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B9D904" w14:textId="77777777" w:rsidR="00DB5310" w:rsidRDefault="00143E4B">
      <w:pPr>
        <w:jc w:val="center"/>
        <w:rPr>
          <w:rFonts w:ascii="Times New Roman" w:eastAsia="Times New Roman" w:hAnsi="Times New Roman" w:cs="Times New Roman"/>
          <w:b/>
          <w:sz w:val="30"/>
          <w:szCs w:val="30"/>
          <w:u w:val="single"/>
        </w:rPr>
      </w:pPr>
      <w:r>
        <w:rPr>
          <w:noProof/>
        </w:rPr>
        <w:drawing>
          <wp:anchor distT="114300" distB="114300" distL="114300" distR="114300" simplePos="0" relativeHeight="251658240" behindDoc="1" locked="0" layoutInCell="1" hidden="0" allowOverlap="1" wp14:anchorId="4196B15E" wp14:editId="4D1F3D23">
            <wp:simplePos x="0" y="0"/>
            <wp:positionH relativeFrom="column">
              <wp:posOffset>1</wp:posOffset>
            </wp:positionH>
            <wp:positionV relativeFrom="paragraph">
              <wp:posOffset>180975</wp:posOffset>
            </wp:positionV>
            <wp:extent cx="2279665" cy="1456827"/>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279665" cy="1456827"/>
                    </a:xfrm>
                    <a:prstGeom prst="rect">
                      <a:avLst/>
                    </a:prstGeom>
                    <a:ln/>
                  </pic:spPr>
                </pic:pic>
              </a:graphicData>
            </a:graphic>
          </wp:anchor>
        </w:drawing>
      </w:r>
    </w:p>
    <w:p w14:paraId="6DC73C4D" w14:textId="77777777" w:rsidR="00DB5310" w:rsidRDefault="00DB5310">
      <w:pPr>
        <w:jc w:val="center"/>
        <w:rPr>
          <w:rFonts w:ascii="Times New Roman" w:eastAsia="Times New Roman" w:hAnsi="Times New Roman" w:cs="Times New Roman"/>
          <w:b/>
          <w:sz w:val="30"/>
          <w:szCs w:val="30"/>
          <w:u w:val="single"/>
        </w:rPr>
      </w:pPr>
    </w:p>
    <w:p w14:paraId="0F614B9D" w14:textId="77777777" w:rsidR="00DB5310" w:rsidRDefault="00DB5310">
      <w:pPr>
        <w:jc w:val="center"/>
        <w:rPr>
          <w:rFonts w:ascii="Times New Roman" w:eastAsia="Times New Roman" w:hAnsi="Times New Roman" w:cs="Times New Roman"/>
          <w:b/>
          <w:sz w:val="30"/>
          <w:szCs w:val="30"/>
          <w:u w:val="single"/>
        </w:rPr>
      </w:pPr>
    </w:p>
    <w:p w14:paraId="229E8068" w14:textId="77777777" w:rsidR="00DB5310" w:rsidRDefault="00DB5310">
      <w:pPr>
        <w:rPr>
          <w:rFonts w:ascii="Times New Roman" w:eastAsia="Times New Roman" w:hAnsi="Times New Roman" w:cs="Times New Roman"/>
          <w:b/>
          <w:sz w:val="30"/>
          <w:szCs w:val="30"/>
          <w:u w:val="single"/>
        </w:rPr>
      </w:pPr>
    </w:p>
    <w:p w14:paraId="35B0DC5D" w14:textId="77777777" w:rsidR="00DB5310" w:rsidRDefault="00DB5310">
      <w:pPr>
        <w:jc w:val="center"/>
        <w:rPr>
          <w:rFonts w:ascii="Times New Roman" w:eastAsia="Times New Roman" w:hAnsi="Times New Roman" w:cs="Times New Roman"/>
          <w:b/>
          <w:sz w:val="30"/>
          <w:szCs w:val="30"/>
          <w:u w:val="single"/>
        </w:rPr>
      </w:pPr>
    </w:p>
    <w:p w14:paraId="5D02B9AB" w14:textId="77777777" w:rsidR="00DB5310" w:rsidRDefault="00DB5310">
      <w:pPr>
        <w:jc w:val="center"/>
        <w:rPr>
          <w:rFonts w:ascii="Times New Roman" w:eastAsia="Times New Roman" w:hAnsi="Times New Roman" w:cs="Times New Roman"/>
          <w:b/>
          <w:sz w:val="30"/>
          <w:szCs w:val="30"/>
          <w:u w:val="single"/>
        </w:rPr>
      </w:pPr>
    </w:p>
    <w:p w14:paraId="4C99C5D0" w14:textId="77777777" w:rsidR="00DB5310" w:rsidRDefault="00DB5310">
      <w:pPr>
        <w:jc w:val="center"/>
        <w:rPr>
          <w:rFonts w:ascii="Times New Roman" w:eastAsia="Times New Roman" w:hAnsi="Times New Roman" w:cs="Times New Roman"/>
          <w:b/>
          <w:sz w:val="30"/>
          <w:szCs w:val="30"/>
          <w:u w:val="single"/>
        </w:rPr>
      </w:pPr>
    </w:p>
    <w:p w14:paraId="42469D98" w14:textId="77777777" w:rsidR="00DB5310" w:rsidRDefault="00DB5310">
      <w:pPr>
        <w:jc w:val="center"/>
        <w:rPr>
          <w:rFonts w:ascii="Times New Roman" w:eastAsia="Times New Roman" w:hAnsi="Times New Roman" w:cs="Times New Roman"/>
          <w:b/>
          <w:sz w:val="30"/>
          <w:szCs w:val="30"/>
          <w:u w:val="single"/>
        </w:rPr>
      </w:pPr>
    </w:p>
    <w:p w14:paraId="2A18B2AD" w14:textId="77777777" w:rsidR="00DB5310" w:rsidRDefault="00143E4B">
      <w:pPr>
        <w:jc w:val="center"/>
        <w:rPr>
          <w:rFonts w:ascii="Barlow Condensed" w:eastAsia="Barlow Condensed" w:hAnsi="Barlow Condensed" w:cs="Barlow Condensed"/>
          <w:b/>
          <w:color w:val="1C4587"/>
          <w:sz w:val="48"/>
          <w:szCs w:val="48"/>
        </w:rPr>
      </w:pPr>
      <w:r>
        <w:rPr>
          <w:rFonts w:ascii="Barlow Condensed" w:eastAsia="Barlow Condensed" w:hAnsi="Barlow Condensed" w:cs="Barlow Condensed"/>
          <w:b/>
          <w:color w:val="1C4587"/>
          <w:sz w:val="48"/>
          <w:szCs w:val="48"/>
        </w:rPr>
        <w:t xml:space="preserve">Income &amp; Public Benefits Considerations </w:t>
      </w:r>
    </w:p>
    <w:p w14:paraId="108B6440" w14:textId="77777777" w:rsidR="00DB5310" w:rsidRDefault="00143E4B">
      <w:pPr>
        <w:jc w:val="center"/>
        <w:rPr>
          <w:rFonts w:ascii="Barlow Condensed" w:eastAsia="Barlow Condensed" w:hAnsi="Barlow Condensed" w:cs="Barlow Condensed"/>
          <w:b/>
          <w:color w:val="1C4587"/>
          <w:sz w:val="48"/>
          <w:szCs w:val="48"/>
        </w:rPr>
      </w:pPr>
      <w:r>
        <w:rPr>
          <w:rFonts w:ascii="Barlow Condensed" w:eastAsia="Barlow Condensed" w:hAnsi="Barlow Condensed" w:cs="Barlow Condensed"/>
          <w:b/>
          <w:color w:val="1C4587"/>
          <w:sz w:val="48"/>
          <w:szCs w:val="48"/>
        </w:rPr>
        <w:t>for Youth Action Board (YAB) Members</w:t>
      </w:r>
    </w:p>
    <w:p w14:paraId="4E91B714" w14:textId="77777777" w:rsidR="00DB5310" w:rsidRDefault="00DB5310">
      <w:pPr>
        <w:jc w:val="center"/>
        <w:rPr>
          <w:rFonts w:ascii="Barlow Condensed" w:eastAsia="Barlow Condensed" w:hAnsi="Barlow Condensed" w:cs="Barlow Condensed"/>
          <w:b/>
          <w:i/>
          <w:color w:val="1C4587"/>
          <w:sz w:val="26"/>
          <w:szCs w:val="26"/>
          <w:u w:val="single"/>
        </w:rPr>
      </w:pPr>
    </w:p>
    <w:p w14:paraId="47294D36" w14:textId="77777777" w:rsidR="00DB5310" w:rsidRDefault="00143E4B">
      <w:pPr>
        <w:jc w:val="center"/>
        <w:rPr>
          <w:rFonts w:ascii="Barlow Condensed" w:eastAsia="Barlow Condensed" w:hAnsi="Barlow Condensed" w:cs="Barlow Condensed"/>
          <w:b/>
          <w:i/>
          <w:color w:val="1C4587"/>
          <w:sz w:val="36"/>
          <w:szCs w:val="36"/>
        </w:rPr>
      </w:pPr>
      <w:r>
        <w:rPr>
          <w:rFonts w:ascii="Barlow Condensed" w:eastAsia="Barlow Condensed" w:hAnsi="Barlow Condensed" w:cs="Barlow Condensed"/>
          <w:b/>
          <w:i/>
          <w:color w:val="1C4587"/>
          <w:sz w:val="36"/>
          <w:szCs w:val="36"/>
          <w:u w:val="single"/>
        </w:rPr>
        <w:t xml:space="preserve">Created for Youth with Lived-Experience of Homelessness </w:t>
      </w:r>
    </w:p>
    <w:p w14:paraId="1683ED62" w14:textId="77777777" w:rsidR="00DB5310" w:rsidRDefault="00DB5310">
      <w:pPr>
        <w:jc w:val="center"/>
        <w:rPr>
          <w:rFonts w:ascii="Barlow Condensed" w:eastAsia="Barlow Condensed" w:hAnsi="Barlow Condensed" w:cs="Barlow Condensed"/>
          <w:b/>
          <w:i/>
          <w:color w:val="1C4587"/>
          <w:sz w:val="26"/>
          <w:szCs w:val="26"/>
        </w:rPr>
      </w:pPr>
    </w:p>
    <w:p w14:paraId="5E367721" w14:textId="77777777" w:rsidR="00DB5310" w:rsidRDefault="00DB5310">
      <w:pPr>
        <w:jc w:val="center"/>
        <w:rPr>
          <w:rFonts w:ascii="Barlow Condensed" w:eastAsia="Barlow Condensed" w:hAnsi="Barlow Condensed" w:cs="Barlow Condensed"/>
          <w:b/>
          <w:i/>
          <w:color w:val="1C4587"/>
          <w:sz w:val="26"/>
          <w:szCs w:val="26"/>
        </w:rPr>
      </w:pPr>
    </w:p>
    <w:p w14:paraId="6A852578" w14:textId="77777777" w:rsidR="00DB5310" w:rsidRDefault="00143E4B">
      <w:pPr>
        <w:jc w:val="center"/>
        <w:rPr>
          <w:rFonts w:ascii="Barlow Condensed" w:eastAsia="Barlow Condensed" w:hAnsi="Barlow Condensed" w:cs="Barlow Condensed"/>
          <w:b/>
          <w:i/>
          <w:color w:val="1C4587"/>
          <w:sz w:val="28"/>
          <w:szCs w:val="28"/>
        </w:rPr>
      </w:pPr>
      <w:r>
        <w:rPr>
          <w:rFonts w:ascii="Barlow Condensed" w:eastAsia="Barlow Condensed" w:hAnsi="Barlow Condensed" w:cs="Barlow Condensed"/>
          <w:b/>
          <w:i/>
          <w:color w:val="1C4587"/>
          <w:sz w:val="28"/>
          <w:szCs w:val="28"/>
        </w:rPr>
        <w:t xml:space="preserve">Prepared by Brendan Little, Ayala Livny, and Alice Colegrove </w:t>
      </w:r>
    </w:p>
    <w:p w14:paraId="10FB6FCC" w14:textId="77777777" w:rsidR="00DB5310" w:rsidRDefault="00143E4B">
      <w:pPr>
        <w:jc w:val="center"/>
        <w:rPr>
          <w:rFonts w:ascii="Barlow Condensed" w:eastAsia="Barlow Condensed" w:hAnsi="Barlow Condensed" w:cs="Barlow Condensed"/>
          <w:b/>
          <w:i/>
          <w:color w:val="1C4587"/>
          <w:sz w:val="28"/>
          <w:szCs w:val="28"/>
        </w:rPr>
      </w:pPr>
      <w:r>
        <w:rPr>
          <w:rFonts w:ascii="Barlow Condensed" w:eastAsia="Barlow Condensed" w:hAnsi="Barlow Condensed" w:cs="Barlow Condensed"/>
          <w:b/>
          <w:i/>
          <w:color w:val="1C4587"/>
          <w:sz w:val="28"/>
          <w:szCs w:val="28"/>
        </w:rPr>
        <w:t>for the MA Unaccompanied Homeless Youth Commission (UHYC)</w:t>
      </w:r>
    </w:p>
    <w:p w14:paraId="18FC9A9C" w14:textId="77777777" w:rsidR="00DB5310" w:rsidRDefault="00143E4B">
      <w:pPr>
        <w:jc w:val="center"/>
        <w:rPr>
          <w:rFonts w:ascii="Barlow Condensed" w:eastAsia="Barlow Condensed" w:hAnsi="Barlow Condensed" w:cs="Barlow Condensed"/>
          <w:b/>
          <w:i/>
          <w:color w:val="1C4587"/>
          <w:sz w:val="28"/>
          <w:szCs w:val="28"/>
        </w:rPr>
      </w:pPr>
      <w:r>
        <w:rPr>
          <w:rFonts w:ascii="Barlow Condensed" w:eastAsia="Barlow Condensed" w:hAnsi="Barlow Condensed" w:cs="Barlow Condensed"/>
          <w:b/>
          <w:i/>
          <w:color w:val="1C4587"/>
          <w:sz w:val="28"/>
          <w:szCs w:val="28"/>
        </w:rPr>
        <w:t>2023</w:t>
      </w:r>
    </w:p>
    <w:p w14:paraId="2DC420AC" w14:textId="77777777" w:rsidR="00DB5310" w:rsidRDefault="00DB5310">
      <w:pPr>
        <w:jc w:val="center"/>
        <w:rPr>
          <w:rFonts w:ascii="Times New Roman" w:eastAsia="Times New Roman" w:hAnsi="Times New Roman" w:cs="Times New Roman"/>
          <w:b/>
          <w:i/>
          <w:sz w:val="24"/>
          <w:szCs w:val="24"/>
        </w:rPr>
      </w:pPr>
    </w:p>
    <w:p w14:paraId="582643B2" w14:textId="77777777" w:rsidR="00DB5310" w:rsidRDefault="00143E4B">
      <w:pPr>
        <w:jc w:val="center"/>
        <w:rPr>
          <w:rFonts w:ascii="Times New Roman" w:eastAsia="Times New Roman" w:hAnsi="Times New Roman" w:cs="Times New Roman"/>
          <w:b/>
          <w:i/>
          <w:sz w:val="24"/>
          <w:szCs w:val="24"/>
        </w:rPr>
      </w:pPr>
      <w:r>
        <w:br w:type="page"/>
      </w:r>
    </w:p>
    <w:p w14:paraId="4EFFDC01" w14:textId="77777777" w:rsidR="00DB5310" w:rsidRDefault="00143E4B">
      <w:pPr>
        <w:pStyle w:val="Title"/>
        <w:rPr>
          <w:rFonts w:ascii="Times New Roman" w:eastAsia="Times New Roman" w:hAnsi="Times New Roman" w:cs="Times New Roman"/>
          <w:b/>
          <w:sz w:val="24"/>
          <w:szCs w:val="24"/>
        </w:rPr>
      </w:pPr>
      <w:bookmarkStart w:id="0" w:name="_heading=h.p13re1rjkdqe" w:colFirst="0" w:colLast="0"/>
      <w:bookmarkEnd w:id="0"/>
      <w:r>
        <w:rPr>
          <w:rFonts w:ascii="Times New Roman" w:eastAsia="Times New Roman" w:hAnsi="Times New Roman" w:cs="Times New Roman"/>
          <w:b/>
          <w:sz w:val="24"/>
          <w:szCs w:val="24"/>
        </w:rPr>
        <w:t>TABLE OF CONTENTS</w:t>
      </w:r>
    </w:p>
    <w:sdt>
      <w:sdtPr>
        <w:id w:val="-952236159"/>
        <w:docPartObj>
          <w:docPartGallery w:val="Table of Contents"/>
          <w:docPartUnique/>
        </w:docPartObj>
      </w:sdtPr>
      <w:sdtEndPr/>
      <w:sdtContent>
        <w:p w14:paraId="48A7F21F" w14:textId="77777777" w:rsidR="00DB5310" w:rsidRDefault="00143E4B">
          <w:pPr>
            <w:widowControl w:val="0"/>
            <w:tabs>
              <w:tab w:val="right" w:pos="12000"/>
            </w:tabs>
            <w:spacing w:before="60" w:line="240" w:lineRule="auto"/>
            <w:rPr>
              <w:rFonts w:ascii="Times New Roman" w:eastAsia="Times New Roman" w:hAnsi="Times New Roman" w:cs="Times New Roman"/>
              <w:b/>
              <w:color w:val="000000"/>
            </w:rPr>
          </w:pPr>
          <w:r>
            <w:fldChar w:fldCharType="begin"/>
          </w:r>
          <w:r>
            <w:instrText xml:space="preserve"> TOC \h \u \z \t "Heading 1,1,Heading 2,2,Heading 3,3,Heading 4,4,Heading 5,5,Heading 6,6,"</w:instrText>
          </w:r>
          <w:r>
            <w:fldChar w:fldCharType="separate"/>
          </w:r>
          <w:hyperlink w:anchor="_heading=h.t7hg49wdm4gb">
            <w:r>
              <w:rPr>
                <w:rFonts w:ascii="Times New Roman" w:eastAsia="Times New Roman" w:hAnsi="Times New Roman" w:cs="Times New Roman"/>
                <w:b/>
                <w:color w:val="000000"/>
              </w:rPr>
              <w:t>Introduction</w:t>
            </w:r>
            <w:r>
              <w:rPr>
                <w:rFonts w:ascii="Times New Roman" w:eastAsia="Times New Roman" w:hAnsi="Times New Roman" w:cs="Times New Roman"/>
                <w:b/>
                <w:color w:val="000000"/>
              </w:rPr>
              <w:tab/>
              <w:t>3</w:t>
            </w:r>
          </w:hyperlink>
        </w:p>
        <w:p w14:paraId="6E006E58" w14:textId="77777777" w:rsidR="00DB5310" w:rsidRDefault="00143E4B">
          <w:pPr>
            <w:widowControl w:val="0"/>
            <w:tabs>
              <w:tab w:val="right" w:pos="12000"/>
            </w:tabs>
            <w:spacing w:before="60" w:line="240" w:lineRule="auto"/>
            <w:rPr>
              <w:rFonts w:ascii="Times New Roman" w:eastAsia="Times New Roman" w:hAnsi="Times New Roman" w:cs="Times New Roman"/>
              <w:b/>
              <w:color w:val="000000"/>
            </w:rPr>
          </w:pPr>
          <w:hyperlink w:anchor="_heading=h.xebmjod00fpz">
            <w:r>
              <w:rPr>
                <w:rFonts w:ascii="Times New Roman" w:eastAsia="Times New Roman" w:hAnsi="Times New Roman" w:cs="Times New Roman"/>
                <w:b/>
                <w:color w:val="000000"/>
              </w:rPr>
              <w:t>Background: It’s Not You, It’s the System!</w:t>
            </w:r>
            <w:r>
              <w:rPr>
                <w:rFonts w:ascii="Times New Roman" w:eastAsia="Times New Roman" w:hAnsi="Times New Roman" w:cs="Times New Roman"/>
                <w:b/>
                <w:color w:val="000000"/>
              </w:rPr>
              <w:tab/>
              <w:t>4</w:t>
            </w:r>
          </w:hyperlink>
        </w:p>
        <w:p w14:paraId="21961311" w14:textId="77777777" w:rsidR="00DB5310" w:rsidRDefault="00143E4B">
          <w:pPr>
            <w:widowControl w:val="0"/>
            <w:tabs>
              <w:tab w:val="right" w:pos="12000"/>
            </w:tabs>
            <w:spacing w:before="60" w:line="240" w:lineRule="auto"/>
            <w:rPr>
              <w:rFonts w:ascii="Times New Roman" w:eastAsia="Times New Roman" w:hAnsi="Times New Roman" w:cs="Times New Roman"/>
              <w:b/>
              <w:color w:val="000000"/>
            </w:rPr>
          </w:pPr>
          <w:hyperlink w:anchor="_heading=h.huqqlroa8jn4">
            <w:r>
              <w:rPr>
                <w:rFonts w:ascii="Times New Roman" w:eastAsia="Times New Roman" w:hAnsi="Times New Roman" w:cs="Times New Roman"/>
                <w:b/>
                <w:color w:val="000000"/>
              </w:rPr>
              <w:t>PAYMENTS</w:t>
            </w:r>
            <w:r>
              <w:rPr>
                <w:rFonts w:ascii="Times New Roman" w:eastAsia="Times New Roman" w:hAnsi="Times New Roman" w:cs="Times New Roman"/>
                <w:b/>
                <w:color w:val="000000"/>
              </w:rPr>
              <w:tab/>
              <w:t>4</w:t>
            </w:r>
          </w:hyperlink>
        </w:p>
        <w:p w14:paraId="156638A3" w14:textId="77777777" w:rsidR="00DB5310" w:rsidRDefault="00143E4B">
          <w:pPr>
            <w:widowControl w:val="0"/>
            <w:tabs>
              <w:tab w:val="right" w:pos="12000"/>
            </w:tabs>
            <w:spacing w:before="60" w:line="240" w:lineRule="auto"/>
            <w:ind w:left="360"/>
            <w:rPr>
              <w:rFonts w:ascii="Times New Roman" w:eastAsia="Times New Roman" w:hAnsi="Times New Roman" w:cs="Times New Roman"/>
              <w:color w:val="000000"/>
            </w:rPr>
          </w:pPr>
          <w:hyperlink w:anchor="_heading=h.45nf6tinatiu">
            <w:r>
              <w:rPr>
                <w:rFonts w:ascii="Times New Roman" w:eastAsia="Times New Roman" w:hAnsi="Times New Roman" w:cs="Times New Roman"/>
                <w:color w:val="000000"/>
              </w:rPr>
              <w:t>Worker classification for tax purposes</w:t>
            </w:r>
            <w:r>
              <w:rPr>
                <w:rFonts w:ascii="Times New Roman" w:eastAsia="Times New Roman" w:hAnsi="Times New Roman" w:cs="Times New Roman"/>
                <w:color w:val="000000"/>
              </w:rPr>
              <w:tab/>
              <w:t>4</w:t>
            </w:r>
          </w:hyperlink>
        </w:p>
        <w:p w14:paraId="0D97874E" w14:textId="77777777" w:rsidR="00DB5310" w:rsidRDefault="00143E4B">
          <w:pPr>
            <w:widowControl w:val="0"/>
            <w:tabs>
              <w:tab w:val="right" w:pos="12000"/>
            </w:tabs>
            <w:spacing w:before="60" w:line="240" w:lineRule="auto"/>
            <w:ind w:left="720"/>
            <w:rPr>
              <w:rFonts w:ascii="Times New Roman" w:eastAsia="Times New Roman" w:hAnsi="Times New Roman" w:cs="Times New Roman"/>
              <w:color w:val="000000"/>
            </w:rPr>
          </w:pPr>
          <w:hyperlink w:anchor="_heading=h.y60s9raxnpeg">
            <w:r>
              <w:rPr>
                <w:rFonts w:ascii="Times New Roman" w:eastAsia="Times New Roman" w:hAnsi="Times New Roman" w:cs="Times New Roman"/>
                <w:color w:val="000000"/>
              </w:rPr>
              <w:t>Employee</w:t>
            </w:r>
            <w:r>
              <w:rPr>
                <w:rFonts w:ascii="Times New Roman" w:eastAsia="Times New Roman" w:hAnsi="Times New Roman" w:cs="Times New Roman"/>
                <w:color w:val="000000"/>
              </w:rPr>
              <w:tab/>
              <w:t>5</w:t>
            </w:r>
          </w:hyperlink>
        </w:p>
        <w:p w14:paraId="092E76C2" w14:textId="77777777" w:rsidR="00DB5310" w:rsidRDefault="00143E4B">
          <w:pPr>
            <w:widowControl w:val="0"/>
            <w:tabs>
              <w:tab w:val="right" w:pos="12000"/>
            </w:tabs>
            <w:spacing w:before="60" w:line="240" w:lineRule="auto"/>
            <w:ind w:left="720"/>
            <w:rPr>
              <w:rFonts w:ascii="Times New Roman" w:eastAsia="Times New Roman" w:hAnsi="Times New Roman" w:cs="Times New Roman"/>
              <w:color w:val="000000"/>
            </w:rPr>
          </w:pPr>
          <w:hyperlink w:anchor="_heading=h.lg4i6it4ym27">
            <w:r>
              <w:rPr>
                <w:rFonts w:ascii="Times New Roman" w:eastAsia="Times New Roman" w:hAnsi="Times New Roman" w:cs="Times New Roman"/>
                <w:color w:val="000000"/>
              </w:rPr>
              <w:t>Independent-Contractor (sometimes also referred to as “consultant”)</w:t>
            </w:r>
            <w:r>
              <w:rPr>
                <w:rFonts w:ascii="Times New Roman" w:eastAsia="Times New Roman" w:hAnsi="Times New Roman" w:cs="Times New Roman"/>
                <w:color w:val="000000"/>
              </w:rPr>
              <w:tab/>
              <w:t>5</w:t>
            </w:r>
          </w:hyperlink>
        </w:p>
        <w:p w14:paraId="568EA586" w14:textId="77777777" w:rsidR="00DB5310" w:rsidRDefault="00143E4B">
          <w:pPr>
            <w:widowControl w:val="0"/>
            <w:tabs>
              <w:tab w:val="right" w:pos="12000"/>
            </w:tabs>
            <w:spacing w:before="60" w:line="240" w:lineRule="auto"/>
            <w:rPr>
              <w:rFonts w:ascii="Times New Roman" w:eastAsia="Times New Roman" w:hAnsi="Times New Roman" w:cs="Times New Roman"/>
              <w:b/>
              <w:color w:val="000000"/>
            </w:rPr>
          </w:pPr>
          <w:hyperlink w:anchor="_heading=h.tsehudr4z0mf">
            <w:r>
              <w:rPr>
                <w:rFonts w:ascii="Times New Roman" w:eastAsia="Times New Roman" w:hAnsi="Times New Roman" w:cs="Times New Roman"/>
                <w:b/>
                <w:color w:val="000000"/>
              </w:rPr>
              <w:t>YAB Payment Types</w:t>
            </w:r>
            <w:r>
              <w:rPr>
                <w:rFonts w:ascii="Times New Roman" w:eastAsia="Times New Roman" w:hAnsi="Times New Roman" w:cs="Times New Roman"/>
                <w:b/>
                <w:color w:val="000000"/>
              </w:rPr>
              <w:tab/>
              <w:t>6</w:t>
            </w:r>
          </w:hyperlink>
        </w:p>
        <w:p w14:paraId="3970F699" w14:textId="77777777" w:rsidR="00DB5310" w:rsidRDefault="00143E4B">
          <w:pPr>
            <w:widowControl w:val="0"/>
            <w:tabs>
              <w:tab w:val="right" w:pos="12000"/>
            </w:tabs>
            <w:spacing w:before="60" w:line="240" w:lineRule="auto"/>
            <w:ind w:left="720"/>
            <w:rPr>
              <w:rFonts w:ascii="Times New Roman" w:eastAsia="Times New Roman" w:hAnsi="Times New Roman" w:cs="Times New Roman"/>
              <w:color w:val="000000"/>
            </w:rPr>
          </w:pPr>
          <w:hyperlink w:anchor="_heading=h.kgrweevvhcul">
            <w:r>
              <w:rPr>
                <w:rFonts w:ascii="Times New Roman" w:eastAsia="Times New Roman" w:hAnsi="Times New Roman" w:cs="Times New Roman"/>
                <w:color w:val="000000"/>
              </w:rPr>
              <w:t>Cash/ Check/ Electronic payments</w:t>
            </w:r>
            <w:r>
              <w:rPr>
                <w:rFonts w:ascii="Times New Roman" w:eastAsia="Times New Roman" w:hAnsi="Times New Roman" w:cs="Times New Roman"/>
                <w:color w:val="000000"/>
              </w:rPr>
              <w:tab/>
              <w:t>6</w:t>
            </w:r>
          </w:hyperlink>
        </w:p>
        <w:p w14:paraId="3DB11B28" w14:textId="77777777" w:rsidR="00DB5310" w:rsidRDefault="00143E4B">
          <w:pPr>
            <w:widowControl w:val="0"/>
            <w:tabs>
              <w:tab w:val="right" w:pos="12000"/>
            </w:tabs>
            <w:spacing w:before="60" w:line="240" w:lineRule="auto"/>
            <w:ind w:left="720"/>
            <w:rPr>
              <w:rFonts w:ascii="Times New Roman" w:eastAsia="Times New Roman" w:hAnsi="Times New Roman" w:cs="Times New Roman"/>
              <w:color w:val="000000"/>
            </w:rPr>
          </w:pPr>
          <w:hyperlink w:anchor="_heading=h.e8jcbt9ahfhb">
            <w:r>
              <w:rPr>
                <w:rFonts w:ascii="Times New Roman" w:eastAsia="Times New Roman" w:hAnsi="Times New Roman" w:cs="Times New Roman"/>
                <w:color w:val="000000"/>
              </w:rPr>
              <w:t>Gift Cards</w:t>
            </w:r>
            <w:r>
              <w:rPr>
                <w:rFonts w:ascii="Times New Roman" w:eastAsia="Times New Roman" w:hAnsi="Times New Roman" w:cs="Times New Roman"/>
                <w:color w:val="000000"/>
              </w:rPr>
              <w:tab/>
              <w:t>6</w:t>
            </w:r>
          </w:hyperlink>
        </w:p>
        <w:p w14:paraId="4E6BA3A0" w14:textId="77777777" w:rsidR="00DB5310" w:rsidRDefault="00143E4B">
          <w:pPr>
            <w:widowControl w:val="0"/>
            <w:tabs>
              <w:tab w:val="right" w:pos="12000"/>
            </w:tabs>
            <w:spacing w:before="60" w:line="240" w:lineRule="auto"/>
            <w:rPr>
              <w:rFonts w:ascii="Times New Roman" w:eastAsia="Times New Roman" w:hAnsi="Times New Roman" w:cs="Times New Roman"/>
              <w:b/>
              <w:color w:val="000000"/>
            </w:rPr>
          </w:pPr>
          <w:hyperlink w:anchor="_heading=h.wv8i67jq34w1">
            <w:r>
              <w:rPr>
                <w:rFonts w:ascii="Times New Roman" w:eastAsia="Times New Roman" w:hAnsi="Times New Roman" w:cs="Times New Roman"/>
                <w:b/>
                <w:color w:val="000000"/>
              </w:rPr>
              <w:t>THE IMPACT OF INCOME ON BENEFITS</w:t>
            </w:r>
            <w:r>
              <w:rPr>
                <w:rFonts w:ascii="Times New Roman" w:eastAsia="Times New Roman" w:hAnsi="Times New Roman" w:cs="Times New Roman"/>
                <w:b/>
                <w:color w:val="000000"/>
              </w:rPr>
              <w:tab/>
              <w:t>7</w:t>
            </w:r>
          </w:hyperlink>
        </w:p>
        <w:p w14:paraId="1270FFA7" w14:textId="77777777" w:rsidR="00DB5310" w:rsidRDefault="00143E4B">
          <w:pPr>
            <w:widowControl w:val="0"/>
            <w:tabs>
              <w:tab w:val="right" w:pos="12000"/>
            </w:tabs>
            <w:spacing w:before="60" w:line="240" w:lineRule="auto"/>
            <w:rPr>
              <w:rFonts w:ascii="Times New Roman" w:eastAsia="Times New Roman" w:hAnsi="Times New Roman" w:cs="Times New Roman"/>
              <w:b/>
              <w:color w:val="000000"/>
            </w:rPr>
          </w:pPr>
          <w:hyperlink w:anchor="_heading=h.n6gsznr6jy39">
            <w:r>
              <w:rPr>
                <w:rFonts w:ascii="Times New Roman" w:eastAsia="Times New Roman" w:hAnsi="Times New Roman" w:cs="Times New Roman"/>
                <w:b/>
                <w:color w:val="000000"/>
              </w:rPr>
              <w:t>NEXT STEPS/ DETAILS</w:t>
            </w:r>
            <w:r>
              <w:rPr>
                <w:rFonts w:ascii="Times New Roman" w:eastAsia="Times New Roman" w:hAnsi="Times New Roman" w:cs="Times New Roman"/>
                <w:b/>
                <w:color w:val="000000"/>
              </w:rPr>
              <w:tab/>
              <w:t>8</w:t>
            </w:r>
          </w:hyperlink>
        </w:p>
        <w:p w14:paraId="140C6AEF" w14:textId="77777777" w:rsidR="00DB5310" w:rsidRDefault="00143E4B">
          <w:pPr>
            <w:widowControl w:val="0"/>
            <w:tabs>
              <w:tab w:val="right" w:pos="12000"/>
            </w:tabs>
            <w:spacing w:before="60" w:line="240" w:lineRule="auto"/>
            <w:rPr>
              <w:rFonts w:ascii="Times New Roman" w:eastAsia="Times New Roman" w:hAnsi="Times New Roman" w:cs="Times New Roman"/>
              <w:b/>
              <w:color w:val="000000"/>
            </w:rPr>
          </w:pPr>
          <w:hyperlink w:anchor="_heading=h.cbkuzeo1i0h7">
            <w:r>
              <w:rPr>
                <w:rFonts w:ascii="Times New Roman" w:eastAsia="Times New Roman" w:hAnsi="Times New Roman" w:cs="Times New Roman"/>
                <w:b/>
                <w:color w:val="000000"/>
              </w:rPr>
              <w:t>CONCLUSION</w:t>
            </w:r>
            <w:r>
              <w:rPr>
                <w:rFonts w:ascii="Times New Roman" w:eastAsia="Times New Roman" w:hAnsi="Times New Roman" w:cs="Times New Roman"/>
                <w:b/>
                <w:color w:val="000000"/>
              </w:rPr>
              <w:tab/>
              <w:t>11</w:t>
            </w:r>
          </w:hyperlink>
        </w:p>
        <w:p w14:paraId="3B6F0E51" w14:textId="77777777" w:rsidR="00DB5310" w:rsidRDefault="00143E4B">
          <w:pPr>
            <w:widowControl w:val="0"/>
            <w:tabs>
              <w:tab w:val="right" w:pos="12000"/>
            </w:tabs>
            <w:spacing w:before="60" w:line="240" w:lineRule="auto"/>
            <w:rPr>
              <w:rFonts w:ascii="Times New Roman" w:eastAsia="Times New Roman" w:hAnsi="Times New Roman" w:cs="Times New Roman"/>
              <w:b/>
              <w:color w:val="000000"/>
            </w:rPr>
          </w:pPr>
          <w:hyperlink w:anchor="_heading=h.vgql7ay0znqi">
            <w:r>
              <w:rPr>
                <w:rFonts w:ascii="Times New Roman" w:eastAsia="Times New Roman" w:hAnsi="Times New Roman" w:cs="Times New Roman"/>
                <w:b/>
                <w:color w:val="000000"/>
              </w:rPr>
              <w:t>Appendix A. PUBLIC BENEFITS</w:t>
            </w:r>
            <w:r>
              <w:rPr>
                <w:rFonts w:ascii="Times New Roman" w:eastAsia="Times New Roman" w:hAnsi="Times New Roman" w:cs="Times New Roman"/>
                <w:b/>
                <w:color w:val="000000"/>
              </w:rPr>
              <w:tab/>
              <w:t>12</w:t>
            </w:r>
          </w:hyperlink>
        </w:p>
        <w:p w14:paraId="2E851BCF" w14:textId="77777777" w:rsidR="00DB5310" w:rsidRDefault="00143E4B">
          <w:pPr>
            <w:widowControl w:val="0"/>
            <w:tabs>
              <w:tab w:val="right" w:pos="12000"/>
            </w:tabs>
            <w:spacing w:before="60" w:line="240" w:lineRule="auto"/>
            <w:ind w:left="360"/>
            <w:rPr>
              <w:rFonts w:ascii="Times New Roman" w:eastAsia="Times New Roman" w:hAnsi="Times New Roman" w:cs="Times New Roman"/>
              <w:color w:val="000000"/>
            </w:rPr>
          </w:pPr>
          <w:hyperlink w:anchor="_heading=h.s94vf43klocr">
            <w:r>
              <w:rPr>
                <w:rFonts w:ascii="Times New Roman" w:eastAsia="Times New Roman" w:hAnsi="Times New Roman" w:cs="Times New Roman"/>
                <w:color w:val="000000"/>
              </w:rPr>
              <w:t>Department of Transitional Assistance (DTA)</w:t>
            </w:r>
            <w:r>
              <w:rPr>
                <w:rFonts w:ascii="Times New Roman" w:eastAsia="Times New Roman" w:hAnsi="Times New Roman" w:cs="Times New Roman"/>
                <w:color w:val="000000"/>
              </w:rPr>
              <w:tab/>
              <w:t>12</w:t>
            </w:r>
          </w:hyperlink>
        </w:p>
        <w:p w14:paraId="43889AA2" w14:textId="77777777" w:rsidR="00DB5310" w:rsidRDefault="00143E4B">
          <w:pPr>
            <w:widowControl w:val="0"/>
            <w:tabs>
              <w:tab w:val="right" w:pos="12000"/>
            </w:tabs>
            <w:spacing w:before="60" w:line="240" w:lineRule="auto"/>
            <w:ind w:left="360"/>
            <w:rPr>
              <w:rFonts w:ascii="Times New Roman" w:eastAsia="Times New Roman" w:hAnsi="Times New Roman" w:cs="Times New Roman"/>
              <w:color w:val="000000"/>
            </w:rPr>
          </w:pPr>
          <w:hyperlink w:anchor="_heading=h.8plqu254mnsw">
            <w:r>
              <w:rPr>
                <w:rFonts w:ascii="Times New Roman" w:eastAsia="Times New Roman" w:hAnsi="Times New Roman" w:cs="Times New Roman"/>
                <w:color w:val="000000"/>
              </w:rPr>
              <w:t>Housing and Urban Development: Massachusetts</w:t>
            </w:r>
            <w:r>
              <w:rPr>
                <w:rFonts w:ascii="Times New Roman" w:eastAsia="Times New Roman" w:hAnsi="Times New Roman" w:cs="Times New Roman"/>
                <w:color w:val="000000"/>
              </w:rPr>
              <w:tab/>
              <w:t>12</w:t>
            </w:r>
          </w:hyperlink>
        </w:p>
        <w:p w14:paraId="6AA108CC" w14:textId="77777777" w:rsidR="00DB5310" w:rsidRDefault="00143E4B">
          <w:pPr>
            <w:widowControl w:val="0"/>
            <w:tabs>
              <w:tab w:val="right" w:pos="12000"/>
            </w:tabs>
            <w:spacing w:before="60" w:line="240" w:lineRule="auto"/>
            <w:ind w:left="360"/>
            <w:rPr>
              <w:rFonts w:ascii="Times New Roman" w:eastAsia="Times New Roman" w:hAnsi="Times New Roman" w:cs="Times New Roman"/>
              <w:color w:val="000000"/>
            </w:rPr>
          </w:pPr>
          <w:hyperlink w:anchor="_heading=h.d3wf2fsyf1s2">
            <w:r>
              <w:rPr>
                <w:rFonts w:ascii="Times New Roman" w:eastAsia="Times New Roman" w:hAnsi="Times New Roman" w:cs="Times New Roman"/>
                <w:color w:val="000000"/>
              </w:rPr>
              <w:t>Medicaid (called MassHealth in Massachusetts)</w:t>
            </w:r>
            <w:r>
              <w:rPr>
                <w:rFonts w:ascii="Times New Roman" w:eastAsia="Times New Roman" w:hAnsi="Times New Roman" w:cs="Times New Roman"/>
                <w:color w:val="000000"/>
              </w:rPr>
              <w:tab/>
              <w:t>12</w:t>
            </w:r>
          </w:hyperlink>
        </w:p>
        <w:p w14:paraId="3EDB730B" w14:textId="77777777" w:rsidR="00DB5310" w:rsidRDefault="00143E4B">
          <w:pPr>
            <w:widowControl w:val="0"/>
            <w:tabs>
              <w:tab w:val="right" w:pos="12000"/>
            </w:tabs>
            <w:spacing w:before="60" w:line="240" w:lineRule="auto"/>
            <w:ind w:left="360"/>
            <w:rPr>
              <w:rFonts w:ascii="Times New Roman" w:eastAsia="Times New Roman" w:hAnsi="Times New Roman" w:cs="Times New Roman"/>
              <w:color w:val="000000"/>
            </w:rPr>
          </w:pPr>
          <w:hyperlink w:anchor="_heading=h.eqv9gijnyf2s">
            <w:r>
              <w:rPr>
                <w:rFonts w:ascii="Times New Roman" w:eastAsia="Times New Roman" w:hAnsi="Times New Roman" w:cs="Times New Roman"/>
                <w:color w:val="000000"/>
              </w:rPr>
              <w:t>Medicare</w:t>
            </w:r>
            <w:r>
              <w:rPr>
                <w:rFonts w:ascii="Times New Roman" w:eastAsia="Times New Roman" w:hAnsi="Times New Roman" w:cs="Times New Roman"/>
                <w:color w:val="000000"/>
              </w:rPr>
              <w:tab/>
              <w:t>13</w:t>
            </w:r>
          </w:hyperlink>
        </w:p>
        <w:p w14:paraId="03D94D48" w14:textId="77777777" w:rsidR="00DB5310" w:rsidRDefault="00143E4B">
          <w:pPr>
            <w:widowControl w:val="0"/>
            <w:tabs>
              <w:tab w:val="right" w:pos="12000"/>
            </w:tabs>
            <w:spacing w:before="60" w:line="240" w:lineRule="auto"/>
            <w:ind w:left="360"/>
            <w:rPr>
              <w:rFonts w:ascii="Times New Roman" w:eastAsia="Times New Roman" w:hAnsi="Times New Roman" w:cs="Times New Roman"/>
              <w:color w:val="000000"/>
            </w:rPr>
          </w:pPr>
          <w:hyperlink w:anchor="_heading=h.eo9ymfbsrho">
            <w:r>
              <w:rPr>
                <w:rFonts w:ascii="Times New Roman" w:eastAsia="Times New Roman" w:hAnsi="Times New Roman" w:cs="Times New Roman"/>
                <w:color w:val="000000"/>
              </w:rPr>
              <w:t>Social Security</w:t>
            </w:r>
            <w:r>
              <w:rPr>
                <w:rFonts w:ascii="Times New Roman" w:eastAsia="Times New Roman" w:hAnsi="Times New Roman" w:cs="Times New Roman"/>
                <w:color w:val="000000"/>
              </w:rPr>
              <w:tab/>
              <w:t>13</w:t>
            </w:r>
          </w:hyperlink>
        </w:p>
        <w:p w14:paraId="4276864B" w14:textId="77777777" w:rsidR="00DB5310" w:rsidRDefault="00143E4B">
          <w:pPr>
            <w:widowControl w:val="0"/>
            <w:tabs>
              <w:tab w:val="right" w:pos="12000"/>
            </w:tabs>
            <w:spacing w:before="60" w:line="240" w:lineRule="auto"/>
            <w:ind w:left="360"/>
            <w:rPr>
              <w:rFonts w:ascii="Times New Roman" w:eastAsia="Times New Roman" w:hAnsi="Times New Roman" w:cs="Times New Roman"/>
              <w:color w:val="000000"/>
            </w:rPr>
          </w:pPr>
          <w:hyperlink w:anchor="_heading=h.x5haadvrhzq1">
            <w:r>
              <w:rPr>
                <w:rFonts w:ascii="Times New Roman" w:eastAsia="Times New Roman" w:hAnsi="Times New Roman" w:cs="Times New Roman"/>
                <w:color w:val="000000"/>
              </w:rPr>
              <w:t>Heat/Fuel Assistance</w:t>
            </w:r>
            <w:r>
              <w:rPr>
                <w:rFonts w:ascii="Times New Roman" w:eastAsia="Times New Roman" w:hAnsi="Times New Roman" w:cs="Times New Roman"/>
                <w:color w:val="000000"/>
              </w:rPr>
              <w:tab/>
              <w:t>13</w:t>
            </w:r>
          </w:hyperlink>
        </w:p>
        <w:p w14:paraId="580ABB7E" w14:textId="77777777" w:rsidR="00DB5310" w:rsidRDefault="00143E4B">
          <w:pPr>
            <w:widowControl w:val="0"/>
            <w:tabs>
              <w:tab w:val="right" w:pos="12000"/>
            </w:tabs>
            <w:spacing w:before="60" w:line="240" w:lineRule="auto"/>
            <w:ind w:left="360"/>
            <w:rPr>
              <w:rFonts w:ascii="Times New Roman" w:eastAsia="Times New Roman" w:hAnsi="Times New Roman" w:cs="Times New Roman"/>
              <w:color w:val="000000"/>
            </w:rPr>
          </w:pPr>
          <w:hyperlink w:anchor="_heading=h.bkiej8rm7fz8">
            <w:r>
              <w:rPr>
                <w:rFonts w:ascii="Times New Roman" w:eastAsia="Times New Roman" w:hAnsi="Times New Roman" w:cs="Times New Roman"/>
                <w:color w:val="000000"/>
              </w:rPr>
              <w:t>Emergency Rental Assistance</w:t>
            </w:r>
            <w:r>
              <w:rPr>
                <w:rFonts w:ascii="Times New Roman" w:eastAsia="Times New Roman" w:hAnsi="Times New Roman" w:cs="Times New Roman"/>
                <w:color w:val="000000"/>
              </w:rPr>
              <w:tab/>
              <w:t>13</w:t>
            </w:r>
          </w:hyperlink>
        </w:p>
        <w:p w14:paraId="2EC7BF38" w14:textId="77777777" w:rsidR="00DB5310" w:rsidRDefault="00143E4B">
          <w:pPr>
            <w:widowControl w:val="0"/>
            <w:tabs>
              <w:tab w:val="right" w:pos="12000"/>
            </w:tabs>
            <w:spacing w:before="60" w:line="240" w:lineRule="auto"/>
            <w:ind w:left="360"/>
            <w:rPr>
              <w:rFonts w:ascii="Times New Roman" w:eastAsia="Times New Roman" w:hAnsi="Times New Roman" w:cs="Times New Roman"/>
              <w:color w:val="000000"/>
            </w:rPr>
          </w:pPr>
          <w:hyperlink w:anchor="_heading=h.ezi45per6wer">
            <w:r>
              <w:rPr>
                <w:rFonts w:ascii="Times New Roman" w:eastAsia="Times New Roman" w:hAnsi="Times New Roman" w:cs="Times New Roman"/>
                <w:color w:val="000000"/>
              </w:rPr>
              <w:t>Child Support</w:t>
            </w:r>
            <w:r>
              <w:rPr>
                <w:rFonts w:ascii="Times New Roman" w:eastAsia="Times New Roman" w:hAnsi="Times New Roman" w:cs="Times New Roman"/>
                <w:color w:val="000000"/>
              </w:rPr>
              <w:tab/>
              <w:t>13</w:t>
            </w:r>
          </w:hyperlink>
        </w:p>
        <w:p w14:paraId="3FFF9725" w14:textId="77777777" w:rsidR="00DB5310" w:rsidRDefault="00143E4B">
          <w:pPr>
            <w:widowControl w:val="0"/>
            <w:tabs>
              <w:tab w:val="right" w:pos="12000"/>
            </w:tabs>
            <w:spacing w:before="60" w:line="240" w:lineRule="auto"/>
            <w:ind w:left="360"/>
            <w:rPr>
              <w:rFonts w:ascii="Times New Roman" w:eastAsia="Times New Roman" w:hAnsi="Times New Roman" w:cs="Times New Roman"/>
              <w:color w:val="000000"/>
            </w:rPr>
          </w:pPr>
          <w:hyperlink w:anchor="_heading=h.xrbzz8tzhwtn">
            <w:r>
              <w:rPr>
                <w:rFonts w:ascii="Times New Roman" w:eastAsia="Times New Roman" w:hAnsi="Times New Roman" w:cs="Times New Roman"/>
                <w:color w:val="000000"/>
              </w:rPr>
              <w:t>College Student Financial Aid</w:t>
            </w:r>
            <w:r>
              <w:rPr>
                <w:rFonts w:ascii="Times New Roman" w:eastAsia="Times New Roman" w:hAnsi="Times New Roman" w:cs="Times New Roman"/>
                <w:color w:val="000000"/>
              </w:rPr>
              <w:tab/>
              <w:t>13</w:t>
            </w:r>
          </w:hyperlink>
        </w:p>
        <w:p w14:paraId="4B562B13" w14:textId="77777777" w:rsidR="00DB5310" w:rsidRDefault="00143E4B">
          <w:pPr>
            <w:widowControl w:val="0"/>
            <w:tabs>
              <w:tab w:val="right" w:pos="12000"/>
            </w:tabs>
            <w:spacing w:before="60" w:line="240" w:lineRule="auto"/>
            <w:rPr>
              <w:rFonts w:ascii="Times New Roman" w:eastAsia="Times New Roman" w:hAnsi="Times New Roman" w:cs="Times New Roman"/>
              <w:b/>
              <w:color w:val="000000"/>
            </w:rPr>
          </w:pPr>
          <w:hyperlink w:anchor="_heading=h.rmp6ys4xbndt">
            <w:r>
              <w:rPr>
                <w:rFonts w:ascii="Times New Roman" w:eastAsia="Times New Roman" w:hAnsi="Times New Roman" w:cs="Times New Roman"/>
                <w:b/>
                <w:color w:val="000000"/>
              </w:rPr>
              <w:t>APPENDIX B</w:t>
            </w:r>
            <w:r>
              <w:rPr>
                <w:rFonts w:ascii="Times New Roman" w:eastAsia="Times New Roman" w:hAnsi="Times New Roman" w:cs="Times New Roman"/>
                <w:b/>
                <w:color w:val="000000"/>
              </w:rPr>
              <w:tab/>
              <w:t>15</w:t>
            </w:r>
          </w:hyperlink>
        </w:p>
        <w:p w14:paraId="43BF606D" w14:textId="77777777" w:rsidR="00DB5310" w:rsidRDefault="00143E4B">
          <w:pPr>
            <w:widowControl w:val="0"/>
            <w:tabs>
              <w:tab w:val="right" w:pos="12000"/>
            </w:tabs>
            <w:spacing w:before="60" w:line="240" w:lineRule="auto"/>
            <w:ind w:left="360"/>
            <w:rPr>
              <w:rFonts w:ascii="Times New Roman" w:eastAsia="Times New Roman" w:hAnsi="Times New Roman" w:cs="Times New Roman"/>
              <w:color w:val="000000"/>
            </w:rPr>
          </w:pPr>
          <w:hyperlink w:anchor="_heading=h.urjtdnb974ey">
            <w:r>
              <w:rPr>
                <w:rFonts w:ascii="Times New Roman" w:eastAsia="Times New Roman" w:hAnsi="Times New Roman" w:cs="Times New Roman"/>
                <w:color w:val="000000"/>
              </w:rPr>
              <w:t>Sample Letter for Agencies</w:t>
            </w:r>
            <w:r>
              <w:rPr>
                <w:rFonts w:ascii="Times New Roman" w:eastAsia="Times New Roman" w:hAnsi="Times New Roman" w:cs="Times New Roman"/>
                <w:color w:val="000000"/>
              </w:rPr>
              <w:tab/>
              <w:t>15</w:t>
            </w:r>
          </w:hyperlink>
        </w:p>
        <w:p w14:paraId="1FE31E5A" w14:textId="77777777" w:rsidR="00DB5310" w:rsidRDefault="00143E4B">
          <w:pPr>
            <w:widowControl w:val="0"/>
            <w:tabs>
              <w:tab w:val="right" w:pos="12000"/>
            </w:tabs>
            <w:spacing w:before="60" w:line="240" w:lineRule="auto"/>
            <w:rPr>
              <w:rFonts w:ascii="Times New Roman" w:eastAsia="Times New Roman" w:hAnsi="Times New Roman" w:cs="Times New Roman"/>
              <w:b/>
              <w:color w:val="000000"/>
            </w:rPr>
          </w:pPr>
          <w:hyperlink w:anchor="_heading=h.nkt2orgmuh5">
            <w:r>
              <w:rPr>
                <w:rFonts w:ascii="Times New Roman" w:eastAsia="Times New Roman" w:hAnsi="Times New Roman" w:cs="Times New Roman"/>
                <w:b/>
                <w:color w:val="000000"/>
              </w:rPr>
              <w:t>APPENDIX C</w:t>
            </w:r>
            <w:r>
              <w:rPr>
                <w:rFonts w:ascii="Times New Roman" w:eastAsia="Times New Roman" w:hAnsi="Times New Roman" w:cs="Times New Roman"/>
                <w:b/>
                <w:color w:val="000000"/>
              </w:rPr>
              <w:tab/>
              <w:t>17</w:t>
            </w:r>
          </w:hyperlink>
        </w:p>
        <w:p w14:paraId="6710139F" w14:textId="77777777" w:rsidR="00DB5310" w:rsidRDefault="00143E4B">
          <w:pPr>
            <w:widowControl w:val="0"/>
            <w:tabs>
              <w:tab w:val="right" w:pos="12000"/>
            </w:tabs>
            <w:spacing w:before="60" w:line="240" w:lineRule="auto"/>
            <w:ind w:left="360"/>
            <w:rPr>
              <w:rFonts w:ascii="Times New Roman" w:eastAsia="Times New Roman" w:hAnsi="Times New Roman" w:cs="Times New Roman"/>
              <w:color w:val="000000"/>
            </w:rPr>
          </w:pPr>
          <w:hyperlink w:anchor="_heading=h.5ter0sxi0yia">
            <w:r>
              <w:rPr>
                <w:rFonts w:ascii="Times New Roman" w:eastAsia="Times New Roman" w:hAnsi="Times New Roman" w:cs="Times New Roman"/>
                <w:color w:val="000000"/>
              </w:rPr>
              <w:t>Sample Letter for YAB Supporters</w:t>
            </w:r>
            <w:r>
              <w:rPr>
                <w:rFonts w:ascii="Times New Roman" w:eastAsia="Times New Roman" w:hAnsi="Times New Roman" w:cs="Times New Roman"/>
                <w:color w:val="000000"/>
              </w:rPr>
              <w:tab/>
              <w:t>17</w:t>
            </w:r>
          </w:hyperlink>
        </w:p>
        <w:p w14:paraId="6ECDAC0D" w14:textId="77777777" w:rsidR="00DB5310" w:rsidRDefault="00143E4B">
          <w:pPr>
            <w:widowControl w:val="0"/>
            <w:tabs>
              <w:tab w:val="right" w:pos="12000"/>
            </w:tabs>
            <w:spacing w:before="60" w:line="240" w:lineRule="auto"/>
            <w:rPr>
              <w:rFonts w:ascii="Times New Roman" w:eastAsia="Times New Roman" w:hAnsi="Times New Roman" w:cs="Times New Roman"/>
              <w:b/>
              <w:color w:val="000000"/>
            </w:rPr>
          </w:pPr>
          <w:hyperlink w:anchor="_heading=h.1jnqokqj4u">
            <w:r>
              <w:rPr>
                <w:rFonts w:ascii="Times New Roman" w:eastAsia="Times New Roman" w:hAnsi="Times New Roman" w:cs="Times New Roman"/>
                <w:b/>
                <w:color w:val="000000"/>
              </w:rPr>
              <w:t>APPENDIX D</w:t>
            </w:r>
            <w:r>
              <w:rPr>
                <w:rFonts w:ascii="Times New Roman" w:eastAsia="Times New Roman" w:hAnsi="Times New Roman" w:cs="Times New Roman"/>
                <w:b/>
                <w:color w:val="000000"/>
              </w:rPr>
              <w:tab/>
              <w:t>19</w:t>
            </w:r>
          </w:hyperlink>
        </w:p>
        <w:p w14:paraId="634E6123" w14:textId="77777777" w:rsidR="00DB5310" w:rsidRDefault="00143E4B">
          <w:pPr>
            <w:widowControl w:val="0"/>
            <w:tabs>
              <w:tab w:val="right" w:pos="12000"/>
            </w:tabs>
            <w:spacing w:before="60" w:line="240" w:lineRule="auto"/>
            <w:ind w:left="360"/>
            <w:rPr>
              <w:rFonts w:ascii="Times New Roman" w:eastAsia="Times New Roman" w:hAnsi="Times New Roman" w:cs="Times New Roman"/>
              <w:color w:val="000000"/>
            </w:rPr>
          </w:pPr>
          <w:hyperlink w:anchor="_heading=h.47pqzu4m2osp">
            <w:r>
              <w:rPr>
                <w:rFonts w:ascii="Times New Roman" w:eastAsia="Times New Roman" w:hAnsi="Times New Roman" w:cs="Times New Roman"/>
                <w:color w:val="000000"/>
              </w:rPr>
              <w:t>SNAP Information (From MA DTA)</w:t>
            </w:r>
            <w:r>
              <w:rPr>
                <w:rFonts w:ascii="Times New Roman" w:eastAsia="Times New Roman" w:hAnsi="Times New Roman" w:cs="Times New Roman"/>
                <w:color w:val="000000"/>
              </w:rPr>
              <w:tab/>
              <w:t>19</w:t>
            </w:r>
          </w:hyperlink>
        </w:p>
        <w:p w14:paraId="50F163A4" w14:textId="77777777" w:rsidR="00DB5310" w:rsidRDefault="00143E4B">
          <w:pPr>
            <w:widowControl w:val="0"/>
            <w:tabs>
              <w:tab w:val="right" w:pos="12000"/>
            </w:tabs>
            <w:spacing w:before="60" w:line="240" w:lineRule="auto"/>
            <w:rPr>
              <w:rFonts w:ascii="Times New Roman" w:eastAsia="Times New Roman" w:hAnsi="Times New Roman" w:cs="Times New Roman"/>
              <w:b/>
              <w:color w:val="000000"/>
            </w:rPr>
          </w:pPr>
          <w:hyperlink w:anchor="_heading=h.mvbccdfs36xi">
            <w:r>
              <w:rPr>
                <w:rFonts w:ascii="Times New Roman" w:eastAsia="Times New Roman" w:hAnsi="Times New Roman" w:cs="Times New Roman"/>
                <w:b/>
                <w:color w:val="000000"/>
              </w:rPr>
              <w:t>APPENDIX E</w:t>
            </w:r>
            <w:r>
              <w:rPr>
                <w:rFonts w:ascii="Times New Roman" w:eastAsia="Times New Roman" w:hAnsi="Times New Roman" w:cs="Times New Roman"/>
                <w:b/>
                <w:color w:val="000000"/>
              </w:rPr>
              <w:tab/>
              <w:t>23</w:t>
            </w:r>
          </w:hyperlink>
        </w:p>
        <w:p w14:paraId="578861F2" w14:textId="77777777" w:rsidR="00DB5310" w:rsidRDefault="00143E4B">
          <w:pPr>
            <w:widowControl w:val="0"/>
            <w:tabs>
              <w:tab w:val="right" w:pos="12000"/>
            </w:tabs>
            <w:spacing w:before="60" w:line="240" w:lineRule="auto"/>
            <w:ind w:left="360"/>
            <w:rPr>
              <w:rFonts w:ascii="Times New Roman" w:eastAsia="Times New Roman" w:hAnsi="Times New Roman" w:cs="Times New Roman"/>
              <w:color w:val="000000"/>
            </w:rPr>
          </w:pPr>
          <w:hyperlink w:anchor="_heading=h.3buq3hcza2gs">
            <w:r>
              <w:rPr>
                <w:rFonts w:ascii="Times New Roman" w:eastAsia="Times New Roman" w:hAnsi="Times New Roman" w:cs="Times New Roman"/>
                <w:color w:val="000000"/>
              </w:rPr>
              <w:t>Adverse Childhood Experiences And Finances</w:t>
            </w:r>
            <w:r>
              <w:rPr>
                <w:rFonts w:ascii="Times New Roman" w:eastAsia="Times New Roman" w:hAnsi="Times New Roman" w:cs="Times New Roman"/>
                <w:color w:val="000000"/>
              </w:rPr>
              <w:tab/>
              <w:t>23</w:t>
            </w:r>
          </w:hyperlink>
        </w:p>
        <w:p w14:paraId="262252D0" w14:textId="77777777" w:rsidR="00DB5310" w:rsidRDefault="00143E4B">
          <w:pPr>
            <w:widowControl w:val="0"/>
            <w:tabs>
              <w:tab w:val="right" w:pos="12000"/>
            </w:tabs>
            <w:spacing w:before="60" w:line="240" w:lineRule="auto"/>
            <w:rPr>
              <w:rFonts w:ascii="Times New Roman" w:eastAsia="Times New Roman" w:hAnsi="Times New Roman" w:cs="Times New Roman"/>
              <w:b/>
              <w:color w:val="000000"/>
            </w:rPr>
          </w:pPr>
          <w:hyperlink w:anchor="_heading=h.yluej2rrtzoc">
            <w:r>
              <w:rPr>
                <w:rFonts w:ascii="Times New Roman" w:eastAsia="Times New Roman" w:hAnsi="Times New Roman" w:cs="Times New Roman"/>
                <w:b/>
                <w:color w:val="000000"/>
              </w:rPr>
              <w:t>APPENDIX F</w:t>
            </w:r>
            <w:r>
              <w:rPr>
                <w:rFonts w:ascii="Times New Roman" w:eastAsia="Times New Roman" w:hAnsi="Times New Roman" w:cs="Times New Roman"/>
                <w:b/>
                <w:color w:val="000000"/>
              </w:rPr>
              <w:tab/>
              <w:t>24</w:t>
            </w:r>
          </w:hyperlink>
        </w:p>
        <w:p w14:paraId="0DCFBD7F" w14:textId="77777777" w:rsidR="00DB5310" w:rsidRDefault="00143E4B">
          <w:pPr>
            <w:widowControl w:val="0"/>
            <w:tabs>
              <w:tab w:val="right" w:pos="12000"/>
            </w:tabs>
            <w:spacing w:before="60" w:line="240" w:lineRule="auto"/>
            <w:ind w:left="360"/>
            <w:rPr>
              <w:rFonts w:ascii="Times New Roman" w:eastAsia="Times New Roman" w:hAnsi="Times New Roman" w:cs="Times New Roman"/>
              <w:color w:val="000000"/>
            </w:rPr>
          </w:pPr>
          <w:hyperlink w:anchor="_heading=h.4uayrq5jp127">
            <w:r>
              <w:rPr>
                <w:rFonts w:ascii="Times New Roman" w:eastAsia="Times New Roman" w:hAnsi="Times New Roman" w:cs="Times New Roman"/>
                <w:color w:val="000000"/>
              </w:rPr>
              <w:t>Additional Resources (From Work Without Limits)</w:t>
            </w:r>
            <w:r>
              <w:rPr>
                <w:rFonts w:ascii="Times New Roman" w:eastAsia="Times New Roman" w:hAnsi="Times New Roman" w:cs="Times New Roman"/>
                <w:color w:val="000000"/>
              </w:rPr>
              <w:tab/>
              <w:t>24</w:t>
            </w:r>
          </w:hyperlink>
          <w:r>
            <w:fldChar w:fldCharType="end"/>
          </w:r>
        </w:p>
      </w:sdtContent>
    </w:sdt>
    <w:p w14:paraId="75A572FF" w14:textId="77777777" w:rsidR="00DB5310" w:rsidRDefault="00143E4B">
      <w:pPr>
        <w:pStyle w:val="Title"/>
        <w:rPr>
          <w:rFonts w:ascii="Times New Roman" w:eastAsia="Times New Roman" w:hAnsi="Times New Roman" w:cs="Times New Roman"/>
          <w:i/>
        </w:rPr>
      </w:pPr>
      <w:bookmarkStart w:id="1" w:name="_heading=h.3ai08h6u4ww2" w:colFirst="0" w:colLast="0"/>
      <w:bookmarkEnd w:id="1"/>
      <w:r>
        <w:br w:type="page"/>
      </w:r>
    </w:p>
    <w:p w14:paraId="673993E0" w14:textId="77777777" w:rsidR="00DB5310" w:rsidRDefault="00DB5310">
      <w:pPr>
        <w:jc w:val="center"/>
        <w:rPr>
          <w:rFonts w:ascii="Times New Roman" w:eastAsia="Times New Roman" w:hAnsi="Times New Roman" w:cs="Times New Roman"/>
          <w:b/>
          <w:i/>
          <w:sz w:val="24"/>
          <w:szCs w:val="24"/>
        </w:rPr>
      </w:pPr>
    </w:p>
    <w:p w14:paraId="26EAE04D" w14:textId="77777777" w:rsidR="00DB5310" w:rsidRDefault="00143E4B">
      <w:pPr>
        <w:pStyle w:val="Heading1"/>
        <w:rPr>
          <w:rFonts w:ascii="Times New Roman" w:eastAsia="Times New Roman" w:hAnsi="Times New Roman" w:cs="Times New Roman"/>
        </w:rPr>
      </w:pPr>
      <w:bookmarkStart w:id="2" w:name="_heading=h.t7hg49wdm4gb" w:colFirst="0" w:colLast="0"/>
      <w:bookmarkEnd w:id="2"/>
      <w:r>
        <w:rPr>
          <w:rFonts w:ascii="Times New Roman" w:eastAsia="Times New Roman" w:hAnsi="Times New Roman" w:cs="Times New Roman"/>
        </w:rPr>
        <w:t>Introduction</w:t>
      </w:r>
    </w:p>
    <w:p w14:paraId="1BABC157" w14:textId="77777777" w:rsidR="00DB5310" w:rsidRDefault="00DB5310">
      <w:pPr>
        <w:rPr>
          <w:rFonts w:ascii="Times New Roman" w:eastAsia="Times New Roman" w:hAnsi="Times New Roman" w:cs="Times New Roman"/>
          <w:b/>
          <w:sz w:val="24"/>
          <w:szCs w:val="24"/>
          <w:u w:val="single"/>
        </w:rPr>
      </w:pPr>
    </w:p>
    <w:p w14:paraId="2724F881" w14:textId="77777777" w:rsidR="00DB5310" w:rsidRDefault="00143E4B">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THANK YOU for being a part of your local Youth Action Board and working to prevent and end youth homelessness in your community! </w:t>
      </w:r>
      <w:r>
        <w:rPr>
          <w:rFonts w:ascii="Times New Roman" w:eastAsia="Times New Roman" w:hAnsi="Times New Roman" w:cs="Times New Roman"/>
          <w:sz w:val="24"/>
          <w:szCs w:val="24"/>
        </w:rPr>
        <w:t xml:space="preserve">A Youth Action Board (YAB) is a group of youth and young adults who have experienced or are currently experiencing homelessness and work with communities to improve systems and service delivery. A YAB’s goal is to engage youth and young adults (YYAs) experiencing homelessness in providing authentic feedback and education to improve the services and systems designed to support them. </w:t>
      </w:r>
    </w:p>
    <w:p w14:paraId="505E34CB" w14:textId="77777777" w:rsidR="00DB5310" w:rsidRDefault="00DB5310">
      <w:pPr>
        <w:rPr>
          <w:rFonts w:ascii="Times New Roman" w:eastAsia="Times New Roman" w:hAnsi="Times New Roman" w:cs="Times New Roman"/>
          <w:sz w:val="24"/>
          <w:szCs w:val="24"/>
        </w:rPr>
      </w:pPr>
    </w:p>
    <w:p w14:paraId="491C37F9" w14:textId="77777777" w:rsidR="00DB5310" w:rsidRDefault="00143E4B">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When working as a YAB member, you should be compensated for your time, experience, and expertise. </w:t>
      </w:r>
      <w:r>
        <w:rPr>
          <w:rFonts w:ascii="Times New Roman" w:eastAsia="Times New Roman" w:hAnsi="Times New Roman" w:cs="Times New Roman"/>
          <w:sz w:val="24"/>
          <w:szCs w:val="24"/>
        </w:rPr>
        <w:t>This compensation should be meaningful to you and support you in your path toward stability.</w:t>
      </w:r>
      <w:r>
        <w:rPr>
          <w:rFonts w:ascii="Times New Roman" w:eastAsia="Times New Roman" w:hAnsi="Times New Roman" w:cs="Times New Roman"/>
          <w:i/>
          <w:sz w:val="24"/>
          <w:szCs w:val="24"/>
        </w:rPr>
        <w:t xml:space="preserve"> (A YAB member once said, “Pizza is not payment!” and we know that you cannot pay rent with a gift card.) </w:t>
      </w:r>
      <w:r>
        <w:rPr>
          <w:rFonts w:ascii="Times New Roman" w:eastAsia="Times New Roman" w:hAnsi="Times New Roman" w:cs="Times New Roman"/>
          <w:sz w:val="24"/>
          <w:szCs w:val="24"/>
        </w:rPr>
        <w:t xml:space="preserve">However, as paid YAB opportunities increase, this income may affect the taxes you owe and the benefits that you are receiving (such as housing subsidy, SNAP/food stamps, utility support, MassHealth, cash assistance, Social Security Disability Income (SSI/SSDI), etc.). </w:t>
      </w:r>
    </w:p>
    <w:p w14:paraId="5A9C1855" w14:textId="77777777" w:rsidR="00DB5310" w:rsidRDefault="00DB5310">
      <w:pPr>
        <w:rPr>
          <w:rFonts w:ascii="Times New Roman" w:eastAsia="Times New Roman" w:hAnsi="Times New Roman" w:cs="Times New Roman"/>
          <w:sz w:val="24"/>
          <w:szCs w:val="24"/>
        </w:rPr>
      </w:pPr>
    </w:p>
    <w:p w14:paraId="315E5CA8" w14:textId="77777777" w:rsidR="00DB5310" w:rsidRDefault="00143E4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have created this guide to help you understand your compensation and benefits so you can make informed choices about your work and income. </w:t>
      </w:r>
    </w:p>
    <w:p w14:paraId="0C156277" w14:textId="77777777" w:rsidR="00DB5310" w:rsidRDefault="00DB5310">
      <w:pPr>
        <w:rPr>
          <w:rFonts w:ascii="Times New Roman" w:eastAsia="Times New Roman" w:hAnsi="Times New Roman" w:cs="Times New Roman"/>
          <w:sz w:val="24"/>
          <w:szCs w:val="24"/>
        </w:rPr>
      </w:pPr>
    </w:p>
    <w:p w14:paraId="2B6F2302" w14:textId="77777777" w:rsidR="00DB5310" w:rsidRDefault="00143E4B">
      <w:pPr>
        <w:pStyle w:val="Heading1"/>
        <w:rPr>
          <w:rFonts w:ascii="Times New Roman" w:eastAsia="Times New Roman" w:hAnsi="Times New Roman" w:cs="Times New Roman"/>
          <w:sz w:val="24"/>
          <w:szCs w:val="24"/>
        </w:rPr>
      </w:pPr>
      <w:bookmarkStart w:id="3" w:name="_heading=h.e8f7me2y1mdw" w:colFirst="0" w:colLast="0"/>
      <w:bookmarkEnd w:id="3"/>
      <w:r>
        <w:rPr>
          <w:rFonts w:ascii="Times New Roman" w:eastAsia="Times New Roman" w:hAnsi="Times New Roman" w:cs="Times New Roman"/>
        </w:rPr>
        <w:t xml:space="preserve">Acknowledgments </w:t>
      </w:r>
    </w:p>
    <w:p w14:paraId="619ECAE8" w14:textId="77777777" w:rsidR="00DB5310" w:rsidRDefault="00143E4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guide was created with the input and support of many individuals. Specifically, we would like to thank and acknowledge Deandre Avant, Alicia L., Oliva Morris, and Thaliana Paulino, as well as our colleagues at the MA SNAP Office, for their insight, wisdom, and commitment to creating a system that supports people in creating the lives they want. </w:t>
      </w:r>
    </w:p>
    <w:p w14:paraId="23DB158D" w14:textId="77777777" w:rsidR="00DB5310" w:rsidRDefault="00DB5310">
      <w:pPr>
        <w:rPr>
          <w:rFonts w:ascii="Times New Roman" w:eastAsia="Times New Roman" w:hAnsi="Times New Roman" w:cs="Times New Roman"/>
          <w:i/>
          <w:sz w:val="24"/>
          <w:szCs w:val="24"/>
        </w:rPr>
      </w:pPr>
    </w:p>
    <w:p w14:paraId="26D691F3" w14:textId="77777777" w:rsidR="00DB5310" w:rsidRDefault="00DB5310">
      <w:pPr>
        <w:rPr>
          <w:rFonts w:ascii="Times New Roman" w:eastAsia="Times New Roman" w:hAnsi="Times New Roman" w:cs="Times New Roman"/>
          <w:i/>
          <w:sz w:val="24"/>
          <w:szCs w:val="24"/>
        </w:rPr>
      </w:pPr>
    </w:p>
    <w:p w14:paraId="10A9D4F2" w14:textId="77777777" w:rsidR="00DB5310" w:rsidRDefault="00143E4B">
      <w:pPr>
        <w:rPr>
          <w:rFonts w:ascii="Times New Roman" w:eastAsia="Times New Roman" w:hAnsi="Times New Roman" w:cs="Times New Roman"/>
          <w:i/>
          <w:sz w:val="24"/>
          <w:szCs w:val="24"/>
        </w:rPr>
      </w:pPr>
      <w:r>
        <w:rPr>
          <w:rFonts w:ascii="Times New Roman" w:eastAsia="Times New Roman" w:hAnsi="Times New Roman" w:cs="Times New Roman"/>
          <w:b/>
          <w:i/>
          <w:sz w:val="24"/>
          <w:szCs w:val="24"/>
        </w:rPr>
        <w:t>Disclaimer:</w:t>
      </w:r>
      <w:r>
        <w:rPr>
          <w:rFonts w:ascii="Times New Roman" w:eastAsia="Times New Roman" w:hAnsi="Times New Roman" w:cs="Times New Roman"/>
          <w:i/>
          <w:sz w:val="24"/>
          <w:szCs w:val="24"/>
        </w:rPr>
        <w:t xml:space="preserve"> The information provided in this document is not legal advice for your specific situation. The content is provided for general informational purposes only.  If you need help figuring out how or if this information applies to your specific situation, you should seek legal advice from an attorney licensed in your state.  The American Bar Association has a</w:t>
      </w:r>
      <w:hyperlink r:id="rId9">
        <w:r>
          <w:rPr>
            <w:rFonts w:ascii="Times New Roman" w:eastAsia="Times New Roman" w:hAnsi="Times New Roman" w:cs="Times New Roman"/>
            <w:i/>
            <w:sz w:val="24"/>
            <w:szCs w:val="24"/>
          </w:rPr>
          <w:t xml:space="preserve"> </w:t>
        </w:r>
      </w:hyperlink>
      <w:hyperlink r:id="rId10">
        <w:r>
          <w:rPr>
            <w:rFonts w:ascii="Times New Roman" w:eastAsia="Times New Roman" w:hAnsi="Times New Roman" w:cs="Times New Roman"/>
            <w:i/>
            <w:sz w:val="24"/>
            <w:szCs w:val="24"/>
            <w:u w:val="single"/>
          </w:rPr>
          <w:t>directory</w:t>
        </w:r>
      </w:hyperlink>
      <w:r>
        <w:rPr>
          <w:rFonts w:ascii="Times New Roman" w:eastAsia="Times New Roman" w:hAnsi="Times New Roman" w:cs="Times New Roman"/>
          <w:i/>
          <w:sz w:val="24"/>
          <w:szCs w:val="24"/>
        </w:rPr>
        <w:t xml:space="preserve"> of legal aid organizations that work with youth and young adults. If you need more help finding an attorney, email </w:t>
      </w:r>
      <w:hyperlink r:id="rId11">
        <w:r>
          <w:rPr>
            <w:rFonts w:ascii="Times New Roman" w:eastAsia="Times New Roman" w:hAnsi="Times New Roman" w:cs="Times New Roman"/>
            <w:i/>
            <w:sz w:val="24"/>
            <w:szCs w:val="24"/>
            <w:u w:val="single"/>
          </w:rPr>
          <w:t>hyln@americanbar.org</w:t>
        </w:r>
      </w:hyperlink>
      <w:r>
        <w:rPr>
          <w:rFonts w:ascii="Times New Roman" w:eastAsia="Times New Roman" w:hAnsi="Times New Roman" w:cs="Times New Roman"/>
          <w:i/>
          <w:sz w:val="24"/>
          <w:szCs w:val="24"/>
        </w:rPr>
        <w:t xml:space="preserve"> or call 202-662-1695 for assistance. The </w:t>
      </w:r>
      <w:hyperlink r:id="rId12">
        <w:r>
          <w:rPr>
            <w:rFonts w:ascii="Times New Roman" w:eastAsia="Times New Roman" w:hAnsi="Times New Roman" w:cs="Times New Roman"/>
            <w:i/>
            <w:sz w:val="24"/>
            <w:szCs w:val="24"/>
            <w:u w:val="single"/>
          </w:rPr>
          <w:t>MA Homeless Youth Handbook,</w:t>
        </w:r>
      </w:hyperlink>
      <w:r>
        <w:rPr>
          <w:rFonts w:ascii="Times New Roman" w:eastAsia="Times New Roman" w:hAnsi="Times New Roman" w:cs="Times New Roman"/>
          <w:i/>
          <w:sz w:val="24"/>
          <w:szCs w:val="24"/>
        </w:rPr>
        <w:t xml:space="preserve"> produced by </w:t>
      </w:r>
      <w:hyperlink r:id="rId13">
        <w:r>
          <w:rPr>
            <w:rFonts w:ascii="Times New Roman" w:eastAsia="Times New Roman" w:hAnsi="Times New Roman" w:cs="Times New Roman"/>
            <w:i/>
            <w:sz w:val="24"/>
            <w:szCs w:val="24"/>
            <w:u w:val="single"/>
          </w:rPr>
          <w:t>MA Appleseed,</w:t>
        </w:r>
      </w:hyperlink>
      <w:r>
        <w:rPr>
          <w:rFonts w:ascii="Times New Roman" w:eastAsia="Times New Roman" w:hAnsi="Times New Roman" w:cs="Times New Roman"/>
          <w:i/>
          <w:sz w:val="24"/>
          <w:szCs w:val="24"/>
        </w:rPr>
        <w:t xml:space="preserve"> also provides general legal advice and resources concerning public benefits and taxes. </w:t>
      </w:r>
    </w:p>
    <w:p w14:paraId="5E5B0E32" w14:textId="77777777" w:rsidR="00DB5310" w:rsidRDefault="00143E4B">
      <w:pPr>
        <w:pStyle w:val="Heading1"/>
      </w:pPr>
      <w:bookmarkStart w:id="4" w:name="_heading=h.6lb24ne9oxc6" w:colFirst="0" w:colLast="0"/>
      <w:bookmarkEnd w:id="4"/>
      <w:r>
        <w:br w:type="page"/>
      </w:r>
      <w:r>
        <w:rPr>
          <w:rFonts w:ascii="Times New Roman" w:eastAsia="Times New Roman" w:hAnsi="Times New Roman" w:cs="Times New Roman"/>
        </w:rPr>
        <w:t>GLOSSARY:</w:t>
      </w:r>
      <w:r>
        <w:t xml:space="preserve"> </w:t>
      </w:r>
    </w:p>
    <w:p w14:paraId="663C7C8A" w14:textId="77777777" w:rsidR="00DB5310" w:rsidRDefault="00DB5310"/>
    <w:p w14:paraId="398294F2" w14:textId="77777777" w:rsidR="00DB5310" w:rsidRDefault="00143E4B">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DTA</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MA Department of Transitional Assistance </w:t>
      </w:r>
    </w:p>
    <w:p w14:paraId="6198E772" w14:textId="77777777" w:rsidR="00DB5310" w:rsidRDefault="00143E4B">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HUD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US Department of Housing and Urban Development </w:t>
      </w:r>
    </w:p>
    <w:p w14:paraId="41F3F0F5" w14:textId="77777777" w:rsidR="00DB5310" w:rsidRDefault="00143E4B">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IRS</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Internal Revenue Service</w:t>
      </w:r>
    </w:p>
    <w:p w14:paraId="466FBA19" w14:textId="77777777" w:rsidR="00DB5310" w:rsidRDefault="00143E4B">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SNAP</w:t>
      </w:r>
      <w:r>
        <w:rPr>
          <w:rFonts w:ascii="Times New Roman" w:eastAsia="Times New Roman" w:hAnsi="Times New Roman" w:cs="Times New Roman"/>
          <w:sz w:val="28"/>
          <w:szCs w:val="28"/>
        </w:rPr>
        <w:tab/>
        <w:t xml:space="preserve"> </w:t>
      </w:r>
      <w:r>
        <w:rPr>
          <w:rFonts w:ascii="Times New Roman" w:eastAsia="Times New Roman" w:hAnsi="Times New Roman" w:cs="Times New Roman"/>
          <w:sz w:val="28"/>
          <w:szCs w:val="28"/>
        </w:rPr>
        <w:tab/>
        <w:t xml:space="preserve">Supplemental Nutrition Assistance Program (aka Food Stamps) </w:t>
      </w:r>
    </w:p>
    <w:p w14:paraId="47433BC8" w14:textId="77777777" w:rsidR="00DB5310" w:rsidRDefault="00143E4B">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SSI/SSDI</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 xml:space="preserve">Supplemental Security Income/ Social Security Disability Insurance </w:t>
      </w:r>
    </w:p>
    <w:p w14:paraId="7959344E" w14:textId="77777777" w:rsidR="00DB5310" w:rsidRDefault="00143E4B">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USDA </w:t>
      </w:r>
      <w:r>
        <w:rPr>
          <w:rFonts w:ascii="Times New Roman" w:eastAsia="Times New Roman" w:hAnsi="Times New Roman" w:cs="Times New Roman"/>
          <w:sz w:val="28"/>
          <w:szCs w:val="28"/>
        </w:rPr>
        <w:tab/>
        <w:t xml:space="preserve">US Department of Agriculture (oversees the SNAP program) </w:t>
      </w:r>
    </w:p>
    <w:p w14:paraId="6E388D91" w14:textId="77777777" w:rsidR="00DB5310" w:rsidRDefault="00143E4B">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VITA</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Volunteer Income Tax Assistance </w:t>
      </w:r>
    </w:p>
    <w:p w14:paraId="0A9BEFFC" w14:textId="77777777" w:rsidR="00DB5310" w:rsidRDefault="00143E4B">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YAB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Youth Action Board</w:t>
      </w:r>
    </w:p>
    <w:p w14:paraId="1B525736" w14:textId="77777777" w:rsidR="00DB5310" w:rsidRDefault="00DB5310">
      <w:pPr>
        <w:rPr>
          <w:sz w:val="24"/>
          <w:szCs w:val="24"/>
        </w:rPr>
      </w:pPr>
    </w:p>
    <w:p w14:paraId="40E88317" w14:textId="77777777" w:rsidR="00DB5310" w:rsidRDefault="00DB5310"/>
    <w:p w14:paraId="32F9E658" w14:textId="77777777" w:rsidR="00DB5310" w:rsidRDefault="00DB5310"/>
    <w:p w14:paraId="38068168" w14:textId="77777777" w:rsidR="00DB5310" w:rsidRDefault="00DB5310"/>
    <w:p w14:paraId="6C9F3889" w14:textId="77777777" w:rsidR="00DB5310" w:rsidRDefault="00DB5310"/>
    <w:p w14:paraId="3348E418" w14:textId="77777777" w:rsidR="00DB5310" w:rsidRDefault="00DB5310"/>
    <w:p w14:paraId="0E633E2B" w14:textId="77777777" w:rsidR="00DB5310" w:rsidRDefault="00143E4B">
      <w:pPr>
        <w:pStyle w:val="Heading1"/>
        <w:rPr>
          <w:rFonts w:ascii="Times New Roman" w:eastAsia="Times New Roman" w:hAnsi="Times New Roman" w:cs="Times New Roman"/>
        </w:rPr>
      </w:pPr>
      <w:bookmarkStart w:id="5" w:name="_heading=h.15lj23c8e5br" w:colFirst="0" w:colLast="0"/>
      <w:bookmarkEnd w:id="5"/>
      <w:r>
        <w:br w:type="page"/>
      </w:r>
    </w:p>
    <w:p w14:paraId="1054BC1C" w14:textId="77777777" w:rsidR="00DB5310" w:rsidRDefault="00143E4B">
      <w:pPr>
        <w:pStyle w:val="Heading1"/>
        <w:rPr>
          <w:rFonts w:ascii="Times New Roman" w:eastAsia="Times New Roman" w:hAnsi="Times New Roman" w:cs="Times New Roman"/>
          <w:sz w:val="32"/>
          <w:szCs w:val="32"/>
        </w:rPr>
      </w:pPr>
      <w:bookmarkStart w:id="6" w:name="_heading=h.xebmjod00fpz" w:colFirst="0" w:colLast="0"/>
      <w:bookmarkEnd w:id="6"/>
      <w:r>
        <w:rPr>
          <w:rFonts w:ascii="Times New Roman" w:eastAsia="Times New Roman" w:hAnsi="Times New Roman" w:cs="Times New Roman"/>
        </w:rPr>
        <w:t>Background: It’s Not You, It’s the System!</w:t>
      </w:r>
    </w:p>
    <w:p w14:paraId="1DC13266" w14:textId="77777777" w:rsidR="00DB5310" w:rsidRDefault="00143E4B">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If you are a young person reading this, and you have experienced homelessness or housing instability and are working with a YAB to change the system, </w:t>
      </w:r>
      <w:r>
        <w:rPr>
          <w:rFonts w:ascii="Times New Roman" w:eastAsia="Times New Roman" w:hAnsi="Times New Roman" w:cs="Times New Roman"/>
          <w:b/>
          <w:sz w:val="24"/>
          <w:szCs w:val="24"/>
          <w:highlight w:val="white"/>
          <w:u w:val="single"/>
        </w:rPr>
        <w:t>we hope that you are proud of the work you are doing and have done!</w:t>
      </w:r>
      <w:r>
        <w:rPr>
          <w:rFonts w:ascii="Times New Roman" w:eastAsia="Times New Roman" w:hAnsi="Times New Roman" w:cs="Times New Roman"/>
          <w:b/>
          <w:sz w:val="24"/>
          <w:szCs w:val="24"/>
          <w:highlight w:val="white"/>
        </w:rPr>
        <w:t xml:space="preserve"> </w:t>
      </w:r>
      <w:r>
        <w:rPr>
          <w:rFonts w:ascii="Times New Roman" w:eastAsia="Times New Roman" w:hAnsi="Times New Roman" w:cs="Times New Roman"/>
          <w:sz w:val="24"/>
          <w:szCs w:val="24"/>
          <w:highlight w:val="white"/>
        </w:rPr>
        <w:t xml:space="preserve">We also want to congratulate you for taking a step towards taking control of your finances by looking at your income and benefits. Figuring out benefits is emotionally taxing work. We hope you remember that </w:t>
      </w:r>
      <w:r>
        <w:rPr>
          <w:rFonts w:ascii="Times New Roman" w:eastAsia="Times New Roman" w:hAnsi="Times New Roman" w:cs="Times New Roman"/>
          <w:b/>
          <w:sz w:val="24"/>
          <w:szCs w:val="24"/>
          <w:highlight w:val="white"/>
          <w:u w:val="single"/>
        </w:rPr>
        <w:t>you are not alone</w:t>
      </w:r>
      <w:r>
        <w:rPr>
          <w:rFonts w:ascii="Times New Roman" w:eastAsia="Times New Roman" w:hAnsi="Times New Roman" w:cs="Times New Roman"/>
          <w:sz w:val="24"/>
          <w:szCs w:val="24"/>
          <w:highlight w:val="white"/>
        </w:rPr>
        <w:t xml:space="preserve"> in your financial struggles or in the solution to those struggles. There is a network of support that’s available to assist you in your benefits literacy journey.  </w:t>
      </w:r>
    </w:p>
    <w:p w14:paraId="17B73DB0" w14:textId="77777777" w:rsidR="00DB5310" w:rsidRDefault="00DB5310">
      <w:pPr>
        <w:rPr>
          <w:rFonts w:ascii="Times New Roman" w:eastAsia="Times New Roman" w:hAnsi="Times New Roman" w:cs="Times New Roman"/>
          <w:sz w:val="24"/>
          <w:szCs w:val="24"/>
        </w:rPr>
      </w:pPr>
    </w:p>
    <w:p w14:paraId="6BC6391D" w14:textId="77777777" w:rsidR="00DB5310" w:rsidRDefault="00143E4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Navigating public benefits is often a very frustrating process. Even well-intentioned benefits programs can be confusing and difficult to navigate. Oftentimes, rules and requirements are murky and vary widely depending on which benefit you are accessing. Sometimes, it might feel like the system is trying to punish you for your efforts to become more stable (even though that is not the intention).  </w:t>
      </w:r>
      <w:r>
        <w:rPr>
          <w:rFonts w:ascii="Times New Roman" w:eastAsia="Times New Roman" w:hAnsi="Times New Roman" w:cs="Times New Roman"/>
          <w:b/>
          <w:sz w:val="24"/>
          <w:szCs w:val="24"/>
          <w:u w:val="single"/>
        </w:rPr>
        <w:t xml:space="preserve">We designed this guide to help you better understand your income and navigate the processes and challenges in existing public benefits systems, including how your income may impact these benefits. </w:t>
      </w:r>
      <w:r>
        <w:rPr>
          <w:rFonts w:ascii="Times New Roman" w:eastAsia="Times New Roman" w:hAnsi="Times New Roman" w:cs="Times New Roman"/>
          <w:sz w:val="24"/>
          <w:szCs w:val="24"/>
        </w:rPr>
        <w:t xml:space="preserve"> We hope this guide will help you make informed choices about your work and income. </w:t>
      </w:r>
    </w:p>
    <w:p w14:paraId="2E8A05DF" w14:textId="77777777" w:rsidR="00DB5310" w:rsidRDefault="00DB5310">
      <w:pPr>
        <w:rPr>
          <w:rFonts w:ascii="Times New Roman" w:eastAsia="Times New Roman" w:hAnsi="Times New Roman" w:cs="Times New Roman"/>
          <w:b/>
          <w:sz w:val="24"/>
          <w:szCs w:val="24"/>
          <w:highlight w:val="white"/>
          <w:u w:val="single"/>
        </w:rPr>
      </w:pPr>
    </w:p>
    <w:p w14:paraId="00100B11" w14:textId="77777777" w:rsidR="00DB5310" w:rsidRDefault="00143E4B">
      <w:pPr>
        <w:pStyle w:val="Heading1"/>
        <w:rPr>
          <w:rFonts w:ascii="Times New Roman" w:eastAsia="Times New Roman" w:hAnsi="Times New Roman" w:cs="Times New Roman"/>
        </w:rPr>
      </w:pPr>
      <w:bookmarkStart w:id="7" w:name="_heading=h.huqqlroa8jn4" w:colFirst="0" w:colLast="0"/>
      <w:bookmarkEnd w:id="7"/>
      <w:r>
        <w:rPr>
          <w:rFonts w:ascii="Times New Roman" w:eastAsia="Times New Roman" w:hAnsi="Times New Roman" w:cs="Times New Roman"/>
        </w:rPr>
        <w:t>PAYMENTS</w:t>
      </w:r>
    </w:p>
    <w:p w14:paraId="0285307F" w14:textId="77777777" w:rsidR="00DB5310" w:rsidRDefault="00143E4B">
      <w:pPr>
        <w:rPr>
          <w:rFonts w:ascii="Times New Roman" w:eastAsia="Times New Roman" w:hAnsi="Times New Roman" w:cs="Times New Roman"/>
          <w:b/>
          <w:sz w:val="24"/>
          <w:szCs w:val="24"/>
          <w:highlight w:val="white"/>
          <w:u w:val="single"/>
        </w:rPr>
      </w:pPr>
      <w:r>
        <w:rPr>
          <w:rFonts w:ascii="Times New Roman" w:eastAsia="Times New Roman" w:hAnsi="Times New Roman" w:cs="Times New Roman"/>
          <w:sz w:val="24"/>
          <w:szCs w:val="24"/>
          <w:highlight w:val="white"/>
        </w:rPr>
        <w:t>YABs compensate members in many ways, including food, gift cards, and money.</w:t>
      </w:r>
      <w:r>
        <w:rPr>
          <w:rFonts w:ascii="Times New Roman" w:eastAsia="Times New Roman" w:hAnsi="Times New Roman" w:cs="Times New Roman"/>
          <w:sz w:val="24"/>
          <w:szCs w:val="24"/>
        </w:rPr>
        <w:t xml:space="preserve"> Food won’t impact your taxes or benefits. Gift cards and money might. Below are a few ways that YABs may classify and pay people, and what you should know about it. </w:t>
      </w:r>
    </w:p>
    <w:p w14:paraId="4AA216C9" w14:textId="77777777" w:rsidR="00DB5310" w:rsidRDefault="00143E4B">
      <w:pPr>
        <w:pStyle w:val="Heading2"/>
        <w:rPr>
          <w:rFonts w:ascii="Times New Roman" w:eastAsia="Times New Roman" w:hAnsi="Times New Roman" w:cs="Times New Roman"/>
        </w:rPr>
      </w:pPr>
      <w:bookmarkStart w:id="8" w:name="_heading=h.45nf6tinatiu" w:colFirst="0" w:colLast="0"/>
      <w:bookmarkEnd w:id="8"/>
      <w:r>
        <w:rPr>
          <w:rFonts w:ascii="Times New Roman" w:eastAsia="Times New Roman" w:hAnsi="Times New Roman" w:cs="Times New Roman"/>
        </w:rPr>
        <w:t xml:space="preserve">Worker classification for tax purposes </w:t>
      </w:r>
    </w:p>
    <w:p w14:paraId="4750E951" w14:textId="77777777" w:rsidR="00DB5310" w:rsidRDefault="00143E4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According to the government, any money in exchange for a service is always considered income for tax purposes. The worker classification is a designation of what kind of worker you are to the organization that sponsors the YAB, either an employee (on payroll) or an independent contractor (also sometimes called a “consultant”) who is not on payroll. This designation has different implications for benefits and taxes. </w:t>
      </w:r>
      <w:r>
        <w:rPr>
          <w:rFonts w:ascii="Times New Roman" w:eastAsia="Times New Roman" w:hAnsi="Times New Roman" w:cs="Times New Roman"/>
          <w:b/>
          <w:sz w:val="24"/>
          <w:szCs w:val="24"/>
        </w:rPr>
        <w:t xml:space="preserve">Our understanding is that if you receive any payment from an agency, including occasional cash stipends, you are either an employee or an independent contractor. </w:t>
      </w:r>
      <w:r>
        <w:rPr>
          <w:rFonts w:ascii="Times New Roman" w:eastAsia="Times New Roman" w:hAnsi="Times New Roman" w:cs="Times New Roman"/>
          <w:sz w:val="24"/>
          <w:szCs w:val="24"/>
        </w:rPr>
        <w:t xml:space="preserve">However, your income will only be reported to the IRS as taxable if it goes over $600 in a year.  Laws around classification and when someone must be considered an employee vary from state to state. </w:t>
      </w:r>
    </w:p>
    <w:p w14:paraId="061396F4" w14:textId="77777777" w:rsidR="00DB5310" w:rsidRDefault="00DB5310">
      <w:pPr>
        <w:rPr>
          <w:rFonts w:ascii="Times New Roman" w:eastAsia="Times New Roman" w:hAnsi="Times New Roman" w:cs="Times New Roman"/>
          <w:i/>
          <w:sz w:val="24"/>
          <w:szCs w:val="24"/>
        </w:rPr>
      </w:pPr>
    </w:p>
    <w:p w14:paraId="3892CFE7" w14:textId="77777777" w:rsidR="00DB5310" w:rsidRDefault="00143E4B">
      <w:pPr>
        <w:rPr>
          <w:rFonts w:ascii="Times New Roman" w:eastAsia="Times New Roman" w:hAnsi="Times New Roman" w:cs="Times New Roman"/>
          <w:i/>
          <w:sz w:val="24"/>
          <w:szCs w:val="24"/>
        </w:rPr>
      </w:pPr>
      <w:r>
        <w:rPr>
          <w:rFonts w:ascii="Times New Roman" w:eastAsia="Times New Roman" w:hAnsi="Times New Roman" w:cs="Times New Roman"/>
          <w:sz w:val="24"/>
          <w:szCs w:val="24"/>
        </w:rPr>
        <w:t>Massachusetts laws can be found here:</w:t>
      </w:r>
      <w:r>
        <w:rPr>
          <w:rFonts w:ascii="Times New Roman" w:eastAsia="Times New Roman" w:hAnsi="Times New Roman" w:cs="Times New Roman"/>
          <w:i/>
          <w:sz w:val="24"/>
          <w:szCs w:val="24"/>
        </w:rPr>
        <w:t xml:space="preserve"> </w:t>
      </w:r>
    </w:p>
    <w:p w14:paraId="733EB2C6" w14:textId="77777777" w:rsidR="00DB5310" w:rsidRDefault="00143E4B">
      <w:pPr>
        <w:rPr>
          <w:rFonts w:ascii="Times New Roman" w:eastAsia="Times New Roman" w:hAnsi="Times New Roman" w:cs="Times New Roman"/>
          <w:i/>
          <w:sz w:val="24"/>
          <w:szCs w:val="24"/>
        </w:rPr>
      </w:pPr>
      <w:hyperlink r:id="rId14">
        <w:r>
          <w:rPr>
            <w:rFonts w:ascii="Times New Roman" w:eastAsia="Times New Roman" w:hAnsi="Times New Roman" w:cs="Times New Roman"/>
            <w:u w:val="single"/>
          </w:rPr>
          <w:t>https://www.mass.gov/service-details/independent-contractors</w:t>
        </w:r>
      </w:hyperlink>
    </w:p>
    <w:p w14:paraId="475D384F" w14:textId="77777777" w:rsidR="00DB5310" w:rsidRDefault="00DB5310">
      <w:pPr>
        <w:rPr>
          <w:rFonts w:ascii="Times New Roman" w:eastAsia="Times New Roman" w:hAnsi="Times New Roman" w:cs="Times New Roman"/>
          <w:i/>
          <w:sz w:val="24"/>
          <w:szCs w:val="24"/>
        </w:rPr>
      </w:pPr>
    </w:p>
    <w:p w14:paraId="5E461B92" w14:textId="77777777" w:rsidR="00DB5310" w:rsidRDefault="00143E4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more detailed presentation on worker classification from the </w:t>
      </w:r>
      <w:hyperlink r:id="rId15">
        <w:r>
          <w:rPr>
            <w:rFonts w:ascii="Times New Roman" w:eastAsia="Times New Roman" w:hAnsi="Times New Roman" w:cs="Times New Roman"/>
            <w:sz w:val="24"/>
            <w:szCs w:val="24"/>
            <w:u w:val="single"/>
          </w:rPr>
          <w:t xml:space="preserve">National Homelessness Law Center </w:t>
        </w:r>
      </w:hyperlink>
      <w:r>
        <w:rPr>
          <w:rFonts w:ascii="Times New Roman" w:eastAsia="Times New Roman" w:hAnsi="Times New Roman" w:cs="Times New Roman"/>
          <w:sz w:val="24"/>
          <w:szCs w:val="24"/>
        </w:rPr>
        <w:t xml:space="preserve">can be found here: </w:t>
      </w:r>
    </w:p>
    <w:p w14:paraId="429C86F5" w14:textId="77777777" w:rsidR="00DB5310" w:rsidRDefault="00143E4B">
      <w:pPr>
        <w:rPr>
          <w:rFonts w:ascii="Times New Roman" w:eastAsia="Times New Roman" w:hAnsi="Times New Roman" w:cs="Times New Roman"/>
          <w:i/>
          <w:sz w:val="24"/>
          <w:szCs w:val="24"/>
        </w:rPr>
      </w:pPr>
      <w:hyperlink r:id="rId16">
        <w:r>
          <w:rPr>
            <w:rFonts w:ascii="Times New Roman" w:eastAsia="Times New Roman" w:hAnsi="Times New Roman" w:cs="Times New Roman"/>
            <w:color w:val="0000EE"/>
            <w:u w:val="single"/>
          </w:rPr>
          <w:t>Learning Session Employee v Independent Contractor 05082023.pptx</w:t>
        </w:r>
      </w:hyperlink>
    </w:p>
    <w:p w14:paraId="09F23375" w14:textId="77777777" w:rsidR="00DB5310" w:rsidRDefault="00DB5310">
      <w:pPr>
        <w:rPr>
          <w:rFonts w:ascii="Times New Roman" w:eastAsia="Times New Roman" w:hAnsi="Times New Roman" w:cs="Times New Roman"/>
          <w:i/>
          <w:sz w:val="24"/>
          <w:szCs w:val="24"/>
        </w:rPr>
      </w:pPr>
    </w:p>
    <w:p w14:paraId="2BACC9CD" w14:textId="77777777" w:rsidR="00DB5310" w:rsidRDefault="00143E4B">
      <w:pPr>
        <w:rPr>
          <w:rFonts w:ascii="Times New Roman" w:eastAsia="Times New Roman" w:hAnsi="Times New Roman" w:cs="Times New Roman"/>
          <w:b/>
          <w:sz w:val="24"/>
          <w:szCs w:val="24"/>
          <w:u w:val="single"/>
        </w:rPr>
      </w:pPr>
      <w:r>
        <w:rPr>
          <w:rFonts w:ascii="Times New Roman" w:eastAsia="Times New Roman" w:hAnsi="Times New Roman" w:cs="Times New Roman"/>
          <w:sz w:val="24"/>
          <w:szCs w:val="24"/>
        </w:rPr>
        <w:t xml:space="preserve">Below is some general tax-related information about the differences between the designation of being an employee versus being an independent contractor.  </w:t>
      </w:r>
    </w:p>
    <w:p w14:paraId="1EC67D17" w14:textId="77777777" w:rsidR="00DB5310" w:rsidRDefault="00143E4B">
      <w:pPr>
        <w:pStyle w:val="Heading3"/>
        <w:ind w:firstLine="720"/>
        <w:rPr>
          <w:rFonts w:ascii="Times New Roman" w:eastAsia="Times New Roman" w:hAnsi="Times New Roman" w:cs="Times New Roman"/>
          <w:color w:val="000000"/>
        </w:rPr>
      </w:pPr>
      <w:bookmarkStart w:id="9" w:name="_heading=h.y60s9raxnpeg" w:colFirst="0" w:colLast="0"/>
      <w:bookmarkEnd w:id="9"/>
      <w:r>
        <w:rPr>
          <w:rFonts w:ascii="Times New Roman" w:eastAsia="Times New Roman" w:hAnsi="Times New Roman" w:cs="Times New Roman"/>
          <w:color w:val="000000"/>
          <w:sz w:val="24"/>
          <w:szCs w:val="24"/>
        </w:rPr>
        <w:t>Employee</w:t>
      </w:r>
    </w:p>
    <w:p w14:paraId="3FB99700" w14:textId="77777777" w:rsidR="00DB5310" w:rsidRDefault="00143E4B">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This means you work for the company/organization, and you have filled out a W-4</w:t>
      </w:r>
    </w:p>
    <w:p w14:paraId="4DE2A4F4" w14:textId="77777777" w:rsidR="00DB5310" w:rsidRDefault="00143E4B">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company takes your taxes out from each paycheck and pays them for you to the federal and state government and social security</w:t>
      </w:r>
    </w:p>
    <w:p w14:paraId="0ADF0933" w14:textId="77777777" w:rsidR="00DB5310" w:rsidRDefault="00143E4B">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company also pays around 10% of your compensation for what is called “payroll taxes” </w:t>
      </w:r>
    </w:p>
    <w:p w14:paraId="297093DD" w14:textId="77777777" w:rsidR="00DB5310" w:rsidRDefault="00143E4B">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You can be paid with a check, electronic transfer (Venmo, cash app) or direct deposit to your bank account</w:t>
      </w:r>
    </w:p>
    <w:p w14:paraId="5EE550D0" w14:textId="77777777" w:rsidR="00DB5310" w:rsidRDefault="00143E4B">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organization you work for will give you documents each year that show how much has been taken out of your check for taxes and paid already. (This is called a W2 form)</w:t>
      </w:r>
    </w:p>
    <w:p w14:paraId="1E5A1900" w14:textId="77777777" w:rsidR="00DB5310" w:rsidRDefault="00143E4B">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Your paystub will show that they have paid these taxes (so if you are paid $300, but your check is only for $260, it will show where the other $40 went)</w:t>
      </w:r>
    </w:p>
    <w:p w14:paraId="017DDBE3" w14:textId="77777777" w:rsidR="00DB5310" w:rsidRDefault="00143E4B">
      <w:pPr>
        <w:pStyle w:val="Heading3"/>
        <w:ind w:firstLine="720"/>
        <w:rPr>
          <w:rFonts w:ascii="Times New Roman" w:eastAsia="Times New Roman" w:hAnsi="Times New Roman" w:cs="Times New Roman"/>
          <w:color w:val="000000"/>
        </w:rPr>
      </w:pPr>
      <w:bookmarkStart w:id="10" w:name="_heading=h.lg4i6it4ym27" w:colFirst="0" w:colLast="0"/>
      <w:bookmarkEnd w:id="10"/>
      <w:r>
        <w:rPr>
          <w:rFonts w:ascii="Times New Roman" w:eastAsia="Times New Roman" w:hAnsi="Times New Roman" w:cs="Times New Roman"/>
          <w:color w:val="000000"/>
        </w:rPr>
        <w:t>Independent-Contractor (sometimes also referred to as “consultant”)</w:t>
      </w:r>
    </w:p>
    <w:p w14:paraId="5469407F" w14:textId="77777777" w:rsidR="00DB5310" w:rsidRDefault="00143E4B">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means you work for yourself and have to pay your own taxes </w:t>
      </w:r>
    </w:p>
    <w:p w14:paraId="64DC2858" w14:textId="77777777" w:rsidR="00DB5310" w:rsidRDefault="00143E4B">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company may ask you to fill out a W-9 with your information, even if you do not think you will make more than $600 in a calendar year. </w:t>
      </w:r>
    </w:p>
    <w:p w14:paraId="6D04A5F6" w14:textId="77777777" w:rsidR="00DB5310" w:rsidRDefault="00143E4B">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You may be paid immediately or after submitting an invoice</w:t>
      </w:r>
    </w:p>
    <w:p w14:paraId="665FC115" w14:textId="77777777" w:rsidR="00DB5310" w:rsidRDefault="00143E4B">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You can be paid with cash, a check, electronic transfer (venmo, cash app) or direct deposit to your bank account</w:t>
      </w:r>
    </w:p>
    <w:p w14:paraId="027F2012" w14:textId="77777777" w:rsidR="00DB5310" w:rsidRDefault="00143E4B">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If you make over $600 as an independent contractor during the calendar year, the company has to report how much they paid you to the IRS to determine how much you should pay in taxes</w:t>
      </w:r>
    </w:p>
    <w:p w14:paraId="61FDF30E" w14:textId="77777777" w:rsidR="00DB5310" w:rsidRDefault="00143E4B">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If you made more than $600 as an independent contractor, the company will give you a 1099 form to show your earnings for the year. This form will typically be sent in January, and you will need this form in order to file your taxes accurately</w:t>
      </w:r>
    </w:p>
    <w:p w14:paraId="666259D8" w14:textId="77777777" w:rsidR="00DB5310" w:rsidRDefault="00143E4B">
      <w:pPr>
        <w:pStyle w:val="Heading1"/>
        <w:rPr>
          <w:rFonts w:ascii="Times New Roman" w:eastAsia="Times New Roman" w:hAnsi="Times New Roman" w:cs="Times New Roman"/>
        </w:rPr>
      </w:pPr>
      <w:bookmarkStart w:id="11" w:name="_heading=h.k6z2cmwxwx6w" w:colFirst="0" w:colLast="0"/>
      <w:bookmarkEnd w:id="11"/>
      <w:r>
        <w:br w:type="page"/>
      </w:r>
    </w:p>
    <w:p w14:paraId="661DAAAD" w14:textId="77777777" w:rsidR="00DB5310" w:rsidRDefault="00143E4B">
      <w:pPr>
        <w:pStyle w:val="Heading1"/>
        <w:rPr>
          <w:rFonts w:ascii="Times New Roman" w:eastAsia="Times New Roman" w:hAnsi="Times New Roman" w:cs="Times New Roman"/>
        </w:rPr>
      </w:pPr>
      <w:bookmarkStart w:id="12" w:name="_heading=h.tsehudr4z0mf" w:colFirst="0" w:colLast="0"/>
      <w:bookmarkEnd w:id="12"/>
      <w:r>
        <w:rPr>
          <w:rFonts w:ascii="Times New Roman" w:eastAsia="Times New Roman" w:hAnsi="Times New Roman" w:cs="Times New Roman"/>
        </w:rPr>
        <w:t>YAB Payment Types</w:t>
      </w:r>
    </w:p>
    <w:p w14:paraId="1B29AEAE" w14:textId="77777777" w:rsidR="00DB5310" w:rsidRDefault="00143E4B">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Regardless of how you are classified (employee or independent-contractor) you can be paid in a number of ways. </w:t>
      </w:r>
    </w:p>
    <w:p w14:paraId="291EF80B" w14:textId="77777777" w:rsidR="00DB5310" w:rsidRDefault="00143E4B">
      <w:pPr>
        <w:pStyle w:val="Heading3"/>
        <w:ind w:firstLine="720"/>
        <w:rPr>
          <w:rFonts w:ascii="Times New Roman" w:eastAsia="Times New Roman" w:hAnsi="Times New Roman" w:cs="Times New Roman"/>
          <w:color w:val="000000"/>
        </w:rPr>
      </w:pPr>
      <w:bookmarkStart w:id="13" w:name="_heading=h.kgrweevvhcul" w:colFirst="0" w:colLast="0"/>
      <w:bookmarkEnd w:id="13"/>
      <w:r>
        <w:rPr>
          <w:rFonts w:ascii="Times New Roman" w:eastAsia="Times New Roman" w:hAnsi="Times New Roman" w:cs="Times New Roman"/>
          <w:color w:val="000000"/>
        </w:rPr>
        <w:t xml:space="preserve">Cash/ Check/ Electronic payments </w:t>
      </w:r>
    </w:p>
    <w:p w14:paraId="241E85A1" w14:textId="77777777" w:rsidR="00DB5310" w:rsidRDefault="00143E4B">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Even if you get cash in hand for attending meetings, if it goes over a total of $600 per year ($50 per month on average), the organization will have to report the payment to the IRS as income. </w:t>
      </w:r>
    </w:p>
    <w:p w14:paraId="41F93DD7" w14:textId="77777777" w:rsidR="00DB5310" w:rsidRDefault="00143E4B">
      <w:pPr>
        <w:numPr>
          <w:ilvl w:val="2"/>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This includes Paypal, Venmo, and CashAPP payments as well as cash or checks</w:t>
      </w:r>
    </w:p>
    <w:p w14:paraId="11C63E78" w14:textId="77777777" w:rsidR="00DB5310" w:rsidRDefault="00143E4B">
      <w:pPr>
        <w:pStyle w:val="Heading3"/>
        <w:ind w:firstLine="720"/>
        <w:rPr>
          <w:rFonts w:ascii="Times New Roman" w:eastAsia="Times New Roman" w:hAnsi="Times New Roman" w:cs="Times New Roman"/>
          <w:color w:val="000000"/>
        </w:rPr>
      </w:pPr>
      <w:bookmarkStart w:id="14" w:name="_heading=h.e8jcbt9ahfhb" w:colFirst="0" w:colLast="0"/>
      <w:bookmarkEnd w:id="14"/>
      <w:r>
        <w:rPr>
          <w:rFonts w:ascii="Times New Roman" w:eastAsia="Times New Roman" w:hAnsi="Times New Roman" w:cs="Times New Roman"/>
          <w:color w:val="000000"/>
        </w:rPr>
        <w:t>Gift Cards</w:t>
      </w:r>
    </w:p>
    <w:p w14:paraId="7D574181" w14:textId="77777777" w:rsidR="00DB5310" w:rsidRDefault="00143E4B">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Technically, some gift cards can be counted as income. The USDA reports that gift cards used for “food or shelter or that come in the form of a credit card</w:t>
      </w:r>
      <w:r>
        <w:rPr>
          <w:rFonts w:ascii="Times New Roman" w:eastAsia="Times New Roman" w:hAnsi="Times New Roman" w:cs="Times New Roman"/>
          <w:sz w:val="24"/>
          <w:szCs w:val="24"/>
          <w:vertAlign w:val="superscript"/>
        </w:rPr>
        <w:footnoteReference w:id="1"/>
      </w:r>
      <w:r>
        <w:rPr>
          <w:rFonts w:ascii="Times New Roman" w:eastAsia="Times New Roman" w:hAnsi="Times New Roman" w:cs="Times New Roman"/>
          <w:sz w:val="24"/>
          <w:szCs w:val="24"/>
        </w:rPr>
        <w:t xml:space="preserve">” (ie Visa card) can be counted as income. However, it is up to the individual to report them to their benefits caseworker. Gift cards are typically not reported as payment by the organization/ person giving you the gift card and usually do not have an impact on benefits. </w:t>
      </w:r>
    </w:p>
    <w:p w14:paraId="1778EFBF" w14:textId="77777777" w:rsidR="00DB5310" w:rsidRDefault="00143E4B">
      <w:pPr>
        <w:numPr>
          <w:ilvl w:val="2"/>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SNAP will exclude the value of the gift cards as long they are not credit card gift cards. (Source: USDA </w:t>
      </w:r>
      <w:hyperlink r:id="rId17" w:anchor=":~:text=Since%20the%20establishment%2Dspecific%20gift,be%20counted%20for%20program%20purposes">
        <w:r>
          <w:rPr>
            <w:rFonts w:ascii="Times New Roman" w:eastAsia="Times New Roman" w:hAnsi="Times New Roman" w:cs="Times New Roman"/>
            <w:sz w:val="24"/>
            <w:szCs w:val="24"/>
            <w:u w:val="single"/>
          </w:rPr>
          <w:t>Revised Treatment of Gift Cards in Determining SNAP Eligibility and Benefits | Food and Nutrition Service</w:t>
        </w:r>
      </w:hyperlink>
      <w:r>
        <w:rPr>
          <w:rFonts w:ascii="Times New Roman" w:eastAsia="Times New Roman" w:hAnsi="Times New Roman" w:cs="Times New Roman"/>
          <w:sz w:val="24"/>
          <w:szCs w:val="24"/>
        </w:rPr>
        <w:t>.</w:t>
      </w:r>
    </w:p>
    <w:p w14:paraId="15922BDC" w14:textId="77777777" w:rsidR="00DB5310" w:rsidRDefault="00DB5310">
      <w:pPr>
        <w:ind w:left="2160"/>
        <w:rPr>
          <w:rFonts w:ascii="Times New Roman" w:eastAsia="Times New Roman" w:hAnsi="Times New Roman" w:cs="Times New Roman"/>
          <w:sz w:val="24"/>
          <w:szCs w:val="24"/>
        </w:rPr>
      </w:pPr>
    </w:p>
    <w:p w14:paraId="23A9569D" w14:textId="77777777" w:rsidR="00DB5310" w:rsidRDefault="00143E4B">
      <w:pPr>
        <w:numPr>
          <w:ilvl w:val="2"/>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Social Security will count gift cards as income if the card can be used for food, shelter or can be resold. </w:t>
      </w:r>
      <w:hyperlink r:id="rId18">
        <w:r>
          <w:rPr>
            <w:rFonts w:ascii="Times New Roman" w:eastAsia="Times New Roman" w:hAnsi="Times New Roman" w:cs="Times New Roman"/>
            <w:sz w:val="24"/>
            <w:szCs w:val="24"/>
            <w:u w:val="single"/>
          </w:rPr>
          <w:t>(SSA-POMS: SI 00830.522- Gift Cards and Gift Certificates- 12/21/2007)</w:t>
        </w:r>
      </w:hyperlink>
    </w:p>
    <w:p w14:paraId="326C87A6" w14:textId="77777777" w:rsidR="00DB5310" w:rsidRDefault="00DB5310">
      <w:pPr>
        <w:rPr>
          <w:rFonts w:ascii="Times New Roman" w:eastAsia="Times New Roman" w:hAnsi="Times New Roman" w:cs="Times New Roman"/>
          <w:sz w:val="24"/>
          <w:szCs w:val="24"/>
        </w:rPr>
      </w:pPr>
    </w:p>
    <w:p w14:paraId="089CB124" w14:textId="77777777" w:rsidR="00DB5310" w:rsidRDefault="00143E4B">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It’s best for you to talk to your worker to figure this out because it can be complicated, and both of the above things are flexible. </w:t>
      </w:r>
    </w:p>
    <w:p w14:paraId="7E4470A4" w14:textId="77777777" w:rsidR="00DB5310" w:rsidRDefault="00DB5310">
      <w:pPr>
        <w:rPr>
          <w:rFonts w:ascii="Times New Roman" w:eastAsia="Times New Roman" w:hAnsi="Times New Roman" w:cs="Times New Roman"/>
          <w:sz w:val="24"/>
          <w:szCs w:val="24"/>
        </w:rPr>
      </w:pPr>
    </w:p>
    <w:p w14:paraId="22A2371F" w14:textId="77777777" w:rsidR="00DB5310" w:rsidRDefault="00143E4B">
      <w:pPr>
        <w:rPr>
          <w:rFonts w:ascii="Times New Roman" w:eastAsia="Times New Roman" w:hAnsi="Times New Roman" w:cs="Times New Roman"/>
          <w:sz w:val="26"/>
          <w:szCs w:val="26"/>
        </w:rPr>
      </w:pPr>
      <w:r>
        <w:rPr>
          <w:rFonts w:ascii="Times New Roman" w:eastAsia="Times New Roman" w:hAnsi="Times New Roman" w:cs="Times New Roman"/>
          <w:b/>
          <w:i/>
          <w:sz w:val="24"/>
          <w:szCs w:val="24"/>
        </w:rPr>
        <w:t xml:space="preserve">NOTE: </w:t>
      </w:r>
      <w:r>
        <w:rPr>
          <w:rFonts w:ascii="Times New Roman" w:eastAsia="Times New Roman" w:hAnsi="Times New Roman" w:cs="Times New Roman"/>
          <w:sz w:val="24"/>
          <w:szCs w:val="24"/>
        </w:rPr>
        <w:t xml:space="preserve">Your income and savings, including bank statements and pay stubs, may be accessed by the Dept. of Transitional Assistance (DTA), SSI/SSDI, and Section 8. All of these agencies can request your last three bank account statements. </w:t>
      </w:r>
    </w:p>
    <w:p w14:paraId="44295756" w14:textId="77777777" w:rsidR="00DB5310" w:rsidRDefault="00DB5310">
      <w:pPr>
        <w:rPr>
          <w:rFonts w:ascii="Times New Roman" w:eastAsia="Times New Roman" w:hAnsi="Times New Roman" w:cs="Times New Roman"/>
          <w:b/>
          <w:sz w:val="24"/>
          <w:szCs w:val="24"/>
          <w:highlight w:val="white"/>
          <w:u w:val="single"/>
        </w:rPr>
      </w:pPr>
    </w:p>
    <w:p w14:paraId="01084521" w14:textId="77777777" w:rsidR="00DB5310" w:rsidRDefault="00143E4B">
      <w:pPr>
        <w:pStyle w:val="Heading1"/>
        <w:rPr>
          <w:rFonts w:ascii="Times New Roman" w:eastAsia="Times New Roman" w:hAnsi="Times New Roman" w:cs="Times New Roman"/>
        </w:rPr>
      </w:pPr>
      <w:bookmarkStart w:id="15" w:name="_heading=h.habe9bi5bjwn" w:colFirst="0" w:colLast="0"/>
      <w:bookmarkEnd w:id="15"/>
      <w:r>
        <w:br w:type="page"/>
      </w:r>
    </w:p>
    <w:p w14:paraId="3550B005" w14:textId="77777777" w:rsidR="00DB5310" w:rsidRDefault="00143E4B">
      <w:pPr>
        <w:pStyle w:val="Heading1"/>
        <w:rPr>
          <w:rFonts w:ascii="Times New Roman" w:eastAsia="Times New Roman" w:hAnsi="Times New Roman" w:cs="Times New Roman"/>
        </w:rPr>
      </w:pPr>
      <w:bookmarkStart w:id="16" w:name="_heading=h.wv8i67jq34w1" w:colFirst="0" w:colLast="0"/>
      <w:bookmarkEnd w:id="16"/>
      <w:r>
        <w:rPr>
          <w:rFonts w:ascii="Times New Roman" w:eastAsia="Times New Roman" w:hAnsi="Times New Roman" w:cs="Times New Roman"/>
        </w:rPr>
        <w:t>THE IMPACT OF INCOME ON BENEFITS</w:t>
      </w:r>
    </w:p>
    <w:p w14:paraId="737D9006" w14:textId="77777777" w:rsidR="00DB5310" w:rsidRDefault="00DB5310">
      <w:pPr>
        <w:rPr>
          <w:rFonts w:ascii="Times New Roman" w:eastAsia="Times New Roman" w:hAnsi="Times New Roman" w:cs="Times New Roman"/>
          <w:sz w:val="24"/>
          <w:szCs w:val="24"/>
          <w:highlight w:val="white"/>
        </w:rPr>
      </w:pPr>
    </w:p>
    <w:p w14:paraId="330B2437" w14:textId="77777777" w:rsidR="00DB5310" w:rsidRDefault="00143E4B">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The benefits people receive are often connected to their income. This often means that as people receive more income, the amount of their benefits decreases. It is sometimes called “The Cliff Effect”.  Leap Fund, an organization that helps people understand benefits cliffs, offers the following insight:</w:t>
      </w:r>
    </w:p>
    <w:p w14:paraId="4D790EBF" w14:textId="77777777" w:rsidR="00DB5310" w:rsidRDefault="00DB5310">
      <w:pPr>
        <w:rPr>
          <w:rFonts w:ascii="Times New Roman" w:eastAsia="Times New Roman" w:hAnsi="Times New Roman" w:cs="Times New Roman"/>
          <w:sz w:val="24"/>
          <w:szCs w:val="24"/>
          <w:highlight w:val="white"/>
        </w:rPr>
      </w:pPr>
    </w:p>
    <w:p w14:paraId="38379B24" w14:textId="77777777" w:rsidR="00DB5310" w:rsidRDefault="00143E4B">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“People face a benefits cliff (also known as the “cliff effect”) when they receive public benefits from the government, earn a raise, and then discover that they make too much money to receive the benefits. But they are not making enough money to sustain themselves and their household. The big challenge is that no one knows where the cliff begins, or when it will end, because it is individualized for each person, and based on a variety of factors.” </w:t>
      </w:r>
      <w:hyperlink r:id="rId19">
        <w:r>
          <w:rPr>
            <w:rFonts w:ascii="Times New Roman" w:eastAsia="Times New Roman" w:hAnsi="Times New Roman" w:cs="Times New Roman"/>
            <w:sz w:val="24"/>
            <w:szCs w:val="24"/>
            <w:highlight w:val="white"/>
            <w:u w:val="single"/>
          </w:rPr>
          <w:t>https://www.benefitscliff.com/what-is-a-benefits-cliff</w:t>
        </w:r>
      </w:hyperlink>
    </w:p>
    <w:p w14:paraId="4847812E" w14:textId="77777777" w:rsidR="00DB5310" w:rsidRDefault="00DB5310">
      <w:pPr>
        <w:rPr>
          <w:rFonts w:ascii="Times New Roman" w:eastAsia="Times New Roman" w:hAnsi="Times New Roman" w:cs="Times New Roman"/>
          <w:sz w:val="24"/>
          <w:szCs w:val="24"/>
          <w:highlight w:val="white"/>
        </w:rPr>
      </w:pPr>
    </w:p>
    <w:p w14:paraId="7A339806" w14:textId="77777777" w:rsidR="00DB5310" w:rsidRDefault="00143E4B">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noProof/>
          <w:sz w:val="24"/>
          <w:szCs w:val="24"/>
          <w:highlight w:val="white"/>
        </w:rPr>
        <w:drawing>
          <wp:inline distT="114300" distB="114300" distL="114300" distR="114300" wp14:anchorId="42794753" wp14:editId="41B20C4D">
            <wp:extent cx="2590800" cy="259080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0"/>
                    <a:srcRect/>
                    <a:stretch>
                      <a:fillRect/>
                    </a:stretch>
                  </pic:blipFill>
                  <pic:spPr>
                    <a:xfrm>
                      <a:off x="0" y="0"/>
                      <a:ext cx="2590800" cy="2590800"/>
                    </a:xfrm>
                    <a:prstGeom prst="rect">
                      <a:avLst/>
                    </a:prstGeom>
                    <a:ln/>
                  </pic:spPr>
                </pic:pic>
              </a:graphicData>
            </a:graphic>
          </wp:inline>
        </w:drawing>
      </w:r>
    </w:p>
    <w:p w14:paraId="285C27F9" w14:textId="77777777" w:rsidR="00DB5310" w:rsidRDefault="00143E4B">
      <w:pPr>
        <w:jc w:val="center"/>
        <w:rPr>
          <w:rFonts w:ascii="Times New Roman" w:eastAsia="Times New Roman" w:hAnsi="Times New Roman" w:cs="Times New Roman"/>
          <w:sz w:val="18"/>
          <w:szCs w:val="18"/>
          <w:highlight w:val="white"/>
        </w:rPr>
      </w:pPr>
      <w:r>
        <w:rPr>
          <w:rFonts w:ascii="Times New Roman" w:eastAsia="Times New Roman" w:hAnsi="Times New Roman" w:cs="Times New Roman"/>
          <w:sz w:val="18"/>
          <w:szCs w:val="18"/>
          <w:highlight w:val="white"/>
        </w:rPr>
        <w:t xml:space="preserve">Image credit: </w:t>
      </w:r>
      <w:hyperlink r:id="rId21">
        <w:r>
          <w:rPr>
            <w:rFonts w:ascii="Times New Roman" w:eastAsia="Times New Roman" w:hAnsi="Times New Roman" w:cs="Times New Roman"/>
            <w:sz w:val="18"/>
            <w:szCs w:val="18"/>
            <w:highlight w:val="white"/>
            <w:u w:val="single"/>
          </w:rPr>
          <w:t>Circles Salt Lake</w:t>
        </w:r>
      </w:hyperlink>
    </w:p>
    <w:p w14:paraId="727656CB" w14:textId="77777777" w:rsidR="00DB5310" w:rsidRDefault="00DB5310">
      <w:pPr>
        <w:rPr>
          <w:rFonts w:ascii="Times New Roman" w:eastAsia="Times New Roman" w:hAnsi="Times New Roman" w:cs="Times New Roman"/>
          <w:b/>
          <w:sz w:val="24"/>
          <w:szCs w:val="24"/>
          <w:highlight w:val="white"/>
          <w:u w:val="single"/>
        </w:rPr>
      </w:pPr>
    </w:p>
    <w:p w14:paraId="40EC93B2" w14:textId="77777777" w:rsidR="00DB5310" w:rsidRDefault="00DB5310">
      <w:pPr>
        <w:rPr>
          <w:rFonts w:ascii="Times New Roman" w:eastAsia="Times New Roman" w:hAnsi="Times New Roman" w:cs="Times New Roman"/>
          <w:b/>
          <w:sz w:val="24"/>
          <w:szCs w:val="24"/>
          <w:highlight w:val="white"/>
          <w:u w:val="single"/>
        </w:rPr>
      </w:pPr>
    </w:p>
    <w:p w14:paraId="4EEAE782" w14:textId="77777777" w:rsidR="00DB5310" w:rsidRDefault="00143E4B">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The impact of the Cliff Effect can be significant, and sometimes it leads people to make decisions to not work and not engage with their YAB. One YAB member shared that even though she enjoyed contributing and participating with the YAB, she stopped participating in YAB activities because she was worried about making “too much money” from the YAB that would impact her benefits., Unfortunately, because the cliff is different for each individual, there is no simple way to know how your income will affect the </w:t>
      </w:r>
      <w:r>
        <w:rPr>
          <w:rFonts w:ascii="Times New Roman" w:eastAsia="Times New Roman" w:hAnsi="Times New Roman" w:cs="Times New Roman"/>
          <w:sz w:val="24"/>
          <w:szCs w:val="24"/>
          <w:highlight w:val="white"/>
        </w:rPr>
        <w:t xml:space="preserve">various benefits you may be receiving. </w:t>
      </w:r>
    </w:p>
    <w:p w14:paraId="24C049E2" w14:textId="77777777" w:rsidR="00DB5310" w:rsidRDefault="00DB5310">
      <w:pPr>
        <w:rPr>
          <w:rFonts w:ascii="Times New Roman" w:eastAsia="Times New Roman" w:hAnsi="Times New Roman" w:cs="Times New Roman"/>
          <w:b/>
          <w:sz w:val="24"/>
          <w:szCs w:val="24"/>
          <w:highlight w:val="white"/>
          <w:u w:val="single"/>
        </w:rPr>
      </w:pPr>
    </w:p>
    <w:p w14:paraId="7FDF2CE7" w14:textId="77777777" w:rsidR="00DB5310" w:rsidRDefault="00DB5310">
      <w:pPr>
        <w:rPr>
          <w:rFonts w:ascii="Times New Roman" w:eastAsia="Times New Roman" w:hAnsi="Times New Roman" w:cs="Times New Roman"/>
          <w:b/>
          <w:sz w:val="24"/>
          <w:szCs w:val="24"/>
          <w:highlight w:val="white"/>
        </w:rPr>
      </w:pPr>
    </w:p>
    <w:p w14:paraId="2FCA96E6" w14:textId="77777777" w:rsidR="00DB5310" w:rsidRDefault="00143E4B">
      <w:pPr>
        <w:rPr>
          <w:rFonts w:ascii="Times New Roman" w:eastAsia="Times New Roman" w:hAnsi="Times New Roman" w:cs="Times New Roman"/>
          <w:b/>
          <w:sz w:val="24"/>
          <w:szCs w:val="24"/>
          <w:highlight w:val="white"/>
        </w:rPr>
      </w:pPr>
      <w:r>
        <w:br w:type="page"/>
      </w:r>
    </w:p>
    <w:p w14:paraId="0A0BCE80" w14:textId="77777777" w:rsidR="00DB5310" w:rsidRDefault="00143E4B">
      <w:pP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However, there are some things you can do to get ahead of this challenge:</w:t>
      </w:r>
    </w:p>
    <w:p w14:paraId="01FDA8EB" w14:textId="77777777" w:rsidR="00DB5310" w:rsidRDefault="00DB5310">
      <w:pPr>
        <w:rPr>
          <w:rFonts w:ascii="Times New Roman" w:eastAsia="Times New Roman" w:hAnsi="Times New Roman" w:cs="Times New Roman"/>
          <w:b/>
          <w:sz w:val="24"/>
          <w:szCs w:val="24"/>
          <w:highlight w:val="white"/>
        </w:rPr>
      </w:pPr>
    </w:p>
    <w:p w14:paraId="7B45FD7C" w14:textId="77777777" w:rsidR="00DB5310" w:rsidRDefault="00143E4B">
      <w:pPr>
        <w:numPr>
          <w:ilvl w:val="0"/>
          <w:numId w:val="20"/>
        </w:num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Talk to your YAB coordinator to understand how you are being paid and what taxes you might owe.</w:t>
      </w:r>
    </w:p>
    <w:p w14:paraId="471A6E24" w14:textId="77777777" w:rsidR="00DB5310" w:rsidRDefault="00143E4B">
      <w:pPr>
        <w:numPr>
          <w:ilvl w:val="0"/>
          <w:numId w:val="20"/>
        </w:num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Keep track of your income and expenses.</w:t>
      </w:r>
    </w:p>
    <w:p w14:paraId="5C0041CE" w14:textId="77777777" w:rsidR="00DB5310" w:rsidRDefault="00143E4B">
      <w:pPr>
        <w:numPr>
          <w:ilvl w:val="0"/>
          <w:numId w:val="20"/>
        </w:num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Call a benefits case worker and ask them to clarify your responsibility for reporting income (when does a possible change in income need to be reported?).</w:t>
      </w:r>
    </w:p>
    <w:p w14:paraId="10E956CD" w14:textId="77777777" w:rsidR="00DB5310" w:rsidRDefault="00143E4B">
      <w:pPr>
        <w:numPr>
          <w:ilvl w:val="0"/>
          <w:numId w:val="20"/>
        </w:num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Call a benefits caseworker and share a letter from your YAB explaining the work and compensation you receive. </w:t>
      </w:r>
    </w:p>
    <w:p w14:paraId="62B3BD94" w14:textId="77777777" w:rsidR="00DB5310" w:rsidRDefault="00143E4B">
      <w:pPr>
        <w:numPr>
          <w:ilvl w:val="0"/>
          <w:numId w:val="20"/>
        </w:num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Connect with an organization that specializes in helping people navigate income and its impact on benefits </w:t>
      </w:r>
    </w:p>
    <w:p w14:paraId="247CBF11" w14:textId="77777777" w:rsidR="00DB5310" w:rsidRDefault="00143E4B">
      <w:pPr>
        <w:numPr>
          <w:ilvl w:val="0"/>
          <w:numId w:val="20"/>
        </w:num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Put aside money for taxes if you will need to pay taxes in April. </w:t>
      </w:r>
    </w:p>
    <w:p w14:paraId="60BAC305" w14:textId="77777777" w:rsidR="00DB5310" w:rsidRDefault="00143E4B">
      <w:pPr>
        <w:pStyle w:val="Heading1"/>
        <w:rPr>
          <w:rFonts w:ascii="Times New Roman" w:eastAsia="Times New Roman" w:hAnsi="Times New Roman" w:cs="Times New Roman"/>
        </w:rPr>
      </w:pPr>
      <w:bookmarkStart w:id="17" w:name="_heading=h.n6gsznr6jy39" w:colFirst="0" w:colLast="0"/>
      <w:bookmarkEnd w:id="17"/>
      <w:r>
        <w:rPr>
          <w:rFonts w:ascii="Times New Roman" w:eastAsia="Times New Roman" w:hAnsi="Times New Roman" w:cs="Times New Roman"/>
        </w:rPr>
        <w:t>NEXT STEPS/ DETAILS</w:t>
      </w:r>
    </w:p>
    <w:p w14:paraId="77D87A78" w14:textId="77777777" w:rsidR="00DB5310" w:rsidRDefault="00DB5310">
      <w:pPr>
        <w:rPr>
          <w:rFonts w:ascii="Times New Roman" w:eastAsia="Times New Roman" w:hAnsi="Times New Roman" w:cs="Times New Roman"/>
          <w:b/>
          <w:sz w:val="24"/>
          <w:szCs w:val="24"/>
          <w:highlight w:val="white"/>
          <w:u w:val="single"/>
        </w:rPr>
      </w:pPr>
    </w:p>
    <w:p w14:paraId="46DF3DC3" w14:textId="77777777" w:rsidR="00DB5310" w:rsidRDefault="00143E4B">
      <w:pPr>
        <w:numPr>
          <w:ilvl w:val="0"/>
          <w:numId w:val="3"/>
        </w:numP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u w:val="single"/>
        </w:rPr>
        <w:t xml:space="preserve">MEET WITH YOUR YAB COORDINATOR </w:t>
      </w:r>
    </w:p>
    <w:p w14:paraId="7D513887" w14:textId="77777777" w:rsidR="00DB5310" w:rsidRDefault="00143E4B">
      <w:pPr>
        <w:numPr>
          <w:ilvl w:val="0"/>
          <w:numId w:val="4"/>
        </w:numPr>
        <w:rPr>
          <w:rFonts w:ascii="Times New Roman" w:eastAsia="Times New Roman" w:hAnsi="Times New Roman" w:cs="Times New Roman"/>
          <w:i/>
          <w:sz w:val="24"/>
          <w:szCs w:val="24"/>
          <w:highlight w:val="white"/>
        </w:rPr>
      </w:pPr>
      <w:r>
        <w:rPr>
          <w:rFonts w:ascii="Times New Roman" w:eastAsia="Times New Roman" w:hAnsi="Times New Roman" w:cs="Times New Roman"/>
          <w:sz w:val="24"/>
          <w:szCs w:val="24"/>
          <w:highlight w:val="white"/>
        </w:rPr>
        <w:t>Ask questions about your payments, such as:</w:t>
      </w:r>
    </w:p>
    <w:p w14:paraId="2FF29951" w14:textId="77777777" w:rsidR="00DB5310" w:rsidRDefault="00143E4B">
      <w:pPr>
        <w:numPr>
          <w:ilvl w:val="1"/>
          <w:numId w:val="4"/>
        </w:num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Am I being paid as an employee or independent contractor? </w:t>
      </w:r>
    </w:p>
    <w:p w14:paraId="08F07F16" w14:textId="77777777" w:rsidR="00DB5310" w:rsidRDefault="00143E4B">
      <w:pPr>
        <w:numPr>
          <w:ilvl w:val="1"/>
          <w:numId w:val="4"/>
        </w:num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Will I owe taxes on this income? </w:t>
      </w:r>
    </w:p>
    <w:p w14:paraId="0D482D7C" w14:textId="77777777" w:rsidR="00DB5310" w:rsidRDefault="00143E4B">
      <w:pPr>
        <w:numPr>
          <w:ilvl w:val="1"/>
          <w:numId w:val="4"/>
        </w:num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Can you help me understand how this income might affect the benefits I receive? </w:t>
      </w:r>
    </w:p>
    <w:p w14:paraId="2505B442" w14:textId="77777777" w:rsidR="00DB5310" w:rsidRDefault="00143E4B">
      <w:pPr>
        <w:numPr>
          <w:ilvl w:val="0"/>
          <w:numId w:val="4"/>
        </w:num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If you would like, you can request that the method of your YAB payments be changed to better suit your financial needs (i.e., from check to gift card)</w:t>
      </w:r>
    </w:p>
    <w:p w14:paraId="66E10305" w14:textId="77777777" w:rsidR="00DB5310" w:rsidRDefault="00143E4B">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you are applying for a benefit or need to recertify for a benefit, ask your local YAB staff to write a letter on your behalf that you can submit to the agency granting you benefits (see Appendix C for sample text) </w:t>
      </w:r>
    </w:p>
    <w:p w14:paraId="613DB5C0" w14:textId="77777777" w:rsidR="00DB5310" w:rsidRDefault="00143E4B">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you are being paid as an independent contractor you may owe taxes. You may need to set aside money for this. Please see information about tax assistance in Point 5: “Taxes will need to be paid.” </w:t>
      </w:r>
    </w:p>
    <w:p w14:paraId="177265E9" w14:textId="77777777" w:rsidR="00DB5310" w:rsidRDefault="00DB5310">
      <w:pPr>
        <w:rPr>
          <w:rFonts w:ascii="Times New Roman" w:eastAsia="Times New Roman" w:hAnsi="Times New Roman" w:cs="Times New Roman"/>
          <w:sz w:val="24"/>
          <w:szCs w:val="24"/>
          <w:highlight w:val="white"/>
          <w:u w:val="single"/>
        </w:rPr>
      </w:pPr>
    </w:p>
    <w:p w14:paraId="1ABC6959" w14:textId="77777777" w:rsidR="00DB5310" w:rsidRDefault="00143E4B">
      <w:pPr>
        <w:numPr>
          <w:ilvl w:val="0"/>
          <w:numId w:val="3"/>
        </w:numP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u w:val="single"/>
        </w:rPr>
        <w:t>KEEP TRACK OF YOUR INCOME AND EXPENSES:</w:t>
      </w:r>
    </w:p>
    <w:p w14:paraId="49223CAB" w14:textId="77777777" w:rsidR="00DB5310" w:rsidRDefault="00143E4B">
      <w:pPr>
        <w:ind w:left="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If you work and receive benefits, keep track of all your sources of income.  This will allow you to better understand what you need to report to the agencies providing you benefits and what you should claim on your annual taxes. </w:t>
      </w:r>
    </w:p>
    <w:p w14:paraId="417E54F2" w14:textId="77777777" w:rsidR="00DB5310" w:rsidRDefault="00DB5310">
      <w:pPr>
        <w:rPr>
          <w:rFonts w:ascii="Times New Roman" w:eastAsia="Times New Roman" w:hAnsi="Times New Roman" w:cs="Times New Roman"/>
          <w:sz w:val="24"/>
          <w:szCs w:val="24"/>
          <w:highlight w:val="white"/>
        </w:rPr>
      </w:pPr>
    </w:p>
    <w:p w14:paraId="268DA62D" w14:textId="77777777" w:rsidR="00DB5310" w:rsidRDefault="00143E4B">
      <w:pPr>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When you begin accessing a new public benefit, try to keep track of:</w:t>
      </w:r>
    </w:p>
    <w:p w14:paraId="232CD328" w14:textId="77777777" w:rsidR="00DB5310" w:rsidRDefault="00143E4B">
      <w:pPr>
        <w:numPr>
          <w:ilvl w:val="0"/>
          <w:numId w:val="8"/>
        </w:num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The dollar amount of money you are granted each month</w:t>
      </w:r>
    </w:p>
    <w:p w14:paraId="09AD71F6" w14:textId="77777777" w:rsidR="00DB5310" w:rsidRDefault="00143E4B">
      <w:pPr>
        <w:numPr>
          <w:ilvl w:val="0"/>
          <w:numId w:val="8"/>
        </w:num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How, how often, and when you need to report your income to this agency </w:t>
      </w:r>
    </w:p>
    <w:p w14:paraId="5DF9A855" w14:textId="77777777" w:rsidR="00DB5310" w:rsidRDefault="00143E4B">
      <w:pPr>
        <w:numPr>
          <w:ilvl w:val="0"/>
          <w:numId w:val="8"/>
        </w:num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The total amount of all your combined benefits </w:t>
      </w:r>
    </w:p>
    <w:p w14:paraId="4DBBA709" w14:textId="77777777" w:rsidR="00DB5310" w:rsidRDefault="00DB5310">
      <w:pPr>
        <w:rPr>
          <w:rFonts w:ascii="Times New Roman" w:eastAsia="Times New Roman" w:hAnsi="Times New Roman" w:cs="Times New Roman"/>
          <w:sz w:val="24"/>
          <w:szCs w:val="24"/>
          <w:highlight w:val="white"/>
        </w:rPr>
      </w:pPr>
    </w:p>
    <w:p w14:paraId="3303DC29" w14:textId="77777777" w:rsidR="00DB5310" w:rsidRDefault="00143E4B">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Additionally, if you are working as an independent contractor (not an employee), you should </w:t>
      </w:r>
      <w:r>
        <w:rPr>
          <w:rFonts w:ascii="Times New Roman" w:eastAsia="Times New Roman" w:hAnsi="Times New Roman" w:cs="Times New Roman"/>
          <w:b/>
          <w:sz w:val="24"/>
          <w:szCs w:val="24"/>
          <w:highlight w:val="white"/>
        </w:rPr>
        <w:t>keep track of any expenses you have to complete your work</w:t>
      </w:r>
      <w:r>
        <w:rPr>
          <w:rFonts w:ascii="Times New Roman" w:eastAsia="Times New Roman" w:hAnsi="Times New Roman" w:cs="Times New Roman"/>
          <w:sz w:val="24"/>
          <w:szCs w:val="24"/>
          <w:highlight w:val="white"/>
        </w:rPr>
        <w:t>. You can subtract these costs from your income total (to reduce the amount of taxes you will need to pay and how benefits agencies calculate your income).</w:t>
      </w:r>
    </w:p>
    <w:p w14:paraId="3621ED35" w14:textId="77777777" w:rsidR="00DB5310" w:rsidRDefault="00DB5310">
      <w:pPr>
        <w:rPr>
          <w:rFonts w:ascii="Times New Roman" w:eastAsia="Times New Roman" w:hAnsi="Times New Roman" w:cs="Times New Roman"/>
          <w:sz w:val="24"/>
          <w:szCs w:val="24"/>
        </w:rPr>
      </w:pPr>
    </w:p>
    <w:p w14:paraId="4E95DBB3" w14:textId="77777777" w:rsidR="00DB5310" w:rsidRDefault="00143E4B">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Deductions can include: </w:t>
      </w:r>
    </w:p>
    <w:p w14:paraId="661A4CE0" w14:textId="77777777" w:rsidR="00DB5310" w:rsidRDefault="00143E4B">
      <w:pPr>
        <w:numPr>
          <w:ilvl w:val="0"/>
          <w:numId w:val="5"/>
        </w:numPr>
        <w:rPr>
          <w:sz w:val="24"/>
          <w:szCs w:val="24"/>
        </w:rPr>
      </w:pPr>
      <w:r>
        <w:rPr>
          <w:rFonts w:ascii="Times New Roman" w:eastAsia="Times New Roman" w:hAnsi="Times New Roman" w:cs="Times New Roman"/>
          <w:b/>
          <w:sz w:val="24"/>
          <w:szCs w:val="24"/>
        </w:rPr>
        <w:t>Equipment</w:t>
      </w:r>
      <w:r>
        <w:rPr>
          <w:rFonts w:ascii="Times New Roman" w:eastAsia="Times New Roman" w:hAnsi="Times New Roman" w:cs="Times New Roman"/>
          <w:sz w:val="24"/>
          <w:szCs w:val="24"/>
        </w:rPr>
        <w:t xml:space="preserve">, such as the computer, phone, and furniture that you need to complete the work </w:t>
      </w:r>
    </w:p>
    <w:p w14:paraId="1A0407F7" w14:textId="77777777" w:rsidR="00DB5310" w:rsidRDefault="00143E4B">
      <w:pPr>
        <w:numPr>
          <w:ilvl w:val="0"/>
          <w:numId w:val="5"/>
        </w:numPr>
        <w:rPr>
          <w:sz w:val="24"/>
          <w:szCs w:val="24"/>
        </w:rPr>
      </w:pPr>
      <w:r>
        <w:rPr>
          <w:rFonts w:ascii="Times New Roman" w:eastAsia="Times New Roman" w:hAnsi="Times New Roman" w:cs="Times New Roman"/>
          <w:b/>
          <w:sz w:val="24"/>
          <w:szCs w:val="24"/>
        </w:rPr>
        <w:t>Operating Expenses</w:t>
      </w:r>
      <w:r>
        <w:rPr>
          <w:rFonts w:ascii="Times New Roman" w:eastAsia="Times New Roman" w:hAnsi="Times New Roman" w:cs="Times New Roman"/>
          <w:sz w:val="24"/>
          <w:szCs w:val="24"/>
        </w:rPr>
        <w:t>, such as a phone or internet bill, postage, software, or the cost of transportation to get to meetings -- anything (not including food) that you had to spend in order to complete the job</w:t>
      </w:r>
    </w:p>
    <w:p w14:paraId="27B2595C" w14:textId="77777777" w:rsidR="00DB5310" w:rsidRDefault="00143E4B">
      <w:pPr>
        <w:numPr>
          <w:ilvl w:val="0"/>
          <w:numId w:val="5"/>
        </w:numPr>
        <w:rPr>
          <w:sz w:val="24"/>
          <w:szCs w:val="24"/>
        </w:rPr>
      </w:pPr>
      <w:r>
        <w:rPr>
          <w:rFonts w:ascii="Times New Roman" w:eastAsia="Times New Roman" w:hAnsi="Times New Roman" w:cs="Times New Roman"/>
          <w:b/>
          <w:sz w:val="24"/>
          <w:szCs w:val="24"/>
        </w:rPr>
        <w:t>Career Development,</w:t>
      </w:r>
      <w:r>
        <w:rPr>
          <w:rFonts w:ascii="Times New Roman" w:eastAsia="Times New Roman" w:hAnsi="Times New Roman" w:cs="Times New Roman"/>
          <w:sz w:val="24"/>
          <w:szCs w:val="24"/>
        </w:rPr>
        <w:t xml:space="preserve"> such as trainings or webinars or conferences </w:t>
      </w:r>
    </w:p>
    <w:p w14:paraId="001AF4F8" w14:textId="77777777" w:rsidR="00DB5310" w:rsidRDefault="00143E4B">
      <w:pPr>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b/>
          <w:sz w:val="24"/>
          <w:szCs w:val="24"/>
        </w:rPr>
        <w:t>Travel</w:t>
      </w:r>
      <w:r>
        <w:rPr>
          <w:rFonts w:ascii="Times New Roman" w:eastAsia="Times New Roman" w:hAnsi="Times New Roman" w:cs="Times New Roman"/>
          <w:sz w:val="24"/>
          <w:szCs w:val="24"/>
        </w:rPr>
        <w:t xml:space="preserve">, including public transportation </w:t>
      </w:r>
    </w:p>
    <w:p w14:paraId="253479B4" w14:textId="77777777" w:rsidR="00DB5310" w:rsidRDefault="00143E4B">
      <w:pPr>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b/>
          <w:sz w:val="24"/>
          <w:szCs w:val="24"/>
        </w:rPr>
        <w:t>Child Care</w:t>
      </w:r>
      <w:r>
        <w:rPr>
          <w:rFonts w:ascii="Times New Roman" w:eastAsia="Times New Roman" w:hAnsi="Times New Roman" w:cs="Times New Roman"/>
          <w:sz w:val="24"/>
          <w:szCs w:val="24"/>
        </w:rPr>
        <w:t xml:space="preserve"> that allows you to work</w:t>
      </w:r>
    </w:p>
    <w:p w14:paraId="692DBD4A" w14:textId="77777777" w:rsidR="00DB5310" w:rsidRDefault="00DB5310">
      <w:pPr>
        <w:rPr>
          <w:rFonts w:ascii="Times New Roman" w:eastAsia="Times New Roman" w:hAnsi="Times New Roman" w:cs="Times New Roman"/>
          <w:sz w:val="24"/>
          <w:szCs w:val="24"/>
        </w:rPr>
      </w:pPr>
    </w:p>
    <w:p w14:paraId="1AC3B260" w14:textId="77777777" w:rsidR="00DB5310" w:rsidRDefault="00143E4B">
      <w:pPr>
        <w:ind w:left="720"/>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You should consult with a tax professional to ensure you take the deductions to which you are entitled. </w:t>
      </w:r>
      <w:r>
        <w:rPr>
          <w:rFonts w:ascii="Times New Roman" w:eastAsia="Times New Roman" w:hAnsi="Times New Roman" w:cs="Times New Roman"/>
          <w:b/>
          <w:sz w:val="24"/>
          <w:szCs w:val="24"/>
        </w:rPr>
        <w:t xml:space="preserve">To be able to take these deductions, you will need to track them and keep receipts (or photos of the receipts). One way of doing this is to keep a document or a spreadsheet tracking all of your expenses. </w:t>
      </w:r>
    </w:p>
    <w:p w14:paraId="609ED554" w14:textId="77777777" w:rsidR="00DB5310" w:rsidRDefault="00DB5310">
      <w:pPr>
        <w:rPr>
          <w:rFonts w:ascii="Times New Roman" w:eastAsia="Times New Roman" w:hAnsi="Times New Roman" w:cs="Times New Roman"/>
          <w:sz w:val="24"/>
          <w:szCs w:val="24"/>
        </w:rPr>
      </w:pPr>
    </w:p>
    <w:p w14:paraId="486AEA28" w14:textId="77777777" w:rsidR="00DB5310" w:rsidRDefault="00143E4B">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rPr>
        <w:t xml:space="preserve">3) </w:t>
      </w:r>
      <w:r>
        <w:rPr>
          <w:rFonts w:ascii="Times New Roman" w:eastAsia="Times New Roman" w:hAnsi="Times New Roman" w:cs="Times New Roman"/>
          <w:b/>
          <w:sz w:val="24"/>
          <w:szCs w:val="24"/>
          <w:u w:val="single"/>
        </w:rPr>
        <w:t>TALK TO A BENEFITS CASEWORKER</w:t>
      </w:r>
    </w:p>
    <w:p w14:paraId="48A5D6EC" w14:textId="77777777" w:rsidR="00DB5310" w:rsidRDefault="00DB5310">
      <w:pPr>
        <w:rPr>
          <w:rFonts w:ascii="Times New Roman" w:eastAsia="Times New Roman" w:hAnsi="Times New Roman" w:cs="Times New Roman"/>
          <w:sz w:val="24"/>
          <w:szCs w:val="24"/>
        </w:rPr>
      </w:pPr>
    </w:p>
    <w:p w14:paraId="1D330623" w14:textId="77777777" w:rsidR="00DB5310" w:rsidRDefault="00143E4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Hiring people with lived experiences of homelessness to inform and improve systems (like YABs) are becoming more common in the US, and agencies like the US Department of Housing and Urban Development (HUD) </w:t>
      </w:r>
      <w:hyperlink r:id="rId22">
        <w:r>
          <w:rPr>
            <w:rFonts w:ascii="Times New Roman" w:eastAsia="Times New Roman" w:hAnsi="Times New Roman" w:cs="Times New Roman"/>
            <w:sz w:val="24"/>
            <w:szCs w:val="24"/>
            <w:u w:val="single"/>
          </w:rPr>
          <w:t>strongly support the practice</w:t>
        </w:r>
      </w:hyperlink>
      <w:r>
        <w:rPr>
          <w:rFonts w:ascii="Times New Roman" w:eastAsia="Times New Roman" w:hAnsi="Times New Roman" w:cs="Times New Roman"/>
          <w:sz w:val="24"/>
          <w:szCs w:val="24"/>
        </w:rPr>
        <w:t xml:space="preserve">. This means: </w:t>
      </w:r>
      <w:r>
        <w:rPr>
          <w:rFonts w:ascii="Times New Roman" w:eastAsia="Times New Roman" w:hAnsi="Times New Roman" w:cs="Times New Roman"/>
          <w:b/>
          <w:sz w:val="24"/>
          <w:szCs w:val="24"/>
        </w:rPr>
        <w:t xml:space="preserve">Your advocacy and knowledge have the potential to create more equitable public benefit policies that can help you and other youth like you. </w:t>
      </w:r>
      <w:r>
        <w:rPr>
          <w:rFonts w:ascii="Times New Roman" w:eastAsia="Times New Roman" w:hAnsi="Times New Roman" w:cs="Times New Roman"/>
          <w:sz w:val="24"/>
          <w:szCs w:val="24"/>
        </w:rPr>
        <w:t>However, YABs are a relatively new creation, and there is still uncertainty as to how public benefit programs should count or discount YAB income.</w:t>
      </w:r>
    </w:p>
    <w:p w14:paraId="497F1D7E" w14:textId="77777777" w:rsidR="00DB5310" w:rsidRDefault="00DB5310">
      <w:pPr>
        <w:rPr>
          <w:rFonts w:ascii="Times New Roman" w:eastAsia="Times New Roman" w:hAnsi="Times New Roman" w:cs="Times New Roman"/>
          <w:sz w:val="24"/>
          <w:szCs w:val="24"/>
        </w:rPr>
      </w:pPr>
    </w:p>
    <w:p w14:paraId="2C9B4E21" w14:textId="77777777" w:rsidR="00DB5310" w:rsidRDefault="00143E4B">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Generally, income only needs to be reported to benefits agencies at the point of application or re-certification.  If you are in between the application and recertification periods, your income likely only needs to be reported if it goes over the “gross income limit” for your household size. </w:t>
      </w:r>
      <w:r>
        <w:rPr>
          <w:rFonts w:ascii="Times New Roman" w:eastAsia="Times New Roman" w:hAnsi="Times New Roman" w:cs="Times New Roman"/>
          <w:sz w:val="24"/>
          <w:szCs w:val="24"/>
        </w:rPr>
        <w:t xml:space="preserve">The “gross income limit” can be found on the approval letter mailed to you or in the Benefits electronic system (for DTA in MA, that is the </w:t>
      </w:r>
      <w:hyperlink r:id="rId23">
        <w:r>
          <w:rPr>
            <w:rFonts w:ascii="Times New Roman" w:eastAsia="Times New Roman" w:hAnsi="Times New Roman" w:cs="Times New Roman"/>
            <w:color w:val="548DD4"/>
            <w:sz w:val="24"/>
            <w:szCs w:val="24"/>
            <w:u w:val="single"/>
          </w:rPr>
          <w:t>DTA Connect</w:t>
        </w:r>
      </w:hyperlink>
      <w:r>
        <w:rPr>
          <w:rFonts w:ascii="Times New Roman" w:eastAsia="Times New Roman" w:hAnsi="Times New Roman" w:cs="Times New Roman"/>
          <w:sz w:val="24"/>
          <w:szCs w:val="24"/>
        </w:rPr>
        <w:t xml:space="preserve"> site). You should ask a Benefits Coordinator when you would need to report a change in income. </w:t>
      </w:r>
    </w:p>
    <w:p w14:paraId="5D111C48" w14:textId="77777777" w:rsidR="00DB5310" w:rsidRDefault="00DB5310">
      <w:pPr>
        <w:rPr>
          <w:rFonts w:ascii="Times New Roman" w:eastAsia="Times New Roman" w:hAnsi="Times New Roman" w:cs="Times New Roman"/>
          <w:sz w:val="24"/>
          <w:szCs w:val="24"/>
        </w:rPr>
      </w:pPr>
    </w:p>
    <w:p w14:paraId="7476DD41" w14:textId="77777777" w:rsidR="00DB5310" w:rsidRDefault="00143E4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you are receiving DTA benefits in Massachusetts (SNAP, etc), you may ask to speak to a </w:t>
      </w:r>
      <w:r>
        <w:rPr>
          <w:rFonts w:ascii="Times New Roman" w:eastAsia="Times New Roman" w:hAnsi="Times New Roman" w:cs="Times New Roman"/>
          <w:color w:val="548DD4"/>
          <w:sz w:val="24"/>
          <w:szCs w:val="24"/>
        </w:rPr>
        <w:t>“</w:t>
      </w:r>
      <w:hyperlink r:id="rId24">
        <w:r>
          <w:rPr>
            <w:rFonts w:ascii="Times New Roman" w:eastAsia="Times New Roman" w:hAnsi="Times New Roman" w:cs="Times New Roman"/>
            <w:color w:val="548DD4"/>
            <w:sz w:val="24"/>
            <w:szCs w:val="24"/>
            <w:u w:val="single"/>
          </w:rPr>
          <w:t>Full Engagement Worker</w:t>
        </w:r>
      </w:hyperlink>
      <w:r>
        <w:rPr>
          <w:rFonts w:ascii="Times New Roman" w:eastAsia="Times New Roman" w:hAnsi="Times New Roman" w:cs="Times New Roman"/>
          <w:color w:val="548DD4"/>
          <w:sz w:val="24"/>
          <w:szCs w:val="24"/>
        </w:rPr>
        <w:t xml:space="preserve">” </w:t>
      </w:r>
      <w:r>
        <w:rPr>
          <w:rFonts w:ascii="Times New Roman" w:eastAsia="Times New Roman" w:hAnsi="Times New Roman" w:cs="Times New Roman"/>
          <w:sz w:val="24"/>
          <w:szCs w:val="24"/>
        </w:rPr>
        <w:t xml:space="preserve">who may help you navigate questions you have about YABs or any other professional training/education opportunities and income.  When you speak to them, have the following information ready: </w:t>
      </w:r>
    </w:p>
    <w:p w14:paraId="0F13046C" w14:textId="77777777" w:rsidR="00DB5310" w:rsidRDefault="00143E4B">
      <w:pPr>
        <w:numPr>
          <w:ilvl w:val="0"/>
          <w:numId w:val="9"/>
        </w:numPr>
        <w:rPr>
          <w:rFonts w:ascii="Times New Roman" w:eastAsia="Times New Roman" w:hAnsi="Times New Roman" w:cs="Times New Roman"/>
          <w:sz w:val="24"/>
          <w:szCs w:val="24"/>
        </w:rPr>
      </w:pPr>
      <w:r>
        <w:rPr>
          <w:rFonts w:ascii="Times New Roman" w:eastAsia="Times New Roman" w:hAnsi="Times New Roman" w:cs="Times New Roman"/>
          <w:sz w:val="24"/>
          <w:szCs w:val="24"/>
        </w:rPr>
        <w:t>Your hourly rate, and if you are working as an employee or an independent contractor</w:t>
      </w:r>
    </w:p>
    <w:p w14:paraId="679D55CF" w14:textId="77777777" w:rsidR="00DB5310" w:rsidRDefault="00143E4B">
      <w:pPr>
        <w:numPr>
          <w:ilvl w:val="0"/>
          <w:numId w:val="9"/>
        </w:numPr>
        <w:rPr>
          <w:rFonts w:ascii="Times New Roman" w:eastAsia="Times New Roman" w:hAnsi="Times New Roman" w:cs="Times New Roman"/>
          <w:sz w:val="24"/>
          <w:szCs w:val="24"/>
        </w:rPr>
      </w:pPr>
      <w:r>
        <w:rPr>
          <w:rFonts w:ascii="Times New Roman" w:eastAsia="Times New Roman" w:hAnsi="Times New Roman" w:cs="Times New Roman"/>
          <w:sz w:val="24"/>
          <w:szCs w:val="24"/>
        </w:rPr>
        <w:t>How many hours you are working and how many hours you expect to be working in the future</w:t>
      </w:r>
    </w:p>
    <w:p w14:paraId="19F1D758" w14:textId="77777777" w:rsidR="00DB5310" w:rsidRDefault="00143E4B">
      <w:pPr>
        <w:numPr>
          <w:ilvl w:val="0"/>
          <w:numId w:val="9"/>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your last three payments have been </w:t>
      </w:r>
    </w:p>
    <w:p w14:paraId="6DDF0915" w14:textId="77777777" w:rsidR="00DB5310" w:rsidRDefault="00DB5310">
      <w:pPr>
        <w:rPr>
          <w:rFonts w:ascii="Times New Roman" w:eastAsia="Times New Roman" w:hAnsi="Times New Roman" w:cs="Times New Roman"/>
          <w:sz w:val="24"/>
          <w:szCs w:val="24"/>
        </w:rPr>
      </w:pPr>
    </w:p>
    <w:p w14:paraId="206C5AB9" w14:textId="77777777" w:rsidR="00DB5310" w:rsidRDefault="00143E4B">
      <w:pPr>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When you meet with a benefits worker (over the phone, via video, or in person), you can share a letter that you have written explaining your work with the YAB and the income you receive from it. </w:t>
      </w:r>
      <w:r>
        <w:rPr>
          <w:rFonts w:ascii="Times New Roman" w:eastAsia="Times New Roman" w:hAnsi="Times New Roman" w:cs="Times New Roman"/>
          <w:b/>
          <w:sz w:val="24"/>
          <w:szCs w:val="24"/>
        </w:rPr>
        <w:t>(See Appendix B).</w:t>
      </w:r>
      <w:r>
        <w:rPr>
          <w:rFonts w:ascii="Times New Roman" w:eastAsia="Times New Roman" w:hAnsi="Times New Roman" w:cs="Times New Roman"/>
          <w:sz w:val="24"/>
          <w:szCs w:val="24"/>
        </w:rPr>
        <w:t xml:space="preserve"> You can also bring a letter from your YAB staff that explains the work (See Appendix C). </w:t>
      </w:r>
    </w:p>
    <w:p w14:paraId="77E13ADA" w14:textId="77777777" w:rsidR="00DB5310" w:rsidRDefault="00DB5310">
      <w:pPr>
        <w:rPr>
          <w:rFonts w:ascii="Times New Roman" w:eastAsia="Times New Roman" w:hAnsi="Times New Roman" w:cs="Times New Roman"/>
          <w:b/>
          <w:sz w:val="24"/>
          <w:szCs w:val="24"/>
        </w:rPr>
      </w:pPr>
    </w:p>
    <w:p w14:paraId="169BC09F" w14:textId="77777777" w:rsidR="00DB5310" w:rsidRDefault="00143E4B">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rPr>
        <w:t xml:space="preserve">4) </w:t>
      </w:r>
      <w:r>
        <w:rPr>
          <w:rFonts w:ascii="Times New Roman" w:eastAsia="Times New Roman" w:hAnsi="Times New Roman" w:cs="Times New Roman"/>
          <w:b/>
          <w:sz w:val="24"/>
          <w:szCs w:val="24"/>
          <w:u w:val="single"/>
        </w:rPr>
        <w:t>CONNECT WITH AN ORGANIZATION THAT SPECIALIZES IN NAVIGATING CLIFF EFFECTS</w:t>
      </w:r>
    </w:p>
    <w:p w14:paraId="70395E50" w14:textId="77777777" w:rsidR="00DB5310" w:rsidRDefault="00DB5310">
      <w:pPr>
        <w:rPr>
          <w:rFonts w:ascii="Times New Roman" w:eastAsia="Times New Roman" w:hAnsi="Times New Roman" w:cs="Times New Roman"/>
          <w:b/>
          <w:sz w:val="24"/>
          <w:szCs w:val="24"/>
          <w:u w:val="single"/>
        </w:rPr>
      </w:pPr>
    </w:p>
    <w:p w14:paraId="63E418FF" w14:textId="77777777" w:rsidR="00DB5310" w:rsidRDefault="00143E4B">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are a number of agencies that specifically work with people who are receiving benefits in order to help them maximize their income and navigate the cliff effect. Some Massachusetts organizations that do this work include: </w:t>
      </w:r>
    </w:p>
    <w:p w14:paraId="409FEB3E" w14:textId="77777777" w:rsidR="00DB5310" w:rsidRDefault="00DB5310">
      <w:pPr>
        <w:ind w:left="720"/>
        <w:rPr>
          <w:rFonts w:ascii="Times New Roman" w:eastAsia="Times New Roman" w:hAnsi="Times New Roman" w:cs="Times New Roman"/>
          <w:sz w:val="24"/>
          <w:szCs w:val="24"/>
        </w:rPr>
      </w:pPr>
    </w:p>
    <w:p w14:paraId="521085FC" w14:textId="77777777" w:rsidR="00DB5310" w:rsidRDefault="00143E4B">
      <w:pPr>
        <w:numPr>
          <w:ilvl w:val="0"/>
          <w:numId w:val="16"/>
        </w:numPr>
        <w:rPr>
          <w:rFonts w:ascii="Times New Roman" w:eastAsia="Times New Roman" w:hAnsi="Times New Roman" w:cs="Times New Roman"/>
          <w:b/>
          <w:sz w:val="24"/>
          <w:szCs w:val="24"/>
        </w:rPr>
      </w:pPr>
      <w:hyperlink r:id="rId25">
        <w:r>
          <w:rPr>
            <w:rFonts w:ascii="Times New Roman" w:eastAsia="Times New Roman" w:hAnsi="Times New Roman" w:cs="Times New Roman"/>
            <w:b/>
            <w:sz w:val="24"/>
            <w:szCs w:val="24"/>
            <w:u w:val="single"/>
          </w:rPr>
          <w:t>Work Without Limits</w:t>
        </w:r>
      </w:hyperlink>
    </w:p>
    <w:p w14:paraId="5EF0F3EE" w14:textId="77777777" w:rsidR="00DB5310" w:rsidRDefault="00143E4B">
      <w:pPr>
        <w:numPr>
          <w:ilvl w:val="0"/>
          <w:numId w:val="16"/>
        </w:numPr>
        <w:rPr>
          <w:rFonts w:ascii="Times New Roman" w:eastAsia="Times New Roman" w:hAnsi="Times New Roman" w:cs="Times New Roman"/>
          <w:b/>
          <w:sz w:val="24"/>
          <w:szCs w:val="24"/>
        </w:rPr>
      </w:pPr>
      <w:hyperlink r:id="rId26" w:anchor=":~:text=Project%20IMPACT%20provides%20personal%20benefit%20counseling%20to%20people,when%20they%20go%20to%20work%20or%20increase%20earnings.">
        <w:r>
          <w:rPr>
            <w:rFonts w:ascii="Times New Roman" w:eastAsia="Times New Roman" w:hAnsi="Times New Roman" w:cs="Times New Roman"/>
            <w:b/>
            <w:sz w:val="24"/>
            <w:szCs w:val="24"/>
            <w:u w:val="single"/>
          </w:rPr>
          <w:t>Project Impact</w:t>
        </w:r>
      </w:hyperlink>
    </w:p>
    <w:p w14:paraId="5CCAD411" w14:textId="77777777" w:rsidR="00DB5310" w:rsidRDefault="00143E4B">
      <w:pPr>
        <w:numPr>
          <w:ilvl w:val="0"/>
          <w:numId w:val="16"/>
        </w:numPr>
        <w:rPr>
          <w:rFonts w:ascii="Times New Roman" w:eastAsia="Times New Roman" w:hAnsi="Times New Roman" w:cs="Times New Roman"/>
          <w:sz w:val="24"/>
          <w:szCs w:val="24"/>
        </w:rPr>
      </w:pPr>
      <w:hyperlink r:id="rId27">
        <w:r>
          <w:rPr>
            <w:rFonts w:ascii="Times New Roman" w:eastAsia="Times New Roman" w:hAnsi="Times New Roman" w:cs="Times New Roman"/>
            <w:b/>
            <w:sz w:val="24"/>
            <w:szCs w:val="24"/>
            <w:u w:val="single"/>
          </w:rPr>
          <w:t xml:space="preserve">MASSCAP </w:t>
        </w:r>
      </w:hyperlink>
    </w:p>
    <w:p w14:paraId="6C366B83" w14:textId="77777777" w:rsidR="00DB5310" w:rsidRDefault="00DB5310">
      <w:pPr>
        <w:rPr>
          <w:rFonts w:ascii="Times New Roman" w:eastAsia="Times New Roman" w:hAnsi="Times New Roman" w:cs="Times New Roman"/>
          <w:b/>
          <w:sz w:val="24"/>
          <w:szCs w:val="24"/>
        </w:rPr>
      </w:pPr>
    </w:p>
    <w:p w14:paraId="7EC76A89" w14:textId="77777777" w:rsidR="00DB5310" w:rsidRDefault="00143E4B">
      <w:pPr>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The LEAP FUND is a national resource that focuses on navigating these challenges.</w:t>
      </w:r>
    </w:p>
    <w:p w14:paraId="434F03FA" w14:textId="77777777" w:rsidR="00DB5310" w:rsidRDefault="00143E4B">
      <w:pPr>
        <w:ind w:left="810"/>
        <w:rPr>
          <w:rFonts w:ascii="Times New Roman" w:eastAsia="Times New Roman" w:hAnsi="Times New Roman" w:cs="Times New Roman"/>
          <w:sz w:val="24"/>
          <w:szCs w:val="24"/>
        </w:rPr>
      </w:pPr>
      <w:hyperlink r:id="rId28">
        <w:r>
          <w:rPr>
            <w:rFonts w:ascii="Times New Roman" w:eastAsia="Times New Roman" w:hAnsi="Times New Roman" w:cs="Times New Roman"/>
            <w:sz w:val="24"/>
            <w:szCs w:val="24"/>
            <w:u w:val="single"/>
          </w:rPr>
          <w:t>https://myleapfund.com/</w:t>
        </w:r>
      </w:hyperlink>
    </w:p>
    <w:p w14:paraId="4958718D" w14:textId="77777777" w:rsidR="00DB5310" w:rsidRDefault="00DB5310">
      <w:pPr>
        <w:rPr>
          <w:rFonts w:ascii="Times New Roman" w:eastAsia="Times New Roman" w:hAnsi="Times New Roman" w:cs="Times New Roman"/>
          <w:b/>
          <w:sz w:val="24"/>
          <w:szCs w:val="24"/>
        </w:rPr>
      </w:pPr>
    </w:p>
    <w:p w14:paraId="6108FEFE" w14:textId="77777777" w:rsidR="00DB5310" w:rsidRDefault="00DB5310">
      <w:pPr>
        <w:rPr>
          <w:rFonts w:ascii="Times New Roman" w:eastAsia="Times New Roman" w:hAnsi="Times New Roman" w:cs="Times New Roman"/>
          <w:b/>
          <w:sz w:val="24"/>
          <w:szCs w:val="24"/>
        </w:rPr>
      </w:pPr>
    </w:p>
    <w:p w14:paraId="312B4F22" w14:textId="77777777" w:rsidR="00DB5310" w:rsidRDefault="00143E4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5) TAXES WILL NEED TO PAID (either via your paycheck, quarterly, or when taxes are due in April)</w:t>
      </w:r>
    </w:p>
    <w:p w14:paraId="6587A4AA" w14:textId="77777777" w:rsidR="00DB5310" w:rsidRDefault="00143E4B">
      <w:pPr>
        <w:numPr>
          <w:ilvl w:val="0"/>
          <w:numId w:val="19"/>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you are working as an employee, both your federal and state taxes will have been automatically paid, and you will see this reflected on your paycheck. </w:t>
      </w:r>
    </w:p>
    <w:p w14:paraId="1FC4FB61" w14:textId="77777777" w:rsidR="00DB5310" w:rsidRDefault="00143E4B">
      <w:pPr>
        <w:numPr>
          <w:ilvl w:val="0"/>
          <w:numId w:val="19"/>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you are working as a contractor or getting cash stipends for your work, you will need to save and pay your own taxes. </w:t>
      </w:r>
      <w:r>
        <w:rPr>
          <w:rFonts w:ascii="Times New Roman" w:eastAsia="Times New Roman" w:hAnsi="Times New Roman" w:cs="Times New Roman"/>
          <w:b/>
          <w:i/>
          <w:sz w:val="24"/>
          <w:szCs w:val="24"/>
        </w:rPr>
        <w:t>THIS IS IMPORTANT FOR ANY INCOME OVER $600.</w:t>
      </w:r>
    </w:p>
    <w:p w14:paraId="62EC881C" w14:textId="77777777" w:rsidR="00DB5310" w:rsidRDefault="00143E4B">
      <w:pPr>
        <w:numPr>
          <w:ilvl w:val="0"/>
          <w:numId w:val="19"/>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avoid financial penalties, independent contractors must pay taxes to the state </w:t>
      </w:r>
      <w:r>
        <w:rPr>
          <w:rFonts w:ascii="Times New Roman" w:eastAsia="Times New Roman" w:hAnsi="Times New Roman" w:cs="Times New Roman"/>
          <w:i/>
          <w:sz w:val="24"/>
          <w:szCs w:val="24"/>
        </w:rPr>
        <w:t>and</w:t>
      </w:r>
      <w:r>
        <w:rPr>
          <w:rFonts w:ascii="Times New Roman" w:eastAsia="Times New Roman" w:hAnsi="Times New Roman" w:cs="Times New Roman"/>
          <w:sz w:val="24"/>
          <w:szCs w:val="24"/>
        </w:rPr>
        <w:t xml:space="preserve"> to the federal government once a quarter (every four months). Here is a link to help you understand how to calculate how much you might owe and the deadlines for payments</w:t>
      </w:r>
      <w:hyperlink r:id="rId29">
        <w:r>
          <w:rPr>
            <w:rFonts w:ascii="Times New Roman" w:eastAsia="Times New Roman" w:hAnsi="Times New Roman" w:cs="Times New Roman"/>
            <w:color w:val="0000FF"/>
            <w:sz w:val="24"/>
            <w:szCs w:val="24"/>
            <w:u w:val="single"/>
          </w:rPr>
          <w:t xml:space="preserve">.  How Do Consultants Pay Taxes? </w:t>
        </w:r>
      </w:hyperlink>
      <w:r>
        <w:rPr>
          <w:rFonts w:ascii="Times New Roman" w:eastAsia="Times New Roman" w:hAnsi="Times New Roman" w:cs="Times New Roman"/>
          <w:sz w:val="24"/>
          <w:szCs w:val="24"/>
        </w:rPr>
        <w:t xml:space="preserve"> and the </w:t>
      </w:r>
      <w:hyperlink r:id="rId30">
        <w:r>
          <w:rPr>
            <w:rFonts w:ascii="Times New Roman" w:eastAsia="Times New Roman" w:hAnsi="Times New Roman" w:cs="Times New Roman"/>
            <w:color w:val="0000FF"/>
            <w:sz w:val="24"/>
            <w:szCs w:val="24"/>
            <w:u w:val="single"/>
          </w:rPr>
          <w:t xml:space="preserve">MA Estimated Tax Calculator </w:t>
        </w:r>
      </w:hyperlink>
      <w:r>
        <w:rPr>
          <w:rFonts w:ascii="Times New Roman" w:eastAsia="Times New Roman" w:hAnsi="Times New Roman" w:cs="Times New Roman"/>
          <w:sz w:val="24"/>
          <w:szCs w:val="24"/>
        </w:rPr>
        <w:t xml:space="preserve"> </w:t>
      </w:r>
    </w:p>
    <w:p w14:paraId="272E8C24" w14:textId="77777777" w:rsidR="00DB5310" w:rsidRDefault="00143E4B">
      <w:pPr>
        <w:numPr>
          <w:ilvl w:val="0"/>
          <w:numId w:val="19"/>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Here is the link for paying Massachusetts state estimated taxes (you will need to set up an account). </w:t>
      </w:r>
      <w:hyperlink r:id="rId31" w:anchor="1">
        <w:r>
          <w:rPr>
            <w:rFonts w:ascii="Times New Roman" w:eastAsia="Times New Roman" w:hAnsi="Times New Roman" w:cs="Times New Roman"/>
            <w:color w:val="0000FF"/>
            <w:sz w:val="24"/>
            <w:szCs w:val="24"/>
            <w:u w:val="single"/>
          </w:rPr>
          <w:t>MassTaxConnect</w:t>
        </w:r>
      </w:hyperlink>
      <w:r>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rPr>
        <w:t xml:space="preserve"> and </w:t>
      </w:r>
      <w:hyperlink r:id="rId32" w:anchor="toc-how-to-calculate-your-estimated-tax-payments">
        <w:r>
          <w:rPr>
            <w:rFonts w:ascii="Times New Roman" w:eastAsia="Times New Roman" w:hAnsi="Times New Roman" w:cs="Times New Roman"/>
            <w:color w:val="0000FF"/>
            <w:sz w:val="24"/>
            <w:szCs w:val="24"/>
            <w:u w:val="single"/>
          </w:rPr>
          <w:t>How do Estimated Taxes Work?</w:t>
        </w:r>
      </w:hyperlink>
      <w:r>
        <w:rPr>
          <w:rFonts w:ascii="Times New Roman" w:eastAsia="Times New Roman" w:hAnsi="Times New Roman" w:cs="Times New Roman"/>
          <w:sz w:val="24"/>
          <w:szCs w:val="24"/>
          <w:u w:val="single"/>
        </w:rPr>
        <w:t xml:space="preserve"> </w:t>
      </w:r>
    </w:p>
    <w:p w14:paraId="3FC2FF1E" w14:textId="77777777" w:rsidR="00DB5310" w:rsidRDefault="00143E4B">
      <w:pPr>
        <w:numPr>
          <w:ilvl w:val="0"/>
          <w:numId w:val="19"/>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Here is the link for paying federal estimated taxes (you will need to set up an account).  </w:t>
      </w:r>
      <w:hyperlink r:id="rId33">
        <w:r>
          <w:rPr>
            <w:rFonts w:ascii="Times New Roman" w:eastAsia="Times New Roman" w:hAnsi="Times New Roman" w:cs="Times New Roman"/>
            <w:color w:val="0000FF"/>
            <w:sz w:val="24"/>
            <w:szCs w:val="24"/>
            <w:u w:val="single"/>
          </w:rPr>
          <w:t>Federal Tax Info</w:t>
        </w:r>
      </w:hyperlink>
    </w:p>
    <w:p w14:paraId="36C20B06" w14:textId="77777777" w:rsidR="00DB5310" w:rsidRDefault="00DB5310">
      <w:pPr>
        <w:rPr>
          <w:rFonts w:ascii="Times New Roman" w:eastAsia="Times New Roman" w:hAnsi="Times New Roman" w:cs="Times New Roman"/>
          <w:b/>
          <w:sz w:val="24"/>
          <w:szCs w:val="24"/>
          <w:u w:val="single"/>
        </w:rPr>
      </w:pPr>
    </w:p>
    <w:p w14:paraId="4D2DB8F3" w14:textId="77777777" w:rsidR="00DB5310" w:rsidRDefault="00143E4B">
      <w:pPr>
        <w:numPr>
          <w:ilvl w:val="0"/>
          <w:numId w:val="2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are several organizations that can help you complete your federal and state taxes. </w:t>
      </w:r>
      <w:r>
        <w:rPr>
          <w:rFonts w:ascii="Times New Roman" w:eastAsia="Times New Roman" w:hAnsi="Times New Roman" w:cs="Times New Roman"/>
          <w:i/>
          <w:sz w:val="24"/>
          <w:szCs w:val="24"/>
        </w:rPr>
        <w:t>(Note: We are not endorsing any of these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programs; we are just providing the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links to them.</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w:t>
      </w:r>
    </w:p>
    <w:p w14:paraId="6E1D1EF6" w14:textId="77777777" w:rsidR="00DB5310" w:rsidRDefault="00143E4B">
      <w:pPr>
        <w:numPr>
          <w:ilvl w:val="1"/>
          <w:numId w:val="2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 can receive free tax preparation support through Volunteer Income Tax Assistance (VITA). Here is a listing of VITA Locations throughout Massachusetts. </w:t>
      </w:r>
      <w:hyperlink r:id="rId34">
        <w:r>
          <w:rPr>
            <w:rFonts w:ascii="Times New Roman" w:eastAsia="Times New Roman" w:hAnsi="Times New Roman" w:cs="Times New Roman"/>
            <w:color w:val="0070C0"/>
            <w:sz w:val="24"/>
            <w:szCs w:val="24"/>
            <w:u w:val="single"/>
          </w:rPr>
          <w:t>Free Tax Prep / VITA Directory - MASSCAP</w:t>
        </w:r>
      </w:hyperlink>
      <w:r>
        <w:rPr>
          <w:rFonts w:ascii="Times New Roman" w:eastAsia="Times New Roman" w:hAnsi="Times New Roman" w:cs="Times New Roman"/>
          <w:color w:val="0070C0"/>
          <w:sz w:val="24"/>
          <w:szCs w:val="24"/>
        </w:rPr>
        <w:t xml:space="preserve"> </w:t>
      </w:r>
    </w:p>
    <w:p w14:paraId="6E39B7A7" w14:textId="77777777" w:rsidR="00DB5310" w:rsidRDefault="00143E4B">
      <w:pPr>
        <w:numPr>
          <w:ilvl w:val="1"/>
          <w:numId w:val="21"/>
        </w:numPr>
        <w:rPr>
          <w:rFonts w:ascii="Times New Roman" w:eastAsia="Times New Roman" w:hAnsi="Times New Roman" w:cs="Times New Roman"/>
          <w:sz w:val="24"/>
          <w:szCs w:val="24"/>
        </w:rPr>
      </w:pPr>
      <w:r>
        <w:rPr>
          <w:rFonts w:ascii="Times New Roman" w:eastAsia="Times New Roman" w:hAnsi="Times New Roman" w:cs="Times New Roman"/>
          <w:color w:val="0070C0"/>
          <w:sz w:val="24"/>
          <w:szCs w:val="24"/>
        </w:rPr>
        <w:t xml:space="preserve"> </w:t>
      </w:r>
      <w:hyperlink r:id="rId35">
        <w:r>
          <w:rPr>
            <w:rFonts w:ascii="Times New Roman" w:eastAsia="Times New Roman" w:hAnsi="Times New Roman" w:cs="Times New Roman"/>
            <w:color w:val="0070C0"/>
            <w:sz w:val="24"/>
            <w:szCs w:val="24"/>
            <w:u w:val="single"/>
          </w:rPr>
          <w:t xml:space="preserve">Cash App taxes </w:t>
        </w:r>
      </w:hyperlink>
      <w:r>
        <w:rPr>
          <w:rFonts w:ascii="Times New Roman" w:eastAsia="Times New Roman" w:hAnsi="Times New Roman" w:cs="Times New Roman"/>
          <w:sz w:val="24"/>
          <w:szCs w:val="24"/>
        </w:rPr>
        <w:t>offers free tax filing (even if you are self-employed)</w:t>
      </w:r>
    </w:p>
    <w:p w14:paraId="37477E46" w14:textId="77777777" w:rsidR="00DB5310" w:rsidRDefault="00143E4B">
      <w:pPr>
        <w:numPr>
          <w:ilvl w:val="1"/>
          <w:numId w:val="21"/>
        </w:numPr>
        <w:rPr>
          <w:rFonts w:ascii="Times New Roman" w:eastAsia="Times New Roman" w:hAnsi="Times New Roman" w:cs="Times New Roman"/>
          <w:sz w:val="24"/>
          <w:szCs w:val="24"/>
        </w:rPr>
      </w:pPr>
      <w:r>
        <w:rPr>
          <w:rFonts w:ascii="Times New Roman" w:eastAsia="Times New Roman" w:hAnsi="Times New Roman" w:cs="Times New Roman"/>
          <w:color w:val="0070C0"/>
          <w:sz w:val="24"/>
          <w:szCs w:val="24"/>
        </w:rPr>
        <w:t xml:space="preserve"> </w:t>
      </w:r>
      <w:hyperlink r:id="rId36">
        <w:r>
          <w:rPr>
            <w:rFonts w:ascii="Times New Roman" w:eastAsia="Times New Roman" w:hAnsi="Times New Roman" w:cs="Times New Roman"/>
            <w:color w:val="0070C0"/>
            <w:sz w:val="24"/>
            <w:szCs w:val="24"/>
            <w:u w:val="single"/>
          </w:rPr>
          <w:t xml:space="preserve">Free Tax </w:t>
        </w:r>
      </w:hyperlink>
      <w:r>
        <w:rPr>
          <w:rFonts w:ascii="Times New Roman" w:eastAsia="Times New Roman" w:hAnsi="Times New Roman" w:cs="Times New Roman"/>
          <w:sz w:val="24"/>
          <w:szCs w:val="24"/>
        </w:rPr>
        <w:t>USA offers free federal filing, with state filing is $14.99 for self-employed or gig workers.</w:t>
      </w:r>
    </w:p>
    <w:p w14:paraId="4CC41FF7" w14:textId="77777777" w:rsidR="00DB5310" w:rsidRDefault="00143E4B">
      <w:pPr>
        <w:numPr>
          <w:ilvl w:val="1"/>
          <w:numId w:val="2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Code for America has a program called </w:t>
      </w:r>
      <w:hyperlink r:id="rId37">
        <w:r>
          <w:rPr>
            <w:rFonts w:ascii="Times New Roman" w:eastAsia="Times New Roman" w:hAnsi="Times New Roman" w:cs="Times New Roman"/>
            <w:color w:val="0070C0"/>
            <w:sz w:val="24"/>
            <w:szCs w:val="24"/>
            <w:u w:val="single"/>
          </w:rPr>
          <w:t>Get Your Refund</w:t>
        </w:r>
      </w:hyperlink>
      <w:r>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sz w:val="24"/>
          <w:szCs w:val="24"/>
        </w:rPr>
        <w:t>a free tax service backed by the IRS using certified volunteers.</w:t>
      </w:r>
    </w:p>
    <w:p w14:paraId="1B0B2D16" w14:textId="77777777" w:rsidR="00DB5310" w:rsidRDefault="00143E4B">
      <w:pPr>
        <w:pStyle w:val="Heading1"/>
        <w:rPr>
          <w:rFonts w:ascii="Times New Roman" w:eastAsia="Times New Roman" w:hAnsi="Times New Roman" w:cs="Times New Roman"/>
        </w:rPr>
      </w:pPr>
      <w:bookmarkStart w:id="18" w:name="_heading=h.cbkuzeo1i0h7" w:colFirst="0" w:colLast="0"/>
      <w:bookmarkEnd w:id="18"/>
      <w:r>
        <w:rPr>
          <w:rFonts w:ascii="Times New Roman" w:eastAsia="Times New Roman" w:hAnsi="Times New Roman" w:cs="Times New Roman"/>
        </w:rPr>
        <w:t xml:space="preserve">CONCLUSION </w:t>
      </w:r>
    </w:p>
    <w:p w14:paraId="16CD5D1E" w14:textId="77777777" w:rsidR="00DB5310" w:rsidRDefault="00143E4B">
      <w:pPr>
        <w:rPr>
          <w:rFonts w:ascii="Times New Roman" w:eastAsia="Times New Roman" w:hAnsi="Times New Roman" w:cs="Times New Roman"/>
          <w:sz w:val="24"/>
          <w:szCs w:val="24"/>
        </w:rPr>
      </w:pPr>
      <w:r>
        <w:rPr>
          <w:rFonts w:ascii="Times New Roman" w:eastAsia="Times New Roman" w:hAnsi="Times New Roman" w:cs="Times New Roman"/>
          <w:sz w:val="24"/>
          <w:szCs w:val="24"/>
        </w:rPr>
        <w:t>Navigating financial resources can sometimes be as stressful as navigating financial hardships. The systemic barriers that you face can cause a great amount of stress, and the complex social factors that cause and perpetuate poverty cannot be easily undone or eradicated. But by taking steps to improve financial literacy, you can work to gain stability and independence, and improve your life.</w:t>
      </w:r>
    </w:p>
    <w:p w14:paraId="5F79FD3F" w14:textId="77777777" w:rsidR="00DB5310" w:rsidRDefault="00DB5310">
      <w:pPr>
        <w:rPr>
          <w:rFonts w:ascii="Times New Roman" w:eastAsia="Times New Roman" w:hAnsi="Times New Roman" w:cs="Times New Roman"/>
          <w:sz w:val="24"/>
          <w:szCs w:val="24"/>
        </w:rPr>
      </w:pPr>
    </w:p>
    <w:p w14:paraId="65F54050" w14:textId="77777777" w:rsidR="00DB5310" w:rsidRDefault="00143E4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Again, remember that </w:t>
      </w:r>
      <w:r>
        <w:rPr>
          <w:rFonts w:ascii="Times New Roman" w:eastAsia="Times New Roman" w:hAnsi="Times New Roman" w:cs="Times New Roman"/>
          <w:b/>
          <w:sz w:val="24"/>
          <w:szCs w:val="24"/>
          <w:u w:val="single"/>
        </w:rPr>
        <w:t>you are not alone</w:t>
      </w:r>
      <w:r>
        <w:rPr>
          <w:rFonts w:ascii="Times New Roman" w:eastAsia="Times New Roman" w:hAnsi="Times New Roman" w:cs="Times New Roman"/>
          <w:sz w:val="24"/>
          <w:szCs w:val="24"/>
        </w:rPr>
        <w:t>. It is normal to experience difficult or confusing emotions when trying to gain financial stability. This resource guide is designed to connect you to people, programs, and organizations that are dedicated to helping.</w:t>
      </w:r>
      <w:r>
        <w:br w:type="page"/>
      </w:r>
    </w:p>
    <w:p w14:paraId="0CB12285" w14:textId="77777777" w:rsidR="00DB5310" w:rsidRDefault="00143E4B">
      <w:pPr>
        <w:pStyle w:val="Heading1"/>
        <w:rPr>
          <w:rFonts w:ascii="Times New Roman" w:eastAsia="Times New Roman" w:hAnsi="Times New Roman" w:cs="Times New Roman"/>
        </w:rPr>
      </w:pPr>
      <w:bookmarkStart w:id="19" w:name="_heading=h.vgql7ay0znqi" w:colFirst="0" w:colLast="0"/>
      <w:bookmarkEnd w:id="19"/>
      <w:r>
        <w:rPr>
          <w:rFonts w:ascii="Times New Roman" w:eastAsia="Times New Roman" w:hAnsi="Times New Roman" w:cs="Times New Roman"/>
        </w:rPr>
        <w:t xml:space="preserve">Appendix A. PUBLIC BENEFITS </w:t>
      </w:r>
    </w:p>
    <w:p w14:paraId="0285F98C" w14:textId="77777777" w:rsidR="00DB5310" w:rsidRDefault="00143E4B">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If you are a young adult with lived experience with homelessness, you likely qualify for public benefits or are already receiving them in some form. Benefits most often come from local, state, or federal government agencies. Ask the representative from the agency granting you benefits if there are any additional benefits that you are eligible for. Oftentimes, valuable public programs are underutilized or under promoted. </w:t>
      </w:r>
      <w:r>
        <w:rPr>
          <w:rFonts w:ascii="Times New Roman" w:eastAsia="Times New Roman" w:hAnsi="Times New Roman" w:cs="Times New Roman"/>
          <w:b/>
          <w:sz w:val="24"/>
          <w:szCs w:val="24"/>
          <w:highlight w:val="white"/>
          <w:u w:val="single"/>
        </w:rPr>
        <w:t>Be sure that you are fully accessing all benefits available to you</w:t>
      </w:r>
      <w:r>
        <w:rPr>
          <w:rFonts w:ascii="Times New Roman" w:eastAsia="Times New Roman" w:hAnsi="Times New Roman" w:cs="Times New Roman"/>
          <w:sz w:val="24"/>
          <w:szCs w:val="24"/>
          <w:highlight w:val="white"/>
        </w:rPr>
        <w:t>.</w:t>
      </w:r>
    </w:p>
    <w:p w14:paraId="68C3304C" w14:textId="77777777" w:rsidR="00DB5310" w:rsidRDefault="00DB5310">
      <w:pPr>
        <w:rPr>
          <w:rFonts w:ascii="Times New Roman" w:eastAsia="Times New Roman" w:hAnsi="Times New Roman" w:cs="Times New Roman"/>
          <w:sz w:val="24"/>
          <w:szCs w:val="24"/>
          <w:highlight w:val="white"/>
        </w:rPr>
      </w:pPr>
    </w:p>
    <w:p w14:paraId="2320B58C" w14:textId="77777777" w:rsidR="00DB5310" w:rsidRDefault="00143E4B">
      <w:pPr>
        <w:rPr>
          <w:rFonts w:ascii="Times New Roman" w:eastAsia="Times New Roman" w:hAnsi="Times New Roman" w:cs="Times New Roman"/>
        </w:rPr>
      </w:pPr>
      <w:r>
        <w:rPr>
          <w:rFonts w:ascii="Times New Roman" w:eastAsia="Times New Roman" w:hAnsi="Times New Roman" w:cs="Times New Roman"/>
          <w:sz w:val="24"/>
          <w:szCs w:val="24"/>
          <w:highlight w:val="white"/>
        </w:rPr>
        <w:t xml:space="preserve">Here is a list of the most widely used public benefits in Massachusetts that you may be accessing/eligible for. </w:t>
      </w:r>
      <w:r>
        <w:rPr>
          <w:rFonts w:ascii="Times New Roman" w:eastAsia="Times New Roman" w:hAnsi="Times New Roman" w:cs="Times New Roman"/>
          <w:i/>
          <w:sz w:val="24"/>
          <w:szCs w:val="24"/>
          <w:highlight w:val="white"/>
        </w:rPr>
        <w:t xml:space="preserve">(Source: </w:t>
      </w:r>
      <w:hyperlink r:id="rId38">
        <w:r>
          <w:rPr>
            <w:rFonts w:ascii="Times New Roman" w:eastAsia="Times New Roman" w:hAnsi="Times New Roman" w:cs="Times New Roman"/>
            <w:i/>
            <w:color w:val="0070C0"/>
            <w:sz w:val="24"/>
            <w:szCs w:val="24"/>
            <w:highlight w:val="white"/>
            <w:u w:val="single"/>
          </w:rPr>
          <w:t>Work Without Limits</w:t>
        </w:r>
      </w:hyperlink>
      <w:r>
        <w:rPr>
          <w:rFonts w:ascii="Times New Roman" w:eastAsia="Times New Roman" w:hAnsi="Times New Roman" w:cs="Times New Roman"/>
          <w:i/>
          <w:sz w:val="24"/>
          <w:szCs w:val="24"/>
          <w:highlight w:val="white"/>
        </w:rPr>
        <w:t xml:space="preserve">) </w:t>
      </w:r>
      <w:r>
        <w:rPr>
          <w:rFonts w:ascii="Times New Roman" w:eastAsia="Times New Roman" w:hAnsi="Times New Roman" w:cs="Times New Roman"/>
          <w:sz w:val="24"/>
          <w:szCs w:val="24"/>
          <w:highlight w:val="white"/>
        </w:rPr>
        <w:t xml:space="preserve"> Another summary of public benefits available in MA can be found </w:t>
      </w:r>
      <w:hyperlink r:id="rId39">
        <w:r>
          <w:rPr>
            <w:rFonts w:ascii="Times New Roman" w:eastAsia="Times New Roman" w:hAnsi="Times New Roman" w:cs="Times New Roman"/>
            <w:color w:val="0070C0"/>
            <w:sz w:val="24"/>
            <w:szCs w:val="24"/>
            <w:highlight w:val="white"/>
            <w:u w:val="single"/>
          </w:rPr>
          <w:t>here</w:t>
        </w:r>
      </w:hyperlink>
      <w:r>
        <w:rPr>
          <w:rFonts w:ascii="Times New Roman" w:eastAsia="Times New Roman" w:hAnsi="Times New Roman" w:cs="Times New Roman"/>
          <w:sz w:val="24"/>
          <w:szCs w:val="24"/>
          <w:highlight w:val="white"/>
        </w:rPr>
        <w:t xml:space="preserve">. </w:t>
      </w:r>
    </w:p>
    <w:p w14:paraId="38E16F7C" w14:textId="77777777" w:rsidR="00DB5310" w:rsidRDefault="00143E4B">
      <w:pPr>
        <w:pStyle w:val="Heading2"/>
        <w:rPr>
          <w:rFonts w:ascii="Times New Roman" w:eastAsia="Times New Roman" w:hAnsi="Times New Roman" w:cs="Times New Roman"/>
        </w:rPr>
      </w:pPr>
      <w:bookmarkStart w:id="20" w:name="_heading=h.s94vf43klocr" w:colFirst="0" w:colLast="0"/>
      <w:bookmarkEnd w:id="20"/>
      <w:r>
        <w:rPr>
          <w:rFonts w:ascii="Times New Roman" w:eastAsia="Times New Roman" w:hAnsi="Times New Roman" w:cs="Times New Roman"/>
        </w:rPr>
        <w:t>Department of Transitional Assistance (DTA)</w:t>
      </w:r>
    </w:p>
    <w:p w14:paraId="3B7EC7A8" w14:textId="77777777" w:rsidR="00DB5310" w:rsidRDefault="00143E4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Phone: 1-877-382-2363 </w:t>
      </w:r>
    </w:p>
    <w:p w14:paraId="09BE492F" w14:textId="77777777" w:rsidR="00DB5310" w:rsidRDefault="00143E4B">
      <w:pPr>
        <w:rPr>
          <w:rFonts w:ascii="Times New Roman" w:eastAsia="Times New Roman" w:hAnsi="Times New Roman" w:cs="Times New Roman"/>
          <w:color w:val="0070C0"/>
          <w:sz w:val="24"/>
          <w:szCs w:val="24"/>
        </w:rPr>
      </w:pPr>
      <w:r>
        <w:rPr>
          <w:rFonts w:ascii="Times New Roman" w:eastAsia="Times New Roman" w:hAnsi="Times New Roman" w:cs="Times New Roman"/>
          <w:sz w:val="24"/>
          <w:szCs w:val="24"/>
        </w:rPr>
        <w:t xml:space="preserve">Website: </w:t>
      </w:r>
      <w:hyperlink r:id="rId40">
        <w:r>
          <w:rPr>
            <w:rFonts w:ascii="Times New Roman" w:eastAsia="Times New Roman" w:hAnsi="Times New Roman" w:cs="Times New Roman"/>
            <w:color w:val="0070C0"/>
            <w:sz w:val="24"/>
            <w:szCs w:val="24"/>
            <w:u w:val="single"/>
          </w:rPr>
          <w:t>www.mass.gov/eohhs/gov/departments/dta/</w:t>
        </w:r>
      </w:hyperlink>
      <w:r>
        <w:rPr>
          <w:rFonts w:ascii="Times New Roman" w:eastAsia="Times New Roman" w:hAnsi="Times New Roman" w:cs="Times New Roman"/>
          <w:color w:val="0070C0"/>
          <w:sz w:val="24"/>
          <w:szCs w:val="24"/>
        </w:rPr>
        <w:t xml:space="preserve"> </w:t>
      </w:r>
    </w:p>
    <w:p w14:paraId="640A38AF" w14:textId="77777777" w:rsidR="00DB5310" w:rsidRDefault="00143E4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DTA Connect: </w:t>
      </w:r>
      <w:hyperlink r:id="rId41">
        <w:r>
          <w:rPr>
            <w:rFonts w:ascii="Times New Roman" w:eastAsia="Times New Roman" w:hAnsi="Times New Roman" w:cs="Times New Roman"/>
            <w:color w:val="0070C0"/>
            <w:sz w:val="24"/>
            <w:szCs w:val="24"/>
            <w:u w:val="single"/>
          </w:rPr>
          <w:t>https://www.mass.gov/how-to/download-the-dta-connect-mobile-app</w:t>
        </w:r>
      </w:hyperlink>
    </w:p>
    <w:p w14:paraId="772D7CA5" w14:textId="77777777" w:rsidR="00DB5310" w:rsidRDefault="00143E4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DTA Pathways to Work: </w:t>
      </w:r>
      <w:hyperlink r:id="rId42">
        <w:r>
          <w:rPr>
            <w:rFonts w:ascii="Times New Roman" w:eastAsia="Times New Roman" w:hAnsi="Times New Roman" w:cs="Times New Roman"/>
            <w:color w:val="0070C0"/>
            <w:sz w:val="24"/>
            <w:szCs w:val="24"/>
            <w:u w:val="single"/>
          </w:rPr>
          <w:t>https://www.mass.gov/dta-pathways-to-work</w:t>
        </w:r>
      </w:hyperlink>
    </w:p>
    <w:p w14:paraId="2713B570" w14:textId="77777777" w:rsidR="00DB5310" w:rsidRDefault="00DB5310">
      <w:pPr>
        <w:rPr>
          <w:rFonts w:ascii="Times New Roman" w:eastAsia="Times New Roman" w:hAnsi="Times New Roman" w:cs="Times New Roman"/>
        </w:rPr>
      </w:pPr>
    </w:p>
    <w:p w14:paraId="3A2447F4" w14:textId="77777777" w:rsidR="00DB5310" w:rsidRDefault="00DB5310">
      <w:pPr>
        <w:rPr>
          <w:rFonts w:ascii="Times New Roman" w:eastAsia="Times New Roman" w:hAnsi="Times New Roman" w:cs="Times New Roman"/>
          <w:color w:val="0070C0"/>
        </w:rPr>
      </w:pPr>
    </w:p>
    <w:p w14:paraId="1CE9334F" w14:textId="77777777" w:rsidR="00DB5310" w:rsidRDefault="00143E4B">
      <w:pPr>
        <w:numPr>
          <w:ilvl w:val="0"/>
          <w:numId w:val="18"/>
        </w:numPr>
        <w:rPr>
          <w:rFonts w:ascii="Times New Roman" w:eastAsia="Times New Roman" w:hAnsi="Times New Roman" w:cs="Times New Roman"/>
          <w:color w:val="0070C0"/>
          <w:sz w:val="24"/>
          <w:szCs w:val="24"/>
          <w:highlight w:val="white"/>
        </w:rPr>
      </w:pPr>
      <w:hyperlink r:id="rId43">
        <w:r>
          <w:rPr>
            <w:rFonts w:ascii="Times New Roman" w:eastAsia="Times New Roman" w:hAnsi="Times New Roman" w:cs="Times New Roman"/>
            <w:color w:val="0070C0"/>
            <w:sz w:val="24"/>
            <w:szCs w:val="24"/>
            <w:highlight w:val="white"/>
            <w:u w:val="single"/>
          </w:rPr>
          <w:t>Supplemental Nutrition Assistance Program</w:t>
        </w:r>
      </w:hyperlink>
      <w:r>
        <w:rPr>
          <w:rFonts w:ascii="Times New Roman" w:eastAsia="Times New Roman" w:hAnsi="Times New Roman" w:cs="Times New Roman"/>
          <w:color w:val="0070C0"/>
          <w:sz w:val="24"/>
          <w:szCs w:val="24"/>
          <w:highlight w:val="white"/>
        </w:rPr>
        <w:t xml:space="preserve"> (SNAP or Food Stamps)</w:t>
      </w:r>
    </w:p>
    <w:p w14:paraId="3962251B" w14:textId="77777777" w:rsidR="00DB5310" w:rsidRDefault="00143E4B">
      <w:pPr>
        <w:numPr>
          <w:ilvl w:val="0"/>
          <w:numId w:val="18"/>
        </w:numPr>
        <w:rPr>
          <w:rFonts w:ascii="Times New Roman" w:eastAsia="Times New Roman" w:hAnsi="Times New Roman" w:cs="Times New Roman"/>
          <w:color w:val="0070C0"/>
          <w:sz w:val="24"/>
          <w:szCs w:val="24"/>
          <w:highlight w:val="white"/>
        </w:rPr>
      </w:pPr>
      <w:hyperlink r:id="rId44">
        <w:r>
          <w:rPr>
            <w:rFonts w:ascii="Times New Roman" w:eastAsia="Times New Roman" w:hAnsi="Times New Roman" w:cs="Times New Roman"/>
            <w:color w:val="0070C0"/>
            <w:sz w:val="24"/>
            <w:szCs w:val="24"/>
            <w:highlight w:val="white"/>
            <w:u w:val="single"/>
          </w:rPr>
          <w:t>Transitional Aid to Families with Dependent Children</w:t>
        </w:r>
      </w:hyperlink>
      <w:r>
        <w:rPr>
          <w:rFonts w:ascii="Times New Roman" w:eastAsia="Times New Roman" w:hAnsi="Times New Roman" w:cs="Times New Roman"/>
          <w:color w:val="0070C0"/>
          <w:sz w:val="24"/>
          <w:szCs w:val="24"/>
          <w:highlight w:val="white"/>
        </w:rPr>
        <w:t xml:space="preserve"> (TAFDC)</w:t>
      </w:r>
    </w:p>
    <w:p w14:paraId="05365A9F" w14:textId="77777777" w:rsidR="00DB5310" w:rsidRDefault="00143E4B">
      <w:pPr>
        <w:numPr>
          <w:ilvl w:val="0"/>
          <w:numId w:val="18"/>
        </w:numPr>
        <w:rPr>
          <w:rFonts w:ascii="Times New Roman" w:eastAsia="Times New Roman" w:hAnsi="Times New Roman" w:cs="Times New Roman"/>
          <w:color w:val="0070C0"/>
          <w:sz w:val="24"/>
          <w:szCs w:val="24"/>
          <w:highlight w:val="white"/>
        </w:rPr>
      </w:pPr>
      <w:hyperlink r:id="rId45">
        <w:r>
          <w:rPr>
            <w:rFonts w:ascii="Times New Roman" w:eastAsia="Times New Roman" w:hAnsi="Times New Roman" w:cs="Times New Roman"/>
            <w:color w:val="0070C0"/>
            <w:sz w:val="24"/>
            <w:szCs w:val="24"/>
            <w:highlight w:val="white"/>
            <w:u w:val="single"/>
          </w:rPr>
          <w:t>Emergency Aid to the Elderly, Disabled, and Children</w:t>
        </w:r>
      </w:hyperlink>
      <w:r>
        <w:rPr>
          <w:rFonts w:ascii="Times New Roman" w:eastAsia="Times New Roman" w:hAnsi="Times New Roman" w:cs="Times New Roman"/>
          <w:color w:val="0070C0"/>
          <w:sz w:val="24"/>
          <w:szCs w:val="24"/>
          <w:highlight w:val="white"/>
        </w:rPr>
        <w:t xml:space="preserve"> (EAEDC)</w:t>
      </w:r>
    </w:p>
    <w:p w14:paraId="113F4920" w14:textId="77777777" w:rsidR="00DB5310" w:rsidRDefault="00143E4B">
      <w:pPr>
        <w:pStyle w:val="Heading2"/>
        <w:rPr>
          <w:rFonts w:ascii="Times New Roman" w:eastAsia="Times New Roman" w:hAnsi="Times New Roman" w:cs="Times New Roman"/>
        </w:rPr>
      </w:pPr>
      <w:bookmarkStart w:id="21" w:name="_heading=h.8plqu254mnsw" w:colFirst="0" w:colLast="0"/>
      <w:bookmarkEnd w:id="21"/>
      <w:r>
        <w:rPr>
          <w:rFonts w:ascii="Times New Roman" w:eastAsia="Times New Roman" w:hAnsi="Times New Roman" w:cs="Times New Roman"/>
        </w:rPr>
        <w:t>Housing and Urban Development: Massachusetts</w:t>
      </w:r>
    </w:p>
    <w:p w14:paraId="43E50F6A" w14:textId="77777777" w:rsidR="00DB5310" w:rsidRDefault="00143E4B">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(HUD)</w:t>
      </w:r>
      <w:r>
        <w:rPr>
          <w:rFonts w:ascii="Times New Roman" w:eastAsia="Times New Roman" w:hAnsi="Times New Roman" w:cs="Times New Roman"/>
          <w:sz w:val="24"/>
          <w:szCs w:val="24"/>
          <w:highlight w:val="white"/>
        </w:rPr>
        <w:t xml:space="preserve"> </w:t>
      </w:r>
      <w:hyperlink r:id="rId46">
        <w:r>
          <w:rPr>
            <w:rFonts w:ascii="Times New Roman" w:eastAsia="Times New Roman" w:hAnsi="Times New Roman" w:cs="Times New Roman"/>
            <w:color w:val="1155CC"/>
            <w:sz w:val="24"/>
            <w:szCs w:val="24"/>
            <w:highlight w:val="white"/>
            <w:u w:val="single"/>
          </w:rPr>
          <w:t>www.hud.gov/massachusetts</w:t>
        </w:r>
      </w:hyperlink>
      <w:r>
        <w:rPr>
          <w:rFonts w:ascii="Times New Roman" w:eastAsia="Times New Roman" w:hAnsi="Times New Roman" w:cs="Times New Roman"/>
          <w:sz w:val="24"/>
          <w:szCs w:val="24"/>
          <w:highlight w:val="white"/>
        </w:rPr>
        <w:t xml:space="preserve"> </w:t>
      </w:r>
    </w:p>
    <w:p w14:paraId="458D3797" w14:textId="77777777" w:rsidR="00DB5310" w:rsidRDefault="00DB5310">
      <w:pPr>
        <w:rPr>
          <w:rFonts w:ascii="Times New Roman" w:eastAsia="Times New Roman" w:hAnsi="Times New Roman" w:cs="Times New Roman"/>
          <w:b/>
          <w:sz w:val="24"/>
          <w:szCs w:val="24"/>
          <w:highlight w:val="white"/>
        </w:rPr>
      </w:pPr>
    </w:p>
    <w:p w14:paraId="559A6CC7" w14:textId="77777777" w:rsidR="00DB5310" w:rsidRDefault="00143E4B">
      <w:pP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 xml:space="preserve">Executive Office of Housing and Livable Communities (EOHLC) </w:t>
      </w:r>
    </w:p>
    <w:p w14:paraId="204BEEBA" w14:textId="77777777" w:rsidR="00DB5310" w:rsidRDefault="00143E4B">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(Formerly Department of Housing and Community Development - DHCD) </w:t>
      </w:r>
    </w:p>
    <w:p w14:paraId="1C1226A5" w14:textId="77777777" w:rsidR="00DB5310" w:rsidRDefault="00143E4B">
      <w:pPr>
        <w:rPr>
          <w:rFonts w:ascii="Times New Roman" w:eastAsia="Times New Roman" w:hAnsi="Times New Roman" w:cs="Times New Roman"/>
          <w:i/>
          <w:color w:val="0070C0"/>
          <w:highlight w:val="white"/>
        </w:rPr>
      </w:pPr>
      <w:hyperlink r:id="rId47">
        <w:r>
          <w:rPr>
            <w:rFonts w:ascii="Times New Roman" w:eastAsia="Times New Roman" w:hAnsi="Times New Roman" w:cs="Times New Roman"/>
            <w:color w:val="0070C0"/>
            <w:sz w:val="24"/>
            <w:szCs w:val="24"/>
            <w:highlight w:val="white"/>
            <w:u w:val="single"/>
          </w:rPr>
          <w:t>https://www.mass.gov/orgs/executive-office-of-housing-and-livable-communities</w:t>
        </w:r>
      </w:hyperlink>
    </w:p>
    <w:p w14:paraId="7F614FF2" w14:textId="77777777" w:rsidR="00DB5310" w:rsidRDefault="00143E4B">
      <w:pPr>
        <w:numPr>
          <w:ilvl w:val="0"/>
          <w:numId w:val="13"/>
        </w:numPr>
        <w:rPr>
          <w:rFonts w:ascii="Times New Roman" w:eastAsia="Times New Roman" w:hAnsi="Times New Roman" w:cs="Times New Roman"/>
          <w:color w:val="0070C0"/>
          <w:sz w:val="24"/>
          <w:szCs w:val="24"/>
          <w:highlight w:val="white"/>
        </w:rPr>
      </w:pPr>
      <w:hyperlink r:id="rId48">
        <w:r>
          <w:rPr>
            <w:rFonts w:ascii="Times New Roman" w:eastAsia="Times New Roman" w:hAnsi="Times New Roman" w:cs="Times New Roman"/>
            <w:color w:val="0070C0"/>
            <w:sz w:val="24"/>
            <w:szCs w:val="24"/>
            <w:highlight w:val="white"/>
            <w:u w:val="single"/>
          </w:rPr>
          <w:t>Public Housing Authority Properties</w:t>
        </w:r>
      </w:hyperlink>
    </w:p>
    <w:p w14:paraId="5344E61B" w14:textId="77777777" w:rsidR="00DB5310" w:rsidRDefault="00143E4B">
      <w:pPr>
        <w:numPr>
          <w:ilvl w:val="0"/>
          <w:numId w:val="13"/>
        </w:numPr>
        <w:rPr>
          <w:rFonts w:ascii="Times New Roman" w:eastAsia="Times New Roman" w:hAnsi="Times New Roman" w:cs="Times New Roman"/>
          <w:color w:val="0070C0"/>
          <w:sz w:val="24"/>
          <w:szCs w:val="24"/>
          <w:highlight w:val="white"/>
        </w:rPr>
      </w:pPr>
      <w:hyperlink r:id="rId49">
        <w:r>
          <w:rPr>
            <w:rFonts w:ascii="Times New Roman" w:eastAsia="Times New Roman" w:hAnsi="Times New Roman" w:cs="Times New Roman"/>
            <w:color w:val="0070C0"/>
            <w:sz w:val="24"/>
            <w:szCs w:val="24"/>
            <w:highlight w:val="white"/>
            <w:u w:val="single"/>
          </w:rPr>
          <w:t xml:space="preserve">Mobile Section 8 Voucher </w:t>
        </w:r>
      </w:hyperlink>
    </w:p>
    <w:p w14:paraId="153C88EE" w14:textId="77777777" w:rsidR="00DB5310" w:rsidRDefault="00143E4B">
      <w:pPr>
        <w:numPr>
          <w:ilvl w:val="0"/>
          <w:numId w:val="13"/>
        </w:numPr>
        <w:rPr>
          <w:rFonts w:ascii="Times New Roman" w:eastAsia="Times New Roman" w:hAnsi="Times New Roman" w:cs="Times New Roman"/>
          <w:color w:val="0070C0"/>
          <w:sz w:val="24"/>
          <w:szCs w:val="24"/>
          <w:highlight w:val="white"/>
        </w:rPr>
      </w:pPr>
      <w:hyperlink r:id="rId50">
        <w:r>
          <w:rPr>
            <w:rFonts w:ascii="Times New Roman" w:eastAsia="Times New Roman" w:hAnsi="Times New Roman" w:cs="Times New Roman"/>
            <w:color w:val="0070C0"/>
            <w:sz w:val="24"/>
            <w:szCs w:val="24"/>
            <w:highlight w:val="white"/>
            <w:u w:val="single"/>
          </w:rPr>
          <w:t>Supportive Housing Program</w:t>
        </w:r>
      </w:hyperlink>
    </w:p>
    <w:p w14:paraId="4E5DD43F" w14:textId="77777777" w:rsidR="00DB5310" w:rsidRDefault="00143E4B">
      <w:pPr>
        <w:numPr>
          <w:ilvl w:val="0"/>
          <w:numId w:val="22"/>
        </w:numPr>
        <w:rPr>
          <w:rFonts w:ascii="Times New Roman" w:eastAsia="Times New Roman" w:hAnsi="Times New Roman" w:cs="Times New Roman"/>
          <w:color w:val="0070C0"/>
          <w:sz w:val="24"/>
          <w:szCs w:val="24"/>
          <w:highlight w:val="white"/>
        </w:rPr>
      </w:pPr>
      <w:hyperlink r:id="rId51">
        <w:r>
          <w:rPr>
            <w:rFonts w:ascii="Times New Roman" w:eastAsia="Times New Roman" w:hAnsi="Times New Roman" w:cs="Times New Roman"/>
            <w:color w:val="0070C0"/>
            <w:sz w:val="24"/>
            <w:szCs w:val="24"/>
            <w:highlight w:val="white"/>
            <w:u w:val="single"/>
          </w:rPr>
          <w:t xml:space="preserve">MA Voucher Rental Program </w:t>
        </w:r>
      </w:hyperlink>
    </w:p>
    <w:p w14:paraId="00A4612A" w14:textId="77777777" w:rsidR="00DB5310" w:rsidRDefault="00143E4B">
      <w:pPr>
        <w:numPr>
          <w:ilvl w:val="0"/>
          <w:numId w:val="22"/>
        </w:numPr>
        <w:rPr>
          <w:rFonts w:ascii="Times New Roman" w:eastAsia="Times New Roman" w:hAnsi="Times New Roman" w:cs="Times New Roman"/>
          <w:color w:val="0070C0"/>
          <w:sz w:val="24"/>
          <w:szCs w:val="24"/>
          <w:highlight w:val="white"/>
        </w:rPr>
      </w:pPr>
      <w:hyperlink r:id="rId52">
        <w:r>
          <w:rPr>
            <w:rFonts w:ascii="Times New Roman" w:eastAsia="Times New Roman" w:hAnsi="Times New Roman" w:cs="Times New Roman"/>
            <w:color w:val="0070C0"/>
            <w:sz w:val="24"/>
            <w:szCs w:val="24"/>
            <w:highlight w:val="white"/>
            <w:u w:val="single"/>
          </w:rPr>
          <w:t xml:space="preserve">Alternative Housing Voucher Program </w:t>
        </w:r>
      </w:hyperlink>
    </w:p>
    <w:p w14:paraId="3D30276E" w14:textId="77777777" w:rsidR="00DB5310" w:rsidRDefault="00DB5310">
      <w:pPr>
        <w:rPr>
          <w:rFonts w:ascii="Times New Roman" w:eastAsia="Times New Roman" w:hAnsi="Times New Roman" w:cs="Times New Roman"/>
          <w:b/>
          <w:sz w:val="24"/>
          <w:szCs w:val="24"/>
          <w:highlight w:val="white"/>
        </w:rPr>
      </w:pPr>
    </w:p>
    <w:p w14:paraId="7B657004" w14:textId="77777777" w:rsidR="00DB5310" w:rsidRDefault="00143E4B">
      <w:pPr>
        <w:pStyle w:val="Heading2"/>
        <w:rPr>
          <w:rFonts w:ascii="Times New Roman" w:eastAsia="Times New Roman" w:hAnsi="Times New Roman" w:cs="Times New Roman"/>
          <w:b/>
          <w:sz w:val="24"/>
          <w:szCs w:val="24"/>
          <w:highlight w:val="white"/>
        </w:rPr>
      </w:pPr>
      <w:bookmarkStart w:id="22" w:name="_heading=h.d3wf2fsyf1s2" w:colFirst="0" w:colLast="0"/>
      <w:bookmarkEnd w:id="22"/>
      <w:r>
        <w:rPr>
          <w:rFonts w:ascii="Times New Roman" w:eastAsia="Times New Roman" w:hAnsi="Times New Roman" w:cs="Times New Roman"/>
        </w:rPr>
        <w:t>Medicaid (called MassHealth in Massachusetts)</w:t>
      </w:r>
    </w:p>
    <w:p w14:paraId="7D873293" w14:textId="77777777" w:rsidR="00DB5310" w:rsidRDefault="00143E4B">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Phone: 1-800-841-2900 </w:t>
      </w:r>
    </w:p>
    <w:p w14:paraId="46AC2B9C" w14:textId="77777777" w:rsidR="00DB5310" w:rsidRDefault="00143E4B">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Website: </w:t>
      </w:r>
      <w:hyperlink r:id="rId53">
        <w:r>
          <w:rPr>
            <w:rFonts w:ascii="Times New Roman" w:eastAsia="Times New Roman" w:hAnsi="Times New Roman" w:cs="Times New Roman"/>
            <w:color w:val="0070C0"/>
            <w:sz w:val="24"/>
            <w:szCs w:val="24"/>
            <w:highlight w:val="white"/>
            <w:u w:val="single"/>
          </w:rPr>
          <w:t>www.mass.gov/masshealth</w:t>
        </w:r>
      </w:hyperlink>
      <w:r>
        <w:rPr>
          <w:rFonts w:ascii="Times New Roman" w:eastAsia="Times New Roman" w:hAnsi="Times New Roman" w:cs="Times New Roman"/>
          <w:color w:val="0070C0"/>
          <w:sz w:val="24"/>
          <w:szCs w:val="24"/>
          <w:highlight w:val="white"/>
        </w:rPr>
        <w:t xml:space="preserve"> </w:t>
      </w:r>
    </w:p>
    <w:p w14:paraId="5611E367" w14:textId="77777777" w:rsidR="00DB5310" w:rsidRDefault="00DB5310">
      <w:pPr>
        <w:rPr>
          <w:rFonts w:ascii="Times New Roman" w:eastAsia="Times New Roman" w:hAnsi="Times New Roman" w:cs="Times New Roman"/>
          <w:color w:val="0070C0"/>
        </w:rPr>
      </w:pPr>
    </w:p>
    <w:p w14:paraId="074DB732" w14:textId="77777777" w:rsidR="00DB5310" w:rsidRDefault="00143E4B">
      <w:pPr>
        <w:numPr>
          <w:ilvl w:val="0"/>
          <w:numId w:val="14"/>
        </w:numPr>
        <w:rPr>
          <w:rFonts w:ascii="Times New Roman" w:eastAsia="Times New Roman" w:hAnsi="Times New Roman" w:cs="Times New Roman"/>
          <w:color w:val="0070C0"/>
          <w:sz w:val="24"/>
          <w:szCs w:val="24"/>
          <w:highlight w:val="white"/>
        </w:rPr>
      </w:pPr>
      <w:hyperlink r:id="rId54" w:anchor=":~:text=MassHealth%20Standard%20is%20the%20most,long%2Dterm%2Dcare%20services.">
        <w:r>
          <w:rPr>
            <w:rFonts w:ascii="Times New Roman" w:eastAsia="Times New Roman" w:hAnsi="Times New Roman" w:cs="Times New Roman"/>
            <w:color w:val="0070C0"/>
            <w:sz w:val="24"/>
            <w:szCs w:val="24"/>
            <w:highlight w:val="white"/>
            <w:u w:val="single"/>
          </w:rPr>
          <w:t>MassHealth Standard</w:t>
        </w:r>
      </w:hyperlink>
    </w:p>
    <w:p w14:paraId="4B79A54C" w14:textId="77777777" w:rsidR="00DB5310" w:rsidRDefault="00143E4B">
      <w:pPr>
        <w:numPr>
          <w:ilvl w:val="0"/>
          <w:numId w:val="14"/>
        </w:numPr>
        <w:rPr>
          <w:rFonts w:ascii="Times New Roman" w:eastAsia="Times New Roman" w:hAnsi="Times New Roman" w:cs="Times New Roman"/>
          <w:color w:val="0070C0"/>
          <w:sz w:val="24"/>
          <w:szCs w:val="24"/>
          <w:highlight w:val="white"/>
        </w:rPr>
      </w:pPr>
      <w:hyperlink r:id="rId55">
        <w:r>
          <w:rPr>
            <w:rFonts w:ascii="Times New Roman" w:eastAsia="Times New Roman" w:hAnsi="Times New Roman" w:cs="Times New Roman"/>
            <w:color w:val="0070C0"/>
            <w:sz w:val="24"/>
            <w:szCs w:val="24"/>
            <w:highlight w:val="white"/>
            <w:u w:val="single"/>
          </w:rPr>
          <w:t>MassHealth CommonHealth</w:t>
        </w:r>
      </w:hyperlink>
    </w:p>
    <w:p w14:paraId="14C72DED" w14:textId="77777777" w:rsidR="00DB5310" w:rsidRDefault="00143E4B">
      <w:pPr>
        <w:numPr>
          <w:ilvl w:val="0"/>
          <w:numId w:val="14"/>
        </w:numPr>
        <w:rPr>
          <w:rFonts w:ascii="Times New Roman" w:eastAsia="Times New Roman" w:hAnsi="Times New Roman" w:cs="Times New Roman"/>
          <w:color w:val="0070C0"/>
          <w:sz w:val="24"/>
          <w:szCs w:val="24"/>
          <w:highlight w:val="white"/>
        </w:rPr>
      </w:pPr>
      <w:hyperlink r:id="rId56">
        <w:r>
          <w:rPr>
            <w:rFonts w:ascii="Times New Roman" w:eastAsia="Times New Roman" w:hAnsi="Times New Roman" w:cs="Times New Roman"/>
            <w:color w:val="0070C0"/>
            <w:sz w:val="24"/>
            <w:szCs w:val="24"/>
            <w:highlight w:val="white"/>
            <w:u w:val="single"/>
          </w:rPr>
          <w:t>MassHealth Family Assistance</w:t>
        </w:r>
      </w:hyperlink>
    </w:p>
    <w:p w14:paraId="3839A45B" w14:textId="77777777" w:rsidR="00DB5310" w:rsidRDefault="00143E4B">
      <w:pPr>
        <w:numPr>
          <w:ilvl w:val="0"/>
          <w:numId w:val="14"/>
        </w:numPr>
        <w:rPr>
          <w:rFonts w:ascii="Times New Roman" w:eastAsia="Times New Roman" w:hAnsi="Times New Roman" w:cs="Times New Roman"/>
          <w:color w:val="0070C0"/>
          <w:sz w:val="24"/>
          <w:szCs w:val="24"/>
          <w:highlight w:val="white"/>
        </w:rPr>
      </w:pPr>
      <w:hyperlink r:id="rId57">
        <w:r>
          <w:rPr>
            <w:rFonts w:ascii="Times New Roman" w:eastAsia="Times New Roman" w:hAnsi="Times New Roman" w:cs="Times New Roman"/>
            <w:color w:val="0070C0"/>
            <w:sz w:val="24"/>
            <w:szCs w:val="24"/>
            <w:highlight w:val="white"/>
            <w:u w:val="single"/>
          </w:rPr>
          <w:t>MassHealth CarePLUS</w:t>
        </w:r>
      </w:hyperlink>
    </w:p>
    <w:p w14:paraId="166306EF" w14:textId="77777777" w:rsidR="00DB5310" w:rsidRDefault="00143E4B">
      <w:pPr>
        <w:pStyle w:val="Heading2"/>
        <w:rPr>
          <w:rFonts w:ascii="Times New Roman" w:eastAsia="Times New Roman" w:hAnsi="Times New Roman" w:cs="Times New Roman"/>
          <w:b/>
          <w:sz w:val="24"/>
          <w:szCs w:val="24"/>
          <w:highlight w:val="white"/>
        </w:rPr>
      </w:pPr>
      <w:bookmarkStart w:id="23" w:name="_heading=h.eqv9gijnyf2s" w:colFirst="0" w:colLast="0"/>
      <w:bookmarkEnd w:id="23"/>
      <w:r>
        <w:rPr>
          <w:rFonts w:ascii="Times New Roman" w:eastAsia="Times New Roman" w:hAnsi="Times New Roman" w:cs="Times New Roman"/>
        </w:rPr>
        <w:t>Medicare</w:t>
      </w:r>
    </w:p>
    <w:p w14:paraId="700DCA6D" w14:textId="77777777" w:rsidR="00DB5310" w:rsidRDefault="00143E4B">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Phone: 1-800-633-4227 </w:t>
      </w:r>
    </w:p>
    <w:p w14:paraId="5C1B9C00" w14:textId="77777777" w:rsidR="00DB5310" w:rsidRDefault="00143E4B">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Website: </w:t>
      </w:r>
      <w:hyperlink r:id="rId58">
        <w:r>
          <w:rPr>
            <w:rFonts w:ascii="Times New Roman" w:eastAsia="Times New Roman" w:hAnsi="Times New Roman" w:cs="Times New Roman"/>
            <w:color w:val="0070C0"/>
            <w:sz w:val="24"/>
            <w:szCs w:val="24"/>
            <w:highlight w:val="white"/>
            <w:u w:val="single"/>
          </w:rPr>
          <w:t>www.mymedicare.gov/</w:t>
        </w:r>
      </w:hyperlink>
    </w:p>
    <w:p w14:paraId="2A3C9520" w14:textId="77777777" w:rsidR="00DB5310" w:rsidRDefault="00DB5310">
      <w:pPr>
        <w:rPr>
          <w:rFonts w:ascii="Times New Roman" w:eastAsia="Times New Roman" w:hAnsi="Times New Roman" w:cs="Times New Roman"/>
          <w:color w:val="0070C0"/>
        </w:rPr>
      </w:pPr>
    </w:p>
    <w:p w14:paraId="7131C064" w14:textId="77777777" w:rsidR="00DB5310" w:rsidRDefault="00143E4B">
      <w:pPr>
        <w:numPr>
          <w:ilvl w:val="0"/>
          <w:numId w:val="15"/>
        </w:numPr>
        <w:rPr>
          <w:rFonts w:ascii="Times New Roman" w:eastAsia="Times New Roman" w:hAnsi="Times New Roman" w:cs="Times New Roman"/>
          <w:color w:val="0070C0"/>
          <w:sz w:val="24"/>
          <w:szCs w:val="24"/>
          <w:highlight w:val="white"/>
        </w:rPr>
      </w:pPr>
      <w:hyperlink r:id="rId59">
        <w:r>
          <w:rPr>
            <w:rFonts w:ascii="Times New Roman" w:eastAsia="Times New Roman" w:hAnsi="Times New Roman" w:cs="Times New Roman"/>
            <w:color w:val="0070C0"/>
            <w:sz w:val="24"/>
            <w:szCs w:val="24"/>
            <w:highlight w:val="white"/>
            <w:u w:val="single"/>
          </w:rPr>
          <w:t>Part A (Hospital Insurance)</w:t>
        </w:r>
      </w:hyperlink>
    </w:p>
    <w:p w14:paraId="1CAEBF61" w14:textId="77777777" w:rsidR="00DB5310" w:rsidRDefault="00143E4B">
      <w:pPr>
        <w:numPr>
          <w:ilvl w:val="0"/>
          <w:numId w:val="15"/>
        </w:numPr>
        <w:rPr>
          <w:rFonts w:ascii="Times New Roman" w:eastAsia="Times New Roman" w:hAnsi="Times New Roman" w:cs="Times New Roman"/>
          <w:color w:val="0070C0"/>
          <w:sz w:val="24"/>
          <w:szCs w:val="24"/>
          <w:highlight w:val="white"/>
        </w:rPr>
      </w:pPr>
      <w:hyperlink r:id="rId60">
        <w:r>
          <w:rPr>
            <w:rFonts w:ascii="Times New Roman" w:eastAsia="Times New Roman" w:hAnsi="Times New Roman" w:cs="Times New Roman"/>
            <w:color w:val="0070C0"/>
            <w:sz w:val="24"/>
            <w:szCs w:val="24"/>
            <w:highlight w:val="white"/>
            <w:u w:val="single"/>
          </w:rPr>
          <w:t>Part B (Medical Insurance)</w:t>
        </w:r>
      </w:hyperlink>
    </w:p>
    <w:p w14:paraId="76F0BA3C" w14:textId="77777777" w:rsidR="00DB5310" w:rsidRDefault="00143E4B">
      <w:pPr>
        <w:numPr>
          <w:ilvl w:val="0"/>
          <w:numId w:val="15"/>
        </w:numPr>
        <w:rPr>
          <w:rFonts w:ascii="Times New Roman" w:eastAsia="Times New Roman" w:hAnsi="Times New Roman" w:cs="Times New Roman"/>
          <w:color w:val="0070C0"/>
          <w:sz w:val="24"/>
          <w:szCs w:val="24"/>
          <w:highlight w:val="white"/>
        </w:rPr>
      </w:pPr>
      <w:hyperlink r:id="rId61">
        <w:r>
          <w:rPr>
            <w:rFonts w:ascii="Times New Roman" w:eastAsia="Times New Roman" w:hAnsi="Times New Roman" w:cs="Times New Roman"/>
            <w:color w:val="0070C0"/>
            <w:sz w:val="24"/>
            <w:szCs w:val="24"/>
            <w:highlight w:val="white"/>
            <w:u w:val="single"/>
          </w:rPr>
          <w:t>Part C (Medicare Advantage Plans)</w:t>
        </w:r>
      </w:hyperlink>
    </w:p>
    <w:p w14:paraId="0C259360" w14:textId="77777777" w:rsidR="00DB5310" w:rsidRDefault="00143E4B">
      <w:pPr>
        <w:numPr>
          <w:ilvl w:val="0"/>
          <w:numId w:val="15"/>
        </w:numPr>
        <w:rPr>
          <w:rFonts w:ascii="Times New Roman" w:eastAsia="Times New Roman" w:hAnsi="Times New Roman" w:cs="Times New Roman"/>
          <w:color w:val="0070C0"/>
          <w:sz w:val="24"/>
          <w:szCs w:val="24"/>
          <w:highlight w:val="white"/>
        </w:rPr>
      </w:pPr>
      <w:hyperlink r:id="rId62">
        <w:r>
          <w:rPr>
            <w:rFonts w:ascii="Times New Roman" w:eastAsia="Times New Roman" w:hAnsi="Times New Roman" w:cs="Times New Roman"/>
            <w:color w:val="0070C0"/>
            <w:sz w:val="24"/>
            <w:szCs w:val="24"/>
            <w:highlight w:val="white"/>
            <w:u w:val="single"/>
          </w:rPr>
          <w:t>Part D (Outpatient Prescription Drug Plan)</w:t>
        </w:r>
      </w:hyperlink>
    </w:p>
    <w:p w14:paraId="18937BDB" w14:textId="77777777" w:rsidR="00DB5310" w:rsidRDefault="00143E4B">
      <w:pPr>
        <w:pStyle w:val="Heading2"/>
        <w:rPr>
          <w:rFonts w:ascii="Times New Roman" w:eastAsia="Times New Roman" w:hAnsi="Times New Roman" w:cs="Times New Roman"/>
          <w:sz w:val="24"/>
          <w:szCs w:val="24"/>
          <w:highlight w:val="white"/>
        </w:rPr>
      </w:pPr>
      <w:bookmarkStart w:id="24" w:name="_heading=h.eo9ymfbsrho" w:colFirst="0" w:colLast="0"/>
      <w:bookmarkEnd w:id="24"/>
      <w:r>
        <w:rPr>
          <w:rFonts w:ascii="Times New Roman" w:eastAsia="Times New Roman" w:hAnsi="Times New Roman" w:cs="Times New Roman"/>
        </w:rPr>
        <w:t xml:space="preserve">Social Security </w:t>
      </w:r>
    </w:p>
    <w:p w14:paraId="6D0339F4" w14:textId="77777777" w:rsidR="00DB5310" w:rsidRDefault="00143E4B">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Phone: 1-800-772-1213 (V) or 1-800-325-0778 (TTY) </w:t>
      </w:r>
    </w:p>
    <w:p w14:paraId="2FD324BA" w14:textId="77777777" w:rsidR="00DB5310" w:rsidRDefault="00143E4B">
      <w:pPr>
        <w:rPr>
          <w:rFonts w:ascii="Times New Roman" w:eastAsia="Times New Roman" w:hAnsi="Times New Roman" w:cs="Times New Roman"/>
          <w:i/>
          <w:highlight w:val="white"/>
        </w:rPr>
      </w:pPr>
      <w:r>
        <w:rPr>
          <w:rFonts w:ascii="Times New Roman" w:eastAsia="Times New Roman" w:hAnsi="Times New Roman" w:cs="Times New Roman"/>
          <w:sz w:val="24"/>
          <w:szCs w:val="24"/>
          <w:highlight w:val="white"/>
        </w:rPr>
        <w:t xml:space="preserve">Website: </w:t>
      </w:r>
      <w:hyperlink r:id="rId63">
        <w:r>
          <w:rPr>
            <w:rFonts w:ascii="Times New Roman" w:eastAsia="Times New Roman" w:hAnsi="Times New Roman" w:cs="Times New Roman"/>
            <w:color w:val="0070C0"/>
            <w:sz w:val="24"/>
            <w:szCs w:val="24"/>
            <w:highlight w:val="white"/>
            <w:u w:val="single"/>
          </w:rPr>
          <w:t>www.ssa.gov/</w:t>
        </w:r>
      </w:hyperlink>
      <w:r>
        <w:rPr>
          <w:rFonts w:ascii="Times New Roman" w:eastAsia="Times New Roman" w:hAnsi="Times New Roman" w:cs="Times New Roman"/>
          <w:color w:val="0070C0"/>
          <w:sz w:val="24"/>
          <w:szCs w:val="24"/>
          <w:highlight w:val="white"/>
        </w:rPr>
        <w:t xml:space="preserve"> </w:t>
      </w:r>
    </w:p>
    <w:p w14:paraId="5234BA60" w14:textId="77777777" w:rsidR="00DB5310" w:rsidRDefault="00143E4B">
      <w:pPr>
        <w:numPr>
          <w:ilvl w:val="0"/>
          <w:numId w:val="15"/>
        </w:numPr>
        <w:rPr>
          <w:rFonts w:ascii="Times New Roman" w:eastAsia="Times New Roman" w:hAnsi="Times New Roman" w:cs="Times New Roman"/>
          <w:color w:val="0070C0"/>
          <w:sz w:val="24"/>
          <w:szCs w:val="24"/>
          <w:highlight w:val="white"/>
        </w:rPr>
      </w:pPr>
      <w:hyperlink r:id="rId64">
        <w:r>
          <w:rPr>
            <w:rFonts w:ascii="Times New Roman" w:eastAsia="Times New Roman" w:hAnsi="Times New Roman" w:cs="Times New Roman"/>
            <w:color w:val="0070C0"/>
            <w:sz w:val="24"/>
            <w:szCs w:val="24"/>
            <w:highlight w:val="white"/>
            <w:u w:val="single"/>
          </w:rPr>
          <w:t>Supplemental Security Income (SSI)</w:t>
        </w:r>
      </w:hyperlink>
    </w:p>
    <w:p w14:paraId="4BDEE7AA" w14:textId="77777777" w:rsidR="00DB5310" w:rsidRDefault="00143E4B">
      <w:pPr>
        <w:numPr>
          <w:ilvl w:val="0"/>
          <w:numId w:val="15"/>
        </w:numPr>
        <w:rPr>
          <w:rFonts w:ascii="Times New Roman" w:eastAsia="Times New Roman" w:hAnsi="Times New Roman" w:cs="Times New Roman"/>
          <w:color w:val="0070C0"/>
          <w:sz w:val="24"/>
          <w:szCs w:val="24"/>
          <w:highlight w:val="white"/>
        </w:rPr>
      </w:pPr>
      <w:hyperlink r:id="rId65">
        <w:r>
          <w:rPr>
            <w:rFonts w:ascii="Times New Roman" w:eastAsia="Times New Roman" w:hAnsi="Times New Roman" w:cs="Times New Roman"/>
            <w:color w:val="0070C0"/>
            <w:sz w:val="24"/>
            <w:szCs w:val="24"/>
            <w:highlight w:val="white"/>
            <w:u w:val="single"/>
          </w:rPr>
          <w:t>Social Security Disability Insurance (SSDI)</w:t>
        </w:r>
      </w:hyperlink>
    </w:p>
    <w:p w14:paraId="416A4916" w14:textId="77777777" w:rsidR="00DB5310" w:rsidRDefault="00143E4B">
      <w:pPr>
        <w:numPr>
          <w:ilvl w:val="0"/>
          <w:numId w:val="15"/>
        </w:numPr>
        <w:rPr>
          <w:rFonts w:ascii="Times New Roman" w:eastAsia="Times New Roman" w:hAnsi="Times New Roman" w:cs="Times New Roman"/>
          <w:color w:val="0070C0"/>
          <w:sz w:val="24"/>
          <w:szCs w:val="24"/>
          <w:highlight w:val="white"/>
        </w:rPr>
      </w:pPr>
      <w:hyperlink r:id="rId66">
        <w:r>
          <w:rPr>
            <w:rFonts w:ascii="Times New Roman" w:eastAsia="Times New Roman" w:hAnsi="Times New Roman" w:cs="Times New Roman"/>
            <w:color w:val="0070C0"/>
            <w:sz w:val="24"/>
            <w:szCs w:val="24"/>
            <w:highlight w:val="white"/>
            <w:u w:val="single"/>
          </w:rPr>
          <w:t>Childhood Disability Benefits (CDB)</w:t>
        </w:r>
      </w:hyperlink>
    </w:p>
    <w:p w14:paraId="2582B326" w14:textId="77777777" w:rsidR="00DB5310" w:rsidRDefault="00143E4B">
      <w:pPr>
        <w:pStyle w:val="Heading2"/>
        <w:rPr>
          <w:rFonts w:ascii="Times New Roman" w:eastAsia="Times New Roman" w:hAnsi="Times New Roman" w:cs="Times New Roman"/>
        </w:rPr>
      </w:pPr>
      <w:bookmarkStart w:id="25" w:name="_heading=h.x5haadvrhzq1" w:colFirst="0" w:colLast="0"/>
      <w:bookmarkEnd w:id="25"/>
      <w:r>
        <w:rPr>
          <w:rFonts w:ascii="Times New Roman" w:eastAsia="Times New Roman" w:hAnsi="Times New Roman" w:cs="Times New Roman"/>
        </w:rPr>
        <w:t>Heat/Fuel Assistance</w:t>
      </w:r>
    </w:p>
    <w:p w14:paraId="221F90B3" w14:textId="77777777" w:rsidR="00DB5310" w:rsidRDefault="00143E4B">
      <w:pPr>
        <w:numPr>
          <w:ilvl w:val="0"/>
          <w:numId w:val="15"/>
        </w:numPr>
        <w:rPr>
          <w:rFonts w:ascii="Times New Roman" w:eastAsia="Times New Roman" w:hAnsi="Times New Roman" w:cs="Times New Roman"/>
          <w:color w:val="0070C0"/>
          <w:sz w:val="24"/>
          <w:szCs w:val="24"/>
          <w:highlight w:val="white"/>
        </w:rPr>
      </w:pPr>
      <w:hyperlink r:id="rId67">
        <w:r>
          <w:rPr>
            <w:rFonts w:ascii="Times New Roman" w:eastAsia="Times New Roman" w:hAnsi="Times New Roman" w:cs="Times New Roman"/>
            <w:color w:val="0070C0"/>
            <w:sz w:val="24"/>
            <w:szCs w:val="24"/>
            <w:highlight w:val="white"/>
            <w:u w:val="single"/>
          </w:rPr>
          <w:t xml:space="preserve">Low Income Home Energy Assistance Program </w:t>
        </w:r>
      </w:hyperlink>
    </w:p>
    <w:p w14:paraId="2FFED8FA" w14:textId="77777777" w:rsidR="00DB5310" w:rsidRDefault="00143E4B">
      <w:pPr>
        <w:numPr>
          <w:ilvl w:val="0"/>
          <w:numId w:val="15"/>
        </w:numPr>
        <w:rPr>
          <w:rFonts w:ascii="Times New Roman" w:eastAsia="Times New Roman" w:hAnsi="Times New Roman" w:cs="Times New Roman"/>
          <w:color w:val="0070C0"/>
          <w:sz w:val="24"/>
          <w:szCs w:val="24"/>
          <w:highlight w:val="white"/>
        </w:rPr>
      </w:pPr>
      <w:hyperlink r:id="rId68">
        <w:r>
          <w:rPr>
            <w:rFonts w:ascii="Times New Roman" w:eastAsia="Times New Roman" w:hAnsi="Times New Roman" w:cs="Times New Roman"/>
            <w:color w:val="0070C0"/>
            <w:sz w:val="24"/>
            <w:szCs w:val="24"/>
            <w:u w:val="single"/>
          </w:rPr>
          <w:t>https://hedfuel.azurewebsites.net/</w:t>
        </w:r>
      </w:hyperlink>
    </w:p>
    <w:p w14:paraId="5ED6C044" w14:textId="77777777" w:rsidR="00DB5310" w:rsidRDefault="00143E4B">
      <w:pPr>
        <w:numPr>
          <w:ilvl w:val="0"/>
          <w:numId w:val="15"/>
        </w:numPr>
        <w:rPr>
          <w:rFonts w:ascii="Times New Roman" w:eastAsia="Times New Roman" w:hAnsi="Times New Roman" w:cs="Times New Roman"/>
          <w:sz w:val="24"/>
          <w:szCs w:val="24"/>
          <w:highlight w:val="white"/>
        </w:rPr>
      </w:pPr>
      <w:hyperlink r:id="rId69">
        <w:r>
          <w:rPr>
            <w:rFonts w:ascii="Times New Roman" w:eastAsia="Times New Roman" w:hAnsi="Times New Roman" w:cs="Times New Roman"/>
            <w:color w:val="0070C0"/>
            <w:sz w:val="24"/>
            <w:szCs w:val="24"/>
            <w:u w:val="single"/>
          </w:rPr>
          <w:t>https://www.mass.gov/how-to/apply-for-home-heating-and-energy-assistance</w:t>
        </w:r>
      </w:hyperlink>
    </w:p>
    <w:p w14:paraId="6F9ADB8C" w14:textId="77777777" w:rsidR="00DB5310" w:rsidRDefault="00143E4B">
      <w:pPr>
        <w:pStyle w:val="Heading2"/>
        <w:rPr>
          <w:rFonts w:ascii="Times New Roman" w:eastAsia="Times New Roman" w:hAnsi="Times New Roman" w:cs="Times New Roman"/>
          <w:i/>
          <w:highlight w:val="white"/>
        </w:rPr>
      </w:pPr>
      <w:bookmarkStart w:id="26" w:name="_heading=h.bkiej8rm7fz8" w:colFirst="0" w:colLast="0"/>
      <w:bookmarkEnd w:id="26"/>
      <w:r>
        <w:rPr>
          <w:rFonts w:ascii="Times New Roman" w:eastAsia="Times New Roman" w:hAnsi="Times New Roman" w:cs="Times New Roman"/>
        </w:rPr>
        <w:t xml:space="preserve">Emergency Rental Assistance  </w:t>
      </w:r>
    </w:p>
    <w:p w14:paraId="22E58AD0" w14:textId="77777777" w:rsidR="00DB5310" w:rsidRDefault="00143E4B">
      <w:pPr>
        <w:numPr>
          <w:ilvl w:val="0"/>
          <w:numId w:val="15"/>
        </w:numPr>
        <w:rPr>
          <w:rFonts w:ascii="Times New Roman" w:eastAsia="Times New Roman" w:hAnsi="Times New Roman" w:cs="Times New Roman"/>
          <w:color w:val="0070C0"/>
          <w:sz w:val="24"/>
          <w:szCs w:val="24"/>
          <w:highlight w:val="white"/>
        </w:rPr>
      </w:pPr>
      <w:hyperlink r:id="rId70">
        <w:r>
          <w:rPr>
            <w:rFonts w:ascii="Times New Roman" w:eastAsia="Times New Roman" w:hAnsi="Times New Roman" w:cs="Times New Roman"/>
            <w:color w:val="0070C0"/>
            <w:sz w:val="24"/>
            <w:szCs w:val="24"/>
            <w:highlight w:val="white"/>
            <w:u w:val="single"/>
          </w:rPr>
          <w:t>Residential Assistance for Families in Transition (RAFT)</w:t>
        </w:r>
      </w:hyperlink>
    </w:p>
    <w:p w14:paraId="5B0B1844" w14:textId="77777777" w:rsidR="00DB5310" w:rsidRDefault="00143E4B">
      <w:pPr>
        <w:pStyle w:val="Heading2"/>
        <w:rPr>
          <w:rFonts w:ascii="Times New Roman" w:eastAsia="Times New Roman" w:hAnsi="Times New Roman" w:cs="Times New Roman"/>
          <w:i/>
          <w:highlight w:val="white"/>
        </w:rPr>
      </w:pPr>
      <w:bookmarkStart w:id="27" w:name="_heading=h.ezi45per6wer" w:colFirst="0" w:colLast="0"/>
      <w:bookmarkEnd w:id="27"/>
      <w:r>
        <w:rPr>
          <w:rFonts w:ascii="Times New Roman" w:eastAsia="Times New Roman" w:hAnsi="Times New Roman" w:cs="Times New Roman"/>
        </w:rPr>
        <w:t>Child Support</w:t>
      </w:r>
    </w:p>
    <w:p w14:paraId="53AEC636" w14:textId="77777777" w:rsidR="00DB5310" w:rsidRDefault="00143E4B">
      <w:pPr>
        <w:numPr>
          <w:ilvl w:val="0"/>
          <w:numId w:val="15"/>
        </w:numPr>
        <w:rPr>
          <w:rFonts w:ascii="Times New Roman" w:eastAsia="Times New Roman" w:hAnsi="Times New Roman" w:cs="Times New Roman"/>
          <w:color w:val="0070C0"/>
          <w:sz w:val="24"/>
          <w:szCs w:val="24"/>
          <w:highlight w:val="white"/>
        </w:rPr>
      </w:pPr>
      <w:hyperlink r:id="rId71">
        <w:r>
          <w:rPr>
            <w:rFonts w:ascii="Times New Roman" w:eastAsia="Times New Roman" w:hAnsi="Times New Roman" w:cs="Times New Roman"/>
            <w:color w:val="0070C0"/>
            <w:sz w:val="24"/>
            <w:szCs w:val="24"/>
            <w:highlight w:val="white"/>
            <w:u w:val="single"/>
          </w:rPr>
          <w:t>Child Support Services</w:t>
        </w:r>
      </w:hyperlink>
    </w:p>
    <w:p w14:paraId="72F6F9D4" w14:textId="77777777" w:rsidR="00DB5310" w:rsidRDefault="00143E4B">
      <w:pPr>
        <w:pStyle w:val="Heading2"/>
        <w:rPr>
          <w:rFonts w:ascii="Times New Roman" w:eastAsia="Times New Roman" w:hAnsi="Times New Roman" w:cs="Times New Roman"/>
          <w:i/>
          <w:highlight w:val="white"/>
        </w:rPr>
      </w:pPr>
      <w:bookmarkStart w:id="28" w:name="_heading=h.xrbzz8tzhwtn" w:colFirst="0" w:colLast="0"/>
      <w:bookmarkEnd w:id="28"/>
      <w:r>
        <w:rPr>
          <w:rFonts w:ascii="Times New Roman" w:eastAsia="Times New Roman" w:hAnsi="Times New Roman" w:cs="Times New Roman"/>
        </w:rPr>
        <w:t>College Student Financial Aid</w:t>
      </w:r>
    </w:p>
    <w:p w14:paraId="07DB2FA8" w14:textId="77777777" w:rsidR="00DB5310" w:rsidRDefault="00143E4B">
      <w:pPr>
        <w:numPr>
          <w:ilvl w:val="0"/>
          <w:numId w:val="15"/>
        </w:numPr>
        <w:rPr>
          <w:rFonts w:ascii="Times New Roman" w:eastAsia="Times New Roman" w:hAnsi="Times New Roman" w:cs="Times New Roman"/>
          <w:color w:val="0070C0"/>
          <w:sz w:val="24"/>
          <w:szCs w:val="24"/>
          <w:highlight w:val="white"/>
        </w:rPr>
      </w:pPr>
      <w:hyperlink r:id="rId72">
        <w:r>
          <w:rPr>
            <w:rFonts w:ascii="Times New Roman" w:eastAsia="Times New Roman" w:hAnsi="Times New Roman" w:cs="Times New Roman"/>
            <w:color w:val="0070C0"/>
            <w:sz w:val="24"/>
            <w:szCs w:val="24"/>
            <w:highlight w:val="white"/>
            <w:u w:val="single"/>
          </w:rPr>
          <w:t>Office of Student Financial Assistance</w:t>
        </w:r>
      </w:hyperlink>
      <w:r>
        <w:rPr>
          <w:rFonts w:ascii="Times New Roman" w:eastAsia="Times New Roman" w:hAnsi="Times New Roman" w:cs="Times New Roman"/>
          <w:color w:val="0070C0"/>
          <w:sz w:val="24"/>
          <w:szCs w:val="24"/>
          <w:highlight w:val="white"/>
        </w:rPr>
        <w:t xml:space="preserve"> </w:t>
      </w:r>
    </w:p>
    <w:p w14:paraId="7EBFFA66" w14:textId="77777777" w:rsidR="00DB5310" w:rsidRDefault="00143E4B">
      <w:pPr>
        <w:pStyle w:val="Heading1"/>
        <w:rPr>
          <w:rFonts w:ascii="Times New Roman" w:eastAsia="Times New Roman" w:hAnsi="Times New Roman" w:cs="Times New Roman"/>
        </w:rPr>
      </w:pPr>
      <w:bookmarkStart w:id="29" w:name="_heading=h.crm6q7fu9yf7" w:colFirst="0" w:colLast="0"/>
      <w:bookmarkEnd w:id="29"/>
      <w:r>
        <w:br w:type="page"/>
      </w:r>
    </w:p>
    <w:p w14:paraId="25F60801" w14:textId="77777777" w:rsidR="00DB5310" w:rsidRDefault="00143E4B">
      <w:pPr>
        <w:pStyle w:val="Heading1"/>
        <w:rPr>
          <w:rFonts w:ascii="Times New Roman" w:eastAsia="Times New Roman" w:hAnsi="Times New Roman" w:cs="Times New Roman"/>
        </w:rPr>
      </w:pPr>
      <w:bookmarkStart w:id="30" w:name="_heading=h.rmp6ys4xbndt" w:colFirst="0" w:colLast="0"/>
      <w:bookmarkEnd w:id="30"/>
      <w:r>
        <w:rPr>
          <w:rFonts w:ascii="Times New Roman" w:eastAsia="Times New Roman" w:hAnsi="Times New Roman" w:cs="Times New Roman"/>
        </w:rPr>
        <w:t>APPENDIX B</w:t>
      </w:r>
    </w:p>
    <w:p w14:paraId="6A9DC608" w14:textId="77777777" w:rsidR="00DB5310" w:rsidRDefault="00143E4B">
      <w:pPr>
        <w:pStyle w:val="Heading2"/>
        <w:rPr>
          <w:rFonts w:ascii="Times New Roman" w:eastAsia="Times New Roman" w:hAnsi="Times New Roman" w:cs="Times New Roman"/>
        </w:rPr>
      </w:pPr>
      <w:bookmarkStart w:id="31" w:name="_heading=h.urjtdnb974ey" w:colFirst="0" w:colLast="0"/>
      <w:bookmarkEnd w:id="31"/>
      <w:r>
        <w:rPr>
          <w:rFonts w:ascii="Times New Roman" w:eastAsia="Times New Roman" w:hAnsi="Times New Roman" w:cs="Times New Roman"/>
        </w:rPr>
        <w:t xml:space="preserve">Sample Letter for Agencies  </w:t>
      </w:r>
    </w:p>
    <w:p w14:paraId="41C31F89" w14:textId="77777777" w:rsidR="00DB5310" w:rsidRDefault="00DB5310">
      <w:pPr>
        <w:rPr>
          <w:rFonts w:ascii="Times New Roman" w:eastAsia="Times New Roman" w:hAnsi="Times New Roman" w:cs="Times New Roman"/>
          <w:sz w:val="24"/>
          <w:szCs w:val="24"/>
        </w:rPr>
      </w:pPr>
    </w:p>
    <w:p w14:paraId="759DA38E" w14:textId="77777777" w:rsidR="00DB5310" w:rsidRDefault="00143E4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SAMPLE LETTER FOR </w:t>
      </w:r>
      <w:r>
        <w:rPr>
          <w:rFonts w:ascii="Times New Roman" w:eastAsia="Times New Roman" w:hAnsi="Times New Roman" w:cs="Times New Roman"/>
          <w:b/>
          <w:i/>
          <w:sz w:val="24"/>
          <w:szCs w:val="24"/>
          <w:u w:val="single"/>
        </w:rPr>
        <w:t>YOUNG ADULTS</w:t>
      </w:r>
      <w:r>
        <w:rPr>
          <w:rFonts w:ascii="Times New Roman" w:eastAsia="Times New Roman" w:hAnsi="Times New Roman" w:cs="Times New Roman"/>
          <w:sz w:val="24"/>
          <w:szCs w:val="24"/>
        </w:rPr>
        <w:t xml:space="preserve"> TO GIVE TO AGENCIES PROVIDING THEM BENEFITS </w:t>
      </w:r>
      <w:r>
        <w:rPr>
          <w:rFonts w:ascii="Times New Roman" w:eastAsia="Times New Roman" w:hAnsi="Times New Roman" w:cs="Times New Roman"/>
          <w:b/>
          <w:sz w:val="24"/>
          <w:szCs w:val="24"/>
        </w:rPr>
        <w:t xml:space="preserve">DURING APPLICATION OR RECERTIFICATION </w:t>
      </w:r>
      <w:r>
        <w:rPr>
          <w:rFonts w:ascii="Times New Roman" w:eastAsia="Times New Roman" w:hAnsi="Times New Roman" w:cs="Times New Roman"/>
          <w:sz w:val="24"/>
          <w:szCs w:val="24"/>
        </w:rPr>
        <w:t xml:space="preserve">(DTA etc). This may only need to be provided if you are working as an independent-contractor and not as an employee who receives paystubs. </w:t>
      </w:r>
    </w:p>
    <w:p w14:paraId="3B988828" w14:textId="77777777" w:rsidR="00DB5310" w:rsidRDefault="00DB5310">
      <w:pPr>
        <w:rPr>
          <w:rFonts w:ascii="Times New Roman" w:eastAsia="Times New Roman" w:hAnsi="Times New Roman" w:cs="Times New Roman"/>
          <w:sz w:val="24"/>
          <w:szCs w:val="24"/>
        </w:rPr>
      </w:pPr>
    </w:p>
    <w:p w14:paraId="65AC2CE3" w14:textId="77777777" w:rsidR="00DB5310" w:rsidRDefault="00143E4B">
      <w:pPr>
        <w:rPr>
          <w:rFonts w:ascii="Times New Roman" w:eastAsia="Times New Roman" w:hAnsi="Times New Roman" w:cs="Times New Roman"/>
          <w:sz w:val="24"/>
          <w:szCs w:val="24"/>
          <w:shd w:val="clear" w:color="auto" w:fill="FFE599"/>
        </w:rPr>
      </w:pPr>
      <w:r>
        <w:rPr>
          <w:rFonts w:ascii="Times New Roman" w:eastAsia="Times New Roman" w:hAnsi="Times New Roman" w:cs="Times New Roman"/>
          <w:i/>
          <w:sz w:val="24"/>
          <w:szCs w:val="24"/>
          <w:shd w:val="clear" w:color="auto" w:fill="FFE599"/>
        </w:rPr>
        <w:t xml:space="preserve">**NOTE: According to some agencies, income is </w:t>
      </w:r>
      <w:r>
        <w:rPr>
          <w:rFonts w:ascii="Times New Roman" w:eastAsia="Times New Roman" w:hAnsi="Times New Roman" w:cs="Times New Roman"/>
          <w:b/>
          <w:i/>
          <w:sz w:val="24"/>
          <w:szCs w:val="24"/>
          <w:u w:val="single"/>
          <w:shd w:val="clear" w:color="auto" w:fill="FFE599"/>
        </w:rPr>
        <w:t>not</w:t>
      </w:r>
      <w:r>
        <w:rPr>
          <w:rFonts w:ascii="Times New Roman" w:eastAsia="Times New Roman" w:hAnsi="Times New Roman" w:cs="Times New Roman"/>
          <w:i/>
          <w:sz w:val="24"/>
          <w:szCs w:val="24"/>
          <w:shd w:val="clear" w:color="auto" w:fill="FFE599"/>
        </w:rPr>
        <w:t xml:space="preserve"> something that people need to immediately tell the benefits agency about. </w:t>
      </w:r>
      <w:r>
        <w:rPr>
          <w:rFonts w:ascii="Times New Roman" w:eastAsia="Times New Roman" w:hAnsi="Times New Roman" w:cs="Times New Roman"/>
          <w:b/>
          <w:i/>
          <w:sz w:val="24"/>
          <w:szCs w:val="24"/>
          <w:u w:val="single"/>
          <w:shd w:val="clear" w:color="auto" w:fill="FFE599"/>
        </w:rPr>
        <w:t xml:space="preserve">You will only need to provide this letter when you are applying for benefits, or being recertified, or if your income goes above the yearly income limit for the benefit. </w:t>
      </w:r>
      <w:r>
        <w:rPr>
          <w:rFonts w:ascii="Times New Roman" w:eastAsia="Times New Roman" w:hAnsi="Times New Roman" w:cs="Times New Roman"/>
          <w:i/>
          <w:sz w:val="24"/>
          <w:szCs w:val="24"/>
          <w:shd w:val="clear" w:color="auto" w:fill="FFE599"/>
        </w:rPr>
        <w:t>If you have any questions or concerns about reporting requirements for DTA, you can call a DTA Full Engagement Worker or the DTA Assistance line at (877) 382-2363.</w:t>
      </w:r>
    </w:p>
    <w:p w14:paraId="1942EFD0" w14:textId="77777777" w:rsidR="00DB5310" w:rsidRDefault="00DB5310">
      <w:pPr>
        <w:rPr>
          <w:rFonts w:ascii="Times New Roman" w:eastAsia="Times New Roman" w:hAnsi="Times New Roman" w:cs="Times New Roman"/>
          <w:sz w:val="24"/>
          <w:szCs w:val="24"/>
        </w:rPr>
      </w:pPr>
    </w:p>
    <w:p w14:paraId="37F6AEE4" w14:textId="77777777" w:rsidR="00DB5310" w:rsidRDefault="00143E4B">
      <w:pPr>
        <w:rPr>
          <w:rFonts w:ascii="Times New Roman" w:eastAsia="Times New Roman" w:hAnsi="Times New Roman" w:cs="Times New Roman"/>
          <w:sz w:val="24"/>
          <w:szCs w:val="24"/>
        </w:rPr>
      </w:pPr>
      <w:r>
        <w:rPr>
          <w:rFonts w:ascii="Times New Roman" w:eastAsia="Times New Roman" w:hAnsi="Times New Roman" w:cs="Times New Roman"/>
          <w:sz w:val="24"/>
          <w:szCs w:val="24"/>
        </w:rPr>
        <w:t>[Today’s Date]</w:t>
      </w:r>
    </w:p>
    <w:p w14:paraId="0DA040BD" w14:textId="77777777" w:rsidR="00DB5310" w:rsidRDefault="00DB5310">
      <w:pPr>
        <w:rPr>
          <w:rFonts w:ascii="Times New Roman" w:eastAsia="Times New Roman" w:hAnsi="Times New Roman" w:cs="Times New Roman"/>
          <w:sz w:val="24"/>
          <w:szCs w:val="24"/>
        </w:rPr>
      </w:pPr>
    </w:p>
    <w:p w14:paraId="57E05951" w14:textId="77777777" w:rsidR="00DB5310" w:rsidRDefault="00143E4B">
      <w:pPr>
        <w:rPr>
          <w:rFonts w:ascii="Times New Roman" w:eastAsia="Times New Roman" w:hAnsi="Times New Roman" w:cs="Times New Roman"/>
          <w:sz w:val="24"/>
          <w:szCs w:val="24"/>
        </w:rPr>
      </w:pPr>
      <w:r>
        <w:rPr>
          <w:rFonts w:ascii="Times New Roman" w:eastAsia="Times New Roman" w:hAnsi="Times New Roman" w:cs="Times New Roman"/>
          <w:sz w:val="24"/>
          <w:szCs w:val="24"/>
        </w:rPr>
        <w:t>Name of Person or To Whom it May Concern,</w:t>
      </w:r>
    </w:p>
    <w:p w14:paraId="54CF5D47" w14:textId="77777777" w:rsidR="00DB5310" w:rsidRDefault="00DB5310">
      <w:pPr>
        <w:rPr>
          <w:rFonts w:ascii="Times New Roman" w:eastAsia="Times New Roman" w:hAnsi="Times New Roman" w:cs="Times New Roman"/>
          <w:sz w:val="24"/>
          <w:szCs w:val="24"/>
        </w:rPr>
      </w:pPr>
    </w:p>
    <w:p w14:paraId="323A595D" w14:textId="77777777" w:rsidR="00DB5310" w:rsidRDefault="00143E4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am currently serving as a paid advisor on a Youth Action Board advocating for housing justice and improved social support for Massachusetts youth and young adults experiencing homelessness. Youth Action Boards (YABs) were created after the report, “MA State Plan to Prevent and End Youth Homelessness” was published by the Executive Office of Health and Human Services in 2018. My lived experience and expertise qualifies me for this unique educational and professional training opportunity. </w:t>
      </w:r>
    </w:p>
    <w:p w14:paraId="03832632" w14:textId="77777777" w:rsidR="00DB5310" w:rsidRDefault="00DB5310">
      <w:pPr>
        <w:rPr>
          <w:rFonts w:ascii="Times New Roman" w:eastAsia="Times New Roman" w:hAnsi="Times New Roman" w:cs="Times New Roman"/>
          <w:sz w:val="24"/>
          <w:szCs w:val="24"/>
        </w:rPr>
      </w:pPr>
    </w:p>
    <w:p w14:paraId="595D04BC" w14:textId="77777777" w:rsidR="00DB5310" w:rsidRDefault="00143E4B">
      <w:pPr>
        <w:rPr>
          <w:rFonts w:ascii="Times New Roman" w:eastAsia="Times New Roman" w:hAnsi="Times New Roman" w:cs="Times New Roman"/>
          <w:sz w:val="24"/>
          <w:szCs w:val="24"/>
        </w:rPr>
      </w:pPr>
      <w:r>
        <w:rPr>
          <w:rFonts w:ascii="Times New Roman" w:eastAsia="Times New Roman" w:hAnsi="Times New Roman" w:cs="Times New Roman"/>
          <w:sz w:val="24"/>
          <w:szCs w:val="24"/>
        </w:rPr>
        <w:t>I am currently receiving</w:t>
      </w:r>
      <w:r>
        <w:rPr>
          <w:rFonts w:ascii="Times New Roman" w:eastAsia="Times New Roman" w:hAnsi="Times New Roman" w:cs="Times New Roman"/>
          <w:i/>
          <w:sz w:val="24"/>
          <w:szCs w:val="24"/>
        </w:rPr>
        <w:t xml:space="preserve"> $XXX</w:t>
      </w:r>
      <w:r>
        <w:rPr>
          <w:rFonts w:ascii="Times New Roman" w:eastAsia="Times New Roman" w:hAnsi="Times New Roman" w:cs="Times New Roman"/>
          <w:sz w:val="24"/>
          <w:szCs w:val="24"/>
        </w:rPr>
        <w:t xml:space="preserve"> a month in financial benefits from your agency and $</w:t>
      </w:r>
      <w:r>
        <w:rPr>
          <w:rFonts w:ascii="Times New Roman" w:eastAsia="Times New Roman" w:hAnsi="Times New Roman" w:cs="Times New Roman"/>
          <w:i/>
          <w:sz w:val="24"/>
          <w:szCs w:val="24"/>
        </w:rPr>
        <w:t>XXX</w:t>
      </w:r>
      <w:r>
        <w:rPr>
          <w:rFonts w:ascii="Times New Roman" w:eastAsia="Times New Roman" w:hAnsi="Times New Roman" w:cs="Times New Roman"/>
          <w:sz w:val="24"/>
          <w:szCs w:val="24"/>
        </w:rPr>
        <w:t xml:space="preserve"> a month from &lt;&lt;</w:t>
      </w:r>
      <w:r>
        <w:rPr>
          <w:rFonts w:ascii="Times New Roman" w:eastAsia="Times New Roman" w:hAnsi="Times New Roman" w:cs="Times New Roman"/>
          <w:i/>
          <w:sz w:val="24"/>
          <w:szCs w:val="24"/>
        </w:rPr>
        <w:t>include other forms of income if relevant</w:t>
      </w:r>
      <w:r>
        <w:rPr>
          <w:rFonts w:ascii="Times New Roman" w:eastAsia="Times New Roman" w:hAnsi="Times New Roman" w:cs="Times New Roman"/>
          <w:sz w:val="24"/>
          <w:szCs w:val="24"/>
        </w:rPr>
        <w:t>&gt;&gt;. I currently earn $</w:t>
      </w:r>
      <w:r>
        <w:rPr>
          <w:rFonts w:ascii="Times New Roman" w:eastAsia="Times New Roman" w:hAnsi="Times New Roman" w:cs="Times New Roman"/>
          <w:i/>
          <w:sz w:val="24"/>
          <w:szCs w:val="24"/>
        </w:rPr>
        <w:t>XXX</w:t>
      </w:r>
      <w:r>
        <w:rPr>
          <w:rFonts w:ascii="Times New Roman" w:eastAsia="Times New Roman" w:hAnsi="Times New Roman" w:cs="Times New Roman"/>
          <w:sz w:val="24"/>
          <w:szCs w:val="24"/>
        </w:rPr>
        <w:t xml:space="preserve"> an hour from my Youth Action Board (YAB) role for an average of XX hours per month for a total of about $</w:t>
      </w:r>
      <w:r>
        <w:rPr>
          <w:rFonts w:ascii="Times New Roman" w:eastAsia="Times New Roman" w:hAnsi="Times New Roman" w:cs="Times New Roman"/>
          <w:i/>
          <w:sz w:val="24"/>
          <w:szCs w:val="24"/>
        </w:rPr>
        <w:t>XXX</w:t>
      </w:r>
      <w:r>
        <w:rPr>
          <w:rFonts w:ascii="Times New Roman" w:eastAsia="Times New Roman" w:hAnsi="Times New Roman" w:cs="Times New Roman"/>
          <w:sz w:val="24"/>
          <w:szCs w:val="24"/>
        </w:rPr>
        <w:t xml:space="preserve"> a month. However, this income changes month to month based on what opportunities are available. I am paid as an (employee/ independent-contractor). </w:t>
      </w:r>
    </w:p>
    <w:p w14:paraId="608B7F74" w14:textId="77777777" w:rsidR="00DB5310" w:rsidRDefault="00DB5310">
      <w:pPr>
        <w:rPr>
          <w:rFonts w:ascii="Times New Roman" w:eastAsia="Times New Roman" w:hAnsi="Times New Roman" w:cs="Times New Roman"/>
          <w:sz w:val="24"/>
          <w:szCs w:val="24"/>
        </w:rPr>
      </w:pPr>
    </w:p>
    <w:p w14:paraId="62A57934" w14:textId="77777777" w:rsidR="00DB5310" w:rsidRDefault="00143E4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My last three payments have been: </w:t>
      </w:r>
    </w:p>
    <w:p w14:paraId="0127A798" w14:textId="77777777" w:rsidR="00DB5310" w:rsidRDefault="00143E4B">
      <w:pPr>
        <w:numPr>
          <w:ilvl w:val="0"/>
          <w:numId w:val="17"/>
        </w:numPr>
        <w:rPr>
          <w:rFonts w:ascii="Times New Roman" w:eastAsia="Times New Roman" w:hAnsi="Times New Roman" w:cs="Times New Roman"/>
          <w:i/>
          <w:sz w:val="24"/>
          <w:szCs w:val="24"/>
        </w:rPr>
      </w:pPr>
      <w:r>
        <w:rPr>
          <w:rFonts w:ascii="Times New Roman" w:eastAsia="Times New Roman" w:hAnsi="Times New Roman" w:cs="Times New Roman"/>
          <w:i/>
          <w:sz w:val="24"/>
          <w:szCs w:val="24"/>
        </w:rPr>
        <w:t>Date/ Amount</w:t>
      </w:r>
    </w:p>
    <w:p w14:paraId="695534AE" w14:textId="77777777" w:rsidR="00DB5310" w:rsidRDefault="00143E4B">
      <w:pPr>
        <w:numPr>
          <w:ilvl w:val="0"/>
          <w:numId w:val="17"/>
        </w:numPr>
        <w:rPr>
          <w:rFonts w:ascii="Times New Roman" w:eastAsia="Times New Roman" w:hAnsi="Times New Roman" w:cs="Times New Roman"/>
          <w:i/>
          <w:sz w:val="24"/>
          <w:szCs w:val="24"/>
        </w:rPr>
      </w:pPr>
      <w:r>
        <w:rPr>
          <w:rFonts w:ascii="Times New Roman" w:eastAsia="Times New Roman" w:hAnsi="Times New Roman" w:cs="Times New Roman"/>
          <w:i/>
          <w:sz w:val="24"/>
          <w:szCs w:val="24"/>
        </w:rPr>
        <w:t>Date/ Amount</w:t>
      </w:r>
    </w:p>
    <w:p w14:paraId="04D2D57A" w14:textId="77777777" w:rsidR="00DB5310" w:rsidRDefault="00143E4B">
      <w:pPr>
        <w:numPr>
          <w:ilvl w:val="0"/>
          <w:numId w:val="17"/>
        </w:numP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Date/ Amount </w:t>
      </w:r>
    </w:p>
    <w:p w14:paraId="2754553B" w14:textId="77777777" w:rsidR="00DB5310" w:rsidRDefault="00DB5310">
      <w:pPr>
        <w:rPr>
          <w:rFonts w:ascii="Times New Roman" w:eastAsia="Times New Roman" w:hAnsi="Times New Roman" w:cs="Times New Roman"/>
          <w:sz w:val="24"/>
          <w:szCs w:val="24"/>
        </w:rPr>
      </w:pPr>
    </w:p>
    <w:p w14:paraId="69567CD7" w14:textId="77777777" w:rsidR="00DB5310" w:rsidRDefault="00143E4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average, I work XXX hours per month, and expect to work XXX hours per month moving forward. Over the last three months, I have earned $XXX from this work. </w:t>
      </w:r>
    </w:p>
    <w:p w14:paraId="36003E17" w14:textId="77777777" w:rsidR="00DB5310" w:rsidRDefault="00DB5310">
      <w:pPr>
        <w:rPr>
          <w:rFonts w:ascii="Times New Roman" w:eastAsia="Times New Roman" w:hAnsi="Times New Roman" w:cs="Times New Roman"/>
          <w:sz w:val="24"/>
          <w:szCs w:val="24"/>
        </w:rPr>
      </w:pPr>
    </w:p>
    <w:p w14:paraId="425AC71B" w14:textId="77777777" w:rsidR="00DB5310" w:rsidRDefault="00143E4B">
      <w:pPr>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As I am working as an independent-contractor, I am also incurring expenses related to this income. My expenses over the last three months have been  $XXX and include </w:t>
      </w:r>
      <w:r>
        <w:rPr>
          <w:rFonts w:ascii="Times New Roman" w:eastAsia="Times New Roman" w:hAnsi="Times New Roman" w:cs="Times New Roman"/>
          <w:i/>
          <w:sz w:val="24"/>
          <w:szCs w:val="24"/>
        </w:rPr>
        <w:t xml:space="preserve">&lt;&lt;insert what types of expenses -- transportation, internet, supplies etc)&gt;&gt;. </w:t>
      </w:r>
    </w:p>
    <w:p w14:paraId="2F952CFA" w14:textId="77777777" w:rsidR="00DB5310" w:rsidRDefault="00DB5310">
      <w:pPr>
        <w:rPr>
          <w:rFonts w:ascii="Times New Roman" w:eastAsia="Times New Roman" w:hAnsi="Times New Roman" w:cs="Times New Roman"/>
          <w:sz w:val="24"/>
          <w:szCs w:val="24"/>
        </w:rPr>
      </w:pPr>
    </w:p>
    <w:p w14:paraId="08EB4851" w14:textId="77777777" w:rsidR="00DB5310" w:rsidRDefault="00143E4B">
      <w:pPr>
        <w:rPr>
          <w:rFonts w:ascii="Times New Roman" w:eastAsia="Times New Roman" w:hAnsi="Times New Roman" w:cs="Times New Roman"/>
          <w:sz w:val="24"/>
          <w:szCs w:val="24"/>
        </w:rPr>
      </w:pPr>
      <w:r>
        <w:rPr>
          <w:rFonts w:ascii="Times New Roman" w:eastAsia="Times New Roman" w:hAnsi="Times New Roman" w:cs="Times New Roman"/>
          <w:sz w:val="24"/>
          <w:szCs w:val="24"/>
        </w:rPr>
        <w:t>Because my role for my regional YAB improves my education and professional training skills, could you please answer these questions for me:</w:t>
      </w:r>
    </w:p>
    <w:p w14:paraId="45420891" w14:textId="77777777" w:rsidR="00DB5310" w:rsidRDefault="00DB5310">
      <w:pPr>
        <w:rPr>
          <w:rFonts w:ascii="Times New Roman" w:eastAsia="Times New Roman" w:hAnsi="Times New Roman" w:cs="Times New Roman"/>
          <w:sz w:val="24"/>
          <w:szCs w:val="24"/>
        </w:rPr>
      </w:pPr>
    </w:p>
    <w:p w14:paraId="114F84E9" w14:textId="77777777" w:rsidR="00DB5310" w:rsidRDefault="00143E4B">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Does my YAB average income of </w:t>
      </w:r>
      <w:r>
        <w:rPr>
          <w:rFonts w:ascii="Times New Roman" w:eastAsia="Times New Roman" w:hAnsi="Times New Roman" w:cs="Times New Roman"/>
          <w:i/>
          <w:sz w:val="24"/>
          <w:szCs w:val="24"/>
        </w:rPr>
        <w:t>XXX</w:t>
      </w:r>
      <w:r>
        <w:rPr>
          <w:rFonts w:ascii="Times New Roman" w:eastAsia="Times New Roman" w:hAnsi="Times New Roman" w:cs="Times New Roman"/>
          <w:sz w:val="24"/>
          <w:szCs w:val="24"/>
        </w:rPr>
        <w:t xml:space="preserve"> a month count against my benefits from your agency? </w:t>
      </w:r>
    </w:p>
    <w:p w14:paraId="32AA9724" w14:textId="77777777" w:rsidR="00DB5310" w:rsidRDefault="00DB5310">
      <w:pPr>
        <w:ind w:left="720"/>
        <w:rPr>
          <w:rFonts w:ascii="Times New Roman" w:eastAsia="Times New Roman" w:hAnsi="Times New Roman" w:cs="Times New Roman"/>
          <w:sz w:val="24"/>
          <w:szCs w:val="24"/>
        </w:rPr>
      </w:pPr>
    </w:p>
    <w:p w14:paraId="55751845" w14:textId="77777777" w:rsidR="00DB5310" w:rsidRDefault="00143E4B">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At what monthly dollar amount of YAB earnings must I report my earnings to your agency?</w:t>
      </w:r>
    </w:p>
    <w:p w14:paraId="0830E0E4" w14:textId="77777777" w:rsidR="00DB5310" w:rsidRDefault="00DB5310">
      <w:pPr>
        <w:ind w:left="720"/>
        <w:rPr>
          <w:rFonts w:ascii="Times New Roman" w:eastAsia="Times New Roman" w:hAnsi="Times New Roman" w:cs="Times New Roman"/>
          <w:sz w:val="24"/>
          <w:szCs w:val="24"/>
        </w:rPr>
      </w:pPr>
    </w:p>
    <w:p w14:paraId="56304BCA" w14:textId="77777777" w:rsidR="00DB5310" w:rsidRDefault="00143E4B">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Would your agency be willing to officially designate YAB participation as an educational and training opportunity that does not count against benefits from your agency?</w:t>
      </w:r>
    </w:p>
    <w:p w14:paraId="15D870BB" w14:textId="77777777" w:rsidR="00DB5310" w:rsidRDefault="00DB5310">
      <w:pPr>
        <w:rPr>
          <w:rFonts w:ascii="Times New Roman" w:eastAsia="Times New Roman" w:hAnsi="Times New Roman" w:cs="Times New Roman"/>
          <w:sz w:val="24"/>
          <w:szCs w:val="24"/>
        </w:rPr>
      </w:pPr>
    </w:p>
    <w:p w14:paraId="2B698270" w14:textId="77777777" w:rsidR="00DB5310" w:rsidRDefault="00143E4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Thank you for your time, consideration, and support. </w:t>
      </w:r>
    </w:p>
    <w:p w14:paraId="09BDC7A0" w14:textId="77777777" w:rsidR="00DB5310" w:rsidRDefault="00DB5310">
      <w:pPr>
        <w:rPr>
          <w:rFonts w:ascii="Times New Roman" w:eastAsia="Times New Roman" w:hAnsi="Times New Roman" w:cs="Times New Roman"/>
          <w:sz w:val="24"/>
          <w:szCs w:val="24"/>
        </w:rPr>
      </w:pPr>
    </w:p>
    <w:p w14:paraId="509FFCCC" w14:textId="77777777" w:rsidR="00DB5310" w:rsidRDefault="00143E4B">
      <w:pPr>
        <w:rPr>
          <w:rFonts w:ascii="Times New Roman" w:eastAsia="Times New Roman" w:hAnsi="Times New Roman" w:cs="Times New Roman"/>
          <w:sz w:val="24"/>
          <w:szCs w:val="24"/>
        </w:rPr>
      </w:pPr>
      <w:r>
        <w:rPr>
          <w:rFonts w:ascii="Times New Roman" w:eastAsia="Times New Roman" w:hAnsi="Times New Roman" w:cs="Times New Roman"/>
          <w:sz w:val="24"/>
          <w:szCs w:val="24"/>
        </w:rPr>
        <w:t>Sincerely,</w:t>
      </w:r>
    </w:p>
    <w:p w14:paraId="24B1F660" w14:textId="77777777" w:rsidR="00DB5310" w:rsidRDefault="00DB5310">
      <w:pPr>
        <w:rPr>
          <w:rFonts w:ascii="Times New Roman" w:eastAsia="Times New Roman" w:hAnsi="Times New Roman" w:cs="Times New Roman"/>
          <w:sz w:val="24"/>
          <w:szCs w:val="24"/>
        </w:rPr>
      </w:pPr>
    </w:p>
    <w:p w14:paraId="5A4599AA" w14:textId="77777777" w:rsidR="00DB5310" w:rsidRDefault="00143E4B">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(Your name and contact info) </w:t>
      </w:r>
    </w:p>
    <w:p w14:paraId="3B24F1F7" w14:textId="77777777" w:rsidR="00DB5310" w:rsidRDefault="00DB5310">
      <w:pPr>
        <w:rPr>
          <w:rFonts w:ascii="Times New Roman" w:eastAsia="Times New Roman" w:hAnsi="Times New Roman" w:cs="Times New Roman"/>
          <w:b/>
          <w:sz w:val="24"/>
          <w:szCs w:val="24"/>
          <w:u w:val="single"/>
        </w:rPr>
      </w:pPr>
    </w:p>
    <w:p w14:paraId="13635717" w14:textId="77777777" w:rsidR="00DB5310" w:rsidRDefault="00DB5310">
      <w:pPr>
        <w:rPr>
          <w:rFonts w:ascii="Times New Roman" w:eastAsia="Times New Roman" w:hAnsi="Times New Roman" w:cs="Times New Roman"/>
          <w:i/>
          <w:sz w:val="24"/>
          <w:szCs w:val="24"/>
        </w:rPr>
      </w:pPr>
    </w:p>
    <w:p w14:paraId="6510D655" w14:textId="77777777" w:rsidR="00DB5310" w:rsidRDefault="00DB5310">
      <w:pPr>
        <w:rPr>
          <w:rFonts w:ascii="Times New Roman" w:eastAsia="Times New Roman" w:hAnsi="Times New Roman" w:cs="Times New Roman"/>
          <w:b/>
          <w:sz w:val="24"/>
          <w:szCs w:val="24"/>
          <w:u w:val="single"/>
        </w:rPr>
      </w:pPr>
    </w:p>
    <w:p w14:paraId="51FB77EF" w14:textId="77777777" w:rsidR="00DB5310" w:rsidRDefault="00DB5310">
      <w:pPr>
        <w:rPr>
          <w:rFonts w:ascii="Times New Roman" w:eastAsia="Times New Roman" w:hAnsi="Times New Roman" w:cs="Times New Roman"/>
          <w:b/>
          <w:sz w:val="24"/>
          <w:szCs w:val="24"/>
          <w:u w:val="single"/>
        </w:rPr>
      </w:pPr>
    </w:p>
    <w:p w14:paraId="3734EBBC" w14:textId="77777777" w:rsidR="00DB5310" w:rsidRDefault="00DB5310">
      <w:pPr>
        <w:rPr>
          <w:rFonts w:ascii="Times New Roman" w:eastAsia="Times New Roman" w:hAnsi="Times New Roman" w:cs="Times New Roman"/>
          <w:b/>
          <w:sz w:val="24"/>
          <w:szCs w:val="24"/>
          <w:u w:val="single"/>
        </w:rPr>
      </w:pPr>
    </w:p>
    <w:p w14:paraId="044451F5" w14:textId="77777777" w:rsidR="00DB5310" w:rsidRDefault="00143E4B">
      <w:pPr>
        <w:rPr>
          <w:rFonts w:ascii="Times New Roman" w:eastAsia="Times New Roman" w:hAnsi="Times New Roman" w:cs="Times New Roman"/>
          <w:b/>
          <w:sz w:val="24"/>
          <w:szCs w:val="24"/>
          <w:u w:val="single"/>
        </w:rPr>
      </w:pPr>
      <w:r>
        <w:br w:type="page"/>
      </w:r>
    </w:p>
    <w:p w14:paraId="4C08E27E" w14:textId="77777777" w:rsidR="00DB5310" w:rsidRDefault="00143E4B">
      <w:pPr>
        <w:pStyle w:val="Heading1"/>
        <w:rPr>
          <w:rFonts w:ascii="Times New Roman" w:eastAsia="Times New Roman" w:hAnsi="Times New Roman" w:cs="Times New Roman"/>
        </w:rPr>
      </w:pPr>
      <w:bookmarkStart w:id="32" w:name="_heading=h.nkt2orgmuh5" w:colFirst="0" w:colLast="0"/>
      <w:bookmarkEnd w:id="32"/>
      <w:r>
        <w:rPr>
          <w:rFonts w:ascii="Times New Roman" w:eastAsia="Times New Roman" w:hAnsi="Times New Roman" w:cs="Times New Roman"/>
        </w:rPr>
        <w:t>APPENDIX C</w:t>
      </w:r>
    </w:p>
    <w:p w14:paraId="0BE5E859" w14:textId="77777777" w:rsidR="00DB5310" w:rsidRDefault="00143E4B">
      <w:pPr>
        <w:pStyle w:val="Heading2"/>
        <w:rPr>
          <w:rFonts w:ascii="Times New Roman" w:eastAsia="Times New Roman" w:hAnsi="Times New Roman" w:cs="Times New Roman"/>
        </w:rPr>
      </w:pPr>
      <w:bookmarkStart w:id="33" w:name="_heading=h.5ter0sxi0yia" w:colFirst="0" w:colLast="0"/>
      <w:bookmarkEnd w:id="33"/>
      <w:r>
        <w:rPr>
          <w:rFonts w:ascii="Times New Roman" w:eastAsia="Times New Roman" w:hAnsi="Times New Roman" w:cs="Times New Roman"/>
        </w:rPr>
        <w:t>Sample Letter for YAB Supporters</w:t>
      </w:r>
    </w:p>
    <w:p w14:paraId="0E0F5961" w14:textId="77777777" w:rsidR="00DB5310" w:rsidRDefault="00DB5310">
      <w:pPr>
        <w:rPr>
          <w:rFonts w:ascii="Times New Roman" w:eastAsia="Times New Roman" w:hAnsi="Times New Roman" w:cs="Times New Roman"/>
          <w:b/>
          <w:sz w:val="24"/>
          <w:szCs w:val="24"/>
          <w:u w:val="single"/>
        </w:rPr>
      </w:pPr>
    </w:p>
    <w:p w14:paraId="7DE496CE" w14:textId="77777777" w:rsidR="00DB5310" w:rsidRDefault="00143E4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SAMPLE LETTER FOR </w:t>
      </w:r>
      <w:r>
        <w:rPr>
          <w:rFonts w:ascii="Times New Roman" w:eastAsia="Times New Roman" w:hAnsi="Times New Roman" w:cs="Times New Roman"/>
          <w:b/>
          <w:i/>
          <w:sz w:val="24"/>
          <w:szCs w:val="24"/>
          <w:u w:val="single"/>
        </w:rPr>
        <w:t>YAB SUPPORTERS</w:t>
      </w:r>
      <w:r>
        <w:rPr>
          <w:rFonts w:ascii="Times New Roman" w:eastAsia="Times New Roman" w:hAnsi="Times New Roman" w:cs="Times New Roman"/>
          <w:sz w:val="24"/>
          <w:szCs w:val="24"/>
        </w:rPr>
        <w:t xml:space="preserve"> TO GIVE TO AGENCIES PROVIDING THEM BENEFITS (DTA etc) </w:t>
      </w:r>
    </w:p>
    <w:p w14:paraId="457A625C" w14:textId="77777777" w:rsidR="00DB5310" w:rsidRDefault="00DB5310">
      <w:pPr>
        <w:rPr>
          <w:rFonts w:ascii="Times New Roman" w:eastAsia="Times New Roman" w:hAnsi="Times New Roman" w:cs="Times New Roman"/>
          <w:b/>
          <w:sz w:val="24"/>
          <w:szCs w:val="24"/>
          <w:u w:val="single"/>
        </w:rPr>
      </w:pPr>
    </w:p>
    <w:p w14:paraId="031C3147" w14:textId="77777777" w:rsidR="00DB5310" w:rsidRDefault="00143E4B">
      <w:pPr>
        <w:rPr>
          <w:rFonts w:ascii="Times New Roman" w:eastAsia="Times New Roman" w:hAnsi="Times New Roman" w:cs="Times New Roman"/>
          <w:b/>
          <w:sz w:val="24"/>
          <w:szCs w:val="24"/>
          <w:u w:val="single"/>
        </w:rPr>
      </w:pPr>
      <w:r>
        <w:rPr>
          <w:rFonts w:ascii="Times New Roman" w:eastAsia="Times New Roman" w:hAnsi="Times New Roman" w:cs="Times New Roman"/>
          <w:i/>
          <w:sz w:val="24"/>
          <w:szCs w:val="24"/>
          <w:shd w:val="clear" w:color="auto" w:fill="FFE599"/>
        </w:rPr>
        <w:t xml:space="preserve">**NOTE: According to some agencies, income is </w:t>
      </w:r>
      <w:r>
        <w:rPr>
          <w:rFonts w:ascii="Times New Roman" w:eastAsia="Times New Roman" w:hAnsi="Times New Roman" w:cs="Times New Roman"/>
          <w:b/>
          <w:i/>
          <w:sz w:val="24"/>
          <w:szCs w:val="24"/>
          <w:u w:val="single"/>
          <w:shd w:val="clear" w:color="auto" w:fill="FFE599"/>
        </w:rPr>
        <w:t>not</w:t>
      </w:r>
      <w:r>
        <w:rPr>
          <w:rFonts w:ascii="Times New Roman" w:eastAsia="Times New Roman" w:hAnsi="Times New Roman" w:cs="Times New Roman"/>
          <w:i/>
          <w:sz w:val="24"/>
          <w:szCs w:val="24"/>
          <w:shd w:val="clear" w:color="auto" w:fill="FFE599"/>
        </w:rPr>
        <w:t xml:space="preserve"> something that people need to immediately tell the benefits agency about. </w:t>
      </w:r>
      <w:r>
        <w:rPr>
          <w:rFonts w:ascii="Times New Roman" w:eastAsia="Times New Roman" w:hAnsi="Times New Roman" w:cs="Times New Roman"/>
          <w:b/>
          <w:i/>
          <w:sz w:val="24"/>
          <w:szCs w:val="24"/>
          <w:u w:val="single"/>
          <w:shd w:val="clear" w:color="auto" w:fill="FFE599"/>
        </w:rPr>
        <w:t xml:space="preserve">You will only need to provide this letter when you are applying for benefits, or being recertified, or if your income goes above the yearly income limit for the benefit. </w:t>
      </w:r>
      <w:r>
        <w:rPr>
          <w:rFonts w:ascii="Times New Roman" w:eastAsia="Times New Roman" w:hAnsi="Times New Roman" w:cs="Times New Roman"/>
          <w:i/>
          <w:sz w:val="24"/>
          <w:szCs w:val="24"/>
          <w:shd w:val="clear" w:color="auto" w:fill="FFE599"/>
        </w:rPr>
        <w:t xml:space="preserve">You should call the Full Engagement Worker or the Assistance line at (877) 382-2363 to discuss reporting requirements. </w:t>
      </w:r>
    </w:p>
    <w:p w14:paraId="6B9B19B4" w14:textId="77777777" w:rsidR="00DB5310" w:rsidRDefault="00DB5310">
      <w:pPr>
        <w:rPr>
          <w:rFonts w:ascii="Times New Roman" w:eastAsia="Times New Roman" w:hAnsi="Times New Roman" w:cs="Times New Roman"/>
          <w:b/>
          <w:i/>
          <w:sz w:val="24"/>
          <w:szCs w:val="24"/>
          <w:u w:val="single"/>
        </w:rPr>
      </w:pPr>
    </w:p>
    <w:p w14:paraId="3835EEFA" w14:textId="77777777" w:rsidR="00DB5310" w:rsidRDefault="00143E4B">
      <w:pPr>
        <w:rPr>
          <w:rFonts w:ascii="Times New Roman" w:eastAsia="Times New Roman" w:hAnsi="Times New Roman" w:cs="Times New Roman"/>
          <w:sz w:val="24"/>
          <w:szCs w:val="24"/>
        </w:rPr>
      </w:pPr>
      <w:r>
        <w:rPr>
          <w:rFonts w:ascii="Times New Roman" w:eastAsia="Times New Roman" w:hAnsi="Times New Roman" w:cs="Times New Roman"/>
          <w:sz w:val="24"/>
          <w:szCs w:val="24"/>
        </w:rPr>
        <w:t>[Today’s Date]</w:t>
      </w:r>
    </w:p>
    <w:p w14:paraId="081DBC79" w14:textId="77777777" w:rsidR="00DB5310" w:rsidRDefault="00DB5310">
      <w:pPr>
        <w:rPr>
          <w:rFonts w:ascii="Times New Roman" w:eastAsia="Times New Roman" w:hAnsi="Times New Roman" w:cs="Times New Roman"/>
          <w:sz w:val="24"/>
          <w:szCs w:val="24"/>
        </w:rPr>
      </w:pPr>
    </w:p>
    <w:p w14:paraId="77D424A7" w14:textId="77777777" w:rsidR="00DB5310" w:rsidRDefault="00143E4B">
      <w:pPr>
        <w:rPr>
          <w:rFonts w:ascii="Times New Roman" w:eastAsia="Times New Roman" w:hAnsi="Times New Roman" w:cs="Times New Roman"/>
          <w:sz w:val="24"/>
          <w:szCs w:val="24"/>
        </w:rPr>
      </w:pPr>
      <w:r>
        <w:rPr>
          <w:rFonts w:ascii="Times New Roman" w:eastAsia="Times New Roman" w:hAnsi="Times New Roman" w:cs="Times New Roman"/>
          <w:sz w:val="24"/>
          <w:szCs w:val="24"/>
        </w:rPr>
        <w:t>Name of Person or To Whom it May Concern,</w:t>
      </w:r>
    </w:p>
    <w:p w14:paraId="208F0B70" w14:textId="77777777" w:rsidR="00DB5310" w:rsidRDefault="00DB5310">
      <w:pPr>
        <w:rPr>
          <w:rFonts w:ascii="Times New Roman" w:eastAsia="Times New Roman" w:hAnsi="Times New Roman" w:cs="Times New Roman"/>
          <w:sz w:val="24"/>
          <w:szCs w:val="24"/>
        </w:rPr>
      </w:pPr>
    </w:p>
    <w:p w14:paraId="2AB68967" w14:textId="77777777" w:rsidR="00DB5310" w:rsidRDefault="00143E4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am currently working at &lt;&lt;Insert AGENCY name&gt;&gt; where we support a Youth Action Board, a group that advocates for housing justice and improved social support for Massachusetts youth and young adults experiencing homelessness. Youth Action Boards (YABs) were created after the report, </w:t>
      </w:r>
      <w:hyperlink r:id="rId73">
        <w:r>
          <w:rPr>
            <w:rFonts w:ascii="Times New Roman" w:eastAsia="Times New Roman" w:hAnsi="Times New Roman" w:cs="Times New Roman"/>
            <w:sz w:val="24"/>
            <w:szCs w:val="24"/>
            <w:u w:val="single"/>
          </w:rPr>
          <w:t>“MA State Plan to Prevent and End Youth Homelessness”</w:t>
        </w:r>
      </w:hyperlink>
      <w:r>
        <w:rPr>
          <w:rFonts w:ascii="Times New Roman" w:eastAsia="Times New Roman" w:hAnsi="Times New Roman" w:cs="Times New Roman"/>
          <w:sz w:val="24"/>
          <w:szCs w:val="24"/>
        </w:rPr>
        <w:t xml:space="preserve"> was published by the Executive Office of Health and Human Services in 2018. </w:t>
      </w:r>
    </w:p>
    <w:p w14:paraId="37C1F35C" w14:textId="77777777" w:rsidR="00DB5310" w:rsidRDefault="00DB5310">
      <w:pPr>
        <w:rPr>
          <w:rFonts w:ascii="Times New Roman" w:eastAsia="Times New Roman" w:hAnsi="Times New Roman" w:cs="Times New Roman"/>
          <w:sz w:val="24"/>
          <w:szCs w:val="24"/>
        </w:rPr>
      </w:pPr>
    </w:p>
    <w:p w14:paraId="26A1DA14" w14:textId="77777777" w:rsidR="00DB5310" w:rsidRDefault="00143E4B">
      <w:pPr>
        <w:rPr>
          <w:rFonts w:ascii="Times New Roman" w:eastAsia="Times New Roman" w:hAnsi="Times New Roman" w:cs="Times New Roman"/>
          <w:sz w:val="24"/>
          <w:szCs w:val="24"/>
        </w:rPr>
      </w:pPr>
      <w:r>
        <w:rPr>
          <w:rFonts w:ascii="Times New Roman" w:eastAsia="Times New Roman" w:hAnsi="Times New Roman" w:cs="Times New Roman"/>
          <w:sz w:val="24"/>
          <w:szCs w:val="24"/>
        </w:rPr>
        <w:t>For their Youth Action Board (YAB) role &lt;&lt;YYA NAME&gt;&gt;  is receiving $</w:t>
      </w:r>
      <w:r>
        <w:rPr>
          <w:rFonts w:ascii="Times New Roman" w:eastAsia="Times New Roman" w:hAnsi="Times New Roman" w:cs="Times New Roman"/>
          <w:i/>
          <w:sz w:val="24"/>
          <w:szCs w:val="24"/>
        </w:rPr>
        <w:t>XXX</w:t>
      </w:r>
      <w:r>
        <w:rPr>
          <w:rFonts w:ascii="Times New Roman" w:eastAsia="Times New Roman" w:hAnsi="Times New Roman" w:cs="Times New Roman"/>
          <w:sz w:val="24"/>
          <w:szCs w:val="24"/>
        </w:rPr>
        <w:t xml:space="preserve"> per month for XXX hours per month as an &lt;&lt;EMPLOYEE or independent-contractor&gt;&gt;. They are paid in &lt;&lt;cash/ check, gift card&gt;&gt;. However, this income changes month to month based on what opportunities are available.</w:t>
      </w:r>
    </w:p>
    <w:p w14:paraId="2A37F9F3" w14:textId="77777777" w:rsidR="00DB5310" w:rsidRDefault="00DB5310">
      <w:pPr>
        <w:rPr>
          <w:rFonts w:ascii="Times New Roman" w:eastAsia="Times New Roman" w:hAnsi="Times New Roman" w:cs="Times New Roman"/>
          <w:sz w:val="24"/>
          <w:szCs w:val="24"/>
        </w:rPr>
      </w:pPr>
    </w:p>
    <w:p w14:paraId="407C9A19" w14:textId="77777777" w:rsidR="00DB5310" w:rsidRDefault="00143E4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Over the last three months, their payment has been: </w:t>
      </w:r>
    </w:p>
    <w:p w14:paraId="07307B1D" w14:textId="77777777" w:rsidR="00DB5310" w:rsidRDefault="00DB5310">
      <w:pPr>
        <w:rPr>
          <w:rFonts w:ascii="Times New Roman" w:eastAsia="Times New Roman" w:hAnsi="Times New Roman" w:cs="Times New Roman"/>
          <w:sz w:val="24"/>
          <w:szCs w:val="24"/>
        </w:rPr>
      </w:pPr>
    </w:p>
    <w:p w14:paraId="69EFCCB1" w14:textId="77777777" w:rsidR="00DB5310" w:rsidRDefault="00143E4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Month 1: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$XXX</w:t>
      </w:r>
    </w:p>
    <w:p w14:paraId="2F8C953E" w14:textId="77777777" w:rsidR="00DB5310" w:rsidRDefault="00143E4B">
      <w:pPr>
        <w:rPr>
          <w:rFonts w:ascii="Times New Roman" w:eastAsia="Times New Roman" w:hAnsi="Times New Roman" w:cs="Times New Roman"/>
          <w:sz w:val="24"/>
          <w:szCs w:val="24"/>
        </w:rPr>
      </w:pPr>
      <w:r>
        <w:rPr>
          <w:rFonts w:ascii="Times New Roman" w:eastAsia="Times New Roman" w:hAnsi="Times New Roman" w:cs="Times New Roman"/>
          <w:sz w:val="24"/>
          <w:szCs w:val="24"/>
        </w:rPr>
        <w:t>Month 2:</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$XXX</w:t>
      </w:r>
    </w:p>
    <w:p w14:paraId="3F46376D" w14:textId="77777777" w:rsidR="00DB5310" w:rsidRDefault="00143E4B">
      <w:pPr>
        <w:rPr>
          <w:rFonts w:ascii="Times New Roman" w:eastAsia="Times New Roman" w:hAnsi="Times New Roman" w:cs="Times New Roman"/>
          <w:sz w:val="24"/>
          <w:szCs w:val="24"/>
        </w:rPr>
      </w:pPr>
      <w:r>
        <w:rPr>
          <w:rFonts w:ascii="Times New Roman" w:eastAsia="Times New Roman" w:hAnsi="Times New Roman" w:cs="Times New Roman"/>
          <w:sz w:val="24"/>
          <w:szCs w:val="24"/>
        </w:rPr>
        <w:t>Month 3:</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$XXX</w:t>
      </w:r>
    </w:p>
    <w:p w14:paraId="03C92A84" w14:textId="77777777" w:rsidR="00DB5310" w:rsidRDefault="00DB5310">
      <w:pPr>
        <w:rPr>
          <w:rFonts w:ascii="Times New Roman" w:eastAsia="Times New Roman" w:hAnsi="Times New Roman" w:cs="Times New Roman"/>
          <w:sz w:val="24"/>
          <w:szCs w:val="24"/>
        </w:rPr>
      </w:pPr>
    </w:p>
    <w:p w14:paraId="5770BC3B" w14:textId="77777777" w:rsidR="00DB5310" w:rsidRDefault="00143E4B">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*If the YYA is a independent-contractor, can include: </w:t>
      </w:r>
    </w:p>
    <w:p w14:paraId="1AF1F8B4" w14:textId="77777777" w:rsidR="00DB5310" w:rsidRDefault="00143E4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&lt;&lt;NAME&gt;&gt; is working as an independent-contractor, and their expenses over the last three months have totaled $XXX, which can be deducted from their income. </w:t>
      </w:r>
    </w:p>
    <w:p w14:paraId="4FDEDFFD" w14:textId="77777777" w:rsidR="00DB5310" w:rsidRDefault="00DB5310">
      <w:pPr>
        <w:rPr>
          <w:rFonts w:ascii="Times New Roman" w:eastAsia="Times New Roman" w:hAnsi="Times New Roman" w:cs="Times New Roman"/>
          <w:sz w:val="24"/>
          <w:szCs w:val="24"/>
        </w:rPr>
      </w:pPr>
    </w:p>
    <w:p w14:paraId="3443DB81" w14:textId="77777777" w:rsidR="00DB5310" w:rsidRDefault="00143E4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Because their work with the YAB improves their education and professional training skills, we would like to request that your agency consider this income as an education and training income that does not count against any benefits.  </w:t>
      </w:r>
    </w:p>
    <w:p w14:paraId="2A48C19A" w14:textId="77777777" w:rsidR="00DB5310" w:rsidRDefault="00DB5310">
      <w:pPr>
        <w:ind w:left="720"/>
        <w:rPr>
          <w:rFonts w:ascii="Times New Roman" w:eastAsia="Times New Roman" w:hAnsi="Times New Roman" w:cs="Times New Roman"/>
          <w:sz w:val="24"/>
          <w:szCs w:val="24"/>
        </w:rPr>
      </w:pPr>
    </w:p>
    <w:p w14:paraId="4437ED56" w14:textId="77777777" w:rsidR="00DB5310" w:rsidRDefault="00143E4B">
      <w:pPr>
        <w:rPr>
          <w:rFonts w:ascii="Times New Roman" w:eastAsia="Times New Roman" w:hAnsi="Times New Roman" w:cs="Times New Roman"/>
          <w:sz w:val="24"/>
          <w:szCs w:val="24"/>
        </w:rPr>
      </w:pPr>
      <w:r>
        <w:rPr>
          <w:rFonts w:ascii="Times New Roman" w:eastAsia="Times New Roman" w:hAnsi="Times New Roman" w:cs="Times New Roman"/>
          <w:sz w:val="24"/>
          <w:szCs w:val="24"/>
        </w:rPr>
        <w:t>Please let me know if our agency can be supportive to you in any way moving forward.</w:t>
      </w:r>
    </w:p>
    <w:p w14:paraId="3098E585" w14:textId="77777777" w:rsidR="00DB5310" w:rsidRDefault="00DB5310">
      <w:pPr>
        <w:rPr>
          <w:rFonts w:ascii="Times New Roman" w:eastAsia="Times New Roman" w:hAnsi="Times New Roman" w:cs="Times New Roman"/>
          <w:sz w:val="24"/>
          <w:szCs w:val="24"/>
        </w:rPr>
      </w:pPr>
    </w:p>
    <w:p w14:paraId="74A9DAA8" w14:textId="77777777" w:rsidR="00DB5310" w:rsidRDefault="00143E4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Thank you for your time, consideration, and support. </w:t>
      </w:r>
    </w:p>
    <w:p w14:paraId="333659D7" w14:textId="77777777" w:rsidR="00DB5310" w:rsidRDefault="00DB5310">
      <w:pPr>
        <w:rPr>
          <w:rFonts w:ascii="Times New Roman" w:eastAsia="Times New Roman" w:hAnsi="Times New Roman" w:cs="Times New Roman"/>
          <w:sz w:val="24"/>
          <w:szCs w:val="24"/>
        </w:rPr>
      </w:pPr>
    </w:p>
    <w:p w14:paraId="47215BDB" w14:textId="77777777" w:rsidR="00DB5310" w:rsidRDefault="00143E4B">
      <w:pPr>
        <w:rPr>
          <w:rFonts w:ascii="Times New Roman" w:eastAsia="Times New Roman" w:hAnsi="Times New Roman" w:cs="Times New Roman"/>
          <w:sz w:val="24"/>
          <w:szCs w:val="24"/>
        </w:rPr>
      </w:pPr>
      <w:r>
        <w:rPr>
          <w:rFonts w:ascii="Times New Roman" w:eastAsia="Times New Roman" w:hAnsi="Times New Roman" w:cs="Times New Roman"/>
          <w:sz w:val="24"/>
          <w:szCs w:val="24"/>
        </w:rPr>
        <w:t>Sincerely,</w:t>
      </w:r>
    </w:p>
    <w:p w14:paraId="65CDB6B9" w14:textId="77777777" w:rsidR="00DB5310" w:rsidRDefault="00DB5310">
      <w:pPr>
        <w:rPr>
          <w:rFonts w:ascii="Times New Roman" w:eastAsia="Times New Roman" w:hAnsi="Times New Roman" w:cs="Times New Roman"/>
          <w:sz w:val="24"/>
          <w:szCs w:val="24"/>
        </w:rPr>
      </w:pPr>
    </w:p>
    <w:p w14:paraId="1FE7D311" w14:textId="77777777" w:rsidR="00DB5310" w:rsidRDefault="00143E4B">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(Your name and contact info) </w:t>
      </w:r>
    </w:p>
    <w:p w14:paraId="1B98F052" w14:textId="77777777" w:rsidR="00DB5310" w:rsidRDefault="00DB5310">
      <w:pPr>
        <w:rPr>
          <w:rFonts w:ascii="Times New Roman" w:eastAsia="Times New Roman" w:hAnsi="Times New Roman" w:cs="Times New Roman"/>
          <w:b/>
          <w:sz w:val="24"/>
          <w:szCs w:val="24"/>
          <w:u w:val="single"/>
        </w:rPr>
      </w:pPr>
    </w:p>
    <w:p w14:paraId="554835A8" w14:textId="77777777" w:rsidR="00DB5310" w:rsidRDefault="00DB5310">
      <w:pPr>
        <w:rPr>
          <w:rFonts w:ascii="Times New Roman" w:eastAsia="Times New Roman" w:hAnsi="Times New Roman" w:cs="Times New Roman"/>
          <w:b/>
          <w:sz w:val="24"/>
          <w:szCs w:val="24"/>
          <w:u w:val="single"/>
        </w:rPr>
      </w:pPr>
    </w:p>
    <w:p w14:paraId="4E3F4CE4" w14:textId="77777777" w:rsidR="00DB5310" w:rsidRDefault="00143E4B">
      <w:pPr>
        <w:rPr>
          <w:rFonts w:ascii="Times New Roman" w:eastAsia="Times New Roman" w:hAnsi="Times New Roman" w:cs="Times New Roman"/>
          <w:b/>
          <w:sz w:val="24"/>
          <w:szCs w:val="24"/>
          <w:u w:val="single"/>
        </w:rPr>
      </w:pPr>
      <w:r>
        <w:br w:type="page"/>
      </w:r>
    </w:p>
    <w:p w14:paraId="6D759F04" w14:textId="77777777" w:rsidR="00DB5310" w:rsidRDefault="00143E4B">
      <w:pPr>
        <w:pStyle w:val="Heading1"/>
        <w:rPr>
          <w:rFonts w:ascii="Times New Roman" w:eastAsia="Times New Roman" w:hAnsi="Times New Roman" w:cs="Times New Roman"/>
        </w:rPr>
      </w:pPr>
      <w:bookmarkStart w:id="34" w:name="_heading=h.1jnqokqj4u" w:colFirst="0" w:colLast="0"/>
      <w:bookmarkEnd w:id="34"/>
      <w:r>
        <w:rPr>
          <w:rFonts w:ascii="Times New Roman" w:eastAsia="Times New Roman" w:hAnsi="Times New Roman" w:cs="Times New Roman"/>
        </w:rPr>
        <w:t>APPENDIX D</w:t>
      </w:r>
    </w:p>
    <w:p w14:paraId="546254A3" w14:textId="77777777" w:rsidR="00DB5310" w:rsidRDefault="00143E4B">
      <w:pPr>
        <w:pStyle w:val="Heading2"/>
        <w:rPr>
          <w:rFonts w:ascii="Times New Roman" w:eastAsia="Times New Roman" w:hAnsi="Times New Roman" w:cs="Times New Roman"/>
        </w:rPr>
      </w:pPr>
      <w:bookmarkStart w:id="35" w:name="_heading=h.47pqzu4m2osp" w:colFirst="0" w:colLast="0"/>
      <w:bookmarkEnd w:id="35"/>
      <w:r>
        <w:rPr>
          <w:rFonts w:ascii="Times New Roman" w:eastAsia="Times New Roman" w:hAnsi="Times New Roman" w:cs="Times New Roman"/>
        </w:rPr>
        <w:t>SNAP Information (From MA DTA)</w:t>
      </w:r>
    </w:p>
    <w:p w14:paraId="5B55D88A" w14:textId="77777777" w:rsidR="00DB5310" w:rsidRDefault="00DB5310">
      <w:pPr>
        <w:rPr>
          <w:rFonts w:ascii="Times New Roman" w:eastAsia="Times New Roman" w:hAnsi="Times New Roman" w:cs="Times New Roman"/>
          <w:b/>
          <w:sz w:val="24"/>
          <w:szCs w:val="24"/>
          <w:u w:val="single"/>
        </w:rPr>
      </w:pPr>
    </w:p>
    <w:p w14:paraId="0761127C" w14:textId="77777777" w:rsidR="00DB5310" w:rsidRDefault="00143E4B">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This information was provided to us directly from MA DTA and applies to SNAP benefits only. Please speak to your DTA worker about any questions. </w:t>
      </w:r>
    </w:p>
    <w:p w14:paraId="320EC530" w14:textId="77777777" w:rsidR="00DB5310" w:rsidRDefault="00DB5310">
      <w:pPr>
        <w:rPr>
          <w:rFonts w:ascii="Times New Roman" w:eastAsia="Times New Roman" w:hAnsi="Times New Roman" w:cs="Times New Roman"/>
          <w:b/>
          <w:sz w:val="24"/>
          <w:szCs w:val="24"/>
          <w:u w:val="single"/>
        </w:rPr>
      </w:pPr>
    </w:p>
    <w:p w14:paraId="7BAF875E" w14:textId="77777777" w:rsidR="00DB5310" w:rsidRDefault="00143E4B">
      <w:pPr>
        <w:spacing w:after="160" w:line="259" w:lineRule="auto"/>
        <w:rPr>
          <w:rFonts w:ascii="Times New Roman" w:eastAsia="Times New Roman" w:hAnsi="Times New Roman" w:cs="Times New Roman"/>
        </w:rPr>
      </w:pPr>
      <w:hyperlink r:id="rId74">
        <w:r>
          <w:rPr>
            <w:rFonts w:ascii="Times New Roman" w:eastAsia="Times New Roman" w:hAnsi="Times New Roman" w:cs="Times New Roman"/>
            <w:u w:val="single"/>
          </w:rPr>
          <w:t>Overview of SNAP Reporting Requirements</w:t>
        </w:r>
      </w:hyperlink>
      <w:r>
        <w:rPr>
          <w:rFonts w:ascii="Times New Roman" w:eastAsia="Times New Roman" w:hAnsi="Times New Roman" w:cs="Times New Roman"/>
        </w:rPr>
        <w:t xml:space="preserve"> on Mass.gov.</w:t>
      </w:r>
    </w:p>
    <w:p w14:paraId="17E9258D" w14:textId="77777777" w:rsidR="00DB5310" w:rsidRDefault="00143E4B">
      <w:pPr>
        <w:spacing w:after="160" w:line="240" w:lineRule="auto"/>
        <w:rPr>
          <w:rFonts w:ascii="Times New Roman" w:eastAsia="Times New Roman" w:hAnsi="Times New Roman" w:cs="Times New Roman"/>
        </w:rPr>
      </w:pPr>
      <w:r>
        <w:rPr>
          <w:rFonts w:ascii="Times New Roman" w:eastAsia="Times New Roman" w:hAnsi="Times New Roman" w:cs="Times New Roman"/>
          <w:b/>
        </w:rPr>
        <w:t>Overview of Certification Types</w:t>
      </w:r>
    </w:p>
    <w:p w14:paraId="66524433" w14:textId="77777777" w:rsidR="00DB5310" w:rsidRDefault="00143E4B">
      <w:pPr>
        <w:spacing w:after="160" w:line="240" w:lineRule="auto"/>
        <w:rPr>
          <w:rFonts w:ascii="Times New Roman" w:eastAsia="Times New Roman" w:hAnsi="Times New Roman" w:cs="Times New Roman"/>
        </w:rPr>
      </w:pPr>
      <w:r>
        <w:rPr>
          <w:rFonts w:ascii="Times New Roman" w:eastAsia="Times New Roman" w:hAnsi="Times New Roman" w:cs="Times New Roman"/>
        </w:rPr>
        <w:t>There are 4 different certification types, however most SNAP households are on Simplified Reporting. Your certification type can change. When this happens, DTA will send you a notice to let you know.</w:t>
      </w:r>
    </w:p>
    <w:p w14:paraId="7D0F3848" w14:textId="77777777" w:rsidR="00DB5310" w:rsidRDefault="00143E4B">
      <w:pPr>
        <w:spacing w:after="160" w:line="240" w:lineRule="auto"/>
        <w:rPr>
          <w:rFonts w:ascii="Times New Roman" w:eastAsia="Times New Roman" w:hAnsi="Times New Roman" w:cs="Times New Roman"/>
        </w:rPr>
      </w:pPr>
      <w:r>
        <w:rPr>
          <w:rFonts w:ascii="Times New Roman" w:eastAsia="Times New Roman" w:hAnsi="Times New Roman" w:cs="Times New Roman"/>
          <w:b/>
        </w:rPr>
        <w:t>Simplified Reporting</w:t>
      </w:r>
    </w:p>
    <w:p w14:paraId="4BEF279A" w14:textId="77777777" w:rsidR="00DB5310" w:rsidRDefault="00143E4B">
      <w:pPr>
        <w:spacing w:after="160" w:line="240" w:lineRule="auto"/>
        <w:rPr>
          <w:rFonts w:ascii="Times New Roman" w:eastAsia="Times New Roman" w:hAnsi="Times New Roman" w:cs="Times New Roman"/>
        </w:rPr>
      </w:pPr>
      <w:r>
        <w:rPr>
          <w:rFonts w:ascii="Times New Roman" w:eastAsia="Times New Roman" w:hAnsi="Times New Roman" w:cs="Times New Roman"/>
          <w:b/>
        </w:rPr>
        <w:t>SNAP households with adults, seniors, individuals with a disability or children. Any household with earned income will be assigned to this certification type.</w:t>
      </w:r>
      <w:r>
        <w:rPr>
          <w:rFonts w:ascii="Times New Roman" w:eastAsia="Times New Roman" w:hAnsi="Times New Roman" w:cs="Times New Roman"/>
        </w:rPr>
        <w:t xml:space="preserve"> </w:t>
      </w:r>
    </w:p>
    <w:p w14:paraId="30CF2C1E" w14:textId="77777777" w:rsidR="00DB5310" w:rsidRDefault="00143E4B">
      <w:pPr>
        <w:spacing w:after="160" w:line="240" w:lineRule="auto"/>
        <w:rPr>
          <w:rFonts w:ascii="Times New Roman" w:eastAsia="Times New Roman" w:hAnsi="Times New Roman" w:cs="Times New Roman"/>
        </w:rPr>
      </w:pPr>
      <w:r>
        <w:rPr>
          <w:rFonts w:ascii="Times New Roman" w:eastAsia="Times New Roman" w:hAnsi="Times New Roman" w:cs="Times New Roman"/>
        </w:rPr>
        <w:t>Simplified Reporting households have two check-ins. You must fill out an Interim Report form at month 6 and a Recertification form at month 12.</w:t>
      </w:r>
    </w:p>
    <w:p w14:paraId="16DC4754" w14:textId="77777777" w:rsidR="00DB5310" w:rsidRDefault="00143E4B">
      <w:pPr>
        <w:spacing w:after="160" w:line="240" w:lineRule="auto"/>
        <w:rPr>
          <w:rFonts w:ascii="Times New Roman" w:eastAsia="Times New Roman" w:hAnsi="Times New Roman" w:cs="Times New Roman"/>
        </w:rPr>
      </w:pPr>
      <w:r>
        <w:rPr>
          <w:rFonts w:ascii="Times New Roman" w:eastAsia="Times New Roman" w:hAnsi="Times New Roman" w:cs="Times New Roman"/>
        </w:rPr>
        <w:t xml:space="preserve">You must report: </w:t>
      </w:r>
    </w:p>
    <w:p w14:paraId="1BA91F7C" w14:textId="77777777" w:rsidR="00DB5310" w:rsidRDefault="00143E4B">
      <w:pPr>
        <w:numPr>
          <w:ilvl w:val="0"/>
          <w:numId w:val="10"/>
        </w:numPr>
        <w:spacing w:before="280" w:after="280" w:line="240" w:lineRule="auto"/>
        <w:rPr>
          <w:rFonts w:ascii="Times New Roman" w:eastAsia="Times New Roman" w:hAnsi="Times New Roman" w:cs="Times New Roman"/>
        </w:rPr>
      </w:pPr>
      <w:r>
        <w:rPr>
          <w:rFonts w:ascii="Times New Roman" w:eastAsia="Times New Roman" w:hAnsi="Times New Roman" w:cs="Times New Roman"/>
        </w:rPr>
        <w:t>when your household’s gross monthly income goes over the limit for your household size. If your income increases, but is still below your limit, you don’t have to update us [DTA]. You must report this to us by the 10</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day of the month following the month your income went over the limit. </w:t>
      </w:r>
    </w:p>
    <w:p w14:paraId="422993D7" w14:textId="77777777" w:rsidR="00DB5310" w:rsidRDefault="00143E4B">
      <w:pPr>
        <w:spacing w:after="160" w:line="240" w:lineRule="auto"/>
        <w:rPr>
          <w:rFonts w:ascii="Times New Roman" w:eastAsia="Times New Roman" w:hAnsi="Times New Roman" w:cs="Times New Roman"/>
        </w:rPr>
      </w:pPr>
      <w:r>
        <w:rPr>
          <w:rFonts w:ascii="Times New Roman" w:eastAsia="Times New Roman" w:hAnsi="Times New Roman" w:cs="Times New Roman"/>
          <w:b/>
        </w:rPr>
        <w:t>Note</w:t>
      </w:r>
      <w:r>
        <w:rPr>
          <w:rFonts w:ascii="Times New Roman" w:eastAsia="Times New Roman" w:hAnsi="Times New Roman" w:cs="Times New Roman"/>
        </w:rPr>
        <w:t xml:space="preserve">: Gross monthly income is the amount of money you bring in before taxes and expenses are subtracted. </w:t>
      </w:r>
    </w:p>
    <w:p w14:paraId="501976FF" w14:textId="77777777" w:rsidR="00DB5310" w:rsidRDefault="00143E4B">
      <w:pPr>
        <w:spacing w:after="160" w:line="240" w:lineRule="auto"/>
        <w:rPr>
          <w:rFonts w:ascii="Times New Roman" w:eastAsia="Times New Roman" w:hAnsi="Times New Roman" w:cs="Times New Roman"/>
        </w:rPr>
      </w:pPr>
      <w:r>
        <w:rPr>
          <w:rFonts w:ascii="Times New Roman" w:eastAsia="Times New Roman" w:hAnsi="Times New Roman" w:cs="Times New Roman"/>
          <w:b/>
        </w:rPr>
        <w:t>Example:</w:t>
      </w:r>
      <w:r>
        <w:rPr>
          <w:rFonts w:ascii="Times New Roman" w:eastAsia="Times New Roman" w:hAnsi="Times New Roman" w:cs="Times New Roman"/>
        </w:rPr>
        <w:t> Selina is a mom with one child on Simplified Reporting. Her SNAP was approved in January, so her Interim Report is due in June. Selina starts a second part time job in March earning $200/week. Her total monthly gross income from both jobs is below the gross income limit for her household. She does not need to report the second job until her Interim Report. However, in April Selina works more shifts and her gross income goes above the gross income limit.  She needs to tell DTA by May 10th about this increas</w:t>
      </w:r>
      <w:r>
        <w:rPr>
          <w:rFonts w:ascii="Times New Roman" w:eastAsia="Times New Roman" w:hAnsi="Times New Roman" w:cs="Times New Roman"/>
        </w:rPr>
        <w:t>e in income.</w:t>
      </w:r>
    </w:p>
    <w:p w14:paraId="7BF6F0F2" w14:textId="77777777" w:rsidR="00DB5310" w:rsidRDefault="00143E4B">
      <w:pPr>
        <w:spacing w:after="160" w:line="240" w:lineRule="auto"/>
        <w:rPr>
          <w:rFonts w:ascii="Times New Roman" w:eastAsia="Times New Roman" w:hAnsi="Times New Roman" w:cs="Times New Roman"/>
        </w:rPr>
      </w:pPr>
      <w:r>
        <w:rPr>
          <w:rFonts w:ascii="Times New Roman" w:eastAsia="Times New Roman" w:hAnsi="Times New Roman" w:cs="Times New Roman"/>
        </w:rPr>
        <w:t xml:space="preserve">If your household has a member aged 60+ or an individual with a verified disability, the household does not have a gross income limit. Tell us about changes on your Interim Report or Recertification form. </w:t>
      </w:r>
    </w:p>
    <w:p w14:paraId="4B866BB9" w14:textId="77777777" w:rsidR="00DB5310" w:rsidRDefault="00143E4B">
      <w:pPr>
        <w:numPr>
          <w:ilvl w:val="0"/>
          <w:numId w:val="11"/>
        </w:numPr>
        <w:spacing w:before="280" w:after="280" w:line="240" w:lineRule="auto"/>
        <w:rPr>
          <w:rFonts w:ascii="Times New Roman" w:eastAsia="Times New Roman" w:hAnsi="Times New Roman" w:cs="Times New Roman"/>
        </w:rPr>
      </w:pPr>
      <w:r>
        <w:rPr>
          <w:rFonts w:ascii="Times New Roman" w:eastAsia="Times New Roman" w:hAnsi="Times New Roman" w:cs="Times New Roman"/>
        </w:rPr>
        <w:t xml:space="preserve">If your household contains an </w:t>
      </w:r>
      <w:hyperlink r:id="rId75">
        <w:r>
          <w:rPr>
            <w:rFonts w:ascii="Times New Roman" w:eastAsia="Times New Roman" w:hAnsi="Times New Roman" w:cs="Times New Roman"/>
            <w:u w:val="single"/>
          </w:rPr>
          <w:t>Able-Bodied Adult Without Dependents (ABAWD)</w:t>
        </w:r>
      </w:hyperlink>
      <w:r>
        <w:rPr>
          <w:rFonts w:ascii="Times New Roman" w:eastAsia="Times New Roman" w:hAnsi="Times New Roman" w:cs="Times New Roman"/>
        </w:rPr>
        <w:t>, you must tell us if their weekly work hours falls below 20 hours per week or 80 hours averaged monthly.</w:t>
      </w:r>
    </w:p>
    <w:p w14:paraId="7EDF8320" w14:textId="77777777" w:rsidR="00DB5310" w:rsidRDefault="00143E4B">
      <w:pPr>
        <w:spacing w:after="160" w:line="240" w:lineRule="auto"/>
        <w:rPr>
          <w:rFonts w:ascii="Times New Roman" w:eastAsia="Times New Roman" w:hAnsi="Times New Roman" w:cs="Times New Roman"/>
        </w:rPr>
      </w:pPr>
      <w:r>
        <w:rPr>
          <w:rFonts w:ascii="Times New Roman" w:eastAsia="Times New Roman" w:hAnsi="Times New Roman" w:cs="Times New Roman"/>
          <w:b/>
        </w:rPr>
        <w:t>Example:</w:t>
      </w:r>
      <w:r>
        <w:rPr>
          <w:rFonts w:ascii="Times New Roman" w:eastAsia="Times New Roman" w:hAnsi="Times New Roman" w:cs="Times New Roman"/>
        </w:rPr>
        <w:t> Carla is an ABAWD and works 20 hours per week at a restaurant. Two months after she starts getting SNAP, her boss takes away one of her shifts and her hours go down to 13 per week.  She must tell DTA by the 10</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day of the month following the change. </w:t>
      </w:r>
    </w:p>
    <w:p w14:paraId="5FB66A8B" w14:textId="77777777" w:rsidR="00DB5310" w:rsidRDefault="00DB5310">
      <w:pPr>
        <w:spacing w:after="160" w:line="240" w:lineRule="auto"/>
        <w:rPr>
          <w:rFonts w:ascii="Times New Roman" w:eastAsia="Times New Roman" w:hAnsi="Times New Roman" w:cs="Times New Roman"/>
          <w:b/>
        </w:rPr>
      </w:pPr>
    </w:p>
    <w:p w14:paraId="74224384" w14:textId="77777777" w:rsidR="00DB5310" w:rsidRDefault="00143E4B">
      <w:pPr>
        <w:spacing w:after="160" w:line="240" w:lineRule="auto"/>
        <w:rPr>
          <w:rFonts w:ascii="Times New Roman" w:eastAsia="Times New Roman" w:hAnsi="Times New Roman" w:cs="Times New Roman"/>
        </w:rPr>
      </w:pPr>
      <w:r>
        <w:rPr>
          <w:rFonts w:ascii="Times New Roman" w:eastAsia="Times New Roman" w:hAnsi="Times New Roman" w:cs="Times New Roman"/>
        </w:rPr>
        <w:t>.</w:t>
      </w:r>
    </w:p>
    <w:p w14:paraId="618503CE" w14:textId="77777777" w:rsidR="00DB5310" w:rsidRDefault="00DB5310">
      <w:pPr>
        <w:spacing w:after="160" w:line="240" w:lineRule="auto"/>
        <w:rPr>
          <w:rFonts w:ascii="Times New Roman" w:eastAsia="Times New Roman" w:hAnsi="Times New Roman" w:cs="Times New Roman"/>
          <w:b/>
        </w:rPr>
      </w:pPr>
    </w:p>
    <w:p w14:paraId="46EFE28F" w14:textId="77777777" w:rsidR="00DB5310" w:rsidRDefault="00143E4B">
      <w:pPr>
        <w:spacing w:after="160" w:line="240" w:lineRule="auto"/>
        <w:rPr>
          <w:rFonts w:ascii="Times New Roman" w:eastAsia="Times New Roman" w:hAnsi="Times New Roman" w:cs="Times New Roman"/>
        </w:rPr>
      </w:pPr>
      <w:r>
        <w:rPr>
          <w:rFonts w:ascii="Times New Roman" w:eastAsia="Times New Roman" w:hAnsi="Times New Roman" w:cs="Times New Roman"/>
          <w:b/>
        </w:rPr>
        <w:t>Change Reporting</w:t>
      </w:r>
    </w:p>
    <w:p w14:paraId="7BD350ED" w14:textId="77777777" w:rsidR="00DB5310" w:rsidRDefault="00143E4B">
      <w:pPr>
        <w:spacing w:after="160" w:line="240" w:lineRule="auto"/>
        <w:rPr>
          <w:rFonts w:ascii="Times New Roman" w:eastAsia="Times New Roman" w:hAnsi="Times New Roman" w:cs="Times New Roman"/>
        </w:rPr>
      </w:pPr>
      <w:r>
        <w:rPr>
          <w:rFonts w:ascii="Times New Roman" w:eastAsia="Times New Roman" w:hAnsi="Times New Roman" w:cs="Times New Roman"/>
        </w:rPr>
        <w:t>This is a SNAP household where all members are receiving economic assistance benefits from DTA (</w:t>
      </w:r>
      <w:hyperlink r:id="rId76">
        <w:r>
          <w:rPr>
            <w:rFonts w:ascii="Times New Roman" w:eastAsia="Times New Roman" w:hAnsi="Times New Roman" w:cs="Times New Roman"/>
            <w:u w:val="single"/>
          </w:rPr>
          <w:t>TAFDC</w:t>
        </w:r>
      </w:hyperlink>
      <w:r>
        <w:rPr>
          <w:rFonts w:ascii="Times New Roman" w:eastAsia="Times New Roman" w:hAnsi="Times New Roman" w:cs="Times New Roman"/>
        </w:rPr>
        <w:t>, </w:t>
      </w:r>
      <w:hyperlink r:id="rId77">
        <w:r>
          <w:rPr>
            <w:rFonts w:ascii="Times New Roman" w:eastAsia="Times New Roman" w:hAnsi="Times New Roman" w:cs="Times New Roman"/>
            <w:u w:val="single"/>
          </w:rPr>
          <w:t>EAEDC</w:t>
        </w:r>
      </w:hyperlink>
      <w:r>
        <w:rPr>
          <w:rFonts w:ascii="Times New Roman" w:eastAsia="Times New Roman" w:hAnsi="Times New Roman" w:cs="Times New Roman"/>
        </w:rPr>
        <w:t xml:space="preserve">). </w:t>
      </w:r>
    </w:p>
    <w:p w14:paraId="74D49126" w14:textId="77777777" w:rsidR="00DB5310" w:rsidRDefault="00143E4B">
      <w:pPr>
        <w:spacing w:after="160" w:line="240" w:lineRule="auto"/>
        <w:rPr>
          <w:rFonts w:ascii="Times New Roman" w:eastAsia="Times New Roman" w:hAnsi="Times New Roman" w:cs="Times New Roman"/>
        </w:rPr>
      </w:pPr>
      <w:r>
        <w:rPr>
          <w:rFonts w:ascii="Times New Roman" w:eastAsia="Times New Roman" w:hAnsi="Times New Roman" w:cs="Times New Roman"/>
        </w:rPr>
        <w:t>Change Reporting households have one check-in. You must fill out a Recertification form at month 12.</w:t>
      </w:r>
    </w:p>
    <w:p w14:paraId="19D16527" w14:textId="77777777" w:rsidR="00DB5310" w:rsidRDefault="00143E4B">
      <w:pPr>
        <w:spacing w:after="160" w:line="240" w:lineRule="auto"/>
        <w:rPr>
          <w:rFonts w:ascii="Times New Roman" w:eastAsia="Times New Roman" w:hAnsi="Times New Roman" w:cs="Times New Roman"/>
        </w:rPr>
      </w:pPr>
      <w:r>
        <w:rPr>
          <w:rFonts w:ascii="Times New Roman" w:eastAsia="Times New Roman" w:hAnsi="Times New Roman" w:cs="Times New Roman"/>
        </w:rPr>
        <w:t>For SNAP, you must report the following changes within 10 days of the change:</w:t>
      </w:r>
    </w:p>
    <w:p w14:paraId="112256DF" w14:textId="77777777" w:rsidR="00DB5310" w:rsidRDefault="00143E4B">
      <w:pPr>
        <w:numPr>
          <w:ilvl w:val="0"/>
          <w:numId w:val="1"/>
        </w:numPr>
        <w:spacing w:before="280" w:line="240" w:lineRule="auto"/>
        <w:rPr>
          <w:rFonts w:ascii="Times New Roman" w:eastAsia="Times New Roman" w:hAnsi="Times New Roman" w:cs="Times New Roman"/>
        </w:rPr>
      </w:pPr>
      <w:r>
        <w:rPr>
          <w:rFonts w:ascii="Times New Roman" w:eastAsia="Times New Roman" w:hAnsi="Times New Roman" w:cs="Times New Roman"/>
        </w:rPr>
        <w:t>Change in amount of income your household has, if the change is more than $100 a month</w:t>
      </w:r>
    </w:p>
    <w:p w14:paraId="6D6B6A59" w14:textId="77777777" w:rsidR="00DB5310" w:rsidRDefault="00143E4B">
      <w:pPr>
        <w:numPr>
          <w:ilvl w:val="0"/>
          <w:numId w:val="1"/>
        </w:numPr>
        <w:spacing w:line="240" w:lineRule="auto"/>
        <w:rPr>
          <w:rFonts w:ascii="Times New Roman" w:eastAsia="Times New Roman" w:hAnsi="Times New Roman" w:cs="Times New Roman"/>
        </w:rPr>
      </w:pPr>
      <w:r>
        <w:rPr>
          <w:rFonts w:ascii="Times New Roman" w:eastAsia="Times New Roman" w:hAnsi="Times New Roman" w:cs="Times New Roman"/>
        </w:rPr>
        <w:t>Change in where the income comes from (the income source) – if the amount of income you have also changes. For example, if you start or stop a job</w:t>
      </w:r>
    </w:p>
    <w:p w14:paraId="4CDBC128" w14:textId="77777777" w:rsidR="00DB5310" w:rsidRDefault="00143E4B">
      <w:pPr>
        <w:numPr>
          <w:ilvl w:val="0"/>
          <w:numId w:val="1"/>
        </w:numPr>
        <w:spacing w:line="240" w:lineRule="auto"/>
        <w:rPr>
          <w:rFonts w:ascii="Times New Roman" w:eastAsia="Times New Roman" w:hAnsi="Times New Roman" w:cs="Times New Roman"/>
        </w:rPr>
      </w:pPr>
      <w:r>
        <w:rPr>
          <w:rFonts w:ascii="Times New Roman" w:eastAsia="Times New Roman" w:hAnsi="Times New Roman" w:cs="Times New Roman"/>
        </w:rPr>
        <w:t>Changes to who is part of your household. For example, if you have a baby or a child moves in or out</w:t>
      </w:r>
    </w:p>
    <w:p w14:paraId="258DF9DE" w14:textId="77777777" w:rsidR="00DB5310" w:rsidRDefault="00143E4B">
      <w:pPr>
        <w:numPr>
          <w:ilvl w:val="0"/>
          <w:numId w:val="1"/>
        </w:numPr>
        <w:spacing w:line="240" w:lineRule="auto"/>
        <w:rPr>
          <w:rFonts w:ascii="Times New Roman" w:eastAsia="Times New Roman" w:hAnsi="Times New Roman" w:cs="Times New Roman"/>
        </w:rPr>
      </w:pPr>
      <w:r>
        <w:rPr>
          <w:rFonts w:ascii="Times New Roman" w:eastAsia="Times New Roman" w:hAnsi="Times New Roman" w:cs="Times New Roman"/>
        </w:rPr>
        <w:t>Changes in where you live and any changes in how much you pay to live there</w:t>
      </w:r>
    </w:p>
    <w:p w14:paraId="52B7876C" w14:textId="77777777" w:rsidR="00DB5310" w:rsidRDefault="00143E4B">
      <w:pPr>
        <w:numPr>
          <w:ilvl w:val="0"/>
          <w:numId w:val="1"/>
        </w:numPr>
        <w:spacing w:after="280" w:line="240" w:lineRule="auto"/>
        <w:rPr>
          <w:rFonts w:ascii="Times New Roman" w:eastAsia="Times New Roman" w:hAnsi="Times New Roman" w:cs="Times New Roman"/>
        </w:rPr>
      </w:pPr>
      <w:r>
        <w:rPr>
          <w:rFonts w:ascii="Times New Roman" w:eastAsia="Times New Roman" w:hAnsi="Times New Roman" w:cs="Times New Roman"/>
        </w:rPr>
        <w:t xml:space="preserve">If you pay child support, you must tell us if you stop making payments or when your legal obligation to pay changes </w:t>
      </w:r>
    </w:p>
    <w:p w14:paraId="65D328E7" w14:textId="77777777" w:rsidR="00DB5310" w:rsidRDefault="00143E4B">
      <w:pPr>
        <w:spacing w:after="160" w:line="240" w:lineRule="auto"/>
        <w:rPr>
          <w:rFonts w:ascii="Times New Roman" w:eastAsia="Times New Roman" w:hAnsi="Times New Roman" w:cs="Times New Roman"/>
        </w:rPr>
      </w:pPr>
      <w:r>
        <w:rPr>
          <w:rFonts w:ascii="Times New Roman" w:eastAsia="Times New Roman" w:hAnsi="Times New Roman" w:cs="Times New Roman"/>
          <w:b/>
        </w:rPr>
        <w:t>IMPORTANT:</w:t>
      </w:r>
      <w:r>
        <w:rPr>
          <w:rFonts w:ascii="Times New Roman" w:eastAsia="Times New Roman" w:hAnsi="Times New Roman" w:cs="Times New Roman"/>
        </w:rPr>
        <w:t xml:space="preserve"> Please note that for your cash case, you are required to report any changes that may affect your eligibility or the amount of your grant within 10 calendar days, except for a change in earnings less than $100 a month.</w:t>
      </w:r>
    </w:p>
    <w:p w14:paraId="70D50A9E" w14:textId="77777777" w:rsidR="00DB5310" w:rsidRDefault="00DB5310">
      <w:pPr>
        <w:spacing w:after="160" w:line="240" w:lineRule="auto"/>
        <w:rPr>
          <w:rFonts w:ascii="Times New Roman" w:eastAsia="Times New Roman" w:hAnsi="Times New Roman" w:cs="Times New Roman"/>
          <w:b/>
        </w:rPr>
      </w:pPr>
    </w:p>
    <w:p w14:paraId="38055466" w14:textId="77777777" w:rsidR="00DB5310" w:rsidRDefault="00143E4B">
      <w:pPr>
        <w:spacing w:after="160" w:line="240" w:lineRule="auto"/>
        <w:rPr>
          <w:rFonts w:ascii="Times New Roman" w:eastAsia="Times New Roman" w:hAnsi="Times New Roman" w:cs="Times New Roman"/>
        </w:rPr>
      </w:pPr>
      <w:r>
        <w:rPr>
          <w:rFonts w:ascii="Times New Roman" w:eastAsia="Times New Roman" w:hAnsi="Times New Roman" w:cs="Times New Roman"/>
          <w:b/>
        </w:rPr>
        <w:t>Bay State Combined Application Project (Bay State CAP):</w:t>
      </w:r>
      <w:r>
        <w:rPr>
          <w:rFonts w:ascii="Times New Roman" w:eastAsia="Times New Roman" w:hAnsi="Times New Roman" w:cs="Times New Roman"/>
        </w:rPr>
        <w:t xml:space="preserve"> </w:t>
      </w:r>
    </w:p>
    <w:p w14:paraId="3F83906A" w14:textId="77777777" w:rsidR="00DB5310" w:rsidRDefault="00143E4B">
      <w:pPr>
        <w:spacing w:after="160" w:line="240" w:lineRule="auto"/>
        <w:rPr>
          <w:rFonts w:ascii="Times New Roman" w:eastAsia="Times New Roman" w:hAnsi="Times New Roman" w:cs="Times New Roman"/>
        </w:rPr>
      </w:pPr>
      <w:r>
        <w:rPr>
          <w:rFonts w:ascii="Times New Roman" w:eastAsia="Times New Roman" w:hAnsi="Times New Roman" w:cs="Times New Roman"/>
        </w:rPr>
        <w:t>This is a household of one that receives Supplemental Security Income (SSI). These households may or may not have other sources of unearned income.</w:t>
      </w:r>
    </w:p>
    <w:p w14:paraId="354817A9" w14:textId="77777777" w:rsidR="00DB5310" w:rsidRDefault="00143E4B">
      <w:pPr>
        <w:spacing w:after="160" w:line="240" w:lineRule="auto"/>
        <w:rPr>
          <w:rFonts w:ascii="Times New Roman" w:eastAsia="Times New Roman" w:hAnsi="Times New Roman" w:cs="Times New Roman"/>
        </w:rPr>
      </w:pPr>
      <w:r>
        <w:rPr>
          <w:rFonts w:ascii="Times New Roman" w:eastAsia="Times New Roman" w:hAnsi="Times New Roman" w:cs="Times New Roman"/>
        </w:rPr>
        <w:t xml:space="preserve">Bay State CAP households have one check-in. You must fill out a Recertification form at month 36. </w:t>
      </w:r>
    </w:p>
    <w:p w14:paraId="29C0907A" w14:textId="77777777" w:rsidR="00DB5310" w:rsidRDefault="00143E4B">
      <w:pPr>
        <w:spacing w:after="160" w:line="240" w:lineRule="auto"/>
        <w:rPr>
          <w:rFonts w:ascii="Times New Roman" w:eastAsia="Times New Roman" w:hAnsi="Times New Roman" w:cs="Times New Roman"/>
        </w:rPr>
      </w:pPr>
      <w:r>
        <w:rPr>
          <w:rFonts w:ascii="Times New Roman" w:eastAsia="Times New Roman" w:hAnsi="Times New Roman" w:cs="Times New Roman"/>
        </w:rPr>
        <w:t>You should report changes in your income or household circumstances to the Social Security Administration (SSA) at (800) 772-1213. SSA will tell DTA about your reported changes electronically.</w:t>
      </w:r>
    </w:p>
    <w:p w14:paraId="5B73693E" w14:textId="77777777" w:rsidR="00DB5310" w:rsidRDefault="00143E4B">
      <w:pPr>
        <w:spacing w:after="160" w:line="240" w:lineRule="auto"/>
        <w:rPr>
          <w:rFonts w:ascii="Times New Roman" w:eastAsia="Times New Roman" w:hAnsi="Times New Roman" w:cs="Times New Roman"/>
        </w:rPr>
      </w:pPr>
      <w:r>
        <w:rPr>
          <w:rFonts w:ascii="Times New Roman" w:eastAsia="Times New Roman" w:hAnsi="Times New Roman" w:cs="Times New Roman"/>
        </w:rPr>
        <w:t>You do not have to report any changes directly to DTA. If your expenses increase, you can tell DTA if you want to.</w:t>
      </w:r>
    </w:p>
    <w:p w14:paraId="75994FF4" w14:textId="77777777" w:rsidR="00DB5310" w:rsidRDefault="00DB5310">
      <w:pPr>
        <w:spacing w:line="240" w:lineRule="auto"/>
        <w:rPr>
          <w:rFonts w:ascii="Times New Roman" w:eastAsia="Times New Roman" w:hAnsi="Times New Roman" w:cs="Times New Roman"/>
          <w:b/>
        </w:rPr>
      </w:pPr>
    </w:p>
    <w:p w14:paraId="159D3B14" w14:textId="77777777" w:rsidR="00DB5310" w:rsidRDefault="00143E4B">
      <w:pPr>
        <w:spacing w:line="240" w:lineRule="auto"/>
        <w:rPr>
          <w:rFonts w:ascii="Times New Roman" w:eastAsia="Times New Roman" w:hAnsi="Times New Roman" w:cs="Times New Roman"/>
          <w:b/>
        </w:rPr>
      </w:pPr>
      <w:r>
        <w:rPr>
          <w:rFonts w:ascii="Times New Roman" w:eastAsia="Times New Roman" w:hAnsi="Times New Roman" w:cs="Times New Roman"/>
          <w:b/>
        </w:rPr>
        <w:t>DTA State Regulations:</w:t>
      </w:r>
    </w:p>
    <w:p w14:paraId="4BF0366C" w14:textId="77777777" w:rsidR="00DB5310" w:rsidRDefault="00DB5310">
      <w:pPr>
        <w:spacing w:line="240" w:lineRule="auto"/>
        <w:rPr>
          <w:rFonts w:ascii="Times New Roman" w:eastAsia="Times New Roman" w:hAnsi="Times New Roman" w:cs="Times New Roman"/>
          <w:b/>
        </w:rPr>
      </w:pPr>
    </w:p>
    <w:p w14:paraId="5964A400" w14:textId="77777777" w:rsidR="00DB5310" w:rsidRDefault="00143E4B">
      <w:pPr>
        <w:spacing w:line="240" w:lineRule="auto"/>
        <w:rPr>
          <w:rFonts w:ascii="Times New Roman" w:eastAsia="Times New Roman" w:hAnsi="Times New Roman" w:cs="Times New Roman"/>
          <w:b/>
        </w:rPr>
      </w:pPr>
      <w:r>
        <w:rPr>
          <w:rFonts w:ascii="Times New Roman" w:eastAsia="Times New Roman" w:hAnsi="Times New Roman" w:cs="Times New Roman"/>
          <w:b/>
        </w:rPr>
        <w:t xml:space="preserve">106 CMR 363.230 </w:t>
      </w:r>
      <w:r>
        <w:rPr>
          <w:rFonts w:ascii="Times New Roman" w:eastAsia="Times New Roman" w:hAnsi="Times New Roman" w:cs="Times New Roman"/>
          <w:b/>
          <w:u w:val="single"/>
        </w:rPr>
        <w:t>Excluded Income</w:t>
      </w:r>
    </w:p>
    <w:p w14:paraId="04F47AE1" w14:textId="77777777" w:rsidR="00DB5310" w:rsidRDefault="00DB5310">
      <w:pPr>
        <w:spacing w:line="240" w:lineRule="auto"/>
        <w:rPr>
          <w:rFonts w:ascii="Times New Roman" w:eastAsia="Times New Roman" w:hAnsi="Times New Roman" w:cs="Times New Roman"/>
        </w:rPr>
      </w:pPr>
    </w:p>
    <w:p w14:paraId="321ACC47" w14:textId="77777777" w:rsidR="00DB5310" w:rsidRDefault="00143E4B">
      <w:pPr>
        <w:spacing w:line="240" w:lineRule="auto"/>
        <w:rPr>
          <w:rFonts w:ascii="Times New Roman" w:eastAsia="Times New Roman" w:hAnsi="Times New Roman" w:cs="Times New Roman"/>
        </w:rPr>
      </w:pPr>
      <w:r>
        <w:rPr>
          <w:rFonts w:ascii="Times New Roman" w:eastAsia="Times New Roman" w:hAnsi="Times New Roman" w:cs="Times New Roman"/>
        </w:rPr>
        <w:t>The following kinds of income will be excluded when determining a household’s eligibility and</w:t>
      </w:r>
    </w:p>
    <w:p w14:paraId="491B7EA8" w14:textId="77777777" w:rsidR="00DB5310" w:rsidRDefault="00143E4B">
      <w:pPr>
        <w:spacing w:line="240" w:lineRule="auto"/>
        <w:rPr>
          <w:rFonts w:ascii="Times New Roman" w:eastAsia="Times New Roman" w:hAnsi="Times New Roman" w:cs="Times New Roman"/>
        </w:rPr>
      </w:pPr>
      <w:r>
        <w:rPr>
          <w:rFonts w:ascii="Times New Roman" w:eastAsia="Times New Roman" w:hAnsi="Times New Roman" w:cs="Times New Roman"/>
        </w:rPr>
        <w:t>benefit level.</w:t>
      </w:r>
    </w:p>
    <w:p w14:paraId="3ED6DC15" w14:textId="77777777" w:rsidR="00DB5310" w:rsidRDefault="00DB5310">
      <w:pPr>
        <w:spacing w:line="240" w:lineRule="auto"/>
        <w:rPr>
          <w:rFonts w:ascii="Times New Roman" w:eastAsia="Times New Roman" w:hAnsi="Times New Roman" w:cs="Times New Roman"/>
        </w:rPr>
      </w:pPr>
    </w:p>
    <w:p w14:paraId="53C5DE6E" w14:textId="77777777" w:rsidR="00DB5310" w:rsidRDefault="00143E4B">
      <w:pPr>
        <w:spacing w:line="240" w:lineRule="auto"/>
        <w:rPr>
          <w:rFonts w:ascii="Times New Roman" w:eastAsia="Times New Roman" w:hAnsi="Times New Roman" w:cs="Times New Roman"/>
        </w:rPr>
      </w:pPr>
      <w:r>
        <w:rPr>
          <w:rFonts w:ascii="Times New Roman" w:eastAsia="Times New Roman" w:hAnsi="Times New Roman" w:cs="Times New Roman"/>
        </w:rPr>
        <w:t xml:space="preserve">(C) </w:t>
      </w:r>
      <w:r>
        <w:rPr>
          <w:rFonts w:ascii="Times New Roman" w:eastAsia="Times New Roman" w:hAnsi="Times New Roman" w:cs="Times New Roman"/>
          <w:u w:val="single"/>
        </w:rPr>
        <w:t>Infrequent Irregular Incomes</w:t>
      </w:r>
    </w:p>
    <w:p w14:paraId="68F302C4" w14:textId="77777777" w:rsidR="00DB5310" w:rsidRDefault="00143E4B">
      <w:pPr>
        <w:spacing w:line="240" w:lineRule="auto"/>
        <w:rPr>
          <w:rFonts w:ascii="Times New Roman" w:eastAsia="Times New Roman" w:hAnsi="Times New Roman" w:cs="Times New Roman"/>
        </w:rPr>
      </w:pPr>
      <w:r>
        <w:rPr>
          <w:rFonts w:ascii="Times New Roman" w:eastAsia="Times New Roman" w:hAnsi="Times New Roman" w:cs="Times New Roman"/>
        </w:rPr>
        <w:t>Any income in the certification period that is received too infrequently or irregularly to be</w:t>
      </w:r>
    </w:p>
    <w:p w14:paraId="4DBE0D1E" w14:textId="77777777" w:rsidR="00DB5310" w:rsidRDefault="00143E4B">
      <w:pPr>
        <w:spacing w:line="240" w:lineRule="auto"/>
        <w:rPr>
          <w:rFonts w:ascii="Times New Roman" w:eastAsia="Times New Roman" w:hAnsi="Times New Roman" w:cs="Times New Roman"/>
        </w:rPr>
      </w:pPr>
      <w:r>
        <w:rPr>
          <w:rFonts w:ascii="Times New Roman" w:eastAsia="Times New Roman" w:hAnsi="Times New Roman" w:cs="Times New Roman"/>
        </w:rPr>
        <w:t>reasonably anticipated, and is less than $30 per recipient in a quarter.</w:t>
      </w:r>
    </w:p>
    <w:p w14:paraId="0F0A11AA" w14:textId="77777777" w:rsidR="00DB5310" w:rsidRDefault="00DB5310">
      <w:pPr>
        <w:spacing w:line="240" w:lineRule="auto"/>
        <w:rPr>
          <w:rFonts w:ascii="Times New Roman" w:eastAsia="Times New Roman" w:hAnsi="Times New Roman" w:cs="Times New Roman"/>
        </w:rPr>
      </w:pPr>
    </w:p>
    <w:p w14:paraId="10547177" w14:textId="77777777" w:rsidR="00DB5310" w:rsidRDefault="00143E4B">
      <w:pPr>
        <w:spacing w:line="240" w:lineRule="auto"/>
        <w:rPr>
          <w:rFonts w:ascii="Times New Roman" w:eastAsia="Times New Roman" w:hAnsi="Times New Roman" w:cs="Times New Roman"/>
        </w:rPr>
      </w:pPr>
      <w:r>
        <w:rPr>
          <w:rFonts w:ascii="Times New Roman" w:eastAsia="Times New Roman" w:hAnsi="Times New Roman" w:cs="Times New Roman"/>
        </w:rPr>
        <w:t xml:space="preserve">(M) </w:t>
      </w:r>
      <w:r>
        <w:rPr>
          <w:rFonts w:ascii="Times New Roman" w:eastAsia="Times New Roman" w:hAnsi="Times New Roman" w:cs="Times New Roman"/>
          <w:u w:val="single"/>
        </w:rPr>
        <w:t>Payments Made to SNAP/E&amp;T Participants</w:t>
      </w:r>
    </w:p>
    <w:p w14:paraId="12919961" w14:textId="77777777" w:rsidR="00DB5310" w:rsidRDefault="00143E4B">
      <w:pPr>
        <w:spacing w:line="240" w:lineRule="auto"/>
        <w:rPr>
          <w:rFonts w:ascii="Times New Roman" w:eastAsia="Times New Roman" w:hAnsi="Times New Roman" w:cs="Times New Roman"/>
        </w:rPr>
      </w:pPr>
      <w:r>
        <w:rPr>
          <w:rFonts w:ascii="Times New Roman" w:eastAsia="Times New Roman" w:hAnsi="Times New Roman" w:cs="Times New Roman"/>
        </w:rPr>
        <w:t>Any payment for education and/or training-related costs received in the SNAP E&amp;T Program,</w:t>
      </w:r>
    </w:p>
    <w:p w14:paraId="76B5EC16" w14:textId="77777777" w:rsidR="00DB5310" w:rsidRDefault="00143E4B">
      <w:pPr>
        <w:spacing w:line="240" w:lineRule="auto"/>
        <w:rPr>
          <w:rFonts w:ascii="Times New Roman" w:eastAsia="Times New Roman" w:hAnsi="Times New Roman" w:cs="Times New Roman"/>
        </w:rPr>
      </w:pPr>
      <w:r>
        <w:rPr>
          <w:rFonts w:ascii="Times New Roman" w:eastAsia="Times New Roman" w:hAnsi="Times New Roman" w:cs="Times New Roman"/>
        </w:rPr>
        <w:t>Employment Services Program (ESP), in WIA programs, or from other agencies and</w:t>
      </w:r>
    </w:p>
    <w:p w14:paraId="3C2EFDA1" w14:textId="77777777" w:rsidR="00DB5310" w:rsidRDefault="00143E4B">
      <w:pPr>
        <w:spacing w:line="240" w:lineRule="auto"/>
        <w:rPr>
          <w:rFonts w:ascii="Times New Roman" w:eastAsia="Times New Roman" w:hAnsi="Times New Roman" w:cs="Times New Roman"/>
        </w:rPr>
      </w:pPr>
      <w:r>
        <w:rPr>
          <w:rFonts w:ascii="Times New Roman" w:eastAsia="Times New Roman" w:hAnsi="Times New Roman" w:cs="Times New Roman"/>
        </w:rPr>
        <w:t>organizations that are non-duplicative of payments and are provided for specific goods or</w:t>
      </w:r>
    </w:p>
    <w:p w14:paraId="71C4EA38" w14:textId="77777777" w:rsidR="00DB5310" w:rsidRDefault="00143E4B">
      <w:pPr>
        <w:spacing w:line="240" w:lineRule="auto"/>
        <w:rPr>
          <w:rFonts w:ascii="Times New Roman" w:eastAsia="Times New Roman" w:hAnsi="Times New Roman" w:cs="Times New Roman"/>
        </w:rPr>
      </w:pPr>
      <w:r>
        <w:rPr>
          <w:rFonts w:ascii="Times New Roman" w:eastAsia="Times New Roman" w:hAnsi="Times New Roman" w:cs="Times New Roman"/>
        </w:rPr>
        <w:t>services. These costs include, but are not limited to, dependent care costs, transportation, and</w:t>
      </w:r>
    </w:p>
    <w:p w14:paraId="2A5A534B" w14:textId="77777777" w:rsidR="00DB5310" w:rsidRDefault="00143E4B">
      <w:pPr>
        <w:spacing w:line="240" w:lineRule="auto"/>
        <w:rPr>
          <w:rFonts w:ascii="Times New Roman" w:eastAsia="Times New Roman" w:hAnsi="Times New Roman" w:cs="Times New Roman"/>
        </w:rPr>
      </w:pPr>
      <w:r>
        <w:rPr>
          <w:rFonts w:ascii="Times New Roman" w:eastAsia="Times New Roman" w:hAnsi="Times New Roman" w:cs="Times New Roman"/>
        </w:rPr>
        <w:t>other expenses related to work, training or education, such as uniforms, personal safety items</w:t>
      </w:r>
    </w:p>
    <w:p w14:paraId="663A1BEA" w14:textId="77777777" w:rsidR="00DB5310" w:rsidRDefault="00143E4B">
      <w:pPr>
        <w:spacing w:line="240" w:lineRule="auto"/>
        <w:rPr>
          <w:rFonts w:ascii="Times New Roman" w:eastAsia="Times New Roman" w:hAnsi="Times New Roman" w:cs="Times New Roman"/>
        </w:rPr>
      </w:pPr>
      <w:r>
        <w:rPr>
          <w:rFonts w:ascii="Times New Roman" w:eastAsia="Times New Roman" w:hAnsi="Times New Roman" w:cs="Times New Roman"/>
        </w:rPr>
        <w:t>or other necessary equipment, and books or training manuals. These costs shall not include the</w:t>
      </w:r>
    </w:p>
    <w:p w14:paraId="5E4DDEA3" w14:textId="77777777" w:rsidR="00DB5310" w:rsidRDefault="00143E4B">
      <w:pPr>
        <w:spacing w:line="240" w:lineRule="auto"/>
        <w:rPr>
          <w:rFonts w:ascii="Times New Roman" w:eastAsia="Times New Roman" w:hAnsi="Times New Roman" w:cs="Times New Roman"/>
        </w:rPr>
      </w:pPr>
      <w:r>
        <w:rPr>
          <w:rFonts w:ascii="Times New Roman" w:eastAsia="Times New Roman" w:hAnsi="Times New Roman" w:cs="Times New Roman"/>
        </w:rPr>
        <w:t>cost of meals away from home. Also, the value of any dependent care services provided for or</w:t>
      </w:r>
    </w:p>
    <w:p w14:paraId="6C62EC01" w14:textId="77777777" w:rsidR="00DB5310" w:rsidRDefault="00143E4B">
      <w:pPr>
        <w:spacing w:line="240" w:lineRule="auto"/>
        <w:rPr>
          <w:rFonts w:ascii="Times New Roman" w:eastAsia="Times New Roman" w:hAnsi="Times New Roman" w:cs="Times New Roman"/>
        </w:rPr>
      </w:pPr>
      <w:r>
        <w:rPr>
          <w:rFonts w:ascii="Times New Roman" w:eastAsia="Times New Roman" w:hAnsi="Times New Roman" w:cs="Times New Roman"/>
        </w:rPr>
        <w:t>arranged under 106 CMR 362.310(D)(5) would be excluded.</w:t>
      </w:r>
    </w:p>
    <w:p w14:paraId="2A04C592" w14:textId="77777777" w:rsidR="00DB5310" w:rsidRDefault="00DB5310">
      <w:pPr>
        <w:spacing w:line="240" w:lineRule="auto"/>
        <w:rPr>
          <w:rFonts w:ascii="Times New Roman" w:eastAsia="Times New Roman" w:hAnsi="Times New Roman" w:cs="Times New Roman"/>
        </w:rPr>
      </w:pPr>
    </w:p>
    <w:p w14:paraId="141C3866" w14:textId="77777777" w:rsidR="00DB5310" w:rsidRDefault="00143E4B">
      <w:pPr>
        <w:spacing w:line="240" w:lineRule="auto"/>
        <w:rPr>
          <w:rFonts w:ascii="Times New Roman" w:eastAsia="Times New Roman" w:hAnsi="Times New Roman" w:cs="Times New Roman"/>
        </w:rPr>
      </w:pPr>
      <w:r>
        <w:rPr>
          <w:rFonts w:ascii="Times New Roman" w:eastAsia="Times New Roman" w:hAnsi="Times New Roman" w:cs="Times New Roman"/>
        </w:rPr>
        <w:t>The first $130 per month of training stipends including, but not limited to, payments from the</w:t>
      </w:r>
    </w:p>
    <w:p w14:paraId="19AC6A0A" w14:textId="77777777" w:rsidR="00DB5310" w:rsidRDefault="00143E4B">
      <w:pPr>
        <w:spacing w:line="240" w:lineRule="auto"/>
        <w:rPr>
          <w:rFonts w:ascii="Times New Roman" w:eastAsia="Times New Roman" w:hAnsi="Times New Roman" w:cs="Times New Roman"/>
        </w:rPr>
      </w:pPr>
      <w:r>
        <w:rPr>
          <w:rFonts w:ascii="Times New Roman" w:eastAsia="Times New Roman" w:hAnsi="Times New Roman" w:cs="Times New Roman"/>
        </w:rPr>
        <w:t>Department of Career Services (DCS) or the Massachusetts Rehabilitation Commission</w:t>
      </w:r>
    </w:p>
    <w:p w14:paraId="066CB1F7" w14:textId="77777777" w:rsidR="00DB5310" w:rsidRDefault="00143E4B">
      <w:pPr>
        <w:spacing w:line="240" w:lineRule="auto"/>
        <w:rPr>
          <w:rFonts w:ascii="Times New Roman" w:eastAsia="Times New Roman" w:hAnsi="Times New Roman" w:cs="Times New Roman"/>
        </w:rPr>
      </w:pPr>
      <w:r>
        <w:rPr>
          <w:rFonts w:ascii="Times New Roman" w:eastAsia="Times New Roman" w:hAnsi="Times New Roman" w:cs="Times New Roman"/>
        </w:rPr>
        <w:t>(MRC). The balance of the stipend is treated as unearned income, which is countable unless</w:t>
      </w:r>
    </w:p>
    <w:p w14:paraId="12F40A47" w14:textId="77777777" w:rsidR="00DB5310" w:rsidRDefault="00143E4B">
      <w:pPr>
        <w:spacing w:after="160" w:line="259" w:lineRule="auto"/>
        <w:rPr>
          <w:rFonts w:ascii="Times New Roman" w:eastAsia="Times New Roman" w:hAnsi="Times New Roman" w:cs="Times New Roman"/>
        </w:rPr>
      </w:pPr>
      <w:r>
        <w:rPr>
          <w:rFonts w:ascii="Times New Roman" w:eastAsia="Times New Roman" w:hAnsi="Times New Roman" w:cs="Times New Roman"/>
        </w:rPr>
        <w:t>specified as non-countable under another provision of these regulations.</w:t>
      </w:r>
    </w:p>
    <w:p w14:paraId="373B0C74" w14:textId="77777777" w:rsidR="00DB5310" w:rsidRDefault="00DB5310">
      <w:pPr>
        <w:spacing w:line="240" w:lineRule="auto"/>
        <w:rPr>
          <w:rFonts w:ascii="Times New Roman" w:eastAsia="Times New Roman" w:hAnsi="Times New Roman" w:cs="Times New Roman"/>
        </w:rPr>
      </w:pPr>
    </w:p>
    <w:p w14:paraId="6F597CA1" w14:textId="77777777" w:rsidR="00DB5310" w:rsidRDefault="00143E4B">
      <w:pPr>
        <w:spacing w:line="240" w:lineRule="auto"/>
        <w:rPr>
          <w:rFonts w:ascii="Times New Roman" w:eastAsia="Times New Roman" w:hAnsi="Times New Roman" w:cs="Times New Roman"/>
          <w:b/>
        </w:rPr>
      </w:pPr>
      <w:r>
        <w:rPr>
          <w:rFonts w:ascii="Times New Roman" w:eastAsia="Times New Roman" w:hAnsi="Times New Roman" w:cs="Times New Roman"/>
          <w:b/>
        </w:rPr>
        <w:t xml:space="preserve">106 CMR 364.340: </w:t>
      </w:r>
      <w:r>
        <w:rPr>
          <w:rFonts w:ascii="Times New Roman" w:eastAsia="Times New Roman" w:hAnsi="Times New Roman" w:cs="Times New Roman"/>
          <w:b/>
          <w:u w:val="single"/>
        </w:rPr>
        <w:t>Income Averaging</w:t>
      </w:r>
    </w:p>
    <w:p w14:paraId="570F190F" w14:textId="77777777" w:rsidR="00DB5310" w:rsidRDefault="00143E4B">
      <w:pPr>
        <w:spacing w:line="240" w:lineRule="auto"/>
        <w:rPr>
          <w:rFonts w:ascii="Times New Roman" w:eastAsia="Times New Roman" w:hAnsi="Times New Roman" w:cs="Times New Roman"/>
        </w:rPr>
      </w:pPr>
      <w:r>
        <w:rPr>
          <w:rFonts w:ascii="Times New Roman" w:eastAsia="Times New Roman" w:hAnsi="Times New Roman" w:cs="Times New Roman"/>
        </w:rPr>
        <w:t>In some cases income averaging is required. In other cases, the household may elect to average</w:t>
      </w:r>
    </w:p>
    <w:p w14:paraId="794135EE" w14:textId="77777777" w:rsidR="00DB5310" w:rsidRDefault="00143E4B">
      <w:pPr>
        <w:spacing w:line="240" w:lineRule="auto"/>
        <w:rPr>
          <w:rFonts w:ascii="Times New Roman" w:eastAsia="Times New Roman" w:hAnsi="Times New Roman" w:cs="Times New Roman"/>
        </w:rPr>
      </w:pPr>
      <w:r>
        <w:rPr>
          <w:rFonts w:ascii="Times New Roman" w:eastAsia="Times New Roman" w:hAnsi="Times New Roman" w:cs="Times New Roman"/>
        </w:rPr>
        <w:t>fluctuating income over the certification period. For destitute households as defined by 106 CMR</w:t>
      </w:r>
    </w:p>
    <w:p w14:paraId="55BED15D" w14:textId="77777777" w:rsidR="00DB5310" w:rsidRDefault="00143E4B">
      <w:pPr>
        <w:spacing w:line="240" w:lineRule="auto"/>
        <w:rPr>
          <w:rFonts w:ascii="Times New Roman" w:eastAsia="Times New Roman" w:hAnsi="Times New Roman" w:cs="Times New Roman"/>
        </w:rPr>
      </w:pPr>
      <w:r>
        <w:rPr>
          <w:rFonts w:ascii="Times New Roman" w:eastAsia="Times New Roman" w:hAnsi="Times New Roman" w:cs="Times New Roman"/>
        </w:rPr>
        <w:t>365.810(B), income shall not be averaged. Whenever a full month's income is anticipated but is</w:t>
      </w:r>
    </w:p>
    <w:p w14:paraId="1472B7D3" w14:textId="77777777" w:rsidR="00DB5310" w:rsidRDefault="00143E4B">
      <w:pPr>
        <w:spacing w:line="240" w:lineRule="auto"/>
        <w:rPr>
          <w:rFonts w:ascii="Times New Roman" w:eastAsia="Times New Roman" w:hAnsi="Times New Roman" w:cs="Times New Roman"/>
        </w:rPr>
      </w:pPr>
      <w:r>
        <w:rPr>
          <w:rFonts w:ascii="Times New Roman" w:eastAsia="Times New Roman" w:hAnsi="Times New Roman" w:cs="Times New Roman"/>
        </w:rPr>
        <w:t>received on a weekly or biweekly basis, the Department shall convert the income to a monthly amount</w:t>
      </w:r>
    </w:p>
    <w:p w14:paraId="1002E7BB" w14:textId="77777777" w:rsidR="00DB5310" w:rsidRDefault="00143E4B">
      <w:pPr>
        <w:spacing w:line="240" w:lineRule="auto"/>
        <w:rPr>
          <w:rFonts w:ascii="Times New Roman" w:eastAsia="Times New Roman" w:hAnsi="Times New Roman" w:cs="Times New Roman"/>
        </w:rPr>
      </w:pPr>
      <w:r>
        <w:rPr>
          <w:rFonts w:ascii="Times New Roman" w:eastAsia="Times New Roman" w:hAnsi="Times New Roman" w:cs="Times New Roman"/>
        </w:rPr>
        <w:t>by multiplying weekly amounts by 4.333 and biweekly amounts by 2.167.</w:t>
      </w:r>
    </w:p>
    <w:p w14:paraId="5A80AEC0" w14:textId="77777777" w:rsidR="00DB5310" w:rsidRDefault="00DB5310">
      <w:pPr>
        <w:spacing w:line="240" w:lineRule="auto"/>
        <w:rPr>
          <w:rFonts w:ascii="Times New Roman" w:eastAsia="Times New Roman" w:hAnsi="Times New Roman" w:cs="Times New Roman"/>
        </w:rPr>
      </w:pPr>
    </w:p>
    <w:p w14:paraId="15BCCFF9" w14:textId="77777777" w:rsidR="00DB5310" w:rsidRDefault="00143E4B">
      <w:pPr>
        <w:spacing w:line="240" w:lineRule="auto"/>
        <w:rPr>
          <w:rFonts w:ascii="Times New Roman" w:eastAsia="Times New Roman" w:hAnsi="Times New Roman" w:cs="Times New Roman"/>
        </w:rPr>
      </w:pPr>
      <w:r>
        <w:rPr>
          <w:rFonts w:ascii="Times New Roman" w:eastAsia="Times New Roman" w:hAnsi="Times New Roman" w:cs="Times New Roman"/>
        </w:rPr>
        <w:t>(A) Mandatory Income Averaging</w:t>
      </w:r>
    </w:p>
    <w:p w14:paraId="07833D3B" w14:textId="77777777" w:rsidR="00DB5310" w:rsidRDefault="00DB5310">
      <w:pPr>
        <w:spacing w:line="240" w:lineRule="auto"/>
        <w:rPr>
          <w:rFonts w:ascii="Times New Roman" w:eastAsia="Times New Roman" w:hAnsi="Times New Roman" w:cs="Times New Roman"/>
        </w:rPr>
      </w:pPr>
    </w:p>
    <w:p w14:paraId="50D0B5A2" w14:textId="77777777" w:rsidR="00DB5310" w:rsidRDefault="00143E4B">
      <w:pPr>
        <w:spacing w:line="240" w:lineRule="auto"/>
        <w:ind w:firstLine="720"/>
        <w:rPr>
          <w:rFonts w:ascii="Times New Roman" w:eastAsia="Times New Roman" w:hAnsi="Times New Roman" w:cs="Times New Roman"/>
        </w:rPr>
      </w:pPr>
      <w:r>
        <w:rPr>
          <w:rFonts w:ascii="Times New Roman" w:eastAsia="Times New Roman" w:hAnsi="Times New Roman" w:cs="Times New Roman"/>
        </w:rPr>
        <w:t>(1) Annual Income in Shorter Period. Households that earn their annual income in a</w:t>
      </w:r>
    </w:p>
    <w:p w14:paraId="71D4E057" w14:textId="77777777" w:rsidR="00DB5310" w:rsidRDefault="00143E4B">
      <w:pPr>
        <w:spacing w:line="240" w:lineRule="auto"/>
        <w:ind w:left="720"/>
        <w:rPr>
          <w:rFonts w:ascii="Times New Roman" w:eastAsia="Times New Roman" w:hAnsi="Times New Roman" w:cs="Times New Roman"/>
        </w:rPr>
      </w:pPr>
      <w:r>
        <w:rPr>
          <w:rFonts w:ascii="Times New Roman" w:eastAsia="Times New Roman" w:hAnsi="Times New Roman" w:cs="Times New Roman"/>
        </w:rPr>
        <w:t>period of time shorter than one year shall have their income averaged over a twelve (12)</w:t>
      </w:r>
    </w:p>
    <w:p w14:paraId="0EAF574E" w14:textId="77777777" w:rsidR="00DB5310" w:rsidRDefault="00143E4B">
      <w:pPr>
        <w:spacing w:line="240" w:lineRule="auto"/>
        <w:ind w:left="720"/>
        <w:rPr>
          <w:rFonts w:ascii="Times New Roman" w:eastAsia="Times New Roman" w:hAnsi="Times New Roman" w:cs="Times New Roman"/>
        </w:rPr>
      </w:pPr>
      <w:r>
        <w:rPr>
          <w:rFonts w:ascii="Times New Roman" w:eastAsia="Times New Roman" w:hAnsi="Times New Roman" w:cs="Times New Roman"/>
        </w:rPr>
        <w:t>month period, unless the income is received on an hourly or piecework basis. These</w:t>
      </w:r>
    </w:p>
    <w:p w14:paraId="77B4FBD0" w14:textId="77777777" w:rsidR="00DB5310" w:rsidRDefault="00143E4B">
      <w:pPr>
        <w:spacing w:line="240" w:lineRule="auto"/>
        <w:ind w:left="720"/>
        <w:rPr>
          <w:rFonts w:ascii="Times New Roman" w:eastAsia="Times New Roman" w:hAnsi="Times New Roman" w:cs="Times New Roman"/>
        </w:rPr>
      </w:pPr>
      <w:r>
        <w:rPr>
          <w:rFonts w:ascii="Times New Roman" w:eastAsia="Times New Roman" w:hAnsi="Times New Roman" w:cs="Times New Roman"/>
        </w:rPr>
        <w:t>households may include school employees, share croppers, farmers and other self-employed</w:t>
      </w:r>
    </w:p>
    <w:p w14:paraId="752D4868" w14:textId="77777777" w:rsidR="00DB5310" w:rsidRDefault="00143E4B">
      <w:pPr>
        <w:spacing w:line="240" w:lineRule="auto"/>
        <w:ind w:left="720"/>
        <w:rPr>
          <w:rFonts w:ascii="Times New Roman" w:eastAsia="Times New Roman" w:hAnsi="Times New Roman" w:cs="Times New Roman"/>
        </w:rPr>
      </w:pPr>
      <w:r>
        <w:rPr>
          <w:rFonts w:ascii="Times New Roman" w:eastAsia="Times New Roman" w:hAnsi="Times New Roman" w:cs="Times New Roman"/>
        </w:rPr>
        <w:t>households, but not migrant or seasonal farm workers. For a detailed discussion of self-employed</w:t>
      </w:r>
    </w:p>
    <w:p w14:paraId="653FA2B5" w14:textId="77777777" w:rsidR="00DB5310" w:rsidRDefault="00143E4B">
      <w:pPr>
        <w:spacing w:line="240" w:lineRule="auto"/>
        <w:ind w:left="720"/>
        <w:rPr>
          <w:rFonts w:ascii="Times New Roman" w:eastAsia="Times New Roman" w:hAnsi="Times New Roman" w:cs="Times New Roman"/>
        </w:rPr>
      </w:pPr>
      <w:r>
        <w:rPr>
          <w:rFonts w:ascii="Times New Roman" w:eastAsia="Times New Roman" w:hAnsi="Times New Roman" w:cs="Times New Roman"/>
        </w:rPr>
        <w:t>households, see 106 CMR 365.900.</w:t>
      </w:r>
    </w:p>
    <w:p w14:paraId="5551ED5E" w14:textId="77777777" w:rsidR="00DB5310" w:rsidRDefault="00DB5310">
      <w:pPr>
        <w:spacing w:line="240" w:lineRule="auto"/>
        <w:ind w:left="720"/>
        <w:rPr>
          <w:rFonts w:ascii="Times New Roman" w:eastAsia="Times New Roman" w:hAnsi="Times New Roman" w:cs="Times New Roman"/>
        </w:rPr>
      </w:pPr>
    </w:p>
    <w:p w14:paraId="430C1367" w14:textId="77777777" w:rsidR="00DB5310" w:rsidRDefault="00143E4B">
      <w:pPr>
        <w:spacing w:line="240" w:lineRule="auto"/>
        <w:ind w:left="720"/>
        <w:rPr>
          <w:rFonts w:ascii="Times New Roman" w:eastAsia="Times New Roman" w:hAnsi="Times New Roman" w:cs="Times New Roman"/>
        </w:rPr>
      </w:pPr>
      <w:r>
        <w:rPr>
          <w:rFonts w:ascii="Times New Roman" w:eastAsia="Times New Roman" w:hAnsi="Times New Roman" w:cs="Times New Roman"/>
        </w:rPr>
        <w:t>(2) Educational Grants, etc. Households receiving scholarships, deferred education loans, or</w:t>
      </w:r>
    </w:p>
    <w:p w14:paraId="4151319B" w14:textId="77777777" w:rsidR="00DB5310" w:rsidRDefault="00143E4B">
      <w:pPr>
        <w:spacing w:line="240" w:lineRule="auto"/>
        <w:ind w:left="720"/>
        <w:rPr>
          <w:rFonts w:ascii="Times New Roman" w:eastAsia="Times New Roman" w:hAnsi="Times New Roman" w:cs="Times New Roman"/>
        </w:rPr>
      </w:pPr>
      <w:r>
        <w:rPr>
          <w:rFonts w:ascii="Times New Roman" w:eastAsia="Times New Roman" w:hAnsi="Times New Roman" w:cs="Times New Roman"/>
        </w:rPr>
        <w:t>other educational grants shall have such income, after exclusions, averaged over the period</w:t>
      </w:r>
    </w:p>
    <w:p w14:paraId="62E8E352" w14:textId="77777777" w:rsidR="00DB5310" w:rsidRDefault="00143E4B">
      <w:pPr>
        <w:spacing w:after="160" w:line="259" w:lineRule="auto"/>
        <w:ind w:left="720"/>
        <w:rPr>
          <w:rFonts w:ascii="Times New Roman" w:eastAsia="Times New Roman" w:hAnsi="Times New Roman" w:cs="Times New Roman"/>
        </w:rPr>
      </w:pPr>
      <w:r>
        <w:rPr>
          <w:rFonts w:ascii="Times New Roman" w:eastAsia="Times New Roman" w:hAnsi="Times New Roman" w:cs="Times New Roman"/>
        </w:rPr>
        <w:t>for which they</w:t>
      </w:r>
    </w:p>
    <w:p w14:paraId="1B659CBB" w14:textId="77777777" w:rsidR="00DB5310" w:rsidRDefault="00DB5310">
      <w:pPr>
        <w:spacing w:after="160" w:line="259" w:lineRule="auto"/>
        <w:ind w:left="720"/>
        <w:rPr>
          <w:rFonts w:ascii="Times New Roman" w:eastAsia="Times New Roman" w:hAnsi="Times New Roman" w:cs="Times New Roman"/>
        </w:rPr>
      </w:pPr>
    </w:p>
    <w:p w14:paraId="243A608B" w14:textId="77777777" w:rsidR="00DB5310" w:rsidRDefault="00143E4B">
      <w:pPr>
        <w:spacing w:after="160" w:line="259" w:lineRule="auto"/>
        <w:rPr>
          <w:rFonts w:ascii="Times New Roman" w:eastAsia="Times New Roman" w:hAnsi="Times New Roman" w:cs="Times New Roman"/>
        </w:rPr>
      </w:pPr>
      <w:hyperlink r:id="rId78">
        <w:r>
          <w:rPr>
            <w:rFonts w:ascii="Times New Roman" w:eastAsia="Times New Roman" w:hAnsi="Times New Roman" w:cs="Times New Roman"/>
            <w:color w:val="0070C0"/>
            <w:u w:val="single"/>
          </w:rPr>
          <w:t>Income Averaging Procedures</w:t>
        </w:r>
      </w:hyperlink>
      <w:r>
        <w:rPr>
          <w:rFonts w:ascii="Times New Roman" w:eastAsia="Times New Roman" w:hAnsi="Times New Roman" w:cs="Times New Roman"/>
          <w:color w:val="0070C0"/>
        </w:rPr>
        <w:t xml:space="preserve"> </w:t>
      </w:r>
      <w:r>
        <w:rPr>
          <w:rFonts w:ascii="Times New Roman" w:eastAsia="Times New Roman" w:hAnsi="Times New Roman" w:cs="Times New Roman"/>
        </w:rPr>
        <w:t>in our online guide.</w:t>
      </w:r>
    </w:p>
    <w:p w14:paraId="6E966738" w14:textId="77777777" w:rsidR="00DB5310" w:rsidRDefault="00143E4B">
      <w:pPr>
        <w:spacing w:after="160" w:line="240" w:lineRule="auto"/>
        <w:rPr>
          <w:rFonts w:ascii="Times New Roman" w:eastAsia="Times New Roman" w:hAnsi="Times New Roman" w:cs="Times New Roman"/>
        </w:rPr>
      </w:pPr>
      <w:r>
        <w:rPr>
          <w:rFonts w:ascii="Times New Roman" w:eastAsia="Times New Roman" w:hAnsi="Times New Roman" w:cs="Times New Roman"/>
          <w:b/>
        </w:rPr>
        <w:t>Income Averaging</w:t>
      </w:r>
    </w:p>
    <w:p w14:paraId="1B02CE6D" w14:textId="77777777" w:rsidR="00DB5310" w:rsidRDefault="00143E4B">
      <w:pPr>
        <w:spacing w:after="160" w:line="240" w:lineRule="auto"/>
        <w:rPr>
          <w:rFonts w:ascii="Times New Roman" w:eastAsia="Times New Roman" w:hAnsi="Times New Roman" w:cs="Times New Roman"/>
        </w:rPr>
      </w:pPr>
      <w:r>
        <w:rPr>
          <w:rFonts w:ascii="Times New Roman" w:eastAsia="Times New Roman" w:hAnsi="Times New Roman" w:cs="Times New Roman"/>
        </w:rPr>
        <w:t xml:space="preserve">In some cases, income averaging is mandatory. In other cases, if the income fluctuates, the household may elect to average the income over the certification period. However, in any migrant household case, income cannot be averaged. See </w:t>
      </w:r>
      <w:hyperlink r:id="rId79">
        <w:r>
          <w:rPr>
            <w:rFonts w:ascii="Times New Roman" w:eastAsia="Times New Roman" w:hAnsi="Times New Roman" w:cs="Times New Roman"/>
            <w:u w:val="single"/>
          </w:rPr>
          <w:t>Migrant Farm Laborers</w:t>
        </w:r>
      </w:hyperlink>
      <w:r>
        <w:rPr>
          <w:rFonts w:ascii="Times New Roman" w:eastAsia="Times New Roman" w:hAnsi="Times New Roman" w:cs="Times New Roman"/>
        </w:rPr>
        <w:t xml:space="preserve"> </w:t>
      </w:r>
    </w:p>
    <w:p w14:paraId="55B5E178" w14:textId="77777777" w:rsidR="00DB5310" w:rsidRDefault="00143E4B">
      <w:pPr>
        <w:spacing w:after="160" w:line="240" w:lineRule="auto"/>
        <w:rPr>
          <w:rFonts w:ascii="Times New Roman" w:eastAsia="Times New Roman" w:hAnsi="Times New Roman" w:cs="Times New Roman"/>
        </w:rPr>
      </w:pPr>
      <w:r>
        <w:rPr>
          <w:rFonts w:ascii="Times New Roman" w:eastAsia="Times New Roman" w:hAnsi="Times New Roman" w:cs="Times New Roman"/>
        </w:rPr>
        <w:t>The number of months used to arrive at the average monthly income does not need to be the same as the number of months in the certification period, but it must best represent the actual income received by the household.</w:t>
      </w:r>
    </w:p>
    <w:p w14:paraId="3D97A970" w14:textId="77777777" w:rsidR="00DB5310" w:rsidRDefault="00143E4B">
      <w:pPr>
        <w:spacing w:after="160" w:line="240" w:lineRule="auto"/>
        <w:rPr>
          <w:rFonts w:ascii="Times New Roman" w:eastAsia="Times New Roman" w:hAnsi="Times New Roman" w:cs="Times New Roman"/>
        </w:rPr>
      </w:pPr>
      <w:r>
        <w:rPr>
          <w:rFonts w:ascii="Times New Roman" w:eastAsia="Times New Roman" w:hAnsi="Times New Roman" w:cs="Times New Roman"/>
        </w:rPr>
        <w:t>Example 3:  Collect pay information from the last three months. Add all paystubs together and divide the answer by three months for a monthly pay amount. Divide the monthly amount by four weeks for a weekly amount. Enter this weekly amount as the weekly pay in BEACON.</w:t>
      </w:r>
    </w:p>
    <w:p w14:paraId="7E4BF64A" w14:textId="77777777" w:rsidR="00DB5310" w:rsidRDefault="00143E4B">
      <w:pPr>
        <w:spacing w:before="280" w:after="280" w:line="240" w:lineRule="auto"/>
        <w:rPr>
          <w:rFonts w:ascii="Times New Roman" w:eastAsia="Times New Roman" w:hAnsi="Times New Roman" w:cs="Times New Roman"/>
        </w:rPr>
      </w:pPr>
      <w:r>
        <w:rPr>
          <w:rFonts w:ascii="Times New Roman" w:eastAsia="Times New Roman" w:hAnsi="Times New Roman" w:cs="Times New Roman"/>
          <w:b/>
        </w:rPr>
        <w:t>Mandatory Income Averaging</w:t>
      </w:r>
    </w:p>
    <w:p w14:paraId="43347576" w14:textId="77777777" w:rsidR="00DB5310" w:rsidRDefault="00143E4B">
      <w:pPr>
        <w:spacing w:before="280" w:after="280" w:line="240" w:lineRule="auto"/>
        <w:rPr>
          <w:rFonts w:ascii="Times New Roman" w:eastAsia="Times New Roman" w:hAnsi="Times New Roman" w:cs="Times New Roman"/>
        </w:rPr>
      </w:pPr>
      <w:r>
        <w:rPr>
          <w:rFonts w:ascii="Times New Roman" w:eastAsia="Times New Roman" w:hAnsi="Times New Roman" w:cs="Times New Roman"/>
        </w:rPr>
        <w:t>Annual Income in Shorter Period</w:t>
      </w:r>
    </w:p>
    <w:p w14:paraId="4E8AFE04" w14:textId="77777777" w:rsidR="00DB5310" w:rsidRDefault="00143E4B">
      <w:pPr>
        <w:spacing w:before="280" w:after="280" w:line="240" w:lineRule="auto"/>
        <w:rPr>
          <w:rFonts w:ascii="Times New Roman" w:eastAsia="Times New Roman" w:hAnsi="Times New Roman" w:cs="Times New Roman"/>
        </w:rPr>
      </w:pPr>
      <w:r>
        <w:rPr>
          <w:rFonts w:ascii="Times New Roman" w:eastAsia="Times New Roman" w:hAnsi="Times New Roman" w:cs="Times New Roman"/>
        </w:rPr>
        <w:t>Households that derive their annual income in a period of time shorter than one year must have their income averaged over a twelve month period, provided the income is not received on an hourly or piecework basis. These households may include:</w:t>
      </w:r>
    </w:p>
    <w:p w14:paraId="453FCA9A" w14:textId="77777777" w:rsidR="00DB5310" w:rsidRDefault="00143E4B">
      <w:pPr>
        <w:numPr>
          <w:ilvl w:val="0"/>
          <w:numId w:val="6"/>
        </w:numPr>
        <w:spacing w:before="80" w:after="120" w:line="240" w:lineRule="auto"/>
        <w:ind w:left="835" w:right="130"/>
        <w:rPr>
          <w:rFonts w:ascii="Times New Roman" w:eastAsia="Times New Roman" w:hAnsi="Times New Roman" w:cs="Times New Roman"/>
        </w:rPr>
      </w:pPr>
      <w:r>
        <w:rPr>
          <w:rFonts w:ascii="Times New Roman" w:eastAsia="Times New Roman" w:hAnsi="Times New Roman" w:cs="Times New Roman"/>
        </w:rPr>
        <w:t xml:space="preserve">school employees (see </w:t>
      </w:r>
      <w:hyperlink r:id="rId80">
        <w:r>
          <w:rPr>
            <w:rFonts w:ascii="Times New Roman" w:eastAsia="Times New Roman" w:hAnsi="Times New Roman" w:cs="Times New Roman"/>
            <w:color w:val="0070C0"/>
            <w:u w:val="single"/>
          </w:rPr>
          <w:t>School Employees</w:t>
        </w:r>
      </w:hyperlink>
      <w:r>
        <w:rPr>
          <w:rFonts w:ascii="Times New Roman" w:eastAsia="Times New Roman" w:hAnsi="Times New Roman" w:cs="Times New Roman"/>
          <w:color w:val="0070C0"/>
        </w:rPr>
        <w:t xml:space="preserve">) </w:t>
      </w:r>
    </w:p>
    <w:p w14:paraId="3B4C460B" w14:textId="77777777" w:rsidR="00DB5310" w:rsidRDefault="00143E4B">
      <w:pPr>
        <w:numPr>
          <w:ilvl w:val="0"/>
          <w:numId w:val="6"/>
        </w:numPr>
        <w:spacing w:before="80" w:after="120" w:line="240" w:lineRule="auto"/>
        <w:ind w:left="835" w:right="130"/>
        <w:rPr>
          <w:rFonts w:ascii="Times New Roman" w:eastAsia="Times New Roman" w:hAnsi="Times New Roman" w:cs="Times New Roman"/>
        </w:rPr>
      </w:pPr>
      <w:r>
        <w:rPr>
          <w:rFonts w:ascii="Times New Roman" w:eastAsia="Times New Roman" w:hAnsi="Times New Roman" w:cs="Times New Roman"/>
        </w:rPr>
        <w:t>share croppers</w:t>
      </w:r>
    </w:p>
    <w:p w14:paraId="7827F480" w14:textId="77777777" w:rsidR="00DB5310" w:rsidRDefault="00143E4B">
      <w:pPr>
        <w:numPr>
          <w:ilvl w:val="0"/>
          <w:numId w:val="6"/>
        </w:numPr>
        <w:spacing w:before="80" w:after="120" w:line="240" w:lineRule="auto"/>
        <w:ind w:left="835" w:right="130"/>
        <w:rPr>
          <w:rFonts w:ascii="Times New Roman" w:eastAsia="Times New Roman" w:hAnsi="Times New Roman" w:cs="Times New Roman"/>
        </w:rPr>
      </w:pPr>
      <w:r>
        <w:rPr>
          <w:rFonts w:ascii="Times New Roman" w:eastAsia="Times New Roman" w:hAnsi="Times New Roman" w:cs="Times New Roman"/>
        </w:rPr>
        <w:t xml:space="preserve">farmers and certain self-employed households (see </w:t>
      </w:r>
      <w:hyperlink r:id="rId81">
        <w:r>
          <w:rPr>
            <w:rFonts w:ascii="Times New Roman" w:eastAsia="Times New Roman" w:hAnsi="Times New Roman" w:cs="Times New Roman"/>
            <w:color w:val="0070C0"/>
            <w:u w:val="single"/>
          </w:rPr>
          <w:t>Self–Employment</w:t>
        </w:r>
      </w:hyperlink>
      <w:r>
        <w:rPr>
          <w:rFonts w:ascii="Times New Roman" w:eastAsia="Times New Roman" w:hAnsi="Times New Roman" w:cs="Times New Roman"/>
          <w:color w:val="0070C0"/>
        </w:rPr>
        <w:t xml:space="preserve">) </w:t>
      </w:r>
    </w:p>
    <w:p w14:paraId="2FDBD0E8" w14:textId="77777777" w:rsidR="00DB5310" w:rsidRDefault="00143E4B">
      <w:pPr>
        <w:spacing w:after="160" w:line="240" w:lineRule="auto"/>
        <w:rPr>
          <w:rFonts w:ascii="Times New Roman" w:eastAsia="Times New Roman" w:hAnsi="Times New Roman" w:cs="Times New Roman"/>
        </w:rPr>
      </w:pPr>
      <w:r>
        <w:rPr>
          <w:rFonts w:ascii="Times New Roman" w:eastAsia="Times New Roman" w:hAnsi="Times New Roman" w:cs="Times New Roman"/>
          <w:b/>
        </w:rPr>
        <w:t>Income from Hourly and Piecework Employment</w:t>
      </w:r>
    </w:p>
    <w:p w14:paraId="1EEA183E" w14:textId="77777777" w:rsidR="00DB5310" w:rsidRDefault="00143E4B">
      <w:pPr>
        <w:spacing w:after="160" w:line="240" w:lineRule="auto"/>
        <w:rPr>
          <w:rFonts w:ascii="Times New Roman" w:eastAsia="Times New Roman" w:hAnsi="Times New Roman" w:cs="Times New Roman"/>
        </w:rPr>
      </w:pPr>
      <w:r>
        <w:rPr>
          <w:rFonts w:ascii="Times New Roman" w:eastAsia="Times New Roman" w:hAnsi="Times New Roman" w:cs="Times New Roman"/>
        </w:rPr>
        <w:t>When income is received on an hourly wage or piece work basis, weekly income may fluctuate if the wage earner works less than eight hours some days or is required to work overtime on others. In this case, you should consult with the household to determine the normal amount of income to be expected as a result of one week’s work. This amount should be used to determine monthly income.</w:t>
      </w:r>
    </w:p>
    <w:p w14:paraId="15B0D2B3" w14:textId="77777777" w:rsidR="00DB5310" w:rsidRDefault="00DB5310">
      <w:pPr>
        <w:spacing w:after="160" w:line="259" w:lineRule="auto"/>
        <w:rPr>
          <w:rFonts w:ascii="Times New Roman" w:eastAsia="Times New Roman" w:hAnsi="Times New Roman" w:cs="Times New Roman"/>
        </w:rPr>
      </w:pPr>
    </w:p>
    <w:p w14:paraId="3B8FDE24" w14:textId="77777777" w:rsidR="00DB5310" w:rsidRDefault="00DB5310">
      <w:pPr>
        <w:rPr>
          <w:rFonts w:ascii="Times New Roman" w:eastAsia="Times New Roman" w:hAnsi="Times New Roman" w:cs="Times New Roman"/>
          <w:b/>
          <w:sz w:val="24"/>
          <w:szCs w:val="24"/>
          <w:u w:val="single"/>
        </w:rPr>
      </w:pPr>
    </w:p>
    <w:p w14:paraId="1949DF00" w14:textId="77777777" w:rsidR="00DB5310" w:rsidRDefault="00143E4B">
      <w:pPr>
        <w:rPr>
          <w:rFonts w:ascii="Times New Roman" w:eastAsia="Times New Roman" w:hAnsi="Times New Roman" w:cs="Times New Roman"/>
          <w:b/>
          <w:sz w:val="24"/>
          <w:szCs w:val="24"/>
          <w:u w:val="single"/>
        </w:rPr>
      </w:pPr>
      <w:r>
        <w:br w:type="page"/>
      </w:r>
    </w:p>
    <w:p w14:paraId="41FCC743" w14:textId="77777777" w:rsidR="00DB5310" w:rsidRDefault="00143E4B">
      <w:pPr>
        <w:pStyle w:val="Heading1"/>
        <w:rPr>
          <w:rFonts w:ascii="Times New Roman" w:eastAsia="Times New Roman" w:hAnsi="Times New Roman" w:cs="Times New Roman"/>
        </w:rPr>
      </w:pPr>
      <w:bookmarkStart w:id="36" w:name="_heading=h.mvbccdfs36xi" w:colFirst="0" w:colLast="0"/>
      <w:bookmarkEnd w:id="36"/>
      <w:r>
        <w:rPr>
          <w:rFonts w:ascii="Times New Roman" w:eastAsia="Times New Roman" w:hAnsi="Times New Roman" w:cs="Times New Roman"/>
        </w:rPr>
        <w:t>APPENDIX E</w:t>
      </w:r>
    </w:p>
    <w:p w14:paraId="19751B07" w14:textId="77777777" w:rsidR="00DB5310" w:rsidRDefault="00143E4B">
      <w:pPr>
        <w:pStyle w:val="Heading2"/>
        <w:rPr>
          <w:rFonts w:ascii="Times New Roman" w:eastAsia="Times New Roman" w:hAnsi="Times New Roman" w:cs="Times New Roman"/>
        </w:rPr>
      </w:pPr>
      <w:bookmarkStart w:id="37" w:name="_heading=h.3buq3hcza2gs" w:colFirst="0" w:colLast="0"/>
      <w:bookmarkEnd w:id="37"/>
      <w:r>
        <w:rPr>
          <w:rFonts w:ascii="Times New Roman" w:eastAsia="Times New Roman" w:hAnsi="Times New Roman" w:cs="Times New Roman"/>
        </w:rPr>
        <w:t>Adverse Childhood Experiences and Finances</w:t>
      </w:r>
    </w:p>
    <w:p w14:paraId="3C9A8C2C" w14:textId="77777777" w:rsidR="00DB5310" w:rsidRDefault="00DB5310">
      <w:pPr>
        <w:rPr>
          <w:rFonts w:ascii="Times New Roman" w:eastAsia="Times New Roman" w:hAnsi="Times New Roman" w:cs="Times New Roman"/>
          <w:sz w:val="24"/>
          <w:szCs w:val="24"/>
        </w:rPr>
      </w:pPr>
    </w:p>
    <w:p w14:paraId="10004968" w14:textId="77777777" w:rsidR="00DB5310" w:rsidRDefault="00143E4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financial literacy is difficult for many Americans, it is particularly difficult for people who have experienced adverse childhood experiences (ACEs). A recent </w:t>
      </w:r>
      <w:hyperlink r:id="rId82">
        <w:r>
          <w:rPr>
            <w:rFonts w:ascii="Times New Roman" w:eastAsia="Times New Roman" w:hAnsi="Times New Roman" w:cs="Times New Roman"/>
            <w:sz w:val="24"/>
            <w:szCs w:val="24"/>
            <w:u w:val="single"/>
          </w:rPr>
          <w:t>study</w:t>
        </w:r>
      </w:hyperlink>
      <w:r>
        <w:rPr>
          <w:rFonts w:ascii="Times New Roman" w:eastAsia="Times New Roman" w:hAnsi="Times New Roman" w:cs="Times New Roman"/>
          <w:sz w:val="24"/>
          <w:szCs w:val="24"/>
        </w:rPr>
        <w:t xml:space="preserve"> found that:</w:t>
      </w:r>
    </w:p>
    <w:p w14:paraId="760CD0F4" w14:textId="77777777" w:rsidR="00DB5310" w:rsidRDefault="00DB5310">
      <w:pPr>
        <w:rPr>
          <w:rFonts w:ascii="Times New Roman" w:eastAsia="Times New Roman" w:hAnsi="Times New Roman" w:cs="Times New Roman"/>
          <w:sz w:val="24"/>
          <w:szCs w:val="24"/>
        </w:rPr>
      </w:pPr>
    </w:p>
    <w:p w14:paraId="64B906FE" w14:textId="77777777" w:rsidR="00DB5310" w:rsidRDefault="00143E4B">
      <w:pPr>
        <w:ind w:left="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Having experienced more ACEs is correlated with having more financial stress in adulthood as measured by food security and housing security. These results suggest that it is not only physical and mental health that is negatively impacted by ACEs – it is also financial wellbeing.</w:t>
      </w:r>
    </w:p>
    <w:p w14:paraId="294E1CE9" w14:textId="77777777" w:rsidR="00DB5310" w:rsidRDefault="00DB5310">
      <w:pPr>
        <w:ind w:left="720"/>
        <w:rPr>
          <w:rFonts w:ascii="Times New Roman" w:eastAsia="Times New Roman" w:hAnsi="Times New Roman" w:cs="Times New Roman"/>
          <w:sz w:val="24"/>
          <w:szCs w:val="24"/>
          <w:highlight w:val="white"/>
        </w:rPr>
      </w:pPr>
    </w:p>
    <w:p w14:paraId="34B7D9EE" w14:textId="77777777" w:rsidR="00DB5310" w:rsidRDefault="00143E4B">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Young people experiencing poverty, including homelessness, are more likely to have a high number of ACEs. Children living below the Federal Poverty Line are </w:t>
      </w:r>
      <w:hyperlink r:id="rId83">
        <w:r>
          <w:rPr>
            <w:rFonts w:ascii="Times New Roman" w:eastAsia="Times New Roman" w:hAnsi="Times New Roman" w:cs="Times New Roman"/>
            <w:sz w:val="24"/>
            <w:szCs w:val="24"/>
            <w:highlight w:val="white"/>
            <w:u w:val="single"/>
          </w:rPr>
          <w:t>5 times more likely</w:t>
        </w:r>
      </w:hyperlink>
      <w:r>
        <w:rPr>
          <w:rFonts w:ascii="Times New Roman" w:eastAsia="Times New Roman" w:hAnsi="Times New Roman" w:cs="Times New Roman"/>
          <w:sz w:val="24"/>
          <w:szCs w:val="24"/>
          <w:highlight w:val="white"/>
        </w:rPr>
        <w:t xml:space="preserve"> to experience a greater amount of ACEs than youth living in financially stable households. </w:t>
      </w:r>
    </w:p>
    <w:p w14:paraId="0C305DA6" w14:textId="77777777" w:rsidR="00DB5310" w:rsidRDefault="00DB5310">
      <w:pPr>
        <w:rPr>
          <w:rFonts w:ascii="Times New Roman" w:eastAsia="Times New Roman" w:hAnsi="Times New Roman" w:cs="Times New Roman"/>
          <w:sz w:val="24"/>
          <w:szCs w:val="24"/>
          <w:highlight w:val="white"/>
        </w:rPr>
      </w:pPr>
    </w:p>
    <w:p w14:paraId="36856925" w14:textId="77777777" w:rsidR="00DB5310" w:rsidRDefault="00143E4B">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This means that youth who have experienced homelessness and housing instability have an especially steep hill to climb to be financially literate and secure. </w:t>
      </w:r>
    </w:p>
    <w:p w14:paraId="371F80FD" w14:textId="77777777" w:rsidR="00DB5310" w:rsidRDefault="00DB5310">
      <w:pPr>
        <w:rPr>
          <w:rFonts w:ascii="Times New Roman" w:eastAsia="Times New Roman" w:hAnsi="Times New Roman" w:cs="Times New Roman"/>
          <w:sz w:val="24"/>
          <w:szCs w:val="24"/>
          <w:highlight w:val="white"/>
        </w:rPr>
      </w:pPr>
    </w:p>
    <w:p w14:paraId="4EA44DDD" w14:textId="77777777" w:rsidR="00DB5310" w:rsidRDefault="00143E4B">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Here are some links that discuss the connection between trauma and finances: </w:t>
      </w:r>
    </w:p>
    <w:p w14:paraId="104BFCF7" w14:textId="77777777" w:rsidR="00DB5310" w:rsidRDefault="00143E4B">
      <w:pPr>
        <w:numPr>
          <w:ilvl w:val="0"/>
          <w:numId w:val="12"/>
        </w:numPr>
        <w:rPr>
          <w:rFonts w:ascii="Times New Roman" w:eastAsia="Times New Roman" w:hAnsi="Times New Roman" w:cs="Times New Roman"/>
          <w:sz w:val="24"/>
          <w:szCs w:val="24"/>
          <w:highlight w:val="white"/>
        </w:rPr>
      </w:pPr>
      <w:hyperlink r:id="rId84">
        <w:r>
          <w:rPr>
            <w:rFonts w:ascii="Times New Roman" w:eastAsia="Times New Roman" w:hAnsi="Times New Roman" w:cs="Times New Roman"/>
            <w:color w:val="0070C0"/>
            <w:sz w:val="24"/>
            <w:szCs w:val="24"/>
            <w:highlight w:val="white"/>
            <w:u w:val="single"/>
          </w:rPr>
          <w:t>The Trauma of Money</w:t>
        </w:r>
      </w:hyperlink>
      <w:r>
        <w:rPr>
          <w:rFonts w:ascii="Times New Roman" w:eastAsia="Times New Roman" w:hAnsi="Times New Roman" w:cs="Times New Roman"/>
          <w:sz w:val="24"/>
          <w:szCs w:val="24"/>
          <w:highlight w:val="white"/>
        </w:rPr>
        <w:t xml:space="preserve"> - Financial literacy resource for trauma survivors </w:t>
      </w:r>
    </w:p>
    <w:p w14:paraId="4E3455DD" w14:textId="77777777" w:rsidR="00DB5310" w:rsidRDefault="00143E4B">
      <w:pPr>
        <w:numPr>
          <w:ilvl w:val="0"/>
          <w:numId w:val="7"/>
        </w:numPr>
        <w:rPr>
          <w:rFonts w:ascii="Times New Roman" w:eastAsia="Times New Roman" w:hAnsi="Times New Roman" w:cs="Times New Roman"/>
          <w:sz w:val="24"/>
          <w:szCs w:val="24"/>
          <w:highlight w:val="white"/>
        </w:rPr>
      </w:pPr>
      <w:hyperlink r:id="rId85">
        <w:r>
          <w:rPr>
            <w:rFonts w:ascii="Times New Roman" w:eastAsia="Times New Roman" w:hAnsi="Times New Roman" w:cs="Times New Roman"/>
            <w:color w:val="0070C0"/>
            <w:sz w:val="24"/>
            <w:szCs w:val="24"/>
            <w:highlight w:val="white"/>
            <w:u w:val="single"/>
          </w:rPr>
          <w:t>JP Morgan Chase and Co</w:t>
        </w:r>
      </w:hyperlink>
      <w:r>
        <w:rPr>
          <w:rFonts w:ascii="Times New Roman" w:eastAsia="Times New Roman" w:hAnsi="Times New Roman" w:cs="Times New Roman"/>
          <w:sz w:val="24"/>
          <w:szCs w:val="24"/>
          <w:highlight w:val="white"/>
        </w:rPr>
        <w:t xml:space="preserve"> - Insights from a group of financial trauma survivors</w:t>
      </w:r>
    </w:p>
    <w:p w14:paraId="48CED9B9" w14:textId="77777777" w:rsidR="00DB5310" w:rsidRDefault="00143E4B">
      <w:pPr>
        <w:numPr>
          <w:ilvl w:val="0"/>
          <w:numId w:val="7"/>
        </w:numPr>
        <w:rPr>
          <w:rFonts w:ascii="Times New Roman" w:eastAsia="Times New Roman" w:hAnsi="Times New Roman" w:cs="Times New Roman"/>
          <w:sz w:val="24"/>
          <w:szCs w:val="24"/>
          <w:highlight w:val="white"/>
        </w:rPr>
      </w:pPr>
      <w:hyperlink r:id="rId86">
        <w:r>
          <w:rPr>
            <w:rFonts w:ascii="Times New Roman" w:eastAsia="Times New Roman" w:hAnsi="Times New Roman" w:cs="Times New Roman"/>
            <w:color w:val="0070C0"/>
            <w:sz w:val="24"/>
            <w:szCs w:val="24"/>
            <w:highlight w:val="white"/>
            <w:u w:val="single"/>
          </w:rPr>
          <w:t>Ride Free Fearless Money</w:t>
        </w:r>
      </w:hyperlink>
      <w:r>
        <w:rPr>
          <w:rFonts w:ascii="Times New Roman" w:eastAsia="Times New Roman" w:hAnsi="Times New Roman" w:cs="Times New Roman"/>
          <w:color w:val="0070C0"/>
          <w:sz w:val="24"/>
          <w:szCs w:val="24"/>
          <w:highlight w:val="white"/>
        </w:rPr>
        <w:t xml:space="preserve"> </w:t>
      </w:r>
      <w:r>
        <w:rPr>
          <w:rFonts w:ascii="Times New Roman" w:eastAsia="Times New Roman" w:hAnsi="Times New Roman" w:cs="Times New Roman"/>
          <w:sz w:val="24"/>
          <w:szCs w:val="24"/>
          <w:highlight w:val="white"/>
        </w:rPr>
        <w:t xml:space="preserve">- Trauma-informed money practices  </w:t>
      </w:r>
    </w:p>
    <w:p w14:paraId="42837143" w14:textId="77777777" w:rsidR="00DB5310" w:rsidRDefault="00DB5310">
      <w:pPr>
        <w:rPr>
          <w:rFonts w:ascii="Times New Roman" w:eastAsia="Times New Roman" w:hAnsi="Times New Roman" w:cs="Times New Roman"/>
          <w:sz w:val="24"/>
          <w:szCs w:val="24"/>
          <w:highlight w:val="white"/>
        </w:rPr>
      </w:pPr>
    </w:p>
    <w:p w14:paraId="479CF620" w14:textId="77777777" w:rsidR="00DB5310" w:rsidRDefault="00143E4B">
      <w:pPr>
        <w:rPr>
          <w:rFonts w:ascii="Times New Roman" w:eastAsia="Times New Roman" w:hAnsi="Times New Roman" w:cs="Times New Roman"/>
          <w:b/>
          <w:sz w:val="24"/>
          <w:szCs w:val="24"/>
          <w:highlight w:val="white"/>
          <w:u w:val="single"/>
        </w:rPr>
      </w:pPr>
      <w:r>
        <w:rPr>
          <w:rFonts w:ascii="Times New Roman" w:eastAsia="Times New Roman" w:hAnsi="Times New Roman" w:cs="Times New Roman"/>
          <w:sz w:val="24"/>
          <w:szCs w:val="24"/>
          <w:highlight w:val="white"/>
        </w:rPr>
        <w:t xml:space="preserve">The city of Boston has an Office of Financial Empowerment which has resources for anyone who is interested in learning more about managing finances. To learn more visit </w:t>
      </w:r>
      <w:hyperlink r:id="rId87">
        <w:r>
          <w:rPr>
            <w:rFonts w:ascii="Times New Roman" w:eastAsia="Times New Roman" w:hAnsi="Times New Roman" w:cs="Times New Roman"/>
            <w:color w:val="0070C0"/>
            <w:sz w:val="24"/>
            <w:szCs w:val="24"/>
            <w:highlight w:val="white"/>
            <w:u w:val="single"/>
          </w:rPr>
          <w:t>https://ofe.boston.gov/</w:t>
        </w:r>
      </w:hyperlink>
      <w:r>
        <w:rPr>
          <w:rFonts w:ascii="Times New Roman" w:eastAsia="Times New Roman" w:hAnsi="Times New Roman" w:cs="Times New Roman"/>
          <w:color w:val="0070C0"/>
          <w:sz w:val="24"/>
          <w:szCs w:val="24"/>
          <w:highlight w:val="white"/>
        </w:rPr>
        <w:t xml:space="preserve"> </w:t>
      </w:r>
    </w:p>
    <w:p w14:paraId="6B9AFAD8" w14:textId="77777777" w:rsidR="00DB5310" w:rsidRDefault="00DB5310">
      <w:pPr>
        <w:rPr>
          <w:rFonts w:ascii="Times New Roman" w:eastAsia="Times New Roman" w:hAnsi="Times New Roman" w:cs="Times New Roman"/>
          <w:sz w:val="24"/>
          <w:szCs w:val="24"/>
          <w:highlight w:val="white"/>
        </w:rPr>
      </w:pPr>
    </w:p>
    <w:p w14:paraId="33962CC7" w14:textId="77777777" w:rsidR="00DB5310" w:rsidRDefault="00DB5310">
      <w:pPr>
        <w:rPr>
          <w:rFonts w:ascii="Times New Roman" w:eastAsia="Times New Roman" w:hAnsi="Times New Roman" w:cs="Times New Roman"/>
          <w:b/>
          <w:sz w:val="24"/>
          <w:szCs w:val="24"/>
          <w:u w:val="single"/>
        </w:rPr>
      </w:pPr>
    </w:p>
    <w:p w14:paraId="23408EF5" w14:textId="77777777" w:rsidR="00DB5310" w:rsidRDefault="00DB5310">
      <w:pPr>
        <w:rPr>
          <w:rFonts w:ascii="Times New Roman" w:eastAsia="Times New Roman" w:hAnsi="Times New Roman" w:cs="Times New Roman"/>
          <w:b/>
          <w:sz w:val="24"/>
          <w:szCs w:val="24"/>
          <w:u w:val="single"/>
        </w:rPr>
      </w:pPr>
    </w:p>
    <w:p w14:paraId="7EB91D79" w14:textId="77777777" w:rsidR="00DB5310" w:rsidRDefault="00DB5310">
      <w:pPr>
        <w:rPr>
          <w:rFonts w:ascii="Times New Roman" w:eastAsia="Times New Roman" w:hAnsi="Times New Roman" w:cs="Times New Roman"/>
          <w:b/>
          <w:sz w:val="24"/>
          <w:szCs w:val="24"/>
          <w:u w:val="single"/>
        </w:rPr>
      </w:pPr>
    </w:p>
    <w:p w14:paraId="1EACAE4F" w14:textId="77777777" w:rsidR="00DB5310" w:rsidRDefault="00143E4B">
      <w:pPr>
        <w:rPr>
          <w:rFonts w:ascii="Times New Roman" w:eastAsia="Times New Roman" w:hAnsi="Times New Roman" w:cs="Times New Roman"/>
          <w:b/>
          <w:sz w:val="24"/>
          <w:szCs w:val="24"/>
          <w:u w:val="single"/>
        </w:rPr>
      </w:pPr>
      <w:r>
        <w:br w:type="page"/>
      </w:r>
    </w:p>
    <w:p w14:paraId="61A7D035" w14:textId="77777777" w:rsidR="00DB5310" w:rsidRDefault="00DB5310">
      <w:pPr>
        <w:pStyle w:val="Heading1"/>
        <w:rPr>
          <w:rFonts w:ascii="Times New Roman" w:eastAsia="Times New Roman" w:hAnsi="Times New Roman" w:cs="Times New Roman"/>
        </w:rPr>
      </w:pPr>
      <w:bookmarkStart w:id="38" w:name="_heading=h.1u3i98ibiuff" w:colFirst="0" w:colLast="0"/>
      <w:bookmarkEnd w:id="38"/>
    </w:p>
    <w:p w14:paraId="7DEB7457" w14:textId="77777777" w:rsidR="00DB5310" w:rsidRDefault="00DB5310">
      <w:pPr>
        <w:pStyle w:val="Heading1"/>
        <w:rPr>
          <w:rFonts w:ascii="Times New Roman" w:eastAsia="Times New Roman" w:hAnsi="Times New Roman" w:cs="Times New Roman"/>
        </w:rPr>
      </w:pPr>
      <w:bookmarkStart w:id="39" w:name="_heading=h.l5sbw372qy41" w:colFirst="0" w:colLast="0"/>
      <w:bookmarkEnd w:id="39"/>
    </w:p>
    <w:p w14:paraId="4CDB2DCF" w14:textId="77777777" w:rsidR="00DB5310" w:rsidRDefault="00143E4B">
      <w:pPr>
        <w:pStyle w:val="Heading1"/>
        <w:rPr>
          <w:rFonts w:ascii="Times New Roman" w:eastAsia="Times New Roman" w:hAnsi="Times New Roman" w:cs="Times New Roman"/>
        </w:rPr>
      </w:pPr>
      <w:bookmarkStart w:id="40" w:name="_heading=h.yluej2rrtzoc" w:colFirst="0" w:colLast="0"/>
      <w:bookmarkEnd w:id="40"/>
      <w:r>
        <w:rPr>
          <w:rFonts w:ascii="Times New Roman" w:eastAsia="Times New Roman" w:hAnsi="Times New Roman" w:cs="Times New Roman"/>
        </w:rPr>
        <w:t>APPENDIX F</w:t>
      </w:r>
    </w:p>
    <w:p w14:paraId="0F792FF3" w14:textId="77777777" w:rsidR="00DB5310" w:rsidRDefault="00143E4B">
      <w:pPr>
        <w:pStyle w:val="Heading2"/>
        <w:rPr>
          <w:rFonts w:ascii="Times New Roman" w:eastAsia="Times New Roman" w:hAnsi="Times New Roman" w:cs="Times New Roman"/>
          <w:highlight w:val="white"/>
        </w:rPr>
      </w:pPr>
      <w:bookmarkStart w:id="41" w:name="_heading=h.4uayrq5jp127" w:colFirst="0" w:colLast="0"/>
      <w:bookmarkEnd w:id="41"/>
      <w:r>
        <w:rPr>
          <w:rFonts w:ascii="Times New Roman" w:eastAsia="Times New Roman" w:hAnsi="Times New Roman" w:cs="Times New Roman"/>
        </w:rPr>
        <w:t xml:space="preserve">Additional Resources </w:t>
      </w:r>
      <w:r>
        <w:rPr>
          <w:rFonts w:ascii="Times New Roman" w:eastAsia="Times New Roman" w:hAnsi="Times New Roman" w:cs="Times New Roman"/>
          <w:i/>
          <w:highlight w:val="white"/>
        </w:rPr>
        <w:t xml:space="preserve">(From </w:t>
      </w:r>
      <w:hyperlink r:id="rId88">
        <w:r>
          <w:rPr>
            <w:rFonts w:ascii="Times New Roman" w:eastAsia="Times New Roman" w:hAnsi="Times New Roman" w:cs="Times New Roman"/>
            <w:i/>
            <w:highlight w:val="white"/>
            <w:u w:val="single"/>
          </w:rPr>
          <w:t>Work Without Limits</w:t>
        </w:r>
      </w:hyperlink>
      <w:r>
        <w:rPr>
          <w:rFonts w:ascii="Times New Roman" w:eastAsia="Times New Roman" w:hAnsi="Times New Roman" w:cs="Times New Roman"/>
          <w:i/>
          <w:highlight w:val="white"/>
        </w:rPr>
        <w:t xml:space="preserve">) </w:t>
      </w:r>
      <w:r>
        <w:rPr>
          <w:rFonts w:ascii="Times New Roman" w:eastAsia="Times New Roman" w:hAnsi="Times New Roman" w:cs="Times New Roman"/>
          <w:highlight w:val="white"/>
        </w:rPr>
        <w:t xml:space="preserve"> </w:t>
      </w:r>
    </w:p>
    <w:p w14:paraId="37313746" w14:textId="77777777" w:rsidR="00DB5310" w:rsidRDefault="00DB5310">
      <w:pPr>
        <w:rPr>
          <w:rFonts w:ascii="Times New Roman" w:eastAsia="Times New Roman" w:hAnsi="Times New Roman" w:cs="Times New Roman"/>
          <w:sz w:val="24"/>
          <w:szCs w:val="24"/>
        </w:rPr>
      </w:pPr>
    </w:p>
    <w:p w14:paraId="76224288" w14:textId="77777777" w:rsidR="00DB5310" w:rsidRDefault="00143E4B">
      <w:pPr>
        <w:rPr>
          <w:rFonts w:ascii="Times New Roman" w:eastAsia="Times New Roman" w:hAnsi="Times New Roman" w:cs="Times New Roman"/>
          <w:sz w:val="24"/>
          <w:szCs w:val="24"/>
        </w:rPr>
      </w:pPr>
      <w:r>
        <w:rPr>
          <w:rFonts w:ascii="Times New Roman" w:eastAsia="Times New Roman" w:hAnsi="Times New Roman" w:cs="Times New Roman"/>
          <w:b/>
          <w:sz w:val="24"/>
          <w:szCs w:val="24"/>
        </w:rPr>
        <w:t>Health Care For All</w:t>
      </w:r>
      <w:r>
        <w:rPr>
          <w:rFonts w:ascii="Times New Roman" w:eastAsia="Times New Roman" w:hAnsi="Times New Roman" w:cs="Times New Roman"/>
          <w:sz w:val="24"/>
          <w:szCs w:val="24"/>
        </w:rPr>
        <w:t xml:space="preserve"> - Helps individuals enroll in public health insurance programs, get assistance paying for health insurance, and answers questions about private insurance</w:t>
      </w:r>
    </w:p>
    <w:p w14:paraId="1B5F4DE6" w14:textId="77777777" w:rsidR="00DB5310" w:rsidRDefault="00143E4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Phone: 1-800-272-4232  </w:t>
      </w:r>
      <w:hyperlink r:id="rId89">
        <w:r>
          <w:rPr>
            <w:rFonts w:ascii="Times New Roman" w:eastAsia="Times New Roman" w:hAnsi="Times New Roman" w:cs="Times New Roman"/>
            <w:color w:val="0000FF"/>
            <w:sz w:val="24"/>
            <w:szCs w:val="24"/>
            <w:u w:val="single"/>
          </w:rPr>
          <w:t>https://hcfama.org/</w:t>
        </w:r>
      </w:hyperlink>
    </w:p>
    <w:p w14:paraId="323C3903" w14:textId="77777777" w:rsidR="00DB5310" w:rsidRDefault="00DB5310">
      <w:pPr>
        <w:rPr>
          <w:rFonts w:ascii="Times New Roman" w:eastAsia="Times New Roman" w:hAnsi="Times New Roman" w:cs="Times New Roman"/>
          <w:sz w:val="24"/>
          <w:szCs w:val="24"/>
        </w:rPr>
      </w:pPr>
    </w:p>
    <w:p w14:paraId="4B63F45E" w14:textId="77777777" w:rsidR="00DB5310" w:rsidRDefault="00143E4B">
      <w:pPr>
        <w:rPr>
          <w:rFonts w:ascii="Times New Roman" w:eastAsia="Times New Roman" w:hAnsi="Times New Roman" w:cs="Times New Roman"/>
          <w:sz w:val="24"/>
          <w:szCs w:val="24"/>
        </w:rPr>
      </w:pPr>
      <w:r>
        <w:rPr>
          <w:rFonts w:ascii="Times New Roman" w:eastAsia="Times New Roman" w:hAnsi="Times New Roman" w:cs="Times New Roman"/>
          <w:b/>
          <w:sz w:val="24"/>
          <w:szCs w:val="24"/>
        </w:rPr>
        <w:t>Massachusetts Office on Disability</w:t>
      </w:r>
      <w:r>
        <w:rPr>
          <w:rFonts w:ascii="Times New Roman" w:eastAsia="Times New Roman" w:hAnsi="Times New Roman" w:cs="Times New Roman"/>
          <w:sz w:val="24"/>
          <w:szCs w:val="24"/>
        </w:rPr>
        <w:t xml:space="preserve"> - Online portal connecting individuals to public resources and information that will improve access to justice for low income and disadvantaged populations </w:t>
      </w:r>
    </w:p>
    <w:p w14:paraId="54A2908A" w14:textId="77777777" w:rsidR="00DB5310" w:rsidRDefault="00143E4B">
      <w:pPr>
        <w:rPr>
          <w:rFonts w:ascii="Times New Roman" w:eastAsia="Times New Roman" w:hAnsi="Times New Roman" w:cs="Times New Roman"/>
          <w:color w:val="0070C0"/>
          <w:sz w:val="24"/>
          <w:szCs w:val="24"/>
        </w:rPr>
      </w:pPr>
      <w:r>
        <w:rPr>
          <w:rFonts w:ascii="Times New Roman" w:eastAsia="Times New Roman" w:hAnsi="Times New Roman" w:cs="Times New Roman"/>
          <w:sz w:val="24"/>
          <w:szCs w:val="24"/>
        </w:rPr>
        <w:t>Website:</w:t>
      </w:r>
      <w:r>
        <w:rPr>
          <w:rFonts w:ascii="Times New Roman" w:eastAsia="Times New Roman" w:hAnsi="Times New Roman" w:cs="Times New Roman"/>
          <w:color w:val="0070C0"/>
          <w:sz w:val="24"/>
          <w:szCs w:val="24"/>
        </w:rPr>
        <w:t xml:space="preserve"> </w:t>
      </w:r>
      <w:hyperlink r:id="rId90">
        <w:r>
          <w:rPr>
            <w:rFonts w:ascii="Times New Roman" w:eastAsia="Times New Roman" w:hAnsi="Times New Roman" w:cs="Times New Roman"/>
            <w:color w:val="0070C0"/>
            <w:sz w:val="24"/>
            <w:szCs w:val="24"/>
            <w:u w:val="single"/>
          </w:rPr>
          <w:t>https://www.mass.gov/orgs/massachusetts-office-on-disability</w:t>
        </w:r>
      </w:hyperlink>
    </w:p>
    <w:p w14:paraId="7B8FE887" w14:textId="77777777" w:rsidR="00DB5310" w:rsidRDefault="00DB5310">
      <w:pPr>
        <w:rPr>
          <w:rFonts w:ascii="Times New Roman" w:eastAsia="Times New Roman" w:hAnsi="Times New Roman" w:cs="Times New Roman"/>
          <w:sz w:val="24"/>
          <w:szCs w:val="24"/>
        </w:rPr>
      </w:pPr>
    </w:p>
    <w:p w14:paraId="5AD8808C" w14:textId="77777777" w:rsidR="00DB5310" w:rsidRDefault="00143E4B">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MassLegal Help </w:t>
      </w:r>
      <w:r>
        <w:rPr>
          <w:rFonts w:ascii="Times New Roman" w:eastAsia="Times New Roman" w:hAnsi="Times New Roman" w:cs="Times New Roman"/>
          <w:sz w:val="24"/>
          <w:szCs w:val="24"/>
        </w:rPr>
        <w:t xml:space="preserve">- Offers resources and information about legal issues facing lower income Massachusetts residents </w:t>
      </w:r>
    </w:p>
    <w:p w14:paraId="3EC85E4A" w14:textId="77777777" w:rsidR="00DB5310" w:rsidRDefault="00143E4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Website: </w:t>
      </w:r>
      <w:hyperlink r:id="rId91">
        <w:r>
          <w:rPr>
            <w:rFonts w:ascii="Times New Roman" w:eastAsia="Times New Roman" w:hAnsi="Times New Roman" w:cs="Times New Roman"/>
            <w:color w:val="0070C0"/>
            <w:sz w:val="24"/>
            <w:szCs w:val="24"/>
            <w:u w:val="single"/>
          </w:rPr>
          <w:t>https://www.masslegalhelp.org/</w:t>
        </w:r>
      </w:hyperlink>
      <w:r>
        <w:rPr>
          <w:rFonts w:ascii="Times New Roman" w:eastAsia="Times New Roman" w:hAnsi="Times New Roman" w:cs="Times New Roman"/>
          <w:color w:val="0070C0"/>
          <w:sz w:val="24"/>
          <w:szCs w:val="24"/>
        </w:rPr>
        <w:t xml:space="preserve"> </w:t>
      </w:r>
    </w:p>
    <w:p w14:paraId="27D61826" w14:textId="77777777" w:rsidR="00DB5310" w:rsidRDefault="00DB5310">
      <w:pPr>
        <w:rPr>
          <w:rFonts w:ascii="Times New Roman" w:eastAsia="Times New Roman" w:hAnsi="Times New Roman" w:cs="Times New Roman"/>
          <w:b/>
          <w:sz w:val="24"/>
          <w:szCs w:val="24"/>
        </w:rPr>
      </w:pPr>
    </w:p>
    <w:p w14:paraId="5B69266C" w14:textId="77777777" w:rsidR="00DB5310" w:rsidRDefault="00143E4B">
      <w:pPr>
        <w:rPr>
          <w:rFonts w:ascii="Times New Roman" w:eastAsia="Times New Roman" w:hAnsi="Times New Roman" w:cs="Times New Roman"/>
          <w:sz w:val="24"/>
          <w:szCs w:val="24"/>
        </w:rPr>
      </w:pPr>
      <w:r>
        <w:rPr>
          <w:rFonts w:ascii="Times New Roman" w:eastAsia="Times New Roman" w:hAnsi="Times New Roman" w:cs="Times New Roman"/>
          <w:b/>
          <w:sz w:val="24"/>
          <w:szCs w:val="24"/>
        </w:rPr>
        <w:t>Project Bread</w:t>
      </w:r>
      <w:r>
        <w:rPr>
          <w:rFonts w:ascii="Times New Roman" w:eastAsia="Times New Roman" w:hAnsi="Times New Roman" w:cs="Times New Roman"/>
          <w:sz w:val="24"/>
          <w:szCs w:val="24"/>
        </w:rPr>
        <w:t xml:space="preserve"> - Online portal connecting people to SNAP (Food Stamp) information </w:t>
      </w:r>
    </w:p>
    <w:p w14:paraId="6BF3D50C" w14:textId="77777777" w:rsidR="00DB5310" w:rsidRDefault="00143E4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Phone: 1-800-646-8333 (V) or 1-800-377-1292 (TTY) </w:t>
      </w:r>
    </w:p>
    <w:p w14:paraId="04412912" w14:textId="77777777" w:rsidR="00DB5310" w:rsidRDefault="00143E4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Website: </w:t>
      </w:r>
      <w:r>
        <w:rPr>
          <w:color w:val="0070C0"/>
        </w:rPr>
        <w:t>https://projectbread.org/</w:t>
      </w:r>
    </w:p>
    <w:p w14:paraId="52D146D1" w14:textId="77777777" w:rsidR="00DB5310" w:rsidRDefault="00DB5310">
      <w:pPr>
        <w:rPr>
          <w:rFonts w:ascii="Times New Roman" w:eastAsia="Times New Roman" w:hAnsi="Times New Roman" w:cs="Times New Roman"/>
          <w:sz w:val="24"/>
          <w:szCs w:val="24"/>
          <w:highlight w:val="white"/>
        </w:rPr>
      </w:pPr>
    </w:p>
    <w:sectPr w:rsidR="00DB5310">
      <w:headerReference w:type="default" r:id="rId92"/>
      <w:footerReference w:type="default" r:id="rId93"/>
      <w:pgSz w:w="12240" w:h="15840"/>
      <w:pgMar w:top="1440" w:right="117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D74301" w14:textId="77777777" w:rsidR="00143E4B" w:rsidRDefault="00143E4B">
      <w:pPr>
        <w:spacing w:line="240" w:lineRule="auto"/>
      </w:pPr>
      <w:r>
        <w:separator/>
      </w:r>
    </w:p>
  </w:endnote>
  <w:endnote w:type="continuationSeparator" w:id="0">
    <w:p w14:paraId="08483791" w14:textId="77777777" w:rsidR="00143E4B" w:rsidRDefault="00143E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embedRegular r:id="rId1" w:fontKey="{C09C8EF2-9DF1-44B7-96EB-ECCD8BB3592F}"/>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rlow Condensed">
    <w:charset w:val="00"/>
    <w:family w:val="auto"/>
    <w:pitch w:val="variable"/>
    <w:sig w:usb0="20000007" w:usb1="00000000" w:usb2="00000000" w:usb3="00000000" w:csb0="00000193" w:csb1="00000000"/>
    <w:embedRegular r:id="rId2" w:fontKey="{79926684-D6DC-4FDF-BF57-CCA261550F43}"/>
    <w:embedBold r:id="rId3" w:fontKey="{62EF513A-061D-47C8-855B-07A7B2B1C19F}"/>
    <w:embedBoldItalic r:id="rId4" w:fontKey="{3A85CEE6-8A15-4501-B700-A7BF81536C7D}"/>
  </w:font>
  <w:font w:name="Calibri">
    <w:panose1 w:val="020F0502020204030204"/>
    <w:charset w:val="00"/>
    <w:family w:val="swiss"/>
    <w:pitch w:val="variable"/>
    <w:sig w:usb0="E4002EFF" w:usb1="C000247B" w:usb2="00000009" w:usb3="00000000" w:csb0="000001FF" w:csb1="00000000"/>
    <w:embedRegular r:id="rId5" w:fontKey="{E2972621-1BB1-4881-B289-EE74D68FF38B}"/>
  </w:font>
  <w:font w:name="Cambria">
    <w:panose1 w:val="02040503050406030204"/>
    <w:charset w:val="00"/>
    <w:family w:val="roman"/>
    <w:pitch w:val="variable"/>
    <w:sig w:usb0="E00006FF" w:usb1="420024FF" w:usb2="02000000" w:usb3="00000000" w:csb0="0000019F" w:csb1="00000000"/>
    <w:embedRegular r:id="rId6" w:fontKey="{2A4A79A5-52EC-4560-83C6-AB2DDB32D42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58E037" w14:textId="77777777" w:rsidR="00DB5310" w:rsidRDefault="00DB531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C092FD" w14:textId="77777777" w:rsidR="00143E4B" w:rsidRDefault="00143E4B">
      <w:pPr>
        <w:spacing w:line="240" w:lineRule="auto"/>
      </w:pPr>
      <w:r>
        <w:separator/>
      </w:r>
    </w:p>
  </w:footnote>
  <w:footnote w:type="continuationSeparator" w:id="0">
    <w:p w14:paraId="57080D43" w14:textId="77777777" w:rsidR="00143E4B" w:rsidRDefault="00143E4B">
      <w:pPr>
        <w:spacing w:line="240" w:lineRule="auto"/>
      </w:pPr>
      <w:r>
        <w:continuationSeparator/>
      </w:r>
    </w:p>
  </w:footnote>
  <w:footnote w:id="1">
    <w:p w14:paraId="31AD8C13" w14:textId="77777777" w:rsidR="00DB5310" w:rsidRDefault="00143E4B">
      <w:pPr>
        <w:spacing w:line="240" w:lineRule="auto"/>
        <w:rPr>
          <w:sz w:val="20"/>
          <w:szCs w:val="20"/>
        </w:rPr>
      </w:pPr>
      <w:r>
        <w:rPr>
          <w:vertAlign w:val="superscript"/>
        </w:rPr>
        <w:footnoteRef/>
      </w:r>
      <w:r>
        <w:rPr>
          <w:sz w:val="20"/>
          <w:szCs w:val="20"/>
        </w:rPr>
        <w:t xml:space="preserve"> USDA. </w:t>
      </w:r>
      <w:hyperlink r:id="rId1" w:anchor=":~:text=Since%20the%20establishment%2Dspecific%20gift,be%20counted%20for%20program%20purposes">
        <w:r>
          <w:rPr>
            <w:rFonts w:ascii="Times New Roman" w:eastAsia="Times New Roman" w:hAnsi="Times New Roman" w:cs="Times New Roman"/>
            <w:color w:val="1155CC"/>
            <w:sz w:val="24"/>
            <w:szCs w:val="24"/>
            <w:u w:val="single"/>
          </w:rPr>
          <w:t>Revised Treatment of Gift Cards in Determining SNAP Eligibility and Benefits | Food and Nutrition Service</w:t>
        </w:r>
      </w:hyperlink>
      <w:r>
        <w:rPr>
          <w:rFonts w:ascii="Times New Roman" w:eastAsia="Times New Roman" w:hAnsi="Times New Roman" w:cs="Times New Roman"/>
          <w:sz w:val="24"/>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258F9D" w14:textId="77777777" w:rsidR="00DB5310" w:rsidRDefault="00143E4B">
    <w:pPr>
      <w:jc w:val="right"/>
    </w:pPr>
    <w:r>
      <w:fldChar w:fldCharType="begin"/>
    </w:r>
    <w:r>
      <w:instrText>PAGE</w:instrText>
    </w:r>
    <w:r>
      <w:fldChar w:fldCharType="separate"/>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180DA3"/>
    <w:multiLevelType w:val="multilevel"/>
    <w:tmpl w:val="B6CC242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AB724A5"/>
    <w:multiLevelType w:val="multilevel"/>
    <w:tmpl w:val="F1E0CE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B402040"/>
    <w:multiLevelType w:val="multilevel"/>
    <w:tmpl w:val="CABAD34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1CD6761D"/>
    <w:multiLevelType w:val="multilevel"/>
    <w:tmpl w:val="17DEE28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278F54D0"/>
    <w:multiLevelType w:val="multilevel"/>
    <w:tmpl w:val="D1D8EC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E111163"/>
    <w:multiLevelType w:val="multilevel"/>
    <w:tmpl w:val="650A8B2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2E95408F"/>
    <w:multiLevelType w:val="multilevel"/>
    <w:tmpl w:val="BAF284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F102EA0"/>
    <w:multiLevelType w:val="multilevel"/>
    <w:tmpl w:val="DB3C111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32620B54"/>
    <w:multiLevelType w:val="multilevel"/>
    <w:tmpl w:val="A15830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34740249"/>
    <w:multiLevelType w:val="multilevel"/>
    <w:tmpl w:val="C08C3FE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45A33086"/>
    <w:multiLevelType w:val="multilevel"/>
    <w:tmpl w:val="9640BB4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15:restartNumberingAfterBreak="0">
    <w:nsid w:val="485C26C9"/>
    <w:multiLevelType w:val="multilevel"/>
    <w:tmpl w:val="5A76D16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15:restartNumberingAfterBreak="0">
    <w:nsid w:val="49A03A04"/>
    <w:multiLevelType w:val="multilevel"/>
    <w:tmpl w:val="BBC87B9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15:restartNumberingAfterBreak="0">
    <w:nsid w:val="4ACE013C"/>
    <w:multiLevelType w:val="multilevel"/>
    <w:tmpl w:val="F3220E9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4DF271B4"/>
    <w:multiLevelType w:val="multilevel"/>
    <w:tmpl w:val="CD8CEF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5171338C"/>
    <w:multiLevelType w:val="multilevel"/>
    <w:tmpl w:val="66FEAE2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15:restartNumberingAfterBreak="0">
    <w:nsid w:val="53732BCD"/>
    <w:multiLevelType w:val="multilevel"/>
    <w:tmpl w:val="081453E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15:restartNumberingAfterBreak="0">
    <w:nsid w:val="597812F8"/>
    <w:multiLevelType w:val="multilevel"/>
    <w:tmpl w:val="B284E6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1CD3B24"/>
    <w:multiLevelType w:val="multilevel"/>
    <w:tmpl w:val="3C80746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9" w15:restartNumberingAfterBreak="0">
    <w:nsid w:val="692E4ED6"/>
    <w:multiLevelType w:val="multilevel"/>
    <w:tmpl w:val="4E42AC1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0" w15:restartNumberingAfterBreak="0">
    <w:nsid w:val="69D71FB0"/>
    <w:multiLevelType w:val="multilevel"/>
    <w:tmpl w:val="9126E68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 w15:restartNumberingAfterBreak="0">
    <w:nsid w:val="6CE25D10"/>
    <w:multiLevelType w:val="multilevel"/>
    <w:tmpl w:val="EA9AA5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38121130">
    <w:abstractNumId w:val="1"/>
  </w:num>
  <w:num w:numId="2" w16cid:durableId="717893468">
    <w:abstractNumId w:val="21"/>
  </w:num>
  <w:num w:numId="3" w16cid:durableId="1625425041">
    <w:abstractNumId w:val="8"/>
  </w:num>
  <w:num w:numId="4" w16cid:durableId="1096680120">
    <w:abstractNumId w:val="19"/>
  </w:num>
  <w:num w:numId="5" w16cid:durableId="246036010">
    <w:abstractNumId w:val="16"/>
  </w:num>
  <w:num w:numId="6" w16cid:durableId="2145926658">
    <w:abstractNumId w:val="13"/>
  </w:num>
  <w:num w:numId="7" w16cid:durableId="1506432452">
    <w:abstractNumId w:val="6"/>
  </w:num>
  <w:num w:numId="8" w16cid:durableId="1036934040">
    <w:abstractNumId w:val="2"/>
  </w:num>
  <w:num w:numId="9" w16cid:durableId="1831751987">
    <w:abstractNumId w:val="4"/>
  </w:num>
  <w:num w:numId="10" w16cid:durableId="1558592823">
    <w:abstractNumId w:val="0"/>
  </w:num>
  <w:num w:numId="11" w16cid:durableId="1010371219">
    <w:abstractNumId w:val="5"/>
  </w:num>
  <w:num w:numId="12" w16cid:durableId="846873154">
    <w:abstractNumId w:val="17"/>
  </w:num>
  <w:num w:numId="13" w16cid:durableId="1237285651">
    <w:abstractNumId w:val="20"/>
  </w:num>
  <w:num w:numId="14" w16cid:durableId="2040273850">
    <w:abstractNumId w:val="18"/>
  </w:num>
  <w:num w:numId="15" w16cid:durableId="1280452602">
    <w:abstractNumId w:val="9"/>
  </w:num>
  <w:num w:numId="16" w16cid:durableId="1664162462">
    <w:abstractNumId w:val="15"/>
  </w:num>
  <w:num w:numId="17" w16cid:durableId="1429424052">
    <w:abstractNumId w:val="7"/>
  </w:num>
  <w:num w:numId="18" w16cid:durableId="1054349978">
    <w:abstractNumId w:val="12"/>
  </w:num>
  <w:num w:numId="19" w16cid:durableId="1485000874">
    <w:abstractNumId w:val="3"/>
  </w:num>
  <w:num w:numId="20" w16cid:durableId="1194726779">
    <w:abstractNumId w:val="14"/>
  </w:num>
  <w:num w:numId="21" w16cid:durableId="1750613459">
    <w:abstractNumId w:val="11"/>
  </w:num>
  <w:num w:numId="22" w16cid:durableId="15587857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310"/>
    <w:rsid w:val="00143E4B"/>
    <w:rsid w:val="00792980"/>
    <w:rsid w:val="00DB53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578C3"/>
  <w15:docId w15:val="{0B2500C4-A31B-49DE-88EF-1B11B5F60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Revision">
    <w:name w:val="Revision"/>
    <w:hidden/>
    <w:uiPriority w:val="99"/>
    <w:semiHidden/>
    <w:rsid w:val="00C3227F"/>
    <w:pPr>
      <w:spacing w:line="240" w:lineRule="auto"/>
    </w:pPr>
  </w:style>
  <w:style w:type="character" w:styleId="CommentReference">
    <w:name w:val="annotation reference"/>
    <w:basedOn w:val="DefaultParagraphFont"/>
    <w:uiPriority w:val="99"/>
    <w:semiHidden/>
    <w:unhideWhenUsed/>
    <w:rsid w:val="00C3227F"/>
    <w:rPr>
      <w:sz w:val="16"/>
      <w:szCs w:val="16"/>
    </w:rPr>
  </w:style>
  <w:style w:type="paragraph" w:styleId="CommentText">
    <w:name w:val="annotation text"/>
    <w:basedOn w:val="Normal"/>
    <w:link w:val="CommentTextChar"/>
    <w:uiPriority w:val="99"/>
    <w:semiHidden/>
    <w:unhideWhenUsed/>
    <w:rsid w:val="00C3227F"/>
    <w:pPr>
      <w:spacing w:line="240" w:lineRule="auto"/>
    </w:pPr>
    <w:rPr>
      <w:sz w:val="20"/>
      <w:szCs w:val="20"/>
    </w:rPr>
  </w:style>
  <w:style w:type="character" w:customStyle="1" w:styleId="CommentTextChar">
    <w:name w:val="Comment Text Char"/>
    <w:basedOn w:val="DefaultParagraphFont"/>
    <w:link w:val="CommentText"/>
    <w:uiPriority w:val="99"/>
    <w:semiHidden/>
    <w:rsid w:val="00C3227F"/>
    <w:rPr>
      <w:sz w:val="20"/>
      <w:szCs w:val="20"/>
    </w:rPr>
  </w:style>
  <w:style w:type="paragraph" w:styleId="CommentSubject">
    <w:name w:val="annotation subject"/>
    <w:basedOn w:val="CommentText"/>
    <w:next w:val="CommentText"/>
    <w:link w:val="CommentSubjectChar"/>
    <w:uiPriority w:val="99"/>
    <w:semiHidden/>
    <w:unhideWhenUsed/>
    <w:rsid w:val="00C3227F"/>
    <w:rPr>
      <w:b/>
      <w:bCs/>
    </w:rPr>
  </w:style>
  <w:style w:type="character" w:customStyle="1" w:styleId="CommentSubjectChar">
    <w:name w:val="Comment Subject Char"/>
    <w:basedOn w:val="CommentTextChar"/>
    <w:link w:val="CommentSubject"/>
    <w:uiPriority w:val="99"/>
    <w:semiHidden/>
    <w:rsid w:val="00C3227F"/>
    <w:rPr>
      <w:b/>
      <w:bCs/>
      <w:sz w:val="20"/>
      <w:szCs w:val="20"/>
    </w:rPr>
  </w:style>
  <w:style w:type="paragraph" w:styleId="BalloonText">
    <w:name w:val="Balloon Text"/>
    <w:basedOn w:val="Normal"/>
    <w:link w:val="BalloonTextChar"/>
    <w:uiPriority w:val="99"/>
    <w:semiHidden/>
    <w:unhideWhenUsed/>
    <w:rsid w:val="00114BE0"/>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14BE0"/>
    <w:rPr>
      <w:rFonts w:ascii="Times New Roman" w:hAnsi="Times New Roman" w:cs="Times New Roman"/>
      <w:sz w:val="18"/>
      <w:szCs w:val="18"/>
    </w:rPr>
  </w:style>
  <w:style w:type="character" w:styleId="Hyperlink">
    <w:name w:val="Hyperlink"/>
    <w:basedOn w:val="DefaultParagraphFont"/>
    <w:uiPriority w:val="99"/>
    <w:unhideWhenUsed/>
    <w:rsid w:val="008802DE"/>
    <w:rPr>
      <w:color w:val="0000FF" w:themeColor="hyperlink"/>
      <w:u w:val="single"/>
    </w:rPr>
  </w:style>
  <w:style w:type="character" w:styleId="UnresolvedMention">
    <w:name w:val="Unresolved Mention"/>
    <w:basedOn w:val="DefaultParagraphFont"/>
    <w:uiPriority w:val="99"/>
    <w:semiHidden/>
    <w:unhideWhenUsed/>
    <w:rsid w:val="008802DE"/>
    <w:rPr>
      <w:color w:val="605E5C"/>
      <w:shd w:val="clear" w:color="auto" w:fill="E1DFDD"/>
    </w:rPr>
  </w:style>
  <w:style w:type="character" w:styleId="FollowedHyperlink">
    <w:name w:val="FollowedHyperlink"/>
    <w:basedOn w:val="DefaultParagraphFont"/>
    <w:uiPriority w:val="99"/>
    <w:semiHidden/>
    <w:unhideWhenUsed/>
    <w:rsid w:val="008802D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hyperlink" Target="https://massappleseed.org/" TargetMode="External"/><Relationship Id="rId18" Type="http://schemas.openxmlformats.org/officeDocument/2006/relationships/hyperlink" Target="https://secure.ssa.gov/poms.nsf/lnx/0500830522" TargetMode="External"/><Relationship Id="rId26" Type="http://schemas.openxmlformats.org/officeDocument/2006/relationships/hyperlink" Target="https://www.mass.gov/service-details/statewide-employment-services" TargetMode="External"/><Relationship Id="rId39" Type="http://schemas.openxmlformats.org/officeDocument/2006/relationships/hyperlink" Target="https://www.needhelppayingbills.com/html/massachusetts_public_assistanc.html" TargetMode="External"/><Relationship Id="rId21" Type="http://schemas.openxmlformats.org/officeDocument/2006/relationships/hyperlink" Target="https://www.facebook.com/circlessaltlake/photos/a.1303053223126913/2325981200834105/?type=3&amp;paipv=0&amp;eav=AfZ1dWv-S-ASvMCPu1Va1zG8eGOURNJQFuhIkU-xpXvkOG5iBuYre-iSzLAjXI22UX0&amp;_rdr" TargetMode="External"/><Relationship Id="rId34" Type="http://schemas.openxmlformats.org/officeDocument/2006/relationships/hyperlink" Target="https://www.masscap.org/freetaxprep/free-tax-prep-vita-directory/" TargetMode="External"/><Relationship Id="rId42" Type="http://schemas.openxmlformats.org/officeDocument/2006/relationships/hyperlink" Target="https://www.mass.gov/dta-pathways-to-work" TargetMode="External"/><Relationship Id="rId47" Type="http://schemas.openxmlformats.org/officeDocument/2006/relationships/hyperlink" Target="https://www.mass.gov/orgs/executive-office-of-housing-and-livable-communities" TargetMode="External"/><Relationship Id="rId50" Type="http://schemas.openxmlformats.org/officeDocument/2006/relationships/hyperlink" Target="https://www.mass.gov/service-details/supportive-housing-eligibility" TargetMode="External"/><Relationship Id="rId55" Type="http://schemas.openxmlformats.org/officeDocument/2006/relationships/hyperlink" Target="https://www.mass.gov/doc/masshealth-commonhealth/download" TargetMode="External"/><Relationship Id="rId63" Type="http://schemas.openxmlformats.org/officeDocument/2006/relationships/hyperlink" Target="http://www.ssa.gov/" TargetMode="External"/><Relationship Id="rId68" Type="http://schemas.openxmlformats.org/officeDocument/2006/relationships/hyperlink" Target="https://hedfuel.azurewebsites.net/" TargetMode="External"/><Relationship Id="rId76" Type="http://schemas.openxmlformats.org/officeDocument/2006/relationships/hyperlink" Target="https://www.mass.gov/how-to/apply-for-tafdc" TargetMode="External"/><Relationship Id="rId84" Type="http://schemas.openxmlformats.org/officeDocument/2006/relationships/hyperlink" Target="https://www.thetraumaofmoney.com/" TargetMode="External"/><Relationship Id="rId89" Type="http://schemas.openxmlformats.org/officeDocument/2006/relationships/hyperlink" Target="https://hcfama.org/" TargetMode="External"/><Relationship Id="rId7" Type="http://schemas.openxmlformats.org/officeDocument/2006/relationships/endnotes" Target="endnotes.xml"/><Relationship Id="rId71" Type="http://schemas.openxmlformats.org/officeDocument/2006/relationships/hyperlink" Target="https://www.mass.gov/how-to/apply-for-child-support-services" TargetMode="External"/><Relationship Id="rId9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ocs.google.com/presentation/d/1uaP2UpAMs0peRcATVKGIeKjMQirrSf0P/edit?usp=sharing&amp;ouid=115011792647741663827&amp;rtpof=true&amp;sd=true" TargetMode="External"/><Relationship Id="rId29" Type="http://schemas.openxmlformats.org/officeDocument/2006/relationships/hyperlink" Target="https://www.thebalancemoney.com/tax-impact-independent-consultant-2275048" TargetMode="External"/><Relationship Id="rId11" Type="http://schemas.openxmlformats.org/officeDocument/2006/relationships/hyperlink" Target="mailto:hyln@americanbar.org" TargetMode="External"/><Relationship Id="rId24" Type="http://schemas.openxmlformats.org/officeDocument/2006/relationships/hyperlink" Target="https://www.mass.gov/info-details/contact-dtas-employment-staff" TargetMode="External"/><Relationship Id="rId32" Type="http://schemas.openxmlformats.org/officeDocument/2006/relationships/hyperlink" Target="https://www.thebalancemoney.com/estimated-taxes-and-the-estimated-tax-penalty-3193117" TargetMode="External"/><Relationship Id="rId37" Type="http://schemas.openxmlformats.org/officeDocument/2006/relationships/hyperlink" Target="https://www.getyourrefund.org/en" TargetMode="External"/><Relationship Id="rId40" Type="http://schemas.openxmlformats.org/officeDocument/2006/relationships/hyperlink" Target="http://www.mass.gov/eohhs/gov/departments/dta/" TargetMode="External"/><Relationship Id="rId45" Type="http://schemas.openxmlformats.org/officeDocument/2006/relationships/hyperlink" Target="https://www.mass.gov/service-details/check-eaedc-eligibility-and-how-to-apply" TargetMode="External"/><Relationship Id="rId53" Type="http://schemas.openxmlformats.org/officeDocument/2006/relationships/hyperlink" Target="http://www.mass.gov/masshealth" TargetMode="External"/><Relationship Id="rId58" Type="http://schemas.openxmlformats.org/officeDocument/2006/relationships/hyperlink" Target="http://www.mymedicare.gov/" TargetMode="External"/><Relationship Id="rId66" Type="http://schemas.openxmlformats.org/officeDocument/2006/relationships/hyperlink" Target="https://www.disability-benefits-help.org/glossary/childhood-disability-benefits" TargetMode="External"/><Relationship Id="rId74" Type="http://schemas.openxmlformats.org/officeDocument/2006/relationships/hyperlink" Target="https://www.mass.gov/info-details/overview-of-snap-reporting-requirements" TargetMode="External"/><Relationship Id="rId79" Type="http://schemas.openxmlformats.org/officeDocument/2006/relationships/hyperlink" Target="https://eohhs.ehs.state.ma.us/DTA/PolicyOnline/BEACON5/!SSL!/WebHelp/SNAP/Eligibility_Requirements/Income/Self_Employment/Migrant_Farm_Laborers2.htm" TargetMode="External"/><Relationship Id="rId87" Type="http://schemas.openxmlformats.org/officeDocument/2006/relationships/hyperlink" Target="https://ofe.boston.gov/" TargetMode="External"/><Relationship Id="rId5" Type="http://schemas.openxmlformats.org/officeDocument/2006/relationships/webSettings" Target="webSettings.xml"/><Relationship Id="rId61" Type="http://schemas.openxmlformats.org/officeDocument/2006/relationships/hyperlink" Target="https://www.hhs.gov/answers/medicare-and-medicaid/what-is-medicare-part-c/index.html" TargetMode="External"/><Relationship Id="rId82" Type="http://schemas.openxmlformats.org/officeDocument/2006/relationships/hyperlink" Target="https://www.ncbi.nlm.nih.gov/pmc/articles/PMC8428486/" TargetMode="External"/><Relationship Id="rId90" Type="http://schemas.openxmlformats.org/officeDocument/2006/relationships/hyperlink" Target="https://www.mass.gov/orgs/massachusetts-office-on-disability" TargetMode="External"/><Relationship Id="rId95" Type="http://schemas.openxmlformats.org/officeDocument/2006/relationships/theme" Target="theme/theme1.xml"/><Relationship Id="rId19" Type="http://schemas.openxmlformats.org/officeDocument/2006/relationships/hyperlink" Target="https://www.benefitscliff.com/what-is-a-benefits-cliff" TargetMode="External"/><Relationship Id="rId14" Type="http://schemas.openxmlformats.org/officeDocument/2006/relationships/hyperlink" Target="https://www.mass.gov/service-details/independent-contractors" TargetMode="External"/><Relationship Id="rId22" Type="http://schemas.openxmlformats.org/officeDocument/2006/relationships/hyperlink" Target="https://files.hudexchange.info/resources/documents/COVID-19-Homeless-System-Response-Paying-People-with-Lived-Experience-and-Expertise.pdf" TargetMode="External"/><Relationship Id="rId27" Type="http://schemas.openxmlformats.org/officeDocument/2006/relationships/hyperlink" Target="https://www.masscap.org/" TargetMode="External"/><Relationship Id="rId30" Type="http://schemas.openxmlformats.org/officeDocument/2006/relationships/hyperlink" Target="https://wfb.dor.state.ma.us/DOR/eLearning/DORMediaServices/HealthCareCalc/taxcalc2023/Income_Tax_Calculator2023.html" TargetMode="External"/><Relationship Id="rId35" Type="http://schemas.openxmlformats.org/officeDocument/2006/relationships/hyperlink" Target="https://cash.app/taxes?utm_campaign=CNET%20Media%20Inc." TargetMode="External"/><Relationship Id="rId43" Type="http://schemas.openxmlformats.org/officeDocument/2006/relationships/hyperlink" Target="https://www.mass.gov/snap-benefits-formerly-food-stamps" TargetMode="External"/><Relationship Id="rId48" Type="http://schemas.openxmlformats.org/officeDocument/2006/relationships/hyperlink" Target="https://www.hud.gov/states/massachusetts/renting/hawebsites" TargetMode="External"/><Relationship Id="rId56" Type="http://schemas.openxmlformats.org/officeDocument/2006/relationships/hyperlink" Target="https://www.mass.gov/doc/masshealth-family-assistance-0/download" TargetMode="External"/><Relationship Id="rId64" Type="http://schemas.openxmlformats.org/officeDocument/2006/relationships/hyperlink" Target="https://www.ssa.gov/benefits/ssi/" TargetMode="External"/><Relationship Id="rId69" Type="http://schemas.openxmlformats.org/officeDocument/2006/relationships/hyperlink" Target="https://www.mass.gov/how-to/apply-for-home-heating-and-energy-assistance" TargetMode="External"/><Relationship Id="rId77" Type="http://schemas.openxmlformats.org/officeDocument/2006/relationships/hyperlink" Target="https://www.mass.gov/service-details/check-eaedc-eligibility-and-how-to-apply" TargetMode="External"/><Relationship Id="rId8" Type="http://schemas.openxmlformats.org/officeDocument/2006/relationships/image" Target="media/image1.png"/><Relationship Id="rId51" Type="http://schemas.openxmlformats.org/officeDocument/2006/relationships/hyperlink" Target="https://www.mass.gov/service-details/massachusetts-rental-voucher-program-mrvp" TargetMode="External"/><Relationship Id="rId72" Type="http://schemas.openxmlformats.org/officeDocument/2006/relationships/hyperlink" Target="https://www.mass.edu/osfa/programs/programs.asp" TargetMode="External"/><Relationship Id="rId80" Type="http://schemas.openxmlformats.org/officeDocument/2006/relationships/hyperlink" Target="https://eohhs.ehs.state.ma.us/DTA/PolicyOnline/BEACON5/!SSL!/WebHelp/SNAP/Eligibility_Requirements/Income/School_Employees/School_Employees.htm" TargetMode="External"/><Relationship Id="rId85" Type="http://schemas.openxmlformats.org/officeDocument/2006/relationships/hyperlink" Target="https://www.jpmorganchase.com/news-stories/columbus-group-helping-women-of-color-build-wealth" TargetMode="External"/><Relationship Id="rId93"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www.homelessyouth.org/en/us/massachusetts/public-benefits/?wordcloudid=0579d9e9b6a049d1b24583ab69f234b6&amp;scroll=1703" TargetMode="External"/><Relationship Id="rId17" Type="http://schemas.openxmlformats.org/officeDocument/2006/relationships/hyperlink" Target="https://www.fns.usda.gov/snap/eligibility/deduction-gift-card-revised-treatment" TargetMode="External"/><Relationship Id="rId25" Type="http://schemas.openxmlformats.org/officeDocument/2006/relationships/hyperlink" Target="https://workwithoutlimits.org/" TargetMode="External"/><Relationship Id="rId33" Type="http://schemas.openxmlformats.org/officeDocument/2006/relationships/hyperlink" Target="https://www.irs.gov/payments" TargetMode="External"/><Relationship Id="rId38" Type="http://schemas.openxmlformats.org/officeDocument/2006/relationships/hyperlink" Target="https://workwithoutlimits.org/wp-content/uploads/2020/03/Beneficiary-Resource-Guide_2020.pdf" TargetMode="External"/><Relationship Id="rId46" Type="http://schemas.openxmlformats.org/officeDocument/2006/relationships/hyperlink" Target="http://www.hud.gov/massachusetts" TargetMode="External"/><Relationship Id="rId59" Type="http://schemas.openxmlformats.org/officeDocument/2006/relationships/hyperlink" Target="https://www.medicare.gov/what-medicare-covers/what-part-a-covers" TargetMode="External"/><Relationship Id="rId67" Type="http://schemas.openxmlformats.org/officeDocument/2006/relationships/hyperlink" Target="https://www.mass.gov/how-to/apply-for-home-heating-and-energy-assistance" TargetMode="External"/><Relationship Id="rId20" Type="http://schemas.openxmlformats.org/officeDocument/2006/relationships/image" Target="media/image2.png"/><Relationship Id="rId41" Type="http://schemas.openxmlformats.org/officeDocument/2006/relationships/hyperlink" Target="https://www.mass.gov/how-to/download-the-dta-connect-mobile-app" TargetMode="External"/><Relationship Id="rId54" Type="http://schemas.openxmlformats.org/officeDocument/2006/relationships/hyperlink" Target="https://www.mass.gov/service-details/masshealth-coverage-types-for-seniors-and-people-who-need-long-term-care-services" TargetMode="External"/><Relationship Id="rId62" Type="http://schemas.openxmlformats.org/officeDocument/2006/relationships/hyperlink" Target="https://www.medicare.gov/drug-coverage-part-d" TargetMode="External"/><Relationship Id="rId70" Type="http://schemas.openxmlformats.org/officeDocument/2006/relationships/hyperlink" Target="https://www.mass.gov/how-to/how-to-apply-for-emergency-housing-payment-assistance" TargetMode="External"/><Relationship Id="rId75" Type="http://schemas.openxmlformats.org/officeDocument/2006/relationships/hyperlink" Target="https://www.mass.gov/service-details/work-rules-for-snap-clients" TargetMode="External"/><Relationship Id="rId83" Type="http://schemas.openxmlformats.org/officeDocument/2006/relationships/hyperlink" Target="https://nhchc.org/wp-content/uploads/2019/08/aces-fact-sheet.pdf" TargetMode="External"/><Relationship Id="rId88" Type="http://schemas.openxmlformats.org/officeDocument/2006/relationships/hyperlink" Target="https://workwithoutlimits.org/wp-content/uploads/2020/03/Beneficiary-Resource-Guide_2020.pdf" TargetMode="External"/><Relationship Id="rId91" Type="http://schemas.openxmlformats.org/officeDocument/2006/relationships/hyperlink" Target="https://www.masslegalhelp.org/"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homelesslaw.org/" TargetMode="External"/><Relationship Id="rId23" Type="http://schemas.openxmlformats.org/officeDocument/2006/relationships/hyperlink" Target="https://dtaconnect.eohhs.mass.gov/" TargetMode="External"/><Relationship Id="rId28" Type="http://schemas.openxmlformats.org/officeDocument/2006/relationships/hyperlink" Target="https://myleapfund.com/" TargetMode="External"/><Relationship Id="rId36" Type="http://schemas.openxmlformats.org/officeDocument/2006/relationships/hyperlink" Target="https://www.freetaxusa.com/self_employed.jsp" TargetMode="External"/><Relationship Id="rId49" Type="http://schemas.openxmlformats.org/officeDocument/2006/relationships/hyperlink" Target="https://www.mass.gov/how-to/apply-for-a-rental-voucher" TargetMode="External"/><Relationship Id="rId57" Type="http://schemas.openxmlformats.org/officeDocument/2006/relationships/hyperlink" Target="https://www.mass.gov/doc/covered-services-list-for-primary-care-aco-and-pcc-plan-members-with-masshealth-careplus-coverage-2/download" TargetMode="External"/><Relationship Id="rId10" Type="http://schemas.openxmlformats.org/officeDocument/2006/relationships/hyperlink" Target="https://www.americanbar.org/groups/public_interest/homelessness_poverty/initiatives/hyln/hyln-directory/" TargetMode="External"/><Relationship Id="rId31" Type="http://schemas.openxmlformats.org/officeDocument/2006/relationships/hyperlink" Target="https://mtc.dor.state.ma.us/mtc/_/" TargetMode="External"/><Relationship Id="rId44" Type="http://schemas.openxmlformats.org/officeDocument/2006/relationships/hyperlink" Target="https://www.mass.gov/how-to/apply-for-tafdc" TargetMode="External"/><Relationship Id="rId52" Type="http://schemas.openxmlformats.org/officeDocument/2006/relationships/hyperlink" Target="https://www.mass.gov/service-details/alternative-housing-voucher-program-ahvp" TargetMode="External"/><Relationship Id="rId60" Type="http://schemas.openxmlformats.org/officeDocument/2006/relationships/hyperlink" Target="https://www.medicare.gov/what-medicare-covers/what-part-b-covers" TargetMode="External"/><Relationship Id="rId65" Type="http://schemas.openxmlformats.org/officeDocument/2006/relationships/hyperlink" Target="https://www.ssa.gov/benefits/disability/" TargetMode="External"/><Relationship Id="rId73" Type="http://schemas.openxmlformats.org/officeDocument/2006/relationships/hyperlink" Target="https://www.mass.gov/doc/massachusetts-state-plan-to-end-youth-homelessness/download" TargetMode="External"/><Relationship Id="rId78" Type="http://schemas.openxmlformats.org/officeDocument/2006/relationships/hyperlink" Target="https://eohhs.ehs.state.ma.us/DTA/PolicyOnline/BEACON5/!SSL!/WebHelp/SNAP/Eligibility_Requirements/Income/Earned_Income/Types_of_Earned_Income2.htm" TargetMode="External"/><Relationship Id="rId81" Type="http://schemas.openxmlformats.org/officeDocument/2006/relationships/hyperlink" Target="https://eohhs.ehs.state.ma.us/DTA/PolicyOnline/BEACON5/!SSL!/WebHelp/SNAP/Eligibility_Requirements/Income/Self_Employment/Self-Employment_Introduction.htm" TargetMode="External"/><Relationship Id="rId86" Type="http://schemas.openxmlformats.org/officeDocument/2006/relationships/hyperlink" Target="https://www.ridefreefearlessmoney.com/blog/2017/11/trauma-informed-money-practices/" TargetMode="External"/><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americanbar.org/groups/public_interest/homelessness_poverty/initiatives/hyln/hyln-directory/"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 Type="http://schemas.openxmlformats.org/officeDocument/2006/relationships/hyperlink" Target="https://www.fns.usda.gov/snap/eligibility/deduction-gift-card-revised-treat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Nxf2F+rkWiZuY0rbBlVe9x5tLw==">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6935</Words>
  <Characters>39533</Characters>
  <Application>Microsoft Office Word</Application>
  <DocSecurity>0</DocSecurity>
  <Lines>329</Lines>
  <Paragraphs>92</Paragraphs>
  <ScaleCrop>false</ScaleCrop>
  <Company/>
  <LinksUpToDate>false</LinksUpToDate>
  <CharactersWithSpaces>46376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Harrison, Deborah (EHS)</dc:creator>
  <cp:lastModifiedBy>Harrison, Deborah (EHS)</cp:lastModifiedBy>
  <cp:revision>2</cp:revision>
  <dcterms:created xsi:type="dcterms:W3CDTF">2024-10-28T14:06:00Z</dcterms:created>
  <dcterms:modified xsi:type="dcterms:W3CDTF">2024-10-28T14:06:00Z</dcterms:modified>
</cp:coreProperties>
</file>