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D94" w:rsidRPr="0056637E" w:rsidRDefault="00102D94" w:rsidP="00CD096D">
      <w:pPr>
        <w:spacing w:line="276" w:lineRule="auto"/>
        <w:rPr>
          <w:rFonts w:ascii="Arial" w:hAnsi="Arial" w:cs="Arial"/>
          <w:b/>
          <w:sz w:val="44"/>
          <w:szCs w:val="44"/>
        </w:rPr>
      </w:pPr>
      <w:bookmarkStart w:id="0" w:name="_GoBack"/>
      <w:bookmarkEnd w:id="0"/>
    </w:p>
    <w:p w:rsidR="00102D94" w:rsidRPr="0056637E" w:rsidRDefault="00102D94" w:rsidP="00CD096D">
      <w:pPr>
        <w:spacing w:line="276" w:lineRule="auto"/>
        <w:rPr>
          <w:rFonts w:ascii="Arial" w:hAnsi="Arial" w:cs="Arial"/>
          <w:b/>
          <w:sz w:val="44"/>
          <w:szCs w:val="44"/>
        </w:rPr>
      </w:pPr>
    </w:p>
    <w:p w:rsidR="00102D94" w:rsidRDefault="00102D94" w:rsidP="000C6760">
      <w:pPr>
        <w:spacing w:line="276" w:lineRule="auto"/>
        <w:jc w:val="right"/>
        <w:rPr>
          <w:rFonts w:ascii="Arial" w:hAnsi="Arial" w:cs="Arial"/>
          <w:b/>
          <w:sz w:val="52"/>
          <w:szCs w:val="52"/>
        </w:rPr>
      </w:pPr>
    </w:p>
    <w:p w:rsidR="00102D94" w:rsidRPr="000C6760" w:rsidRDefault="0008654A" w:rsidP="000C6760">
      <w:pPr>
        <w:spacing w:line="276" w:lineRule="auto"/>
        <w:jc w:val="right"/>
        <w:rPr>
          <w:rFonts w:ascii="Arial" w:hAnsi="Arial" w:cs="Arial"/>
          <w:b/>
          <w:color w:val="7F7F7F" w:themeColor="text1" w:themeTint="80"/>
          <w:sz w:val="52"/>
          <w:szCs w:val="52"/>
        </w:rPr>
      </w:pPr>
      <w:r w:rsidRPr="000C6760">
        <w:rPr>
          <w:rFonts w:ascii="Arial" w:hAnsi="Arial" w:cs="Arial"/>
          <w:b/>
          <w:color w:val="7F7F7F" w:themeColor="text1" w:themeTint="80"/>
          <w:sz w:val="52"/>
          <w:szCs w:val="52"/>
        </w:rPr>
        <w:t xml:space="preserve">INFANT SAFE SLEEP POLICIES </w:t>
      </w:r>
    </w:p>
    <w:p w:rsidR="00102D94" w:rsidRDefault="0008654A" w:rsidP="000C6760">
      <w:pPr>
        <w:spacing w:line="276" w:lineRule="auto"/>
        <w:jc w:val="right"/>
        <w:rPr>
          <w:rFonts w:ascii="Arial" w:hAnsi="Arial" w:cs="Arial"/>
          <w:b/>
          <w:szCs w:val="24"/>
        </w:rPr>
      </w:pPr>
      <w:r w:rsidRPr="003C2EBF">
        <w:rPr>
          <w:rFonts w:ascii="Arial" w:hAnsi="Arial" w:cs="Arial"/>
          <w:b/>
          <w:szCs w:val="24"/>
        </w:rPr>
        <w:t xml:space="preserve">AT MASSACHUSETTS MATERNITY </w:t>
      </w:r>
      <w:r w:rsidR="003C2EBF">
        <w:rPr>
          <w:rFonts w:ascii="Arial" w:hAnsi="Arial" w:cs="Arial"/>
          <w:b/>
          <w:szCs w:val="24"/>
        </w:rPr>
        <w:t>FACILITIES</w:t>
      </w:r>
    </w:p>
    <w:p w:rsidR="008532AF" w:rsidRDefault="000C6760" w:rsidP="000C6760">
      <w:pPr>
        <w:spacing w:after="200" w:line="276" w:lineRule="auto"/>
        <w:jc w:val="right"/>
        <w:rPr>
          <w:rFonts w:ascii="Arial" w:hAnsi="Arial" w:cs="Arial"/>
          <w:b/>
          <w:szCs w:val="24"/>
        </w:rPr>
      </w:pPr>
      <w:r>
        <w:rPr>
          <w:rFonts w:ascii="Arial" w:hAnsi="Arial" w:cs="Arial"/>
          <w:b/>
          <w:noProof/>
          <w:szCs w:val="24"/>
        </w:rPr>
        <mc:AlternateContent>
          <mc:Choice Requires="wps">
            <w:drawing>
              <wp:anchor distT="0" distB="0" distL="114300" distR="114300" simplePos="0" relativeHeight="251659264" behindDoc="0" locked="0" layoutInCell="1" allowOverlap="1" wp14:anchorId="09CDB698" wp14:editId="33E2A2F6">
                <wp:simplePos x="0" y="0"/>
                <wp:positionH relativeFrom="column">
                  <wp:posOffset>762000</wp:posOffset>
                </wp:positionH>
                <wp:positionV relativeFrom="paragraph">
                  <wp:posOffset>156845</wp:posOffset>
                </wp:positionV>
                <wp:extent cx="4943475" cy="171450"/>
                <wp:effectExtent l="0" t="0" r="9525" b="0"/>
                <wp:wrapNone/>
                <wp:docPr id="4" name="Rectangle 4"/>
                <wp:cNvGraphicFramePr/>
                <a:graphic xmlns:a="http://schemas.openxmlformats.org/drawingml/2006/main">
                  <a:graphicData uri="http://schemas.microsoft.com/office/word/2010/wordprocessingShape">
                    <wps:wsp>
                      <wps:cNvSpPr/>
                      <wps:spPr>
                        <a:xfrm>
                          <a:off x="0" y="0"/>
                          <a:ext cx="4943475" cy="1714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60pt;margin-top:12.35pt;width:389.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4SsnQIAAKgFAAAOAAAAZHJzL2Uyb0RvYy54bWysVE1v2zAMvQ/YfxB0X21nzrIGdYqgRYcB&#10;3Vq0HXpWZCk2IIuapMTJfv0oyXY/Vuww7CKLIvlIPpM8Oz90iuyFdS3oihYnOSVCc6hbva3oj4er&#10;D58pcZ7pminQoqJH4ej56v27s94sxQwaULWwBEG0W/amoo33ZplljjeiY+4EjNColGA75lG026y2&#10;rEf0TmWzPP+U9WBrY4EL5/D1MinpKuJLKbi/kdIJT1RFMTcfTxvPTTiz1Rlbbi0zTcuHNNg/ZNGx&#10;VmPQCeqSeUZ2tv0Dqmu5BQfSn3DoMpCy5SLWgNUU+atq7htmRKwFyXFmosn9P1j+fX9rSVtXtKRE&#10;sw5/0R2SxvRWCVIGenrjlmh1b27tIDm8hloP0nbhi1WQQ6T0OFEqDp5wfCxPy4/lYk4JR12xKMp5&#10;5Dx78jbW+S8COhIuFbUYPTLJ9tfOY0Q0HU1CMAeqra9apaIQ2kRcKEv2DH/wZltEV7XrvkGd3hbz&#10;PB9Dxq4K5hH1BZLSAU9DQE5Bw0sWik/lxps/KhHslL4TElnDAmcx4oScgjLOhfYpGdewWqTnkMrb&#10;uUTAgCwx/oQ9ALwscsROWQ72wVXEdp+c878llpwnjxgZtJ+cu1aDfQtAYVVD5GQ/kpSoCSxtoD5i&#10;T1lIw+YMv2rx114z52+ZxenCOcSN4W/wkAr6isJwo6QB++ut92CPTY9aSnqc1oq6nztmBSXqq8Zx&#10;OC3KMox3FMr5YoaCfa7ZPNfoXXcB2C8F7ibD4zXYezVepYXuERfLOkRFFdMcY1eUezsKFz5tEVxN&#10;XKzX0QxH2jB/re8ND+CB1dC6D4dHZs3Q3x4n4zuMk82Wr9o82QZPDeudB9nGGXjideAb10Fs4mF1&#10;hX3zXI5WTwt29RsAAP//AwBQSwMEFAAGAAgAAAAhAGdvQ9/dAAAACQEAAA8AAABkcnMvZG93bnJl&#10;di54bWxMjzFPwzAQhXck/oN1SGzUaUWoCXGqggRdWNoyMLrxEUeNzyF20/DvuU4wPt2n770rV5Pv&#10;xIhDbANpmM8yEEh1sC01Gj72r3cKREyGrOkCoYYfjLCqrq9KU9hwpi2Ou9QIllAsjAaXUl9IGWuH&#10;3sRZ6JH49hUGbxLHoZF2MGeW+04usuxBetMSNzjT44vD+rg7eQ1xk3/ua/Wtjs3bsxqd267lu9P6&#10;9mZaP4FIOKU/GC7zeTpUvOkQTmSj6DiznlENi/slCAbUo8pBHDTk8yXIqpT/P6h+AQAA//8DAFBL&#10;AQItABQABgAIAAAAIQC2gziS/gAAAOEBAAATAAAAAAAAAAAAAAAAAAAAAABbQ29udGVudF9UeXBl&#10;c10ueG1sUEsBAi0AFAAGAAgAAAAhADj9If/WAAAAlAEAAAsAAAAAAAAAAAAAAAAALwEAAF9yZWxz&#10;Ly5yZWxzUEsBAi0AFAAGAAgAAAAhAMCPhKydAgAAqAUAAA4AAAAAAAAAAAAAAAAALgIAAGRycy9l&#10;Mm9Eb2MueG1sUEsBAi0AFAAGAAgAAAAhAGdvQ9/dAAAACQEAAA8AAAAAAAAAAAAAAAAA9wQAAGRy&#10;cy9kb3ducmV2LnhtbFBLBQYAAAAABAAEAPMAAAABBgAAAAA=&#10;" fillcolor="#bfbfbf [2412]" stroked="f" strokeweight="2pt"/>
            </w:pict>
          </mc:Fallback>
        </mc:AlternateContent>
      </w:r>
    </w:p>
    <w:p w:rsidR="008532AF" w:rsidRDefault="000C6760" w:rsidP="000C6760">
      <w:pPr>
        <w:spacing w:after="200" w:line="276" w:lineRule="auto"/>
        <w:jc w:val="right"/>
        <w:rPr>
          <w:rFonts w:ascii="Arial" w:hAnsi="Arial" w:cs="Arial"/>
          <w:b/>
          <w:szCs w:val="24"/>
        </w:rPr>
      </w:pPr>
      <w:r>
        <w:rPr>
          <w:rFonts w:ascii="Arial" w:hAnsi="Arial" w:cs="Arial"/>
          <w:b/>
          <w:noProof/>
          <w:szCs w:val="24"/>
        </w:rPr>
        <mc:AlternateContent>
          <mc:Choice Requires="wps">
            <w:drawing>
              <wp:anchor distT="0" distB="0" distL="114300" distR="114300" simplePos="0" relativeHeight="251661312" behindDoc="0" locked="0" layoutInCell="1" allowOverlap="1" wp14:anchorId="715E9F7C" wp14:editId="56195B78">
                <wp:simplePos x="0" y="0"/>
                <wp:positionH relativeFrom="column">
                  <wp:posOffset>762000</wp:posOffset>
                </wp:positionH>
                <wp:positionV relativeFrom="paragraph">
                  <wp:posOffset>2025015</wp:posOffset>
                </wp:positionV>
                <wp:extent cx="4943475" cy="171450"/>
                <wp:effectExtent l="0" t="0" r="9525" b="0"/>
                <wp:wrapNone/>
                <wp:docPr id="5" name="Rectangle 5"/>
                <wp:cNvGraphicFramePr/>
                <a:graphic xmlns:a="http://schemas.openxmlformats.org/drawingml/2006/main">
                  <a:graphicData uri="http://schemas.microsoft.com/office/word/2010/wordprocessingShape">
                    <wps:wsp>
                      <wps:cNvSpPr/>
                      <wps:spPr>
                        <a:xfrm>
                          <a:off x="0" y="0"/>
                          <a:ext cx="4943475" cy="1714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60pt;margin-top:159.45pt;width:389.25pt;height:1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runQIAAKgFAAAOAAAAZHJzL2Uyb0RvYy54bWysVE1v2zAMvQ/YfxB0X21nzrIGdYqgRYcB&#10;3Vq0HXpWZDk2IImapMTJfv0oyXY/Vuww7CKLIvlIPpM8Oz8oSfbCug50RYuTnBKhOdSd3lb0x8PV&#10;h8+UOM90zSRoUdGjcPR89f7dWW+WYgYtyFpYgiDaLXtT0dZ7s8wyx1uhmDsBIzQqG7CKeRTtNqst&#10;6xFdyWyW55+yHmxtLHDhHL5eJiVdRfymEdzfNI0TnsiKYm4+njaem3BmqzO23Fpm2o4PabB/yEKx&#10;TmPQCeqSeUZ2tvsDSnXcgoPGn3BQGTRNx0WsAasp8lfV3LfMiFgLkuPMRJP7f7D8+/7Wkq6u6JwS&#10;zRT+ojskjemtFGQe6OmNW6LVvbm1g+TwGmo9NFaFL1ZBDpHS40SpOHjC8bE8LT+WC8TmqCsWRTmP&#10;nGdP3sY6/0WAIuFSUYvRI5Nsf+08RkTT0SQEcyC7+qqTMgqhTcSFtGTP8AdvtkV0lTv1Der0tpjn&#10;+RgydlUwj6gvkKQOeBoCcgoaXrJQfCo33vxRimAn9Z1okDUscBYjTsgpKONcaJ+ScS2rRXoOqbyd&#10;SwQMyA3Gn7AHgJdFjtgpy8E+uIrY7pNz/rfEkvPkESOD9pOz6jTYtwAkVjVETvYjSYmawNIG6iP2&#10;lIU0bM7wqw5/7TVz/pZZnC6cQ9wY/gaPRkJfURhulLRgf731Huyx6VFLSY/TWlH3c8esoER+1TgO&#10;p0VZhvGOQjlfzFCwzzWb5xq9UxeA/VLgbjI8XoO9l+O1saAecbGsQ1RUMc0xdkW5t6Nw4dMWwdXE&#10;xXodzXCkDfPX+t7wAB5YDa37cHhk1gz97XEyvsM42Wz5qs2TbfDUsN55aLo4A0+8DnzjOohNPKyu&#10;sG+ey9HqacGufgMAAP//AwBQSwMEFAAGAAgAAAAhAAE3VSPeAAAACwEAAA8AAABkcnMvZG93bnJl&#10;di54bWxMj8FOwzAMhu9IvENkJG4sHVCUlqbTQAIuXLZx4Jg1pqnWOKXJuvL2mBM7/vavz5+r1ex7&#10;MeEYu0AalosMBFITbEetho/dy40CEZMha/pAqOEHI6zqy4vKlDacaIPTNrWCIRRLo8GlNJRSxsah&#10;N3ERBiTefYXRm8RxbKUdzYnhvpe3WfYgvemILzgz4LPD5rA9eg3xLf/cNepbHdrXJzU5t1nLd6f1&#10;9dW8fgSRcE7/ZfjTZ3Wo2WkfjmSj6Dkznqsa7paqAMENVagcxJ4n93kBsq7k+Q/1LwAAAP//AwBQ&#10;SwECLQAUAAYACAAAACEAtoM4kv4AAADhAQAAEwAAAAAAAAAAAAAAAAAAAAAAW0NvbnRlbnRfVHlw&#10;ZXNdLnhtbFBLAQItABQABgAIAAAAIQA4/SH/1gAAAJQBAAALAAAAAAAAAAAAAAAAAC8BAABfcmVs&#10;cy8ucmVsc1BLAQItABQABgAIAAAAIQCRSfrunQIAAKgFAAAOAAAAAAAAAAAAAAAAAC4CAABkcnMv&#10;ZTJvRG9jLnhtbFBLAQItABQABgAIAAAAIQABN1Uj3gAAAAsBAAAPAAAAAAAAAAAAAAAAAPcEAABk&#10;cnMvZG93bnJldi54bWxQSwUGAAAAAAQABADzAAAAAgYAAAAA&#10;" fillcolor="#bfbfbf [2412]" stroked="f" strokeweight="2pt"/>
            </w:pict>
          </mc:Fallback>
        </mc:AlternateContent>
      </w:r>
      <w:r>
        <w:rPr>
          <w:rFonts w:ascii="Arial" w:hAnsi="Arial" w:cs="Arial"/>
          <w:b/>
          <w:noProof/>
          <w:szCs w:val="24"/>
        </w:rPr>
        <w:drawing>
          <wp:inline distT="0" distB="0" distL="0" distR="0" wp14:anchorId="763300B8" wp14:editId="1DAF83C3">
            <wp:extent cx="3347264" cy="202882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ant on back.png"/>
                    <pic:cNvPicPr/>
                  </pic:nvPicPr>
                  <pic:blipFill rotWithShape="1">
                    <a:blip r:embed="rId9">
                      <a:grayscl/>
                      <a:extLst>
                        <a:ext uri="{28A0092B-C50C-407E-A947-70E740481C1C}">
                          <a14:useLocalDpi xmlns:a14="http://schemas.microsoft.com/office/drawing/2010/main" val="0"/>
                        </a:ext>
                      </a:extLst>
                    </a:blip>
                    <a:srcRect r="45833"/>
                    <a:stretch/>
                  </pic:blipFill>
                  <pic:spPr bwMode="auto">
                    <a:xfrm>
                      <a:off x="0" y="0"/>
                      <a:ext cx="3347264" cy="2028825"/>
                    </a:xfrm>
                    <a:prstGeom prst="rect">
                      <a:avLst/>
                    </a:prstGeom>
                    <a:ln>
                      <a:noFill/>
                    </a:ln>
                    <a:extLst>
                      <a:ext uri="{53640926-AAD7-44D8-BBD7-CCE9431645EC}">
                        <a14:shadowObscured xmlns:a14="http://schemas.microsoft.com/office/drawing/2010/main"/>
                      </a:ext>
                    </a:extLst>
                  </pic:spPr>
                </pic:pic>
              </a:graphicData>
            </a:graphic>
          </wp:inline>
        </w:drawing>
      </w:r>
    </w:p>
    <w:p w:rsidR="008532AF" w:rsidRDefault="008532AF" w:rsidP="000C6760">
      <w:pPr>
        <w:spacing w:after="200" w:line="276" w:lineRule="auto"/>
        <w:jc w:val="right"/>
        <w:rPr>
          <w:rFonts w:ascii="Arial" w:hAnsi="Arial" w:cs="Arial"/>
          <w:b/>
          <w:szCs w:val="24"/>
        </w:rPr>
      </w:pPr>
    </w:p>
    <w:p w:rsidR="0005611F" w:rsidRDefault="0005611F" w:rsidP="0005611F">
      <w:pPr>
        <w:spacing w:after="200" w:line="276" w:lineRule="auto"/>
        <w:jc w:val="right"/>
        <w:rPr>
          <w:rFonts w:ascii="Arial" w:hAnsi="Arial" w:cs="Arial"/>
          <w:szCs w:val="24"/>
        </w:rPr>
      </w:pPr>
      <w:r w:rsidRPr="000C6760">
        <w:rPr>
          <w:rFonts w:ascii="Arial" w:hAnsi="Arial" w:cs="Arial"/>
          <w:szCs w:val="24"/>
        </w:rPr>
        <w:t xml:space="preserve">A Report of Survey Findings </w:t>
      </w:r>
    </w:p>
    <w:p w:rsidR="008532AF" w:rsidRDefault="008532AF">
      <w:pPr>
        <w:spacing w:after="200" w:line="276" w:lineRule="auto"/>
        <w:rPr>
          <w:rFonts w:ascii="Arial" w:hAnsi="Arial" w:cs="Arial"/>
          <w:b/>
          <w:szCs w:val="24"/>
        </w:rPr>
      </w:pPr>
    </w:p>
    <w:p w:rsidR="005E7C69" w:rsidRDefault="005E7C69">
      <w:pPr>
        <w:spacing w:after="200" w:line="276" w:lineRule="auto"/>
        <w:rPr>
          <w:rFonts w:ascii="Arial" w:hAnsi="Arial" w:cs="Arial"/>
          <w:b/>
          <w:szCs w:val="24"/>
        </w:rPr>
      </w:pPr>
    </w:p>
    <w:p w:rsidR="005E7C69" w:rsidRDefault="005E7C69">
      <w:pPr>
        <w:spacing w:after="200" w:line="276" w:lineRule="auto"/>
        <w:rPr>
          <w:rFonts w:ascii="Arial" w:hAnsi="Arial" w:cs="Arial"/>
          <w:b/>
          <w:szCs w:val="24"/>
        </w:rPr>
      </w:pPr>
    </w:p>
    <w:p w:rsidR="0044397D" w:rsidRDefault="0044397D" w:rsidP="00CA27ED">
      <w:pPr>
        <w:spacing w:after="200" w:line="276" w:lineRule="auto"/>
        <w:jc w:val="right"/>
        <w:rPr>
          <w:rFonts w:ascii="Arial" w:hAnsi="Arial" w:cs="Arial"/>
          <w:szCs w:val="24"/>
        </w:rPr>
      </w:pPr>
      <w:r>
        <w:rPr>
          <w:rFonts w:ascii="Arial" w:hAnsi="Arial" w:cs="Arial"/>
          <w:b/>
          <w:noProof/>
          <w:szCs w:val="24"/>
        </w:rPr>
        <mc:AlternateContent>
          <mc:Choice Requires="wps">
            <w:drawing>
              <wp:anchor distT="0" distB="0" distL="114300" distR="114300" simplePos="0" relativeHeight="251685888" behindDoc="0" locked="0" layoutInCell="1" allowOverlap="1" wp14:anchorId="7C9CBD3E" wp14:editId="2414EEC8">
                <wp:simplePos x="0" y="0"/>
                <wp:positionH relativeFrom="column">
                  <wp:posOffset>762000</wp:posOffset>
                </wp:positionH>
                <wp:positionV relativeFrom="paragraph">
                  <wp:posOffset>272415</wp:posOffset>
                </wp:positionV>
                <wp:extent cx="4943475" cy="171450"/>
                <wp:effectExtent l="0" t="0" r="9525" b="0"/>
                <wp:wrapNone/>
                <wp:docPr id="1" name="Rectangle 1"/>
                <wp:cNvGraphicFramePr/>
                <a:graphic xmlns:a="http://schemas.openxmlformats.org/drawingml/2006/main">
                  <a:graphicData uri="http://schemas.microsoft.com/office/word/2010/wordprocessingShape">
                    <wps:wsp>
                      <wps:cNvSpPr/>
                      <wps:spPr>
                        <a:xfrm>
                          <a:off x="0" y="0"/>
                          <a:ext cx="4943475" cy="1714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60pt;margin-top:21.45pt;width:389.25pt;height:13.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nA8nQIAAKgFAAAOAAAAZHJzL2Uyb0RvYy54bWysVE1v2zAMvQ/YfxB0X21nzrIGdYqgRYcB&#10;3Vq0HXpWZCk2IIuapMTJfv0oyXY/Vuww7CKLIvlIPpM8Oz90iuyFdS3oihYnOSVCc6hbva3oj4er&#10;D58pcZ7pminQoqJH4ej56v27s94sxQwaULWwBEG0W/amoo33ZplljjeiY+4EjNColGA75lG026y2&#10;rEf0TmWzPP+U9WBrY4EL5/D1MinpKuJLKbi/kdIJT1RFMTcfTxvPTTiz1Rlbbi0zTcuHNNg/ZNGx&#10;VmPQCeqSeUZ2tv0Dqmu5BQfSn3DoMpCy5SLWgNUU+atq7htmRKwFyXFmosn9P1j+fX9rSVvjv6NE&#10;sw5/0R2SxvRWCVIEenrjlmh1b27tIDm8hloP0nbhi1WQQ6T0OFEqDp5wfCxPy4/lYk4JR12xKMp5&#10;5Dx78jbW+S8COhIuFbUYPTLJ9tfOY0Q0HU1CMAeqra9apaIQ2kRcKEv2DH/wZltEV7XrvkGd3hbz&#10;PB9Dxq4K5hH1BZLSAU9DQE5Bw0sWik/lxps/KhHslL4TElnDAmcx4oScgjLOhfYpGdewWqTnkMrb&#10;uUTAgCwx/oQ9ALwscsROWQ72wVXEdp+c878llpwnjxgZtJ+cu1aDfQtAYVVD5GQ/kpSoCSxtoD5i&#10;T1lIw+YMv2rx114z52+ZxenCOcSN4W/wkAr6isJwo6QB++ut92CPTY9aSnqc1oq6nztmBSXqq8Zx&#10;OC3KMox3FMr5YoaCfa7ZPNfoXXcB2C/Y8phdvAZ7r8artNA94mJZh6ioYppj7Ipyb0fhwqctgquJ&#10;i/U6muFIG+av9b3hATywGlr34fDIrBn62+NkfIdxstnyVZsn2+CpYb3zINs4A0+8DnzjOohNPKyu&#10;sG+ey9HqacGufgMAAP//AwBQSwMEFAAGAAgAAAAhAHwViTvdAAAACQEAAA8AAABkcnMvZG93bnJl&#10;di54bWxMjzFPwzAQhXck/oN1ldio04pWTohTFSRgYWnLwOjGRxw1PofYTcO/55jo+HSfvveu3Ey+&#10;EyMOsQ2kYTHPQCDVwbbUaPg4vNwrEDEZsqYLhBp+MMKmur0pTWHDhXY47lMjWEKxMBpcSn0hZawd&#10;ehPnoUfi21cYvEkch0bawVxY7ju5zLK19KYlbnCmx2eH9Wl/9hri2+rzUKtvdWpen9To3G4r353W&#10;d7Np+wgi4ZT+Yfibz9Oh4k3HcCYbRceZ9YxqeFjmIBhQuVqBOGpY5znIqpTXH1S/AAAA//8DAFBL&#10;AQItABQABgAIAAAAIQC2gziS/gAAAOEBAAATAAAAAAAAAAAAAAAAAAAAAABbQ29udGVudF9UeXBl&#10;c10ueG1sUEsBAi0AFAAGAAgAAAAhADj9If/WAAAAlAEAAAsAAAAAAAAAAAAAAAAALwEAAF9yZWxz&#10;Ly5yZWxzUEsBAi0AFAAGAAgAAAAhAJRWcDydAgAAqAUAAA4AAAAAAAAAAAAAAAAALgIAAGRycy9l&#10;Mm9Eb2MueG1sUEsBAi0AFAAGAAgAAAAhAHwViTvdAAAACQEAAA8AAAAAAAAAAAAAAAAA9wQAAGRy&#10;cy9kb3ducmV2LnhtbFBLBQYAAAAABAAEAPMAAAABBgAAAAA=&#10;" fillcolor="#bfbfbf [2412]" stroked="f" strokeweight="2pt"/>
            </w:pict>
          </mc:Fallback>
        </mc:AlternateContent>
      </w:r>
      <w:r w:rsidR="004C2A14">
        <w:rPr>
          <w:rFonts w:ascii="Arial" w:hAnsi="Arial" w:cs="Arial"/>
          <w:szCs w:val="24"/>
        </w:rPr>
        <w:t>February</w:t>
      </w:r>
      <w:r w:rsidR="00CA27ED" w:rsidRPr="00CA27ED">
        <w:rPr>
          <w:rFonts w:ascii="Arial" w:hAnsi="Arial" w:cs="Arial"/>
          <w:szCs w:val="24"/>
        </w:rPr>
        <w:t xml:space="preserve"> 201</w:t>
      </w:r>
      <w:r w:rsidR="004C2A14">
        <w:rPr>
          <w:rFonts w:ascii="Arial" w:hAnsi="Arial" w:cs="Arial"/>
          <w:szCs w:val="24"/>
        </w:rPr>
        <w:t>4</w:t>
      </w:r>
    </w:p>
    <w:p w:rsidR="0044397D" w:rsidRDefault="0044397D" w:rsidP="00CA27ED">
      <w:pPr>
        <w:spacing w:after="200" w:line="276" w:lineRule="auto"/>
        <w:jc w:val="right"/>
        <w:rPr>
          <w:rFonts w:ascii="Arial" w:hAnsi="Arial" w:cs="Arial"/>
          <w:szCs w:val="24"/>
        </w:rPr>
      </w:pPr>
    </w:p>
    <w:p w:rsidR="001E4FC1" w:rsidRPr="00CA27ED" w:rsidRDefault="001E4FC1" w:rsidP="0044397D">
      <w:pPr>
        <w:spacing w:line="276" w:lineRule="auto"/>
        <w:jc w:val="right"/>
        <w:rPr>
          <w:rFonts w:ascii="Arial" w:hAnsi="Arial" w:cs="Arial"/>
          <w:szCs w:val="24"/>
        </w:rPr>
      </w:pPr>
      <w:r w:rsidRPr="00CA27ED">
        <w:rPr>
          <w:rFonts w:ascii="Arial" w:hAnsi="Arial" w:cs="Arial"/>
          <w:szCs w:val="24"/>
        </w:rPr>
        <w:br w:type="page"/>
      </w:r>
    </w:p>
    <w:p w:rsidR="001E4FC1" w:rsidRDefault="001E4FC1" w:rsidP="001E4FC1">
      <w:pPr>
        <w:spacing w:line="276" w:lineRule="auto"/>
        <w:jc w:val="right"/>
        <w:rPr>
          <w:rFonts w:ascii="Arial" w:hAnsi="Arial" w:cs="Arial"/>
          <w:b/>
          <w:sz w:val="52"/>
          <w:szCs w:val="52"/>
        </w:rPr>
      </w:pPr>
    </w:p>
    <w:p w:rsidR="001E4FC1" w:rsidRPr="000C6760" w:rsidRDefault="001E4FC1" w:rsidP="001E4FC1">
      <w:pPr>
        <w:spacing w:line="276" w:lineRule="auto"/>
        <w:jc w:val="right"/>
        <w:rPr>
          <w:rFonts w:ascii="Arial" w:hAnsi="Arial" w:cs="Arial"/>
          <w:b/>
          <w:color w:val="7F7F7F" w:themeColor="text1" w:themeTint="80"/>
          <w:sz w:val="52"/>
          <w:szCs w:val="52"/>
        </w:rPr>
      </w:pPr>
      <w:r w:rsidRPr="000C6760">
        <w:rPr>
          <w:rFonts w:ascii="Arial" w:hAnsi="Arial" w:cs="Arial"/>
          <w:b/>
          <w:color w:val="7F7F7F" w:themeColor="text1" w:themeTint="80"/>
          <w:sz w:val="52"/>
          <w:szCs w:val="52"/>
        </w:rPr>
        <w:t xml:space="preserve">INFANT SAFE SLEEP POLICIES </w:t>
      </w:r>
    </w:p>
    <w:p w:rsidR="001E4FC1" w:rsidRDefault="001E4FC1" w:rsidP="001E4FC1">
      <w:pPr>
        <w:spacing w:line="276" w:lineRule="auto"/>
        <w:jc w:val="right"/>
        <w:rPr>
          <w:rFonts w:ascii="Arial" w:hAnsi="Arial" w:cs="Arial"/>
          <w:b/>
          <w:szCs w:val="24"/>
        </w:rPr>
      </w:pPr>
      <w:r w:rsidRPr="003C2EBF">
        <w:rPr>
          <w:rFonts w:ascii="Arial" w:hAnsi="Arial" w:cs="Arial"/>
          <w:b/>
          <w:szCs w:val="24"/>
        </w:rPr>
        <w:t xml:space="preserve">AT MASSACHUSETTS MATERNITY </w:t>
      </w:r>
      <w:r>
        <w:rPr>
          <w:rFonts w:ascii="Arial" w:hAnsi="Arial" w:cs="Arial"/>
          <w:b/>
          <w:szCs w:val="24"/>
        </w:rPr>
        <w:t>FACILITIES</w:t>
      </w:r>
    </w:p>
    <w:p w:rsidR="001E4FC1" w:rsidRDefault="001E4FC1" w:rsidP="001E4FC1">
      <w:pPr>
        <w:spacing w:after="200" w:line="276" w:lineRule="auto"/>
        <w:jc w:val="right"/>
        <w:rPr>
          <w:rFonts w:ascii="Arial" w:hAnsi="Arial" w:cs="Arial"/>
          <w:b/>
          <w:szCs w:val="24"/>
        </w:rPr>
      </w:pPr>
    </w:p>
    <w:p w:rsidR="001E4FC1" w:rsidRDefault="001E4FC1" w:rsidP="001E4FC1">
      <w:pPr>
        <w:spacing w:after="200" w:line="276" w:lineRule="auto"/>
        <w:rPr>
          <w:rFonts w:ascii="Arial" w:hAnsi="Arial" w:cs="Arial"/>
          <w:b/>
          <w:szCs w:val="24"/>
        </w:rPr>
      </w:pPr>
    </w:p>
    <w:p w:rsidR="001E4FC1" w:rsidRDefault="001E4FC1" w:rsidP="001E4FC1">
      <w:pPr>
        <w:spacing w:after="200" w:line="276" w:lineRule="auto"/>
        <w:jc w:val="right"/>
        <w:rPr>
          <w:rFonts w:ascii="Arial" w:hAnsi="Arial" w:cs="Arial"/>
          <w:szCs w:val="24"/>
        </w:rPr>
      </w:pPr>
      <w:r w:rsidRPr="000C6760">
        <w:rPr>
          <w:rFonts w:ascii="Arial" w:hAnsi="Arial" w:cs="Arial"/>
          <w:szCs w:val="24"/>
        </w:rPr>
        <w:t xml:space="preserve">A </w:t>
      </w:r>
      <w:r w:rsidR="003B6565">
        <w:rPr>
          <w:rFonts w:ascii="Arial" w:hAnsi="Arial" w:cs="Arial"/>
          <w:szCs w:val="24"/>
        </w:rPr>
        <w:t>r</w:t>
      </w:r>
      <w:r w:rsidRPr="000C6760">
        <w:rPr>
          <w:rFonts w:ascii="Arial" w:hAnsi="Arial" w:cs="Arial"/>
          <w:szCs w:val="24"/>
        </w:rPr>
        <w:t xml:space="preserve">eport of </w:t>
      </w:r>
      <w:r w:rsidR="003B6565">
        <w:rPr>
          <w:rFonts w:ascii="Arial" w:hAnsi="Arial" w:cs="Arial"/>
          <w:szCs w:val="24"/>
        </w:rPr>
        <w:t>s</w:t>
      </w:r>
      <w:r w:rsidRPr="000C6760">
        <w:rPr>
          <w:rFonts w:ascii="Arial" w:hAnsi="Arial" w:cs="Arial"/>
          <w:szCs w:val="24"/>
        </w:rPr>
        <w:t xml:space="preserve">urvey </w:t>
      </w:r>
      <w:r w:rsidR="003B6565">
        <w:rPr>
          <w:rFonts w:ascii="Arial" w:hAnsi="Arial" w:cs="Arial"/>
          <w:szCs w:val="24"/>
        </w:rPr>
        <w:t>f</w:t>
      </w:r>
      <w:r w:rsidRPr="000C6760">
        <w:rPr>
          <w:rFonts w:ascii="Arial" w:hAnsi="Arial" w:cs="Arial"/>
          <w:szCs w:val="24"/>
        </w:rPr>
        <w:t xml:space="preserve">indings </w:t>
      </w:r>
    </w:p>
    <w:p w:rsidR="00CA27ED" w:rsidRDefault="00CA27ED" w:rsidP="00083184">
      <w:pPr>
        <w:spacing w:after="200" w:line="276" w:lineRule="auto"/>
        <w:rPr>
          <w:rFonts w:ascii="Arial" w:hAnsi="Arial" w:cs="Arial"/>
          <w:szCs w:val="24"/>
        </w:rPr>
      </w:pPr>
    </w:p>
    <w:p w:rsidR="0056637E" w:rsidRDefault="0056637E" w:rsidP="00083184">
      <w:pPr>
        <w:spacing w:after="200" w:line="276" w:lineRule="auto"/>
        <w:rPr>
          <w:rFonts w:ascii="Arial" w:hAnsi="Arial" w:cs="Arial"/>
          <w:szCs w:val="24"/>
        </w:rPr>
      </w:pPr>
    </w:p>
    <w:p w:rsidR="0056637E" w:rsidRDefault="0056637E" w:rsidP="00083184">
      <w:pPr>
        <w:spacing w:after="200" w:line="276" w:lineRule="auto"/>
        <w:rPr>
          <w:rFonts w:ascii="Arial" w:hAnsi="Arial" w:cs="Arial"/>
          <w:szCs w:val="24"/>
        </w:rPr>
      </w:pPr>
    </w:p>
    <w:p w:rsidR="00A777E8" w:rsidRDefault="00A777E8" w:rsidP="00083184">
      <w:pPr>
        <w:spacing w:after="200" w:line="276" w:lineRule="auto"/>
        <w:rPr>
          <w:rFonts w:ascii="Arial" w:hAnsi="Arial" w:cs="Arial"/>
          <w:szCs w:val="24"/>
        </w:rPr>
      </w:pPr>
    </w:p>
    <w:p w:rsidR="00CA27ED" w:rsidRDefault="00CA27ED" w:rsidP="006D4823">
      <w:pPr>
        <w:spacing w:after="200" w:line="276" w:lineRule="auto"/>
        <w:ind w:left="1267"/>
        <w:jc w:val="right"/>
        <w:rPr>
          <w:rFonts w:ascii="Arial" w:hAnsi="Arial" w:cs="Arial"/>
          <w:szCs w:val="24"/>
        </w:rPr>
      </w:pPr>
    </w:p>
    <w:p w:rsidR="0056637E" w:rsidRDefault="0056637E" w:rsidP="006D4823">
      <w:pPr>
        <w:spacing w:after="200" w:line="276" w:lineRule="auto"/>
        <w:ind w:left="1267"/>
        <w:jc w:val="right"/>
        <w:rPr>
          <w:rFonts w:ascii="Arial" w:hAnsi="Arial" w:cs="Arial"/>
          <w:szCs w:val="24"/>
        </w:rPr>
      </w:pPr>
    </w:p>
    <w:p w:rsidR="008C4674" w:rsidRPr="0056637E" w:rsidRDefault="008C4674" w:rsidP="008C4674">
      <w:pPr>
        <w:spacing w:line="276" w:lineRule="auto"/>
        <w:ind w:left="1260"/>
        <w:jc w:val="right"/>
        <w:rPr>
          <w:rFonts w:ascii="Arial" w:hAnsi="Arial" w:cs="Arial"/>
          <w:sz w:val="18"/>
          <w:szCs w:val="18"/>
        </w:rPr>
      </w:pPr>
    </w:p>
    <w:p w:rsidR="003C4886" w:rsidRPr="0056637E" w:rsidRDefault="003C4886" w:rsidP="008C4674">
      <w:pPr>
        <w:spacing w:line="276" w:lineRule="auto"/>
        <w:ind w:left="1260"/>
        <w:jc w:val="right"/>
        <w:rPr>
          <w:rFonts w:ascii="Arial" w:hAnsi="Arial" w:cs="Arial"/>
          <w:sz w:val="18"/>
          <w:szCs w:val="18"/>
        </w:rPr>
      </w:pPr>
    </w:p>
    <w:p w:rsidR="00224F28" w:rsidRPr="0056637E" w:rsidRDefault="003C4886" w:rsidP="00B375C4">
      <w:pPr>
        <w:spacing w:line="276" w:lineRule="auto"/>
        <w:ind w:left="1260"/>
        <w:jc w:val="both"/>
        <w:rPr>
          <w:rFonts w:ascii="Arial" w:hAnsi="Arial" w:cs="Arial"/>
          <w:sz w:val="18"/>
          <w:szCs w:val="18"/>
        </w:rPr>
      </w:pPr>
      <w:r w:rsidRPr="0056637E">
        <w:rPr>
          <w:rFonts w:ascii="Arial" w:hAnsi="Arial" w:cs="Arial"/>
          <w:sz w:val="18"/>
          <w:szCs w:val="18"/>
        </w:rPr>
        <w:t>The Infant Safe Sleep Survey was sponsored by the Massachusetts Department of Public Health</w:t>
      </w:r>
      <w:r w:rsidR="009D4BED" w:rsidRPr="0056637E">
        <w:rPr>
          <w:rFonts w:ascii="Arial" w:hAnsi="Arial" w:cs="Arial"/>
          <w:sz w:val="18"/>
          <w:szCs w:val="18"/>
        </w:rPr>
        <w:t>’s</w:t>
      </w:r>
      <w:r w:rsidR="00E17363" w:rsidRPr="0056637E">
        <w:rPr>
          <w:rFonts w:ascii="Arial" w:hAnsi="Arial" w:cs="Arial"/>
          <w:sz w:val="18"/>
          <w:szCs w:val="18"/>
        </w:rPr>
        <w:t xml:space="preserve"> </w:t>
      </w:r>
      <w:r w:rsidR="00E17363" w:rsidRPr="0056637E">
        <w:rPr>
          <w:rFonts w:ascii="Arial" w:hAnsi="Arial" w:cs="Arial"/>
          <w:b/>
          <w:sz w:val="18"/>
          <w:szCs w:val="18"/>
        </w:rPr>
        <w:t xml:space="preserve">Division of Violence and Injury Prevention </w:t>
      </w:r>
      <w:r w:rsidR="00E17363" w:rsidRPr="0056637E">
        <w:rPr>
          <w:rFonts w:ascii="Arial" w:hAnsi="Arial" w:cs="Arial"/>
          <w:sz w:val="18"/>
          <w:szCs w:val="18"/>
        </w:rPr>
        <w:t xml:space="preserve">and the </w:t>
      </w:r>
      <w:r w:rsidR="00E17363" w:rsidRPr="0056637E">
        <w:rPr>
          <w:rFonts w:ascii="Arial" w:hAnsi="Arial" w:cs="Arial"/>
          <w:b/>
          <w:sz w:val="18"/>
          <w:szCs w:val="18"/>
        </w:rPr>
        <w:t>Massachusetts Perinatal Team</w:t>
      </w:r>
      <w:r w:rsidR="00903335">
        <w:rPr>
          <w:rFonts w:ascii="Arial" w:hAnsi="Arial" w:cs="Arial"/>
          <w:b/>
          <w:sz w:val="18"/>
          <w:szCs w:val="18"/>
        </w:rPr>
        <w:t xml:space="preserve">. </w:t>
      </w:r>
      <w:r w:rsidR="003B6565">
        <w:rPr>
          <w:rFonts w:ascii="Arial" w:hAnsi="Arial" w:cs="Arial"/>
          <w:sz w:val="18"/>
          <w:szCs w:val="18"/>
        </w:rPr>
        <w:t>This</w:t>
      </w:r>
      <w:r w:rsidR="0056637E" w:rsidRPr="0056637E">
        <w:rPr>
          <w:rFonts w:ascii="Arial" w:hAnsi="Arial" w:cs="Arial"/>
          <w:sz w:val="18"/>
          <w:szCs w:val="18"/>
        </w:rPr>
        <w:t xml:space="preserve"> </w:t>
      </w:r>
      <w:r w:rsidR="0044397D">
        <w:rPr>
          <w:rFonts w:ascii="Arial" w:hAnsi="Arial" w:cs="Arial"/>
          <w:sz w:val="18"/>
          <w:szCs w:val="18"/>
        </w:rPr>
        <w:t xml:space="preserve">report was </w:t>
      </w:r>
      <w:r w:rsidR="00903335">
        <w:rPr>
          <w:rFonts w:ascii="Arial" w:hAnsi="Arial" w:cs="Arial"/>
          <w:sz w:val="18"/>
          <w:szCs w:val="18"/>
        </w:rPr>
        <w:t>prepared</w:t>
      </w:r>
      <w:r w:rsidR="0044397D">
        <w:rPr>
          <w:rFonts w:ascii="Arial" w:hAnsi="Arial" w:cs="Arial"/>
          <w:sz w:val="18"/>
          <w:szCs w:val="18"/>
        </w:rPr>
        <w:t xml:space="preserve"> by </w:t>
      </w:r>
      <w:r w:rsidR="0044397D" w:rsidRPr="0044397D">
        <w:rPr>
          <w:rFonts w:ascii="Arial" w:hAnsi="Arial" w:cs="Arial"/>
          <w:b/>
          <w:sz w:val="18"/>
          <w:szCs w:val="18"/>
        </w:rPr>
        <w:t>Catherine Barber</w:t>
      </w:r>
      <w:r w:rsidR="0044397D">
        <w:rPr>
          <w:rFonts w:ascii="Arial" w:hAnsi="Arial" w:cs="Arial"/>
          <w:sz w:val="18"/>
          <w:szCs w:val="18"/>
        </w:rPr>
        <w:t xml:space="preserve"> of the Harvard Injury Control Research Center (HICRC, </w:t>
      </w:r>
      <w:r w:rsidR="0044397D" w:rsidRPr="0044397D">
        <w:rPr>
          <w:rFonts w:ascii="Arial" w:hAnsi="Arial" w:cs="Arial"/>
          <w:b/>
          <w:sz w:val="18"/>
          <w:szCs w:val="18"/>
        </w:rPr>
        <w:t>David Hemenway</w:t>
      </w:r>
      <w:r w:rsidR="0044397D">
        <w:rPr>
          <w:rFonts w:ascii="Arial" w:hAnsi="Arial" w:cs="Arial"/>
          <w:sz w:val="18"/>
          <w:szCs w:val="18"/>
        </w:rPr>
        <w:t xml:space="preserve">, </w:t>
      </w:r>
      <w:proofErr w:type="gramStart"/>
      <w:r w:rsidR="0044397D">
        <w:rPr>
          <w:rFonts w:ascii="Arial" w:hAnsi="Arial" w:cs="Arial"/>
          <w:sz w:val="18"/>
          <w:szCs w:val="18"/>
        </w:rPr>
        <w:t>Director</w:t>
      </w:r>
      <w:proofErr w:type="gramEnd"/>
      <w:r w:rsidR="0044397D">
        <w:rPr>
          <w:rFonts w:ascii="Arial" w:hAnsi="Arial" w:cs="Arial"/>
          <w:sz w:val="18"/>
          <w:szCs w:val="18"/>
        </w:rPr>
        <w:t>)</w:t>
      </w:r>
      <w:r w:rsidR="00903335">
        <w:rPr>
          <w:rFonts w:ascii="Arial" w:hAnsi="Arial" w:cs="Arial"/>
          <w:sz w:val="18"/>
          <w:szCs w:val="18"/>
        </w:rPr>
        <w:t xml:space="preserve"> </w:t>
      </w:r>
      <w:r w:rsidR="0056637E" w:rsidRPr="0056637E">
        <w:rPr>
          <w:rFonts w:ascii="Arial" w:hAnsi="Arial" w:cs="Arial"/>
          <w:sz w:val="18"/>
          <w:szCs w:val="18"/>
        </w:rPr>
        <w:t>under contract with the Massachusetts Department of Public Health’s Bureau of Community Health and Prevention (</w:t>
      </w:r>
      <w:r w:rsidR="0056637E" w:rsidRPr="0056637E">
        <w:rPr>
          <w:rFonts w:ascii="Arial" w:hAnsi="Arial" w:cs="Arial"/>
          <w:b/>
          <w:sz w:val="18"/>
          <w:szCs w:val="18"/>
        </w:rPr>
        <w:t>Carlene Pavlos</w:t>
      </w:r>
      <w:r w:rsidR="0056637E" w:rsidRPr="0056637E">
        <w:rPr>
          <w:rFonts w:ascii="Arial" w:hAnsi="Arial" w:cs="Arial"/>
          <w:sz w:val="18"/>
          <w:szCs w:val="18"/>
        </w:rPr>
        <w:t>, Director). Fun</w:t>
      </w:r>
      <w:r w:rsidR="0056637E" w:rsidRPr="0056637E">
        <w:rPr>
          <w:rFonts w:ascii="Arial" w:hAnsi="Arial" w:cs="Arial"/>
          <w:sz w:val="18"/>
          <w:szCs w:val="18"/>
        </w:rPr>
        <w:t>d</w:t>
      </w:r>
      <w:r w:rsidR="0056637E" w:rsidRPr="0056637E">
        <w:rPr>
          <w:rFonts w:ascii="Arial" w:hAnsi="Arial" w:cs="Arial"/>
          <w:sz w:val="18"/>
          <w:szCs w:val="18"/>
        </w:rPr>
        <w:t>ing was provided by the Centers for Disease Control and Prevention’s National Center for Injury Prevention and Con</w:t>
      </w:r>
      <w:r w:rsidR="00B375C4">
        <w:rPr>
          <w:rFonts w:ascii="Arial" w:hAnsi="Arial" w:cs="Arial"/>
          <w:sz w:val="18"/>
          <w:szCs w:val="18"/>
        </w:rPr>
        <w:t>trol</w:t>
      </w:r>
      <w:r w:rsidR="00720DD6">
        <w:rPr>
          <w:rFonts w:ascii="Arial" w:hAnsi="Arial" w:cs="Arial"/>
          <w:sz w:val="18"/>
          <w:szCs w:val="18"/>
        </w:rPr>
        <w:t xml:space="preserve"> (Grant #U17 CE002009).</w:t>
      </w:r>
      <w:r w:rsidR="00720DD6" w:rsidRPr="00720DD6">
        <w:rPr>
          <w:rFonts w:ascii="Arial" w:hAnsi="Arial" w:cs="Arial"/>
          <w:sz w:val="18"/>
          <w:szCs w:val="18"/>
        </w:rPr>
        <w:t xml:space="preserve"> </w:t>
      </w:r>
      <w:r w:rsidR="003B6565">
        <w:rPr>
          <w:rFonts w:ascii="Arial" w:hAnsi="Arial" w:cs="Arial"/>
          <w:sz w:val="18"/>
          <w:szCs w:val="18"/>
        </w:rPr>
        <w:t>The contents of the report</w:t>
      </w:r>
      <w:r w:rsidR="00720DD6" w:rsidRPr="00720DD6">
        <w:rPr>
          <w:rFonts w:ascii="Arial" w:hAnsi="Arial" w:cs="Arial"/>
          <w:sz w:val="18"/>
          <w:szCs w:val="18"/>
        </w:rPr>
        <w:t xml:space="preserve"> are solely the r</w:t>
      </w:r>
      <w:r w:rsidR="00720DD6" w:rsidRPr="00720DD6">
        <w:rPr>
          <w:rFonts w:ascii="Arial" w:hAnsi="Arial" w:cs="Arial"/>
          <w:sz w:val="18"/>
          <w:szCs w:val="18"/>
        </w:rPr>
        <w:t>e</w:t>
      </w:r>
      <w:r w:rsidR="00720DD6" w:rsidRPr="00720DD6">
        <w:rPr>
          <w:rFonts w:ascii="Arial" w:hAnsi="Arial" w:cs="Arial"/>
          <w:sz w:val="18"/>
          <w:szCs w:val="18"/>
        </w:rPr>
        <w:t xml:space="preserve">sponsibility of the authors and do not necessarily represent the official views of the </w:t>
      </w:r>
      <w:r w:rsidR="00720DD6">
        <w:rPr>
          <w:rFonts w:ascii="Arial" w:hAnsi="Arial" w:cs="Arial"/>
          <w:sz w:val="18"/>
          <w:szCs w:val="18"/>
        </w:rPr>
        <w:t>CDC</w:t>
      </w:r>
      <w:r w:rsidR="00B375C4">
        <w:rPr>
          <w:rFonts w:ascii="Arial" w:hAnsi="Arial" w:cs="Arial"/>
          <w:sz w:val="18"/>
          <w:szCs w:val="18"/>
        </w:rPr>
        <w:t>.</w:t>
      </w:r>
    </w:p>
    <w:p w:rsidR="00224F28" w:rsidRPr="0056637E" w:rsidRDefault="00224F28" w:rsidP="00923A43">
      <w:pPr>
        <w:spacing w:line="276" w:lineRule="auto"/>
        <w:ind w:left="1260"/>
        <w:jc w:val="both"/>
        <w:rPr>
          <w:rFonts w:ascii="Arial" w:hAnsi="Arial" w:cs="Arial"/>
          <w:sz w:val="18"/>
          <w:szCs w:val="18"/>
        </w:rPr>
      </w:pPr>
    </w:p>
    <w:p w:rsidR="00E17363" w:rsidRPr="0056637E" w:rsidRDefault="00E17363" w:rsidP="00923A43">
      <w:pPr>
        <w:spacing w:line="276" w:lineRule="auto"/>
        <w:ind w:left="1260"/>
        <w:jc w:val="both"/>
        <w:rPr>
          <w:rFonts w:ascii="Arial" w:hAnsi="Arial" w:cs="Arial"/>
          <w:sz w:val="18"/>
          <w:szCs w:val="18"/>
        </w:rPr>
      </w:pPr>
      <w:r w:rsidRPr="0056637E">
        <w:rPr>
          <w:rFonts w:ascii="Arial" w:hAnsi="Arial" w:cs="Arial"/>
          <w:sz w:val="18"/>
          <w:szCs w:val="18"/>
        </w:rPr>
        <w:t xml:space="preserve">Members of the team that developed the survey </w:t>
      </w:r>
      <w:r w:rsidR="006B0D6C">
        <w:rPr>
          <w:rFonts w:ascii="Arial" w:hAnsi="Arial" w:cs="Arial"/>
          <w:sz w:val="18"/>
          <w:szCs w:val="18"/>
        </w:rPr>
        <w:t>were</w:t>
      </w:r>
      <w:r w:rsidRPr="0056637E">
        <w:rPr>
          <w:rFonts w:ascii="Arial" w:hAnsi="Arial" w:cs="Arial"/>
          <w:sz w:val="18"/>
          <w:szCs w:val="18"/>
        </w:rPr>
        <w:t xml:space="preserve"> </w:t>
      </w:r>
      <w:r w:rsidRPr="0056637E">
        <w:rPr>
          <w:rFonts w:ascii="Arial" w:hAnsi="Arial" w:cs="Arial"/>
          <w:b/>
          <w:sz w:val="18"/>
          <w:szCs w:val="18"/>
        </w:rPr>
        <w:t xml:space="preserve">Ruth Aga, Lisa Alee, Catherine Barber, Deborah Clapp, </w:t>
      </w:r>
      <w:r w:rsidR="00224F28" w:rsidRPr="0056637E">
        <w:rPr>
          <w:rFonts w:ascii="Arial" w:hAnsi="Arial" w:cs="Arial"/>
          <w:b/>
          <w:sz w:val="18"/>
          <w:szCs w:val="18"/>
        </w:rPr>
        <w:t xml:space="preserve">Holly Hackman, </w:t>
      </w:r>
      <w:r w:rsidRPr="0056637E">
        <w:rPr>
          <w:rFonts w:ascii="Arial" w:hAnsi="Arial" w:cs="Arial"/>
          <w:b/>
          <w:sz w:val="18"/>
          <w:szCs w:val="18"/>
        </w:rPr>
        <w:t xml:space="preserve">Jeanne Hathaway, </w:t>
      </w:r>
      <w:r w:rsidR="00923A43" w:rsidRPr="0056637E">
        <w:rPr>
          <w:rFonts w:ascii="Arial" w:hAnsi="Arial" w:cs="Arial"/>
          <w:b/>
          <w:sz w:val="18"/>
          <w:szCs w:val="18"/>
        </w:rPr>
        <w:t xml:space="preserve">David Hemenway, </w:t>
      </w:r>
      <w:r w:rsidRPr="0056637E">
        <w:rPr>
          <w:rFonts w:ascii="Arial" w:hAnsi="Arial" w:cs="Arial"/>
          <w:b/>
          <w:sz w:val="18"/>
          <w:szCs w:val="18"/>
        </w:rPr>
        <w:t>Ruth Karacek, Lisa McCarthy, Paul Muzhuthett, Carlene Pavlos</w:t>
      </w:r>
      <w:r w:rsidR="006B0D6C">
        <w:rPr>
          <w:rFonts w:ascii="Arial" w:hAnsi="Arial" w:cs="Arial"/>
          <w:b/>
          <w:sz w:val="18"/>
          <w:szCs w:val="18"/>
        </w:rPr>
        <w:t>,</w:t>
      </w:r>
      <w:r w:rsidR="006B0D6C">
        <w:rPr>
          <w:rFonts w:ascii="Arial" w:hAnsi="Arial" w:cs="Arial"/>
          <w:sz w:val="18"/>
          <w:szCs w:val="18"/>
        </w:rPr>
        <w:t xml:space="preserve"> and </w:t>
      </w:r>
      <w:r w:rsidR="006B0D6C" w:rsidRPr="006B0D6C">
        <w:rPr>
          <w:rFonts w:ascii="Arial" w:hAnsi="Arial" w:cs="Arial"/>
          <w:b/>
          <w:sz w:val="18"/>
          <w:szCs w:val="18"/>
        </w:rPr>
        <w:t>Lauren Smith</w:t>
      </w:r>
      <w:r w:rsidR="006B0D6C">
        <w:rPr>
          <w:rFonts w:ascii="Arial" w:hAnsi="Arial" w:cs="Arial"/>
          <w:sz w:val="18"/>
          <w:szCs w:val="18"/>
        </w:rPr>
        <w:t xml:space="preserve"> </w:t>
      </w:r>
      <w:r w:rsidR="00923A43" w:rsidRPr="0056637E">
        <w:rPr>
          <w:rFonts w:ascii="Arial" w:hAnsi="Arial" w:cs="Arial"/>
          <w:sz w:val="18"/>
          <w:szCs w:val="18"/>
        </w:rPr>
        <w:t xml:space="preserve">(see </w:t>
      </w:r>
      <w:r w:rsidR="0056637E" w:rsidRPr="0056637E">
        <w:rPr>
          <w:rFonts w:ascii="Arial" w:hAnsi="Arial" w:cs="Arial"/>
          <w:sz w:val="18"/>
          <w:szCs w:val="18"/>
        </w:rPr>
        <w:t>Appendix</w:t>
      </w:r>
      <w:r w:rsidR="004C2A14">
        <w:rPr>
          <w:rFonts w:ascii="Arial" w:hAnsi="Arial" w:cs="Arial"/>
          <w:sz w:val="18"/>
          <w:szCs w:val="18"/>
        </w:rPr>
        <w:t xml:space="preserve"> 3</w:t>
      </w:r>
      <w:r w:rsidR="00923A43" w:rsidRPr="0056637E">
        <w:rPr>
          <w:rFonts w:ascii="Arial" w:hAnsi="Arial" w:cs="Arial"/>
          <w:sz w:val="18"/>
          <w:szCs w:val="18"/>
        </w:rPr>
        <w:t xml:space="preserve"> for affili</w:t>
      </w:r>
      <w:r w:rsidR="00923A43" w:rsidRPr="0056637E">
        <w:rPr>
          <w:rFonts w:ascii="Arial" w:hAnsi="Arial" w:cs="Arial"/>
          <w:sz w:val="18"/>
          <w:szCs w:val="18"/>
        </w:rPr>
        <w:t>a</w:t>
      </w:r>
      <w:r w:rsidR="00923A43" w:rsidRPr="0056637E">
        <w:rPr>
          <w:rFonts w:ascii="Arial" w:hAnsi="Arial" w:cs="Arial"/>
          <w:sz w:val="18"/>
          <w:szCs w:val="18"/>
        </w:rPr>
        <w:t>tions)</w:t>
      </w:r>
      <w:r w:rsidRPr="0056637E">
        <w:rPr>
          <w:rFonts w:ascii="Arial" w:hAnsi="Arial" w:cs="Arial"/>
          <w:sz w:val="18"/>
          <w:szCs w:val="18"/>
        </w:rPr>
        <w:t>.</w:t>
      </w:r>
    </w:p>
    <w:p w:rsidR="00E17363" w:rsidRPr="0056637E" w:rsidRDefault="00E17363" w:rsidP="00923A43">
      <w:pPr>
        <w:spacing w:line="276" w:lineRule="auto"/>
        <w:ind w:left="1260"/>
        <w:jc w:val="both"/>
        <w:rPr>
          <w:rFonts w:ascii="Arial" w:hAnsi="Arial" w:cs="Arial"/>
          <w:sz w:val="18"/>
          <w:szCs w:val="18"/>
        </w:rPr>
      </w:pPr>
    </w:p>
    <w:p w:rsidR="00C51F78" w:rsidRDefault="00083184" w:rsidP="0000028F">
      <w:pPr>
        <w:spacing w:line="276" w:lineRule="auto"/>
        <w:ind w:left="1260"/>
        <w:jc w:val="both"/>
        <w:rPr>
          <w:rFonts w:ascii="Arial" w:hAnsi="Arial" w:cs="Arial"/>
          <w:sz w:val="18"/>
          <w:szCs w:val="18"/>
        </w:rPr>
      </w:pPr>
      <w:r w:rsidRPr="0056637E">
        <w:rPr>
          <w:rFonts w:ascii="Arial" w:hAnsi="Arial" w:cs="Arial"/>
          <w:sz w:val="18"/>
          <w:szCs w:val="18"/>
        </w:rPr>
        <w:t>SPECIAL THANKS</w:t>
      </w:r>
      <w:r w:rsidR="00E17363" w:rsidRPr="0056637E">
        <w:rPr>
          <w:rFonts w:ascii="Arial" w:hAnsi="Arial" w:cs="Arial"/>
          <w:sz w:val="18"/>
          <w:szCs w:val="18"/>
        </w:rPr>
        <w:t xml:space="preserve"> to </w:t>
      </w:r>
      <w:r w:rsidR="009D4BED" w:rsidRPr="0056637E">
        <w:rPr>
          <w:rFonts w:ascii="Arial" w:hAnsi="Arial" w:cs="Arial"/>
          <w:b/>
          <w:sz w:val="18"/>
          <w:szCs w:val="18"/>
        </w:rPr>
        <w:t>Paul Muzhu</w:t>
      </w:r>
      <w:r w:rsidR="00224F28" w:rsidRPr="0056637E">
        <w:rPr>
          <w:rFonts w:ascii="Arial" w:hAnsi="Arial" w:cs="Arial"/>
          <w:b/>
          <w:sz w:val="18"/>
          <w:szCs w:val="18"/>
        </w:rPr>
        <w:t>thett</w:t>
      </w:r>
      <w:r w:rsidR="00224F28" w:rsidRPr="0056637E">
        <w:rPr>
          <w:rFonts w:ascii="Arial" w:hAnsi="Arial" w:cs="Arial"/>
          <w:sz w:val="18"/>
          <w:szCs w:val="18"/>
        </w:rPr>
        <w:t xml:space="preserve"> of the MA Perinatal Team for distrib</w:t>
      </w:r>
      <w:r w:rsidRPr="0056637E">
        <w:rPr>
          <w:rFonts w:ascii="Arial" w:hAnsi="Arial" w:cs="Arial"/>
          <w:sz w:val="18"/>
          <w:szCs w:val="18"/>
        </w:rPr>
        <w:t xml:space="preserve">uting the survey, </w:t>
      </w:r>
      <w:r w:rsidRPr="0056637E">
        <w:rPr>
          <w:rFonts w:ascii="Arial" w:hAnsi="Arial" w:cs="Arial"/>
          <w:b/>
          <w:sz w:val="18"/>
          <w:szCs w:val="18"/>
        </w:rPr>
        <w:t>Ruth Aga</w:t>
      </w:r>
      <w:r w:rsidRPr="0056637E">
        <w:rPr>
          <w:rFonts w:ascii="Arial" w:hAnsi="Arial" w:cs="Arial"/>
          <w:sz w:val="18"/>
          <w:szCs w:val="18"/>
        </w:rPr>
        <w:t xml:space="preserve"> of </w:t>
      </w:r>
      <w:r w:rsidR="00224F28" w:rsidRPr="0056637E">
        <w:rPr>
          <w:rFonts w:ascii="Arial" w:hAnsi="Arial" w:cs="Arial"/>
          <w:sz w:val="18"/>
          <w:szCs w:val="18"/>
        </w:rPr>
        <w:t xml:space="preserve">HSPH </w:t>
      </w:r>
      <w:r w:rsidRPr="0056637E">
        <w:rPr>
          <w:rFonts w:ascii="Arial" w:hAnsi="Arial" w:cs="Arial"/>
          <w:sz w:val="18"/>
          <w:szCs w:val="18"/>
        </w:rPr>
        <w:t xml:space="preserve">for valuable contributions developing and designing the survey, </w:t>
      </w:r>
      <w:proofErr w:type="spellStart"/>
      <w:r w:rsidRPr="0056637E">
        <w:rPr>
          <w:rFonts w:ascii="Arial" w:hAnsi="Arial" w:cs="Arial"/>
          <w:b/>
          <w:sz w:val="18"/>
          <w:szCs w:val="18"/>
        </w:rPr>
        <w:t>Christelle</w:t>
      </w:r>
      <w:proofErr w:type="spellEnd"/>
      <w:r w:rsidRPr="0056637E">
        <w:rPr>
          <w:rFonts w:ascii="Arial" w:hAnsi="Arial" w:cs="Arial"/>
          <w:b/>
          <w:sz w:val="18"/>
          <w:szCs w:val="18"/>
        </w:rPr>
        <w:t xml:space="preserve"> Salomon </w:t>
      </w:r>
      <w:r w:rsidRPr="0056637E">
        <w:rPr>
          <w:rFonts w:ascii="Arial" w:hAnsi="Arial" w:cs="Arial"/>
          <w:sz w:val="18"/>
          <w:szCs w:val="18"/>
        </w:rPr>
        <w:t xml:space="preserve">of </w:t>
      </w:r>
      <w:r w:rsidR="00224F28" w:rsidRPr="0056637E">
        <w:rPr>
          <w:rFonts w:ascii="Arial" w:hAnsi="Arial" w:cs="Arial"/>
          <w:sz w:val="18"/>
          <w:szCs w:val="18"/>
        </w:rPr>
        <w:t>Tuft</w:t>
      </w:r>
      <w:r w:rsidRPr="0056637E">
        <w:rPr>
          <w:rFonts w:ascii="Arial" w:hAnsi="Arial" w:cs="Arial"/>
          <w:sz w:val="18"/>
          <w:szCs w:val="18"/>
        </w:rPr>
        <w:t>s</w:t>
      </w:r>
      <w:r w:rsidR="00224F28" w:rsidRPr="0056637E">
        <w:rPr>
          <w:rFonts w:ascii="Arial" w:hAnsi="Arial" w:cs="Arial"/>
          <w:sz w:val="18"/>
          <w:szCs w:val="18"/>
        </w:rPr>
        <w:t xml:space="preserve"> University for </w:t>
      </w:r>
      <w:r w:rsidR="0056637E" w:rsidRPr="0056637E">
        <w:rPr>
          <w:rFonts w:ascii="Arial" w:hAnsi="Arial" w:cs="Arial"/>
          <w:sz w:val="18"/>
          <w:szCs w:val="18"/>
        </w:rPr>
        <w:t xml:space="preserve">assistance </w:t>
      </w:r>
      <w:r w:rsidRPr="0056637E">
        <w:rPr>
          <w:rFonts w:ascii="Arial" w:hAnsi="Arial" w:cs="Arial"/>
          <w:sz w:val="18"/>
          <w:szCs w:val="18"/>
        </w:rPr>
        <w:t xml:space="preserve">administering and analyzing the survey, </w:t>
      </w:r>
      <w:r w:rsidRPr="0056637E">
        <w:rPr>
          <w:rFonts w:ascii="Arial" w:hAnsi="Arial" w:cs="Arial"/>
          <w:b/>
          <w:sz w:val="18"/>
          <w:szCs w:val="18"/>
        </w:rPr>
        <w:t>Carlos Ca</w:t>
      </w:r>
      <w:r w:rsidRPr="0056637E">
        <w:rPr>
          <w:rFonts w:ascii="Arial" w:hAnsi="Arial" w:cs="Arial"/>
          <w:b/>
          <w:sz w:val="18"/>
          <w:szCs w:val="18"/>
        </w:rPr>
        <w:t>n</w:t>
      </w:r>
      <w:r w:rsidRPr="0056637E">
        <w:rPr>
          <w:rFonts w:ascii="Arial" w:hAnsi="Arial" w:cs="Arial"/>
          <w:b/>
          <w:sz w:val="18"/>
          <w:szCs w:val="18"/>
        </w:rPr>
        <w:t>non</w:t>
      </w:r>
      <w:r w:rsidRPr="0056637E">
        <w:rPr>
          <w:rFonts w:ascii="Arial" w:hAnsi="Arial" w:cs="Arial"/>
          <w:sz w:val="18"/>
          <w:szCs w:val="18"/>
        </w:rPr>
        <w:t xml:space="preserve"> for research assistance, </w:t>
      </w:r>
      <w:r w:rsidRPr="0056637E">
        <w:rPr>
          <w:rFonts w:ascii="Arial" w:hAnsi="Arial" w:cs="Arial"/>
          <w:b/>
          <w:sz w:val="18"/>
          <w:szCs w:val="18"/>
        </w:rPr>
        <w:t>Lisa McCarthy</w:t>
      </w:r>
      <w:r w:rsidRPr="0056637E">
        <w:rPr>
          <w:rFonts w:ascii="Arial" w:hAnsi="Arial" w:cs="Arial"/>
          <w:sz w:val="18"/>
          <w:szCs w:val="18"/>
        </w:rPr>
        <w:t xml:space="preserve"> </w:t>
      </w:r>
      <w:r w:rsidR="00CA27ED" w:rsidRPr="0056637E">
        <w:rPr>
          <w:rFonts w:ascii="Arial" w:hAnsi="Arial" w:cs="Arial"/>
          <w:sz w:val="18"/>
          <w:szCs w:val="18"/>
        </w:rPr>
        <w:t xml:space="preserve">of MDPH </w:t>
      </w:r>
      <w:r w:rsidRPr="0056637E">
        <w:rPr>
          <w:rFonts w:ascii="Arial" w:hAnsi="Arial" w:cs="Arial"/>
          <w:sz w:val="18"/>
          <w:szCs w:val="18"/>
        </w:rPr>
        <w:t xml:space="preserve">for project coordination, </w:t>
      </w:r>
      <w:r w:rsidR="00A1644D" w:rsidRPr="00A1644D">
        <w:rPr>
          <w:rFonts w:ascii="Arial" w:hAnsi="Arial" w:cs="Arial"/>
          <w:b/>
          <w:sz w:val="18"/>
          <w:szCs w:val="18"/>
        </w:rPr>
        <w:t xml:space="preserve">Charlene </w:t>
      </w:r>
      <w:proofErr w:type="spellStart"/>
      <w:r w:rsidR="00A1644D" w:rsidRPr="00A1644D">
        <w:rPr>
          <w:rFonts w:ascii="Arial" w:hAnsi="Arial" w:cs="Arial"/>
          <w:b/>
          <w:sz w:val="18"/>
          <w:szCs w:val="18"/>
        </w:rPr>
        <w:t>Torrisi</w:t>
      </w:r>
      <w:proofErr w:type="spellEnd"/>
      <w:r w:rsidR="00A1644D">
        <w:rPr>
          <w:rFonts w:ascii="Arial" w:hAnsi="Arial" w:cs="Arial"/>
          <w:sz w:val="18"/>
          <w:szCs w:val="18"/>
        </w:rPr>
        <w:t xml:space="preserve"> and </w:t>
      </w:r>
      <w:r w:rsidR="00A1644D">
        <w:rPr>
          <w:rFonts w:ascii="Arial" w:hAnsi="Arial" w:cs="Arial"/>
          <w:b/>
          <w:sz w:val="18"/>
          <w:szCs w:val="18"/>
        </w:rPr>
        <w:t>Becky Sarah</w:t>
      </w:r>
      <w:r w:rsidR="00A1644D">
        <w:rPr>
          <w:rFonts w:ascii="Arial" w:hAnsi="Arial" w:cs="Arial"/>
          <w:sz w:val="18"/>
          <w:szCs w:val="18"/>
        </w:rPr>
        <w:t xml:space="preserve"> for advice, </w:t>
      </w:r>
      <w:r w:rsidRPr="0056637E">
        <w:rPr>
          <w:rFonts w:ascii="Arial" w:hAnsi="Arial" w:cs="Arial"/>
          <w:sz w:val="18"/>
          <w:szCs w:val="18"/>
        </w:rPr>
        <w:t xml:space="preserve">and to </w:t>
      </w:r>
      <w:r w:rsidR="0056637E" w:rsidRPr="0056637E">
        <w:rPr>
          <w:rFonts w:ascii="Arial" w:hAnsi="Arial" w:cs="Arial"/>
          <w:sz w:val="18"/>
          <w:szCs w:val="18"/>
        </w:rPr>
        <w:t>all respondents at</w:t>
      </w:r>
      <w:r w:rsidRPr="0056637E">
        <w:rPr>
          <w:rFonts w:ascii="Arial" w:hAnsi="Arial" w:cs="Arial"/>
          <w:b/>
          <w:sz w:val="18"/>
          <w:szCs w:val="18"/>
        </w:rPr>
        <w:t xml:space="preserve"> Massachusetts maternity facilities</w:t>
      </w:r>
      <w:r w:rsidRPr="0056637E">
        <w:rPr>
          <w:rFonts w:ascii="Arial" w:hAnsi="Arial" w:cs="Arial"/>
          <w:sz w:val="18"/>
          <w:szCs w:val="18"/>
        </w:rPr>
        <w:t xml:space="preserve"> who completed the survey</w:t>
      </w:r>
      <w:r w:rsidR="00224F28" w:rsidRPr="0056637E">
        <w:rPr>
          <w:rFonts w:ascii="Arial" w:hAnsi="Arial" w:cs="Arial"/>
          <w:sz w:val="18"/>
          <w:szCs w:val="18"/>
        </w:rPr>
        <w:t xml:space="preserve">. </w:t>
      </w:r>
    </w:p>
    <w:p w:rsidR="003B6565" w:rsidRDefault="003B6565" w:rsidP="0000028F">
      <w:pPr>
        <w:spacing w:line="276" w:lineRule="auto"/>
        <w:ind w:left="1260"/>
        <w:jc w:val="both"/>
        <w:rPr>
          <w:rFonts w:ascii="Arial" w:hAnsi="Arial" w:cs="Arial"/>
          <w:sz w:val="18"/>
          <w:szCs w:val="18"/>
        </w:rPr>
      </w:pPr>
    </w:p>
    <w:p w:rsidR="004A74CE" w:rsidRDefault="00903335" w:rsidP="00903335">
      <w:pPr>
        <w:spacing w:line="276" w:lineRule="auto"/>
        <w:ind w:left="1260"/>
        <w:jc w:val="both"/>
        <w:rPr>
          <w:rFonts w:ascii="Arial" w:hAnsi="Arial" w:cs="Arial"/>
          <w:sz w:val="18"/>
          <w:szCs w:val="18"/>
        </w:rPr>
        <w:sectPr w:rsidR="004A74CE" w:rsidSect="000C6760">
          <w:pgSz w:w="12240" w:h="15840"/>
          <w:pgMar w:top="1440" w:right="1800" w:bottom="1440" w:left="1440" w:header="720" w:footer="720" w:gutter="0"/>
          <w:cols w:space="720"/>
          <w:docGrid w:linePitch="360"/>
        </w:sectPr>
      </w:pPr>
      <w:r>
        <w:rPr>
          <w:rFonts w:ascii="Arial" w:hAnsi="Arial" w:cs="Arial"/>
          <w:sz w:val="18"/>
          <w:szCs w:val="18"/>
        </w:rPr>
        <w:t>SUGGESTED CITATION</w:t>
      </w:r>
      <w:r w:rsidR="003B6565">
        <w:rPr>
          <w:rFonts w:ascii="Arial" w:hAnsi="Arial" w:cs="Arial"/>
          <w:sz w:val="18"/>
          <w:szCs w:val="18"/>
        </w:rPr>
        <w:t>: Barber C</w:t>
      </w:r>
      <w:r>
        <w:rPr>
          <w:rFonts w:ascii="Arial" w:hAnsi="Arial" w:cs="Arial"/>
          <w:sz w:val="18"/>
          <w:szCs w:val="18"/>
        </w:rPr>
        <w:t>, Hackman H, Muzhuthett P, McCarthy L, Pavlos C</w:t>
      </w:r>
      <w:r w:rsidR="003B6565">
        <w:rPr>
          <w:rFonts w:ascii="Arial" w:hAnsi="Arial" w:cs="Arial"/>
          <w:sz w:val="18"/>
          <w:szCs w:val="18"/>
        </w:rPr>
        <w:t xml:space="preserve">. Infant Safe Sleep Policies at Massachusetts Maternity Facilities: A Report of Survey Findings. </w:t>
      </w:r>
      <w:proofErr w:type="gramStart"/>
      <w:r w:rsidR="003B6565">
        <w:rPr>
          <w:rFonts w:ascii="Arial" w:hAnsi="Arial" w:cs="Arial"/>
          <w:sz w:val="18"/>
          <w:szCs w:val="18"/>
        </w:rPr>
        <w:t>Bureau of Community Health and Prevention, Massachusetts Department of Public Health.</w:t>
      </w:r>
      <w:proofErr w:type="gramEnd"/>
      <w:r w:rsidR="003B6565">
        <w:rPr>
          <w:rFonts w:ascii="Arial" w:hAnsi="Arial" w:cs="Arial"/>
          <w:sz w:val="18"/>
          <w:szCs w:val="18"/>
        </w:rPr>
        <w:t xml:space="preserve"> Boston, MA, 201</w:t>
      </w:r>
      <w:r w:rsidR="003F68EF">
        <w:rPr>
          <w:rFonts w:ascii="Arial" w:hAnsi="Arial" w:cs="Arial"/>
          <w:sz w:val="18"/>
          <w:szCs w:val="18"/>
        </w:rPr>
        <w:t>4</w:t>
      </w:r>
      <w:r w:rsidR="003B6565">
        <w:rPr>
          <w:rFonts w:ascii="Arial" w:hAnsi="Arial" w:cs="Arial"/>
          <w:sz w:val="18"/>
          <w:szCs w:val="18"/>
        </w:rPr>
        <w:t>.</w:t>
      </w:r>
    </w:p>
    <w:p w:rsidR="007200D7" w:rsidRPr="00D94438" w:rsidRDefault="007200D7" w:rsidP="00BB21F6">
      <w:pPr>
        <w:spacing w:line="276" w:lineRule="auto"/>
        <w:jc w:val="both"/>
        <w:rPr>
          <w:rFonts w:ascii="Arial Narrow" w:hAnsi="Arial Narrow"/>
          <w:b/>
          <w:sz w:val="22"/>
          <w:szCs w:val="22"/>
        </w:rPr>
      </w:pPr>
      <w:r w:rsidRPr="00D94438">
        <w:rPr>
          <w:rFonts w:ascii="Arial Narrow" w:hAnsi="Arial Narrow"/>
          <w:b/>
          <w:sz w:val="22"/>
          <w:szCs w:val="22"/>
        </w:rPr>
        <w:lastRenderedPageBreak/>
        <w:t>INTRODUCTION</w:t>
      </w:r>
    </w:p>
    <w:p w:rsidR="00D87BB4" w:rsidRPr="00D94438" w:rsidRDefault="00394F07" w:rsidP="00BB21F6">
      <w:pPr>
        <w:spacing w:line="276" w:lineRule="auto"/>
        <w:ind w:firstLine="360"/>
        <w:jc w:val="both"/>
        <w:rPr>
          <w:sz w:val="22"/>
          <w:szCs w:val="22"/>
        </w:rPr>
      </w:pPr>
      <w:r w:rsidRPr="00D94438">
        <w:rPr>
          <w:sz w:val="22"/>
          <w:szCs w:val="22"/>
        </w:rPr>
        <w:t xml:space="preserve">The leading cause of death among </w:t>
      </w:r>
      <w:r w:rsidR="004017FC" w:rsidRPr="00D94438">
        <w:rPr>
          <w:sz w:val="22"/>
          <w:szCs w:val="22"/>
        </w:rPr>
        <w:t>Massachu</w:t>
      </w:r>
      <w:r w:rsidR="00BB21F6" w:rsidRPr="00D94438">
        <w:rPr>
          <w:sz w:val="22"/>
          <w:szCs w:val="22"/>
        </w:rPr>
        <w:softHyphen/>
      </w:r>
      <w:r w:rsidR="004017FC" w:rsidRPr="00D94438">
        <w:rPr>
          <w:sz w:val="22"/>
          <w:szCs w:val="22"/>
        </w:rPr>
        <w:t xml:space="preserve">setts </w:t>
      </w:r>
      <w:proofErr w:type="gramStart"/>
      <w:r w:rsidR="004017FC" w:rsidRPr="00D94438">
        <w:rPr>
          <w:sz w:val="22"/>
          <w:szCs w:val="22"/>
        </w:rPr>
        <w:t>infants</w:t>
      </w:r>
      <w:proofErr w:type="gramEnd"/>
      <w:r w:rsidR="00CD096D" w:rsidRPr="00D94438">
        <w:rPr>
          <w:sz w:val="22"/>
          <w:szCs w:val="22"/>
        </w:rPr>
        <w:t xml:space="preserve"> ages one month to twelve months </w:t>
      </w:r>
      <w:r w:rsidRPr="00D94438">
        <w:rPr>
          <w:sz w:val="22"/>
          <w:szCs w:val="22"/>
        </w:rPr>
        <w:t>is sudden unexpected infant death. Multi</w:t>
      </w:r>
      <w:r w:rsidR="00BB21F6" w:rsidRPr="00D94438">
        <w:rPr>
          <w:sz w:val="22"/>
          <w:szCs w:val="22"/>
        </w:rPr>
        <w:softHyphen/>
      </w:r>
      <w:r w:rsidRPr="00D94438">
        <w:rPr>
          <w:sz w:val="22"/>
          <w:szCs w:val="22"/>
        </w:rPr>
        <w:t xml:space="preserve">disciplinary reviews by </w:t>
      </w:r>
      <w:r w:rsidR="00D87BB4" w:rsidRPr="00D94438">
        <w:rPr>
          <w:sz w:val="22"/>
          <w:szCs w:val="22"/>
        </w:rPr>
        <w:t>Mass</w:t>
      </w:r>
      <w:r w:rsidR="00D87BB4" w:rsidRPr="00D94438">
        <w:rPr>
          <w:sz w:val="22"/>
          <w:szCs w:val="22"/>
        </w:rPr>
        <w:t>a</w:t>
      </w:r>
      <w:r w:rsidR="00D87BB4" w:rsidRPr="00D94438">
        <w:rPr>
          <w:sz w:val="22"/>
          <w:szCs w:val="22"/>
        </w:rPr>
        <w:t>chusetts Child Fatality Review Team</w:t>
      </w:r>
      <w:r w:rsidRPr="00D94438">
        <w:rPr>
          <w:sz w:val="22"/>
          <w:szCs w:val="22"/>
        </w:rPr>
        <w:t>s have found that many of these deaths are assoc</w:t>
      </w:r>
      <w:r w:rsidRPr="00D94438">
        <w:rPr>
          <w:sz w:val="22"/>
          <w:szCs w:val="22"/>
        </w:rPr>
        <w:t>i</w:t>
      </w:r>
      <w:r w:rsidRPr="00D94438">
        <w:rPr>
          <w:sz w:val="22"/>
          <w:szCs w:val="22"/>
        </w:rPr>
        <w:t>ated with unsafe infant sleep positions and environments</w:t>
      </w:r>
      <w:r w:rsidR="00D87BB4" w:rsidRPr="00D94438">
        <w:rPr>
          <w:sz w:val="22"/>
          <w:szCs w:val="22"/>
        </w:rPr>
        <w:t>. T</w:t>
      </w:r>
      <w:r w:rsidR="00FD4009" w:rsidRPr="00D94438">
        <w:rPr>
          <w:sz w:val="22"/>
          <w:szCs w:val="22"/>
        </w:rPr>
        <w:t>he Massachusetts Depar</w:t>
      </w:r>
      <w:r w:rsidR="00FD4009" w:rsidRPr="00D94438">
        <w:rPr>
          <w:sz w:val="22"/>
          <w:szCs w:val="22"/>
        </w:rPr>
        <w:t>t</w:t>
      </w:r>
      <w:r w:rsidR="00FD4009" w:rsidRPr="00D94438">
        <w:rPr>
          <w:sz w:val="22"/>
          <w:szCs w:val="22"/>
        </w:rPr>
        <w:t xml:space="preserve">ment of Public </w:t>
      </w:r>
      <w:r w:rsidR="004017FC" w:rsidRPr="00D94438">
        <w:rPr>
          <w:sz w:val="22"/>
          <w:szCs w:val="22"/>
        </w:rPr>
        <w:t>Health has</w:t>
      </w:r>
      <w:r w:rsidR="00650921" w:rsidRPr="00D94438">
        <w:rPr>
          <w:sz w:val="22"/>
          <w:szCs w:val="22"/>
        </w:rPr>
        <w:t xml:space="preserve"> set a goal of r</w:t>
      </w:r>
      <w:r w:rsidR="00650921" w:rsidRPr="00D94438">
        <w:rPr>
          <w:sz w:val="22"/>
          <w:szCs w:val="22"/>
        </w:rPr>
        <w:t>e</w:t>
      </w:r>
      <w:r w:rsidR="00650921" w:rsidRPr="00D94438">
        <w:rPr>
          <w:sz w:val="22"/>
          <w:szCs w:val="22"/>
        </w:rPr>
        <w:t>ducing these deaths by increasing the pr</w:t>
      </w:r>
      <w:r w:rsidR="00650921" w:rsidRPr="00D94438">
        <w:rPr>
          <w:sz w:val="22"/>
          <w:szCs w:val="22"/>
        </w:rPr>
        <w:t>o</w:t>
      </w:r>
      <w:r w:rsidR="00650921" w:rsidRPr="00D94438">
        <w:rPr>
          <w:sz w:val="22"/>
          <w:szCs w:val="22"/>
        </w:rPr>
        <w:t>portion of families of new</w:t>
      </w:r>
      <w:r w:rsidR="00BB21F6" w:rsidRPr="00D94438">
        <w:rPr>
          <w:sz w:val="22"/>
          <w:szCs w:val="22"/>
        </w:rPr>
        <w:softHyphen/>
      </w:r>
      <w:r w:rsidR="00650921" w:rsidRPr="00D94438">
        <w:rPr>
          <w:sz w:val="22"/>
          <w:szCs w:val="22"/>
        </w:rPr>
        <w:t>borns who follow safe sleep</w:t>
      </w:r>
      <w:r w:rsidR="00D87BB4" w:rsidRPr="00D94438">
        <w:rPr>
          <w:sz w:val="22"/>
          <w:szCs w:val="22"/>
        </w:rPr>
        <w:t xml:space="preserve"> habits such as placing infants on their back</w:t>
      </w:r>
      <w:r w:rsidR="008A1E8E">
        <w:rPr>
          <w:sz w:val="22"/>
          <w:szCs w:val="22"/>
        </w:rPr>
        <w:t>s</w:t>
      </w:r>
      <w:r w:rsidR="00D87BB4" w:rsidRPr="00D94438">
        <w:rPr>
          <w:sz w:val="22"/>
          <w:szCs w:val="22"/>
        </w:rPr>
        <w:t xml:space="preserve"> to sleep.</w:t>
      </w:r>
      <w:r w:rsidR="00EC41D0" w:rsidRPr="00D94438">
        <w:rPr>
          <w:sz w:val="22"/>
          <w:szCs w:val="22"/>
        </w:rPr>
        <w:t xml:space="preserve"> </w:t>
      </w:r>
    </w:p>
    <w:p w:rsidR="00173807" w:rsidRPr="00D94438" w:rsidRDefault="00CD096D" w:rsidP="00BB21F6">
      <w:pPr>
        <w:spacing w:line="276" w:lineRule="auto"/>
        <w:ind w:firstLine="360"/>
        <w:jc w:val="both"/>
        <w:rPr>
          <w:sz w:val="22"/>
          <w:szCs w:val="22"/>
        </w:rPr>
      </w:pPr>
      <w:r w:rsidRPr="00D94438">
        <w:rPr>
          <w:sz w:val="22"/>
          <w:szCs w:val="22"/>
        </w:rPr>
        <w:t>Maternity hospitals and birthing ce</w:t>
      </w:r>
      <w:r w:rsidRPr="00D94438">
        <w:rPr>
          <w:sz w:val="22"/>
          <w:szCs w:val="22"/>
        </w:rPr>
        <w:t>n</w:t>
      </w:r>
      <w:r w:rsidRPr="00D94438">
        <w:rPr>
          <w:sz w:val="22"/>
          <w:szCs w:val="22"/>
        </w:rPr>
        <w:t>ters p</w:t>
      </w:r>
      <w:r w:rsidR="00D87BB4" w:rsidRPr="00D94438">
        <w:rPr>
          <w:sz w:val="22"/>
          <w:szCs w:val="22"/>
        </w:rPr>
        <w:t>lay a unique role in this effort</w:t>
      </w:r>
      <w:r w:rsidRPr="00D94438">
        <w:rPr>
          <w:sz w:val="22"/>
          <w:szCs w:val="22"/>
        </w:rPr>
        <w:t xml:space="preserve"> by </w:t>
      </w:r>
      <w:r w:rsidR="0008654A" w:rsidRPr="00D94438">
        <w:rPr>
          <w:sz w:val="22"/>
          <w:szCs w:val="22"/>
        </w:rPr>
        <w:t>ed</w:t>
      </w:r>
      <w:r w:rsidR="0008654A" w:rsidRPr="00D94438">
        <w:rPr>
          <w:sz w:val="22"/>
          <w:szCs w:val="22"/>
        </w:rPr>
        <w:t>u</w:t>
      </w:r>
      <w:r w:rsidR="0008654A" w:rsidRPr="00D94438">
        <w:rPr>
          <w:sz w:val="22"/>
          <w:szCs w:val="22"/>
        </w:rPr>
        <w:t>cating pa</w:t>
      </w:r>
      <w:r w:rsidR="00BB21F6" w:rsidRPr="00D94438">
        <w:rPr>
          <w:sz w:val="22"/>
          <w:szCs w:val="22"/>
        </w:rPr>
        <w:softHyphen/>
      </w:r>
      <w:r w:rsidR="0008654A" w:rsidRPr="00D94438">
        <w:rPr>
          <w:sz w:val="22"/>
          <w:szCs w:val="22"/>
        </w:rPr>
        <w:t xml:space="preserve">tients and by </w:t>
      </w:r>
      <w:r w:rsidRPr="00D94438">
        <w:rPr>
          <w:sz w:val="22"/>
          <w:szCs w:val="22"/>
        </w:rPr>
        <w:t>modeling safe pra</w:t>
      </w:r>
      <w:r w:rsidRPr="00D94438">
        <w:rPr>
          <w:sz w:val="22"/>
          <w:szCs w:val="22"/>
        </w:rPr>
        <w:t>c</w:t>
      </w:r>
      <w:r w:rsidRPr="00D94438">
        <w:rPr>
          <w:sz w:val="22"/>
          <w:szCs w:val="22"/>
        </w:rPr>
        <w:t xml:space="preserve">tices </w:t>
      </w:r>
      <w:r w:rsidR="0008654A" w:rsidRPr="00D94438">
        <w:rPr>
          <w:sz w:val="22"/>
          <w:szCs w:val="22"/>
        </w:rPr>
        <w:t>by their own staff</w:t>
      </w:r>
      <w:r w:rsidRPr="00D94438">
        <w:rPr>
          <w:sz w:val="22"/>
          <w:szCs w:val="22"/>
        </w:rPr>
        <w:t xml:space="preserve">. </w:t>
      </w:r>
      <w:r w:rsidR="00D87BB4" w:rsidRPr="00D94438">
        <w:rPr>
          <w:sz w:val="22"/>
          <w:szCs w:val="22"/>
        </w:rPr>
        <w:t xml:space="preserve">After the American Academy of Pediatrics </w:t>
      </w:r>
      <w:r w:rsidR="004C2A14">
        <w:rPr>
          <w:sz w:val="22"/>
          <w:szCs w:val="22"/>
        </w:rPr>
        <w:t xml:space="preserve">(AAP) </w:t>
      </w:r>
      <w:r w:rsidR="00D87BB4" w:rsidRPr="00D94438">
        <w:rPr>
          <w:sz w:val="22"/>
          <w:szCs w:val="22"/>
        </w:rPr>
        <w:t>released its update</w:t>
      </w:r>
      <w:r w:rsidR="00173807" w:rsidRPr="00D94438">
        <w:rPr>
          <w:sz w:val="22"/>
          <w:szCs w:val="22"/>
        </w:rPr>
        <w:t>d</w:t>
      </w:r>
      <w:r w:rsidR="00D87BB4" w:rsidRPr="00D94438">
        <w:rPr>
          <w:sz w:val="22"/>
          <w:szCs w:val="22"/>
        </w:rPr>
        <w:t xml:space="preserve"> recommenda</w:t>
      </w:r>
      <w:r w:rsidR="00BB21F6" w:rsidRPr="00D94438">
        <w:rPr>
          <w:sz w:val="22"/>
          <w:szCs w:val="22"/>
        </w:rPr>
        <w:softHyphen/>
      </w:r>
      <w:r w:rsidR="00D87BB4" w:rsidRPr="00D94438">
        <w:rPr>
          <w:sz w:val="22"/>
          <w:szCs w:val="22"/>
        </w:rPr>
        <w:t>tions for safe sleep practices in 2011, the</w:t>
      </w:r>
      <w:r w:rsidRPr="00D94438">
        <w:rPr>
          <w:sz w:val="22"/>
          <w:szCs w:val="22"/>
        </w:rPr>
        <w:t xml:space="preserve"> Massachusetts D</w:t>
      </w:r>
      <w:r w:rsidRPr="00D94438">
        <w:rPr>
          <w:sz w:val="22"/>
          <w:szCs w:val="22"/>
        </w:rPr>
        <w:t>e</w:t>
      </w:r>
      <w:r w:rsidRPr="00D94438">
        <w:rPr>
          <w:sz w:val="22"/>
          <w:szCs w:val="22"/>
        </w:rPr>
        <w:t xml:space="preserve">partment of Public Health </w:t>
      </w:r>
      <w:r w:rsidR="00D87BB4" w:rsidRPr="00D94438">
        <w:rPr>
          <w:sz w:val="22"/>
          <w:szCs w:val="22"/>
        </w:rPr>
        <w:t xml:space="preserve">(DPH) sought to learn </w:t>
      </w:r>
      <w:r w:rsidR="00173807" w:rsidRPr="00D94438">
        <w:rPr>
          <w:sz w:val="22"/>
          <w:szCs w:val="22"/>
        </w:rPr>
        <w:t>how it could best assist Massach</w:t>
      </w:r>
      <w:r w:rsidR="00173807" w:rsidRPr="00D94438">
        <w:rPr>
          <w:sz w:val="22"/>
          <w:szCs w:val="22"/>
        </w:rPr>
        <w:t>u</w:t>
      </w:r>
      <w:r w:rsidR="00173807" w:rsidRPr="00D94438">
        <w:rPr>
          <w:sz w:val="22"/>
          <w:szCs w:val="22"/>
        </w:rPr>
        <w:t xml:space="preserve">setts maternity </w:t>
      </w:r>
      <w:r w:rsidR="00174DF3" w:rsidRPr="00D94438">
        <w:rPr>
          <w:sz w:val="22"/>
          <w:szCs w:val="22"/>
        </w:rPr>
        <w:t>facilities</w:t>
      </w:r>
      <w:r w:rsidR="00173807" w:rsidRPr="00D94438">
        <w:rPr>
          <w:sz w:val="22"/>
          <w:szCs w:val="22"/>
        </w:rPr>
        <w:t xml:space="preserve"> in imple</w:t>
      </w:r>
      <w:r w:rsidR="00BB21F6" w:rsidRPr="00D94438">
        <w:rPr>
          <w:sz w:val="22"/>
          <w:szCs w:val="22"/>
        </w:rPr>
        <w:softHyphen/>
      </w:r>
      <w:r w:rsidR="00173807" w:rsidRPr="00D94438">
        <w:rPr>
          <w:sz w:val="22"/>
          <w:szCs w:val="22"/>
        </w:rPr>
        <w:t>menting these recommendations and dissemi</w:t>
      </w:r>
      <w:r w:rsidR="00BB21F6" w:rsidRPr="00D94438">
        <w:rPr>
          <w:sz w:val="22"/>
          <w:szCs w:val="22"/>
        </w:rPr>
        <w:softHyphen/>
      </w:r>
      <w:r w:rsidR="00173807" w:rsidRPr="00D94438">
        <w:rPr>
          <w:sz w:val="22"/>
          <w:szCs w:val="22"/>
        </w:rPr>
        <w:t>nating them to their patients. As a result, DPH and the Massachusetts Perinatal Team—an a</w:t>
      </w:r>
      <w:r w:rsidR="00173807" w:rsidRPr="00D94438">
        <w:rPr>
          <w:sz w:val="22"/>
          <w:szCs w:val="22"/>
        </w:rPr>
        <w:t>s</w:t>
      </w:r>
      <w:r w:rsidR="00173807" w:rsidRPr="00D94438">
        <w:rPr>
          <w:sz w:val="22"/>
          <w:szCs w:val="22"/>
        </w:rPr>
        <w:t>sociation of providers in mater</w:t>
      </w:r>
      <w:r w:rsidR="00BB21F6" w:rsidRPr="00D94438">
        <w:rPr>
          <w:sz w:val="22"/>
          <w:szCs w:val="22"/>
        </w:rPr>
        <w:softHyphen/>
      </w:r>
      <w:r w:rsidR="00173807" w:rsidRPr="00D94438">
        <w:rPr>
          <w:sz w:val="22"/>
          <w:szCs w:val="22"/>
        </w:rPr>
        <w:t>nity hosp</w:t>
      </w:r>
      <w:r w:rsidR="00173807" w:rsidRPr="00D94438">
        <w:rPr>
          <w:sz w:val="22"/>
          <w:szCs w:val="22"/>
        </w:rPr>
        <w:t>i</w:t>
      </w:r>
      <w:r w:rsidR="00173807" w:rsidRPr="00D94438">
        <w:rPr>
          <w:sz w:val="22"/>
          <w:szCs w:val="22"/>
        </w:rPr>
        <w:t>tals and birth centers—jointly spon</w:t>
      </w:r>
      <w:r w:rsidR="00BB21F6" w:rsidRPr="00D94438">
        <w:rPr>
          <w:sz w:val="22"/>
          <w:szCs w:val="22"/>
        </w:rPr>
        <w:softHyphen/>
      </w:r>
      <w:r w:rsidR="00173807" w:rsidRPr="00D94438">
        <w:rPr>
          <w:sz w:val="22"/>
          <w:szCs w:val="22"/>
        </w:rPr>
        <w:t xml:space="preserve">sored a survey </w:t>
      </w:r>
      <w:r w:rsidR="00F65D69" w:rsidRPr="00D94438">
        <w:rPr>
          <w:sz w:val="22"/>
          <w:szCs w:val="22"/>
        </w:rPr>
        <w:t>to document current practices and to request input on ways that DPH could a</w:t>
      </w:r>
      <w:r w:rsidR="00F65D69" w:rsidRPr="00D94438">
        <w:rPr>
          <w:sz w:val="22"/>
          <w:szCs w:val="22"/>
        </w:rPr>
        <w:t>s</w:t>
      </w:r>
      <w:r w:rsidR="00F65D69" w:rsidRPr="00D94438">
        <w:rPr>
          <w:sz w:val="22"/>
          <w:szCs w:val="22"/>
        </w:rPr>
        <w:t xml:space="preserve">sist </w:t>
      </w:r>
      <w:r w:rsidR="00174DF3" w:rsidRPr="00D94438">
        <w:rPr>
          <w:sz w:val="22"/>
          <w:szCs w:val="22"/>
        </w:rPr>
        <w:t>maternity facilities</w:t>
      </w:r>
      <w:r w:rsidR="00173807" w:rsidRPr="00D94438">
        <w:rPr>
          <w:sz w:val="22"/>
          <w:szCs w:val="22"/>
        </w:rPr>
        <w:t xml:space="preserve">. </w:t>
      </w:r>
    </w:p>
    <w:p w:rsidR="00173807" w:rsidRPr="00D94438" w:rsidRDefault="00173807" w:rsidP="00BB21F6">
      <w:pPr>
        <w:spacing w:line="276" w:lineRule="auto"/>
        <w:ind w:firstLine="360"/>
        <w:jc w:val="both"/>
        <w:rPr>
          <w:sz w:val="22"/>
          <w:szCs w:val="22"/>
        </w:rPr>
      </w:pPr>
    </w:p>
    <w:p w:rsidR="00BB21F6" w:rsidRPr="00D94438" w:rsidRDefault="00BB21F6" w:rsidP="00BB21F6">
      <w:pPr>
        <w:spacing w:line="276" w:lineRule="auto"/>
        <w:jc w:val="both"/>
        <w:rPr>
          <w:rFonts w:ascii="Arial Narrow" w:hAnsi="Arial Narrow"/>
          <w:b/>
          <w:sz w:val="22"/>
          <w:szCs w:val="22"/>
        </w:rPr>
      </w:pPr>
      <w:r w:rsidRPr="00D94438">
        <w:rPr>
          <w:rFonts w:ascii="Arial Narrow" w:hAnsi="Arial Narrow"/>
          <w:b/>
          <w:sz w:val="22"/>
          <w:szCs w:val="22"/>
        </w:rPr>
        <w:t>METHODOLOGY</w:t>
      </w:r>
    </w:p>
    <w:p w:rsidR="007200D7" w:rsidRPr="00D94438" w:rsidRDefault="007200D7" w:rsidP="00E242C9">
      <w:pPr>
        <w:spacing w:line="276" w:lineRule="auto"/>
        <w:jc w:val="both"/>
        <w:rPr>
          <w:rFonts w:ascii="Arial Narrow" w:hAnsi="Arial Narrow"/>
          <w:b/>
          <w:sz w:val="22"/>
          <w:szCs w:val="22"/>
        </w:rPr>
      </w:pPr>
      <w:r w:rsidRPr="00D94438">
        <w:rPr>
          <w:rFonts w:ascii="Arial Narrow" w:hAnsi="Arial Narrow"/>
          <w:i/>
          <w:sz w:val="22"/>
          <w:szCs w:val="22"/>
        </w:rPr>
        <w:t>Collaborators and Survey Items</w:t>
      </w:r>
    </w:p>
    <w:p w:rsidR="00BB21F6" w:rsidRPr="00D94438" w:rsidRDefault="0008654A" w:rsidP="00BB21F6">
      <w:pPr>
        <w:spacing w:line="276" w:lineRule="auto"/>
        <w:ind w:firstLine="360"/>
        <w:jc w:val="both"/>
        <w:rPr>
          <w:sz w:val="22"/>
          <w:szCs w:val="22"/>
        </w:rPr>
      </w:pPr>
      <w:r w:rsidRPr="00D94438">
        <w:rPr>
          <w:sz w:val="22"/>
          <w:szCs w:val="22"/>
        </w:rPr>
        <w:t xml:space="preserve">DPH contracted with the </w:t>
      </w:r>
      <w:r w:rsidR="007200D7" w:rsidRPr="00D94438">
        <w:rPr>
          <w:sz w:val="22"/>
          <w:szCs w:val="22"/>
        </w:rPr>
        <w:t xml:space="preserve">Harvard School of Public Health’s Injury Control Research Center (HICRC) </w:t>
      </w:r>
      <w:r w:rsidR="00173807" w:rsidRPr="00D94438">
        <w:rPr>
          <w:sz w:val="22"/>
          <w:szCs w:val="22"/>
        </w:rPr>
        <w:t xml:space="preserve">to develop the instrument and administer the </w:t>
      </w:r>
      <w:r w:rsidR="007200D7" w:rsidRPr="00D94438">
        <w:rPr>
          <w:sz w:val="22"/>
          <w:szCs w:val="22"/>
        </w:rPr>
        <w:t>survey</w:t>
      </w:r>
      <w:r w:rsidR="00174DF3" w:rsidRPr="00D94438">
        <w:rPr>
          <w:sz w:val="22"/>
          <w:szCs w:val="22"/>
        </w:rPr>
        <w:t xml:space="preserve"> to Massachusetts maternity facilities</w:t>
      </w:r>
      <w:r w:rsidR="007200D7" w:rsidRPr="00D94438">
        <w:rPr>
          <w:sz w:val="22"/>
          <w:szCs w:val="22"/>
        </w:rPr>
        <w:t>. An ad hoc committe</w:t>
      </w:r>
      <w:r w:rsidR="00174DF3" w:rsidRPr="00D94438">
        <w:rPr>
          <w:sz w:val="22"/>
          <w:szCs w:val="22"/>
        </w:rPr>
        <w:t>e (see Appendix 3</w:t>
      </w:r>
      <w:r w:rsidR="007200D7" w:rsidRPr="00D94438">
        <w:rPr>
          <w:sz w:val="22"/>
          <w:szCs w:val="22"/>
        </w:rPr>
        <w:t>) provided advice in developing the survey items, and staff from HICRC and DPH sought fee</w:t>
      </w:r>
      <w:r w:rsidR="007200D7" w:rsidRPr="00D94438">
        <w:rPr>
          <w:sz w:val="22"/>
          <w:szCs w:val="22"/>
        </w:rPr>
        <w:t>d</w:t>
      </w:r>
      <w:r w:rsidR="007200D7" w:rsidRPr="00D94438">
        <w:rPr>
          <w:sz w:val="22"/>
          <w:szCs w:val="22"/>
        </w:rPr>
        <w:t xml:space="preserve">back on the survey items at meetings with the Massachusetts </w:t>
      </w:r>
      <w:r w:rsidR="007200D7" w:rsidRPr="00A777E8">
        <w:rPr>
          <w:sz w:val="22"/>
          <w:szCs w:val="22"/>
        </w:rPr>
        <w:t xml:space="preserve">Perinatal Team, the Massachusetts Perinatal </w:t>
      </w:r>
      <w:r w:rsidR="00FD369B" w:rsidRPr="00A777E8">
        <w:rPr>
          <w:sz w:val="22"/>
          <w:szCs w:val="22"/>
        </w:rPr>
        <w:t>Advisory Commi</w:t>
      </w:r>
      <w:r w:rsidR="00FD369B" w:rsidRPr="00A777E8">
        <w:rPr>
          <w:sz w:val="22"/>
          <w:szCs w:val="22"/>
        </w:rPr>
        <w:t>t</w:t>
      </w:r>
      <w:r w:rsidR="009355F3" w:rsidRPr="00A777E8">
        <w:rPr>
          <w:sz w:val="22"/>
          <w:szCs w:val="22"/>
        </w:rPr>
        <w:lastRenderedPageBreak/>
        <w:t xml:space="preserve">tee, </w:t>
      </w:r>
      <w:r w:rsidR="00A777E8" w:rsidRPr="00A777E8">
        <w:rPr>
          <w:sz w:val="22"/>
          <w:szCs w:val="22"/>
        </w:rPr>
        <w:t xml:space="preserve">and with neonatologists Dr. </w:t>
      </w:r>
      <w:proofErr w:type="spellStart"/>
      <w:r w:rsidR="00A777E8" w:rsidRPr="00A777E8">
        <w:rPr>
          <w:sz w:val="22"/>
          <w:szCs w:val="22"/>
        </w:rPr>
        <w:t>Munish</w:t>
      </w:r>
      <w:proofErr w:type="spellEnd"/>
      <w:r w:rsidR="00A777E8" w:rsidRPr="00A777E8">
        <w:rPr>
          <w:sz w:val="22"/>
          <w:szCs w:val="22"/>
        </w:rPr>
        <w:t xml:space="preserve"> Gupta and Dr. Susan Hwang</w:t>
      </w:r>
      <w:r w:rsidR="00BB21F6" w:rsidRPr="00A777E8">
        <w:rPr>
          <w:sz w:val="22"/>
          <w:szCs w:val="22"/>
        </w:rPr>
        <w:t>.</w:t>
      </w:r>
      <w:r w:rsidR="00BB21F6" w:rsidRPr="00D94438">
        <w:rPr>
          <w:sz w:val="22"/>
          <w:szCs w:val="22"/>
        </w:rPr>
        <w:t xml:space="preserve"> </w:t>
      </w:r>
    </w:p>
    <w:p w:rsidR="00975C8C" w:rsidRPr="00D94438" w:rsidRDefault="00E242C9" w:rsidP="002226E7">
      <w:pPr>
        <w:spacing w:before="160" w:line="276" w:lineRule="auto"/>
        <w:jc w:val="both"/>
        <w:rPr>
          <w:rFonts w:ascii="Arial Narrow" w:hAnsi="Arial Narrow"/>
          <w:i/>
          <w:sz w:val="22"/>
          <w:szCs w:val="22"/>
        </w:rPr>
      </w:pPr>
      <w:r w:rsidRPr="00D94438">
        <w:rPr>
          <w:rFonts w:ascii="Arial Narrow" w:hAnsi="Arial Narrow"/>
          <w:i/>
          <w:sz w:val="22"/>
          <w:szCs w:val="22"/>
        </w:rPr>
        <w:t>Ensuring High Participation Rate</w:t>
      </w:r>
    </w:p>
    <w:p w:rsidR="00975C8C" w:rsidRPr="00D94438" w:rsidRDefault="0089019F" w:rsidP="00BB21F6">
      <w:pPr>
        <w:spacing w:line="276" w:lineRule="auto"/>
        <w:ind w:firstLine="360"/>
        <w:jc w:val="both"/>
        <w:rPr>
          <w:sz w:val="22"/>
          <w:szCs w:val="22"/>
        </w:rPr>
      </w:pPr>
      <w:r w:rsidRPr="00D94438">
        <w:rPr>
          <w:noProof/>
          <w:sz w:val="22"/>
          <w:szCs w:val="22"/>
        </w:rPr>
        <mc:AlternateContent>
          <mc:Choice Requires="wps">
            <w:drawing>
              <wp:anchor distT="0" distB="0" distL="114300" distR="114300" simplePos="0" relativeHeight="251663360" behindDoc="0" locked="0" layoutInCell="0" allowOverlap="1" wp14:anchorId="27007178" wp14:editId="570DE282">
                <wp:simplePos x="0" y="0"/>
                <wp:positionH relativeFrom="margin">
                  <wp:posOffset>5417185</wp:posOffset>
                </wp:positionH>
                <wp:positionV relativeFrom="margin">
                  <wp:posOffset>2209800</wp:posOffset>
                </wp:positionV>
                <wp:extent cx="1457325" cy="1057275"/>
                <wp:effectExtent l="0" t="0" r="0" b="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1057275"/>
                        </a:xfrm>
                        <a:prstGeom prst="bracketPair">
                          <a:avLst>
                            <a:gd name="adj" fmla="val 8051"/>
                          </a:avLst>
                        </a:prstGeom>
                        <a:noFill/>
                        <a:ln w="38100">
                          <a:no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E54A6D" w:rsidRPr="00C55F3A" w:rsidRDefault="00E54A6D" w:rsidP="00C55F3A">
                            <w:pPr>
                              <w:rPr>
                                <w:rFonts w:ascii="Arial Narrow" w:hAnsi="Arial Narrow"/>
                                <w:b/>
                                <w:i/>
                                <w:iCs/>
                                <w:sz w:val="22"/>
                                <w:szCs w:val="22"/>
                              </w:rPr>
                            </w:pPr>
                            <w:r w:rsidRPr="00C55F3A">
                              <w:rPr>
                                <w:rFonts w:ascii="Arial Narrow" w:hAnsi="Arial Narrow"/>
                                <w:b/>
                                <w:i/>
                                <w:iCs/>
                                <w:sz w:val="22"/>
                                <w:szCs w:val="22"/>
                              </w:rPr>
                              <w:t>100% Response Rate</w:t>
                            </w:r>
                          </w:p>
                          <w:p w:rsidR="00E54A6D" w:rsidRDefault="00E54A6D" w:rsidP="00C55F3A">
                            <w:pPr>
                              <w:rPr>
                                <w:rFonts w:ascii="Arial Narrow" w:hAnsi="Arial Narrow"/>
                                <w:i/>
                                <w:iCs/>
                                <w:sz w:val="22"/>
                                <w:szCs w:val="22"/>
                              </w:rPr>
                            </w:pPr>
                            <w:r>
                              <w:rPr>
                                <w:rFonts w:ascii="Arial Narrow" w:hAnsi="Arial Narrow"/>
                                <w:i/>
                                <w:iCs/>
                                <w:sz w:val="22"/>
                                <w:szCs w:val="22"/>
                              </w:rPr>
                              <w:t xml:space="preserve">All </w:t>
                            </w:r>
                            <w:r w:rsidRPr="00C55F3A">
                              <w:rPr>
                                <w:rFonts w:ascii="Arial Narrow" w:hAnsi="Arial Narrow"/>
                                <w:i/>
                                <w:iCs/>
                                <w:sz w:val="22"/>
                                <w:szCs w:val="22"/>
                              </w:rPr>
                              <w:t>Massachusetts m</w:t>
                            </w:r>
                            <w:r w:rsidRPr="00C55F3A">
                              <w:rPr>
                                <w:rFonts w:ascii="Arial Narrow" w:hAnsi="Arial Narrow"/>
                                <w:i/>
                                <w:iCs/>
                                <w:sz w:val="22"/>
                                <w:szCs w:val="22"/>
                              </w:rPr>
                              <w:t>a</w:t>
                            </w:r>
                            <w:r w:rsidRPr="00C55F3A">
                              <w:rPr>
                                <w:rFonts w:ascii="Arial Narrow" w:hAnsi="Arial Narrow"/>
                                <w:i/>
                                <w:iCs/>
                                <w:sz w:val="22"/>
                                <w:szCs w:val="22"/>
                              </w:rPr>
                              <w:t>ternity hospitals and both birth centers completed the online survey.</w:t>
                            </w:r>
                          </w:p>
                          <w:p w:rsidR="00E54A6D" w:rsidRPr="00C55F3A" w:rsidRDefault="00E54A6D" w:rsidP="002E4870">
                            <w:pPr>
                              <w:jc w:val="right"/>
                              <w:rPr>
                                <w:rFonts w:ascii="Arial Narrow" w:hAnsi="Arial Narrow"/>
                                <w:i/>
                                <w:iCs/>
                                <w:sz w:val="22"/>
                                <w:szCs w:val="22"/>
                              </w:rPr>
                            </w:pPr>
                            <w:r>
                              <w:rPr>
                                <w:rFonts w:ascii="Arial Narrow" w:hAnsi="Arial Narrow"/>
                                <w:i/>
                                <w:iCs/>
                                <w:noProof/>
                                <w:sz w:val="22"/>
                                <w:szCs w:val="22"/>
                              </w:rPr>
                              <w:drawing>
                                <wp:inline distT="0" distB="0" distL="0" distR="0" wp14:anchorId="1CDD2422" wp14:editId="6AC0006B">
                                  <wp:extent cx="1278255" cy="92736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8255" cy="927361"/>
                                          </a:xfrm>
                                          <a:prstGeom prst="rect">
                                            <a:avLst/>
                                          </a:prstGeom>
                                          <a:noFill/>
                                          <a:ln>
                                            <a:noFill/>
                                          </a:ln>
                                        </pic:spPr>
                                      </pic:pic>
                                    </a:graphicData>
                                  </a:graphic>
                                </wp:inline>
                              </w:drawing>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26.55pt;margin-top:174pt;width:114.75pt;height:8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zBWEwMAAGkGAAAOAAAAZHJzL2Uyb0RvYy54bWysVclu2zAQvRfoPxC8K5JsLbYQJbBlOyjQ&#10;JUBa9EyLlMVGIlWStpwW/fcOKcVxkktRxAeBQw4f571ZfHl9bBt0YEpzKXIcXgQYMVFKysUux9++&#10;brwZRtoQQUkjBcvxA9P4+ur9u8u+y9hE1rKhTCEAETrruxzXxnSZ7+uyZi3RF7JjAg4rqVpiwFQ7&#10;nyrSA3rb+JMgSPxeKtopWTKtYXc1HOIrh19VrDRfqkozg5ocQ2zGfZX7bu3Xv7ok2U6RrublGAb5&#10;jyhawgU8eoJaEUPQXvFXUC0vldSyMhelbH1ZVbxkjgOwCYMXbO5q0jHHBcTR3Ukm/Xaw5efDrUKc&#10;5jiZRxgJ0kKSFnsj3dtoYgXqO52B3113qyxF3X2U5b1GQhY1ETu2UEr2NSMUwgqtv//sgjU0XEXb&#10;/pOkgE4A3Wl1rFRrAUEFdHQpeTilhB0NKmEzjOJ0OokxKuEsDOJ0ksbuDZI9Xu+UNjdMtsgucrxV&#10;pLxn5pZw5V4hh4/auNTQkR6hPzCq2gYSfSANmgXxEDbJRl+fZI+g9qKQG940rlIagfocT2dhEDjw&#10;syMl94I6J6vFelwbwpthDaCNsHBAbYzIknRF8nsezNez9Szyokmy9qJgtfIWmyLykk2YxqvpqihW&#10;4R/7YhhlNaeUCRvSY8GG0b8VxNg6Q6mdSlbLhlMLZ4PTarctGoVAmBzPo2kyjUa5z9z852FAxh2r&#10;kdxIabGJgzSazrw0jadeNF0H3nK2KbxFESZJul4Wy/ULSmvXr/ptWDEHNgot94apu5r2iHJbI2E6&#10;T0IMBkyCSRrYH0ak2cEIK43CSEnznZva9YAtydfKLJfLeO72d6Rticu7rgllg3KJg3S7XBxuRheQ&#10;adTXSXaKahDwKeAzfUdNniQepHa8XJ/Z1hpa1By3R3jR9ttW0gfoOKDh2grmMyxqqX5h1MOsy7H+&#10;uSeKYdR8ENC10GMTOxzPDXVubM8NIkqAyrEBydyyMMNA3XeK72orrxNGSDtHKm4gKBfqENVowDxz&#10;pMbZawfmue28nv4hrv4CAAD//wMAUEsDBBQABgAIAAAAIQDCk01T4AAAAAwBAAAPAAAAZHJzL2Rv&#10;d25yZXYueG1sTI9BS8NAEIXvgv9hGcGL2E3apoSYSSkVBcFDrXrfZsckuDsbspsm/nu3Jz0O8/He&#10;98rtbI040+A7xwjpIgFBXDvdcYPw8f50n4PwQbFWxjEh/JCHbXV9VapCu4nf6HwMjYgh7AuF0IbQ&#10;F1L6uiWr/ML1xPH35QarQjyHRupBTTHcGrlMko20quPY0Kqe9i3V38fRIvCkKfs8+L5xr2a3f8zG&#10;F/N8h3h7M+8eQASawx8MF/2oDlV0OrmRtRcGIc9WaUQRVus8jroQSb7cgDghZOk6A1mV8v+I6hcA&#10;AP//AwBQSwECLQAUAAYACAAAACEAtoM4kv4AAADhAQAAEwAAAAAAAAAAAAAAAAAAAAAAW0NvbnRl&#10;bnRfVHlwZXNdLnhtbFBLAQItABQABgAIAAAAIQA4/SH/1gAAAJQBAAALAAAAAAAAAAAAAAAAAC8B&#10;AABfcmVscy8ucmVsc1BLAQItABQABgAIAAAAIQAe1zBWEwMAAGkGAAAOAAAAAAAAAAAAAAAAAC4C&#10;AABkcnMvZTJvRG9jLnhtbFBLAQItABQABgAIAAAAIQDCk01T4AAAAAwBAAAPAAAAAAAAAAAAAAAA&#10;AG0FAABkcnMvZG93bnJldi54bWxQSwUGAAAAAAQABADzAAAAegYAAAAA&#10;" o:allowincell="f" adj="1739" fillcolor="#943634" stroked="f" strokeweight="3pt">
                <v:shadow color="#5d7035" offset="1pt,1pt"/>
                <v:textbox inset="3.6pt,,3.6pt">
                  <w:txbxContent>
                    <w:p w:rsidR="00E54A6D" w:rsidRPr="00C55F3A" w:rsidRDefault="00E54A6D" w:rsidP="00C55F3A">
                      <w:pPr>
                        <w:rPr>
                          <w:rFonts w:ascii="Arial Narrow" w:hAnsi="Arial Narrow"/>
                          <w:b/>
                          <w:i/>
                          <w:iCs/>
                          <w:sz w:val="22"/>
                          <w:szCs w:val="22"/>
                        </w:rPr>
                      </w:pPr>
                      <w:r w:rsidRPr="00C55F3A">
                        <w:rPr>
                          <w:rFonts w:ascii="Arial Narrow" w:hAnsi="Arial Narrow"/>
                          <w:b/>
                          <w:i/>
                          <w:iCs/>
                          <w:sz w:val="22"/>
                          <w:szCs w:val="22"/>
                        </w:rPr>
                        <w:t>100% Response Rate</w:t>
                      </w:r>
                    </w:p>
                    <w:p w:rsidR="00E54A6D" w:rsidRDefault="00E54A6D" w:rsidP="00C55F3A">
                      <w:pPr>
                        <w:rPr>
                          <w:rFonts w:ascii="Arial Narrow" w:hAnsi="Arial Narrow"/>
                          <w:i/>
                          <w:iCs/>
                          <w:sz w:val="22"/>
                          <w:szCs w:val="22"/>
                        </w:rPr>
                      </w:pPr>
                      <w:r>
                        <w:rPr>
                          <w:rFonts w:ascii="Arial Narrow" w:hAnsi="Arial Narrow"/>
                          <w:i/>
                          <w:iCs/>
                          <w:sz w:val="22"/>
                          <w:szCs w:val="22"/>
                        </w:rPr>
                        <w:t xml:space="preserve">All </w:t>
                      </w:r>
                      <w:r w:rsidRPr="00C55F3A">
                        <w:rPr>
                          <w:rFonts w:ascii="Arial Narrow" w:hAnsi="Arial Narrow"/>
                          <w:i/>
                          <w:iCs/>
                          <w:sz w:val="22"/>
                          <w:szCs w:val="22"/>
                        </w:rPr>
                        <w:t>Massachusetts m</w:t>
                      </w:r>
                      <w:r w:rsidRPr="00C55F3A">
                        <w:rPr>
                          <w:rFonts w:ascii="Arial Narrow" w:hAnsi="Arial Narrow"/>
                          <w:i/>
                          <w:iCs/>
                          <w:sz w:val="22"/>
                          <w:szCs w:val="22"/>
                        </w:rPr>
                        <w:t>a</w:t>
                      </w:r>
                      <w:r w:rsidRPr="00C55F3A">
                        <w:rPr>
                          <w:rFonts w:ascii="Arial Narrow" w:hAnsi="Arial Narrow"/>
                          <w:i/>
                          <w:iCs/>
                          <w:sz w:val="22"/>
                          <w:szCs w:val="22"/>
                        </w:rPr>
                        <w:t>ternity hospitals and both birth centers completed the online survey.</w:t>
                      </w:r>
                    </w:p>
                    <w:p w:rsidR="00E54A6D" w:rsidRPr="00C55F3A" w:rsidRDefault="00E54A6D" w:rsidP="002E4870">
                      <w:pPr>
                        <w:jc w:val="right"/>
                        <w:rPr>
                          <w:rFonts w:ascii="Arial Narrow" w:hAnsi="Arial Narrow"/>
                          <w:i/>
                          <w:iCs/>
                          <w:sz w:val="22"/>
                          <w:szCs w:val="22"/>
                        </w:rPr>
                      </w:pPr>
                      <w:r>
                        <w:rPr>
                          <w:rFonts w:ascii="Arial Narrow" w:hAnsi="Arial Narrow"/>
                          <w:i/>
                          <w:iCs/>
                          <w:noProof/>
                          <w:sz w:val="22"/>
                          <w:szCs w:val="22"/>
                        </w:rPr>
                        <w:drawing>
                          <wp:inline distT="0" distB="0" distL="0" distR="0" wp14:anchorId="1CDD2422" wp14:editId="6AC0006B">
                            <wp:extent cx="1278255" cy="92736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8255" cy="927361"/>
                                    </a:xfrm>
                                    <a:prstGeom prst="rect">
                                      <a:avLst/>
                                    </a:prstGeom>
                                    <a:noFill/>
                                    <a:ln>
                                      <a:noFill/>
                                    </a:ln>
                                  </pic:spPr>
                                </pic:pic>
                              </a:graphicData>
                            </a:graphic>
                          </wp:inline>
                        </w:drawing>
                      </w:r>
                    </w:p>
                  </w:txbxContent>
                </v:textbox>
                <w10:wrap type="square" anchorx="margin" anchory="margin"/>
              </v:shape>
            </w:pict>
          </mc:Fallback>
        </mc:AlternateContent>
      </w:r>
      <w:r w:rsidR="0008654A" w:rsidRPr="00D94438">
        <w:rPr>
          <w:sz w:val="22"/>
          <w:szCs w:val="22"/>
        </w:rPr>
        <w:t>HICRC developed an online</w:t>
      </w:r>
      <w:r w:rsidR="007200D7" w:rsidRPr="00D94438">
        <w:rPr>
          <w:sz w:val="22"/>
          <w:szCs w:val="22"/>
        </w:rPr>
        <w:t xml:space="preserve"> survey </w:t>
      </w:r>
      <w:r w:rsidR="00B20981" w:rsidRPr="00D94438">
        <w:rPr>
          <w:sz w:val="22"/>
          <w:szCs w:val="22"/>
        </w:rPr>
        <w:t>u</w:t>
      </w:r>
      <w:r w:rsidR="00B20981" w:rsidRPr="00D94438">
        <w:rPr>
          <w:sz w:val="22"/>
          <w:szCs w:val="22"/>
        </w:rPr>
        <w:t>s</w:t>
      </w:r>
      <w:r w:rsidR="00B20981" w:rsidRPr="00D94438">
        <w:rPr>
          <w:sz w:val="22"/>
          <w:szCs w:val="22"/>
        </w:rPr>
        <w:t xml:space="preserve">ing </w:t>
      </w:r>
      <w:proofErr w:type="spellStart"/>
      <w:r w:rsidR="00B20981" w:rsidRPr="00D94438">
        <w:rPr>
          <w:sz w:val="22"/>
          <w:szCs w:val="22"/>
        </w:rPr>
        <w:t>Qualtrics</w:t>
      </w:r>
      <w:proofErr w:type="spellEnd"/>
      <w:r w:rsidR="00B20981" w:rsidRPr="00D94438">
        <w:rPr>
          <w:sz w:val="22"/>
          <w:szCs w:val="22"/>
        </w:rPr>
        <w:t xml:space="preserve"> software. </w:t>
      </w:r>
      <w:r w:rsidR="00FD6C46">
        <w:rPr>
          <w:sz w:val="22"/>
          <w:szCs w:val="22"/>
        </w:rPr>
        <w:t>Interim</w:t>
      </w:r>
      <w:r w:rsidR="0008654A" w:rsidRPr="00D94438">
        <w:rPr>
          <w:sz w:val="22"/>
          <w:szCs w:val="22"/>
        </w:rPr>
        <w:t xml:space="preserve"> Commi</w:t>
      </w:r>
      <w:r w:rsidR="0008654A" w:rsidRPr="00D94438">
        <w:rPr>
          <w:sz w:val="22"/>
          <w:szCs w:val="22"/>
        </w:rPr>
        <w:t>s</w:t>
      </w:r>
      <w:r w:rsidR="0008654A" w:rsidRPr="00D94438">
        <w:rPr>
          <w:sz w:val="22"/>
          <w:szCs w:val="22"/>
        </w:rPr>
        <w:t xml:space="preserve">sioner of Public Health </w:t>
      </w:r>
      <w:r w:rsidR="00923A43" w:rsidRPr="00D94438">
        <w:rPr>
          <w:sz w:val="22"/>
          <w:szCs w:val="22"/>
        </w:rPr>
        <w:t xml:space="preserve">Lauren Smith </w:t>
      </w:r>
      <w:r w:rsidR="00B20981" w:rsidRPr="00D94438">
        <w:rPr>
          <w:sz w:val="22"/>
          <w:szCs w:val="22"/>
        </w:rPr>
        <w:t xml:space="preserve">sent letters to hospital CEOs </w:t>
      </w:r>
      <w:r w:rsidR="00975C8C" w:rsidRPr="00D94438">
        <w:rPr>
          <w:sz w:val="22"/>
          <w:szCs w:val="22"/>
        </w:rPr>
        <w:t xml:space="preserve">advising </w:t>
      </w:r>
      <w:r w:rsidR="00B20981" w:rsidRPr="00D94438">
        <w:rPr>
          <w:sz w:val="22"/>
          <w:szCs w:val="22"/>
        </w:rPr>
        <w:t>them of the project in</w:t>
      </w:r>
      <w:r w:rsidR="00975C8C" w:rsidRPr="00D94438">
        <w:rPr>
          <w:sz w:val="22"/>
          <w:szCs w:val="22"/>
        </w:rPr>
        <w:t xml:space="preserve"> April 2013. </w:t>
      </w:r>
      <w:r w:rsidR="007200D7" w:rsidRPr="00D94438">
        <w:rPr>
          <w:sz w:val="22"/>
          <w:szCs w:val="22"/>
        </w:rPr>
        <w:t>The Massach</w:t>
      </w:r>
      <w:r w:rsidR="007200D7" w:rsidRPr="00D94438">
        <w:rPr>
          <w:sz w:val="22"/>
          <w:szCs w:val="22"/>
        </w:rPr>
        <w:t>u</w:t>
      </w:r>
      <w:r w:rsidR="007200D7" w:rsidRPr="00D94438">
        <w:rPr>
          <w:sz w:val="22"/>
          <w:szCs w:val="22"/>
        </w:rPr>
        <w:t>setts Perinatal Team provided a list of co</w:t>
      </w:r>
      <w:r w:rsidR="007200D7" w:rsidRPr="00D94438">
        <w:rPr>
          <w:sz w:val="22"/>
          <w:szCs w:val="22"/>
        </w:rPr>
        <w:t>n</w:t>
      </w:r>
      <w:r w:rsidR="007200D7" w:rsidRPr="00D94438">
        <w:rPr>
          <w:sz w:val="22"/>
          <w:szCs w:val="22"/>
        </w:rPr>
        <w:t>tact people</w:t>
      </w:r>
      <w:r w:rsidR="00975C8C" w:rsidRPr="00D94438">
        <w:rPr>
          <w:sz w:val="22"/>
          <w:szCs w:val="22"/>
        </w:rPr>
        <w:t xml:space="preserve"> at each of the 47 mater</w:t>
      </w:r>
      <w:r w:rsidR="00BB21F6" w:rsidRPr="00D94438">
        <w:rPr>
          <w:sz w:val="22"/>
          <w:szCs w:val="22"/>
        </w:rPr>
        <w:softHyphen/>
      </w:r>
      <w:r w:rsidR="00975C8C" w:rsidRPr="00D94438">
        <w:rPr>
          <w:sz w:val="22"/>
          <w:szCs w:val="22"/>
        </w:rPr>
        <w:t>nity ho</w:t>
      </w:r>
      <w:r w:rsidR="00975C8C" w:rsidRPr="00D94438">
        <w:rPr>
          <w:sz w:val="22"/>
          <w:szCs w:val="22"/>
        </w:rPr>
        <w:t>s</w:t>
      </w:r>
      <w:r w:rsidR="004000A6" w:rsidRPr="00D94438">
        <w:rPr>
          <w:sz w:val="22"/>
          <w:szCs w:val="22"/>
        </w:rPr>
        <w:t>pitals</w:t>
      </w:r>
      <w:r w:rsidR="004C2A14">
        <w:rPr>
          <w:sz w:val="22"/>
          <w:szCs w:val="22"/>
        </w:rPr>
        <w:t xml:space="preserve"> (see Appendix 2)</w:t>
      </w:r>
      <w:r w:rsidR="00975C8C" w:rsidRPr="00D94438">
        <w:rPr>
          <w:sz w:val="22"/>
          <w:szCs w:val="22"/>
        </w:rPr>
        <w:t xml:space="preserve">. Contact people were typically nurse managers or directors of nursing </w:t>
      </w:r>
      <w:r w:rsidR="00406FA5" w:rsidRPr="00D94438">
        <w:rPr>
          <w:sz w:val="22"/>
          <w:szCs w:val="22"/>
        </w:rPr>
        <w:t>in hospital</w:t>
      </w:r>
      <w:r w:rsidR="00975C8C" w:rsidRPr="00D94438">
        <w:rPr>
          <w:sz w:val="22"/>
          <w:szCs w:val="22"/>
        </w:rPr>
        <w:t xml:space="preserve"> maternity depar</w:t>
      </w:r>
      <w:r w:rsidR="00975C8C" w:rsidRPr="00D94438">
        <w:rPr>
          <w:sz w:val="22"/>
          <w:szCs w:val="22"/>
        </w:rPr>
        <w:t>t</w:t>
      </w:r>
      <w:r w:rsidR="00975C8C" w:rsidRPr="00D94438">
        <w:rPr>
          <w:sz w:val="22"/>
          <w:szCs w:val="22"/>
        </w:rPr>
        <w:t>ment</w:t>
      </w:r>
      <w:r w:rsidR="00406FA5" w:rsidRPr="00D94438">
        <w:rPr>
          <w:sz w:val="22"/>
          <w:szCs w:val="22"/>
        </w:rPr>
        <w:t>s</w:t>
      </w:r>
      <w:r w:rsidR="00975C8C" w:rsidRPr="00D94438">
        <w:rPr>
          <w:sz w:val="22"/>
          <w:szCs w:val="22"/>
        </w:rPr>
        <w:t xml:space="preserve">. </w:t>
      </w:r>
      <w:r w:rsidR="00F65D69" w:rsidRPr="00D94438">
        <w:rPr>
          <w:sz w:val="22"/>
          <w:szCs w:val="22"/>
        </w:rPr>
        <w:t>T</w:t>
      </w:r>
      <w:r w:rsidR="00975C8C" w:rsidRPr="00D94438">
        <w:rPr>
          <w:sz w:val="22"/>
          <w:szCs w:val="22"/>
        </w:rPr>
        <w:t xml:space="preserve">he administrator of the </w:t>
      </w:r>
      <w:r w:rsidR="00F65D69" w:rsidRPr="00D94438">
        <w:rPr>
          <w:sz w:val="22"/>
          <w:szCs w:val="22"/>
        </w:rPr>
        <w:t xml:space="preserve">MA </w:t>
      </w:r>
      <w:r w:rsidR="00975C8C" w:rsidRPr="00D94438">
        <w:rPr>
          <w:sz w:val="22"/>
          <w:szCs w:val="22"/>
        </w:rPr>
        <w:t>Per</w:t>
      </w:r>
      <w:r w:rsidR="00975C8C" w:rsidRPr="00D94438">
        <w:rPr>
          <w:sz w:val="22"/>
          <w:szCs w:val="22"/>
        </w:rPr>
        <w:t>i</w:t>
      </w:r>
      <w:r w:rsidR="00975C8C" w:rsidRPr="00D94438">
        <w:rPr>
          <w:sz w:val="22"/>
          <w:szCs w:val="22"/>
        </w:rPr>
        <w:t xml:space="preserve">natal Team </w:t>
      </w:r>
      <w:r w:rsidR="00F65D69" w:rsidRPr="00D94438">
        <w:rPr>
          <w:sz w:val="22"/>
          <w:szCs w:val="22"/>
        </w:rPr>
        <w:t xml:space="preserve">sent an email to the contact list inviting </w:t>
      </w:r>
      <w:r w:rsidR="0008654A" w:rsidRPr="00D94438">
        <w:rPr>
          <w:sz w:val="22"/>
          <w:szCs w:val="22"/>
        </w:rPr>
        <w:t>recipients</w:t>
      </w:r>
      <w:r w:rsidR="00F65D69" w:rsidRPr="00D94438">
        <w:rPr>
          <w:sz w:val="22"/>
          <w:szCs w:val="22"/>
        </w:rPr>
        <w:t xml:space="preserve"> to complete the survey and sent reminder</w:t>
      </w:r>
      <w:r w:rsidR="00975C8C" w:rsidRPr="00D94438">
        <w:rPr>
          <w:sz w:val="22"/>
          <w:szCs w:val="22"/>
        </w:rPr>
        <w:t xml:space="preserve"> emails at intervals over the next few months</w:t>
      </w:r>
      <w:r w:rsidR="0008654A" w:rsidRPr="00D94438">
        <w:rPr>
          <w:sz w:val="22"/>
          <w:szCs w:val="22"/>
        </w:rPr>
        <w:t>.</w:t>
      </w:r>
      <w:r w:rsidR="00F65D69" w:rsidRPr="00D94438">
        <w:rPr>
          <w:sz w:val="22"/>
          <w:szCs w:val="22"/>
        </w:rPr>
        <w:t xml:space="preserve"> July through Septe</w:t>
      </w:r>
      <w:r w:rsidR="00F65D69" w:rsidRPr="00D94438">
        <w:rPr>
          <w:sz w:val="22"/>
          <w:szCs w:val="22"/>
        </w:rPr>
        <w:t>m</w:t>
      </w:r>
      <w:r w:rsidR="00F65D69" w:rsidRPr="00D94438">
        <w:rPr>
          <w:sz w:val="22"/>
          <w:szCs w:val="22"/>
        </w:rPr>
        <w:t>ber, HICRC personnel sent</w:t>
      </w:r>
      <w:r w:rsidR="00975C8C" w:rsidRPr="00D94438">
        <w:rPr>
          <w:sz w:val="22"/>
          <w:szCs w:val="22"/>
        </w:rPr>
        <w:t xml:space="preserve"> personal emails, </w:t>
      </w:r>
      <w:r w:rsidR="00EC41D0" w:rsidRPr="00D94438">
        <w:rPr>
          <w:sz w:val="22"/>
          <w:szCs w:val="22"/>
        </w:rPr>
        <w:t>wrote</w:t>
      </w:r>
      <w:r w:rsidR="00F65D69" w:rsidRPr="00D94438">
        <w:rPr>
          <w:sz w:val="22"/>
          <w:szCs w:val="22"/>
        </w:rPr>
        <w:t xml:space="preserve"> letters, and telephoned </w:t>
      </w:r>
      <w:r w:rsidR="00EC41D0" w:rsidRPr="00D94438">
        <w:rPr>
          <w:sz w:val="22"/>
          <w:szCs w:val="22"/>
        </w:rPr>
        <w:t>the remaining non-responders to urge their pa</w:t>
      </w:r>
      <w:r w:rsidR="00EC41D0" w:rsidRPr="00D94438">
        <w:rPr>
          <w:sz w:val="22"/>
          <w:szCs w:val="22"/>
        </w:rPr>
        <w:t>r</w:t>
      </w:r>
      <w:r w:rsidR="00EC41D0" w:rsidRPr="00D94438">
        <w:rPr>
          <w:sz w:val="22"/>
          <w:szCs w:val="22"/>
        </w:rPr>
        <w:t>ticipation</w:t>
      </w:r>
      <w:r w:rsidR="00975C8C" w:rsidRPr="00D94438">
        <w:rPr>
          <w:sz w:val="22"/>
          <w:szCs w:val="22"/>
        </w:rPr>
        <w:t xml:space="preserve">. </w:t>
      </w:r>
      <w:r w:rsidR="004000A6" w:rsidRPr="00D94438">
        <w:rPr>
          <w:sz w:val="22"/>
          <w:szCs w:val="22"/>
        </w:rPr>
        <w:t>I</w:t>
      </w:r>
      <w:r w:rsidR="00406FA5" w:rsidRPr="00D94438">
        <w:rPr>
          <w:sz w:val="22"/>
          <w:szCs w:val="22"/>
        </w:rPr>
        <w:t xml:space="preserve">nvitations were also sent to the state’s two birth centers in September. </w:t>
      </w:r>
    </w:p>
    <w:p w:rsidR="00975C8C" w:rsidRPr="00D94438" w:rsidRDefault="0049513D" w:rsidP="00BB21F6">
      <w:pPr>
        <w:spacing w:line="276" w:lineRule="auto"/>
        <w:ind w:firstLine="360"/>
        <w:jc w:val="both"/>
        <w:rPr>
          <w:sz w:val="22"/>
          <w:szCs w:val="22"/>
        </w:rPr>
      </w:pPr>
      <w:r w:rsidRPr="00D94438">
        <w:rPr>
          <w:sz w:val="22"/>
          <w:szCs w:val="22"/>
        </w:rPr>
        <w:t>By</w:t>
      </w:r>
      <w:r w:rsidR="00975C8C" w:rsidRPr="00D94438">
        <w:rPr>
          <w:sz w:val="22"/>
          <w:szCs w:val="22"/>
        </w:rPr>
        <w:t xml:space="preserve"> September 2013</w:t>
      </w:r>
      <w:r w:rsidRPr="00D94438">
        <w:rPr>
          <w:sz w:val="22"/>
          <w:szCs w:val="22"/>
        </w:rPr>
        <w:t xml:space="preserve"> all </w:t>
      </w:r>
      <w:r w:rsidR="00406FA5" w:rsidRPr="00D94438">
        <w:rPr>
          <w:sz w:val="22"/>
          <w:szCs w:val="22"/>
        </w:rPr>
        <w:t>maternity</w:t>
      </w:r>
      <w:r w:rsidRPr="00D94438">
        <w:rPr>
          <w:sz w:val="22"/>
          <w:szCs w:val="22"/>
        </w:rPr>
        <w:t xml:space="preserve"> ho</w:t>
      </w:r>
      <w:r w:rsidRPr="00D94438">
        <w:rPr>
          <w:sz w:val="22"/>
          <w:szCs w:val="22"/>
        </w:rPr>
        <w:t>s</w:t>
      </w:r>
      <w:r w:rsidRPr="00D94438">
        <w:rPr>
          <w:sz w:val="22"/>
          <w:szCs w:val="22"/>
        </w:rPr>
        <w:t>pital</w:t>
      </w:r>
      <w:r w:rsidR="00406FA5" w:rsidRPr="00D94438">
        <w:rPr>
          <w:sz w:val="22"/>
          <w:szCs w:val="22"/>
        </w:rPr>
        <w:t>s and both birth centers</w:t>
      </w:r>
      <w:r w:rsidRPr="00D94438">
        <w:rPr>
          <w:sz w:val="22"/>
          <w:szCs w:val="22"/>
        </w:rPr>
        <w:t xml:space="preserve"> had r</w:t>
      </w:r>
      <w:r w:rsidR="00406FA5" w:rsidRPr="00D94438">
        <w:rPr>
          <w:sz w:val="22"/>
          <w:szCs w:val="22"/>
        </w:rPr>
        <w:t>esponded to the survey, for a 100</w:t>
      </w:r>
      <w:r w:rsidR="00BB21F6" w:rsidRPr="00D94438">
        <w:rPr>
          <w:sz w:val="22"/>
          <w:szCs w:val="22"/>
        </w:rPr>
        <w:t xml:space="preserve">% </w:t>
      </w:r>
      <w:r w:rsidRPr="00D94438">
        <w:rPr>
          <w:sz w:val="22"/>
          <w:szCs w:val="22"/>
        </w:rPr>
        <w:t>response rate</w:t>
      </w:r>
      <w:r w:rsidR="00975C8C" w:rsidRPr="00D94438">
        <w:rPr>
          <w:sz w:val="22"/>
          <w:szCs w:val="22"/>
        </w:rPr>
        <w:t xml:space="preserve">. </w:t>
      </w:r>
    </w:p>
    <w:p w:rsidR="003A3F02" w:rsidRPr="00D94438" w:rsidRDefault="003A3F02" w:rsidP="00C751BC">
      <w:pPr>
        <w:spacing w:line="276" w:lineRule="auto"/>
        <w:jc w:val="both"/>
        <w:rPr>
          <w:rFonts w:ascii="Arial Narrow" w:hAnsi="Arial Narrow"/>
          <w:i/>
          <w:sz w:val="22"/>
          <w:szCs w:val="22"/>
        </w:rPr>
      </w:pPr>
      <w:r w:rsidRPr="00D94438">
        <w:rPr>
          <w:rFonts w:ascii="Arial Narrow" w:hAnsi="Arial Narrow"/>
          <w:i/>
          <w:sz w:val="22"/>
          <w:szCs w:val="22"/>
        </w:rPr>
        <w:t>Data Analysis</w:t>
      </w:r>
    </w:p>
    <w:p w:rsidR="003948BA" w:rsidRPr="00D94438" w:rsidRDefault="00C55F3A" w:rsidP="00BB21F6">
      <w:pPr>
        <w:spacing w:line="276" w:lineRule="auto"/>
        <w:ind w:firstLine="360"/>
        <w:jc w:val="both"/>
        <w:rPr>
          <w:sz w:val="22"/>
          <w:szCs w:val="22"/>
        </w:rPr>
      </w:pPr>
      <w:r w:rsidRPr="00D94438">
        <w:rPr>
          <w:noProof/>
          <w:sz w:val="22"/>
          <w:szCs w:val="22"/>
        </w:rPr>
        <mc:AlternateContent>
          <mc:Choice Requires="wps">
            <w:drawing>
              <wp:anchor distT="0" distB="0" distL="114300" distR="114300" simplePos="0" relativeHeight="251667456" behindDoc="0" locked="0" layoutInCell="0" allowOverlap="1" wp14:anchorId="4AB76DDE" wp14:editId="79FEB2EA">
                <wp:simplePos x="0" y="0"/>
                <wp:positionH relativeFrom="margin">
                  <wp:posOffset>5427345</wp:posOffset>
                </wp:positionH>
                <wp:positionV relativeFrom="margin">
                  <wp:posOffset>6752590</wp:posOffset>
                </wp:positionV>
                <wp:extent cx="1428750" cy="1419225"/>
                <wp:effectExtent l="0" t="0" r="0" b="0"/>
                <wp:wrapSquare wrapText="bothSides"/>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419225"/>
                        </a:xfrm>
                        <a:prstGeom prst="bracketPair">
                          <a:avLst>
                            <a:gd name="adj" fmla="val 8051"/>
                          </a:avLst>
                        </a:prstGeom>
                        <a:noFill/>
                        <a:ln w="38100">
                          <a:no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E54A6D" w:rsidRPr="00C55F3A" w:rsidRDefault="00E54A6D" w:rsidP="00C55F3A">
                            <w:pPr>
                              <w:rPr>
                                <w:rFonts w:ascii="Arial Narrow" w:hAnsi="Arial Narrow"/>
                                <w:i/>
                                <w:iCs/>
                                <w:sz w:val="22"/>
                                <w:szCs w:val="22"/>
                              </w:rPr>
                            </w:pPr>
                            <w:r w:rsidRPr="00C55F3A">
                              <w:rPr>
                                <w:rFonts w:ascii="Arial Narrow" w:hAnsi="Arial Narrow"/>
                                <w:i/>
                                <w:iCs/>
                                <w:sz w:val="22"/>
                                <w:szCs w:val="22"/>
                              </w:rPr>
                              <w:t>94% of facilities report training all nursing staff on safe sleep.</w:t>
                            </w:r>
                          </w:p>
                          <w:p w:rsidR="00E54A6D" w:rsidRPr="00C55F3A" w:rsidRDefault="00E54A6D" w:rsidP="00C55F3A">
                            <w:pPr>
                              <w:rPr>
                                <w:rFonts w:ascii="Arial Narrow" w:hAnsi="Arial Narrow"/>
                                <w:sz w:val="22"/>
                                <w:szCs w:val="22"/>
                              </w:rPr>
                            </w:pPr>
                            <w:r w:rsidRPr="00C55F3A">
                              <w:rPr>
                                <w:rFonts w:ascii="Arial Narrow" w:hAnsi="Arial Narrow"/>
                                <w:i/>
                                <w:iCs/>
                                <w:sz w:val="22"/>
                                <w:szCs w:val="22"/>
                              </w:rPr>
                              <w:t>73% report that all nurses were trained within the past 3 years.</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185" style="position:absolute;left:0;text-align:left;margin-left:427.35pt;margin-top:531.7pt;width:112.5pt;height:11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gRFgMAAG4GAAAOAAAAZHJzL2Uyb0RvYy54bWysVU2P2zYQvRfofyB41+rDsmULqw1s2Q4K&#10;JM0C26JnWqQsJhKpkLTlTdD/nuFI63WSS1HEB4FDDh/nvfnw/ZtL15KzMFZqVdD4LqJEqEpzqY4F&#10;/fuvfbCkxDqmOGu1EgV9Fpa+efj9t/uhz0WiG91yYQiAKJsPfUEb5/o8DG3ViI7ZO90LBYe1Nh1z&#10;YJpjyA0bAL1rwySKFuGgDe+NroS1sLsdD+kD4te1qNyHurbCkbagEJvDr8HvwX/Dh3uWHw3rG1lN&#10;YbD/EUXHpIJHr1Bb5hg5GfkTVCcro62u3V2lu1DXtawEcgA2cfQDm6eG9QK5gDi2v8pkfx1s9ef5&#10;0RDJC5pRolgHKVqfnMaXSeLlGXqbg9dT/2g8Qdu/09UnS5QuG6aOYm2MHhrBOAQVe//wuwvesHCV&#10;HIb3mgM6A3RU6lKbzgOCBuSCCXm+JkRcHKlgM06TZTaHvFVwFqfxKknm+AbLX673xrq3QnfELwp6&#10;MKz6JNwjkwZfYed31mFi+ESP8Y+U1F0LaT6zliyj+Rg2yyffkOUvoP6i0nvZtlgnrSJDQWfLOIoQ&#10;/ObI6JPi6OS12E1rx2Q7rgG0VR4OqE0ReZJYIl9X0Wq33C3TIE0WuyCNtttgvS/TYLGPs/l2ti3L&#10;bfyvfzFO80ZyLpQP6aVc4/S/lcPUOGOhXQvW6lZyD+eDs+Z4KFtDQJiCrtLZYpZOct+4hd+HARlH&#10;VhO5idJ6P4+ydLYMsmw+C9LZLgo2y30ZrMt4sch2m3Kz+4HSDrvV/hpWAsEmofXJCfPU8IFw6Wsk&#10;zlaLmIIBcyDJIv+jhLVHGGCVM5QY7f6RrsEe8CX5szKbzWa+wv0j6zqGebcN42JUboGQuCvV+e3k&#10;AjJN+qJk16hGAV8DvtF30uRV4lFq5IV95ltrbFF3OVywj7GafdsdNH+GxgM22F0wpGHRaPOFkgEG&#10;XkHt5xMzgpL2DwXNm86zxE/IW8PcGodbg6kKoArqQDlclm6cqqfeyGPjVUZ9lPbjpJYO1MCIx6gm&#10;A4YacpsGsJ+atzZ6vf5NPHwDAAD//wMAUEsDBBQABgAIAAAAIQAv2iPI4gAAAA4BAAAPAAAAZHJz&#10;L2Rvd25yZXYueG1sTI9BT8MwDIXvSPyHyEhcEEsZW9eVptM0BNIkDjDgnjWmrUicqknX8u/xTnCz&#10;/Z6ev1dsJmfFCfvQelJwN0tAIFXetFQr+Hh/us1AhKjJaOsJFfxggE15eVHo3PiR3vB0iLXgEAq5&#10;VtDE2OVShqpBp8PMd0isffne6chrX0vT65HDnZXzJEml0y3xh0Z3uGuw+j4MTgGNBpefr6Gr/Yvd&#10;7h6Xw94+3yh1fTVtH0BEnOKfGc74jA4lMx39QCYIqyBbLlZsZSFJ7xcgzpZktebbkad5lq5BloX8&#10;X6P8BQAA//8DAFBLAQItABQABgAIAAAAIQC2gziS/gAAAOEBAAATAAAAAAAAAAAAAAAAAAAAAABb&#10;Q29udGVudF9UeXBlc10ueG1sUEsBAi0AFAAGAAgAAAAhADj9If/WAAAAlAEAAAsAAAAAAAAAAAAA&#10;AAAALwEAAF9yZWxzLy5yZWxzUEsBAi0AFAAGAAgAAAAhAChfOBEWAwAAbgYAAA4AAAAAAAAAAAAA&#10;AAAALgIAAGRycy9lMm9Eb2MueG1sUEsBAi0AFAAGAAgAAAAhAC/aI8jiAAAADgEAAA8AAAAAAAAA&#10;AAAAAAAAcAUAAGRycy9kb3ducmV2LnhtbFBLBQYAAAAABAAEAPMAAAB/BgAAAAA=&#10;" o:allowincell="f" adj="1739" fillcolor="#943634" stroked="f" strokeweight="3pt">
                <v:shadow color="#5d7035" offset="1pt,1pt"/>
                <v:textbox inset="3.6pt,,3.6pt">
                  <w:txbxContent>
                    <w:p w:rsidR="00E54A6D" w:rsidRPr="00C55F3A" w:rsidRDefault="00E54A6D" w:rsidP="00C55F3A">
                      <w:pPr>
                        <w:rPr>
                          <w:rFonts w:ascii="Arial Narrow" w:hAnsi="Arial Narrow"/>
                          <w:i/>
                          <w:iCs/>
                          <w:sz w:val="22"/>
                          <w:szCs w:val="22"/>
                        </w:rPr>
                      </w:pPr>
                      <w:r w:rsidRPr="00C55F3A">
                        <w:rPr>
                          <w:rFonts w:ascii="Arial Narrow" w:hAnsi="Arial Narrow"/>
                          <w:i/>
                          <w:iCs/>
                          <w:sz w:val="22"/>
                          <w:szCs w:val="22"/>
                        </w:rPr>
                        <w:t>94% of facilities report training all nursing staff on safe sleep.</w:t>
                      </w:r>
                    </w:p>
                    <w:p w:rsidR="00E54A6D" w:rsidRPr="00C55F3A" w:rsidRDefault="00E54A6D" w:rsidP="00C55F3A">
                      <w:pPr>
                        <w:rPr>
                          <w:rFonts w:ascii="Arial Narrow" w:hAnsi="Arial Narrow"/>
                          <w:sz w:val="22"/>
                          <w:szCs w:val="22"/>
                        </w:rPr>
                      </w:pPr>
                      <w:r w:rsidRPr="00C55F3A">
                        <w:rPr>
                          <w:rFonts w:ascii="Arial Narrow" w:hAnsi="Arial Narrow"/>
                          <w:i/>
                          <w:iCs/>
                          <w:sz w:val="22"/>
                          <w:szCs w:val="22"/>
                        </w:rPr>
                        <w:t>73% report that all nurses were trained within the past 3 years.</w:t>
                      </w:r>
                    </w:p>
                  </w:txbxContent>
                </v:textbox>
                <w10:wrap type="square" anchorx="margin" anchory="margin"/>
              </v:shape>
            </w:pict>
          </mc:Fallback>
        </mc:AlternateContent>
      </w:r>
      <w:r w:rsidR="00F25B29" w:rsidRPr="00D94438">
        <w:rPr>
          <w:sz w:val="22"/>
          <w:szCs w:val="22"/>
        </w:rPr>
        <w:t xml:space="preserve">We created a variable to indicate whether </w:t>
      </w:r>
      <w:r w:rsidR="004000A6" w:rsidRPr="00D94438">
        <w:rPr>
          <w:sz w:val="22"/>
          <w:szCs w:val="22"/>
        </w:rPr>
        <w:t>facilities</w:t>
      </w:r>
      <w:r w:rsidR="00F25B29" w:rsidRPr="00D94438">
        <w:rPr>
          <w:sz w:val="22"/>
          <w:szCs w:val="22"/>
        </w:rPr>
        <w:t xml:space="preserve"> had a </w:t>
      </w:r>
      <w:r w:rsidR="00F61671" w:rsidRPr="00D94438">
        <w:rPr>
          <w:sz w:val="22"/>
          <w:szCs w:val="22"/>
        </w:rPr>
        <w:t xml:space="preserve">“model” </w:t>
      </w:r>
      <w:r w:rsidR="00F25B29" w:rsidRPr="00D94438">
        <w:rPr>
          <w:sz w:val="22"/>
          <w:szCs w:val="22"/>
        </w:rPr>
        <w:t xml:space="preserve">written policy </w:t>
      </w:r>
      <w:r w:rsidR="00E242C9" w:rsidRPr="00D94438">
        <w:rPr>
          <w:sz w:val="22"/>
          <w:szCs w:val="22"/>
        </w:rPr>
        <w:t>for staff practices, that is, one that</w:t>
      </w:r>
      <w:r w:rsidR="00F61671" w:rsidRPr="00D94438">
        <w:rPr>
          <w:sz w:val="22"/>
          <w:szCs w:val="22"/>
        </w:rPr>
        <w:t xml:space="preserve"> </w:t>
      </w:r>
      <w:r w:rsidR="00F25B29" w:rsidRPr="00D94438">
        <w:rPr>
          <w:sz w:val="22"/>
          <w:szCs w:val="22"/>
        </w:rPr>
        <w:t>included each of six AAP recommend</w:t>
      </w:r>
      <w:r w:rsidR="00F25B29" w:rsidRPr="00D94438">
        <w:rPr>
          <w:sz w:val="22"/>
          <w:szCs w:val="22"/>
        </w:rPr>
        <w:t>a</w:t>
      </w:r>
      <w:r w:rsidR="00F25B29" w:rsidRPr="00D94438">
        <w:rPr>
          <w:sz w:val="22"/>
          <w:szCs w:val="22"/>
        </w:rPr>
        <w:t xml:space="preserve">tions </w:t>
      </w:r>
      <w:r w:rsidR="002365F0" w:rsidRPr="00D94438">
        <w:rPr>
          <w:sz w:val="22"/>
          <w:szCs w:val="22"/>
        </w:rPr>
        <w:t xml:space="preserve">relevant to hospital care </w:t>
      </w:r>
      <w:r w:rsidR="00F25B29" w:rsidRPr="00D94438">
        <w:rPr>
          <w:sz w:val="22"/>
          <w:szCs w:val="22"/>
        </w:rPr>
        <w:t xml:space="preserve">(back sleep only, no co-sleeping with adults, no soft items in </w:t>
      </w:r>
      <w:r w:rsidR="002365F0" w:rsidRPr="00D94438">
        <w:rPr>
          <w:sz w:val="22"/>
          <w:szCs w:val="22"/>
        </w:rPr>
        <w:t>the crib</w:t>
      </w:r>
      <w:r w:rsidR="00F25B29" w:rsidRPr="00D94438">
        <w:rPr>
          <w:sz w:val="22"/>
          <w:szCs w:val="22"/>
        </w:rPr>
        <w:t>, no co-sleeping multiple birth siblings, avoid overheating</w:t>
      </w:r>
      <w:r w:rsidR="00F61671" w:rsidRPr="00D94438">
        <w:rPr>
          <w:sz w:val="22"/>
          <w:szCs w:val="22"/>
        </w:rPr>
        <w:t xml:space="preserve"> infant</w:t>
      </w:r>
      <w:r w:rsidR="00F25B29" w:rsidRPr="00D94438">
        <w:rPr>
          <w:sz w:val="22"/>
          <w:szCs w:val="22"/>
        </w:rPr>
        <w:t>, and encourage co-rooming</w:t>
      </w:r>
      <w:r w:rsidR="00F61671" w:rsidRPr="00D94438">
        <w:rPr>
          <w:sz w:val="22"/>
          <w:szCs w:val="22"/>
        </w:rPr>
        <w:t xml:space="preserve"> with parents</w:t>
      </w:r>
      <w:r w:rsidR="00F25B29" w:rsidRPr="00D94438">
        <w:rPr>
          <w:sz w:val="22"/>
          <w:szCs w:val="22"/>
        </w:rPr>
        <w:t>)</w:t>
      </w:r>
      <w:r w:rsidR="00F61671" w:rsidRPr="00D94438">
        <w:rPr>
          <w:sz w:val="22"/>
          <w:szCs w:val="22"/>
        </w:rPr>
        <w:t>. Sim</w:t>
      </w:r>
      <w:r w:rsidR="00F61671" w:rsidRPr="00D94438">
        <w:rPr>
          <w:sz w:val="22"/>
          <w:szCs w:val="22"/>
        </w:rPr>
        <w:t>i</w:t>
      </w:r>
      <w:r w:rsidR="00F61671" w:rsidRPr="00D94438">
        <w:rPr>
          <w:sz w:val="22"/>
          <w:szCs w:val="22"/>
        </w:rPr>
        <w:t>larly, we created a variable to indi</w:t>
      </w:r>
      <w:r w:rsidR="00BB21F6" w:rsidRPr="00D94438">
        <w:rPr>
          <w:sz w:val="22"/>
          <w:szCs w:val="22"/>
        </w:rPr>
        <w:softHyphen/>
      </w:r>
      <w:r w:rsidR="00F61671" w:rsidRPr="00D94438">
        <w:rPr>
          <w:sz w:val="22"/>
          <w:szCs w:val="22"/>
        </w:rPr>
        <w:t xml:space="preserve">cate </w:t>
      </w:r>
      <w:r w:rsidR="00476CD8" w:rsidRPr="00D94438">
        <w:rPr>
          <w:sz w:val="22"/>
          <w:szCs w:val="22"/>
        </w:rPr>
        <w:t>whether</w:t>
      </w:r>
      <w:r w:rsidR="00F61671" w:rsidRPr="00D94438">
        <w:rPr>
          <w:sz w:val="22"/>
          <w:szCs w:val="22"/>
        </w:rPr>
        <w:t xml:space="preserve"> </w:t>
      </w:r>
      <w:r w:rsidR="00406FA5" w:rsidRPr="00D94438">
        <w:rPr>
          <w:sz w:val="22"/>
          <w:szCs w:val="22"/>
        </w:rPr>
        <w:t>facilities</w:t>
      </w:r>
      <w:r w:rsidR="0000716C" w:rsidRPr="00D94438">
        <w:rPr>
          <w:sz w:val="22"/>
          <w:szCs w:val="22"/>
        </w:rPr>
        <w:t xml:space="preserve"> </w:t>
      </w:r>
      <w:r w:rsidR="00476CD8" w:rsidRPr="00D94438">
        <w:rPr>
          <w:sz w:val="22"/>
          <w:szCs w:val="22"/>
        </w:rPr>
        <w:t>had a “model” dis</w:t>
      </w:r>
      <w:r w:rsidR="00BB21F6" w:rsidRPr="00D94438">
        <w:rPr>
          <w:sz w:val="22"/>
          <w:szCs w:val="22"/>
        </w:rPr>
        <w:softHyphen/>
      </w:r>
      <w:r w:rsidR="00476CD8" w:rsidRPr="00D94438">
        <w:rPr>
          <w:sz w:val="22"/>
          <w:szCs w:val="22"/>
        </w:rPr>
        <w:t xml:space="preserve">charge document that </w:t>
      </w:r>
      <w:r w:rsidR="002365F0" w:rsidRPr="00D94438">
        <w:rPr>
          <w:sz w:val="22"/>
          <w:szCs w:val="22"/>
        </w:rPr>
        <w:t>educates</w:t>
      </w:r>
      <w:r w:rsidR="0045082C" w:rsidRPr="00D94438">
        <w:rPr>
          <w:sz w:val="22"/>
          <w:szCs w:val="22"/>
        </w:rPr>
        <w:t xml:space="preserve"> </w:t>
      </w:r>
      <w:r w:rsidR="00F61671" w:rsidRPr="00D94438">
        <w:rPr>
          <w:sz w:val="22"/>
          <w:szCs w:val="22"/>
        </w:rPr>
        <w:t xml:space="preserve">newborn </w:t>
      </w:r>
      <w:r w:rsidR="0045082C" w:rsidRPr="00D94438">
        <w:rPr>
          <w:sz w:val="22"/>
          <w:szCs w:val="22"/>
        </w:rPr>
        <w:t>m</w:t>
      </w:r>
      <w:r w:rsidR="00F61671" w:rsidRPr="00D94438">
        <w:rPr>
          <w:sz w:val="22"/>
          <w:szCs w:val="22"/>
        </w:rPr>
        <w:t xml:space="preserve">others </w:t>
      </w:r>
      <w:r w:rsidR="0045082C" w:rsidRPr="00D94438">
        <w:rPr>
          <w:sz w:val="22"/>
          <w:szCs w:val="22"/>
        </w:rPr>
        <w:t>on each of seven AAP recom</w:t>
      </w:r>
      <w:r w:rsidR="00BB21F6" w:rsidRPr="00D94438">
        <w:rPr>
          <w:sz w:val="22"/>
          <w:szCs w:val="22"/>
        </w:rPr>
        <w:softHyphen/>
      </w:r>
      <w:r w:rsidR="0045082C" w:rsidRPr="00D94438">
        <w:rPr>
          <w:sz w:val="22"/>
          <w:szCs w:val="22"/>
        </w:rPr>
        <w:t>mendations (back sleep only, no co-sleeping with adults, no soft items in crib, no co-sleeping with babies/children/pets, avoid overhea</w:t>
      </w:r>
      <w:r w:rsidR="0045082C" w:rsidRPr="00D94438">
        <w:rPr>
          <w:sz w:val="22"/>
          <w:szCs w:val="22"/>
        </w:rPr>
        <w:t>t</w:t>
      </w:r>
      <w:r w:rsidR="0045082C" w:rsidRPr="00D94438">
        <w:rPr>
          <w:sz w:val="22"/>
          <w:szCs w:val="22"/>
        </w:rPr>
        <w:t>ing</w:t>
      </w:r>
      <w:r w:rsidR="00F61671" w:rsidRPr="00D94438">
        <w:rPr>
          <w:sz w:val="22"/>
          <w:szCs w:val="22"/>
        </w:rPr>
        <w:t xml:space="preserve"> infant</w:t>
      </w:r>
      <w:r w:rsidR="0045082C" w:rsidRPr="00D94438">
        <w:rPr>
          <w:sz w:val="22"/>
          <w:szCs w:val="22"/>
        </w:rPr>
        <w:t xml:space="preserve">, encourage co-rooming, inform </w:t>
      </w:r>
      <w:r w:rsidR="002365F0" w:rsidRPr="00D94438">
        <w:rPr>
          <w:sz w:val="22"/>
          <w:szCs w:val="22"/>
        </w:rPr>
        <w:lastRenderedPageBreak/>
        <w:t xml:space="preserve">other </w:t>
      </w:r>
      <w:r w:rsidR="00B375C4" w:rsidRPr="00D94438">
        <w:rPr>
          <w:sz w:val="22"/>
          <w:szCs w:val="22"/>
        </w:rPr>
        <w:t>caretakers like</w:t>
      </w:r>
      <w:r w:rsidR="002365F0" w:rsidRPr="00D94438">
        <w:rPr>
          <w:sz w:val="22"/>
          <w:szCs w:val="22"/>
        </w:rPr>
        <w:t xml:space="preserve"> </w:t>
      </w:r>
      <w:r w:rsidR="0045082C" w:rsidRPr="00D94438">
        <w:rPr>
          <w:sz w:val="22"/>
          <w:szCs w:val="22"/>
        </w:rPr>
        <w:t>babysitters</w:t>
      </w:r>
      <w:r w:rsidR="002365F0" w:rsidRPr="00D94438">
        <w:rPr>
          <w:sz w:val="22"/>
          <w:szCs w:val="22"/>
        </w:rPr>
        <w:t xml:space="preserve"> and </w:t>
      </w:r>
      <w:r w:rsidR="0000716C" w:rsidRPr="00D94438">
        <w:rPr>
          <w:sz w:val="22"/>
          <w:szCs w:val="22"/>
        </w:rPr>
        <w:t>gran</w:t>
      </w:r>
      <w:r w:rsidR="0000716C" w:rsidRPr="00D94438">
        <w:rPr>
          <w:sz w:val="22"/>
          <w:szCs w:val="22"/>
        </w:rPr>
        <w:t>d</w:t>
      </w:r>
      <w:r w:rsidR="0000716C" w:rsidRPr="00D94438">
        <w:rPr>
          <w:sz w:val="22"/>
          <w:szCs w:val="22"/>
        </w:rPr>
        <w:t>parents</w:t>
      </w:r>
      <w:r w:rsidR="0045082C" w:rsidRPr="00D94438">
        <w:rPr>
          <w:sz w:val="22"/>
          <w:szCs w:val="22"/>
        </w:rPr>
        <w:t xml:space="preserve"> about safe sleep</w:t>
      </w:r>
      <w:r w:rsidR="0000716C" w:rsidRPr="00D94438">
        <w:rPr>
          <w:sz w:val="22"/>
          <w:szCs w:val="22"/>
        </w:rPr>
        <w:t xml:space="preserve"> practices</w:t>
      </w:r>
      <w:r w:rsidR="0045082C" w:rsidRPr="00D94438">
        <w:rPr>
          <w:sz w:val="22"/>
          <w:szCs w:val="22"/>
        </w:rPr>
        <w:t xml:space="preserve">). </w:t>
      </w:r>
    </w:p>
    <w:p w:rsidR="00166133" w:rsidRPr="00D94438" w:rsidRDefault="007E23F5" w:rsidP="002226E7">
      <w:pPr>
        <w:spacing w:line="276" w:lineRule="auto"/>
        <w:ind w:firstLine="360"/>
        <w:jc w:val="both"/>
        <w:rPr>
          <w:sz w:val="22"/>
          <w:szCs w:val="22"/>
        </w:rPr>
      </w:pPr>
      <w:r w:rsidRPr="00D94438">
        <w:rPr>
          <w:sz w:val="22"/>
          <w:szCs w:val="22"/>
        </w:rPr>
        <w:t xml:space="preserve">We tested </w:t>
      </w:r>
      <w:r w:rsidR="002365F0" w:rsidRPr="00D94438">
        <w:rPr>
          <w:sz w:val="22"/>
          <w:szCs w:val="22"/>
        </w:rPr>
        <w:t>the association between ha</w:t>
      </w:r>
      <w:r w:rsidR="002365F0" w:rsidRPr="00D94438">
        <w:rPr>
          <w:sz w:val="22"/>
          <w:szCs w:val="22"/>
        </w:rPr>
        <w:t>v</w:t>
      </w:r>
      <w:r w:rsidR="002365F0" w:rsidRPr="00D94438">
        <w:rPr>
          <w:sz w:val="22"/>
          <w:szCs w:val="22"/>
        </w:rPr>
        <w:t>ing a model policy and certain outcomes</w:t>
      </w:r>
      <w:r w:rsidRPr="00D94438">
        <w:rPr>
          <w:sz w:val="22"/>
          <w:szCs w:val="22"/>
        </w:rPr>
        <w:t xml:space="preserve"> using chi square analy</w:t>
      </w:r>
      <w:r w:rsidR="00BB21F6" w:rsidRPr="00D94438">
        <w:rPr>
          <w:sz w:val="22"/>
          <w:szCs w:val="22"/>
        </w:rPr>
        <w:softHyphen/>
      </w:r>
      <w:r w:rsidRPr="00D94438">
        <w:rPr>
          <w:sz w:val="22"/>
          <w:szCs w:val="22"/>
        </w:rPr>
        <w:t>sis</w:t>
      </w:r>
      <w:r w:rsidR="00B375C4">
        <w:rPr>
          <w:sz w:val="22"/>
          <w:szCs w:val="22"/>
        </w:rPr>
        <w:t>.</w:t>
      </w:r>
      <w:r w:rsidR="002365F0" w:rsidRPr="00D94438">
        <w:rPr>
          <w:sz w:val="22"/>
          <w:szCs w:val="22"/>
        </w:rPr>
        <w:t xml:space="preserve"> To improve st</w:t>
      </w:r>
      <w:r w:rsidR="002365F0" w:rsidRPr="00D94438">
        <w:rPr>
          <w:sz w:val="22"/>
          <w:szCs w:val="22"/>
        </w:rPr>
        <w:t>a</w:t>
      </w:r>
      <w:r w:rsidR="002365F0" w:rsidRPr="00D94438">
        <w:rPr>
          <w:sz w:val="22"/>
          <w:szCs w:val="22"/>
        </w:rPr>
        <w:t>tistical power, for key variables we co</w:t>
      </w:r>
      <w:r w:rsidR="002365F0" w:rsidRPr="00D94438">
        <w:rPr>
          <w:sz w:val="22"/>
          <w:szCs w:val="22"/>
        </w:rPr>
        <w:t>l</w:t>
      </w:r>
      <w:r w:rsidR="002365F0" w:rsidRPr="00D94438">
        <w:rPr>
          <w:sz w:val="22"/>
          <w:szCs w:val="22"/>
        </w:rPr>
        <w:t>lapsed responses into two categories: yes and all others (no, unknown, missing).</w:t>
      </w:r>
    </w:p>
    <w:p w:rsidR="002226E7" w:rsidRPr="00D94438" w:rsidRDefault="002226E7" w:rsidP="002226E7">
      <w:pPr>
        <w:spacing w:line="276" w:lineRule="auto"/>
        <w:ind w:firstLine="360"/>
        <w:jc w:val="both"/>
        <w:rPr>
          <w:sz w:val="22"/>
          <w:szCs w:val="22"/>
        </w:rPr>
      </w:pPr>
    </w:p>
    <w:p w:rsidR="00D87BB4" w:rsidRPr="00D94438" w:rsidRDefault="00F65D69" w:rsidP="00E242C9">
      <w:pPr>
        <w:spacing w:line="276" w:lineRule="auto"/>
        <w:jc w:val="both"/>
        <w:rPr>
          <w:rFonts w:ascii="Arial Narrow" w:hAnsi="Arial Narrow"/>
          <w:b/>
          <w:sz w:val="22"/>
          <w:szCs w:val="22"/>
        </w:rPr>
      </w:pPr>
      <w:r w:rsidRPr="00D94438">
        <w:rPr>
          <w:rFonts w:ascii="Arial Narrow" w:hAnsi="Arial Narrow"/>
          <w:b/>
          <w:sz w:val="22"/>
          <w:szCs w:val="22"/>
        </w:rPr>
        <w:t>RESULTS</w:t>
      </w:r>
    </w:p>
    <w:p w:rsidR="005C0547" w:rsidRPr="00D94438" w:rsidRDefault="005C0547" w:rsidP="002226E7">
      <w:pPr>
        <w:spacing w:line="276" w:lineRule="auto"/>
        <w:ind w:firstLine="360"/>
        <w:jc w:val="both"/>
        <w:rPr>
          <w:sz w:val="22"/>
          <w:szCs w:val="22"/>
        </w:rPr>
      </w:pPr>
      <w:r w:rsidRPr="00D94438">
        <w:rPr>
          <w:sz w:val="22"/>
          <w:szCs w:val="22"/>
        </w:rPr>
        <w:t>Results on each survey item are i</w:t>
      </w:r>
      <w:r w:rsidRPr="00D94438">
        <w:rPr>
          <w:sz w:val="22"/>
          <w:szCs w:val="22"/>
        </w:rPr>
        <w:t>n</w:t>
      </w:r>
      <w:r w:rsidRPr="00D94438">
        <w:rPr>
          <w:sz w:val="22"/>
          <w:szCs w:val="22"/>
        </w:rPr>
        <w:t xml:space="preserve">cluded in Appendix </w:t>
      </w:r>
      <w:r w:rsidR="00406FA5" w:rsidRPr="00D94438">
        <w:rPr>
          <w:sz w:val="22"/>
          <w:szCs w:val="22"/>
        </w:rPr>
        <w:t xml:space="preserve">1 </w:t>
      </w:r>
      <w:r w:rsidRPr="00D94438">
        <w:rPr>
          <w:sz w:val="22"/>
          <w:szCs w:val="22"/>
        </w:rPr>
        <w:t>and summ</w:t>
      </w:r>
      <w:r w:rsidR="002226E7" w:rsidRPr="00D94438">
        <w:rPr>
          <w:sz w:val="22"/>
          <w:szCs w:val="22"/>
        </w:rPr>
        <w:t>arized here.</w:t>
      </w:r>
    </w:p>
    <w:p w:rsidR="00670C2E" w:rsidRPr="00D94438" w:rsidRDefault="00DC0B00" w:rsidP="00B375C4">
      <w:pPr>
        <w:spacing w:before="80" w:line="276" w:lineRule="auto"/>
        <w:jc w:val="both"/>
        <w:rPr>
          <w:rFonts w:ascii="Arial Narrow" w:hAnsi="Arial Narrow"/>
          <w:i/>
          <w:sz w:val="22"/>
          <w:szCs w:val="22"/>
        </w:rPr>
      </w:pPr>
      <w:r w:rsidRPr="00D94438">
        <w:rPr>
          <w:rFonts w:ascii="Arial Narrow" w:hAnsi="Arial Narrow"/>
          <w:i/>
          <w:sz w:val="22"/>
          <w:szCs w:val="22"/>
        </w:rPr>
        <w:t>Hospital Policies</w:t>
      </w:r>
      <w:r w:rsidR="00670C2E" w:rsidRPr="00D94438">
        <w:rPr>
          <w:rFonts w:ascii="Arial Narrow" w:hAnsi="Arial Narrow"/>
          <w:i/>
          <w:sz w:val="22"/>
          <w:szCs w:val="22"/>
        </w:rPr>
        <w:t xml:space="preserve"> and Staff Practices</w:t>
      </w:r>
    </w:p>
    <w:p w:rsidR="004E53E2" w:rsidRPr="00D94438" w:rsidRDefault="00232D83" w:rsidP="006B4C3A">
      <w:pPr>
        <w:spacing w:line="276" w:lineRule="auto"/>
        <w:ind w:firstLine="360"/>
        <w:jc w:val="both"/>
        <w:rPr>
          <w:sz w:val="22"/>
          <w:szCs w:val="22"/>
        </w:rPr>
      </w:pPr>
      <w:proofErr w:type="gramStart"/>
      <w:r w:rsidRPr="00D94438">
        <w:rPr>
          <w:sz w:val="22"/>
          <w:szCs w:val="22"/>
        </w:rPr>
        <w:t xml:space="preserve">Among </w:t>
      </w:r>
      <w:r w:rsidR="005205FF" w:rsidRPr="00D94438">
        <w:rPr>
          <w:sz w:val="22"/>
          <w:szCs w:val="22"/>
        </w:rPr>
        <w:t>the 49</w:t>
      </w:r>
      <w:r w:rsidR="0049513D" w:rsidRPr="00D94438">
        <w:rPr>
          <w:sz w:val="22"/>
          <w:szCs w:val="22"/>
        </w:rPr>
        <w:t xml:space="preserve"> </w:t>
      </w:r>
      <w:r w:rsidR="005205FF" w:rsidRPr="00D94438">
        <w:rPr>
          <w:sz w:val="22"/>
          <w:szCs w:val="22"/>
        </w:rPr>
        <w:t>facilities, all but 3</w:t>
      </w:r>
      <w:r w:rsidR="00D94438">
        <w:rPr>
          <w:sz w:val="22"/>
          <w:szCs w:val="22"/>
        </w:rPr>
        <w:t xml:space="preserve"> (94</w:t>
      </w:r>
      <w:r w:rsidR="0049513D" w:rsidRPr="00D94438">
        <w:rPr>
          <w:sz w:val="22"/>
          <w:szCs w:val="22"/>
        </w:rPr>
        <w:t>%) report training all nursing staff on how to sleep healthy infants.</w:t>
      </w:r>
      <w:proofErr w:type="gramEnd"/>
      <w:r w:rsidR="0049513D" w:rsidRPr="00D94438">
        <w:rPr>
          <w:sz w:val="22"/>
          <w:szCs w:val="22"/>
        </w:rPr>
        <w:t xml:space="preserve"> For </w:t>
      </w:r>
      <w:r w:rsidR="00C403E2" w:rsidRPr="00D94438">
        <w:rPr>
          <w:sz w:val="22"/>
          <w:szCs w:val="22"/>
        </w:rPr>
        <w:t xml:space="preserve">nearly </w:t>
      </w:r>
      <w:r w:rsidR="0049513D" w:rsidRPr="00D94438">
        <w:rPr>
          <w:sz w:val="22"/>
          <w:szCs w:val="22"/>
        </w:rPr>
        <w:t>three quarters</w:t>
      </w:r>
      <w:r w:rsidR="00F72E64" w:rsidRPr="00D94438">
        <w:rPr>
          <w:sz w:val="22"/>
          <w:szCs w:val="22"/>
        </w:rPr>
        <w:t xml:space="preserve"> of the </w:t>
      </w:r>
      <w:r w:rsidR="004017FC" w:rsidRPr="00D94438">
        <w:rPr>
          <w:sz w:val="22"/>
          <w:szCs w:val="22"/>
        </w:rPr>
        <w:t>facilities</w:t>
      </w:r>
      <w:r w:rsidR="0049513D" w:rsidRPr="00D94438">
        <w:rPr>
          <w:sz w:val="22"/>
          <w:szCs w:val="22"/>
        </w:rPr>
        <w:t xml:space="preserve">, all </w:t>
      </w:r>
      <w:r w:rsidR="004E53E2" w:rsidRPr="00D94438">
        <w:rPr>
          <w:sz w:val="22"/>
          <w:szCs w:val="22"/>
        </w:rPr>
        <w:t xml:space="preserve">nursing staff </w:t>
      </w:r>
      <w:proofErr w:type="gramStart"/>
      <w:r w:rsidR="0049513D" w:rsidRPr="00D94438">
        <w:rPr>
          <w:sz w:val="22"/>
          <w:szCs w:val="22"/>
        </w:rPr>
        <w:t>were</w:t>
      </w:r>
      <w:proofErr w:type="gramEnd"/>
      <w:r w:rsidR="0049513D" w:rsidRPr="00D94438">
        <w:rPr>
          <w:sz w:val="22"/>
          <w:szCs w:val="22"/>
        </w:rPr>
        <w:t xml:space="preserve"> trained within the past three y</w:t>
      </w:r>
      <w:r w:rsidR="004E53E2" w:rsidRPr="00D94438">
        <w:rPr>
          <w:sz w:val="22"/>
          <w:szCs w:val="22"/>
        </w:rPr>
        <w:t xml:space="preserve">ears, but for </w:t>
      </w:r>
      <w:r w:rsidR="00D94438">
        <w:rPr>
          <w:sz w:val="22"/>
          <w:szCs w:val="22"/>
        </w:rPr>
        <w:t>12</w:t>
      </w:r>
      <w:r w:rsidR="004E53E2" w:rsidRPr="00D94438">
        <w:rPr>
          <w:sz w:val="22"/>
          <w:szCs w:val="22"/>
        </w:rPr>
        <w:t xml:space="preserve"> </w:t>
      </w:r>
      <w:r w:rsidR="004017FC" w:rsidRPr="00D94438">
        <w:rPr>
          <w:sz w:val="22"/>
          <w:szCs w:val="22"/>
        </w:rPr>
        <w:t>facilities</w:t>
      </w:r>
      <w:r w:rsidR="004E53E2" w:rsidRPr="00D94438">
        <w:rPr>
          <w:sz w:val="22"/>
          <w:szCs w:val="22"/>
        </w:rPr>
        <w:t>, at least some staff were trained over three years ago.</w:t>
      </w:r>
      <w:r w:rsidR="0049513D" w:rsidRPr="00D94438">
        <w:rPr>
          <w:sz w:val="22"/>
          <w:szCs w:val="22"/>
        </w:rPr>
        <w:t xml:space="preserve"> </w:t>
      </w:r>
      <w:r w:rsidR="00D94438">
        <w:rPr>
          <w:sz w:val="22"/>
          <w:szCs w:val="22"/>
        </w:rPr>
        <w:t>T</w:t>
      </w:r>
      <w:r w:rsidR="00C403E2" w:rsidRPr="00D94438">
        <w:rPr>
          <w:sz w:val="22"/>
          <w:szCs w:val="22"/>
        </w:rPr>
        <w:t xml:space="preserve">he </w:t>
      </w:r>
      <w:r w:rsidR="00D94438">
        <w:rPr>
          <w:sz w:val="22"/>
          <w:szCs w:val="22"/>
        </w:rPr>
        <w:t>most recent release of the AAP safe sleep guidelines was in</w:t>
      </w:r>
      <w:r w:rsidR="00C403E2" w:rsidRPr="00D94438">
        <w:rPr>
          <w:sz w:val="22"/>
          <w:szCs w:val="22"/>
        </w:rPr>
        <w:t xml:space="preserve"> 2011</w:t>
      </w:r>
      <w:r w:rsidR="00D94438">
        <w:rPr>
          <w:sz w:val="22"/>
          <w:szCs w:val="22"/>
        </w:rPr>
        <w:t>.</w:t>
      </w:r>
      <w:r w:rsidR="0049513D" w:rsidRPr="00D94438">
        <w:rPr>
          <w:sz w:val="22"/>
          <w:szCs w:val="22"/>
        </w:rPr>
        <w:t xml:space="preserve"> </w:t>
      </w:r>
      <w:r w:rsidR="00DD0ACA" w:rsidRPr="00D94438">
        <w:rPr>
          <w:sz w:val="22"/>
          <w:szCs w:val="22"/>
        </w:rPr>
        <w:t>A</w:t>
      </w:r>
      <w:r w:rsidR="004E53E2" w:rsidRPr="00D94438">
        <w:rPr>
          <w:sz w:val="22"/>
          <w:szCs w:val="22"/>
        </w:rPr>
        <w:t xml:space="preserve"> quarter of </w:t>
      </w:r>
      <w:r w:rsidR="004017FC" w:rsidRPr="00D94438">
        <w:rPr>
          <w:sz w:val="22"/>
          <w:szCs w:val="22"/>
        </w:rPr>
        <w:t>facil</w:t>
      </w:r>
      <w:r w:rsidR="004017FC" w:rsidRPr="00D94438">
        <w:rPr>
          <w:sz w:val="22"/>
          <w:szCs w:val="22"/>
        </w:rPr>
        <w:t>i</w:t>
      </w:r>
      <w:r w:rsidR="004017FC" w:rsidRPr="00D94438">
        <w:rPr>
          <w:sz w:val="22"/>
          <w:szCs w:val="22"/>
        </w:rPr>
        <w:t>ties report</w:t>
      </w:r>
      <w:r w:rsidR="004E53E2" w:rsidRPr="00D94438">
        <w:rPr>
          <w:sz w:val="22"/>
          <w:szCs w:val="22"/>
        </w:rPr>
        <w:t xml:space="preserve"> that placing </w:t>
      </w:r>
      <w:r w:rsidR="00D94438">
        <w:rPr>
          <w:sz w:val="22"/>
          <w:szCs w:val="22"/>
        </w:rPr>
        <w:t>“</w:t>
      </w:r>
      <w:proofErr w:type="spellStart"/>
      <w:r w:rsidR="00D94438">
        <w:rPr>
          <w:sz w:val="22"/>
          <w:szCs w:val="22"/>
        </w:rPr>
        <w:t>spitty</w:t>
      </w:r>
      <w:proofErr w:type="spellEnd"/>
      <w:r w:rsidR="00D94438">
        <w:rPr>
          <w:sz w:val="22"/>
          <w:szCs w:val="22"/>
        </w:rPr>
        <w:t>” or “m</w:t>
      </w:r>
      <w:r w:rsidR="00D94438">
        <w:rPr>
          <w:sz w:val="22"/>
          <w:szCs w:val="22"/>
        </w:rPr>
        <w:t>u</w:t>
      </w:r>
      <w:r w:rsidR="00D94438">
        <w:rPr>
          <w:sz w:val="22"/>
          <w:szCs w:val="22"/>
        </w:rPr>
        <w:t>cous-y”</w:t>
      </w:r>
      <w:r w:rsidR="004E53E2" w:rsidRPr="00D94438">
        <w:rPr>
          <w:sz w:val="22"/>
          <w:szCs w:val="22"/>
        </w:rPr>
        <w:t xml:space="preserve"> infants on their side is a somewhat or very common practice </w:t>
      </w:r>
      <w:r w:rsidR="00D94438">
        <w:rPr>
          <w:sz w:val="22"/>
          <w:szCs w:val="22"/>
        </w:rPr>
        <w:t xml:space="preserve">among nursing staff </w:t>
      </w:r>
      <w:r w:rsidR="004E53E2" w:rsidRPr="00D94438">
        <w:rPr>
          <w:sz w:val="22"/>
          <w:szCs w:val="22"/>
        </w:rPr>
        <w:t>at their hospital</w:t>
      </w:r>
      <w:r w:rsidR="006B4C3A" w:rsidRPr="00D94438">
        <w:rPr>
          <w:sz w:val="22"/>
          <w:szCs w:val="22"/>
        </w:rPr>
        <w:t>; 27%</w:t>
      </w:r>
      <w:r w:rsidR="006E1297" w:rsidRPr="00D94438">
        <w:rPr>
          <w:sz w:val="22"/>
          <w:szCs w:val="22"/>
        </w:rPr>
        <w:t xml:space="preserve"> report that it is never done.</w:t>
      </w:r>
      <w:r w:rsidR="00D94438">
        <w:rPr>
          <w:sz w:val="22"/>
          <w:szCs w:val="22"/>
        </w:rPr>
        <w:t xml:space="preserve"> The 2011 AAP guidelines a</w:t>
      </w:r>
      <w:r w:rsidR="00D94438">
        <w:rPr>
          <w:sz w:val="22"/>
          <w:szCs w:val="22"/>
        </w:rPr>
        <w:t>d</w:t>
      </w:r>
      <w:r w:rsidR="00D94438">
        <w:rPr>
          <w:sz w:val="22"/>
          <w:szCs w:val="22"/>
        </w:rPr>
        <w:t>vise against side-sleeping infants (</w:t>
      </w:r>
      <w:r w:rsidR="00D94438" w:rsidRPr="00D94438">
        <w:rPr>
          <w:sz w:val="22"/>
          <w:szCs w:val="22"/>
        </w:rPr>
        <w:t xml:space="preserve">with the rare exception of infants for whom the risk of death from </w:t>
      </w:r>
      <w:proofErr w:type="spellStart"/>
      <w:r w:rsidR="00D94438" w:rsidRPr="00D94438">
        <w:rPr>
          <w:sz w:val="22"/>
          <w:szCs w:val="22"/>
        </w:rPr>
        <w:t>gastroesophageal</w:t>
      </w:r>
      <w:proofErr w:type="spellEnd"/>
      <w:r w:rsidR="00D94438" w:rsidRPr="00D94438">
        <w:rPr>
          <w:sz w:val="22"/>
          <w:szCs w:val="22"/>
        </w:rPr>
        <w:t xml:space="preserve"> reflux is greater than the risk of SIDS</w:t>
      </w:r>
      <w:r w:rsidR="00D94438">
        <w:rPr>
          <w:sz w:val="22"/>
          <w:szCs w:val="22"/>
        </w:rPr>
        <w:t>).</w:t>
      </w:r>
    </w:p>
    <w:p w:rsidR="00802925" w:rsidRPr="00D94438" w:rsidRDefault="005205FF" w:rsidP="002226E7">
      <w:pPr>
        <w:spacing w:line="276" w:lineRule="auto"/>
        <w:ind w:firstLine="360"/>
        <w:jc w:val="both"/>
        <w:rPr>
          <w:sz w:val="22"/>
          <w:szCs w:val="22"/>
        </w:rPr>
      </w:pPr>
      <w:r w:rsidRPr="00D94438">
        <w:rPr>
          <w:sz w:val="22"/>
          <w:szCs w:val="22"/>
        </w:rPr>
        <w:t>Nearly half (46</w:t>
      </w:r>
      <w:r w:rsidR="004E53E2" w:rsidRPr="00D94438">
        <w:rPr>
          <w:sz w:val="22"/>
          <w:szCs w:val="22"/>
        </w:rPr>
        <w:t xml:space="preserve">%) of the </w:t>
      </w:r>
      <w:r w:rsidR="004017FC" w:rsidRPr="00D94438">
        <w:rPr>
          <w:sz w:val="22"/>
          <w:szCs w:val="22"/>
        </w:rPr>
        <w:t>facilities</w:t>
      </w:r>
      <w:r w:rsidR="004E53E2" w:rsidRPr="00D94438">
        <w:rPr>
          <w:sz w:val="22"/>
          <w:szCs w:val="22"/>
        </w:rPr>
        <w:t xml:space="preserve"> had a written policy or guideline governing safe sleep procedures. </w:t>
      </w:r>
      <w:r w:rsidR="006E1297" w:rsidRPr="00D94438">
        <w:rPr>
          <w:sz w:val="22"/>
          <w:szCs w:val="22"/>
        </w:rPr>
        <w:t>Information was pro</w:t>
      </w:r>
      <w:r w:rsidR="00BB21F6" w:rsidRPr="00D94438">
        <w:rPr>
          <w:sz w:val="22"/>
          <w:szCs w:val="22"/>
        </w:rPr>
        <w:softHyphen/>
      </w:r>
      <w:r w:rsidR="006E1297" w:rsidRPr="00D94438">
        <w:rPr>
          <w:sz w:val="22"/>
          <w:szCs w:val="22"/>
        </w:rPr>
        <w:t>vided on the content of these policies. Among the 22 with written policies, all but one (95%) call for back sleep only (no side sleep), 82% instruct that soft items be kept out of the crib/</w:t>
      </w:r>
      <w:proofErr w:type="spellStart"/>
      <w:r w:rsidR="006E1297" w:rsidRPr="00D94438">
        <w:rPr>
          <w:sz w:val="22"/>
          <w:szCs w:val="22"/>
        </w:rPr>
        <w:t>isolette</w:t>
      </w:r>
      <w:proofErr w:type="spellEnd"/>
      <w:r w:rsidR="006E1297" w:rsidRPr="00D94438">
        <w:rPr>
          <w:sz w:val="22"/>
          <w:szCs w:val="22"/>
        </w:rPr>
        <w:t xml:space="preserve">, and </w:t>
      </w:r>
      <w:r w:rsidR="00670C2E" w:rsidRPr="00D94438">
        <w:rPr>
          <w:sz w:val="22"/>
          <w:szCs w:val="22"/>
        </w:rPr>
        <w:t xml:space="preserve">82% </w:t>
      </w:r>
      <w:r w:rsidR="006E1297" w:rsidRPr="00D94438">
        <w:rPr>
          <w:sz w:val="22"/>
          <w:szCs w:val="22"/>
        </w:rPr>
        <w:t>rec</w:t>
      </w:r>
      <w:r w:rsidR="00BB21F6" w:rsidRPr="00D94438">
        <w:rPr>
          <w:sz w:val="22"/>
          <w:szCs w:val="22"/>
        </w:rPr>
        <w:softHyphen/>
      </w:r>
      <w:r w:rsidR="006E1297" w:rsidRPr="00D94438">
        <w:rPr>
          <w:sz w:val="22"/>
          <w:szCs w:val="22"/>
        </w:rPr>
        <w:t>ommend against co-sleeping.</w:t>
      </w:r>
      <w:r w:rsidR="00670C2E" w:rsidRPr="00D94438">
        <w:rPr>
          <w:sz w:val="22"/>
          <w:szCs w:val="22"/>
        </w:rPr>
        <w:t xml:space="preserve"> </w:t>
      </w:r>
      <w:r w:rsidR="00FC5593">
        <w:rPr>
          <w:sz w:val="22"/>
          <w:szCs w:val="22"/>
        </w:rPr>
        <w:t>Lower pr</w:t>
      </w:r>
      <w:r w:rsidR="00FC5593">
        <w:rPr>
          <w:sz w:val="22"/>
          <w:szCs w:val="22"/>
        </w:rPr>
        <w:t>o</w:t>
      </w:r>
      <w:r w:rsidR="00FC5593">
        <w:rPr>
          <w:sz w:val="22"/>
          <w:szCs w:val="22"/>
        </w:rPr>
        <w:t>portions recommend</w:t>
      </w:r>
      <w:r w:rsidR="00670C2E" w:rsidRPr="00D94438">
        <w:rPr>
          <w:sz w:val="22"/>
          <w:szCs w:val="22"/>
        </w:rPr>
        <w:t xml:space="preserve"> encouraging co-rooming with parents/caregivers</w:t>
      </w:r>
      <w:r w:rsidR="00FC5593">
        <w:rPr>
          <w:sz w:val="22"/>
          <w:szCs w:val="22"/>
        </w:rPr>
        <w:t xml:space="preserve"> (68%)</w:t>
      </w:r>
      <w:r w:rsidR="00670C2E" w:rsidRPr="00D94438">
        <w:rPr>
          <w:sz w:val="22"/>
          <w:szCs w:val="22"/>
        </w:rPr>
        <w:t>, avoid</w:t>
      </w:r>
      <w:r w:rsidR="00BB21F6" w:rsidRPr="00D94438">
        <w:rPr>
          <w:sz w:val="22"/>
          <w:szCs w:val="22"/>
        </w:rPr>
        <w:softHyphen/>
      </w:r>
      <w:r w:rsidR="00670C2E" w:rsidRPr="00D94438">
        <w:rPr>
          <w:sz w:val="22"/>
          <w:szCs w:val="22"/>
        </w:rPr>
        <w:t>ing infant over-heati</w:t>
      </w:r>
      <w:r w:rsidR="00F72E64" w:rsidRPr="00D94438">
        <w:rPr>
          <w:sz w:val="22"/>
          <w:szCs w:val="22"/>
        </w:rPr>
        <w:t>ng</w:t>
      </w:r>
      <w:r w:rsidR="00FC5593">
        <w:rPr>
          <w:sz w:val="22"/>
          <w:szCs w:val="22"/>
        </w:rPr>
        <w:t xml:space="preserve"> (</w:t>
      </w:r>
      <w:r w:rsidR="00010C7B">
        <w:rPr>
          <w:sz w:val="22"/>
          <w:szCs w:val="22"/>
        </w:rPr>
        <w:t>77%)</w:t>
      </w:r>
      <w:r w:rsidR="00F72E64" w:rsidRPr="00D94438">
        <w:rPr>
          <w:sz w:val="22"/>
          <w:szCs w:val="22"/>
        </w:rPr>
        <w:t xml:space="preserve">, and avoiding co-sleeping </w:t>
      </w:r>
      <w:r w:rsidR="00670C2E" w:rsidRPr="00D94438">
        <w:rPr>
          <w:sz w:val="22"/>
          <w:szCs w:val="22"/>
        </w:rPr>
        <w:t>multiple-birth si</w:t>
      </w:r>
      <w:r w:rsidR="00670C2E" w:rsidRPr="00D94438">
        <w:rPr>
          <w:sz w:val="22"/>
          <w:szCs w:val="22"/>
        </w:rPr>
        <w:t>b</w:t>
      </w:r>
      <w:r w:rsidR="00670C2E" w:rsidRPr="00D94438">
        <w:rPr>
          <w:sz w:val="22"/>
          <w:szCs w:val="22"/>
        </w:rPr>
        <w:t>lings</w:t>
      </w:r>
      <w:r w:rsidR="00010C7B">
        <w:rPr>
          <w:sz w:val="22"/>
          <w:szCs w:val="22"/>
        </w:rPr>
        <w:t xml:space="preserve"> (68%)</w:t>
      </w:r>
      <w:r w:rsidR="00670C2E" w:rsidRPr="00D94438">
        <w:rPr>
          <w:sz w:val="22"/>
          <w:szCs w:val="22"/>
        </w:rPr>
        <w:t xml:space="preserve">. Eleven of the written policies </w:t>
      </w:r>
      <w:r w:rsidR="00670C2E" w:rsidRPr="00D94438">
        <w:rPr>
          <w:sz w:val="22"/>
          <w:szCs w:val="22"/>
        </w:rPr>
        <w:lastRenderedPageBreak/>
        <w:t>were last re</w:t>
      </w:r>
      <w:r w:rsidR="00010C7B">
        <w:rPr>
          <w:sz w:val="22"/>
          <w:szCs w:val="22"/>
        </w:rPr>
        <w:t>vised in 2012 or 2013 and ten</w:t>
      </w:r>
      <w:r w:rsidR="00670C2E" w:rsidRPr="00D94438">
        <w:rPr>
          <w:sz w:val="22"/>
          <w:szCs w:val="22"/>
        </w:rPr>
        <w:t xml:space="preserve"> were last revised </w:t>
      </w:r>
      <w:r w:rsidR="00FC5593">
        <w:rPr>
          <w:sz w:val="22"/>
          <w:szCs w:val="22"/>
        </w:rPr>
        <w:t>in 2011 or before</w:t>
      </w:r>
      <w:r w:rsidR="00670C2E" w:rsidRPr="00D94438">
        <w:rPr>
          <w:sz w:val="22"/>
          <w:szCs w:val="22"/>
        </w:rPr>
        <w:t xml:space="preserve">. </w:t>
      </w:r>
    </w:p>
    <w:p w:rsidR="00670C2E" w:rsidRPr="00D94438" w:rsidRDefault="006A508F" w:rsidP="002226E7">
      <w:pPr>
        <w:spacing w:line="276" w:lineRule="auto"/>
        <w:ind w:firstLine="360"/>
        <w:jc w:val="both"/>
        <w:rPr>
          <w:sz w:val="22"/>
          <w:szCs w:val="22"/>
        </w:rPr>
      </w:pPr>
      <w:r w:rsidRPr="00D94438">
        <w:rPr>
          <w:noProof/>
          <w:sz w:val="22"/>
          <w:szCs w:val="22"/>
        </w:rPr>
        <mc:AlternateContent>
          <mc:Choice Requires="wps">
            <w:drawing>
              <wp:anchor distT="0" distB="0" distL="114300" distR="114300" simplePos="0" relativeHeight="251665408" behindDoc="0" locked="0" layoutInCell="0" allowOverlap="1" wp14:anchorId="3B22AFF9" wp14:editId="3CC5ABC3">
                <wp:simplePos x="0" y="0"/>
                <wp:positionH relativeFrom="margin">
                  <wp:posOffset>5427345</wp:posOffset>
                </wp:positionH>
                <wp:positionV relativeFrom="margin">
                  <wp:posOffset>238125</wp:posOffset>
                </wp:positionV>
                <wp:extent cx="1381125" cy="2390775"/>
                <wp:effectExtent l="0" t="0" r="0" b="0"/>
                <wp:wrapSquare wrapText="bothSides"/>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390775"/>
                        </a:xfrm>
                        <a:prstGeom prst="bracketPair">
                          <a:avLst>
                            <a:gd name="adj" fmla="val 8051"/>
                          </a:avLst>
                        </a:prstGeom>
                        <a:noFill/>
                        <a:ln w="38100">
                          <a:no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E54A6D" w:rsidRDefault="00E54A6D" w:rsidP="00C55F3A">
                            <w:pPr>
                              <w:rPr>
                                <w:rFonts w:ascii="Arial Narrow" w:hAnsi="Arial Narrow"/>
                                <w:i/>
                                <w:iCs/>
                                <w:sz w:val="22"/>
                                <w:szCs w:val="22"/>
                              </w:rPr>
                            </w:pPr>
                            <w:r w:rsidRPr="00C55F3A">
                              <w:rPr>
                                <w:rFonts w:ascii="Arial Narrow" w:hAnsi="Arial Narrow"/>
                                <w:i/>
                                <w:iCs/>
                                <w:sz w:val="22"/>
                                <w:szCs w:val="22"/>
                              </w:rPr>
                              <w:t>27% of facilities report that nurses never side-sleep otherwise healthy “</w:t>
                            </w:r>
                            <w:proofErr w:type="spellStart"/>
                            <w:r w:rsidRPr="00C55F3A">
                              <w:rPr>
                                <w:rFonts w:ascii="Arial Narrow" w:hAnsi="Arial Narrow"/>
                                <w:i/>
                                <w:iCs/>
                                <w:sz w:val="22"/>
                                <w:szCs w:val="22"/>
                              </w:rPr>
                              <w:t>spitty</w:t>
                            </w:r>
                            <w:proofErr w:type="spellEnd"/>
                            <w:r w:rsidRPr="00C55F3A">
                              <w:rPr>
                                <w:rFonts w:ascii="Arial Narrow" w:hAnsi="Arial Narrow"/>
                                <w:i/>
                                <w:iCs/>
                                <w:sz w:val="22"/>
                                <w:szCs w:val="22"/>
                              </w:rPr>
                              <w:t>” or “m</w:t>
                            </w:r>
                            <w:r w:rsidRPr="00C55F3A">
                              <w:rPr>
                                <w:rFonts w:ascii="Arial Narrow" w:hAnsi="Arial Narrow"/>
                                <w:i/>
                                <w:iCs/>
                                <w:sz w:val="22"/>
                                <w:szCs w:val="22"/>
                              </w:rPr>
                              <w:t>u</w:t>
                            </w:r>
                            <w:r w:rsidRPr="00C55F3A">
                              <w:rPr>
                                <w:rFonts w:ascii="Arial Narrow" w:hAnsi="Arial Narrow"/>
                                <w:i/>
                                <w:iCs/>
                                <w:sz w:val="22"/>
                                <w:szCs w:val="22"/>
                              </w:rPr>
                              <w:t>cous-y” babies. 25% report that nurses somewhat or very commonly do. The AAP does not reco</w:t>
                            </w:r>
                            <w:r w:rsidRPr="00C55F3A">
                              <w:rPr>
                                <w:rFonts w:ascii="Arial Narrow" w:hAnsi="Arial Narrow"/>
                                <w:i/>
                                <w:iCs/>
                                <w:sz w:val="22"/>
                                <w:szCs w:val="22"/>
                              </w:rPr>
                              <w:t>m</w:t>
                            </w:r>
                            <w:r w:rsidRPr="00C55F3A">
                              <w:rPr>
                                <w:rFonts w:ascii="Arial Narrow" w:hAnsi="Arial Narrow"/>
                                <w:i/>
                                <w:iCs/>
                                <w:sz w:val="22"/>
                                <w:szCs w:val="22"/>
                              </w:rPr>
                              <w:t>mend side-sleeping these infants.</w:t>
                            </w:r>
                          </w:p>
                          <w:p w:rsidR="00E54A6D" w:rsidRPr="00C55F3A" w:rsidRDefault="00E54A6D" w:rsidP="00C55F3A">
                            <w:pPr>
                              <w:rPr>
                                <w:rFonts w:ascii="Arial Narrow" w:hAnsi="Arial Narrow"/>
                                <w:i/>
                                <w:iCs/>
                                <w:sz w:val="22"/>
                                <w:szCs w:val="22"/>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185" style="position:absolute;left:0;text-align:left;margin-left:427.35pt;margin-top:18.75pt;width:108.75pt;height:188.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CgFAMAAG4GAAAOAAAAZHJzL2Uyb0RvYy54bWysVU1v2zgQvRfY/0DwrkiyZdkWogS2bBcF&#10;2m2A7GLPtEhZbCVSJWnLabH/vcOR4jjtZbGIDwKHHD7Oe/Ph2/tz25CTMFZqldP4JqJEqFJzqQ45&#10;/fuvXbCgxDqmOGu0Ejl9Epbe3/3x7rbvMjHRtW64MARAlM36Lqe1c10WhrasRcvsje6EgsNKm5Y5&#10;MM0h5Ib1gN424SSK0rDXhndGl8Ja2N0Mh/QO8atKlO5zVVnhSJNTiM3h1+B377/h3S3LDoZ1tSzH&#10;MNj/iKJlUsGjF6gNc4wcjfwNqpWl0VZX7qbUbairSpYCOQCbOPqFzWPNOoFcQBzbXWSybwdb/nl6&#10;METynKaUKNZCilZHp/FlMvHy9J3NwOuxezCeoO0+6vKrJUoXNVMHsTJG97VgHIKKvX/46oI3LFwl&#10;+/6T5oDOAB2VOlem9YCgATljQp4uCRFnR0rYjKeLOJ7MKCnhbDJdRvP5DN9g2fP1zlj3XuiW+EVO&#10;94aVX4V7YNLgK+z00TpMDB/pMf6FkqptIM0n1pBFNBvCZtnoG7LsGdRfVHonmwbrpFGkzynEFEUI&#10;fnVk9FFxdPJabMe1Y7IZ1gDaKA8H1MaIPEkskR/LaLldbBdJkEzSbZBEm02w2hVJkO7i+Wwz3RTF&#10;Jv7XvxgnWS05F8qH9FyucfLfymFsnKHQLgVrdSO5h/PBWXPYF40hIExOl8k0nSaj3Fdu4eswIOPI&#10;aiQ3UlrtZtE8mS4CyNg0SKbbKFgvdkWwKuI0nW/XxXr7C6Utdqt9G1YCwUah9dEJ81jznnDpaySe&#10;L9OYggFzYDKP/I8S1hxggJXOUGK0+0e6GnvAl+TvyqzX69kS9w+sbRnm3daMi0G5FCFxV6rT+9EF&#10;ZBr1RckuUQ0CvgR8pe+oyYvEg9TIC/vMt9bQou68P2MfX5p2r/kTNB6wwe6CIQ2LWpvvlPQw8HJq&#10;vx2ZEZQ0HxQ0bzKbT/yEvDbMtbG/NpgqASqnDpTDZeGGqXrsjDzUXmXUR2k/TirpQA2MeIhqNGCo&#10;IbdxAPupeW2j18vfxN1PAAAA//8DAFBLAwQUAAYACAAAACEAyBorm+AAAAALAQAADwAAAGRycy9k&#10;b3ducmV2LnhtbEyPwU7DMBBE70j8g7VIXFBrNySkCnGqqggkpB6ghbsbL0mEvY5ipwl/j3uC42qe&#10;Zt6Wm9kadsbBd44krJYCGFLtdEeNhI/j82INzAdFWhlHKOEHPWyq66tSFdpN9I7nQ2hYLCFfKAlt&#10;CH3Bua9btMovXY8Usy83WBXiOTRcD2qK5dbwRIgHblVHcaFVPe5arL8Po5VAk8bs8833jdub7e4p&#10;G1/Ny52Utzfz9hFYwDn8wXDRj+pQRaeTG0l7ZiSsszSPqIT7PAN2AUSeJMBOEtJVKoBXJf//Q/UL&#10;AAD//wMAUEsBAi0AFAAGAAgAAAAhALaDOJL+AAAA4QEAABMAAAAAAAAAAAAAAAAAAAAAAFtDb250&#10;ZW50X1R5cGVzXS54bWxQSwECLQAUAAYACAAAACEAOP0h/9YAAACUAQAACwAAAAAAAAAAAAAAAAAv&#10;AQAAX3JlbHMvLnJlbHNQSwECLQAUAAYACAAAACEAvXoAoBQDAABuBgAADgAAAAAAAAAAAAAAAAAu&#10;AgAAZHJzL2Uyb0RvYy54bWxQSwECLQAUAAYACAAAACEAyBorm+AAAAALAQAADwAAAAAAAAAAAAAA&#10;AABuBQAAZHJzL2Rvd25yZXYueG1sUEsFBgAAAAAEAAQA8wAAAHsGAAAAAA==&#10;" o:allowincell="f" adj="1739" fillcolor="#943634" stroked="f" strokeweight="3pt">
                <v:shadow color="#5d7035" offset="1pt,1pt"/>
                <v:textbox inset="3.6pt,,3.6pt">
                  <w:txbxContent>
                    <w:p w:rsidR="00E54A6D" w:rsidRDefault="00E54A6D" w:rsidP="00C55F3A">
                      <w:pPr>
                        <w:rPr>
                          <w:rFonts w:ascii="Arial Narrow" w:hAnsi="Arial Narrow"/>
                          <w:i/>
                          <w:iCs/>
                          <w:sz w:val="22"/>
                          <w:szCs w:val="22"/>
                        </w:rPr>
                      </w:pPr>
                      <w:r w:rsidRPr="00C55F3A">
                        <w:rPr>
                          <w:rFonts w:ascii="Arial Narrow" w:hAnsi="Arial Narrow"/>
                          <w:i/>
                          <w:iCs/>
                          <w:sz w:val="22"/>
                          <w:szCs w:val="22"/>
                        </w:rPr>
                        <w:t>27% of facilities report that nurses never side-sleep otherwise healthy “</w:t>
                      </w:r>
                      <w:proofErr w:type="spellStart"/>
                      <w:r w:rsidRPr="00C55F3A">
                        <w:rPr>
                          <w:rFonts w:ascii="Arial Narrow" w:hAnsi="Arial Narrow"/>
                          <w:i/>
                          <w:iCs/>
                          <w:sz w:val="22"/>
                          <w:szCs w:val="22"/>
                        </w:rPr>
                        <w:t>spitty</w:t>
                      </w:r>
                      <w:proofErr w:type="spellEnd"/>
                      <w:r w:rsidRPr="00C55F3A">
                        <w:rPr>
                          <w:rFonts w:ascii="Arial Narrow" w:hAnsi="Arial Narrow"/>
                          <w:i/>
                          <w:iCs/>
                          <w:sz w:val="22"/>
                          <w:szCs w:val="22"/>
                        </w:rPr>
                        <w:t>” or “m</w:t>
                      </w:r>
                      <w:r w:rsidRPr="00C55F3A">
                        <w:rPr>
                          <w:rFonts w:ascii="Arial Narrow" w:hAnsi="Arial Narrow"/>
                          <w:i/>
                          <w:iCs/>
                          <w:sz w:val="22"/>
                          <w:szCs w:val="22"/>
                        </w:rPr>
                        <w:t>u</w:t>
                      </w:r>
                      <w:r w:rsidRPr="00C55F3A">
                        <w:rPr>
                          <w:rFonts w:ascii="Arial Narrow" w:hAnsi="Arial Narrow"/>
                          <w:i/>
                          <w:iCs/>
                          <w:sz w:val="22"/>
                          <w:szCs w:val="22"/>
                        </w:rPr>
                        <w:t>cous-y” babies. 25% report that nurses somewhat or very commonly do. The AAP does not reco</w:t>
                      </w:r>
                      <w:r w:rsidRPr="00C55F3A">
                        <w:rPr>
                          <w:rFonts w:ascii="Arial Narrow" w:hAnsi="Arial Narrow"/>
                          <w:i/>
                          <w:iCs/>
                          <w:sz w:val="22"/>
                          <w:szCs w:val="22"/>
                        </w:rPr>
                        <w:t>m</w:t>
                      </w:r>
                      <w:r w:rsidRPr="00C55F3A">
                        <w:rPr>
                          <w:rFonts w:ascii="Arial Narrow" w:hAnsi="Arial Narrow"/>
                          <w:i/>
                          <w:iCs/>
                          <w:sz w:val="22"/>
                          <w:szCs w:val="22"/>
                        </w:rPr>
                        <w:t>mend side-sleeping these infants.</w:t>
                      </w:r>
                    </w:p>
                    <w:p w:rsidR="00E54A6D" w:rsidRPr="00C55F3A" w:rsidRDefault="00E54A6D" w:rsidP="00C55F3A">
                      <w:pPr>
                        <w:rPr>
                          <w:rFonts w:ascii="Arial Narrow" w:hAnsi="Arial Narrow"/>
                          <w:i/>
                          <w:iCs/>
                          <w:sz w:val="22"/>
                          <w:szCs w:val="22"/>
                        </w:rPr>
                      </w:pPr>
                    </w:p>
                  </w:txbxContent>
                </v:textbox>
                <w10:wrap type="square" anchorx="margin" anchory="margin"/>
              </v:shape>
            </w:pict>
          </mc:Fallback>
        </mc:AlternateContent>
      </w:r>
      <w:r w:rsidR="00C55F3A" w:rsidRPr="00D94438">
        <w:rPr>
          <w:noProof/>
          <w:sz w:val="22"/>
          <w:szCs w:val="22"/>
        </w:rPr>
        <mc:AlternateContent>
          <mc:Choice Requires="wps">
            <w:drawing>
              <wp:anchor distT="0" distB="0" distL="114300" distR="114300" simplePos="0" relativeHeight="251669504" behindDoc="0" locked="0" layoutInCell="0" allowOverlap="1" wp14:anchorId="065B3C8C" wp14:editId="752E7F21">
                <wp:simplePos x="0" y="0"/>
                <wp:positionH relativeFrom="margin">
                  <wp:posOffset>5417820</wp:posOffset>
                </wp:positionH>
                <wp:positionV relativeFrom="margin">
                  <wp:posOffset>3400425</wp:posOffset>
                </wp:positionV>
                <wp:extent cx="1390650" cy="2809875"/>
                <wp:effectExtent l="0" t="0" r="0" b="0"/>
                <wp:wrapSquare wrapText="bothSides"/>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2809875"/>
                        </a:xfrm>
                        <a:prstGeom prst="bracketPair">
                          <a:avLst>
                            <a:gd name="adj" fmla="val 8051"/>
                          </a:avLst>
                        </a:prstGeom>
                        <a:noFill/>
                        <a:ln w="38100">
                          <a:no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E54A6D" w:rsidRPr="00010C7B" w:rsidRDefault="00E54A6D" w:rsidP="00C55F3A">
                            <w:pPr>
                              <w:rPr>
                                <w:rFonts w:ascii="Arial Narrow" w:hAnsi="Arial Narrow"/>
                                <w:b/>
                                <w:i/>
                                <w:iCs/>
                                <w:sz w:val="22"/>
                                <w:szCs w:val="22"/>
                              </w:rPr>
                            </w:pPr>
                            <w:r w:rsidRPr="00C55F3A">
                              <w:rPr>
                                <w:rFonts w:ascii="Arial Narrow" w:hAnsi="Arial Narrow"/>
                                <w:i/>
                                <w:iCs/>
                                <w:sz w:val="22"/>
                                <w:szCs w:val="22"/>
                              </w:rPr>
                              <w:t>46% of the facilities have a written safe sleep policy.</w:t>
                            </w:r>
                            <w:r w:rsidRPr="00C55F3A">
                              <w:rPr>
                                <w:rFonts w:ascii="Arial Narrow" w:hAnsi="Arial Narrow"/>
                                <w:b/>
                                <w:i/>
                                <w:iCs/>
                                <w:sz w:val="22"/>
                                <w:szCs w:val="22"/>
                              </w:rPr>
                              <w:t xml:space="preserve"> </w:t>
                            </w:r>
                            <w:r w:rsidRPr="00C55F3A">
                              <w:rPr>
                                <w:rFonts w:ascii="Arial Narrow" w:hAnsi="Arial Narrow"/>
                                <w:i/>
                                <w:iCs/>
                                <w:sz w:val="22"/>
                                <w:szCs w:val="22"/>
                              </w:rPr>
                              <w:t>26% have a policy that covers each of these AAP guidelines:</w:t>
                            </w:r>
                          </w:p>
                          <w:p w:rsidR="00E54A6D" w:rsidRPr="00C55F3A" w:rsidRDefault="00E54A6D" w:rsidP="00C55F3A">
                            <w:pPr>
                              <w:pStyle w:val="ListParagraph"/>
                              <w:numPr>
                                <w:ilvl w:val="0"/>
                                <w:numId w:val="6"/>
                              </w:numPr>
                              <w:ind w:left="180" w:hanging="180"/>
                              <w:rPr>
                                <w:rFonts w:ascii="Arial Narrow" w:hAnsi="Arial Narrow"/>
                                <w:i/>
                                <w:iCs/>
                                <w:sz w:val="22"/>
                                <w:szCs w:val="22"/>
                              </w:rPr>
                            </w:pPr>
                            <w:r w:rsidRPr="00C55F3A">
                              <w:rPr>
                                <w:rFonts w:ascii="Arial Narrow" w:hAnsi="Arial Narrow"/>
                                <w:i/>
                                <w:iCs/>
                                <w:sz w:val="22"/>
                                <w:szCs w:val="22"/>
                              </w:rPr>
                              <w:t>back sleep only</w:t>
                            </w:r>
                          </w:p>
                          <w:p w:rsidR="00E54A6D" w:rsidRPr="00C55F3A" w:rsidRDefault="00E54A6D" w:rsidP="00C55F3A">
                            <w:pPr>
                              <w:pStyle w:val="ListParagraph"/>
                              <w:numPr>
                                <w:ilvl w:val="0"/>
                                <w:numId w:val="6"/>
                              </w:numPr>
                              <w:ind w:left="180" w:hanging="180"/>
                              <w:rPr>
                                <w:rFonts w:ascii="Arial Narrow" w:hAnsi="Arial Narrow"/>
                                <w:i/>
                                <w:iCs/>
                                <w:sz w:val="22"/>
                                <w:szCs w:val="22"/>
                              </w:rPr>
                            </w:pPr>
                            <w:r w:rsidRPr="00C55F3A">
                              <w:rPr>
                                <w:rFonts w:ascii="Arial Narrow" w:hAnsi="Arial Narrow"/>
                                <w:i/>
                                <w:iCs/>
                                <w:sz w:val="22"/>
                                <w:szCs w:val="22"/>
                              </w:rPr>
                              <w:t>no soft items in</w:t>
                            </w:r>
                            <w:r>
                              <w:rPr>
                                <w:rFonts w:ascii="Arial Narrow" w:hAnsi="Arial Narrow"/>
                                <w:i/>
                                <w:iCs/>
                                <w:sz w:val="22"/>
                                <w:szCs w:val="22"/>
                              </w:rPr>
                              <w:t xml:space="preserve"> crib/</w:t>
                            </w:r>
                            <w:r w:rsidRPr="00C55F3A">
                              <w:rPr>
                                <w:rFonts w:ascii="Arial Narrow" w:hAnsi="Arial Narrow"/>
                                <w:i/>
                                <w:iCs/>
                                <w:sz w:val="22"/>
                                <w:szCs w:val="22"/>
                              </w:rPr>
                              <w:t xml:space="preserve"> </w:t>
                            </w:r>
                            <w:proofErr w:type="spellStart"/>
                            <w:r w:rsidRPr="00C55F3A">
                              <w:rPr>
                                <w:rFonts w:ascii="Arial Narrow" w:hAnsi="Arial Narrow"/>
                                <w:i/>
                                <w:iCs/>
                                <w:sz w:val="22"/>
                                <w:szCs w:val="22"/>
                              </w:rPr>
                              <w:t>isolette</w:t>
                            </w:r>
                            <w:proofErr w:type="spellEnd"/>
                          </w:p>
                          <w:p w:rsidR="00E54A6D" w:rsidRPr="00C55F3A" w:rsidRDefault="00E54A6D" w:rsidP="00C55F3A">
                            <w:pPr>
                              <w:pStyle w:val="ListParagraph"/>
                              <w:numPr>
                                <w:ilvl w:val="0"/>
                                <w:numId w:val="6"/>
                              </w:numPr>
                              <w:ind w:left="180" w:hanging="180"/>
                              <w:rPr>
                                <w:rFonts w:ascii="Arial Narrow" w:hAnsi="Arial Narrow"/>
                                <w:i/>
                                <w:iCs/>
                                <w:sz w:val="22"/>
                                <w:szCs w:val="22"/>
                              </w:rPr>
                            </w:pPr>
                            <w:r w:rsidRPr="00C55F3A">
                              <w:rPr>
                                <w:rFonts w:ascii="Arial Narrow" w:hAnsi="Arial Narrow"/>
                                <w:i/>
                                <w:iCs/>
                                <w:sz w:val="22"/>
                                <w:szCs w:val="22"/>
                              </w:rPr>
                              <w:t>no co-sleeping with adults</w:t>
                            </w:r>
                          </w:p>
                          <w:p w:rsidR="00E54A6D" w:rsidRPr="00C55F3A" w:rsidRDefault="00E54A6D" w:rsidP="00C55F3A">
                            <w:pPr>
                              <w:pStyle w:val="ListParagraph"/>
                              <w:numPr>
                                <w:ilvl w:val="0"/>
                                <w:numId w:val="6"/>
                              </w:numPr>
                              <w:ind w:left="180" w:hanging="180"/>
                              <w:rPr>
                                <w:rFonts w:ascii="Arial Narrow" w:hAnsi="Arial Narrow"/>
                                <w:i/>
                                <w:iCs/>
                                <w:sz w:val="22"/>
                                <w:szCs w:val="22"/>
                              </w:rPr>
                            </w:pPr>
                            <w:r w:rsidRPr="00C55F3A">
                              <w:rPr>
                                <w:rFonts w:ascii="Arial Narrow" w:hAnsi="Arial Narrow"/>
                                <w:i/>
                                <w:iCs/>
                                <w:sz w:val="22"/>
                                <w:szCs w:val="22"/>
                              </w:rPr>
                              <w:t>no co-sleeping with siblings</w:t>
                            </w:r>
                          </w:p>
                          <w:p w:rsidR="00E54A6D" w:rsidRPr="00C55F3A" w:rsidRDefault="00E54A6D" w:rsidP="00C55F3A">
                            <w:pPr>
                              <w:pStyle w:val="ListParagraph"/>
                              <w:numPr>
                                <w:ilvl w:val="0"/>
                                <w:numId w:val="6"/>
                              </w:numPr>
                              <w:ind w:left="180" w:hanging="180"/>
                              <w:rPr>
                                <w:rFonts w:ascii="Arial Narrow" w:hAnsi="Arial Narrow"/>
                                <w:i/>
                                <w:iCs/>
                                <w:sz w:val="22"/>
                                <w:szCs w:val="22"/>
                              </w:rPr>
                            </w:pPr>
                            <w:r w:rsidRPr="00C55F3A">
                              <w:rPr>
                                <w:rFonts w:ascii="Arial Narrow" w:hAnsi="Arial Narrow"/>
                                <w:i/>
                                <w:iCs/>
                                <w:sz w:val="22"/>
                                <w:szCs w:val="22"/>
                              </w:rPr>
                              <w:t>encourage co-rooming</w:t>
                            </w:r>
                          </w:p>
                          <w:p w:rsidR="00E54A6D" w:rsidRPr="00C55F3A" w:rsidRDefault="00E54A6D" w:rsidP="00C55F3A">
                            <w:pPr>
                              <w:pStyle w:val="ListParagraph"/>
                              <w:numPr>
                                <w:ilvl w:val="0"/>
                                <w:numId w:val="6"/>
                              </w:numPr>
                              <w:ind w:left="180" w:hanging="180"/>
                              <w:rPr>
                                <w:rFonts w:ascii="Arial Narrow" w:hAnsi="Arial Narrow"/>
                                <w:i/>
                                <w:iCs/>
                                <w:sz w:val="22"/>
                                <w:szCs w:val="22"/>
                              </w:rPr>
                            </w:pPr>
                            <w:proofErr w:type="gramStart"/>
                            <w:r w:rsidRPr="00C55F3A">
                              <w:rPr>
                                <w:rFonts w:ascii="Arial Narrow" w:hAnsi="Arial Narrow"/>
                                <w:i/>
                                <w:iCs/>
                                <w:sz w:val="22"/>
                                <w:szCs w:val="22"/>
                              </w:rPr>
                              <w:t>avoid</w:t>
                            </w:r>
                            <w:proofErr w:type="gramEnd"/>
                            <w:r w:rsidRPr="00C55F3A">
                              <w:rPr>
                                <w:rFonts w:ascii="Arial Narrow" w:hAnsi="Arial Narrow"/>
                                <w:i/>
                                <w:iCs/>
                                <w:sz w:val="22"/>
                                <w:szCs w:val="22"/>
                              </w:rPr>
                              <w:t xml:space="preserve"> overheating</w:t>
                            </w:r>
                            <w:r>
                              <w:rPr>
                                <w:rFonts w:ascii="Arial Narrow" w:hAnsi="Arial Narrow"/>
                                <w:i/>
                                <w:iCs/>
                                <w:sz w:val="22"/>
                                <w:szCs w:val="22"/>
                              </w:rPr>
                              <w:t>.</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185" style="position:absolute;left:0;text-align:left;margin-left:426.6pt;margin-top:267.75pt;width:109.5pt;height:221.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65EwMAAG4GAAAOAAAAZHJzL2Uyb0RvYy54bWysVV1vmzAUfZ+0/2D5nQKBAEGlVUKSadI+&#10;KnXTnh1sgjewme2EdNP++64NTdPtZZqaB+RrXx/fc+5Hrm9PXYuOTGkuRYHDqwAjJipJudgX+POn&#10;rZdhpA0RlLRSsAI/MI1vb16/uh76nM1kI1vKFAIQofOhL3BjTJ/7vq4a1hF9JXsm4LCWqiMGTLX3&#10;qSIDoHetPwuCxB+kor2SFdMadtfjIb5x+HXNKvOxrjUzqC0wxGbcV7nvzn79m2uS7xXpG15NYZD/&#10;iKIjXMCjZ6g1MQQdFP8LquOVklrW5qqSnS/rmlfMcQA2YfAHm/uG9MxxAXF0f5ZJvxxs9eF4pxCn&#10;BYZECdJBipYHI93LaGblGXqdg9d9f6csQd2/k9U3jYQsGyL2bKmUHBpGKAQVWn//2QVraLiKdsN7&#10;SQGdALpT6lSrzgKCBujkEvJwTgg7GVTBZhgtgmQOeavgbJYFiyyduzdI/ni9V9q8YbJDdlHgnSLV&#10;N2buCFfuFXJ8p41LDJ3oEfoVo7prIc1H0qIsmI9hk3zy9Un+CGovCrnlbevqpBVoKHCUhUHgwC+O&#10;lDwI6pysFptpbQhvxzWAtsLCAbUpIkvSlcjPRbDYZJss9uJZsvHiYL32ltsy9pJtmM7X0bos1+Ev&#10;+2IY5w2nlAkb0mO5hvG/lcPUOGOhnQtWy5ZTC2eD02q/K1uFQJgCL+IoieJJ7gs3/3kYkHHHaiI3&#10;UVpu50EaR5mXpvPIi6NN4K2ybektyzBJ0s2qXG3+oLRx3apfhhVzYJPQ8mCYum/ogCi3NRKmiyTE&#10;YMAcmKWB/WFE2j0MsMoojJQ0X7hpXA/YkvxbmdVqNV+4/T3pOuLyrhtC2ahc4iDdLhfHN5MLyDTp&#10;6yQ7RzUK+BTwhb6TJk8Sj1I7Xq7PbGuNLWpOu5Pr4+ixaXeSPkDjARvXXTCkYdFI9QOjAQZegfX3&#10;A1EMo/atgOaN5+nMTshLQ10au0uDiAqgCmxAObcszThVD73i+8aq7PQR0o6TmhtQw0U8RjUZMNQc&#10;t2kA26l5aTuvp7+Jm98AAAD//wMAUEsDBBQABgAIAAAAIQCLI8Ya4AAAAAwBAAAPAAAAZHJzL2Rv&#10;d25yZXYueG1sTI/BTsMwDIbvSLxDZCQuiCV0Ciul6TQNgYTEAcZ2zxrTViRO1aRreXuyExxtf/r9&#10;/eV6dpadcAidJwV3CwEMqfamo0bB/vP5NgcWoiajrSdU8IMB1tXlRakL4yf6wNMuNiyFUCi0gjbG&#10;vuA81C06HRa+R0q3Lz84HdM4NNwMekrhzvJMiHvudEfpQ6t73LZYf+9Gp4Amg/LwHvrGv9nN9kmO&#10;r/blRqnrq3nzCCziHP9gOOsndaiS09GPZAKzCnK5zBKqQC6lBHYmxCpLq6OCh1UugFcl/1+i+gUA&#10;AP//AwBQSwECLQAUAAYACAAAACEAtoM4kv4AAADhAQAAEwAAAAAAAAAAAAAAAAAAAAAAW0NvbnRl&#10;bnRfVHlwZXNdLnhtbFBLAQItABQABgAIAAAAIQA4/SH/1gAAAJQBAAALAAAAAAAAAAAAAAAAAC8B&#10;AABfcmVscy8ucmVsc1BLAQItABQABgAIAAAAIQCuRs65EwMAAG4GAAAOAAAAAAAAAAAAAAAAAC4C&#10;AABkcnMvZTJvRG9jLnhtbFBLAQItABQABgAIAAAAIQCLI8Ya4AAAAAwBAAAPAAAAAAAAAAAAAAAA&#10;AG0FAABkcnMvZG93bnJldi54bWxQSwUGAAAAAAQABADzAAAAegYAAAAA&#10;" o:allowincell="f" adj="1739" fillcolor="#943634" stroked="f" strokeweight="3pt">
                <v:shadow color="#5d7035" offset="1pt,1pt"/>
                <v:textbox inset="3.6pt,,3.6pt">
                  <w:txbxContent>
                    <w:p w:rsidR="00E54A6D" w:rsidRPr="00010C7B" w:rsidRDefault="00E54A6D" w:rsidP="00C55F3A">
                      <w:pPr>
                        <w:rPr>
                          <w:rFonts w:ascii="Arial Narrow" w:hAnsi="Arial Narrow"/>
                          <w:b/>
                          <w:i/>
                          <w:iCs/>
                          <w:sz w:val="22"/>
                          <w:szCs w:val="22"/>
                        </w:rPr>
                      </w:pPr>
                      <w:r w:rsidRPr="00C55F3A">
                        <w:rPr>
                          <w:rFonts w:ascii="Arial Narrow" w:hAnsi="Arial Narrow"/>
                          <w:i/>
                          <w:iCs/>
                          <w:sz w:val="22"/>
                          <w:szCs w:val="22"/>
                        </w:rPr>
                        <w:t>46% of the facilities have a written safe sleep policy.</w:t>
                      </w:r>
                      <w:r w:rsidRPr="00C55F3A">
                        <w:rPr>
                          <w:rFonts w:ascii="Arial Narrow" w:hAnsi="Arial Narrow"/>
                          <w:b/>
                          <w:i/>
                          <w:iCs/>
                          <w:sz w:val="22"/>
                          <w:szCs w:val="22"/>
                        </w:rPr>
                        <w:t xml:space="preserve"> </w:t>
                      </w:r>
                      <w:r w:rsidRPr="00C55F3A">
                        <w:rPr>
                          <w:rFonts w:ascii="Arial Narrow" w:hAnsi="Arial Narrow"/>
                          <w:i/>
                          <w:iCs/>
                          <w:sz w:val="22"/>
                          <w:szCs w:val="22"/>
                        </w:rPr>
                        <w:t>26% have a policy that covers each of these AAP guidelines:</w:t>
                      </w:r>
                    </w:p>
                    <w:p w:rsidR="00E54A6D" w:rsidRPr="00C55F3A" w:rsidRDefault="00E54A6D" w:rsidP="00C55F3A">
                      <w:pPr>
                        <w:pStyle w:val="ListParagraph"/>
                        <w:numPr>
                          <w:ilvl w:val="0"/>
                          <w:numId w:val="6"/>
                        </w:numPr>
                        <w:ind w:left="180" w:hanging="180"/>
                        <w:rPr>
                          <w:rFonts w:ascii="Arial Narrow" w:hAnsi="Arial Narrow"/>
                          <w:i/>
                          <w:iCs/>
                          <w:sz w:val="22"/>
                          <w:szCs w:val="22"/>
                        </w:rPr>
                      </w:pPr>
                      <w:r w:rsidRPr="00C55F3A">
                        <w:rPr>
                          <w:rFonts w:ascii="Arial Narrow" w:hAnsi="Arial Narrow"/>
                          <w:i/>
                          <w:iCs/>
                          <w:sz w:val="22"/>
                          <w:szCs w:val="22"/>
                        </w:rPr>
                        <w:t>back sleep only</w:t>
                      </w:r>
                    </w:p>
                    <w:p w:rsidR="00E54A6D" w:rsidRPr="00C55F3A" w:rsidRDefault="00E54A6D" w:rsidP="00C55F3A">
                      <w:pPr>
                        <w:pStyle w:val="ListParagraph"/>
                        <w:numPr>
                          <w:ilvl w:val="0"/>
                          <w:numId w:val="6"/>
                        </w:numPr>
                        <w:ind w:left="180" w:hanging="180"/>
                        <w:rPr>
                          <w:rFonts w:ascii="Arial Narrow" w:hAnsi="Arial Narrow"/>
                          <w:i/>
                          <w:iCs/>
                          <w:sz w:val="22"/>
                          <w:szCs w:val="22"/>
                        </w:rPr>
                      </w:pPr>
                      <w:r w:rsidRPr="00C55F3A">
                        <w:rPr>
                          <w:rFonts w:ascii="Arial Narrow" w:hAnsi="Arial Narrow"/>
                          <w:i/>
                          <w:iCs/>
                          <w:sz w:val="22"/>
                          <w:szCs w:val="22"/>
                        </w:rPr>
                        <w:t>no soft items in</w:t>
                      </w:r>
                      <w:r>
                        <w:rPr>
                          <w:rFonts w:ascii="Arial Narrow" w:hAnsi="Arial Narrow"/>
                          <w:i/>
                          <w:iCs/>
                          <w:sz w:val="22"/>
                          <w:szCs w:val="22"/>
                        </w:rPr>
                        <w:t xml:space="preserve"> crib/</w:t>
                      </w:r>
                      <w:r w:rsidRPr="00C55F3A">
                        <w:rPr>
                          <w:rFonts w:ascii="Arial Narrow" w:hAnsi="Arial Narrow"/>
                          <w:i/>
                          <w:iCs/>
                          <w:sz w:val="22"/>
                          <w:szCs w:val="22"/>
                        </w:rPr>
                        <w:t xml:space="preserve"> </w:t>
                      </w:r>
                      <w:proofErr w:type="spellStart"/>
                      <w:r w:rsidRPr="00C55F3A">
                        <w:rPr>
                          <w:rFonts w:ascii="Arial Narrow" w:hAnsi="Arial Narrow"/>
                          <w:i/>
                          <w:iCs/>
                          <w:sz w:val="22"/>
                          <w:szCs w:val="22"/>
                        </w:rPr>
                        <w:t>isolette</w:t>
                      </w:r>
                      <w:proofErr w:type="spellEnd"/>
                    </w:p>
                    <w:p w:rsidR="00E54A6D" w:rsidRPr="00C55F3A" w:rsidRDefault="00E54A6D" w:rsidP="00C55F3A">
                      <w:pPr>
                        <w:pStyle w:val="ListParagraph"/>
                        <w:numPr>
                          <w:ilvl w:val="0"/>
                          <w:numId w:val="6"/>
                        </w:numPr>
                        <w:ind w:left="180" w:hanging="180"/>
                        <w:rPr>
                          <w:rFonts w:ascii="Arial Narrow" w:hAnsi="Arial Narrow"/>
                          <w:i/>
                          <w:iCs/>
                          <w:sz w:val="22"/>
                          <w:szCs w:val="22"/>
                        </w:rPr>
                      </w:pPr>
                      <w:r w:rsidRPr="00C55F3A">
                        <w:rPr>
                          <w:rFonts w:ascii="Arial Narrow" w:hAnsi="Arial Narrow"/>
                          <w:i/>
                          <w:iCs/>
                          <w:sz w:val="22"/>
                          <w:szCs w:val="22"/>
                        </w:rPr>
                        <w:t>no co-sleeping with adults</w:t>
                      </w:r>
                    </w:p>
                    <w:p w:rsidR="00E54A6D" w:rsidRPr="00C55F3A" w:rsidRDefault="00E54A6D" w:rsidP="00C55F3A">
                      <w:pPr>
                        <w:pStyle w:val="ListParagraph"/>
                        <w:numPr>
                          <w:ilvl w:val="0"/>
                          <w:numId w:val="6"/>
                        </w:numPr>
                        <w:ind w:left="180" w:hanging="180"/>
                        <w:rPr>
                          <w:rFonts w:ascii="Arial Narrow" w:hAnsi="Arial Narrow"/>
                          <w:i/>
                          <w:iCs/>
                          <w:sz w:val="22"/>
                          <w:szCs w:val="22"/>
                        </w:rPr>
                      </w:pPr>
                      <w:r w:rsidRPr="00C55F3A">
                        <w:rPr>
                          <w:rFonts w:ascii="Arial Narrow" w:hAnsi="Arial Narrow"/>
                          <w:i/>
                          <w:iCs/>
                          <w:sz w:val="22"/>
                          <w:szCs w:val="22"/>
                        </w:rPr>
                        <w:t>no co-sleeping with siblings</w:t>
                      </w:r>
                    </w:p>
                    <w:p w:rsidR="00E54A6D" w:rsidRPr="00C55F3A" w:rsidRDefault="00E54A6D" w:rsidP="00C55F3A">
                      <w:pPr>
                        <w:pStyle w:val="ListParagraph"/>
                        <w:numPr>
                          <w:ilvl w:val="0"/>
                          <w:numId w:val="6"/>
                        </w:numPr>
                        <w:ind w:left="180" w:hanging="180"/>
                        <w:rPr>
                          <w:rFonts w:ascii="Arial Narrow" w:hAnsi="Arial Narrow"/>
                          <w:i/>
                          <w:iCs/>
                          <w:sz w:val="22"/>
                          <w:szCs w:val="22"/>
                        </w:rPr>
                      </w:pPr>
                      <w:r w:rsidRPr="00C55F3A">
                        <w:rPr>
                          <w:rFonts w:ascii="Arial Narrow" w:hAnsi="Arial Narrow"/>
                          <w:i/>
                          <w:iCs/>
                          <w:sz w:val="22"/>
                          <w:szCs w:val="22"/>
                        </w:rPr>
                        <w:t>encourage co-rooming</w:t>
                      </w:r>
                    </w:p>
                    <w:p w:rsidR="00E54A6D" w:rsidRPr="00C55F3A" w:rsidRDefault="00E54A6D" w:rsidP="00C55F3A">
                      <w:pPr>
                        <w:pStyle w:val="ListParagraph"/>
                        <w:numPr>
                          <w:ilvl w:val="0"/>
                          <w:numId w:val="6"/>
                        </w:numPr>
                        <w:ind w:left="180" w:hanging="180"/>
                        <w:rPr>
                          <w:rFonts w:ascii="Arial Narrow" w:hAnsi="Arial Narrow"/>
                          <w:i/>
                          <w:iCs/>
                          <w:sz w:val="22"/>
                          <w:szCs w:val="22"/>
                        </w:rPr>
                      </w:pPr>
                      <w:proofErr w:type="gramStart"/>
                      <w:r w:rsidRPr="00C55F3A">
                        <w:rPr>
                          <w:rFonts w:ascii="Arial Narrow" w:hAnsi="Arial Narrow"/>
                          <w:i/>
                          <w:iCs/>
                          <w:sz w:val="22"/>
                          <w:szCs w:val="22"/>
                        </w:rPr>
                        <w:t>avoid</w:t>
                      </w:r>
                      <w:proofErr w:type="gramEnd"/>
                      <w:r w:rsidRPr="00C55F3A">
                        <w:rPr>
                          <w:rFonts w:ascii="Arial Narrow" w:hAnsi="Arial Narrow"/>
                          <w:i/>
                          <w:iCs/>
                          <w:sz w:val="22"/>
                          <w:szCs w:val="22"/>
                        </w:rPr>
                        <w:t xml:space="preserve"> overheating</w:t>
                      </w:r>
                      <w:r>
                        <w:rPr>
                          <w:rFonts w:ascii="Arial Narrow" w:hAnsi="Arial Narrow"/>
                          <w:i/>
                          <w:iCs/>
                          <w:sz w:val="22"/>
                          <w:szCs w:val="22"/>
                        </w:rPr>
                        <w:t>.</w:t>
                      </w:r>
                    </w:p>
                  </w:txbxContent>
                </v:textbox>
                <w10:wrap type="square" anchorx="margin" anchory="margin"/>
              </v:shape>
            </w:pict>
          </mc:Fallback>
        </mc:AlternateContent>
      </w:r>
      <w:r w:rsidR="005205FF" w:rsidRPr="00D94438">
        <w:rPr>
          <w:sz w:val="22"/>
          <w:szCs w:val="22"/>
        </w:rPr>
        <w:t>Seventy-eight</w:t>
      </w:r>
      <w:r w:rsidR="00670C2E" w:rsidRPr="00D94438">
        <w:rPr>
          <w:sz w:val="22"/>
          <w:szCs w:val="22"/>
        </w:rPr>
        <w:t xml:space="preserve"> percent of the respon</w:t>
      </w:r>
      <w:r w:rsidR="00670C2E" w:rsidRPr="00D94438">
        <w:rPr>
          <w:sz w:val="22"/>
          <w:szCs w:val="22"/>
        </w:rPr>
        <w:t>d</w:t>
      </w:r>
      <w:r w:rsidR="00670C2E" w:rsidRPr="00D94438">
        <w:rPr>
          <w:sz w:val="22"/>
          <w:szCs w:val="22"/>
        </w:rPr>
        <w:t>ents report that their department has ed</w:t>
      </w:r>
      <w:r w:rsidR="00670C2E" w:rsidRPr="00D94438">
        <w:rPr>
          <w:sz w:val="22"/>
          <w:szCs w:val="22"/>
        </w:rPr>
        <w:t>u</w:t>
      </w:r>
      <w:r w:rsidR="00670C2E" w:rsidRPr="00D94438">
        <w:rPr>
          <w:sz w:val="22"/>
          <w:szCs w:val="22"/>
        </w:rPr>
        <w:t>cated staff about the 2011 AAP reco</w:t>
      </w:r>
      <w:r w:rsidR="00670C2E" w:rsidRPr="00D94438">
        <w:rPr>
          <w:sz w:val="22"/>
          <w:szCs w:val="22"/>
        </w:rPr>
        <w:t>m</w:t>
      </w:r>
      <w:r w:rsidR="00670C2E" w:rsidRPr="00D94438">
        <w:rPr>
          <w:sz w:val="22"/>
          <w:szCs w:val="22"/>
        </w:rPr>
        <w:t>menda</w:t>
      </w:r>
      <w:r w:rsidR="00BB21F6" w:rsidRPr="00D94438">
        <w:rPr>
          <w:sz w:val="22"/>
          <w:szCs w:val="22"/>
        </w:rPr>
        <w:softHyphen/>
      </w:r>
      <w:r w:rsidR="00670C2E" w:rsidRPr="00D94438">
        <w:rPr>
          <w:sz w:val="22"/>
          <w:szCs w:val="22"/>
        </w:rPr>
        <w:t xml:space="preserve">tions, and </w:t>
      </w:r>
      <w:r w:rsidR="00DC0B00" w:rsidRPr="00D94438">
        <w:rPr>
          <w:sz w:val="22"/>
          <w:szCs w:val="22"/>
        </w:rPr>
        <w:t>many</w:t>
      </w:r>
      <w:r w:rsidR="00670C2E" w:rsidRPr="00D94438">
        <w:rPr>
          <w:sz w:val="22"/>
          <w:szCs w:val="22"/>
        </w:rPr>
        <w:t xml:space="preserve"> of the remainder </w:t>
      </w:r>
      <w:proofErr w:type="gramStart"/>
      <w:r w:rsidR="00F72E64" w:rsidRPr="00D94438">
        <w:rPr>
          <w:sz w:val="22"/>
          <w:szCs w:val="22"/>
        </w:rPr>
        <w:t>plan</w:t>
      </w:r>
      <w:proofErr w:type="gramEnd"/>
      <w:r w:rsidR="002226E7" w:rsidRPr="00D94438">
        <w:rPr>
          <w:sz w:val="22"/>
          <w:szCs w:val="22"/>
        </w:rPr>
        <w:t xml:space="preserve"> to do so.</w:t>
      </w:r>
    </w:p>
    <w:p w:rsidR="00670C2E" w:rsidRPr="00D94438" w:rsidRDefault="00670C2E" w:rsidP="00B375C4">
      <w:pPr>
        <w:spacing w:before="80" w:line="276" w:lineRule="auto"/>
        <w:jc w:val="both"/>
        <w:rPr>
          <w:rFonts w:ascii="Arial Narrow" w:hAnsi="Arial Narrow"/>
          <w:i/>
          <w:sz w:val="22"/>
          <w:szCs w:val="22"/>
        </w:rPr>
      </w:pPr>
      <w:r w:rsidRPr="00D94438">
        <w:rPr>
          <w:rFonts w:ascii="Arial Narrow" w:hAnsi="Arial Narrow"/>
          <w:i/>
          <w:sz w:val="22"/>
          <w:szCs w:val="22"/>
        </w:rPr>
        <w:t>Patient Education</w:t>
      </w:r>
    </w:p>
    <w:p w:rsidR="00B4048F" w:rsidRPr="00D94438" w:rsidRDefault="00B4048F" w:rsidP="002226E7">
      <w:pPr>
        <w:spacing w:line="276" w:lineRule="auto"/>
        <w:ind w:firstLine="360"/>
        <w:jc w:val="both"/>
        <w:rPr>
          <w:sz w:val="22"/>
          <w:szCs w:val="22"/>
        </w:rPr>
      </w:pPr>
      <w:r w:rsidRPr="00D94438">
        <w:rPr>
          <w:sz w:val="22"/>
          <w:szCs w:val="22"/>
        </w:rPr>
        <w:t>All</w:t>
      </w:r>
      <w:r w:rsidR="00670C2E" w:rsidRPr="00D94438">
        <w:rPr>
          <w:sz w:val="22"/>
          <w:szCs w:val="22"/>
        </w:rPr>
        <w:t xml:space="preserve"> of the </w:t>
      </w:r>
      <w:r w:rsidRPr="00D94438">
        <w:rPr>
          <w:sz w:val="22"/>
          <w:szCs w:val="22"/>
        </w:rPr>
        <w:t>respondents</w:t>
      </w:r>
      <w:r w:rsidR="00670C2E" w:rsidRPr="00D94438">
        <w:rPr>
          <w:sz w:val="22"/>
          <w:szCs w:val="22"/>
        </w:rPr>
        <w:t xml:space="preserve"> </w:t>
      </w:r>
      <w:r w:rsidRPr="00D94438">
        <w:rPr>
          <w:sz w:val="22"/>
          <w:szCs w:val="22"/>
        </w:rPr>
        <w:t>(except one miss</w:t>
      </w:r>
      <w:r w:rsidR="00BB21F6" w:rsidRPr="00D94438">
        <w:rPr>
          <w:sz w:val="22"/>
          <w:szCs w:val="22"/>
        </w:rPr>
        <w:softHyphen/>
      </w:r>
      <w:r w:rsidRPr="00D94438">
        <w:rPr>
          <w:sz w:val="22"/>
          <w:szCs w:val="22"/>
        </w:rPr>
        <w:t xml:space="preserve">ing response) report that </w:t>
      </w:r>
      <w:proofErr w:type="gramStart"/>
      <w:r w:rsidRPr="00D94438">
        <w:rPr>
          <w:sz w:val="22"/>
          <w:szCs w:val="22"/>
        </w:rPr>
        <w:t xml:space="preserve">staff </w:t>
      </w:r>
      <w:r w:rsidR="00670C2E" w:rsidRPr="00D94438">
        <w:rPr>
          <w:sz w:val="22"/>
          <w:szCs w:val="22"/>
        </w:rPr>
        <w:t>verbally</w:t>
      </w:r>
      <w:r w:rsidRPr="00D94438">
        <w:rPr>
          <w:sz w:val="22"/>
          <w:szCs w:val="22"/>
        </w:rPr>
        <w:t xml:space="preserve"> review</w:t>
      </w:r>
      <w:proofErr w:type="gramEnd"/>
      <w:r w:rsidRPr="00D94438">
        <w:rPr>
          <w:sz w:val="22"/>
          <w:szCs w:val="22"/>
        </w:rPr>
        <w:t xml:space="preserve"> a discharge checklist or</w:t>
      </w:r>
      <w:r w:rsidR="00670C2E" w:rsidRPr="00D94438">
        <w:rPr>
          <w:sz w:val="22"/>
          <w:szCs w:val="22"/>
        </w:rPr>
        <w:t xml:space="preserve"> </w:t>
      </w:r>
      <w:r w:rsidRPr="00D94438">
        <w:rPr>
          <w:sz w:val="22"/>
          <w:szCs w:val="22"/>
        </w:rPr>
        <w:t>other doc</w:t>
      </w:r>
      <w:r w:rsidR="00BB21F6" w:rsidRPr="00D94438">
        <w:rPr>
          <w:sz w:val="22"/>
          <w:szCs w:val="22"/>
        </w:rPr>
        <w:softHyphen/>
      </w:r>
      <w:r w:rsidRPr="00D94438">
        <w:rPr>
          <w:sz w:val="22"/>
          <w:szCs w:val="22"/>
        </w:rPr>
        <w:t>ument</w:t>
      </w:r>
      <w:r w:rsidR="00670C2E" w:rsidRPr="00D94438">
        <w:rPr>
          <w:sz w:val="22"/>
          <w:szCs w:val="22"/>
        </w:rPr>
        <w:t xml:space="preserve"> with each newborn’s moth</w:t>
      </w:r>
      <w:r w:rsidRPr="00D94438">
        <w:rPr>
          <w:sz w:val="22"/>
          <w:szCs w:val="22"/>
        </w:rPr>
        <w:t>er before the mother can be discharged</w:t>
      </w:r>
      <w:r w:rsidR="00670C2E" w:rsidRPr="00D94438">
        <w:rPr>
          <w:sz w:val="22"/>
          <w:szCs w:val="22"/>
        </w:rPr>
        <w:t>.</w:t>
      </w:r>
      <w:r w:rsidRPr="00D94438">
        <w:rPr>
          <w:sz w:val="22"/>
          <w:szCs w:val="22"/>
        </w:rPr>
        <w:t xml:space="preserve"> Safe sleep practices are recommended in that doc</w:t>
      </w:r>
      <w:r w:rsidRPr="00D94438">
        <w:rPr>
          <w:sz w:val="22"/>
          <w:szCs w:val="22"/>
        </w:rPr>
        <w:t>u</w:t>
      </w:r>
      <w:r w:rsidRPr="00D94438">
        <w:rPr>
          <w:sz w:val="22"/>
          <w:szCs w:val="22"/>
        </w:rPr>
        <w:t xml:space="preserve">ment for all but one of the </w:t>
      </w:r>
      <w:r w:rsidR="004017FC" w:rsidRPr="00D94438">
        <w:rPr>
          <w:sz w:val="22"/>
          <w:szCs w:val="22"/>
        </w:rPr>
        <w:t>facilities</w:t>
      </w:r>
      <w:r w:rsidRPr="00D94438">
        <w:rPr>
          <w:sz w:val="22"/>
          <w:szCs w:val="22"/>
        </w:rPr>
        <w:t xml:space="preserve">. Among the 43 </w:t>
      </w:r>
      <w:r w:rsidR="004017FC" w:rsidRPr="00D94438">
        <w:rPr>
          <w:sz w:val="22"/>
          <w:szCs w:val="22"/>
        </w:rPr>
        <w:t>facilities</w:t>
      </w:r>
      <w:r w:rsidRPr="00D94438">
        <w:rPr>
          <w:sz w:val="22"/>
          <w:szCs w:val="22"/>
        </w:rPr>
        <w:t xml:space="preserve"> that provided in</w:t>
      </w:r>
      <w:r w:rsidR="00BB21F6" w:rsidRPr="00D94438">
        <w:rPr>
          <w:sz w:val="22"/>
          <w:szCs w:val="22"/>
        </w:rPr>
        <w:softHyphen/>
      </w:r>
      <w:r w:rsidRPr="00D94438">
        <w:rPr>
          <w:sz w:val="22"/>
          <w:szCs w:val="22"/>
        </w:rPr>
        <w:t>formation about the contents of the safe sleep recommendations in the document, 100% report recommending back sleep o</w:t>
      </w:r>
      <w:r w:rsidRPr="00D94438">
        <w:rPr>
          <w:sz w:val="22"/>
          <w:szCs w:val="22"/>
        </w:rPr>
        <w:t>n</w:t>
      </w:r>
      <w:r w:rsidRPr="00D94438">
        <w:rPr>
          <w:sz w:val="22"/>
          <w:szCs w:val="22"/>
        </w:rPr>
        <w:t>ly, 93% recommend keeping so</w:t>
      </w:r>
      <w:r w:rsidR="005675D7" w:rsidRPr="00D94438">
        <w:rPr>
          <w:sz w:val="22"/>
          <w:szCs w:val="22"/>
        </w:rPr>
        <w:t>ft items out of the crib, and 89</w:t>
      </w:r>
      <w:r w:rsidRPr="00D94438">
        <w:rPr>
          <w:sz w:val="22"/>
          <w:szCs w:val="22"/>
        </w:rPr>
        <w:t>% advise against co-sleeping</w:t>
      </w:r>
      <w:r w:rsidR="005675D7" w:rsidRPr="00D94438">
        <w:rPr>
          <w:sz w:val="22"/>
          <w:szCs w:val="22"/>
        </w:rPr>
        <w:t xml:space="preserve">. Somewhat lower proportions </w:t>
      </w:r>
      <w:r w:rsidRPr="00D94438">
        <w:rPr>
          <w:sz w:val="22"/>
          <w:szCs w:val="22"/>
        </w:rPr>
        <w:t xml:space="preserve"> recommend co-rooming with a pa</w:t>
      </w:r>
      <w:r w:rsidRPr="00D94438">
        <w:rPr>
          <w:sz w:val="22"/>
          <w:szCs w:val="22"/>
        </w:rPr>
        <w:t>r</w:t>
      </w:r>
      <w:r w:rsidRPr="00D94438">
        <w:rPr>
          <w:sz w:val="22"/>
          <w:szCs w:val="22"/>
        </w:rPr>
        <w:t>ent/caretaker</w:t>
      </w:r>
      <w:r w:rsidR="009A550E" w:rsidRPr="00D94438">
        <w:rPr>
          <w:sz w:val="22"/>
          <w:szCs w:val="22"/>
        </w:rPr>
        <w:t xml:space="preserve"> (76%)</w:t>
      </w:r>
      <w:r w:rsidRPr="00D94438">
        <w:rPr>
          <w:sz w:val="22"/>
          <w:szCs w:val="22"/>
        </w:rPr>
        <w:t>, discourage over-heating the infant</w:t>
      </w:r>
      <w:r w:rsidR="009A550E" w:rsidRPr="00D94438">
        <w:rPr>
          <w:sz w:val="22"/>
          <w:szCs w:val="22"/>
        </w:rPr>
        <w:t xml:space="preserve"> (80%)</w:t>
      </w:r>
      <w:r w:rsidRPr="00D94438">
        <w:rPr>
          <w:sz w:val="22"/>
          <w:szCs w:val="22"/>
        </w:rPr>
        <w:t>, discourage co-sleeping with another baby/child/pet</w:t>
      </w:r>
      <w:r w:rsidR="009A550E" w:rsidRPr="00D94438">
        <w:rPr>
          <w:sz w:val="22"/>
          <w:szCs w:val="22"/>
        </w:rPr>
        <w:t xml:space="preserve"> (74%)</w:t>
      </w:r>
      <w:r w:rsidRPr="00D94438">
        <w:rPr>
          <w:sz w:val="22"/>
          <w:szCs w:val="22"/>
        </w:rPr>
        <w:t>, or telling others responsible for newborn care (like babysitters and gran</w:t>
      </w:r>
      <w:r w:rsidRPr="00D94438">
        <w:rPr>
          <w:sz w:val="22"/>
          <w:szCs w:val="22"/>
        </w:rPr>
        <w:t>d</w:t>
      </w:r>
      <w:r w:rsidRPr="00D94438">
        <w:rPr>
          <w:sz w:val="22"/>
          <w:szCs w:val="22"/>
        </w:rPr>
        <w:t>parents) about safe sleep guidelines</w:t>
      </w:r>
      <w:r w:rsidR="009A550E" w:rsidRPr="00D94438">
        <w:rPr>
          <w:sz w:val="22"/>
          <w:szCs w:val="22"/>
        </w:rPr>
        <w:t xml:space="preserve"> (74%)</w:t>
      </w:r>
      <w:r w:rsidRPr="00D94438">
        <w:rPr>
          <w:sz w:val="22"/>
          <w:szCs w:val="22"/>
        </w:rPr>
        <w:t>.</w:t>
      </w:r>
    </w:p>
    <w:p w:rsidR="00D878B9" w:rsidRPr="00D94438" w:rsidRDefault="004017FC" w:rsidP="002226E7">
      <w:pPr>
        <w:spacing w:line="276" w:lineRule="auto"/>
        <w:ind w:firstLine="360"/>
        <w:jc w:val="both"/>
        <w:rPr>
          <w:sz w:val="22"/>
          <w:szCs w:val="22"/>
        </w:rPr>
      </w:pPr>
      <w:r w:rsidRPr="00D94438">
        <w:rPr>
          <w:sz w:val="22"/>
          <w:szCs w:val="22"/>
        </w:rPr>
        <w:t>Facilities</w:t>
      </w:r>
      <w:r w:rsidR="00B4048F" w:rsidRPr="00D94438">
        <w:rPr>
          <w:sz w:val="22"/>
          <w:szCs w:val="22"/>
        </w:rPr>
        <w:t xml:space="preserve"> use a variety of educational materials on safe sleep. 93% use bro</w:t>
      </w:r>
      <w:r w:rsidR="00BB21F6" w:rsidRPr="00D94438">
        <w:rPr>
          <w:sz w:val="22"/>
          <w:szCs w:val="22"/>
        </w:rPr>
        <w:softHyphen/>
      </w:r>
      <w:r w:rsidR="00B4048F" w:rsidRPr="00D94438">
        <w:rPr>
          <w:sz w:val="22"/>
          <w:szCs w:val="22"/>
        </w:rPr>
        <w:t>chure</w:t>
      </w:r>
      <w:r w:rsidR="005675D7" w:rsidRPr="00D94438">
        <w:rPr>
          <w:sz w:val="22"/>
          <w:szCs w:val="22"/>
        </w:rPr>
        <w:t>s or other written materials, 46</w:t>
      </w:r>
      <w:r w:rsidR="00B4048F" w:rsidRPr="00D94438">
        <w:rPr>
          <w:sz w:val="22"/>
          <w:szCs w:val="22"/>
        </w:rPr>
        <w:t>% use ne</w:t>
      </w:r>
      <w:r w:rsidR="00B4048F" w:rsidRPr="00D94438">
        <w:rPr>
          <w:sz w:val="22"/>
          <w:szCs w:val="22"/>
        </w:rPr>
        <w:t>w</w:t>
      </w:r>
      <w:r w:rsidR="00B4048F" w:rsidRPr="00D94438">
        <w:rPr>
          <w:sz w:val="22"/>
          <w:szCs w:val="22"/>
        </w:rPr>
        <w:t>born</w:t>
      </w:r>
      <w:r w:rsidR="005675D7" w:rsidRPr="00D94438">
        <w:rPr>
          <w:sz w:val="22"/>
          <w:szCs w:val="22"/>
        </w:rPr>
        <w:t xml:space="preserve"> classes in the hospital, and 28</w:t>
      </w:r>
      <w:r w:rsidR="00B4048F" w:rsidRPr="00D94438">
        <w:rPr>
          <w:sz w:val="22"/>
          <w:szCs w:val="22"/>
        </w:rPr>
        <w:t>% use posters. One</w:t>
      </w:r>
      <w:r w:rsidR="00D878B9" w:rsidRPr="00D94438">
        <w:rPr>
          <w:sz w:val="22"/>
          <w:szCs w:val="22"/>
        </w:rPr>
        <w:t xml:space="preserve"> hospital</w:t>
      </w:r>
      <w:r w:rsidR="00B4048F" w:rsidRPr="00D94438">
        <w:rPr>
          <w:sz w:val="22"/>
          <w:szCs w:val="22"/>
        </w:rPr>
        <w:t xml:space="preserve"> </w:t>
      </w:r>
      <w:r w:rsidR="00010C7B">
        <w:rPr>
          <w:sz w:val="22"/>
          <w:szCs w:val="22"/>
        </w:rPr>
        <w:t>volunteered the i</w:t>
      </w:r>
      <w:r w:rsidR="00010C7B">
        <w:rPr>
          <w:sz w:val="22"/>
          <w:szCs w:val="22"/>
        </w:rPr>
        <w:t>n</w:t>
      </w:r>
      <w:r w:rsidR="00010C7B">
        <w:rPr>
          <w:sz w:val="22"/>
          <w:szCs w:val="22"/>
        </w:rPr>
        <w:t>formation that they attach</w:t>
      </w:r>
      <w:r w:rsidR="00B4048F" w:rsidRPr="00D94438">
        <w:rPr>
          <w:sz w:val="22"/>
          <w:szCs w:val="22"/>
        </w:rPr>
        <w:t xml:space="preserve"> a sim</w:t>
      </w:r>
      <w:r w:rsidR="00BB21F6" w:rsidRPr="00D94438">
        <w:rPr>
          <w:sz w:val="22"/>
          <w:szCs w:val="22"/>
        </w:rPr>
        <w:softHyphen/>
      </w:r>
      <w:r w:rsidR="00B4048F" w:rsidRPr="00D94438">
        <w:rPr>
          <w:sz w:val="22"/>
          <w:szCs w:val="22"/>
        </w:rPr>
        <w:t>ple lam</w:t>
      </w:r>
      <w:r w:rsidR="00B4048F" w:rsidRPr="00D94438">
        <w:rPr>
          <w:sz w:val="22"/>
          <w:szCs w:val="22"/>
        </w:rPr>
        <w:t>i</w:t>
      </w:r>
      <w:r w:rsidR="00B4048F" w:rsidRPr="00D94438">
        <w:rPr>
          <w:sz w:val="22"/>
          <w:szCs w:val="22"/>
        </w:rPr>
        <w:t xml:space="preserve">nated diagram </w:t>
      </w:r>
      <w:r w:rsidR="00D878B9" w:rsidRPr="00D94438">
        <w:rPr>
          <w:sz w:val="22"/>
          <w:szCs w:val="22"/>
        </w:rPr>
        <w:t>about</w:t>
      </w:r>
      <w:r w:rsidR="00B4048F" w:rsidRPr="00D94438">
        <w:rPr>
          <w:sz w:val="22"/>
          <w:szCs w:val="22"/>
        </w:rPr>
        <w:t xml:space="preserve"> s</w:t>
      </w:r>
      <w:r w:rsidR="002226E7" w:rsidRPr="00D94438">
        <w:rPr>
          <w:sz w:val="22"/>
          <w:szCs w:val="22"/>
        </w:rPr>
        <w:t>afe sleep to every i</w:t>
      </w:r>
      <w:r w:rsidR="002226E7" w:rsidRPr="00D94438">
        <w:rPr>
          <w:sz w:val="22"/>
          <w:szCs w:val="22"/>
        </w:rPr>
        <w:t>n</w:t>
      </w:r>
      <w:r w:rsidR="002226E7" w:rsidRPr="00D94438">
        <w:rPr>
          <w:sz w:val="22"/>
          <w:szCs w:val="22"/>
        </w:rPr>
        <w:t>fant crib.</w:t>
      </w:r>
    </w:p>
    <w:p w:rsidR="00D878B9" w:rsidRPr="00D94438" w:rsidRDefault="005675D7" w:rsidP="002226E7">
      <w:pPr>
        <w:spacing w:line="276" w:lineRule="auto"/>
        <w:ind w:firstLine="360"/>
        <w:jc w:val="both"/>
        <w:rPr>
          <w:sz w:val="22"/>
          <w:szCs w:val="22"/>
        </w:rPr>
      </w:pPr>
      <w:r w:rsidRPr="00D94438">
        <w:rPr>
          <w:sz w:val="22"/>
          <w:szCs w:val="22"/>
        </w:rPr>
        <w:t>The most common (81</w:t>
      </w:r>
      <w:r w:rsidR="00D878B9" w:rsidRPr="00D94438">
        <w:rPr>
          <w:sz w:val="22"/>
          <w:szCs w:val="22"/>
        </w:rPr>
        <w:t>%) barrier to im</w:t>
      </w:r>
      <w:r w:rsidR="00BB21F6" w:rsidRPr="00D94438">
        <w:rPr>
          <w:sz w:val="22"/>
          <w:szCs w:val="22"/>
        </w:rPr>
        <w:softHyphen/>
      </w:r>
      <w:r w:rsidR="00D878B9" w:rsidRPr="00D94438">
        <w:rPr>
          <w:sz w:val="22"/>
          <w:szCs w:val="22"/>
        </w:rPr>
        <w:t>proving safe sleep practices that was en</w:t>
      </w:r>
      <w:r w:rsidR="00BB21F6" w:rsidRPr="00D94438">
        <w:rPr>
          <w:sz w:val="22"/>
          <w:szCs w:val="22"/>
        </w:rPr>
        <w:softHyphen/>
      </w:r>
      <w:r w:rsidR="00D878B9" w:rsidRPr="00D94438">
        <w:rPr>
          <w:sz w:val="22"/>
          <w:szCs w:val="22"/>
        </w:rPr>
        <w:t>dorsed by respondents was patients’, or their family members’, beliefs about how to sleep a baby. The second most com</w:t>
      </w:r>
      <w:r w:rsidR="00BB21F6" w:rsidRPr="00D94438">
        <w:rPr>
          <w:sz w:val="22"/>
          <w:szCs w:val="22"/>
        </w:rPr>
        <w:softHyphen/>
      </w:r>
      <w:r w:rsidR="00D878B9" w:rsidRPr="00D94438">
        <w:rPr>
          <w:sz w:val="22"/>
          <w:szCs w:val="22"/>
        </w:rPr>
        <w:t>mon wa</w:t>
      </w:r>
      <w:r w:rsidRPr="00D94438">
        <w:rPr>
          <w:sz w:val="22"/>
          <w:szCs w:val="22"/>
        </w:rPr>
        <w:t>s language barriers (33</w:t>
      </w:r>
      <w:r w:rsidR="00D878B9" w:rsidRPr="00D94438">
        <w:rPr>
          <w:sz w:val="22"/>
          <w:szCs w:val="22"/>
        </w:rPr>
        <w:t xml:space="preserve">%). None of the </w:t>
      </w:r>
      <w:r w:rsidR="004017FC" w:rsidRPr="00D94438">
        <w:rPr>
          <w:sz w:val="22"/>
          <w:szCs w:val="22"/>
        </w:rPr>
        <w:t>facilities</w:t>
      </w:r>
      <w:r w:rsidR="00D878B9" w:rsidRPr="00D94438">
        <w:rPr>
          <w:sz w:val="22"/>
          <w:szCs w:val="22"/>
        </w:rPr>
        <w:t xml:space="preserve"> reported that low aware</w:t>
      </w:r>
      <w:r w:rsidR="00BB21F6" w:rsidRPr="00D94438">
        <w:rPr>
          <w:sz w:val="22"/>
          <w:szCs w:val="22"/>
        </w:rPr>
        <w:softHyphen/>
      </w:r>
      <w:r w:rsidR="00D878B9" w:rsidRPr="00D94438">
        <w:rPr>
          <w:sz w:val="22"/>
          <w:szCs w:val="22"/>
        </w:rPr>
        <w:t>ness of safe sleep practices among</w:t>
      </w:r>
      <w:r w:rsidRPr="00D94438">
        <w:rPr>
          <w:sz w:val="22"/>
          <w:szCs w:val="22"/>
        </w:rPr>
        <w:t xml:space="preserve"> pro</w:t>
      </w:r>
      <w:r w:rsidR="00BB21F6" w:rsidRPr="00D94438">
        <w:rPr>
          <w:sz w:val="22"/>
          <w:szCs w:val="22"/>
        </w:rPr>
        <w:softHyphen/>
      </w:r>
      <w:r w:rsidRPr="00D94438">
        <w:rPr>
          <w:sz w:val="22"/>
          <w:szCs w:val="22"/>
        </w:rPr>
        <w:t xml:space="preserve">viders was a </w:t>
      </w:r>
      <w:r w:rsidRPr="00D94438">
        <w:rPr>
          <w:sz w:val="22"/>
          <w:szCs w:val="22"/>
        </w:rPr>
        <w:lastRenderedPageBreak/>
        <w:t>barrier, but 23</w:t>
      </w:r>
      <w:r w:rsidR="00D878B9" w:rsidRPr="00D94438">
        <w:rPr>
          <w:sz w:val="22"/>
          <w:szCs w:val="22"/>
        </w:rPr>
        <w:t xml:space="preserve">% report that </w:t>
      </w:r>
      <w:r w:rsidR="00DC4A68">
        <w:rPr>
          <w:sz w:val="22"/>
          <w:szCs w:val="22"/>
        </w:rPr>
        <w:t>nursing staff</w:t>
      </w:r>
      <w:r w:rsidR="00AF24FA" w:rsidRPr="00D94438">
        <w:rPr>
          <w:sz w:val="22"/>
          <w:szCs w:val="22"/>
        </w:rPr>
        <w:t xml:space="preserve"> </w:t>
      </w:r>
      <w:r w:rsidR="00D878B9" w:rsidRPr="00D94438">
        <w:rPr>
          <w:sz w:val="22"/>
          <w:szCs w:val="22"/>
        </w:rPr>
        <w:t xml:space="preserve">do not always follow </w:t>
      </w:r>
      <w:r w:rsidR="00F72E64" w:rsidRPr="00D94438">
        <w:rPr>
          <w:sz w:val="22"/>
          <w:szCs w:val="22"/>
        </w:rPr>
        <w:t>these</w:t>
      </w:r>
      <w:r w:rsidR="002226E7" w:rsidRPr="00D94438">
        <w:rPr>
          <w:sz w:val="22"/>
          <w:szCs w:val="22"/>
        </w:rPr>
        <w:t xml:space="preserve"> practices.</w:t>
      </w:r>
    </w:p>
    <w:p w:rsidR="00D878B9" w:rsidRPr="00D94438" w:rsidRDefault="00F55647" w:rsidP="00010C7B">
      <w:pPr>
        <w:spacing w:before="80" w:line="276" w:lineRule="auto"/>
        <w:jc w:val="both"/>
        <w:rPr>
          <w:rFonts w:ascii="Arial Narrow" w:hAnsi="Arial Narrow"/>
          <w:i/>
          <w:sz w:val="22"/>
          <w:szCs w:val="22"/>
        </w:rPr>
      </w:pPr>
      <w:r w:rsidRPr="00D94438">
        <w:rPr>
          <w:rFonts w:ascii="Arial Narrow" w:hAnsi="Arial Narrow"/>
          <w:i/>
          <w:sz w:val="22"/>
          <w:szCs w:val="22"/>
        </w:rPr>
        <w:t>Advising the</w:t>
      </w:r>
      <w:r w:rsidR="002A236F" w:rsidRPr="00D94438">
        <w:rPr>
          <w:rFonts w:ascii="Arial Narrow" w:hAnsi="Arial Narrow"/>
          <w:i/>
          <w:sz w:val="22"/>
          <w:szCs w:val="22"/>
        </w:rPr>
        <w:t xml:space="preserve"> Massachusetts</w:t>
      </w:r>
      <w:r w:rsidR="00D878B9" w:rsidRPr="00D94438">
        <w:rPr>
          <w:rFonts w:ascii="Arial Narrow" w:hAnsi="Arial Narrow"/>
          <w:i/>
          <w:sz w:val="22"/>
          <w:szCs w:val="22"/>
        </w:rPr>
        <w:t xml:space="preserve"> Department of Public Health</w:t>
      </w:r>
    </w:p>
    <w:p w:rsidR="00F55647" w:rsidRPr="00D94438" w:rsidRDefault="00F55647" w:rsidP="002226E7">
      <w:pPr>
        <w:spacing w:line="276" w:lineRule="auto"/>
        <w:ind w:firstLine="360"/>
        <w:jc w:val="both"/>
        <w:rPr>
          <w:sz w:val="22"/>
          <w:szCs w:val="22"/>
        </w:rPr>
      </w:pPr>
      <w:r w:rsidRPr="00D94438">
        <w:rPr>
          <w:sz w:val="22"/>
          <w:szCs w:val="22"/>
        </w:rPr>
        <w:t>A</w:t>
      </w:r>
      <w:r w:rsidR="00B13FAB" w:rsidRPr="00D94438">
        <w:rPr>
          <w:sz w:val="22"/>
          <w:szCs w:val="22"/>
        </w:rPr>
        <w:t xml:space="preserve"> surprising </w:t>
      </w:r>
      <w:r w:rsidR="005675D7" w:rsidRPr="00D94438">
        <w:rPr>
          <w:sz w:val="22"/>
          <w:szCs w:val="22"/>
        </w:rPr>
        <w:t>57</w:t>
      </w:r>
      <w:r w:rsidRPr="00D94438">
        <w:rPr>
          <w:sz w:val="22"/>
          <w:szCs w:val="22"/>
        </w:rPr>
        <w:t>% of respondents vo</w:t>
      </w:r>
      <w:r w:rsidRPr="00D94438">
        <w:rPr>
          <w:sz w:val="22"/>
          <w:szCs w:val="22"/>
        </w:rPr>
        <w:t>l</w:t>
      </w:r>
      <w:r w:rsidRPr="00D94438">
        <w:rPr>
          <w:sz w:val="22"/>
          <w:szCs w:val="22"/>
        </w:rPr>
        <w:t>un</w:t>
      </w:r>
      <w:r w:rsidR="00BB21F6" w:rsidRPr="00D94438">
        <w:rPr>
          <w:sz w:val="22"/>
          <w:szCs w:val="22"/>
        </w:rPr>
        <w:softHyphen/>
      </w:r>
      <w:r w:rsidRPr="00D94438">
        <w:rPr>
          <w:sz w:val="22"/>
          <w:szCs w:val="22"/>
        </w:rPr>
        <w:t xml:space="preserve">teered to join a working group to advise DPH and Massachusetts </w:t>
      </w:r>
      <w:r w:rsidR="004017FC" w:rsidRPr="00D94438">
        <w:rPr>
          <w:sz w:val="22"/>
          <w:szCs w:val="22"/>
        </w:rPr>
        <w:t>facilities</w:t>
      </w:r>
      <w:r w:rsidRPr="00D94438">
        <w:rPr>
          <w:sz w:val="22"/>
          <w:szCs w:val="22"/>
        </w:rPr>
        <w:t xml:space="preserve"> on ways to improve safe sleep prac</w:t>
      </w:r>
      <w:r w:rsidR="002226E7" w:rsidRPr="00D94438">
        <w:rPr>
          <w:sz w:val="22"/>
          <w:szCs w:val="22"/>
        </w:rPr>
        <w:t>tices among staff and patients.</w:t>
      </w:r>
    </w:p>
    <w:p w:rsidR="002A236F" w:rsidRPr="00D94438" w:rsidRDefault="005675D7" w:rsidP="002226E7">
      <w:pPr>
        <w:spacing w:line="276" w:lineRule="auto"/>
        <w:ind w:firstLine="360"/>
        <w:jc w:val="both"/>
        <w:rPr>
          <w:sz w:val="22"/>
          <w:szCs w:val="22"/>
        </w:rPr>
      </w:pPr>
      <w:r w:rsidRPr="00D94438">
        <w:rPr>
          <w:sz w:val="22"/>
          <w:szCs w:val="22"/>
        </w:rPr>
        <w:t>Nearly three-quarters (72</w:t>
      </w:r>
      <w:r w:rsidR="00D878B9" w:rsidRPr="00D94438">
        <w:rPr>
          <w:sz w:val="22"/>
          <w:szCs w:val="22"/>
        </w:rPr>
        <w:t>%) of the re</w:t>
      </w:r>
      <w:r w:rsidR="00BB21F6" w:rsidRPr="00D94438">
        <w:rPr>
          <w:sz w:val="22"/>
          <w:szCs w:val="22"/>
        </w:rPr>
        <w:softHyphen/>
      </w:r>
      <w:r w:rsidR="00D878B9" w:rsidRPr="00D94438">
        <w:rPr>
          <w:sz w:val="22"/>
          <w:szCs w:val="22"/>
        </w:rPr>
        <w:t xml:space="preserve">spondents </w:t>
      </w:r>
      <w:r w:rsidR="00F72E64" w:rsidRPr="00D94438">
        <w:rPr>
          <w:sz w:val="22"/>
          <w:szCs w:val="22"/>
        </w:rPr>
        <w:t>recommended</w:t>
      </w:r>
      <w:r w:rsidR="00D878B9" w:rsidRPr="00D94438">
        <w:rPr>
          <w:sz w:val="22"/>
          <w:szCs w:val="22"/>
        </w:rPr>
        <w:t xml:space="preserve"> that DPH assist </w:t>
      </w:r>
      <w:r w:rsidR="004017FC" w:rsidRPr="00D94438">
        <w:rPr>
          <w:sz w:val="22"/>
          <w:szCs w:val="22"/>
        </w:rPr>
        <w:t>facilities</w:t>
      </w:r>
      <w:r w:rsidR="00D878B9" w:rsidRPr="00D94438">
        <w:rPr>
          <w:sz w:val="22"/>
          <w:szCs w:val="22"/>
        </w:rPr>
        <w:t xml:space="preserve">’ safe sleep </w:t>
      </w:r>
      <w:r w:rsidR="00F72E64" w:rsidRPr="00D94438">
        <w:rPr>
          <w:sz w:val="22"/>
          <w:szCs w:val="22"/>
        </w:rPr>
        <w:t xml:space="preserve">efforts </w:t>
      </w:r>
      <w:r w:rsidR="00D878B9" w:rsidRPr="00D94438">
        <w:rPr>
          <w:sz w:val="22"/>
          <w:szCs w:val="22"/>
        </w:rPr>
        <w:t>by providing patient education materials (or advice on the best source of free or low cost materi</w:t>
      </w:r>
      <w:r w:rsidR="00BB21F6" w:rsidRPr="00D94438">
        <w:rPr>
          <w:sz w:val="22"/>
          <w:szCs w:val="22"/>
        </w:rPr>
        <w:softHyphen/>
      </w:r>
      <w:r w:rsidR="00FA6D78" w:rsidRPr="00D94438">
        <w:rPr>
          <w:sz w:val="22"/>
          <w:szCs w:val="22"/>
        </w:rPr>
        <w:t xml:space="preserve">als). </w:t>
      </w:r>
      <w:r w:rsidR="00E54A6D" w:rsidRPr="00E54A6D">
        <w:rPr>
          <w:sz w:val="22"/>
          <w:szCs w:val="22"/>
        </w:rPr>
        <w:t>6</w:t>
      </w:r>
      <w:r w:rsidR="00536EFC">
        <w:rPr>
          <w:sz w:val="22"/>
          <w:szCs w:val="22"/>
        </w:rPr>
        <w:t>2</w:t>
      </w:r>
      <w:r w:rsidR="00E54A6D" w:rsidRPr="00E54A6D">
        <w:rPr>
          <w:sz w:val="22"/>
          <w:szCs w:val="22"/>
        </w:rPr>
        <w:t>%</w:t>
      </w:r>
      <w:r w:rsidR="00D878B9" w:rsidRPr="00E54A6D">
        <w:rPr>
          <w:sz w:val="22"/>
          <w:szCs w:val="22"/>
        </w:rPr>
        <w:t xml:space="preserve"> endorsed</w:t>
      </w:r>
      <w:r w:rsidR="00D878B9" w:rsidRPr="00D94438">
        <w:rPr>
          <w:sz w:val="22"/>
          <w:szCs w:val="22"/>
        </w:rPr>
        <w:t xml:space="preserve"> DPH providing prod</w:t>
      </w:r>
      <w:r w:rsidR="00BB21F6" w:rsidRPr="00D94438">
        <w:rPr>
          <w:sz w:val="22"/>
          <w:szCs w:val="22"/>
        </w:rPr>
        <w:softHyphen/>
      </w:r>
      <w:r w:rsidR="00D878B9" w:rsidRPr="00D94438">
        <w:rPr>
          <w:sz w:val="22"/>
          <w:szCs w:val="22"/>
        </w:rPr>
        <w:t>ucts to give to patient</w:t>
      </w:r>
      <w:r w:rsidR="00010C7B">
        <w:rPr>
          <w:sz w:val="22"/>
          <w:szCs w:val="22"/>
        </w:rPr>
        <w:t>s, like mugs or t-shirts,</w:t>
      </w:r>
      <w:r w:rsidR="00D878B9" w:rsidRPr="00D94438">
        <w:rPr>
          <w:sz w:val="22"/>
          <w:szCs w:val="22"/>
        </w:rPr>
        <w:t xml:space="preserve"> that reinforce safe sleep messages (</w:t>
      </w:r>
      <w:r w:rsidR="00010C7B">
        <w:rPr>
          <w:sz w:val="22"/>
          <w:szCs w:val="22"/>
        </w:rPr>
        <w:t>like infant t-shirts</w:t>
      </w:r>
      <w:r w:rsidR="00D878B9" w:rsidRPr="00D94438">
        <w:rPr>
          <w:sz w:val="22"/>
          <w:szCs w:val="22"/>
        </w:rPr>
        <w:t xml:space="preserve"> that say “This Side Up” on the front). Over half </w:t>
      </w:r>
      <w:r w:rsidR="002A236F" w:rsidRPr="00D94438">
        <w:rPr>
          <w:sz w:val="22"/>
          <w:szCs w:val="22"/>
        </w:rPr>
        <w:t xml:space="preserve">(57%) </w:t>
      </w:r>
      <w:r w:rsidR="00D878B9" w:rsidRPr="00D94438">
        <w:rPr>
          <w:sz w:val="22"/>
          <w:szCs w:val="22"/>
        </w:rPr>
        <w:t>recommen</w:t>
      </w:r>
      <w:r w:rsidR="00D878B9" w:rsidRPr="00D94438">
        <w:rPr>
          <w:sz w:val="22"/>
          <w:szCs w:val="22"/>
        </w:rPr>
        <w:t>d</w:t>
      </w:r>
      <w:r w:rsidR="00D878B9" w:rsidRPr="00D94438">
        <w:rPr>
          <w:sz w:val="22"/>
          <w:szCs w:val="22"/>
        </w:rPr>
        <w:t xml:space="preserve">ed that DPH </w:t>
      </w:r>
      <w:r w:rsidR="002A236F" w:rsidRPr="00D94438">
        <w:rPr>
          <w:sz w:val="22"/>
          <w:szCs w:val="22"/>
        </w:rPr>
        <w:t xml:space="preserve">share a model </w:t>
      </w:r>
      <w:r w:rsidR="00F72E64" w:rsidRPr="00D94438">
        <w:rPr>
          <w:sz w:val="22"/>
          <w:szCs w:val="22"/>
        </w:rPr>
        <w:t xml:space="preserve">hospital </w:t>
      </w:r>
      <w:r w:rsidR="002A236F" w:rsidRPr="00D94438">
        <w:rPr>
          <w:sz w:val="22"/>
          <w:szCs w:val="22"/>
        </w:rPr>
        <w:t>safe sl</w:t>
      </w:r>
      <w:r w:rsidR="00F72E64" w:rsidRPr="00D94438">
        <w:rPr>
          <w:sz w:val="22"/>
          <w:szCs w:val="22"/>
        </w:rPr>
        <w:t>eep policy</w:t>
      </w:r>
      <w:r w:rsidR="002A236F" w:rsidRPr="00D94438">
        <w:rPr>
          <w:sz w:val="22"/>
          <w:szCs w:val="22"/>
        </w:rPr>
        <w:t xml:space="preserve">. Other suggestions endorsed by nearly half of respondents were that DPH provide staff education materials to </w:t>
      </w:r>
      <w:r w:rsidR="004017FC" w:rsidRPr="00D94438">
        <w:rPr>
          <w:sz w:val="22"/>
          <w:szCs w:val="22"/>
        </w:rPr>
        <w:t>facilities</w:t>
      </w:r>
      <w:r w:rsidR="002A236F" w:rsidRPr="00D94438">
        <w:rPr>
          <w:sz w:val="22"/>
          <w:szCs w:val="22"/>
        </w:rPr>
        <w:t xml:space="preserve"> and share tips about successful safe sleep cam</w:t>
      </w:r>
      <w:r w:rsidR="00BB21F6" w:rsidRPr="00D94438">
        <w:rPr>
          <w:sz w:val="22"/>
          <w:szCs w:val="22"/>
        </w:rPr>
        <w:softHyphen/>
      </w:r>
      <w:r w:rsidR="002A236F" w:rsidRPr="00D94438">
        <w:rPr>
          <w:sz w:val="22"/>
          <w:szCs w:val="22"/>
        </w:rPr>
        <w:t xml:space="preserve">paigns from other </w:t>
      </w:r>
      <w:r w:rsidR="004017FC" w:rsidRPr="00D94438">
        <w:rPr>
          <w:sz w:val="22"/>
          <w:szCs w:val="22"/>
        </w:rPr>
        <w:t>facilities</w:t>
      </w:r>
      <w:r w:rsidR="002A236F" w:rsidRPr="00D94438">
        <w:rPr>
          <w:sz w:val="22"/>
          <w:szCs w:val="22"/>
        </w:rPr>
        <w:t>.</w:t>
      </w:r>
    </w:p>
    <w:p w:rsidR="002A236F" w:rsidRDefault="00010C7B" w:rsidP="00AF24FA">
      <w:pPr>
        <w:spacing w:line="276" w:lineRule="auto"/>
        <w:ind w:firstLine="360"/>
        <w:jc w:val="both"/>
        <w:rPr>
          <w:sz w:val="22"/>
          <w:szCs w:val="22"/>
        </w:rPr>
      </w:pPr>
      <w:r>
        <w:rPr>
          <w:noProof/>
          <w:sz w:val="22"/>
          <w:szCs w:val="22"/>
        </w:rPr>
        <w:t>Additional</w:t>
      </w:r>
      <w:r w:rsidR="002A236F" w:rsidRPr="00D94438">
        <w:rPr>
          <w:sz w:val="22"/>
          <w:szCs w:val="22"/>
        </w:rPr>
        <w:t xml:space="preserve"> suggestions volunteered by re</w:t>
      </w:r>
      <w:r w:rsidR="00BB21F6" w:rsidRPr="00D94438">
        <w:rPr>
          <w:sz w:val="22"/>
          <w:szCs w:val="22"/>
        </w:rPr>
        <w:softHyphen/>
      </w:r>
      <w:r w:rsidR="002A236F" w:rsidRPr="00D94438">
        <w:rPr>
          <w:sz w:val="22"/>
          <w:szCs w:val="22"/>
        </w:rPr>
        <w:t xml:space="preserve">spondents moved beyond the hospital walls, calling for </w:t>
      </w:r>
      <w:r w:rsidR="00AC0BF2" w:rsidRPr="00D94438">
        <w:rPr>
          <w:sz w:val="22"/>
          <w:szCs w:val="22"/>
        </w:rPr>
        <w:t>DPH or others to de</w:t>
      </w:r>
      <w:r w:rsidR="00BB21F6" w:rsidRPr="00D94438">
        <w:rPr>
          <w:sz w:val="22"/>
          <w:szCs w:val="22"/>
        </w:rPr>
        <w:softHyphen/>
      </w:r>
      <w:r w:rsidR="00AC0BF2" w:rsidRPr="00D94438">
        <w:rPr>
          <w:sz w:val="22"/>
          <w:szCs w:val="22"/>
        </w:rPr>
        <w:t xml:space="preserve">velop </w:t>
      </w:r>
      <w:r w:rsidR="00AF24FA" w:rsidRPr="00D94438">
        <w:rPr>
          <w:sz w:val="22"/>
          <w:szCs w:val="22"/>
        </w:rPr>
        <w:t>media campaigns;</w:t>
      </w:r>
      <w:r w:rsidR="002A236F" w:rsidRPr="00D94438">
        <w:rPr>
          <w:sz w:val="22"/>
          <w:szCs w:val="22"/>
        </w:rPr>
        <w:t xml:space="preserve"> discourage re</w:t>
      </w:r>
      <w:r w:rsidR="00BB21F6" w:rsidRPr="00D94438">
        <w:rPr>
          <w:sz w:val="22"/>
          <w:szCs w:val="22"/>
        </w:rPr>
        <w:softHyphen/>
      </w:r>
      <w:r w:rsidR="002A236F" w:rsidRPr="00D94438">
        <w:rPr>
          <w:sz w:val="22"/>
          <w:szCs w:val="22"/>
        </w:rPr>
        <w:t>tailers from promoting bump</w:t>
      </w:r>
      <w:r w:rsidR="00BB21F6" w:rsidRPr="00D94438">
        <w:rPr>
          <w:sz w:val="22"/>
          <w:szCs w:val="22"/>
        </w:rPr>
        <w:softHyphen/>
      </w:r>
      <w:r w:rsidR="00AF24FA" w:rsidRPr="00D94438">
        <w:rPr>
          <w:sz w:val="22"/>
          <w:szCs w:val="22"/>
        </w:rPr>
        <w:t xml:space="preserve">ers, </w:t>
      </w:r>
      <w:r w:rsidR="002A236F" w:rsidRPr="00D94438">
        <w:rPr>
          <w:sz w:val="22"/>
          <w:szCs w:val="22"/>
        </w:rPr>
        <w:t>blan</w:t>
      </w:r>
      <w:r w:rsidR="00AF24FA" w:rsidRPr="00D94438">
        <w:rPr>
          <w:sz w:val="22"/>
          <w:szCs w:val="22"/>
        </w:rPr>
        <w:t>kets, or s</w:t>
      </w:r>
      <w:r w:rsidR="002A236F" w:rsidRPr="00D94438">
        <w:rPr>
          <w:sz w:val="22"/>
          <w:szCs w:val="22"/>
        </w:rPr>
        <w:t>tuff</w:t>
      </w:r>
      <w:r w:rsidR="00AF24FA" w:rsidRPr="00D94438">
        <w:rPr>
          <w:sz w:val="22"/>
          <w:szCs w:val="22"/>
        </w:rPr>
        <w:t>ed animals in cribs;</w:t>
      </w:r>
      <w:r w:rsidR="002A236F" w:rsidRPr="00D94438">
        <w:rPr>
          <w:sz w:val="22"/>
          <w:szCs w:val="22"/>
        </w:rPr>
        <w:t xml:space="preserve"> </w:t>
      </w:r>
      <w:r w:rsidR="00AC0BF2" w:rsidRPr="00D94438">
        <w:rPr>
          <w:sz w:val="22"/>
          <w:szCs w:val="22"/>
        </w:rPr>
        <w:t>train</w:t>
      </w:r>
      <w:r w:rsidR="002A236F" w:rsidRPr="00D94438">
        <w:rPr>
          <w:sz w:val="22"/>
          <w:szCs w:val="22"/>
        </w:rPr>
        <w:t xml:space="preserve"> day</w:t>
      </w:r>
      <w:r w:rsidR="00AF24FA" w:rsidRPr="00D94438">
        <w:rPr>
          <w:sz w:val="22"/>
          <w:szCs w:val="22"/>
        </w:rPr>
        <w:t>care providers;</w:t>
      </w:r>
      <w:r w:rsidR="002A236F" w:rsidRPr="00D94438">
        <w:rPr>
          <w:sz w:val="22"/>
          <w:szCs w:val="22"/>
        </w:rPr>
        <w:t xml:space="preserve"> </w:t>
      </w:r>
      <w:r w:rsidR="00AC0BF2" w:rsidRPr="00D94438">
        <w:rPr>
          <w:sz w:val="22"/>
          <w:szCs w:val="22"/>
        </w:rPr>
        <w:t>provide</w:t>
      </w:r>
      <w:r w:rsidR="002A236F" w:rsidRPr="00D94438">
        <w:rPr>
          <w:sz w:val="22"/>
          <w:szCs w:val="22"/>
        </w:rPr>
        <w:t xml:space="preserve"> more educa</w:t>
      </w:r>
      <w:r w:rsidR="00BB21F6" w:rsidRPr="00D94438">
        <w:rPr>
          <w:sz w:val="22"/>
          <w:szCs w:val="22"/>
        </w:rPr>
        <w:softHyphen/>
      </w:r>
      <w:r w:rsidR="002A236F" w:rsidRPr="00D94438">
        <w:rPr>
          <w:sz w:val="22"/>
          <w:szCs w:val="22"/>
        </w:rPr>
        <w:t>t</w:t>
      </w:r>
      <w:r w:rsidR="00AC0BF2" w:rsidRPr="00D94438">
        <w:rPr>
          <w:sz w:val="22"/>
          <w:szCs w:val="22"/>
        </w:rPr>
        <w:t>i</w:t>
      </w:r>
      <w:r w:rsidR="002A236F" w:rsidRPr="00D94438">
        <w:rPr>
          <w:sz w:val="22"/>
          <w:szCs w:val="22"/>
        </w:rPr>
        <w:t>on in outpatient se</w:t>
      </w:r>
      <w:r w:rsidR="002A236F" w:rsidRPr="00D94438">
        <w:rPr>
          <w:sz w:val="22"/>
          <w:szCs w:val="22"/>
        </w:rPr>
        <w:t>t</w:t>
      </w:r>
      <w:r w:rsidR="002A236F" w:rsidRPr="00D94438">
        <w:rPr>
          <w:sz w:val="22"/>
          <w:szCs w:val="22"/>
        </w:rPr>
        <w:t xml:space="preserve">tings, and better </w:t>
      </w:r>
      <w:r w:rsidR="00AC0BF2" w:rsidRPr="00D94438">
        <w:rPr>
          <w:sz w:val="22"/>
          <w:szCs w:val="22"/>
        </w:rPr>
        <w:t>co</w:t>
      </w:r>
      <w:r w:rsidR="00BB21F6" w:rsidRPr="00D94438">
        <w:rPr>
          <w:sz w:val="22"/>
          <w:szCs w:val="22"/>
        </w:rPr>
        <w:softHyphen/>
      </w:r>
      <w:r w:rsidR="00AC0BF2" w:rsidRPr="00D94438">
        <w:rPr>
          <w:sz w:val="22"/>
          <w:szCs w:val="22"/>
        </w:rPr>
        <w:t xml:space="preserve">ordinate messaging </w:t>
      </w:r>
      <w:r w:rsidR="002A236F" w:rsidRPr="00D94438">
        <w:rPr>
          <w:sz w:val="22"/>
          <w:szCs w:val="22"/>
        </w:rPr>
        <w:t xml:space="preserve">with </w:t>
      </w:r>
      <w:r w:rsidR="00AC0BF2" w:rsidRPr="00D94438">
        <w:rPr>
          <w:sz w:val="22"/>
          <w:szCs w:val="22"/>
        </w:rPr>
        <w:t>breastfeeding</w:t>
      </w:r>
      <w:r w:rsidR="002226E7" w:rsidRPr="00D94438">
        <w:rPr>
          <w:sz w:val="22"/>
          <w:szCs w:val="22"/>
        </w:rPr>
        <w:t xml:space="preserve"> advocates. </w:t>
      </w:r>
    </w:p>
    <w:p w:rsidR="00F55647" w:rsidRPr="00D94438" w:rsidRDefault="00AC0BF2" w:rsidP="00B375C4">
      <w:pPr>
        <w:spacing w:before="80" w:line="276" w:lineRule="auto"/>
        <w:jc w:val="both"/>
        <w:rPr>
          <w:rFonts w:ascii="Arial Narrow" w:hAnsi="Arial Narrow"/>
          <w:i/>
          <w:sz w:val="22"/>
          <w:szCs w:val="22"/>
        </w:rPr>
      </w:pPr>
      <w:r w:rsidRPr="00D94438">
        <w:rPr>
          <w:rFonts w:ascii="Arial Narrow" w:hAnsi="Arial Narrow"/>
          <w:i/>
          <w:sz w:val="22"/>
          <w:szCs w:val="22"/>
        </w:rPr>
        <w:t>Analysis</w:t>
      </w:r>
    </w:p>
    <w:p w:rsidR="003948BA" w:rsidRPr="00D94438" w:rsidRDefault="007241EF" w:rsidP="00BB21F6">
      <w:pPr>
        <w:spacing w:line="276" w:lineRule="auto"/>
        <w:ind w:firstLine="360"/>
        <w:jc w:val="both"/>
        <w:rPr>
          <w:sz w:val="22"/>
          <w:szCs w:val="22"/>
        </w:rPr>
      </w:pPr>
      <w:r w:rsidRPr="00D94438">
        <w:rPr>
          <w:sz w:val="22"/>
          <w:szCs w:val="22"/>
        </w:rPr>
        <w:t>F</w:t>
      </w:r>
      <w:r w:rsidR="004017FC" w:rsidRPr="00D94438">
        <w:rPr>
          <w:sz w:val="22"/>
          <w:szCs w:val="22"/>
        </w:rPr>
        <w:t>acilities</w:t>
      </w:r>
      <w:r w:rsidR="00953944" w:rsidRPr="00D94438">
        <w:rPr>
          <w:sz w:val="22"/>
          <w:szCs w:val="22"/>
        </w:rPr>
        <w:t xml:space="preserve"> with </w:t>
      </w:r>
      <w:r w:rsidR="007E23F5" w:rsidRPr="00D94438">
        <w:rPr>
          <w:sz w:val="22"/>
          <w:szCs w:val="22"/>
        </w:rPr>
        <w:t xml:space="preserve">model </w:t>
      </w:r>
      <w:r w:rsidR="003948BA" w:rsidRPr="00D94438">
        <w:rPr>
          <w:sz w:val="22"/>
          <w:szCs w:val="22"/>
        </w:rPr>
        <w:t xml:space="preserve">safe sleep </w:t>
      </w:r>
      <w:r w:rsidR="00953944" w:rsidRPr="00D94438">
        <w:rPr>
          <w:sz w:val="22"/>
          <w:szCs w:val="22"/>
        </w:rPr>
        <w:t>pol</w:t>
      </w:r>
      <w:r w:rsidR="00953944" w:rsidRPr="00D94438">
        <w:rPr>
          <w:sz w:val="22"/>
          <w:szCs w:val="22"/>
        </w:rPr>
        <w:t>i</w:t>
      </w:r>
      <w:r w:rsidR="00953944" w:rsidRPr="00D94438">
        <w:rPr>
          <w:sz w:val="22"/>
          <w:szCs w:val="22"/>
        </w:rPr>
        <w:t xml:space="preserve">cies were more likely than </w:t>
      </w:r>
      <w:r w:rsidR="004000A6" w:rsidRPr="00D94438">
        <w:rPr>
          <w:sz w:val="22"/>
          <w:szCs w:val="22"/>
        </w:rPr>
        <w:t>other facilities</w:t>
      </w:r>
      <w:r w:rsidR="00953944" w:rsidRPr="00D94438">
        <w:rPr>
          <w:sz w:val="22"/>
          <w:szCs w:val="22"/>
        </w:rPr>
        <w:t xml:space="preserve"> to have educated staff on the 2011 AAP recommendations (</w:t>
      </w:r>
      <w:r w:rsidR="0083466C" w:rsidRPr="00D94438">
        <w:rPr>
          <w:sz w:val="22"/>
          <w:szCs w:val="22"/>
        </w:rPr>
        <w:t>100</w:t>
      </w:r>
      <w:r w:rsidR="00166133" w:rsidRPr="00D94438">
        <w:rPr>
          <w:sz w:val="22"/>
          <w:szCs w:val="22"/>
        </w:rPr>
        <w:t xml:space="preserve">% vs. </w:t>
      </w:r>
      <w:r w:rsidR="0083466C" w:rsidRPr="00D94438">
        <w:rPr>
          <w:sz w:val="22"/>
          <w:szCs w:val="22"/>
        </w:rPr>
        <w:t>69</w:t>
      </w:r>
      <w:r w:rsidR="00953944" w:rsidRPr="00D94438">
        <w:rPr>
          <w:sz w:val="22"/>
          <w:szCs w:val="22"/>
        </w:rPr>
        <w:t>%, p</w:t>
      </w:r>
      <w:r w:rsidR="0083466C" w:rsidRPr="00D94438">
        <w:rPr>
          <w:sz w:val="22"/>
          <w:szCs w:val="22"/>
        </w:rPr>
        <w:t>=.02</w:t>
      </w:r>
      <w:r w:rsidR="00166133" w:rsidRPr="00D94438">
        <w:rPr>
          <w:sz w:val="22"/>
          <w:szCs w:val="22"/>
        </w:rPr>
        <w:t>)</w:t>
      </w:r>
      <w:r w:rsidR="007E23F5" w:rsidRPr="00D94438">
        <w:rPr>
          <w:sz w:val="22"/>
          <w:szCs w:val="22"/>
        </w:rPr>
        <w:t xml:space="preserve"> and to </w:t>
      </w:r>
      <w:r w:rsidR="00A62B2D" w:rsidRPr="00D94438">
        <w:rPr>
          <w:sz w:val="22"/>
          <w:szCs w:val="22"/>
        </w:rPr>
        <w:t>use a patient discharge document that covers key AAP recommendations</w:t>
      </w:r>
      <w:r w:rsidR="00AB49CF" w:rsidRPr="00D94438">
        <w:rPr>
          <w:sz w:val="22"/>
          <w:szCs w:val="22"/>
        </w:rPr>
        <w:t xml:space="preserve"> (77% vs.</w:t>
      </w:r>
      <w:r w:rsidRPr="00D94438">
        <w:rPr>
          <w:sz w:val="22"/>
          <w:szCs w:val="22"/>
        </w:rPr>
        <w:t xml:space="preserve"> 44</w:t>
      </w:r>
      <w:r w:rsidR="00AB49CF" w:rsidRPr="00D94438">
        <w:rPr>
          <w:sz w:val="22"/>
          <w:szCs w:val="22"/>
        </w:rPr>
        <w:t xml:space="preserve">%, </w:t>
      </w:r>
      <w:r w:rsidR="007E23F5" w:rsidRPr="00D94438">
        <w:rPr>
          <w:sz w:val="22"/>
          <w:szCs w:val="22"/>
        </w:rPr>
        <w:t>p=</w:t>
      </w:r>
      <w:r w:rsidRPr="00D94438">
        <w:rPr>
          <w:sz w:val="22"/>
          <w:szCs w:val="22"/>
        </w:rPr>
        <w:t>.04</w:t>
      </w:r>
      <w:r w:rsidR="007E23F5" w:rsidRPr="00D94438">
        <w:rPr>
          <w:sz w:val="22"/>
          <w:szCs w:val="22"/>
        </w:rPr>
        <w:t>)</w:t>
      </w:r>
      <w:r w:rsidR="00166133" w:rsidRPr="00D94438">
        <w:rPr>
          <w:sz w:val="22"/>
          <w:szCs w:val="22"/>
        </w:rPr>
        <w:t xml:space="preserve">. However, </w:t>
      </w:r>
      <w:r w:rsidR="002B2CBB">
        <w:rPr>
          <w:sz w:val="22"/>
          <w:szCs w:val="22"/>
        </w:rPr>
        <w:t xml:space="preserve">side-sleeping a </w:t>
      </w:r>
      <w:proofErr w:type="spellStart"/>
      <w:r w:rsidR="002B2CBB">
        <w:rPr>
          <w:sz w:val="22"/>
          <w:szCs w:val="22"/>
        </w:rPr>
        <w:t>spitty</w:t>
      </w:r>
      <w:proofErr w:type="spellEnd"/>
      <w:r w:rsidR="002B2CBB">
        <w:rPr>
          <w:sz w:val="22"/>
          <w:szCs w:val="22"/>
        </w:rPr>
        <w:t xml:space="preserve"> or mucous-y baby was about as common in facilities with model policies as in other facilities. Nurses were </w:t>
      </w:r>
      <w:r w:rsidR="002B2CBB">
        <w:rPr>
          <w:sz w:val="22"/>
          <w:szCs w:val="22"/>
        </w:rPr>
        <w:lastRenderedPageBreak/>
        <w:t xml:space="preserve">reported never to side-sleep these infants in 31% of facilities with a model policy vs. 25% in other facilities, a difference that was not </w:t>
      </w:r>
      <w:r w:rsidR="005F0C88">
        <w:rPr>
          <w:sz w:val="22"/>
          <w:szCs w:val="22"/>
        </w:rPr>
        <w:t xml:space="preserve">statistically </w:t>
      </w:r>
      <w:r w:rsidR="002B2CBB">
        <w:rPr>
          <w:sz w:val="22"/>
          <w:szCs w:val="22"/>
        </w:rPr>
        <w:t>significant (</w:t>
      </w:r>
      <w:r w:rsidR="00D12F5F" w:rsidRPr="00D94438">
        <w:rPr>
          <w:sz w:val="22"/>
          <w:szCs w:val="22"/>
        </w:rPr>
        <w:t>p=.69</w:t>
      </w:r>
      <w:r w:rsidR="00A62B2D" w:rsidRPr="00D94438">
        <w:rPr>
          <w:sz w:val="22"/>
          <w:szCs w:val="22"/>
        </w:rPr>
        <w:t xml:space="preserve">). </w:t>
      </w:r>
    </w:p>
    <w:p w:rsidR="00B8745B" w:rsidRPr="002B2CBB" w:rsidRDefault="00B8745B" w:rsidP="002B2CBB">
      <w:pPr>
        <w:ind w:firstLine="360"/>
        <w:jc w:val="both"/>
        <w:rPr>
          <w:sz w:val="16"/>
          <w:szCs w:val="16"/>
        </w:rPr>
      </w:pPr>
    </w:p>
    <w:p w:rsidR="00B6659B" w:rsidRPr="00D94438" w:rsidRDefault="00B6659B" w:rsidP="002226E7">
      <w:pPr>
        <w:spacing w:line="276" w:lineRule="auto"/>
        <w:jc w:val="both"/>
        <w:rPr>
          <w:rFonts w:ascii="Arial Narrow" w:hAnsi="Arial Narrow"/>
          <w:sz w:val="22"/>
          <w:szCs w:val="22"/>
        </w:rPr>
      </w:pPr>
      <w:r w:rsidRPr="00D94438">
        <w:rPr>
          <w:rFonts w:ascii="Arial Narrow" w:hAnsi="Arial Narrow"/>
          <w:sz w:val="22"/>
          <w:szCs w:val="22"/>
        </w:rPr>
        <w:t>DISCUSSION</w:t>
      </w:r>
    </w:p>
    <w:p w:rsidR="00B6659B" w:rsidRPr="00D94438" w:rsidRDefault="00B6659B" w:rsidP="00AB49CF">
      <w:pPr>
        <w:spacing w:line="276" w:lineRule="auto"/>
        <w:jc w:val="both"/>
        <w:rPr>
          <w:rFonts w:ascii="Arial Narrow" w:hAnsi="Arial Narrow"/>
          <w:i/>
          <w:sz w:val="22"/>
          <w:szCs w:val="22"/>
        </w:rPr>
      </w:pPr>
      <w:r w:rsidRPr="00D94438">
        <w:rPr>
          <w:rFonts w:ascii="Arial Narrow" w:hAnsi="Arial Narrow"/>
          <w:i/>
          <w:sz w:val="22"/>
          <w:szCs w:val="22"/>
        </w:rPr>
        <w:t>Limitations</w:t>
      </w:r>
    </w:p>
    <w:p w:rsidR="00B6659B" w:rsidRPr="00D94438" w:rsidRDefault="00A1644D" w:rsidP="002226E7">
      <w:pPr>
        <w:spacing w:line="276" w:lineRule="auto"/>
        <w:ind w:firstLine="360"/>
        <w:jc w:val="both"/>
        <w:rPr>
          <w:sz w:val="22"/>
          <w:szCs w:val="22"/>
        </w:rPr>
      </w:pPr>
      <w:r w:rsidRPr="00D94438">
        <w:rPr>
          <w:noProof/>
          <w:sz w:val="22"/>
          <w:szCs w:val="22"/>
        </w:rPr>
        <mc:AlternateContent>
          <mc:Choice Requires="wps">
            <w:drawing>
              <wp:anchor distT="0" distB="0" distL="114300" distR="114300" simplePos="0" relativeHeight="251681792" behindDoc="0" locked="0" layoutInCell="0" allowOverlap="1" wp14:anchorId="1FA49C00" wp14:editId="0901744F">
                <wp:simplePos x="0" y="0"/>
                <wp:positionH relativeFrom="margin">
                  <wp:posOffset>5405755</wp:posOffset>
                </wp:positionH>
                <wp:positionV relativeFrom="margin">
                  <wp:posOffset>1739265</wp:posOffset>
                </wp:positionV>
                <wp:extent cx="1352550" cy="3595370"/>
                <wp:effectExtent l="0" t="0" r="0" b="0"/>
                <wp:wrapSquare wrapText="bothSides"/>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595370"/>
                        </a:xfrm>
                        <a:prstGeom prst="bracketPair">
                          <a:avLst>
                            <a:gd name="adj" fmla="val 8051"/>
                          </a:avLst>
                        </a:prstGeom>
                        <a:noFill/>
                        <a:ln w="38100">
                          <a:no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E54A6D" w:rsidRPr="00790F7E" w:rsidRDefault="00E54A6D" w:rsidP="00790F7E">
                            <w:pPr>
                              <w:rPr>
                                <w:rFonts w:ascii="Arial Narrow" w:hAnsi="Arial Narrow"/>
                                <w:i/>
                                <w:iCs/>
                                <w:sz w:val="22"/>
                                <w:szCs w:val="22"/>
                              </w:rPr>
                            </w:pPr>
                            <w:r w:rsidRPr="00790F7E">
                              <w:rPr>
                                <w:rFonts w:ascii="Arial Narrow" w:hAnsi="Arial Narrow"/>
                                <w:i/>
                                <w:iCs/>
                                <w:sz w:val="22"/>
                                <w:szCs w:val="22"/>
                              </w:rPr>
                              <w:t>Facilities say DPH can help most by:</w:t>
                            </w:r>
                          </w:p>
                          <w:p w:rsidR="00E54A6D" w:rsidRPr="00790F7E" w:rsidRDefault="00E54A6D" w:rsidP="00790F7E">
                            <w:pPr>
                              <w:pStyle w:val="ListParagraph"/>
                              <w:numPr>
                                <w:ilvl w:val="0"/>
                                <w:numId w:val="7"/>
                              </w:numPr>
                              <w:ind w:left="180" w:hanging="180"/>
                              <w:rPr>
                                <w:rFonts w:ascii="Arial Narrow" w:hAnsi="Arial Narrow"/>
                                <w:i/>
                                <w:iCs/>
                                <w:sz w:val="22"/>
                                <w:szCs w:val="22"/>
                              </w:rPr>
                            </w:pPr>
                            <w:r w:rsidRPr="00790F7E">
                              <w:rPr>
                                <w:rFonts w:ascii="Arial Narrow" w:hAnsi="Arial Narrow"/>
                                <w:i/>
                                <w:iCs/>
                                <w:sz w:val="22"/>
                                <w:szCs w:val="22"/>
                              </w:rPr>
                              <w:t xml:space="preserve">Providing patient education materials </w:t>
                            </w:r>
                          </w:p>
                          <w:p w:rsidR="00E54A6D" w:rsidRPr="00790F7E" w:rsidRDefault="00E54A6D" w:rsidP="00790F7E">
                            <w:pPr>
                              <w:pStyle w:val="ListParagraph"/>
                              <w:numPr>
                                <w:ilvl w:val="0"/>
                                <w:numId w:val="7"/>
                              </w:numPr>
                              <w:ind w:left="180" w:hanging="180"/>
                              <w:rPr>
                                <w:rFonts w:ascii="Arial Narrow" w:hAnsi="Arial Narrow"/>
                                <w:i/>
                                <w:iCs/>
                                <w:sz w:val="22"/>
                                <w:szCs w:val="22"/>
                              </w:rPr>
                            </w:pPr>
                            <w:r w:rsidRPr="00790F7E">
                              <w:rPr>
                                <w:rFonts w:ascii="Arial Narrow" w:hAnsi="Arial Narrow"/>
                                <w:i/>
                                <w:iCs/>
                                <w:sz w:val="22"/>
                                <w:szCs w:val="22"/>
                              </w:rPr>
                              <w:t xml:space="preserve">Providing </w:t>
                            </w:r>
                            <w:r>
                              <w:rPr>
                                <w:rFonts w:ascii="Arial Narrow" w:hAnsi="Arial Narrow"/>
                                <w:i/>
                                <w:iCs/>
                                <w:sz w:val="22"/>
                                <w:szCs w:val="22"/>
                              </w:rPr>
                              <w:t>educ</w:t>
                            </w:r>
                            <w:r>
                              <w:rPr>
                                <w:rFonts w:ascii="Arial Narrow" w:hAnsi="Arial Narrow"/>
                                <w:i/>
                                <w:iCs/>
                                <w:sz w:val="22"/>
                                <w:szCs w:val="22"/>
                              </w:rPr>
                              <w:t>a</w:t>
                            </w:r>
                            <w:r>
                              <w:rPr>
                                <w:rFonts w:ascii="Arial Narrow" w:hAnsi="Arial Narrow"/>
                                <w:i/>
                                <w:iCs/>
                                <w:sz w:val="22"/>
                                <w:szCs w:val="22"/>
                              </w:rPr>
                              <w:t xml:space="preserve">tional </w:t>
                            </w:r>
                            <w:r w:rsidRPr="00790F7E">
                              <w:rPr>
                                <w:rFonts w:ascii="Arial Narrow" w:hAnsi="Arial Narrow"/>
                                <w:i/>
                                <w:iCs/>
                                <w:sz w:val="22"/>
                                <w:szCs w:val="22"/>
                              </w:rPr>
                              <w:t xml:space="preserve">products </w:t>
                            </w:r>
                            <w:r>
                              <w:rPr>
                                <w:rFonts w:ascii="Arial Narrow" w:hAnsi="Arial Narrow"/>
                                <w:i/>
                                <w:iCs/>
                                <w:sz w:val="22"/>
                                <w:szCs w:val="22"/>
                              </w:rPr>
                              <w:t xml:space="preserve">like infant t-shirts to give families </w:t>
                            </w:r>
                          </w:p>
                          <w:p w:rsidR="00E54A6D" w:rsidRDefault="00E54A6D" w:rsidP="00E54A6D">
                            <w:pPr>
                              <w:pStyle w:val="ListParagraph"/>
                              <w:numPr>
                                <w:ilvl w:val="0"/>
                                <w:numId w:val="7"/>
                              </w:numPr>
                              <w:ind w:left="180" w:hanging="180"/>
                              <w:rPr>
                                <w:rFonts w:ascii="Arial Narrow" w:hAnsi="Arial Narrow"/>
                                <w:i/>
                                <w:iCs/>
                                <w:sz w:val="22"/>
                                <w:szCs w:val="22"/>
                              </w:rPr>
                            </w:pPr>
                            <w:r w:rsidRPr="00E54A6D">
                              <w:rPr>
                                <w:rFonts w:ascii="Arial Narrow" w:hAnsi="Arial Narrow"/>
                                <w:i/>
                                <w:iCs/>
                                <w:sz w:val="22"/>
                                <w:szCs w:val="22"/>
                              </w:rPr>
                              <w:t>Sharing model safe sleep policies that hospitals can adopt. .</w:t>
                            </w:r>
                            <w:r w:rsidRPr="00E54A6D">
                              <w:rPr>
                                <w:noProof/>
                              </w:rPr>
                              <w:t xml:space="preserve"> </w:t>
                            </w:r>
                            <w:r>
                              <w:rPr>
                                <w:noProof/>
                              </w:rPr>
                              <w:drawing>
                                <wp:inline distT="0" distB="0" distL="0" distR="0" wp14:anchorId="32F0A0D7" wp14:editId="5457207C">
                                  <wp:extent cx="1189818" cy="1618466"/>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n onesie.JPG"/>
                                          <pic:cNvPicPr/>
                                        </pic:nvPicPr>
                                        <pic:blipFill rotWithShape="1">
                                          <a:blip r:embed="rId12">
                                            <a:extLst>
                                              <a:ext uri="{28A0092B-C50C-407E-A947-70E740481C1C}">
                                                <a14:useLocalDpi xmlns:a14="http://schemas.microsoft.com/office/drawing/2010/main" val="0"/>
                                              </a:ext>
                                            </a:extLst>
                                          </a:blip>
                                          <a:srcRect l="25830" t="10197" r="42874" b="33053"/>
                                          <a:stretch/>
                                        </pic:blipFill>
                                        <pic:spPr bwMode="auto">
                                          <a:xfrm>
                                            <a:off x="0" y="0"/>
                                            <a:ext cx="1194333" cy="162460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185" style="position:absolute;left:0;text-align:left;margin-left:425.65pt;margin-top:136.95pt;width:106.5pt;height:283.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VmFgMAAG8GAAAOAAAAZHJzL2Uyb0RvYy54bWysVU2P2zYQvRfofyB410qyJMs2VhvYsh0U&#10;SJoFtkXPtEhZTCRSIWnLm6D/PcOR1uskl6KIDwKHHD7Oe/Ph+zeXriVnYazUqqDxXUSJUJXmUh0L&#10;+vdf+2BBiXVMcdZqJQr6LCx98/D7b/dDvxIz3eiWC0MARNnV0Be0ca5fhaGtGtExe6d7oeCw1qZj&#10;DkxzDLlhA6B3bTiLonk4aMN7oythLexux0P6gPh1LSr3oa6tcKQtKMTm8Gvwe/Df8OGerY6G9Y2s&#10;pjDY/4iiY1LBo1eoLXOMnIz8CaqTldFW1+6u0l2o61pWAjkAmzj6gc1Tw3qBXEAc219lsr8Otvrz&#10;/GiI5JA7yJRiHeRofXIanyYzr8/Q2xW4PfWPxjO0/TtdfbJE6bJh6ijWxuihEYxDVLH3D7+74A0L&#10;V8lheK85oDNAR6kutek8IIhALpiR52tGxMWRCjbjJJtlGSSugrMkW2ZJjjkL2erlem+seyt0R/yi&#10;oAfDqk/CPTJp8BV2fmcdZoZP9Bj/SEndtZDnM2vJIsrGsNlq8gXwF1B/Uem9bFsslFaRAeJYxFGE&#10;4DdHRp8URyevxW5aOybbcQ2grfJwQG2KyJPEGvm6jJa7xW6RBulsvgvSaLsN1vsyDeb7OM+2ybYs&#10;t/G//sU4XTWSc6F8SC/1Gqf/rR6mzhkr7VqxVreSezgfnDXHQ9kaAsIUdJkm8yTFlMLJq1v4fRiQ&#10;cWQ1kZsorfdZlKfJIsjzLAnSZBcFm8W+DNZlPJ/nu0252f1AaYftan8NK4Fgk9D65IR5avhAuPQ1&#10;EufLeUzBgEEwyyP/o4S1R5hglTOUGO3+ka7BHvAl+bMym80mW+L+kXUdw7zbhnExKjdHSNyV6vx2&#10;cgGZJn1RsmtUo4CvAd/oO2nyKvEoNfLCPvOtNbaouxwu2MjZS9MeNH+GxgM22F0wpWHRaPOFkgEm&#10;XkHt5xMzgpL2DwXNm2b5zI/IW8PcGodbg6kKoArqQDlclm4cq6feyGPjVUZ9lPbjpJYO1MCIx6gm&#10;A6YacpsmsB+btzZ6vf5PPHwDAAD//wMAUEsDBBQABgAIAAAAIQACDYU34AAAAAwBAAAPAAAAZHJz&#10;L2Rvd25yZXYueG1sTI/BTsMwDIbvSLxDZCQuiKXd1jFK02kaAmkSBxhwzxrTViRO1aRreXu8Exzt&#10;/9Pvz8VmclacsA+tJwXpLAGBVHnTUq3g4/3pdg0iRE1GW0+o4AcDbMrLi0Lnxo/0hqdDrAWXUMi1&#10;gibGLpcyVA06HWa+Q+Lsy/dORx77Wppej1zurJwnyUo63RJfaHSHuwar78PgFNBoMPt8DV3tX+x2&#10;95gNe/t8o9T11bR9ABFxin8wnPVZHUp2OvqBTBBWwTpLF4wqmN8t7kGciWS15NWRs2WSgiwL+f+J&#10;8hcAAP//AwBQSwECLQAUAAYACAAAACEAtoM4kv4AAADhAQAAEwAAAAAAAAAAAAAAAAAAAAAAW0Nv&#10;bnRlbnRfVHlwZXNdLnhtbFBLAQItABQABgAIAAAAIQA4/SH/1gAAAJQBAAALAAAAAAAAAAAAAAAA&#10;AC8BAABfcmVscy8ucmVsc1BLAQItABQABgAIAAAAIQDbXaVmFgMAAG8GAAAOAAAAAAAAAAAAAAAA&#10;AC4CAABkcnMvZTJvRG9jLnhtbFBLAQItABQABgAIAAAAIQACDYU34AAAAAwBAAAPAAAAAAAAAAAA&#10;AAAAAHAFAABkcnMvZG93bnJldi54bWxQSwUGAAAAAAQABADzAAAAfQYAAAAA&#10;" o:allowincell="f" adj="1739" fillcolor="#943634" stroked="f" strokeweight="3pt">
                <v:shadow color="#5d7035" offset="1pt,1pt"/>
                <v:textbox inset="3.6pt,,3.6pt">
                  <w:txbxContent>
                    <w:p w:rsidR="00E54A6D" w:rsidRPr="00790F7E" w:rsidRDefault="00E54A6D" w:rsidP="00790F7E">
                      <w:pPr>
                        <w:rPr>
                          <w:rFonts w:ascii="Arial Narrow" w:hAnsi="Arial Narrow"/>
                          <w:i/>
                          <w:iCs/>
                          <w:sz w:val="22"/>
                          <w:szCs w:val="22"/>
                        </w:rPr>
                      </w:pPr>
                      <w:r w:rsidRPr="00790F7E">
                        <w:rPr>
                          <w:rFonts w:ascii="Arial Narrow" w:hAnsi="Arial Narrow"/>
                          <w:i/>
                          <w:iCs/>
                          <w:sz w:val="22"/>
                          <w:szCs w:val="22"/>
                        </w:rPr>
                        <w:t>Facilities say DPH can help most by:</w:t>
                      </w:r>
                    </w:p>
                    <w:p w:rsidR="00E54A6D" w:rsidRPr="00790F7E" w:rsidRDefault="00E54A6D" w:rsidP="00790F7E">
                      <w:pPr>
                        <w:pStyle w:val="ListParagraph"/>
                        <w:numPr>
                          <w:ilvl w:val="0"/>
                          <w:numId w:val="7"/>
                        </w:numPr>
                        <w:ind w:left="180" w:hanging="180"/>
                        <w:rPr>
                          <w:rFonts w:ascii="Arial Narrow" w:hAnsi="Arial Narrow"/>
                          <w:i/>
                          <w:iCs/>
                          <w:sz w:val="22"/>
                          <w:szCs w:val="22"/>
                        </w:rPr>
                      </w:pPr>
                      <w:r w:rsidRPr="00790F7E">
                        <w:rPr>
                          <w:rFonts w:ascii="Arial Narrow" w:hAnsi="Arial Narrow"/>
                          <w:i/>
                          <w:iCs/>
                          <w:sz w:val="22"/>
                          <w:szCs w:val="22"/>
                        </w:rPr>
                        <w:t xml:space="preserve">Providing patient education materials </w:t>
                      </w:r>
                    </w:p>
                    <w:p w:rsidR="00E54A6D" w:rsidRPr="00790F7E" w:rsidRDefault="00E54A6D" w:rsidP="00790F7E">
                      <w:pPr>
                        <w:pStyle w:val="ListParagraph"/>
                        <w:numPr>
                          <w:ilvl w:val="0"/>
                          <w:numId w:val="7"/>
                        </w:numPr>
                        <w:ind w:left="180" w:hanging="180"/>
                        <w:rPr>
                          <w:rFonts w:ascii="Arial Narrow" w:hAnsi="Arial Narrow"/>
                          <w:i/>
                          <w:iCs/>
                          <w:sz w:val="22"/>
                          <w:szCs w:val="22"/>
                        </w:rPr>
                      </w:pPr>
                      <w:r w:rsidRPr="00790F7E">
                        <w:rPr>
                          <w:rFonts w:ascii="Arial Narrow" w:hAnsi="Arial Narrow"/>
                          <w:i/>
                          <w:iCs/>
                          <w:sz w:val="22"/>
                          <w:szCs w:val="22"/>
                        </w:rPr>
                        <w:t xml:space="preserve">Providing </w:t>
                      </w:r>
                      <w:r>
                        <w:rPr>
                          <w:rFonts w:ascii="Arial Narrow" w:hAnsi="Arial Narrow"/>
                          <w:i/>
                          <w:iCs/>
                          <w:sz w:val="22"/>
                          <w:szCs w:val="22"/>
                        </w:rPr>
                        <w:t>educ</w:t>
                      </w:r>
                      <w:r>
                        <w:rPr>
                          <w:rFonts w:ascii="Arial Narrow" w:hAnsi="Arial Narrow"/>
                          <w:i/>
                          <w:iCs/>
                          <w:sz w:val="22"/>
                          <w:szCs w:val="22"/>
                        </w:rPr>
                        <w:t>a</w:t>
                      </w:r>
                      <w:r>
                        <w:rPr>
                          <w:rFonts w:ascii="Arial Narrow" w:hAnsi="Arial Narrow"/>
                          <w:i/>
                          <w:iCs/>
                          <w:sz w:val="22"/>
                          <w:szCs w:val="22"/>
                        </w:rPr>
                        <w:t xml:space="preserve">tional </w:t>
                      </w:r>
                      <w:r w:rsidRPr="00790F7E">
                        <w:rPr>
                          <w:rFonts w:ascii="Arial Narrow" w:hAnsi="Arial Narrow"/>
                          <w:i/>
                          <w:iCs/>
                          <w:sz w:val="22"/>
                          <w:szCs w:val="22"/>
                        </w:rPr>
                        <w:t xml:space="preserve">products </w:t>
                      </w:r>
                      <w:r>
                        <w:rPr>
                          <w:rFonts w:ascii="Arial Narrow" w:hAnsi="Arial Narrow"/>
                          <w:i/>
                          <w:iCs/>
                          <w:sz w:val="22"/>
                          <w:szCs w:val="22"/>
                        </w:rPr>
                        <w:t xml:space="preserve">like infant t-shirts to give families </w:t>
                      </w:r>
                    </w:p>
                    <w:p w:rsidR="00E54A6D" w:rsidRDefault="00E54A6D" w:rsidP="00E54A6D">
                      <w:pPr>
                        <w:pStyle w:val="ListParagraph"/>
                        <w:numPr>
                          <w:ilvl w:val="0"/>
                          <w:numId w:val="7"/>
                        </w:numPr>
                        <w:ind w:left="180" w:hanging="180"/>
                        <w:rPr>
                          <w:rFonts w:ascii="Arial Narrow" w:hAnsi="Arial Narrow"/>
                          <w:i/>
                          <w:iCs/>
                          <w:sz w:val="22"/>
                          <w:szCs w:val="22"/>
                        </w:rPr>
                      </w:pPr>
                      <w:r w:rsidRPr="00E54A6D">
                        <w:rPr>
                          <w:rFonts w:ascii="Arial Narrow" w:hAnsi="Arial Narrow"/>
                          <w:i/>
                          <w:iCs/>
                          <w:sz w:val="22"/>
                          <w:szCs w:val="22"/>
                        </w:rPr>
                        <w:t>Sharing model safe sleep policies that hospitals can adopt. .</w:t>
                      </w:r>
                      <w:r w:rsidRPr="00E54A6D">
                        <w:rPr>
                          <w:noProof/>
                        </w:rPr>
                        <w:t xml:space="preserve"> </w:t>
                      </w:r>
                      <w:r>
                        <w:rPr>
                          <w:noProof/>
                        </w:rPr>
                        <w:drawing>
                          <wp:inline distT="0" distB="0" distL="0" distR="0" wp14:anchorId="32F0A0D7" wp14:editId="5457207C">
                            <wp:extent cx="1189818" cy="1618466"/>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in onesie.JPG"/>
                                    <pic:cNvPicPr/>
                                  </pic:nvPicPr>
                                  <pic:blipFill rotWithShape="1">
                                    <a:blip r:embed="rId13">
                                      <a:extLst>
                                        <a:ext uri="{28A0092B-C50C-407E-A947-70E740481C1C}">
                                          <a14:useLocalDpi xmlns:a14="http://schemas.microsoft.com/office/drawing/2010/main" val="0"/>
                                        </a:ext>
                                      </a:extLst>
                                    </a:blip>
                                    <a:srcRect l="25830" t="10197" r="42874" b="33053"/>
                                    <a:stretch/>
                                  </pic:blipFill>
                                  <pic:spPr bwMode="auto">
                                    <a:xfrm>
                                      <a:off x="0" y="0"/>
                                      <a:ext cx="1194333" cy="1624607"/>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anchory="margin"/>
              </v:shape>
            </w:pict>
          </mc:Fallback>
        </mc:AlternateContent>
      </w:r>
      <w:r w:rsidR="006A508F" w:rsidRPr="00D94438">
        <w:rPr>
          <w:noProof/>
          <w:sz w:val="22"/>
          <w:szCs w:val="22"/>
        </w:rPr>
        <mc:AlternateContent>
          <mc:Choice Requires="wps">
            <w:drawing>
              <wp:anchor distT="0" distB="0" distL="114300" distR="114300" simplePos="0" relativeHeight="251677696" behindDoc="0" locked="0" layoutInCell="0" allowOverlap="1" wp14:anchorId="17D7B90B" wp14:editId="49E29344">
                <wp:simplePos x="0" y="0"/>
                <wp:positionH relativeFrom="margin">
                  <wp:posOffset>5398770</wp:posOffset>
                </wp:positionH>
                <wp:positionV relativeFrom="margin">
                  <wp:posOffset>209550</wp:posOffset>
                </wp:positionV>
                <wp:extent cx="1352550" cy="1085850"/>
                <wp:effectExtent l="0" t="0" r="0" b="0"/>
                <wp:wrapSquare wrapText="bothSides"/>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085850"/>
                        </a:xfrm>
                        <a:prstGeom prst="bracketPair">
                          <a:avLst>
                            <a:gd name="adj" fmla="val 8051"/>
                          </a:avLst>
                        </a:prstGeom>
                        <a:noFill/>
                        <a:ln w="38100">
                          <a:no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E54A6D" w:rsidRPr="00790F7E" w:rsidRDefault="00E54A6D" w:rsidP="00790F7E">
                            <w:pPr>
                              <w:rPr>
                                <w:rFonts w:ascii="Arial Narrow" w:hAnsi="Arial Narrow"/>
                                <w:i/>
                                <w:iCs/>
                                <w:sz w:val="22"/>
                                <w:szCs w:val="22"/>
                              </w:rPr>
                            </w:pPr>
                            <w:r w:rsidRPr="00790F7E">
                              <w:rPr>
                                <w:rFonts w:ascii="Arial Narrow" w:hAnsi="Arial Narrow"/>
                                <w:i/>
                                <w:iCs/>
                                <w:sz w:val="22"/>
                                <w:szCs w:val="22"/>
                              </w:rPr>
                              <w:t>57% of the survey r</w:t>
                            </w:r>
                            <w:r w:rsidRPr="00790F7E">
                              <w:rPr>
                                <w:rFonts w:ascii="Arial Narrow" w:hAnsi="Arial Narrow"/>
                                <w:i/>
                                <w:iCs/>
                                <w:sz w:val="22"/>
                                <w:szCs w:val="22"/>
                              </w:rPr>
                              <w:t>e</w:t>
                            </w:r>
                            <w:r w:rsidRPr="00790F7E">
                              <w:rPr>
                                <w:rFonts w:ascii="Arial Narrow" w:hAnsi="Arial Narrow"/>
                                <w:i/>
                                <w:iCs/>
                                <w:sz w:val="22"/>
                                <w:szCs w:val="22"/>
                              </w:rPr>
                              <w:t>spondents volunteered to join a work group to advise DPH</w:t>
                            </w:r>
                            <w:r>
                              <w:rPr>
                                <w:rFonts w:ascii="Arial Narrow" w:hAnsi="Arial Narrow"/>
                                <w:i/>
                                <w:iCs/>
                                <w:sz w:val="22"/>
                                <w:szCs w:val="22"/>
                              </w:rPr>
                              <w:t>.</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185" style="position:absolute;left:0;text-align:left;margin-left:425.1pt;margin-top:16.5pt;width:106.5pt;height:8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PnEwMAAG8GAAAOAAAAZHJzL2Uyb0RvYy54bWysVV1v2jAUfZ+0/2D5PU0CSQiooYIA1aR9&#10;VOqmPZvYIV4TO7MNoZv233ftBErbl2kqD5GvfX18z7kfXN8cmxodmNJcigyHVwFGTBSScrHL8Lev&#10;Gy/FSBsiKKmlYBl+ZBrfzN+/u+7aGRvJStaUKQQgQs+6NsOVMe3M93VRsYboK9kyAYelVA0xYKqd&#10;TxXpAL2p/VEQJH4nFW2VLJjWsLvqD/Hc4ZclK8yXstTMoDrDEJtxX+W+W/v159dktlOkrXgxhEH+&#10;I4qGcAGPnqFWxBC0V/wVVMMLJbUszVUhG1+WJS+Y4wBswuAFm/uKtMxxAXF0e5ZJvx1s8flwpxCn&#10;kLsEI0EayNFib6R7Go2sPl2rZ+B2394py1C3H2XxoJGQeUXEji2Ukl3FCIWoQuvvP7tgDQ1X0bb7&#10;JCmgE0B3Uh1L1VhAEAEdXUYezxlhR4MK2AzH8SiOIXEFnIVBGqdg2DfI7HS9VdrcMtkgu8jwVpHi&#10;gZk7wpV7hRw+auMyQwd6hP7AqGxqyPOB1CgN4j5sMht8AfwEai8KueF17QqlFqjL8DgNg8CBXxwp&#10;uRfUOVkt1sPaEF73awCthYUDakNElqSrkd/TYLpO12nkRaNk7UXBauUtNnnkJZtwEq/GqzxfhX/s&#10;i2E0qzilTNiQTvUaRv9WD0Pn9JV2rlgta04tnA1Oq902rxUCYTI8jcbJOBrkvnDzn4fhsgFcBnID&#10;pcUmDibROPUmk3jsReN14C3TTe4t8jBJJutlvly/oLR27arfhhVzYIPQcm+Yuq9ohyi3NRJOpkmI&#10;wYBBMJoE9ocRqXcwwQqjMFLSfOemcj1gS/K1MsvlMp66/R1pGuLyritCWa9c4iDdLheH28EFSmDQ&#10;10l2jqoX8CngC30HTZ4kBoxTAbk+s63Vt6g5bo+ukZNT024lfYTGAzauu2BKw6KS6hdGHUy8DOuf&#10;e6IYRvUHAc0bxZORHZGXhro0tpcGEQVAZdiAcm6Zm36s7lvFd5VV2ekjpB0nJTeghou4j2owYKo5&#10;bsMEtmPz0nZeT/8T878AAAD//wMAUEsDBBQABgAIAAAAIQD9CQE73wAAAAsBAAAPAAAAZHJzL2Rv&#10;d25yZXYueG1sTI/BTsMwDIbvSLxDZCQuiCV0dJpK3WkaAgmJwxhwzxrTViRO1aRreXuyExxtf/r9&#10;/eVmdlacaAidZ4S7hQJBXHvTcYPw8f50uwYRomajrWdC+KEAm+ryotSF8RO/0ekQG5FCOBQaoY2x&#10;L6QMdUtOh4XvidPtyw9OxzQOjTSDnlK4szJTaiWd7jh9aHVPu5bq78PoEHgylH/uQ9/4V7vdPebj&#10;i32+Qby+mrcPICLN8Q+Gs35Shyo5Hf3IJgiLsM5VllCE5TJ1OgNqtUybI0Km7hXIqpT/O1S/AAAA&#10;//8DAFBLAQItABQABgAIAAAAIQC2gziS/gAAAOEBAAATAAAAAAAAAAAAAAAAAAAAAABbQ29udGVu&#10;dF9UeXBlc10ueG1sUEsBAi0AFAAGAAgAAAAhADj9If/WAAAAlAEAAAsAAAAAAAAAAAAAAAAALwEA&#10;AF9yZWxzLy5yZWxzUEsBAi0AFAAGAAgAAAAhAKmaM+cTAwAAbwYAAA4AAAAAAAAAAAAAAAAALgIA&#10;AGRycy9lMm9Eb2MueG1sUEsBAi0AFAAGAAgAAAAhAP0JATvfAAAACwEAAA8AAAAAAAAAAAAAAAAA&#10;bQUAAGRycy9kb3ducmV2LnhtbFBLBQYAAAAABAAEAPMAAAB5BgAAAAA=&#10;" o:allowincell="f" adj="1739" fillcolor="#943634" stroked="f" strokeweight="3pt">
                <v:shadow color="#5d7035" offset="1pt,1pt"/>
                <v:textbox inset="3.6pt,,3.6pt">
                  <w:txbxContent>
                    <w:p w:rsidR="00E54A6D" w:rsidRPr="00790F7E" w:rsidRDefault="00E54A6D" w:rsidP="00790F7E">
                      <w:pPr>
                        <w:rPr>
                          <w:rFonts w:ascii="Arial Narrow" w:hAnsi="Arial Narrow"/>
                          <w:i/>
                          <w:iCs/>
                          <w:sz w:val="22"/>
                          <w:szCs w:val="22"/>
                        </w:rPr>
                      </w:pPr>
                      <w:r w:rsidRPr="00790F7E">
                        <w:rPr>
                          <w:rFonts w:ascii="Arial Narrow" w:hAnsi="Arial Narrow"/>
                          <w:i/>
                          <w:iCs/>
                          <w:sz w:val="22"/>
                          <w:szCs w:val="22"/>
                        </w:rPr>
                        <w:t>57% of the survey r</w:t>
                      </w:r>
                      <w:r w:rsidRPr="00790F7E">
                        <w:rPr>
                          <w:rFonts w:ascii="Arial Narrow" w:hAnsi="Arial Narrow"/>
                          <w:i/>
                          <w:iCs/>
                          <w:sz w:val="22"/>
                          <w:szCs w:val="22"/>
                        </w:rPr>
                        <w:t>e</w:t>
                      </w:r>
                      <w:r w:rsidRPr="00790F7E">
                        <w:rPr>
                          <w:rFonts w:ascii="Arial Narrow" w:hAnsi="Arial Narrow"/>
                          <w:i/>
                          <w:iCs/>
                          <w:sz w:val="22"/>
                          <w:szCs w:val="22"/>
                        </w:rPr>
                        <w:t>spondents volunteered to join a work group to advise DPH</w:t>
                      </w:r>
                      <w:r>
                        <w:rPr>
                          <w:rFonts w:ascii="Arial Narrow" w:hAnsi="Arial Narrow"/>
                          <w:i/>
                          <w:iCs/>
                          <w:sz w:val="22"/>
                          <w:szCs w:val="22"/>
                        </w:rPr>
                        <w:t>.</w:t>
                      </w:r>
                    </w:p>
                  </w:txbxContent>
                </v:textbox>
                <w10:wrap type="square" anchorx="margin" anchory="margin"/>
              </v:shape>
            </w:pict>
          </mc:Fallback>
        </mc:AlternateContent>
      </w:r>
      <w:r w:rsidR="00D12F5F" w:rsidRPr="00D94438">
        <w:rPr>
          <w:sz w:val="22"/>
          <w:szCs w:val="22"/>
        </w:rPr>
        <w:t>The survey has important limitations. Information about providers’ be</w:t>
      </w:r>
      <w:r w:rsidR="00D12F5F" w:rsidRPr="00D94438">
        <w:rPr>
          <w:sz w:val="22"/>
          <w:szCs w:val="22"/>
        </w:rPr>
        <w:softHyphen/>
        <w:t>havior is based only on self-report by a manager and not on direct observation by an outside o</w:t>
      </w:r>
      <w:r w:rsidR="00D12F5F" w:rsidRPr="00D94438">
        <w:rPr>
          <w:sz w:val="22"/>
          <w:szCs w:val="22"/>
        </w:rPr>
        <w:t>b</w:t>
      </w:r>
      <w:r w:rsidR="00D12F5F" w:rsidRPr="00D94438">
        <w:rPr>
          <w:sz w:val="22"/>
          <w:szCs w:val="22"/>
        </w:rPr>
        <w:t>server. The actual content of hospital wri</w:t>
      </w:r>
      <w:r w:rsidR="00D12F5F" w:rsidRPr="00D94438">
        <w:rPr>
          <w:sz w:val="22"/>
          <w:szCs w:val="22"/>
        </w:rPr>
        <w:t>t</w:t>
      </w:r>
      <w:r w:rsidR="00D12F5F" w:rsidRPr="00D94438">
        <w:rPr>
          <w:sz w:val="22"/>
          <w:szCs w:val="22"/>
        </w:rPr>
        <w:t>ten policies and patient edu</w:t>
      </w:r>
      <w:r w:rsidR="00D12F5F" w:rsidRPr="00D94438">
        <w:rPr>
          <w:sz w:val="22"/>
          <w:szCs w:val="22"/>
        </w:rPr>
        <w:softHyphen/>
        <w:t xml:space="preserve">cation materials was not reviewed. </w:t>
      </w:r>
      <w:r w:rsidR="00B6659B" w:rsidRPr="00D94438">
        <w:rPr>
          <w:sz w:val="22"/>
          <w:szCs w:val="22"/>
        </w:rPr>
        <w:t>In an attempt to keep the survey short, important issues, like whether the hall</w:t>
      </w:r>
      <w:r w:rsidR="00BB21F6" w:rsidRPr="00D94438">
        <w:rPr>
          <w:sz w:val="22"/>
          <w:szCs w:val="22"/>
        </w:rPr>
        <w:softHyphen/>
      </w:r>
      <w:r w:rsidR="00B6659B" w:rsidRPr="00D94438">
        <w:rPr>
          <w:sz w:val="22"/>
          <w:szCs w:val="22"/>
        </w:rPr>
        <w:t>ways or patient education materials in</w:t>
      </w:r>
      <w:r w:rsidR="00BB21F6" w:rsidRPr="00D94438">
        <w:rPr>
          <w:sz w:val="22"/>
          <w:szCs w:val="22"/>
        </w:rPr>
        <w:softHyphen/>
      </w:r>
      <w:r w:rsidR="00B6659B" w:rsidRPr="00D94438">
        <w:rPr>
          <w:sz w:val="22"/>
          <w:szCs w:val="22"/>
        </w:rPr>
        <w:t>clude art depicting babies in unsafe sleep environments (e.g., sleeping in cribs with bumpers</w:t>
      </w:r>
      <w:r w:rsidR="00D12F5F" w:rsidRPr="00D94438">
        <w:rPr>
          <w:sz w:val="22"/>
          <w:szCs w:val="22"/>
        </w:rPr>
        <w:t xml:space="preserve"> or </w:t>
      </w:r>
      <w:r w:rsidR="00B6659B" w:rsidRPr="00D94438">
        <w:rPr>
          <w:sz w:val="22"/>
          <w:szCs w:val="22"/>
        </w:rPr>
        <w:t>stuffed animals, or sleeping with a sleeping adult) were not asked.</w:t>
      </w:r>
      <w:r w:rsidR="00174DF3" w:rsidRPr="00D94438">
        <w:rPr>
          <w:sz w:val="22"/>
          <w:szCs w:val="22"/>
        </w:rPr>
        <w:t xml:space="preserve"> </w:t>
      </w:r>
    </w:p>
    <w:p w:rsidR="00B6659B" w:rsidRPr="00D94438" w:rsidRDefault="008A1E8E" w:rsidP="002B2CBB">
      <w:pPr>
        <w:spacing w:before="80" w:line="276" w:lineRule="auto"/>
        <w:jc w:val="both"/>
        <w:rPr>
          <w:rFonts w:ascii="Arial Narrow" w:hAnsi="Arial Narrow"/>
          <w:i/>
          <w:sz w:val="22"/>
          <w:szCs w:val="22"/>
        </w:rPr>
      </w:pPr>
      <w:r>
        <w:rPr>
          <w:rFonts w:ascii="Arial Narrow" w:hAnsi="Arial Narrow"/>
          <w:i/>
          <w:sz w:val="22"/>
          <w:szCs w:val="22"/>
        </w:rPr>
        <w:t>Next Steps</w:t>
      </w:r>
    </w:p>
    <w:p w:rsidR="006A5865" w:rsidRDefault="00E54A6D" w:rsidP="006A5865">
      <w:pPr>
        <w:spacing w:line="276" w:lineRule="auto"/>
        <w:ind w:firstLine="360"/>
        <w:jc w:val="both"/>
        <w:rPr>
          <w:sz w:val="22"/>
          <w:szCs w:val="22"/>
        </w:rPr>
      </w:pPr>
      <w:r w:rsidRPr="00E54A6D">
        <w:rPr>
          <w:noProof/>
        </w:rPr>
        <mc:AlternateContent>
          <mc:Choice Requires="wps">
            <w:drawing>
              <wp:anchor distT="0" distB="0" distL="114300" distR="114300" simplePos="0" relativeHeight="251687936" behindDoc="0" locked="0" layoutInCell="1" allowOverlap="1" wp14:anchorId="01D7411E" wp14:editId="39E9C436">
                <wp:simplePos x="0" y="0"/>
                <wp:positionH relativeFrom="column">
                  <wp:posOffset>2851462</wp:posOffset>
                </wp:positionH>
                <wp:positionV relativeFrom="paragraph">
                  <wp:posOffset>1979650</wp:posOffset>
                </wp:positionV>
                <wp:extent cx="1304925" cy="1819275"/>
                <wp:effectExtent l="0" t="0" r="9525" b="9525"/>
                <wp:wrapNone/>
                <wp:docPr id="25" name="Text Box 25"/>
                <wp:cNvGraphicFramePr/>
                <a:graphic xmlns:a="http://schemas.openxmlformats.org/drawingml/2006/main">
                  <a:graphicData uri="http://schemas.microsoft.com/office/word/2010/wordprocessingShape">
                    <wps:wsp>
                      <wps:cNvSpPr txBox="1"/>
                      <wps:spPr>
                        <a:xfrm>
                          <a:off x="0" y="0"/>
                          <a:ext cx="1304925" cy="1819275"/>
                        </a:xfrm>
                        <a:prstGeom prst="rect">
                          <a:avLst/>
                        </a:prstGeom>
                        <a:solidFill>
                          <a:sysClr val="window" lastClr="FFFFFF"/>
                        </a:solidFill>
                        <a:ln w="6350">
                          <a:noFill/>
                        </a:ln>
                        <a:effectLst/>
                      </wps:spPr>
                      <wps:txbx>
                        <w:txbxContent>
                          <w:p w:rsidR="00E54A6D" w:rsidRPr="00E54A6D" w:rsidRDefault="00E54A6D" w:rsidP="00E54A6D">
                            <w:pPr>
                              <w:rPr>
                                <w:rFonts w:ascii="Arial Narrow" w:hAnsi="Arial Narrow"/>
                                <w:i/>
                                <w:iCs/>
                                <w:sz w:val="22"/>
                                <w:szCs w:val="22"/>
                              </w:rPr>
                            </w:pPr>
                            <w:r w:rsidRPr="00E54A6D">
                              <w:rPr>
                                <w:rFonts w:ascii="Arial Narrow" w:hAnsi="Arial Narrow"/>
                                <w:i/>
                                <w:iCs/>
                                <w:sz w:val="22"/>
                                <w:szCs w:val="22"/>
                              </w:rPr>
                              <w:t>Facilities with model written policies were significantly more likely to use patient education materials that covered key AAP guidelines.</w:t>
                            </w:r>
                          </w:p>
                          <w:p w:rsidR="00E54A6D" w:rsidRPr="00E54A6D" w:rsidRDefault="00E54A6D" w:rsidP="00E54A6D">
                            <w:pPr>
                              <w:rPr>
                                <w:rFonts w:ascii="Arial Narrow" w:hAnsi="Arial Narrow"/>
                                <w:i/>
                                <w:iCs/>
                                <w:sz w:val="22"/>
                                <w:szCs w:val="22"/>
                              </w:rPr>
                            </w:pPr>
                          </w:p>
                          <w:p w:rsidR="00E54A6D" w:rsidRDefault="00E54A6D" w:rsidP="00E54A6D">
                            <w:pPr>
                              <w:ind w:left="-27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5" o:spid="_x0000_s1032" type="#_x0000_t202" style="position:absolute;left:0;text-align:left;margin-left:224.5pt;margin-top:155.9pt;width:102.75pt;height:143.2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mPOVgIAAKIEAAAOAAAAZHJzL2Uyb0RvYy54bWysVE1vGjEQvVfqf7B8bxYISQCxRJSIqlKU&#10;RCJVzsbrhZW8Htc27NJf32cvJCTtqSoH4/nwm5k3Mzu9bWvN9sr5ikzO+xc9zpSRVFRmk/Mfz8sv&#10;I858EKYQmozK+UF5fjv7/Gna2Ika0JZ0oRwDiPGTxuZ8G4KdZJmXW1ULf0FWGRhLcrUIEN0mK5xo&#10;gF7rbNDrXWcNucI6ksp7aO86I58l/LJUMjyWpVeB6Zwjt5BOl851PLPZVEw2TthtJY9piH/IohaV&#10;QdBXqDsRBNu56g+oupKOPJXhQlKdUVlWUqUaUE2/96Ga1VZYlWoBOd6+0uT/H6x82D85VhU5H1xx&#10;ZkSNHj2rNrCv1DKowE9j/QRuKwvH0EKPPp/0HspYdlu6Ov6jIAY7mD68shvRZHx02RuOYxQJW3/U&#10;Hw9uEn729tw6H74pqlm85NyhfYlVsb/3AanA9eQSo3nSVbGstE7CwS+0Y3uBTmNACmo408IHKHO+&#10;TL+YNSDePdOGNTm/vrzqpUiGIl7np03EVWmKjvEjF13N8RbadZu4G534WFNxAE2OukHzVi4rlHKP&#10;PJ6Ew2SBGWxLeMRRakJkOt4425L79Td99EfDYeWswaTm3P/cCadQ3neDURj3h8M42kkYXt0MILhz&#10;y/rcYnb1gkBRH3tpZbpG/6BP19JR/YKlmseoMAkjETvn4XRdhG5/sJRSzefJCcNsRbg3KysjdOQt&#10;Nuq5fRHOHrsZMAgPdJppMfnQ1M43vjQ03wUqq9TxyHPHKnoXBSxC6uJxaeOmncvJ6+3TMvsNAAD/&#10;/wMAUEsDBBQABgAIAAAAIQDiuyBi5AAAAAsBAAAPAAAAZHJzL2Rvd25yZXYueG1sTI9RS8MwFIXf&#10;Bf9DuIJvLq1rx1Z7O0QUHaxMq+Br1lzbapOUJFvrfr3xSR8v93DO9+XrSfXsSNZ1RiPEswgY6drI&#10;TjcIb68PV0tgzgstRW80IXyTg3VxfpaLTJpRv9Cx8g0LJdplAqH1fsg4d3VLSriZGUiH34exSvhw&#10;2oZLK8ZQrnp+HUULrkSnw0IrBrprqf6qDgrhfawe7W6z+XwensrT7lSVW7ovES8vptsbYJ4m/xeG&#10;X/yADkVg2puDlo71CEmyCi4eYR7HwSEkFmmSAtsjpKvlHHiR8/8OxQ8AAAD//wMAUEsBAi0AFAAG&#10;AAgAAAAhALaDOJL+AAAA4QEAABMAAAAAAAAAAAAAAAAAAAAAAFtDb250ZW50X1R5cGVzXS54bWxQ&#10;SwECLQAUAAYACAAAACEAOP0h/9YAAACUAQAACwAAAAAAAAAAAAAAAAAvAQAAX3JlbHMvLnJlbHNQ&#10;SwECLQAUAAYACAAAACEAA9JjzlYCAACiBAAADgAAAAAAAAAAAAAAAAAuAgAAZHJzL2Uyb0RvYy54&#10;bWxQSwECLQAUAAYACAAAACEA4rsgYuQAAAALAQAADwAAAAAAAAAAAAAAAACwBAAAZHJzL2Rvd25y&#10;ZXYueG1sUEsFBgAAAAAEAAQA8wAAAMEFAAAAAA==&#10;" fillcolor="window" stroked="f" strokeweight=".5pt">
                <v:textbox>
                  <w:txbxContent>
                    <w:p w:rsidR="00E54A6D" w:rsidRPr="00E54A6D" w:rsidRDefault="00E54A6D" w:rsidP="00E54A6D">
                      <w:pPr>
                        <w:rPr>
                          <w:rFonts w:ascii="Arial Narrow" w:hAnsi="Arial Narrow"/>
                          <w:i/>
                          <w:iCs/>
                          <w:sz w:val="22"/>
                          <w:szCs w:val="22"/>
                        </w:rPr>
                      </w:pPr>
                      <w:r w:rsidRPr="00E54A6D">
                        <w:rPr>
                          <w:rFonts w:ascii="Arial Narrow" w:hAnsi="Arial Narrow"/>
                          <w:i/>
                          <w:iCs/>
                          <w:sz w:val="22"/>
                          <w:szCs w:val="22"/>
                        </w:rPr>
                        <w:t>Facilities with model written policies were significantly more likely to use patient education materials that covered key AAP guidelines.</w:t>
                      </w:r>
                    </w:p>
                    <w:p w:rsidR="00E54A6D" w:rsidRPr="00E54A6D" w:rsidRDefault="00E54A6D" w:rsidP="00E54A6D">
                      <w:pPr>
                        <w:rPr>
                          <w:rFonts w:ascii="Arial Narrow" w:hAnsi="Arial Narrow"/>
                          <w:i/>
                          <w:iCs/>
                          <w:sz w:val="22"/>
                          <w:szCs w:val="22"/>
                        </w:rPr>
                      </w:pPr>
                    </w:p>
                    <w:p w:rsidR="00E54A6D" w:rsidRDefault="00E54A6D" w:rsidP="00E54A6D">
                      <w:pPr>
                        <w:ind w:left="-270"/>
                      </w:pP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16F6BD9B" wp14:editId="12D49EA8">
                <wp:simplePos x="0" y="0"/>
                <wp:positionH relativeFrom="column">
                  <wp:posOffset>3116579</wp:posOffset>
                </wp:positionH>
                <wp:positionV relativeFrom="paragraph">
                  <wp:posOffset>271146</wp:posOffset>
                </wp:positionV>
                <wp:extent cx="567086" cy="726191"/>
                <wp:effectExtent l="19050" t="38100" r="23495" b="361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900000">
                          <a:off x="0" y="0"/>
                          <a:ext cx="567086" cy="726191"/>
                        </a:xfrm>
                        <a:prstGeom prst="rect">
                          <a:avLst/>
                        </a:prstGeom>
                        <a:noFill/>
                        <a:ln w="9525">
                          <a:noFill/>
                          <a:miter lim="800000"/>
                          <a:headEnd/>
                          <a:tailEnd/>
                        </a:ln>
                      </wps:spPr>
                      <wps:txbx>
                        <w:txbxContent>
                          <w:p w:rsidR="00E54A6D" w:rsidRPr="009D4BED" w:rsidRDefault="00E54A6D" w:rsidP="00213E0B">
                            <w:pPr>
                              <w:spacing w:line="240" w:lineRule="exact"/>
                              <w:jc w:val="center"/>
                              <w:rPr>
                                <w:rFonts w:ascii="Stencil" w:hAnsi="Stencil"/>
                                <w:color w:val="404040" w:themeColor="text1" w:themeTint="BF"/>
                              </w:rPr>
                            </w:pPr>
                            <w:r w:rsidRPr="009D4BED">
                              <w:rPr>
                                <w:rFonts w:ascii="Stencil" w:hAnsi="Stencil"/>
                                <w:color w:val="404040" w:themeColor="text1" w:themeTint="BF"/>
                              </w:rPr>
                              <w:t>THIS SIDE UP</w:t>
                            </w:r>
                          </w:p>
                          <w:p w:rsidR="00E54A6D" w:rsidRPr="009D4BED" w:rsidRDefault="00E54A6D" w:rsidP="008627ED">
                            <w:pPr>
                              <w:jc w:val="center"/>
                              <w:rPr>
                                <w:rFonts w:ascii="Arial Narrow" w:hAnsi="Arial Narrow"/>
                                <w:color w:val="404040" w:themeColor="text1" w:themeTint="BF"/>
                                <w:sz w:val="12"/>
                                <w:szCs w:val="12"/>
                              </w:rPr>
                            </w:pPr>
                            <w:r w:rsidRPr="009D4BED">
                              <w:rPr>
                                <w:rFonts w:ascii="Arial Narrow" w:hAnsi="Arial Narrow"/>
                                <w:color w:val="404040" w:themeColor="text1" w:themeTint="BF"/>
                                <w:sz w:val="12"/>
                                <w:szCs w:val="12"/>
                              </w:rPr>
                              <w:t>For Safe Sleep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245.4pt;margin-top:21.35pt;width:44.65pt;height:57.2pt;rotation:15;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Z4EwIAAAcEAAAOAAAAZHJzL2Uyb0RvYy54bWysU9uO2yAQfa/Uf0C8N740VyvOarvbrSpt&#10;L9JuP4BgHKMCQ4HETr++A06zVvtW1Q8WMMOZc84M25tBK3ISzkswNS1mOSXCcGikOdT02/PDmzUl&#10;PjDTMAVG1PQsPL3ZvX617W0lSuhANcIRBDG+6m1NuxBslWWed0IzPwMrDAZbcJoF3LpD1jjWI7pW&#10;WZnny6wH11gHXHiPp/djkO4SftsKHr60rReBqJoit5D+Lv338Z/ttqw6OGY7yS802D+w0EwaLHqF&#10;umeBkaOTf0FpyR14aMOMg86gbSUXSQOqKfI/1Dx1zIqkBc3x9mqT/3+w/PPpqyOyqenbfEWJYRqb&#10;9CyGQN7BQMroT299hWlPFhPDgMfY56TV20fg3z0xcNcxcxC3zkHfCdYgvyLezCZXRxwfQfb9J2iw&#10;DDsGSEBD6zRxgM3Z5PFLh+gNwVLYtPO1UZEXx8PFcpWvl5RwDK3KZbEZy7EqIsU2WOfDBwGaxEVN&#10;Hc5BAmWnRx8is5eUmG7gQSqVZkEZ0iOPRblIFyYRLQOOqpK6puuRZroQBb83TVoHJtW4xgLKXByI&#10;okf5YdgPyezVb2P30JzRkiQepeJLQroduJ+U9DiVNfU/jswJStRHg7Zuivk8jnHazBerEjduGtlP&#10;I8xwhKppoGRc3oU0+qPkW7S/lcmN2KeRyYUyTlsy6fIy4jhP9ynr5f3ufgEAAP//AwBQSwMEFAAG&#10;AAgAAAAhAOO6ChHfAAAACgEAAA8AAABkcnMvZG93bnJldi54bWxMj8tOwzAQRfdI/IM1SOyonYi+&#10;0jhVhcSOBfQhwW6SmDhtPA6x24a/Z1jBbkZzdOfcfD26TlzMEFpPGpKJAmGo8nVLjYb97vlhASJE&#10;pBo7T0bDtwmwLm5vcsxqf6U3c9nGRnAIhQw12Bj7TMpQWeMwTHxviG+ffnAYeR0aWQ945XDXyVSp&#10;mXTYEn+w2Jsna6rT9uw0fL2ns1PpXu3xuNnv1AsdCD8OWt/fjZsViGjG+AfDrz6rQ8FOpT9THUSn&#10;4XGpWD3ykM5BMDBdqAREyeR0noAscvm/QvEDAAD//wMAUEsBAi0AFAAGAAgAAAAhALaDOJL+AAAA&#10;4QEAABMAAAAAAAAAAAAAAAAAAAAAAFtDb250ZW50X1R5cGVzXS54bWxQSwECLQAUAAYACAAAACEA&#10;OP0h/9YAAACUAQAACwAAAAAAAAAAAAAAAAAvAQAAX3JlbHMvLnJlbHNQSwECLQAUAAYACAAAACEA&#10;KYMWeBMCAAAHBAAADgAAAAAAAAAAAAAAAAAuAgAAZHJzL2Uyb0RvYy54bWxQSwECLQAUAAYACAAA&#10;ACEA47oKEd8AAAAKAQAADwAAAAAAAAAAAAAAAABtBAAAZHJzL2Rvd25yZXYueG1sUEsFBgAAAAAE&#10;AAQA8wAAAHkFAAAAAA==&#10;" filled="f" stroked="f">
                <v:textbox>
                  <w:txbxContent>
                    <w:p w:rsidR="00E54A6D" w:rsidRPr="009D4BED" w:rsidRDefault="00E54A6D" w:rsidP="00213E0B">
                      <w:pPr>
                        <w:spacing w:line="240" w:lineRule="exact"/>
                        <w:jc w:val="center"/>
                        <w:rPr>
                          <w:rFonts w:ascii="Stencil" w:hAnsi="Stencil"/>
                          <w:color w:val="404040" w:themeColor="text1" w:themeTint="BF"/>
                        </w:rPr>
                      </w:pPr>
                      <w:r w:rsidRPr="009D4BED">
                        <w:rPr>
                          <w:rFonts w:ascii="Stencil" w:hAnsi="Stencil"/>
                          <w:color w:val="404040" w:themeColor="text1" w:themeTint="BF"/>
                        </w:rPr>
                        <w:t>THIS SIDE UP</w:t>
                      </w:r>
                    </w:p>
                    <w:p w:rsidR="00E54A6D" w:rsidRPr="009D4BED" w:rsidRDefault="00E54A6D" w:rsidP="008627ED">
                      <w:pPr>
                        <w:jc w:val="center"/>
                        <w:rPr>
                          <w:rFonts w:ascii="Arial Narrow" w:hAnsi="Arial Narrow"/>
                          <w:color w:val="404040" w:themeColor="text1" w:themeTint="BF"/>
                          <w:sz w:val="12"/>
                          <w:szCs w:val="12"/>
                        </w:rPr>
                      </w:pPr>
                      <w:r w:rsidRPr="009D4BED">
                        <w:rPr>
                          <w:rFonts w:ascii="Arial Narrow" w:hAnsi="Arial Narrow"/>
                          <w:color w:val="404040" w:themeColor="text1" w:themeTint="BF"/>
                          <w:sz w:val="12"/>
                          <w:szCs w:val="12"/>
                        </w:rPr>
                        <w:t>For Safe Sleep</w:t>
                      </w:r>
                    </w:p>
                  </w:txbxContent>
                </v:textbox>
              </v:shape>
            </w:pict>
          </mc:Fallback>
        </mc:AlternateContent>
      </w:r>
      <w:r w:rsidR="00D12F5F" w:rsidRPr="00D94438">
        <w:rPr>
          <w:sz w:val="22"/>
          <w:szCs w:val="22"/>
        </w:rPr>
        <w:t>Over half of t</w:t>
      </w:r>
      <w:r w:rsidR="005F0C88">
        <w:rPr>
          <w:sz w:val="22"/>
          <w:szCs w:val="22"/>
        </w:rPr>
        <w:t>he facilities (57</w:t>
      </w:r>
      <w:r w:rsidR="00D12F5F" w:rsidRPr="00D94438">
        <w:rPr>
          <w:sz w:val="22"/>
          <w:szCs w:val="22"/>
        </w:rPr>
        <w:t>%) ind</w:t>
      </w:r>
      <w:r w:rsidR="00D12F5F" w:rsidRPr="00D94438">
        <w:rPr>
          <w:sz w:val="22"/>
          <w:szCs w:val="22"/>
        </w:rPr>
        <w:t>i</w:t>
      </w:r>
      <w:r w:rsidR="00D12F5F" w:rsidRPr="00D94438">
        <w:rPr>
          <w:sz w:val="22"/>
          <w:szCs w:val="22"/>
        </w:rPr>
        <w:t xml:space="preserve">cated that DPH could promote safe sleep practices by sharing a model written policy with maternity facilities. Because </w:t>
      </w:r>
      <w:r w:rsidR="009D234B" w:rsidRPr="00D94438">
        <w:rPr>
          <w:sz w:val="22"/>
          <w:szCs w:val="22"/>
        </w:rPr>
        <w:t>this is low-cost</w:t>
      </w:r>
      <w:r w:rsidR="009A550E" w:rsidRPr="00D94438">
        <w:rPr>
          <w:sz w:val="22"/>
          <w:szCs w:val="22"/>
        </w:rPr>
        <w:t xml:space="preserve"> and easy to accomplish</w:t>
      </w:r>
      <w:r w:rsidR="009D234B" w:rsidRPr="00D94438">
        <w:rPr>
          <w:sz w:val="22"/>
          <w:szCs w:val="22"/>
        </w:rPr>
        <w:t xml:space="preserve">, and </w:t>
      </w:r>
      <w:r w:rsidR="009A550E" w:rsidRPr="00D94438">
        <w:rPr>
          <w:sz w:val="22"/>
          <w:szCs w:val="22"/>
        </w:rPr>
        <w:t>b</w:t>
      </w:r>
      <w:r w:rsidR="009A550E" w:rsidRPr="00D94438">
        <w:rPr>
          <w:sz w:val="22"/>
          <w:szCs w:val="22"/>
        </w:rPr>
        <w:t>e</w:t>
      </w:r>
      <w:r w:rsidR="009A550E" w:rsidRPr="00D94438">
        <w:rPr>
          <w:sz w:val="22"/>
          <w:szCs w:val="22"/>
        </w:rPr>
        <w:t xml:space="preserve">cause </w:t>
      </w:r>
      <w:r w:rsidR="00D12F5F" w:rsidRPr="00D94438">
        <w:rPr>
          <w:sz w:val="22"/>
          <w:szCs w:val="22"/>
        </w:rPr>
        <w:t xml:space="preserve">having a model written policy was associated with </w:t>
      </w:r>
      <w:r w:rsidR="006A5865">
        <w:rPr>
          <w:sz w:val="22"/>
          <w:szCs w:val="22"/>
        </w:rPr>
        <w:t xml:space="preserve">facilities giving </w:t>
      </w:r>
      <w:r w:rsidR="008A1E8E">
        <w:rPr>
          <w:sz w:val="22"/>
          <w:szCs w:val="22"/>
        </w:rPr>
        <w:t>patient</w:t>
      </w:r>
      <w:r w:rsidR="008A1E8E" w:rsidRPr="00D94438">
        <w:rPr>
          <w:sz w:val="22"/>
          <w:szCs w:val="22"/>
        </w:rPr>
        <w:t xml:space="preserve"> e</w:t>
      </w:r>
      <w:r w:rsidR="008A1E8E" w:rsidRPr="00D94438">
        <w:rPr>
          <w:sz w:val="22"/>
          <w:szCs w:val="22"/>
        </w:rPr>
        <w:t>d</w:t>
      </w:r>
      <w:r w:rsidR="008A1E8E" w:rsidRPr="00D94438">
        <w:rPr>
          <w:sz w:val="22"/>
          <w:szCs w:val="22"/>
        </w:rPr>
        <w:t>ucation</w:t>
      </w:r>
      <w:r w:rsidR="00D12F5F" w:rsidRPr="00D94438">
        <w:rPr>
          <w:sz w:val="22"/>
          <w:szCs w:val="22"/>
        </w:rPr>
        <w:t xml:space="preserve"> materials </w:t>
      </w:r>
      <w:r w:rsidR="00FA6D78" w:rsidRPr="00D94438">
        <w:rPr>
          <w:sz w:val="22"/>
          <w:szCs w:val="22"/>
        </w:rPr>
        <w:t>that</w:t>
      </w:r>
      <w:r w:rsidR="009D234B" w:rsidRPr="00D94438">
        <w:rPr>
          <w:sz w:val="22"/>
          <w:szCs w:val="22"/>
        </w:rPr>
        <w:t xml:space="preserve"> cover key </w:t>
      </w:r>
      <w:r w:rsidR="009A550E" w:rsidRPr="00D94438">
        <w:rPr>
          <w:sz w:val="22"/>
          <w:szCs w:val="22"/>
        </w:rPr>
        <w:t xml:space="preserve">provisions of the new </w:t>
      </w:r>
      <w:r w:rsidR="009D234B" w:rsidRPr="00D94438">
        <w:rPr>
          <w:sz w:val="22"/>
          <w:szCs w:val="22"/>
        </w:rPr>
        <w:t xml:space="preserve">AAP recommendations, DPH </w:t>
      </w:r>
      <w:r w:rsidR="008A1E8E">
        <w:rPr>
          <w:sz w:val="22"/>
          <w:szCs w:val="22"/>
        </w:rPr>
        <w:t xml:space="preserve">plans to </w:t>
      </w:r>
      <w:r w:rsidR="009D234B" w:rsidRPr="00D94438">
        <w:rPr>
          <w:sz w:val="22"/>
          <w:szCs w:val="22"/>
        </w:rPr>
        <w:t xml:space="preserve">move forward on this. </w:t>
      </w:r>
      <w:r w:rsidR="008A1E8E">
        <w:rPr>
          <w:sz w:val="22"/>
          <w:szCs w:val="22"/>
        </w:rPr>
        <w:t xml:space="preserve">Because there is considerable heterogeneity across hospitals with respect to side-sleeping </w:t>
      </w:r>
      <w:proofErr w:type="spellStart"/>
      <w:r w:rsidR="009A550E" w:rsidRPr="00D94438">
        <w:rPr>
          <w:sz w:val="22"/>
          <w:szCs w:val="22"/>
        </w:rPr>
        <w:t>spi</w:t>
      </w:r>
      <w:r w:rsidR="009A550E" w:rsidRPr="00D94438">
        <w:rPr>
          <w:sz w:val="22"/>
          <w:szCs w:val="22"/>
        </w:rPr>
        <w:t>t</w:t>
      </w:r>
      <w:r w:rsidR="009A550E" w:rsidRPr="00D94438">
        <w:rPr>
          <w:sz w:val="22"/>
          <w:szCs w:val="22"/>
        </w:rPr>
        <w:t>ty</w:t>
      </w:r>
      <w:proofErr w:type="spellEnd"/>
      <w:r w:rsidR="009A550E" w:rsidRPr="00D94438">
        <w:rPr>
          <w:sz w:val="22"/>
          <w:szCs w:val="22"/>
        </w:rPr>
        <w:t xml:space="preserve"> or mucous-y infant</w:t>
      </w:r>
      <w:r w:rsidR="008A1E8E">
        <w:rPr>
          <w:sz w:val="22"/>
          <w:szCs w:val="22"/>
        </w:rPr>
        <w:t>s who are</w:t>
      </w:r>
      <w:r w:rsidR="009A550E" w:rsidRPr="00D94438">
        <w:rPr>
          <w:sz w:val="22"/>
          <w:szCs w:val="22"/>
        </w:rPr>
        <w:t xml:space="preserve"> not on a monitor</w:t>
      </w:r>
      <w:r w:rsidR="008A1E8E">
        <w:rPr>
          <w:sz w:val="22"/>
          <w:szCs w:val="22"/>
        </w:rPr>
        <w:t xml:space="preserve">, the policy should clarify that this practice </w:t>
      </w:r>
      <w:r w:rsidR="00986700" w:rsidRPr="00D94438">
        <w:rPr>
          <w:sz w:val="22"/>
          <w:szCs w:val="22"/>
        </w:rPr>
        <w:t>is not advised</w:t>
      </w:r>
      <w:r w:rsidR="009D234B" w:rsidRPr="00D94438">
        <w:rPr>
          <w:sz w:val="22"/>
          <w:szCs w:val="22"/>
        </w:rPr>
        <w:t xml:space="preserve">.  </w:t>
      </w:r>
    </w:p>
    <w:p w:rsidR="009D234B" w:rsidRPr="00D94438" w:rsidRDefault="00986700" w:rsidP="006A5865">
      <w:pPr>
        <w:spacing w:line="276" w:lineRule="auto"/>
        <w:ind w:firstLine="360"/>
        <w:jc w:val="both"/>
        <w:rPr>
          <w:sz w:val="22"/>
          <w:szCs w:val="22"/>
        </w:rPr>
      </w:pPr>
      <w:r w:rsidRPr="00D94438">
        <w:rPr>
          <w:sz w:val="22"/>
          <w:szCs w:val="22"/>
        </w:rPr>
        <w:t>One note regarding d</w:t>
      </w:r>
      <w:r w:rsidR="008A1E8E">
        <w:rPr>
          <w:sz w:val="22"/>
          <w:szCs w:val="22"/>
        </w:rPr>
        <w:t>issemination of a model policy:</w:t>
      </w:r>
      <w:r w:rsidRPr="00D94438">
        <w:rPr>
          <w:sz w:val="22"/>
          <w:szCs w:val="22"/>
        </w:rPr>
        <w:t xml:space="preserve"> </w:t>
      </w:r>
      <w:r w:rsidR="00B375C4">
        <w:rPr>
          <w:sz w:val="22"/>
          <w:szCs w:val="22"/>
        </w:rPr>
        <w:t>a</w:t>
      </w:r>
      <w:r w:rsidR="00D12F5F" w:rsidRPr="00D94438">
        <w:rPr>
          <w:sz w:val="22"/>
          <w:szCs w:val="22"/>
        </w:rPr>
        <w:t xml:space="preserve">t a meeting with </w:t>
      </w:r>
      <w:r w:rsidR="00AD3BE5" w:rsidRPr="00D94438">
        <w:rPr>
          <w:sz w:val="22"/>
          <w:szCs w:val="22"/>
        </w:rPr>
        <w:t xml:space="preserve">the </w:t>
      </w:r>
      <w:r w:rsidR="00B375C4">
        <w:rPr>
          <w:sz w:val="22"/>
          <w:szCs w:val="22"/>
        </w:rPr>
        <w:t>Mass</w:t>
      </w:r>
      <w:r w:rsidR="00B375C4">
        <w:rPr>
          <w:sz w:val="22"/>
          <w:szCs w:val="22"/>
        </w:rPr>
        <w:t>a</w:t>
      </w:r>
      <w:r w:rsidR="00B375C4">
        <w:rPr>
          <w:sz w:val="22"/>
          <w:szCs w:val="22"/>
        </w:rPr>
        <w:t xml:space="preserve">chusetts </w:t>
      </w:r>
      <w:r w:rsidR="00D12F5F" w:rsidRPr="00D94438">
        <w:rPr>
          <w:sz w:val="22"/>
          <w:szCs w:val="22"/>
        </w:rPr>
        <w:t>Perinatal Team, members e</w:t>
      </w:r>
      <w:r w:rsidR="00D12F5F" w:rsidRPr="00D94438">
        <w:rPr>
          <w:sz w:val="22"/>
          <w:szCs w:val="22"/>
        </w:rPr>
        <w:t>x</w:t>
      </w:r>
      <w:r w:rsidR="00D12F5F" w:rsidRPr="00D94438">
        <w:rPr>
          <w:sz w:val="22"/>
          <w:szCs w:val="22"/>
        </w:rPr>
        <w:t>pressed their preference for use of the term “stand</w:t>
      </w:r>
      <w:r w:rsidR="00B375C4">
        <w:rPr>
          <w:sz w:val="22"/>
          <w:szCs w:val="22"/>
        </w:rPr>
        <w:t>ard of care” over “policy.</w:t>
      </w:r>
      <w:r w:rsidR="00D12F5F" w:rsidRPr="00D94438">
        <w:rPr>
          <w:sz w:val="22"/>
          <w:szCs w:val="22"/>
        </w:rPr>
        <w:t xml:space="preserve">” </w:t>
      </w:r>
      <w:r w:rsidR="00B375C4">
        <w:rPr>
          <w:sz w:val="22"/>
          <w:szCs w:val="22"/>
        </w:rPr>
        <w:t>The fo</w:t>
      </w:r>
      <w:r w:rsidR="00B375C4">
        <w:rPr>
          <w:sz w:val="22"/>
          <w:szCs w:val="22"/>
        </w:rPr>
        <w:t>r</w:t>
      </w:r>
      <w:r w:rsidR="00B375C4">
        <w:rPr>
          <w:sz w:val="22"/>
          <w:szCs w:val="22"/>
        </w:rPr>
        <w:t>mer</w:t>
      </w:r>
      <w:r w:rsidR="00D12F5F" w:rsidRPr="00D94438">
        <w:rPr>
          <w:sz w:val="22"/>
          <w:szCs w:val="22"/>
        </w:rPr>
        <w:t xml:space="preserve"> </w:t>
      </w:r>
      <w:r w:rsidR="00B375C4">
        <w:rPr>
          <w:sz w:val="22"/>
          <w:szCs w:val="22"/>
        </w:rPr>
        <w:t>was perceived as</w:t>
      </w:r>
      <w:r w:rsidR="00D12F5F" w:rsidRPr="00D94438">
        <w:rPr>
          <w:sz w:val="22"/>
          <w:szCs w:val="22"/>
        </w:rPr>
        <w:t xml:space="preserve"> directly relevant to patient health </w:t>
      </w:r>
      <w:r w:rsidR="00B375C4">
        <w:rPr>
          <w:sz w:val="22"/>
          <w:szCs w:val="22"/>
        </w:rPr>
        <w:t>while the latter</w:t>
      </w:r>
      <w:r w:rsidR="00D12F5F" w:rsidRPr="00D94438">
        <w:rPr>
          <w:sz w:val="22"/>
          <w:szCs w:val="22"/>
        </w:rPr>
        <w:t xml:space="preserve"> sounded a</w:t>
      </w:r>
      <w:r w:rsidR="00D12F5F" w:rsidRPr="00D94438">
        <w:rPr>
          <w:sz w:val="22"/>
          <w:szCs w:val="22"/>
        </w:rPr>
        <w:t>d</w:t>
      </w:r>
      <w:r w:rsidR="00D12F5F" w:rsidRPr="00D94438">
        <w:rPr>
          <w:sz w:val="22"/>
          <w:szCs w:val="22"/>
        </w:rPr>
        <w:t>ministrative</w:t>
      </w:r>
      <w:r w:rsidRPr="00D94438">
        <w:rPr>
          <w:sz w:val="22"/>
          <w:szCs w:val="22"/>
        </w:rPr>
        <w:t xml:space="preserve"> and remote</w:t>
      </w:r>
      <w:r w:rsidR="00AD3BE5" w:rsidRPr="00D94438">
        <w:rPr>
          <w:sz w:val="22"/>
          <w:szCs w:val="22"/>
        </w:rPr>
        <w:t xml:space="preserve"> from actual care</w:t>
      </w:r>
      <w:r w:rsidR="00D12F5F" w:rsidRPr="00D94438">
        <w:rPr>
          <w:sz w:val="22"/>
          <w:szCs w:val="22"/>
        </w:rPr>
        <w:t>.</w:t>
      </w:r>
      <w:r w:rsidR="009D234B" w:rsidRPr="00D94438">
        <w:rPr>
          <w:sz w:val="22"/>
          <w:szCs w:val="22"/>
        </w:rPr>
        <w:t xml:space="preserve"> </w:t>
      </w:r>
    </w:p>
    <w:p w:rsidR="00C751BC" w:rsidRPr="00D94438" w:rsidRDefault="009A550E" w:rsidP="009A550E">
      <w:pPr>
        <w:spacing w:line="276" w:lineRule="auto"/>
        <w:ind w:firstLine="360"/>
        <w:jc w:val="both"/>
        <w:rPr>
          <w:sz w:val="22"/>
          <w:szCs w:val="22"/>
        </w:rPr>
      </w:pPr>
      <w:r w:rsidRPr="00D94438">
        <w:rPr>
          <w:sz w:val="22"/>
          <w:szCs w:val="22"/>
        </w:rPr>
        <w:t xml:space="preserve">Finally, </w:t>
      </w:r>
      <w:r w:rsidR="00986700" w:rsidRPr="00D94438">
        <w:rPr>
          <w:sz w:val="22"/>
          <w:szCs w:val="22"/>
        </w:rPr>
        <w:t xml:space="preserve">hospitals and birth centers are logical distribution points for </w:t>
      </w:r>
      <w:r w:rsidR="00AD3BE5" w:rsidRPr="00D94438">
        <w:rPr>
          <w:sz w:val="22"/>
          <w:szCs w:val="22"/>
        </w:rPr>
        <w:t>education</w:t>
      </w:r>
      <w:r w:rsidR="000C4200">
        <w:rPr>
          <w:sz w:val="22"/>
          <w:szCs w:val="22"/>
        </w:rPr>
        <w:t xml:space="preserve"> </w:t>
      </w:r>
      <w:r w:rsidR="00986700" w:rsidRPr="00D94438">
        <w:rPr>
          <w:sz w:val="22"/>
          <w:szCs w:val="22"/>
        </w:rPr>
        <w:lastRenderedPageBreak/>
        <w:t>materials</w:t>
      </w:r>
      <w:r w:rsidR="00C751BC" w:rsidRPr="00D94438">
        <w:rPr>
          <w:sz w:val="22"/>
          <w:szCs w:val="22"/>
        </w:rPr>
        <w:t xml:space="preserve"> geared to newborns’ families</w:t>
      </w:r>
      <w:r w:rsidR="00AD3BE5" w:rsidRPr="00D94438">
        <w:rPr>
          <w:sz w:val="22"/>
          <w:szCs w:val="22"/>
        </w:rPr>
        <w:t xml:space="preserve">. </w:t>
      </w:r>
      <w:r w:rsidR="00C751BC" w:rsidRPr="00D94438">
        <w:rPr>
          <w:sz w:val="22"/>
          <w:szCs w:val="22"/>
        </w:rPr>
        <w:t>To the extent that DPH can provide patient education materials and products for these facilities to give to their patients—or point them to a source of free or low-cost—</w:t>
      </w:r>
      <w:r w:rsidR="00C751BC" w:rsidRPr="00D94438">
        <w:rPr>
          <w:sz w:val="22"/>
          <w:szCs w:val="22"/>
        </w:rPr>
        <w:lastRenderedPageBreak/>
        <w:t>survey results indicate that respondents at most of the facilities will welcome them.</w:t>
      </w:r>
    </w:p>
    <w:p w:rsidR="009D4BED" w:rsidRDefault="009D4BED" w:rsidP="00213E0B">
      <w:pPr>
        <w:spacing w:line="276" w:lineRule="auto"/>
        <w:jc w:val="both"/>
      </w:pPr>
    </w:p>
    <w:p w:rsidR="00E54A6D" w:rsidRDefault="00E54A6D">
      <w:pPr>
        <w:spacing w:after="200" w:line="276" w:lineRule="auto"/>
      </w:pPr>
      <w:r>
        <w:br w:type="page"/>
      </w:r>
    </w:p>
    <w:p w:rsidR="003C2EBF" w:rsidRDefault="003C2EBF" w:rsidP="00213E0B">
      <w:pPr>
        <w:spacing w:line="276" w:lineRule="auto"/>
        <w:jc w:val="both"/>
        <w:sectPr w:rsidR="003C2EBF" w:rsidSect="003F68EF">
          <w:footerReference w:type="default" r:id="rId14"/>
          <w:type w:val="continuous"/>
          <w:pgSz w:w="12240" w:h="15840" w:code="1"/>
          <w:pgMar w:top="1080" w:right="2880" w:bottom="720" w:left="1152" w:header="720" w:footer="720" w:gutter="0"/>
          <w:pgNumType w:start="1"/>
          <w:cols w:num="2" w:space="504"/>
          <w:docGrid w:linePitch="360"/>
        </w:sectPr>
      </w:pPr>
    </w:p>
    <w:p w:rsidR="00E54A6D" w:rsidRDefault="00E54A6D" w:rsidP="00232D83">
      <w:pPr>
        <w:pStyle w:val="QLabel"/>
        <w:keepNext/>
        <w:pBdr>
          <w:left w:val="none" w:sz="0" w:space="0" w:color="auto"/>
          <w:right w:val="none" w:sz="0" w:space="0" w:color="auto"/>
        </w:pBdr>
        <w:shd w:val="clear" w:color="auto" w:fill="FFFFFF" w:themeFill="background1"/>
        <w:ind w:right="180"/>
        <w:rPr>
          <w:rFonts w:ascii="Arial Narrow" w:hAnsi="Arial Narrow" w:cs="Times New Roman"/>
          <w:sz w:val="24"/>
          <w:szCs w:val="24"/>
        </w:rPr>
      </w:pPr>
    </w:p>
    <w:p w:rsidR="005C0547" w:rsidRPr="006D1A4D" w:rsidRDefault="005C0547" w:rsidP="00232D83">
      <w:pPr>
        <w:pStyle w:val="QLabel"/>
        <w:keepNext/>
        <w:pBdr>
          <w:left w:val="none" w:sz="0" w:space="0" w:color="auto"/>
          <w:right w:val="none" w:sz="0" w:space="0" w:color="auto"/>
        </w:pBdr>
        <w:shd w:val="clear" w:color="auto" w:fill="FFFFFF" w:themeFill="background1"/>
        <w:ind w:right="180"/>
        <w:rPr>
          <w:rFonts w:ascii="Arial Narrow" w:hAnsi="Arial Narrow" w:cs="Times New Roman"/>
          <w:sz w:val="24"/>
          <w:szCs w:val="24"/>
        </w:rPr>
      </w:pPr>
      <w:r w:rsidRPr="006D1A4D">
        <w:rPr>
          <w:rFonts w:ascii="Arial Narrow" w:hAnsi="Arial Narrow" w:cs="Times New Roman"/>
          <w:sz w:val="24"/>
          <w:szCs w:val="24"/>
        </w:rPr>
        <w:t>APPENDIX</w:t>
      </w:r>
    </w:p>
    <w:p w:rsidR="005C0547" w:rsidRPr="00161CF3" w:rsidRDefault="005C0547" w:rsidP="00232D83">
      <w:pPr>
        <w:pStyle w:val="QLabel"/>
        <w:keepNext/>
        <w:pBdr>
          <w:left w:val="none" w:sz="0" w:space="0" w:color="auto"/>
          <w:right w:val="none" w:sz="0" w:space="0" w:color="auto"/>
        </w:pBdr>
        <w:shd w:val="clear" w:color="auto" w:fill="FFFFFF" w:themeFill="background1"/>
        <w:ind w:right="180"/>
        <w:rPr>
          <w:rFonts w:ascii="Times New Roman" w:hAnsi="Times New Roman" w:cs="Times New Roman"/>
          <w:b w:val="0"/>
          <w:sz w:val="24"/>
          <w:szCs w:val="24"/>
        </w:rPr>
      </w:pPr>
    </w:p>
    <w:p w:rsidR="005C0547" w:rsidRPr="00161CF3" w:rsidRDefault="00974D4F" w:rsidP="005C0547">
      <w:pPr>
        <w:pStyle w:val="QLabel"/>
        <w:keepNext/>
        <w:numPr>
          <w:ilvl w:val="0"/>
          <w:numId w:val="1"/>
        </w:numPr>
        <w:pBdr>
          <w:left w:val="none" w:sz="0" w:space="0" w:color="auto"/>
          <w:right w:val="none" w:sz="0" w:space="0" w:color="auto"/>
        </w:pBdr>
        <w:shd w:val="clear" w:color="auto" w:fill="FFFFFF" w:themeFill="background1"/>
        <w:ind w:right="180"/>
        <w:rPr>
          <w:rFonts w:ascii="Times New Roman" w:hAnsi="Times New Roman" w:cs="Times New Roman"/>
          <w:b w:val="0"/>
          <w:sz w:val="24"/>
          <w:szCs w:val="24"/>
        </w:rPr>
      </w:pPr>
      <w:r>
        <w:rPr>
          <w:rFonts w:ascii="Times New Roman" w:hAnsi="Times New Roman" w:cs="Times New Roman"/>
          <w:b w:val="0"/>
          <w:sz w:val="24"/>
          <w:szCs w:val="24"/>
        </w:rPr>
        <w:t>Survey responses</w:t>
      </w:r>
    </w:p>
    <w:p w:rsidR="005C0547" w:rsidRDefault="005C0547" w:rsidP="005C0547">
      <w:pPr>
        <w:pStyle w:val="QLabel"/>
        <w:keepNext/>
        <w:numPr>
          <w:ilvl w:val="0"/>
          <w:numId w:val="1"/>
        </w:numPr>
        <w:pBdr>
          <w:left w:val="none" w:sz="0" w:space="0" w:color="auto"/>
          <w:right w:val="none" w:sz="0" w:space="0" w:color="auto"/>
        </w:pBdr>
        <w:shd w:val="clear" w:color="auto" w:fill="FFFFFF" w:themeFill="background1"/>
        <w:ind w:right="180"/>
        <w:rPr>
          <w:rFonts w:ascii="Times New Roman" w:hAnsi="Times New Roman" w:cs="Times New Roman"/>
          <w:b w:val="0"/>
          <w:sz w:val="24"/>
          <w:szCs w:val="24"/>
        </w:rPr>
      </w:pPr>
      <w:r w:rsidRPr="00161CF3">
        <w:rPr>
          <w:rFonts w:ascii="Times New Roman" w:hAnsi="Times New Roman" w:cs="Times New Roman"/>
          <w:b w:val="0"/>
          <w:sz w:val="24"/>
          <w:szCs w:val="24"/>
        </w:rPr>
        <w:t>List of Massachusetts maternity hospitals</w:t>
      </w:r>
    </w:p>
    <w:p w:rsidR="00174DF3" w:rsidRPr="00161CF3" w:rsidRDefault="00174DF3" w:rsidP="00174DF3">
      <w:pPr>
        <w:pStyle w:val="QLabel"/>
        <w:keepNext/>
        <w:numPr>
          <w:ilvl w:val="0"/>
          <w:numId w:val="1"/>
        </w:numPr>
        <w:pBdr>
          <w:left w:val="none" w:sz="0" w:space="0" w:color="auto"/>
          <w:right w:val="none" w:sz="0" w:space="0" w:color="auto"/>
        </w:pBdr>
        <w:shd w:val="clear" w:color="auto" w:fill="FFFFFF" w:themeFill="background1"/>
        <w:ind w:right="180"/>
        <w:rPr>
          <w:rFonts w:ascii="Times New Roman" w:hAnsi="Times New Roman" w:cs="Times New Roman"/>
          <w:b w:val="0"/>
          <w:sz w:val="24"/>
          <w:szCs w:val="24"/>
        </w:rPr>
      </w:pPr>
      <w:r w:rsidRPr="00161CF3">
        <w:rPr>
          <w:rFonts w:ascii="Times New Roman" w:hAnsi="Times New Roman" w:cs="Times New Roman"/>
          <w:b w:val="0"/>
          <w:sz w:val="24"/>
          <w:szCs w:val="24"/>
        </w:rPr>
        <w:t>Ad hoc Hospital Infant Safe Sleep Survey Committee members</w:t>
      </w:r>
    </w:p>
    <w:p w:rsidR="00174DF3" w:rsidRPr="00161CF3" w:rsidRDefault="00174DF3" w:rsidP="00174DF3">
      <w:pPr>
        <w:pStyle w:val="QLabel"/>
        <w:keepNext/>
        <w:pBdr>
          <w:left w:val="none" w:sz="0" w:space="0" w:color="auto"/>
          <w:right w:val="none" w:sz="0" w:space="0" w:color="auto"/>
        </w:pBdr>
        <w:shd w:val="clear" w:color="auto" w:fill="FFFFFF" w:themeFill="background1"/>
        <w:ind w:left="720" w:right="180"/>
        <w:rPr>
          <w:rFonts w:ascii="Times New Roman" w:hAnsi="Times New Roman" w:cs="Times New Roman"/>
          <w:b w:val="0"/>
          <w:sz w:val="24"/>
          <w:szCs w:val="24"/>
        </w:rPr>
      </w:pPr>
    </w:p>
    <w:p w:rsidR="005C0547" w:rsidRPr="00161CF3" w:rsidRDefault="005C0547" w:rsidP="005C0547">
      <w:pPr>
        <w:pStyle w:val="QLabel"/>
        <w:keepNext/>
        <w:pBdr>
          <w:left w:val="none" w:sz="0" w:space="0" w:color="auto"/>
          <w:right w:val="none" w:sz="0" w:space="0" w:color="auto"/>
        </w:pBdr>
        <w:shd w:val="clear" w:color="auto" w:fill="FFFFFF" w:themeFill="background1"/>
        <w:ind w:right="180"/>
        <w:rPr>
          <w:rFonts w:ascii="Times New Roman" w:hAnsi="Times New Roman" w:cs="Times New Roman"/>
          <w:b w:val="0"/>
          <w:sz w:val="24"/>
          <w:szCs w:val="24"/>
        </w:rPr>
      </w:pPr>
    </w:p>
    <w:p w:rsidR="005C0547" w:rsidRDefault="005C0547">
      <w:pPr>
        <w:spacing w:after="200" w:line="276" w:lineRule="auto"/>
        <w:rPr>
          <w:rFonts w:ascii="Arial" w:eastAsiaTheme="minorEastAsia" w:hAnsi="Arial" w:cs="Arial"/>
          <w:szCs w:val="24"/>
        </w:rPr>
      </w:pPr>
      <w:r>
        <w:rPr>
          <w:rFonts w:ascii="Arial" w:hAnsi="Arial" w:cs="Arial"/>
          <w:b/>
          <w:szCs w:val="24"/>
        </w:rPr>
        <w:br w:type="page"/>
      </w:r>
    </w:p>
    <w:p w:rsidR="005C0547" w:rsidRPr="006D1A4D" w:rsidRDefault="00FD369B" w:rsidP="005C0547">
      <w:pPr>
        <w:pStyle w:val="QLabel"/>
        <w:keepNext/>
        <w:pBdr>
          <w:left w:val="none" w:sz="0" w:space="0" w:color="auto"/>
          <w:right w:val="none" w:sz="0" w:space="0" w:color="auto"/>
        </w:pBdr>
        <w:shd w:val="clear" w:color="auto" w:fill="FFFFFF" w:themeFill="background1"/>
        <w:ind w:right="180"/>
        <w:rPr>
          <w:rFonts w:ascii="Arial Narrow" w:hAnsi="Arial Narrow" w:cs="Arial"/>
          <w:b w:val="0"/>
          <w:sz w:val="24"/>
          <w:szCs w:val="24"/>
        </w:rPr>
      </w:pPr>
      <w:proofErr w:type="gramStart"/>
      <w:r w:rsidRPr="006D1A4D">
        <w:rPr>
          <w:rFonts w:ascii="Arial Narrow" w:hAnsi="Arial Narrow" w:cs="Arial"/>
          <w:sz w:val="24"/>
          <w:szCs w:val="24"/>
        </w:rPr>
        <w:lastRenderedPageBreak/>
        <w:t>APPENDIX 1</w:t>
      </w:r>
      <w:r w:rsidR="006D1A4D">
        <w:rPr>
          <w:rFonts w:ascii="Arial Narrow" w:hAnsi="Arial Narrow" w:cs="Arial"/>
          <w:sz w:val="24"/>
          <w:szCs w:val="24"/>
        </w:rPr>
        <w:t>.</w:t>
      </w:r>
      <w:proofErr w:type="gramEnd"/>
      <w:r w:rsidR="005C0547" w:rsidRPr="006D1A4D">
        <w:rPr>
          <w:rFonts w:ascii="Arial Narrow" w:hAnsi="Arial Narrow" w:cs="Arial"/>
          <w:sz w:val="24"/>
          <w:szCs w:val="24"/>
        </w:rPr>
        <w:t xml:space="preserve"> </w:t>
      </w:r>
      <w:r w:rsidR="005C0547" w:rsidRPr="006D1A4D">
        <w:rPr>
          <w:rFonts w:ascii="Arial Narrow" w:hAnsi="Arial Narrow" w:cs="Arial"/>
          <w:b w:val="0"/>
          <w:sz w:val="24"/>
          <w:szCs w:val="24"/>
        </w:rPr>
        <w:t>Survey Responses</w:t>
      </w:r>
    </w:p>
    <w:p w:rsidR="005C0547" w:rsidRDefault="005C0547" w:rsidP="005C0547">
      <w:pPr>
        <w:pStyle w:val="QLabel"/>
        <w:keepNext/>
        <w:pBdr>
          <w:left w:val="none" w:sz="0" w:space="0" w:color="auto"/>
          <w:right w:val="none" w:sz="0" w:space="0" w:color="auto"/>
        </w:pBdr>
        <w:shd w:val="clear" w:color="auto" w:fill="FFFFFF" w:themeFill="background1"/>
        <w:ind w:right="180"/>
        <w:rPr>
          <w:rFonts w:ascii="Arial" w:hAnsi="Arial" w:cs="Arial"/>
          <w:b w:val="0"/>
          <w:sz w:val="24"/>
          <w:szCs w:val="24"/>
        </w:rPr>
      </w:pPr>
    </w:p>
    <w:p w:rsidR="00790F7E" w:rsidRPr="00790F7E" w:rsidRDefault="00790F7E" w:rsidP="00316FA9">
      <w:pPr>
        <w:pStyle w:val="QLabel"/>
        <w:keepNext/>
        <w:rPr>
          <w:rFonts w:cstheme="minorHAnsi"/>
          <w:sz w:val="24"/>
          <w:szCs w:val="24"/>
        </w:rPr>
      </w:pPr>
      <w:r w:rsidRPr="00790F7E">
        <w:rPr>
          <w:rFonts w:cstheme="minorHAnsi"/>
          <w:sz w:val="24"/>
          <w:szCs w:val="24"/>
        </w:rPr>
        <w:t xml:space="preserve">STAFF TRAINING </w:t>
      </w:r>
    </w:p>
    <w:p w:rsidR="00316FA9" w:rsidRPr="00432F3F" w:rsidRDefault="00316FA9" w:rsidP="00316FA9">
      <w:pPr>
        <w:pStyle w:val="QLabel"/>
        <w:keepNext/>
        <w:rPr>
          <w:rFonts w:cstheme="minorHAnsi"/>
          <w:b w:val="0"/>
          <w:sz w:val="24"/>
          <w:szCs w:val="24"/>
        </w:rPr>
      </w:pPr>
      <w:r w:rsidRPr="00432F3F">
        <w:rPr>
          <w:rFonts w:cstheme="minorHAnsi"/>
          <w:b w:val="0"/>
          <w:sz w:val="24"/>
          <w:szCs w:val="24"/>
        </w:rPr>
        <w:t>1.  Does your maternity department, normal newborn nursery, or birthing center (hereafter called “department”) train all nursing staff on how to “sleep” healthy infants while they are cared for at your facility?</w:t>
      </w:r>
    </w:p>
    <w:tbl>
      <w:tblPr>
        <w:tblStyle w:val="QTable"/>
        <w:tblW w:w="9566" w:type="dxa"/>
        <w:tblLook w:val="04E0" w:firstRow="1" w:lastRow="1" w:firstColumn="1" w:lastColumn="0" w:noHBand="0" w:noVBand="1"/>
      </w:tblPr>
      <w:tblGrid>
        <w:gridCol w:w="1963"/>
        <w:gridCol w:w="3679"/>
        <w:gridCol w:w="1963"/>
        <w:gridCol w:w="1961"/>
      </w:tblGrid>
      <w:tr w:rsidR="004017FC" w:rsidRPr="00432F3F" w:rsidTr="004017FC">
        <w:trPr>
          <w:trHeight w:val="265"/>
        </w:trPr>
        <w:tc>
          <w:tcPr>
            <w:tcW w:w="1963" w:type="dxa"/>
            <w:shd w:val="clear" w:color="auto" w:fill="58595B"/>
          </w:tcPr>
          <w:p w:rsidR="004017FC" w:rsidRPr="00432F3F" w:rsidRDefault="004017FC" w:rsidP="00FD369B">
            <w:pPr>
              <w:pStyle w:val="WhiteText"/>
              <w:keepNext/>
              <w:rPr>
                <w:rFonts w:cstheme="minorHAnsi"/>
                <w:sz w:val="24"/>
                <w:szCs w:val="24"/>
              </w:rPr>
            </w:pPr>
            <w:r w:rsidRPr="00432F3F">
              <w:rPr>
                <w:rFonts w:cstheme="minorHAnsi"/>
                <w:sz w:val="24"/>
                <w:szCs w:val="24"/>
              </w:rPr>
              <w:t>Answer</w:t>
            </w:r>
          </w:p>
        </w:tc>
        <w:tc>
          <w:tcPr>
            <w:tcW w:w="3679" w:type="dxa"/>
            <w:shd w:val="clear" w:color="auto" w:fill="58595B"/>
            <w:noWrap/>
            <w:tcMar>
              <w:left w:w="0" w:type="dxa"/>
              <w:right w:w="0" w:type="dxa"/>
            </w:tcMar>
          </w:tcPr>
          <w:tbl>
            <w:tblPr>
              <w:tblStyle w:val="QBar"/>
              <w:tblW w:w="0" w:type="auto"/>
              <w:tblLook w:val="04A0" w:firstRow="1" w:lastRow="0" w:firstColumn="1" w:lastColumn="0" w:noHBand="0" w:noVBand="1"/>
            </w:tblPr>
            <w:tblGrid>
              <w:gridCol w:w="7"/>
              <w:gridCol w:w="7"/>
            </w:tblGrid>
            <w:tr w:rsidR="004017FC" w:rsidRPr="00432F3F" w:rsidTr="004017FC">
              <w:trPr>
                <w:trHeight w:val="234"/>
              </w:trPr>
              <w:tc>
                <w:tcPr>
                  <w:cnfStyle w:val="001000000000" w:firstRow="0" w:lastRow="0" w:firstColumn="1" w:lastColumn="0" w:oddVBand="0" w:evenVBand="0" w:oddHBand="0" w:evenHBand="0" w:firstRowFirstColumn="0" w:firstRowLastColumn="0" w:lastRowFirstColumn="0" w:lastRowLastColumn="0"/>
                  <w:tcW w:w="7" w:type="dxa"/>
                </w:tcPr>
                <w:p w:rsidR="004017FC" w:rsidRPr="00432F3F" w:rsidRDefault="004017FC" w:rsidP="00FD369B">
                  <w:pPr>
                    <w:pStyle w:val="WhiteText"/>
                    <w:rPr>
                      <w:rFonts w:cstheme="minorHAnsi"/>
                      <w:sz w:val="24"/>
                      <w:szCs w:val="24"/>
                    </w:rPr>
                  </w:pPr>
                </w:p>
              </w:tc>
              <w:tc>
                <w:tcPr>
                  <w:tcW w:w="7"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1963" w:type="dxa"/>
            <w:shd w:val="clear" w:color="auto" w:fill="58595B"/>
          </w:tcPr>
          <w:p w:rsidR="004017FC" w:rsidRPr="00432F3F" w:rsidRDefault="004017FC" w:rsidP="00FD369B">
            <w:pPr>
              <w:pStyle w:val="WhiteText"/>
              <w:keepNext/>
              <w:jc w:val="center"/>
              <w:rPr>
                <w:rFonts w:cstheme="minorHAnsi"/>
                <w:sz w:val="24"/>
                <w:szCs w:val="24"/>
              </w:rPr>
            </w:pPr>
            <w:r w:rsidRPr="00432F3F">
              <w:rPr>
                <w:rFonts w:cstheme="minorHAnsi"/>
                <w:sz w:val="24"/>
                <w:szCs w:val="24"/>
              </w:rPr>
              <w:t>Response</w:t>
            </w:r>
          </w:p>
        </w:tc>
        <w:tc>
          <w:tcPr>
            <w:tcW w:w="1961" w:type="dxa"/>
            <w:shd w:val="clear" w:color="auto" w:fill="58595B"/>
          </w:tcPr>
          <w:p w:rsidR="004017FC" w:rsidRPr="00432F3F" w:rsidRDefault="004017FC" w:rsidP="00FD369B">
            <w:pPr>
              <w:pStyle w:val="WhiteText"/>
              <w:keepNext/>
              <w:jc w:val="center"/>
              <w:rPr>
                <w:rFonts w:cstheme="minorHAnsi"/>
                <w:sz w:val="24"/>
                <w:szCs w:val="24"/>
              </w:rPr>
            </w:pPr>
            <w:r w:rsidRPr="00432F3F">
              <w:rPr>
                <w:rFonts w:cstheme="minorHAnsi"/>
                <w:sz w:val="24"/>
                <w:szCs w:val="24"/>
              </w:rPr>
              <w:t>%</w:t>
            </w:r>
          </w:p>
        </w:tc>
      </w:tr>
      <w:tr w:rsidR="004017FC" w:rsidRPr="00432F3F" w:rsidTr="004017FC">
        <w:trPr>
          <w:trHeight w:val="477"/>
        </w:trPr>
        <w:tc>
          <w:tcPr>
            <w:tcW w:w="1963" w:type="dxa"/>
            <w:shd w:val="clear" w:color="auto" w:fill="FEFBE7"/>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Yes</w:t>
            </w:r>
          </w:p>
        </w:tc>
        <w:tc>
          <w:tcPr>
            <w:tcW w:w="3679" w:type="dxa"/>
            <w:shd w:val="clear" w:color="auto" w:fill="FEFBE7"/>
            <w:noWrap/>
            <w:tcMar>
              <w:left w:w="0" w:type="dxa"/>
              <w:right w:w="0" w:type="dxa"/>
            </w:tcMar>
          </w:tcPr>
          <w:tbl>
            <w:tblPr>
              <w:tblStyle w:val="QBar"/>
              <w:tblW w:w="3667" w:type="dxa"/>
              <w:tblLook w:val="04A0" w:firstRow="1" w:lastRow="0" w:firstColumn="1" w:lastColumn="0" w:noHBand="0" w:noVBand="1"/>
            </w:tblPr>
            <w:tblGrid>
              <w:gridCol w:w="3442"/>
              <w:gridCol w:w="225"/>
            </w:tblGrid>
            <w:tr w:rsidR="004017FC" w:rsidRPr="00432F3F" w:rsidTr="004017FC">
              <w:trPr>
                <w:trHeight w:val="234"/>
              </w:trPr>
              <w:tc>
                <w:tcPr>
                  <w:cnfStyle w:val="001000000000" w:firstRow="0" w:lastRow="0" w:firstColumn="1" w:lastColumn="0" w:oddVBand="0" w:evenVBand="0" w:oddHBand="0" w:evenHBand="0" w:firstRowFirstColumn="0" w:firstRowLastColumn="0" w:lastRowFirstColumn="0" w:lastRowLastColumn="0"/>
                  <w:tcW w:w="3442" w:type="dxa"/>
                </w:tcPr>
                <w:p w:rsidR="004017FC" w:rsidRPr="00432F3F" w:rsidRDefault="004017FC" w:rsidP="00FD369B">
                  <w:pPr>
                    <w:pStyle w:val="WhiteText"/>
                    <w:rPr>
                      <w:rFonts w:cstheme="minorHAnsi"/>
                      <w:sz w:val="24"/>
                      <w:szCs w:val="24"/>
                    </w:rPr>
                  </w:pPr>
                </w:p>
              </w:tc>
              <w:tc>
                <w:tcPr>
                  <w:tcW w:w="225"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1963"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46</w:t>
            </w:r>
          </w:p>
        </w:tc>
        <w:tc>
          <w:tcPr>
            <w:tcW w:w="1961"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94%</w:t>
            </w:r>
          </w:p>
        </w:tc>
      </w:tr>
      <w:tr w:rsidR="004017FC" w:rsidRPr="00432F3F" w:rsidTr="004017FC">
        <w:trPr>
          <w:trHeight w:val="270"/>
        </w:trPr>
        <w:tc>
          <w:tcPr>
            <w:tcW w:w="1963" w:type="dxa"/>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No</w:t>
            </w:r>
          </w:p>
        </w:tc>
        <w:tc>
          <w:tcPr>
            <w:tcW w:w="3679" w:type="dxa"/>
            <w:noWrap/>
            <w:tcMar>
              <w:left w:w="0" w:type="dxa"/>
              <w:right w:w="0" w:type="dxa"/>
            </w:tcMar>
          </w:tcPr>
          <w:tbl>
            <w:tblPr>
              <w:tblStyle w:val="QBar"/>
              <w:tblW w:w="3667" w:type="dxa"/>
              <w:tblLook w:val="04A0" w:firstRow="1" w:lastRow="0" w:firstColumn="1" w:lastColumn="0" w:noHBand="0" w:noVBand="1"/>
            </w:tblPr>
            <w:tblGrid>
              <w:gridCol w:w="225"/>
              <w:gridCol w:w="3442"/>
            </w:tblGrid>
            <w:tr w:rsidR="004017FC" w:rsidRPr="00432F3F" w:rsidTr="004017FC">
              <w:trPr>
                <w:trHeight w:val="234"/>
              </w:trPr>
              <w:tc>
                <w:tcPr>
                  <w:cnfStyle w:val="001000000000" w:firstRow="0" w:lastRow="0" w:firstColumn="1" w:lastColumn="0" w:oddVBand="0" w:evenVBand="0" w:oddHBand="0" w:evenHBand="0" w:firstRowFirstColumn="0" w:firstRowLastColumn="0" w:lastRowFirstColumn="0" w:lastRowLastColumn="0"/>
                  <w:tcW w:w="225" w:type="dxa"/>
                </w:tcPr>
                <w:p w:rsidR="004017FC" w:rsidRPr="00432F3F" w:rsidRDefault="004017FC" w:rsidP="00FD369B">
                  <w:pPr>
                    <w:pStyle w:val="WhiteText"/>
                    <w:rPr>
                      <w:rFonts w:cstheme="minorHAnsi"/>
                      <w:sz w:val="24"/>
                      <w:szCs w:val="24"/>
                    </w:rPr>
                  </w:pPr>
                </w:p>
              </w:tc>
              <w:tc>
                <w:tcPr>
                  <w:tcW w:w="3442"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1963" w:type="dxa"/>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3</w:t>
            </w:r>
          </w:p>
        </w:tc>
        <w:tc>
          <w:tcPr>
            <w:tcW w:w="1961" w:type="dxa"/>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6%</w:t>
            </w:r>
          </w:p>
        </w:tc>
      </w:tr>
      <w:tr w:rsidR="004017FC" w:rsidRPr="00432F3F" w:rsidTr="004017FC">
        <w:trPr>
          <w:trHeight w:val="265"/>
        </w:trPr>
        <w:tc>
          <w:tcPr>
            <w:tcW w:w="1963" w:type="dxa"/>
            <w:shd w:val="clear" w:color="auto" w:fill="FEFBE7"/>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Unknown</w:t>
            </w:r>
          </w:p>
        </w:tc>
        <w:tc>
          <w:tcPr>
            <w:tcW w:w="3679" w:type="dxa"/>
            <w:shd w:val="clear" w:color="auto" w:fill="FEFBE7"/>
            <w:noWrap/>
            <w:tcMar>
              <w:left w:w="0" w:type="dxa"/>
              <w:right w:w="0" w:type="dxa"/>
            </w:tcMar>
          </w:tcPr>
          <w:tbl>
            <w:tblPr>
              <w:tblStyle w:val="QBar"/>
              <w:tblW w:w="0" w:type="auto"/>
              <w:tblLook w:val="04A0" w:firstRow="1" w:lastRow="0" w:firstColumn="1" w:lastColumn="0" w:noHBand="0" w:noVBand="1"/>
            </w:tblPr>
            <w:tblGrid>
              <w:gridCol w:w="7"/>
              <w:gridCol w:w="7"/>
            </w:tblGrid>
            <w:tr w:rsidR="004017FC" w:rsidRPr="00432F3F" w:rsidTr="004017FC">
              <w:trPr>
                <w:trHeight w:val="234"/>
              </w:trPr>
              <w:tc>
                <w:tcPr>
                  <w:cnfStyle w:val="001000000000" w:firstRow="0" w:lastRow="0" w:firstColumn="1" w:lastColumn="0" w:oddVBand="0" w:evenVBand="0" w:oddHBand="0" w:evenHBand="0" w:firstRowFirstColumn="0" w:firstRowLastColumn="0" w:lastRowFirstColumn="0" w:lastRowLastColumn="0"/>
                  <w:tcW w:w="7" w:type="dxa"/>
                </w:tcPr>
                <w:p w:rsidR="004017FC" w:rsidRPr="00432F3F" w:rsidRDefault="004017FC" w:rsidP="00FD369B">
                  <w:pPr>
                    <w:pStyle w:val="WhiteText"/>
                    <w:rPr>
                      <w:rFonts w:cstheme="minorHAnsi"/>
                      <w:sz w:val="24"/>
                      <w:szCs w:val="24"/>
                    </w:rPr>
                  </w:pPr>
                </w:p>
              </w:tc>
              <w:tc>
                <w:tcPr>
                  <w:tcW w:w="7"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1963"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0</w:t>
            </w:r>
          </w:p>
        </w:tc>
        <w:tc>
          <w:tcPr>
            <w:tcW w:w="1961"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0%</w:t>
            </w:r>
          </w:p>
        </w:tc>
      </w:tr>
      <w:tr w:rsidR="004017FC" w:rsidRPr="00432F3F" w:rsidTr="004017FC">
        <w:trPr>
          <w:trHeight w:val="265"/>
        </w:trPr>
        <w:tc>
          <w:tcPr>
            <w:tcW w:w="1963" w:type="dxa"/>
            <w:tcBorders>
              <w:top w:val="single" w:sz="4" w:space="0" w:color="969696"/>
            </w:tcBorders>
            <w:shd w:val="clear" w:color="auto" w:fill="FEFBE7"/>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Total</w:t>
            </w:r>
          </w:p>
        </w:tc>
        <w:tc>
          <w:tcPr>
            <w:tcW w:w="3679" w:type="dxa"/>
            <w:tcBorders>
              <w:top w:val="single" w:sz="4" w:space="0" w:color="969696"/>
            </w:tcBorders>
            <w:shd w:val="clear" w:color="auto" w:fill="FEFBE7"/>
            <w:noWrap/>
            <w:tcMar>
              <w:left w:w="0" w:type="dxa"/>
              <w:right w:w="0" w:type="dxa"/>
            </w:tcMar>
          </w:tcPr>
          <w:p w:rsidR="004017FC" w:rsidRPr="00432F3F" w:rsidRDefault="004017FC" w:rsidP="00FD369B">
            <w:pPr>
              <w:pStyle w:val="WhiteText"/>
              <w:keepNext/>
              <w:rPr>
                <w:rFonts w:cstheme="minorHAnsi"/>
                <w:sz w:val="24"/>
                <w:szCs w:val="24"/>
              </w:rPr>
            </w:pPr>
          </w:p>
        </w:tc>
        <w:tc>
          <w:tcPr>
            <w:tcW w:w="1963" w:type="dxa"/>
            <w:tcBorders>
              <w:top w:val="single" w:sz="4" w:space="0" w:color="969696"/>
            </w:tcBorders>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49</w:t>
            </w:r>
          </w:p>
        </w:tc>
        <w:tc>
          <w:tcPr>
            <w:tcW w:w="1961" w:type="dxa"/>
            <w:tcBorders>
              <w:top w:val="single" w:sz="4" w:space="0" w:color="969696"/>
            </w:tcBorders>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100%</w:t>
            </w:r>
          </w:p>
        </w:tc>
      </w:tr>
    </w:tbl>
    <w:p w:rsidR="00316FA9" w:rsidRPr="00432F3F" w:rsidRDefault="00316FA9" w:rsidP="00316FA9">
      <w:pPr>
        <w:rPr>
          <w:rFonts w:asciiTheme="minorHAnsi" w:hAnsiTheme="minorHAnsi" w:cstheme="minorHAnsi"/>
          <w:szCs w:val="24"/>
        </w:rPr>
      </w:pPr>
    </w:p>
    <w:p w:rsidR="00316FA9" w:rsidRPr="00432F3F" w:rsidRDefault="00316FA9" w:rsidP="00316FA9">
      <w:pPr>
        <w:pStyle w:val="QLabel"/>
        <w:keepNext/>
        <w:rPr>
          <w:rFonts w:cstheme="minorHAnsi"/>
          <w:b w:val="0"/>
          <w:sz w:val="24"/>
          <w:szCs w:val="24"/>
        </w:rPr>
      </w:pPr>
      <w:r w:rsidRPr="00432F3F">
        <w:rPr>
          <w:rFonts w:cstheme="minorHAnsi"/>
          <w:b w:val="0"/>
          <w:sz w:val="24"/>
          <w:szCs w:val="24"/>
        </w:rPr>
        <w:t>2.  Approximately how many of the nurses in your department have been trained in safe sleep practices in the past three years (either by your department or elsewhere)?</w:t>
      </w:r>
    </w:p>
    <w:tbl>
      <w:tblPr>
        <w:tblStyle w:val="QTable"/>
        <w:tblW w:w="9553" w:type="dxa"/>
        <w:tblLook w:val="04E0" w:firstRow="1" w:lastRow="1" w:firstColumn="1" w:lastColumn="0" w:noHBand="0" w:noVBand="1"/>
      </w:tblPr>
      <w:tblGrid>
        <w:gridCol w:w="1960"/>
        <w:gridCol w:w="3673"/>
        <w:gridCol w:w="1960"/>
        <w:gridCol w:w="1960"/>
      </w:tblGrid>
      <w:tr w:rsidR="004017FC" w:rsidRPr="00432F3F" w:rsidTr="004017FC">
        <w:trPr>
          <w:trHeight w:val="258"/>
        </w:trPr>
        <w:tc>
          <w:tcPr>
            <w:tcW w:w="1960" w:type="dxa"/>
            <w:shd w:val="clear" w:color="auto" w:fill="58595B"/>
          </w:tcPr>
          <w:p w:rsidR="004017FC" w:rsidRPr="00432F3F" w:rsidRDefault="004017FC" w:rsidP="00FD369B">
            <w:pPr>
              <w:pStyle w:val="WhiteText"/>
              <w:keepNext/>
              <w:rPr>
                <w:rFonts w:cstheme="minorHAnsi"/>
                <w:sz w:val="24"/>
                <w:szCs w:val="24"/>
              </w:rPr>
            </w:pPr>
            <w:r w:rsidRPr="00432F3F">
              <w:rPr>
                <w:rFonts w:cstheme="minorHAnsi"/>
                <w:sz w:val="24"/>
                <w:szCs w:val="24"/>
              </w:rPr>
              <w:t>Answer</w:t>
            </w:r>
          </w:p>
        </w:tc>
        <w:tc>
          <w:tcPr>
            <w:tcW w:w="3673" w:type="dxa"/>
            <w:shd w:val="clear" w:color="auto" w:fill="58595B"/>
            <w:noWrap/>
            <w:tcMar>
              <w:left w:w="0" w:type="dxa"/>
              <w:right w:w="0" w:type="dxa"/>
            </w:tcMar>
          </w:tcPr>
          <w:tbl>
            <w:tblPr>
              <w:tblStyle w:val="QBar"/>
              <w:tblW w:w="0" w:type="auto"/>
              <w:tblLook w:val="04A0" w:firstRow="1" w:lastRow="0" w:firstColumn="1" w:lastColumn="0" w:noHBand="0" w:noVBand="1"/>
            </w:tblPr>
            <w:tblGrid>
              <w:gridCol w:w="7"/>
              <w:gridCol w:w="7"/>
            </w:tblGrid>
            <w:tr w:rsidR="004017FC" w:rsidRPr="00432F3F" w:rsidTr="004017FC">
              <w:trPr>
                <w:trHeight w:val="227"/>
              </w:trPr>
              <w:tc>
                <w:tcPr>
                  <w:cnfStyle w:val="001000000000" w:firstRow="0" w:lastRow="0" w:firstColumn="1" w:lastColumn="0" w:oddVBand="0" w:evenVBand="0" w:oddHBand="0" w:evenHBand="0" w:firstRowFirstColumn="0" w:firstRowLastColumn="0" w:lastRowFirstColumn="0" w:lastRowLastColumn="0"/>
                  <w:tcW w:w="7" w:type="dxa"/>
                </w:tcPr>
                <w:p w:rsidR="004017FC" w:rsidRPr="00432F3F" w:rsidRDefault="004017FC" w:rsidP="00FD369B">
                  <w:pPr>
                    <w:pStyle w:val="WhiteText"/>
                    <w:rPr>
                      <w:rFonts w:cstheme="minorHAnsi"/>
                      <w:sz w:val="24"/>
                      <w:szCs w:val="24"/>
                    </w:rPr>
                  </w:pPr>
                </w:p>
              </w:tc>
              <w:tc>
                <w:tcPr>
                  <w:tcW w:w="7"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1960" w:type="dxa"/>
            <w:shd w:val="clear" w:color="auto" w:fill="58595B"/>
          </w:tcPr>
          <w:p w:rsidR="004017FC" w:rsidRPr="00432F3F" w:rsidRDefault="004017FC" w:rsidP="00FD369B">
            <w:pPr>
              <w:pStyle w:val="WhiteText"/>
              <w:keepNext/>
              <w:jc w:val="center"/>
              <w:rPr>
                <w:rFonts w:cstheme="minorHAnsi"/>
                <w:sz w:val="24"/>
                <w:szCs w:val="24"/>
              </w:rPr>
            </w:pPr>
            <w:r w:rsidRPr="00432F3F">
              <w:rPr>
                <w:rFonts w:cstheme="minorHAnsi"/>
                <w:sz w:val="24"/>
                <w:szCs w:val="24"/>
              </w:rPr>
              <w:t>Response</w:t>
            </w:r>
          </w:p>
        </w:tc>
        <w:tc>
          <w:tcPr>
            <w:tcW w:w="1960" w:type="dxa"/>
            <w:shd w:val="clear" w:color="auto" w:fill="58595B"/>
          </w:tcPr>
          <w:p w:rsidR="004017FC" w:rsidRPr="00432F3F" w:rsidRDefault="004017FC" w:rsidP="00FD369B">
            <w:pPr>
              <w:pStyle w:val="WhiteText"/>
              <w:keepNext/>
              <w:jc w:val="center"/>
              <w:rPr>
                <w:rFonts w:cstheme="minorHAnsi"/>
                <w:sz w:val="24"/>
                <w:szCs w:val="24"/>
              </w:rPr>
            </w:pPr>
            <w:r w:rsidRPr="00432F3F">
              <w:rPr>
                <w:rFonts w:cstheme="minorHAnsi"/>
                <w:sz w:val="24"/>
                <w:szCs w:val="24"/>
              </w:rPr>
              <w:t>%</w:t>
            </w:r>
          </w:p>
        </w:tc>
      </w:tr>
      <w:tr w:rsidR="004017FC" w:rsidRPr="00432F3F" w:rsidTr="004017FC">
        <w:trPr>
          <w:trHeight w:val="360"/>
        </w:trPr>
        <w:tc>
          <w:tcPr>
            <w:tcW w:w="1960" w:type="dxa"/>
            <w:shd w:val="clear" w:color="auto" w:fill="FEFBE7"/>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All</w:t>
            </w:r>
          </w:p>
        </w:tc>
        <w:tc>
          <w:tcPr>
            <w:tcW w:w="3673" w:type="dxa"/>
            <w:shd w:val="clear" w:color="auto" w:fill="FEFBE7"/>
            <w:noWrap/>
            <w:tcMar>
              <w:left w:w="0" w:type="dxa"/>
              <w:right w:w="0" w:type="dxa"/>
            </w:tcMar>
          </w:tcPr>
          <w:tbl>
            <w:tblPr>
              <w:tblStyle w:val="QBar"/>
              <w:tblW w:w="3660" w:type="dxa"/>
              <w:tblLook w:val="04A0" w:firstRow="1" w:lastRow="0" w:firstColumn="1" w:lastColumn="0" w:noHBand="0" w:noVBand="1"/>
            </w:tblPr>
            <w:tblGrid>
              <w:gridCol w:w="2689"/>
              <w:gridCol w:w="971"/>
            </w:tblGrid>
            <w:tr w:rsidR="004017FC" w:rsidRPr="00432F3F" w:rsidTr="004017FC">
              <w:trPr>
                <w:trHeight w:val="227"/>
              </w:trPr>
              <w:tc>
                <w:tcPr>
                  <w:cnfStyle w:val="001000000000" w:firstRow="0" w:lastRow="0" w:firstColumn="1" w:lastColumn="0" w:oddVBand="0" w:evenVBand="0" w:oddHBand="0" w:evenHBand="0" w:firstRowFirstColumn="0" w:firstRowLastColumn="0" w:lastRowFirstColumn="0" w:lastRowLastColumn="0"/>
                  <w:tcW w:w="2689" w:type="dxa"/>
                </w:tcPr>
                <w:p w:rsidR="004017FC" w:rsidRPr="00432F3F" w:rsidRDefault="004017FC" w:rsidP="00FD369B">
                  <w:pPr>
                    <w:pStyle w:val="WhiteText"/>
                    <w:rPr>
                      <w:rFonts w:cstheme="minorHAnsi"/>
                      <w:sz w:val="24"/>
                      <w:szCs w:val="24"/>
                    </w:rPr>
                  </w:pPr>
                </w:p>
              </w:tc>
              <w:tc>
                <w:tcPr>
                  <w:tcW w:w="971"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1960"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36</w:t>
            </w:r>
          </w:p>
        </w:tc>
        <w:tc>
          <w:tcPr>
            <w:tcW w:w="1960"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73%</w:t>
            </w:r>
          </w:p>
        </w:tc>
      </w:tr>
      <w:tr w:rsidR="004017FC" w:rsidRPr="00432F3F" w:rsidTr="004017FC">
        <w:trPr>
          <w:trHeight w:val="258"/>
        </w:trPr>
        <w:tc>
          <w:tcPr>
            <w:tcW w:w="1960" w:type="dxa"/>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Most</w:t>
            </w:r>
          </w:p>
        </w:tc>
        <w:tc>
          <w:tcPr>
            <w:tcW w:w="3673" w:type="dxa"/>
            <w:noWrap/>
            <w:tcMar>
              <w:left w:w="0" w:type="dxa"/>
              <w:right w:w="0" w:type="dxa"/>
            </w:tcMar>
          </w:tcPr>
          <w:tbl>
            <w:tblPr>
              <w:tblStyle w:val="QBar"/>
              <w:tblW w:w="0" w:type="auto"/>
              <w:tblLook w:val="04A0" w:firstRow="1" w:lastRow="0" w:firstColumn="1" w:lastColumn="0" w:noHBand="0" w:noVBand="1"/>
            </w:tblPr>
            <w:tblGrid>
              <w:gridCol w:w="522"/>
              <w:gridCol w:w="3138"/>
            </w:tblGrid>
            <w:tr w:rsidR="004017FC" w:rsidRPr="00432F3F" w:rsidTr="004017FC">
              <w:trPr>
                <w:trHeight w:val="227"/>
              </w:trPr>
              <w:tc>
                <w:tcPr>
                  <w:cnfStyle w:val="001000000000" w:firstRow="0" w:lastRow="0" w:firstColumn="1" w:lastColumn="0" w:oddVBand="0" w:evenVBand="0" w:oddHBand="0" w:evenHBand="0" w:firstRowFirstColumn="0" w:firstRowLastColumn="0" w:lastRowFirstColumn="0" w:lastRowLastColumn="0"/>
                  <w:tcW w:w="522" w:type="dxa"/>
                </w:tcPr>
                <w:p w:rsidR="004017FC" w:rsidRPr="00432F3F" w:rsidRDefault="004017FC" w:rsidP="00FD369B">
                  <w:pPr>
                    <w:pStyle w:val="WhiteText"/>
                    <w:rPr>
                      <w:rFonts w:cstheme="minorHAnsi"/>
                      <w:sz w:val="24"/>
                      <w:szCs w:val="24"/>
                    </w:rPr>
                  </w:pPr>
                </w:p>
              </w:tc>
              <w:tc>
                <w:tcPr>
                  <w:tcW w:w="3138"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1960" w:type="dxa"/>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7</w:t>
            </w:r>
          </w:p>
        </w:tc>
        <w:tc>
          <w:tcPr>
            <w:tcW w:w="1960" w:type="dxa"/>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14%</w:t>
            </w:r>
          </w:p>
        </w:tc>
      </w:tr>
      <w:tr w:rsidR="004017FC" w:rsidRPr="00432F3F" w:rsidTr="004017FC">
        <w:trPr>
          <w:trHeight w:val="258"/>
        </w:trPr>
        <w:tc>
          <w:tcPr>
            <w:tcW w:w="1960" w:type="dxa"/>
            <w:shd w:val="clear" w:color="auto" w:fill="FEFBE7"/>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Some</w:t>
            </w:r>
          </w:p>
        </w:tc>
        <w:tc>
          <w:tcPr>
            <w:tcW w:w="3673" w:type="dxa"/>
            <w:shd w:val="clear" w:color="auto" w:fill="FEFBE7"/>
            <w:noWrap/>
            <w:tcMar>
              <w:left w:w="0" w:type="dxa"/>
              <w:right w:w="0" w:type="dxa"/>
            </w:tcMar>
          </w:tcPr>
          <w:tbl>
            <w:tblPr>
              <w:tblStyle w:val="QBar"/>
              <w:tblW w:w="0" w:type="auto"/>
              <w:tblLook w:val="04A0" w:firstRow="1" w:lastRow="0" w:firstColumn="1" w:lastColumn="0" w:noHBand="0" w:noVBand="1"/>
            </w:tblPr>
            <w:tblGrid>
              <w:gridCol w:w="7"/>
              <w:gridCol w:w="7"/>
            </w:tblGrid>
            <w:tr w:rsidR="004017FC" w:rsidRPr="00432F3F" w:rsidTr="004017FC">
              <w:trPr>
                <w:trHeight w:val="227"/>
              </w:trPr>
              <w:tc>
                <w:tcPr>
                  <w:cnfStyle w:val="001000000000" w:firstRow="0" w:lastRow="0" w:firstColumn="1" w:lastColumn="0" w:oddVBand="0" w:evenVBand="0" w:oddHBand="0" w:evenHBand="0" w:firstRowFirstColumn="0" w:firstRowLastColumn="0" w:lastRowFirstColumn="0" w:lastRowLastColumn="0"/>
                  <w:tcW w:w="7" w:type="dxa"/>
                </w:tcPr>
                <w:p w:rsidR="004017FC" w:rsidRPr="00432F3F" w:rsidRDefault="004017FC" w:rsidP="00FD369B">
                  <w:pPr>
                    <w:pStyle w:val="WhiteText"/>
                    <w:rPr>
                      <w:rFonts w:cstheme="minorHAnsi"/>
                      <w:sz w:val="24"/>
                      <w:szCs w:val="24"/>
                    </w:rPr>
                  </w:pPr>
                </w:p>
              </w:tc>
              <w:tc>
                <w:tcPr>
                  <w:tcW w:w="7"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1960"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0</w:t>
            </w:r>
          </w:p>
        </w:tc>
        <w:tc>
          <w:tcPr>
            <w:tcW w:w="1960"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0%</w:t>
            </w:r>
          </w:p>
        </w:tc>
      </w:tr>
      <w:tr w:rsidR="004017FC" w:rsidRPr="00432F3F" w:rsidTr="004017FC">
        <w:trPr>
          <w:trHeight w:val="378"/>
        </w:trPr>
        <w:tc>
          <w:tcPr>
            <w:tcW w:w="1960" w:type="dxa"/>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Few</w:t>
            </w:r>
          </w:p>
        </w:tc>
        <w:tc>
          <w:tcPr>
            <w:tcW w:w="3673" w:type="dxa"/>
            <w:noWrap/>
            <w:tcMar>
              <w:left w:w="0" w:type="dxa"/>
              <w:right w:w="0" w:type="dxa"/>
            </w:tcMar>
          </w:tcPr>
          <w:tbl>
            <w:tblPr>
              <w:tblStyle w:val="QBar"/>
              <w:tblW w:w="3660" w:type="dxa"/>
              <w:tblLook w:val="04A0" w:firstRow="1" w:lastRow="0" w:firstColumn="1" w:lastColumn="0" w:noHBand="0" w:noVBand="1"/>
            </w:tblPr>
            <w:tblGrid>
              <w:gridCol w:w="149"/>
              <w:gridCol w:w="3511"/>
            </w:tblGrid>
            <w:tr w:rsidR="004017FC" w:rsidRPr="00432F3F" w:rsidTr="004017FC">
              <w:trPr>
                <w:trHeight w:val="227"/>
              </w:trPr>
              <w:tc>
                <w:tcPr>
                  <w:cnfStyle w:val="001000000000" w:firstRow="0" w:lastRow="0" w:firstColumn="1" w:lastColumn="0" w:oddVBand="0" w:evenVBand="0" w:oddHBand="0" w:evenHBand="0" w:firstRowFirstColumn="0" w:firstRowLastColumn="0" w:lastRowFirstColumn="0" w:lastRowLastColumn="0"/>
                  <w:tcW w:w="149" w:type="dxa"/>
                </w:tcPr>
                <w:p w:rsidR="004017FC" w:rsidRPr="00432F3F" w:rsidRDefault="004017FC" w:rsidP="00FD369B">
                  <w:pPr>
                    <w:pStyle w:val="WhiteText"/>
                    <w:rPr>
                      <w:rFonts w:cstheme="minorHAnsi"/>
                      <w:sz w:val="24"/>
                      <w:szCs w:val="24"/>
                    </w:rPr>
                  </w:pPr>
                </w:p>
              </w:tc>
              <w:tc>
                <w:tcPr>
                  <w:tcW w:w="3511"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1960" w:type="dxa"/>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2</w:t>
            </w:r>
          </w:p>
        </w:tc>
        <w:tc>
          <w:tcPr>
            <w:tcW w:w="1960" w:type="dxa"/>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4%</w:t>
            </w:r>
          </w:p>
        </w:tc>
      </w:tr>
      <w:tr w:rsidR="004017FC" w:rsidRPr="00432F3F" w:rsidTr="004017FC">
        <w:trPr>
          <w:trHeight w:val="258"/>
        </w:trPr>
        <w:tc>
          <w:tcPr>
            <w:tcW w:w="1960" w:type="dxa"/>
            <w:shd w:val="clear" w:color="auto" w:fill="FEFBE7"/>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None</w:t>
            </w:r>
          </w:p>
        </w:tc>
        <w:tc>
          <w:tcPr>
            <w:tcW w:w="3673" w:type="dxa"/>
            <w:shd w:val="clear" w:color="auto" w:fill="FEFBE7"/>
            <w:noWrap/>
            <w:tcMar>
              <w:left w:w="0" w:type="dxa"/>
              <w:right w:w="0" w:type="dxa"/>
            </w:tcMar>
          </w:tcPr>
          <w:tbl>
            <w:tblPr>
              <w:tblStyle w:val="QBar"/>
              <w:tblW w:w="3661" w:type="dxa"/>
              <w:tblLook w:val="04A0" w:firstRow="1" w:lastRow="0" w:firstColumn="1" w:lastColumn="0" w:noHBand="0" w:noVBand="1"/>
            </w:tblPr>
            <w:tblGrid>
              <w:gridCol w:w="224"/>
              <w:gridCol w:w="3437"/>
            </w:tblGrid>
            <w:tr w:rsidR="004017FC" w:rsidRPr="00432F3F" w:rsidTr="004017FC">
              <w:trPr>
                <w:trHeight w:val="227"/>
              </w:trPr>
              <w:tc>
                <w:tcPr>
                  <w:cnfStyle w:val="001000000000" w:firstRow="0" w:lastRow="0" w:firstColumn="1" w:lastColumn="0" w:oddVBand="0" w:evenVBand="0" w:oddHBand="0" w:evenHBand="0" w:firstRowFirstColumn="0" w:firstRowLastColumn="0" w:lastRowFirstColumn="0" w:lastRowLastColumn="0"/>
                  <w:tcW w:w="224" w:type="dxa"/>
                </w:tcPr>
                <w:p w:rsidR="004017FC" w:rsidRPr="00432F3F" w:rsidRDefault="004017FC" w:rsidP="00FD369B">
                  <w:pPr>
                    <w:pStyle w:val="WhiteText"/>
                    <w:rPr>
                      <w:rFonts w:cstheme="minorHAnsi"/>
                      <w:sz w:val="24"/>
                      <w:szCs w:val="24"/>
                    </w:rPr>
                  </w:pPr>
                </w:p>
              </w:tc>
              <w:tc>
                <w:tcPr>
                  <w:tcW w:w="3437"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1960"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3</w:t>
            </w:r>
          </w:p>
        </w:tc>
        <w:tc>
          <w:tcPr>
            <w:tcW w:w="1960"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6%</w:t>
            </w:r>
          </w:p>
        </w:tc>
      </w:tr>
      <w:tr w:rsidR="004017FC" w:rsidRPr="00432F3F" w:rsidTr="004017FC">
        <w:trPr>
          <w:trHeight w:val="258"/>
        </w:trPr>
        <w:tc>
          <w:tcPr>
            <w:tcW w:w="1960" w:type="dxa"/>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Unknown</w:t>
            </w:r>
          </w:p>
        </w:tc>
        <w:tc>
          <w:tcPr>
            <w:tcW w:w="3673" w:type="dxa"/>
            <w:noWrap/>
            <w:tcMar>
              <w:left w:w="0" w:type="dxa"/>
              <w:right w:w="0" w:type="dxa"/>
            </w:tcMar>
          </w:tcPr>
          <w:tbl>
            <w:tblPr>
              <w:tblStyle w:val="QBar"/>
              <w:tblW w:w="3661" w:type="dxa"/>
              <w:tblLook w:val="04A0" w:firstRow="1" w:lastRow="0" w:firstColumn="1" w:lastColumn="0" w:noHBand="0" w:noVBand="1"/>
            </w:tblPr>
            <w:tblGrid>
              <w:gridCol w:w="74"/>
              <w:gridCol w:w="3587"/>
            </w:tblGrid>
            <w:tr w:rsidR="004017FC" w:rsidRPr="00432F3F" w:rsidTr="004017FC">
              <w:trPr>
                <w:trHeight w:val="227"/>
              </w:trPr>
              <w:tc>
                <w:tcPr>
                  <w:cnfStyle w:val="001000000000" w:firstRow="0" w:lastRow="0" w:firstColumn="1" w:lastColumn="0" w:oddVBand="0" w:evenVBand="0" w:oddHBand="0" w:evenHBand="0" w:firstRowFirstColumn="0" w:firstRowLastColumn="0" w:lastRowFirstColumn="0" w:lastRowLastColumn="0"/>
                  <w:tcW w:w="74" w:type="dxa"/>
                </w:tcPr>
                <w:p w:rsidR="004017FC" w:rsidRPr="00432F3F" w:rsidRDefault="004017FC" w:rsidP="00FD369B">
                  <w:pPr>
                    <w:pStyle w:val="WhiteText"/>
                    <w:rPr>
                      <w:rFonts w:cstheme="minorHAnsi"/>
                      <w:sz w:val="24"/>
                      <w:szCs w:val="24"/>
                    </w:rPr>
                  </w:pPr>
                </w:p>
              </w:tc>
              <w:tc>
                <w:tcPr>
                  <w:tcW w:w="3587"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1960" w:type="dxa"/>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1</w:t>
            </w:r>
          </w:p>
        </w:tc>
        <w:tc>
          <w:tcPr>
            <w:tcW w:w="1960" w:type="dxa"/>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2%</w:t>
            </w:r>
          </w:p>
        </w:tc>
      </w:tr>
      <w:tr w:rsidR="004017FC" w:rsidRPr="00432F3F" w:rsidTr="004017FC">
        <w:trPr>
          <w:trHeight w:val="258"/>
        </w:trPr>
        <w:tc>
          <w:tcPr>
            <w:tcW w:w="1960" w:type="dxa"/>
            <w:tcBorders>
              <w:top w:val="single" w:sz="4" w:space="0" w:color="969696"/>
            </w:tcBorders>
            <w:shd w:val="clear" w:color="auto" w:fill="FEFBE7"/>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Total</w:t>
            </w:r>
          </w:p>
        </w:tc>
        <w:tc>
          <w:tcPr>
            <w:tcW w:w="3673" w:type="dxa"/>
            <w:tcBorders>
              <w:top w:val="single" w:sz="4" w:space="0" w:color="969696"/>
            </w:tcBorders>
            <w:shd w:val="clear" w:color="auto" w:fill="FEFBE7"/>
            <w:noWrap/>
            <w:tcMar>
              <w:left w:w="0" w:type="dxa"/>
              <w:right w:w="0" w:type="dxa"/>
            </w:tcMar>
          </w:tcPr>
          <w:p w:rsidR="004017FC" w:rsidRPr="00432F3F" w:rsidRDefault="004017FC" w:rsidP="00FD369B">
            <w:pPr>
              <w:pStyle w:val="WhiteText"/>
              <w:keepNext/>
              <w:rPr>
                <w:rFonts w:cstheme="minorHAnsi"/>
                <w:sz w:val="24"/>
                <w:szCs w:val="24"/>
              </w:rPr>
            </w:pPr>
          </w:p>
        </w:tc>
        <w:tc>
          <w:tcPr>
            <w:tcW w:w="1960" w:type="dxa"/>
            <w:tcBorders>
              <w:top w:val="single" w:sz="4" w:space="0" w:color="969696"/>
            </w:tcBorders>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49</w:t>
            </w:r>
          </w:p>
        </w:tc>
        <w:tc>
          <w:tcPr>
            <w:tcW w:w="1960" w:type="dxa"/>
            <w:tcBorders>
              <w:top w:val="single" w:sz="4" w:space="0" w:color="969696"/>
            </w:tcBorders>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100%</w:t>
            </w:r>
          </w:p>
        </w:tc>
      </w:tr>
    </w:tbl>
    <w:p w:rsidR="00316FA9" w:rsidRPr="00432F3F" w:rsidRDefault="00316FA9" w:rsidP="00316FA9">
      <w:pPr>
        <w:rPr>
          <w:rFonts w:asciiTheme="minorHAnsi" w:hAnsiTheme="minorHAnsi" w:cstheme="minorHAnsi"/>
          <w:szCs w:val="24"/>
        </w:rPr>
      </w:pPr>
    </w:p>
    <w:p w:rsidR="00790F7E" w:rsidRPr="00790F7E" w:rsidRDefault="00790F7E" w:rsidP="00316FA9">
      <w:pPr>
        <w:pStyle w:val="QLabel"/>
        <w:keepNext/>
        <w:rPr>
          <w:rFonts w:cstheme="minorHAnsi"/>
          <w:sz w:val="24"/>
          <w:szCs w:val="24"/>
        </w:rPr>
      </w:pPr>
      <w:r w:rsidRPr="00790F7E">
        <w:rPr>
          <w:rFonts w:cstheme="minorHAnsi"/>
          <w:sz w:val="24"/>
          <w:szCs w:val="24"/>
        </w:rPr>
        <w:t xml:space="preserve">SIDE SLEEPING </w:t>
      </w:r>
    </w:p>
    <w:p w:rsidR="00316FA9" w:rsidRPr="00432F3F" w:rsidRDefault="00316FA9" w:rsidP="00316FA9">
      <w:pPr>
        <w:pStyle w:val="QLabel"/>
        <w:keepNext/>
        <w:rPr>
          <w:rFonts w:cstheme="minorHAnsi"/>
          <w:b w:val="0"/>
          <w:sz w:val="24"/>
          <w:szCs w:val="24"/>
        </w:rPr>
      </w:pPr>
      <w:r w:rsidRPr="00432F3F">
        <w:rPr>
          <w:rFonts w:cstheme="minorHAnsi"/>
          <w:b w:val="0"/>
          <w:sz w:val="24"/>
          <w:szCs w:val="24"/>
        </w:rPr>
        <w:t>3. Setting aside infants who are on monitors, how common is it for nursing staff in your d</w:t>
      </w:r>
      <w:r w:rsidRPr="00432F3F">
        <w:rPr>
          <w:rFonts w:cstheme="minorHAnsi"/>
          <w:b w:val="0"/>
          <w:sz w:val="24"/>
          <w:szCs w:val="24"/>
        </w:rPr>
        <w:t>e</w:t>
      </w:r>
      <w:r w:rsidRPr="00432F3F">
        <w:rPr>
          <w:rFonts w:cstheme="minorHAnsi"/>
          <w:b w:val="0"/>
          <w:sz w:val="24"/>
          <w:szCs w:val="24"/>
        </w:rPr>
        <w:t>partment to put “mucous-y” or “</w:t>
      </w:r>
      <w:proofErr w:type="spellStart"/>
      <w:r w:rsidRPr="00432F3F">
        <w:rPr>
          <w:rFonts w:cstheme="minorHAnsi"/>
          <w:b w:val="0"/>
          <w:sz w:val="24"/>
          <w:szCs w:val="24"/>
        </w:rPr>
        <w:t>spitty</w:t>
      </w:r>
      <w:proofErr w:type="spellEnd"/>
      <w:r w:rsidRPr="00432F3F">
        <w:rPr>
          <w:rFonts w:cstheme="minorHAnsi"/>
          <w:b w:val="0"/>
          <w:sz w:val="24"/>
          <w:szCs w:val="24"/>
        </w:rPr>
        <w:t>” infants on their side for sleep?</w:t>
      </w:r>
      <w:r w:rsidR="004017FC">
        <w:rPr>
          <w:rFonts w:cstheme="minorHAnsi"/>
          <w:b w:val="0"/>
          <w:sz w:val="24"/>
          <w:szCs w:val="24"/>
        </w:rPr>
        <w:t xml:space="preserve"> (Missing=</w:t>
      </w:r>
      <w:r w:rsidR="005E5389">
        <w:rPr>
          <w:rFonts w:cstheme="minorHAnsi"/>
          <w:b w:val="0"/>
          <w:sz w:val="24"/>
          <w:szCs w:val="24"/>
        </w:rPr>
        <w:t xml:space="preserve"> </w:t>
      </w:r>
      <w:r w:rsidR="004017FC">
        <w:rPr>
          <w:rFonts w:cstheme="minorHAnsi"/>
          <w:b w:val="0"/>
          <w:sz w:val="24"/>
          <w:szCs w:val="24"/>
        </w:rPr>
        <w:t>1)</w:t>
      </w:r>
    </w:p>
    <w:tbl>
      <w:tblPr>
        <w:tblStyle w:val="QTable"/>
        <w:tblW w:w="9591" w:type="dxa"/>
        <w:tblLook w:val="04E0" w:firstRow="1" w:lastRow="1" w:firstColumn="1" w:lastColumn="0" w:noHBand="0" w:noVBand="1"/>
      </w:tblPr>
      <w:tblGrid>
        <w:gridCol w:w="1961"/>
        <w:gridCol w:w="4036"/>
        <w:gridCol w:w="1877"/>
        <w:gridCol w:w="1717"/>
      </w:tblGrid>
      <w:tr w:rsidR="004017FC" w:rsidRPr="00432F3F" w:rsidTr="004017FC">
        <w:trPr>
          <w:trHeight w:val="242"/>
        </w:trPr>
        <w:tc>
          <w:tcPr>
            <w:tcW w:w="1961" w:type="dxa"/>
            <w:shd w:val="clear" w:color="auto" w:fill="58595B"/>
          </w:tcPr>
          <w:p w:rsidR="004017FC" w:rsidRPr="00432F3F" w:rsidRDefault="004017FC" w:rsidP="00FD369B">
            <w:pPr>
              <w:pStyle w:val="WhiteText"/>
              <w:keepNext/>
              <w:rPr>
                <w:rFonts w:cstheme="minorHAnsi"/>
                <w:sz w:val="24"/>
                <w:szCs w:val="24"/>
              </w:rPr>
            </w:pPr>
            <w:r w:rsidRPr="00432F3F">
              <w:rPr>
                <w:rFonts w:cstheme="minorHAnsi"/>
                <w:sz w:val="24"/>
                <w:szCs w:val="24"/>
              </w:rPr>
              <w:t>Answer</w:t>
            </w:r>
          </w:p>
        </w:tc>
        <w:tc>
          <w:tcPr>
            <w:tcW w:w="4036" w:type="dxa"/>
            <w:shd w:val="clear" w:color="auto" w:fill="58595B"/>
            <w:noWrap/>
            <w:tcMar>
              <w:left w:w="0" w:type="dxa"/>
              <w:right w:w="0" w:type="dxa"/>
            </w:tcMar>
          </w:tcPr>
          <w:tbl>
            <w:tblPr>
              <w:tblStyle w:val="QBar"/>
              <w:tblW w:w="0" w:type="auto"/>
              <w:tblLook w:val="04A0" w:firstRow="1" w:lastRow="0" w:firstColumn="1" w:lastColumn="0" w:noHBand="0" w:noVBand="1"/>
            </w:tblPr>
            <w:tblGrid>
              <w:gridCol w:w="7"/>
              <w:gridCol w:w="7"/>
            </w:tblGrid>
            <w:tr w:rsidR="004017FC" w:rsidRPr="00432F3F" w:rsidTr="004017FC">
              <w:trPr>
                <w:trHeight w:val="213"/>
              </w:trPr>
              <w:tc>
                <w:tcPr>
                  <w:cnfStyle w:val="001000000000" w:firstRow="0" w:lastRow="0" w:firstColumn="1" w:lastColumn="0" w:oddVBand="0" w:evenVBand="0" w:oddHBand="0" w:evenHBand="0" w:firstRowFirstColumn="0" w:firstRowLastColumn="0" w:lastRowFirstColumn="0" w:lastRowLastColumn="0"/>
                  <w:tcW w:w="7" w:type="dxa"/>
                </w:tcPr>
                <w:p w:rsidR="004017FC" w:rsidRPr="00432F3F" w:rsidRDefault="004017FC" w:rsidP="00FD369B">
                  <w:pPr>
                    <w:pStyle w:val="WhiteText"/>
                    <w:rPr>
                      <w:rFonts w:cstheme="minorHAnsi"/>
                      <w:sz w:val="24"/>
                      <w:szCs w:val="24"/>
                    </w:rPr>
                  </w:pPr>
                </w:p>
              </w:tc>
              <w:tc>
                <w:tcPr>
                  <w:tcW w:w="7"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1877" w:type="dxa"/>
            <w:shd w:val="clear" w:color="auto" w:fill="58595B"/>
          </w:tcPr>
          <w:p w:rsidR="004017FC" w:rsidRPr="00432F3F" w:rsidRDefault="004017FC" w:rsidP="00FD369B">
            <w:pPr>
              <w:pStyle w:val="WhiteText"/>
              <w:keepNext/>
              <w:jc w:val="center"/>
              <w:rPr>
                <w:rFonts w:cstheme="minorHAnsi"/>
                <w:sz w:val="24"/>
                <w:szCs w:val="24"/>
              </w:rPr>
            </w:pPr>
            <w:r w:rsidRPr="00432F3F">
              <w:rPr>
                <w:rFonts w:cstheme="minorHAnsi"/>
                <w:sz w:val="24"/>
                <w:szCs w:val="24"/>
              </w:rPr>
              <w:t>Response</w:t>
            </w:r>
          </w:p>
        </w:tc>
        <w:tc>
          <w:tcPr>
            <w:tcW w:w="1717" w:type="dxa"/>
            <w:shd w:val="clear" w:color="auto" w:fill="58595B"/>
          </w:tcPr>
          <w:p w:rsidR="004017FC" w:rsidRPr="00432F3F" w:rsidRDefault="004017FC" w:rsidP="00FD369B">
            <w:pPr>
              <w:pStyle w:val="WhiteText"/>
              <w:keepNext/>
              <w:jc w:val="center"/>
              <w:rPr>
                <w:rFonts w:cstheme="minorHAnsi"/>
                <w:sz w:val="24"/>
                <w:szCs w:val="24"/>
              </w:rPr>
            </w:pPr>
            <w:r w:rsidRPr="00432F3F">
              <w:rPr>
                <w:rFonts w:cstheme="minorHAnsi"/>
                <w:sz w:val="24"/>
                <w:szCs w:val="24"/>
              </w:rPr>
              <w:t>%</w:t>
            </w:r>
          </w:p>
        </w:tc>
      </w:tr>
      <w:tr w:rsidR="004017FC" w:rsidRPr="00432F3F" w:rsidTr="004017FC">
        <w:trPr>
          <w:trHeight w:val="242"/>
        </w:trPr>
        <w:tc>
          <w:tcPr>
            <w:tcW w:w="1961" w:type="dxa"/>
            <w:shd w:val="clear" w:color="auto" w:fill="FEFBE7"/>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Very common</w:t>
            </w:r>
          </w:p>
        </w:tc>
        <w:tc>
          <w:tcPr>
            <w:tcW w:w="4036" w:type="dxa"/>
            <w:shd w:val="clear" w:color="auto" w:fill="FEFBE7"/>
            <w:noWrap/>
            <w:tcMar>
              <w:left w:w="0" w:type="dxa"/>
              <w:right w:w="0" w:type="dxa"/>
            </w:tcMar>
          </w:tcPr>
          <w:tbl>
            <w:tblPr>
              <w:tblStyle w:val="QBar"/>
              <w:tblW w:w="4024" w:type="dxa"/>
              <w:tblLook w:val="04A0" w:firstRow="1" w:lastRow="0" w:firstColumn="1" w:lastColumn="0" w:noHBand="0" w:noVBand="1"/>
            </w:tblPr>
            <w:tblGrid>
              <w:gridCol w:w="252"/>
              <w:gridCol w:w="3772"/>
            </w:tblGrid>
            <w:tr w:rsidR="004017FC" w:rsidRPr="00432F3F" w:rsidTr="004017FC">
              <w:trPr>
                <w:trHeight w:val="213"/>
              </w:trPr>
              <w:tc>
                <w:tcPr>
                  <w:cnfStyle w:val="001000000000" w:firstRow="0" w:lastRow="0" w:firstColumn="1" w:lastColumn="0" w:oddVBand="0" w:evenVBand="0" w:oddHBand="0" w:evenHBand="0" w:firstRowFirstColumn="0" w:firstRowLastColumn="0" w:lastRowFirstColumn="0" w:lastRowLastColumn="0"/>
                  <w:tcW w:w="252" w:type="dxa"/>
                </w:tcPr>
                <w:p w:rsidR="004017FC" w:rsidRPr="00432F3F" w:rsidRDefault="004017FC" w:rsidP="00FD369B">
                  <w:pPr>
                    <w:pStyle w:val="WhiteText"/>
                    <w:rPr>
                      <w:rFonts w:cstheme="minorHAnsi"/>
                      <w:sz w:val="24"/>
                      <w:szCs w:val="24"/>
                    </w:rPr>
                  </w:pPr>
                </w:p>
              </w:tc>
              <w:tc>
                <w:tcPr>
                  <w:tcW w:w="3772"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1877"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3</w:t>
            </w:r>
          </w:p>
        </w:tc>
        <w:tc>
          <w:tcPr>
            <w:tcW w:w="1717"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6%</w:t>
            </w:r>
          </w:p>
        </w:tc>
      </w:tr>
      <w:tr w:rsidR="004017FC" w:rsidRPr="00432F3F" w:rsidTr="004017FC">
        <w:trPr>
          <w:trHeight w:val="513"/>
        </w:trPr>
        <w:tc>
          <w:tcPr>
            <w:tcW w:w="1961" w:type="dxa"/>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Somewhat co</w:t>
            </w:r>
            <w:r w:rsidRPr="00432F3F">
              <w:rPr>
                <w:rFonts w:asciiTheme="minorHAnsi" w:hAnsiTheme="minorHAnsi" w:cstheme="minorHAnsi"/>
                <w:szCs w:val="24"/>
              </w:rPr>
              <w:t>m</w:t>
            </w:r>
            <w:r w:rsidRPr="00432F3F">
              <w:rPr>
                <w:rFonts w:asciiTheme="minorHAnsi" w:hAnsiTheme="minorHAnsi" w:cstheme="minorHAnsi"/>
                <w:szCs w:val="24"/>
              </w:rPr>
              <w:t>mon</w:t>
            </w:r>
          </w:p>
        </w:tc>
        <w:tc>
          <w:tcPr>
            <w:tcW w:w="4036" w:type="dxa"/>
            <w:noWrap/>
            <w:tcMar>
              <w:left w:w="0" w:type="dxa"/>
              <w:right w:w="0" w:type="dxa"/>
            </w:tcMar>
          </w:tcPr>
          <w:tbl>
            <w:tblPr>
              <w:tblStyle w:val="QBar"/>
              <w:tblW w:w="0" w:type="auto"/>
              <w:tblLook w:val="04A0" w:firstRow="1" w:lastRow="0" w:firstColumn="1" w:lastColumn="0" w:noHBand="0" w:noVBand="1"/>
            </w:tblPr>
            <w:tblGrid>
              <w:gridCol w:w="754"/>
              <w:gridCol w:w="3269"/>
            </w:tblGrid>
            <w:tr w:rsidR="004017FC" w:rsidRPr="00432F3F" w:rsidTr="004017FC">
              <w:trPr>
                <w:trHeight w:val="213"/>
              </w:trPr>
              <w:tc>
                <w:tcPr>
                  <w:cnfStyle w:val="001000000000" w:firstRow="0" w:lastRow="0" w:firstColumn="1" w:lastColumn="0" w:oddVBand="0" w:evenVBand="0" w:oddHBand="0" w:evenHBand="0" w:firstRowFirstColumn="0" w:firstRowLastColumn="0" w:lastRowFirstColumn="0" w:lastRowLastColumn="0"/>
                  <w:tcW w:w="754" w:type="dxa"/>
                </w:tcPr>
                <w:p w:rsidR="004017FC" w:rsidRPr="00432F3F" w:rsidRDefault="004017FC" w:rsidP="00FD369B">
                  <w:pPr>
                    <w:pStyle w:val="WhiteText"/>
                    <w:rPr>
                      <w:rFonts w:cstheme="minorHAnsi"/>
                      <w:sz w:val="24"/>
                      <w:szCs w:val="24"/>
                    </w:rPr>
                  </w:pPr>
                </w:p>
              </w:tc>
              <w:tc>
                <w:tcPr>
                  <w:tcW w:w="3269"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1877" w:type="dxa"/>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9</w:t>
            </w:r>
          </w:p>
        </w:tc>
        <w:tc>
          <w:tcPr>
            <w:tcW w:w="1717" w:type="dxa"/>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19%</w:t>
            </w:r>
          </w:p>
        </w:tc>
      </w:tr>
      <w:tr w:rsidR="004017FC" w:rsidRPr="00432F3F" w:rsidTr="004017FC">
        <w:trPr>
          <w:trHeight w:val="522"/>
        </w:trPr>
        <w:tc>
          <w:tcPr>
            <w:tcW w:w="1961" w:type="dxa"/>
            <w:shd w:val="clear" w:color="auto" w:fill="FEFBE7"/>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Uncommon</w:t>
            </w:r>
          </w:p>
        </w:tc>
        <w:tc>
          <w:tcPr>
            <w:tcW w:w="4036" w:type="dxa"/>
            <w:shd w:val="clear" w:color="auto" w:fill="FEFBE7"/>
            <w:noWrap/>
            <w:tcMar>
              <w:left w:w="0" w:type="dxa"/>
              <w:right w:w="0" w:type="dxa"/>
            </w:tcMar>
          </w:tcPr>
          <w:tbl>
            <w:tblPr>
              <w:tblStyle w:val="QBar"/>
              <w:tblW w:w="4024" w:type="dxa"/>
              <w:tblLook w:val="04A0" w:firstRow="1" w:lastRow="0" w:firstColumn="1" w:lastColumn="0" w:noHBand="0" w:noVBand="1"/>
            </w:tblPr>
            <w:tblGrid>
              <w:gridCol w:w="1927"/>
              <w:gridCol w:w="2097"/>
            </w:tblGrid>
            <w:tr w:rsidR="004017FC" w:rsidRPr="00432F3F" w:rsidTr="004017FC">
              <w:trPr>
                <w:trHeight w:val="213"/>
              </w:trPr>
              <w:tc>
                <w:tcPr>
                  <w:cnfStyle w:val="001000000000" w:firstRow="0" w:lastRow="0" w:firstColumn="1" w:lastColumn="0" w:oddVBand="0" w:evenVBand="0" w:oddHBand="0" w:evenHBand="0" w:firstRowFirstColumn="0" w:firstRowLastColumn="0" w:lastRowFirstColumn="0" w:lastRowLastColumn="0"/>
                  <w:tcW w:w="1927" w:type="dxa"/>
                </w:tcPr>
                <w:p w:rsidR="004017FC" w:rsidRPr="00432F3F" w:rsidRDefault="004017FC" w:rsidP="00FD369B">
                  <w:pPr>
                    <w:pStyle w:val="WhiteText"/>
                    <w:rPr>
                      <w:rFonts w:cstheme="minorHAnsi"/>
                      <w:sz w:val="24"/>
                      <w:szCs w:val="24"/>
                    </w:rPr>
                  </w:pPr>
                </w:p>
              </w:tc>
              <w:tc>
                <w:tcPr>
                  <w:tcW w:w="2097"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1877"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23</w:t>
            </w:r>
          </w:p>
        </w:tc>
        <w:tc>
          <w:tcPr>
            <w:tcW w:w="1717"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48%</w:t>
            </w:r>
          </w:p>
        </w:tc>
      </w:tr>
      <w:tr w:rsidR="004017FC" w:rsidRPr="00432F3F" w:rsidTr="004017FC">
        <w:trPr>
          <w:trHeight w:val="242"/>
        </w:trPr>
        <w:tc>
          <w:tcPr>
            <w:tcW w:w="1961" w:type="dxa"/>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Never done</w:t>
            </w:r>
          </w:p>
        </w:tc>
        <w:tc>
          <w:tcPr>
            <w:tcW w:w="4036" w:type="dxa"/>
            <w:noWrap/>
            <w:tcMar>
              <w:left w:w="0" w:type="dxa"/>
              <w:right w:w="0" w:type="dxa"/>
            </w:tcMar>
          </w:tcPr>
          <w:tbl>
            <w:tblPr>
              <w:tblStyle w:val="QBar"/>
              <w:tblW w:w="0" w:type="auto"/>
              <w:tblLook w:val="04A0" w:firstRow="1" w:lastRow="0" w:firstColumn="1" w:lastColumn="0" w:noHBand="0" w:noVBand="1"/>
            </w:tblPr>
            <w:tblGrid>
              <w:gridCol w:w="1090"/>
              <w:gridCol w:w="2934"/>
            </w:tblGrid>
            <w:tr w:rsidR="004017FC" w:rsidRPr="00432F3F" w:rsidTr="004017FC">
              <w:trPr>
                <w:trHeight w:val="213"/>
              </w:trPr>
              <w:tc>
                <w:tcPr>
                  <w:cnfStyle w:val="001000000000" w:firstRow="0" w:lastRow="0" w:firstColumn="1" w:lastColumn="0" w:oddVBand="0" w:evenVBand="0" w:oddHBand="0" w:evenHBand="0" w:firstRowFirstColumn="0" w:firstRowLastColumn="0" w:lastRowFirstColumn="0" w:lastRowLastColumn="0"/>
                  <w:tcW w:w="1090" w:type="dxa"/>
                </w:tcPr>
                <w:p w:rsidR="004017FC" w:rsidRPr="00432F3F" w:rsidRDefault="004017FC" w:rsidP="00FD369B">
                  <w:pPr>
                    <w:pStyle w:val="WhiteText"/>
                    <w:rPr>
                      <w:rFonts w:cstheme="minorHAnsi"/>
                      <w:sz w:val="24"/>
                      <w:szCs w:val="24"/>
                    </w:rPr>
                  </w:pPr>
                </w:p>
              </w:tc>
              <w:tc>
                <w:tcPr>
                  <w:tcW w:w="2934"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1877" w:type="dxa"/>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13</w:t>
            </w:r>
          </w:p>
        </w:tc>
        <w:tc>
          <w:tcPr>
            <w:tcW w:w="1717" w:type="dxa"/>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27%</w:t>
            </w:r>
          </w:p>
        </w:tc>
      </w:tr>
      <w:tr w:rsidR="004017FC" w:rsidRPr="00432F3F" w:rsidTr="004017FC">
        <w:trPr>
          <w:trHeight w:val="242"/>
        </w:trPr>
        <w:tc>
          <w:tcPr>
            <w:tcW w:w="1961" w:type="dxa"/>
            <w:shd w:val="clear" w:color="auto" w:fill="FEFBE7"/>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Unknown</w:t>
            </w:r>
          </w:p>
        </w:tc>
        <w:tc>
          <w:tcPr>
            <w:tcW w:w="4036" w:type="dxa"/>
            <w:shd w:val="clear" w:color="auto" w:fill="FEFBE7"/>
            <w:noWrap/>
            <w:tcMar>
              <w:left w:w="0" w:type="dxa"/>
              <w:right w:w="0" w:type="dxa"/>
            </w:tcMar>
          </w:tcPr>
          <w:tbl>
            <w:tblPr>
              <w:tblStyle w:val="QBar"/>
              <w:tblW w:w="0" w:type="auto"/>
              <w:tblLook w:val="04A0" w:firstRow="1" w:lastRow="0" w:firstColumn="1" w:lastColumn="0" w:noHBand="0" w:noVBand="1"/>
            </w:tblPr>
            <w:tblGrid>
              <w:gridCol w:w="7"/>
              <w:gridCol w:w="7"/>
            </w:tblGrid>
            <w:tr w:rsidR="004017FC" w:rsidRPr="00432F3F" w:rsidTr="004017FC">
              <w:trPr>
                <w:trHeight w:val="213"/>
              </w:trPr>
              <w:tc>
                <w:tcPr>
                  <w:cnfStyle w:val="001000000000" w:firstRow="0" w:lastRow="0" w:firstColumn="1" w:lastColumn="0" w:oddVBand="0" w:evenVBand="0" w:oddHBand="0" w:evenHBand="0" w:firstRowFirstColumn="0" w:firstRowLastColumn="0" w:lastRowFirstColumn="0" w:lastRowLastColumn="0"/>
                  <w:tcW w:w="7" w:type="dxa"/>
                </w:tcPr>
                <w:p w:rsidR="004017FC" w:rsidRPr="00432F3F" w:rsidRDefault="004017FC" w:rsidP="00FD369B">
                  <w:pPr>
                    <w:pStyle w:val="WhiteText"/>
                    <w:rPr>
                      <w:rFonts w:cstheme="minorHAnsi"/>
                      <w:sz w:val="24"/>
                      <w:szCs w:val="24"/>
                    </w:rPr>
                  </w:pPr>
                </w:p>
              </w:tc>
              <w:tc>
                <w:tcPr>
                  <w:tcW w:w="7"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1877"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0</w:t>
            </w:r>
          </w:p>
        </w:tc>
        <w:tc>
          <w:tcPr>
            <w:tcW w:w="1717"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0%</w:t>
            </w:r>
          </w:p>
        </w:tc>
      </w:tr>
      <w:tr w:rsidR="004017FC" w:rsidRPr="00432F3F" w:rsidTr="004017FC">
        <w:trPr>
          <w:trHeight w:val="242"/>
        </w:trPr>
        <w:tc>
          <w:tcPr>
            <w:tcW w:w="1961" w:type="dxa"/>
            <w:tcBorders>
              <w:top w:val="single" w:sz="4" w:space="0" w:color="969696"/>
            </w:tcBorders>
            <w:shd w:val="clear" w:color="auto" w:fill="FEFBE7"/>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Total</w:t>
            </w:r>
          </w:p>
        </w:tc>
        <w:tc>
          <w:tcPr>
            <w:tcW w:w="4036" w:type="dxa"/>
            <w:tcBorders>
              <w:top w:val="single" w:sz="4" w:space="0" w:color="969696"/>
            </w:tcBorders>
            <w:shd w:val="clear" w:color="auto" w:fill="FEFBE7"/>
            <w:noWrap/>
            <w:tcMar>
              <w:left w:w="0" w:type="dxa"/>
              <w:right w:w="0" w:type="dxa"/>
            </w:tcMar>
          </w:tcPr>
          <w:p w:rsidR="004017FC" w:rsidRPr="00432F3F" w:rsidRDefault="004017FC" w:rsidP="00FD369B">
            <w:pPr>
              <w:pStyle w:val="WhiteText"/>
              <w:keepNext/>
              <w:rPr>
                <w:rFonts w:cstheme="minorHAnsi"/>
                <w:sz w:val="24"/>
                <w:szCs w:val="24"/>
              </w:rPr>
            </w:pPr>
          </w:p>
        </w:tc>
        <w:tc>
          <w:tcPr>
            <w:tcW w:w="1877" w:type="dxa"/>
            <w:tcBorders>
              <w:top w:val="single" w:sz="4" w:space="0" w:color="969696"/>
            </w:tcBorders>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48</w:t>
            </w:r>
          </w:p>
        </w:tc>
        <w:tc>
          <w:tcPr>
            <w:tcW w:w="1717" w:type="dxa"/>
            <w:tcBorders>
              <w:top w:val="single" w:sz="4" w:space="0" w:color="969696"/>
            </w:tcBorders>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100%</w:t>
            </w:r>
          </w:p>
        </w:tc>
      </w:tr>
    </w:tbl>
    <w:p w:rsidR="00316FA9" w:rsidRDefault="00316FA9" w:rsidP="00316FA9">
      <w:pPr>
        <w:rPr>
          <w:rFonts w:asciiTheme="minorHAnsi" w:hAnsiTheme="minorHAnsi" w:cstheme="minorHAnsi"/>
          <w:szCs w:val="24"/>
        </w:rPr>
      </w:pPr>
    </w:p>
    <w:p w:rsidR="00790F7E" w:rsidRPr="00432F3F" w:rsidRDefault="00790F7E" w:rsidP="00316FA9">
      <w:pPr>
        <w:rPr>
          <w:rFonts w:asciiTheme="minorHAnsi" w:hAnsiTheme="minorHAnsi" w:cstheme="minorHAnsi"/>
          <w:szCs w:val="24"/>
        </w:rPr>
      </w:pPr>
    </w:p>
    <w:p w:rsidR="00790F7E" w:rsidRDefault="00790F7E" w:rsidP="00316FA9">
      <w:pPr>
        <w:pStyle w:val="QLabel"/>
        <w:keepNext/>
        <w:rPr>
          <w:rFonts w:cstheme="minorHAnsi"/>
          <w:b w:val="0"/>
          <w:sz w:val="24"/>
          <w:szCs w:val="24"/>
        </w:rPr>
      </w:pPr>
      <w:r>
        <w:rPr>
          <w:rFonts w:cstheme="minorHAnsi"/>
          <w:sz w:val="24"/>
          <w:szCs w:val="24"/>
        </w:rPr>
        <w:lastRenderedPageBreak/>
        <w:t>WRITTEN POLICY</w:t>
      </w:r>
    </w:p>
    <w:p w:rsidR="00316FA9" w:rsidRPr="00432F3F" w:rsidRDefault="00316FA9" w:rsidP="00316FA9">
      <w:pPr>
        <w:pStyle w:val="QLabel"/>
        <w:keepNext/>
        <w:rPr>
          <w:rFonts w:cstheme="minorHAnsi"/>
          <w:b w:val="0"/>
          <w:sz w:val="24"/>
          <w:szCs w:val="24"/>
        </w:rPr>
      </w:pPr>
      <w:r w:rsidRPr="00432F3F">
        <w:rPr>
          <w:rFonts w:cstheme="minorHAnsi"/>
          <w:b w:val="0"/>
          <w:sz w:val="24"/>
          <w:szCs w:val="24"/>
        </w:rPr>
        <w:t>4. Does your department have a written "safe sleep" policy or guideline on how to place healthy infants (i.e., those not on a monitor) for sleep while they are cared for at your facility?</w:t>
      </w:r>
      <w:r w:rsidR="004017FC">
        <w:rPr>
          <w:rFonts w:cstheme="minorHAnsi"/>
          <w:b w:val="0"/>
          <w:sz w:val="24"/>
          <w:szCs w:val="24"/>
        </w:rPr>
        <w:t xml:space="preserve"> (Missing=</w:t>
      </w:r>
      <w:r w:rsidR="005E5389">
        <w:rPr>
          <w:rFonts w:cstheme="minorHAnsi"/>
          <w:b w:val="0"/>
          <w:sz w:val="24"/>
          <w:szCs w:val="24"/>
        </w:rPr>
        <w:t xml:space="preserve"> </w:t>
      </w:r>
      <w:r w:rsidR="004017FC">
        <w:rPr>
          <w:rFonts w:cstheme="minorHAnsi"/>
          <w:b w:val="0"/>
          <w:sz w:val="24"/>
          <w:szCs w:val="24"/>
        </w:rPr>
        <w:t>1)</w:t>
      </w:r>
    </w:p>
    <w:tbl>
      <w:tblPr>
        <w:tblStyle w:val="QTable"/>
        <w:tblW w:w="9592" w:type="dxa"/>
        <w:tblLook w:val="04E0" w:firstRow="1" w:lastRow="1" w:firstColumn="1" w:lastColumn="0" w:noHBand="0" w:noVBand="1"/>
      </w:tblPr>
      <w:tblGrid>
        <w:gridCol w:w="1632"/>
        <w:gridCol w:w="1633"/>
        <w:gridCol w:w="3062"/>
        <w:gridCol w:w="1633"/>
        <w:gridCol w:w="1632"/>
      </w:tblGrid>
      <w:tr w:rsidR="00316FA9" w:rsidRPr="00432F3F" w:rsidTr="00FD369B">
        <w:trPr>
          <w:trHeight w:val="276"/>
        </w:trPr>
        <w:tc>
          <w:tcPr>
            <w:tcW w:w="1633" w:type="dxa"/>
            <w:shd w:val="clear" w:color="auto" w:fill="58595B"/>
          </w:tcPr>
          <w:p w:rsidR="00316FA9" w:rsidRPr="00432F3F" w:rsidRDefault="00316FA9" w:rsidP="00FD369B">
            <w:pPr>
              <w:pStyle w:val="WhiteText"/>
              <w:keepNext/>
              <w:jc w:val="center"/>
              <w:rPr>
                <w:rFonts w:cstheme="minorHAnsi"/>
                <w:sz w:val="24"/>
                <w:szCs w:val="24"/>
              </w:rPr>
            </w:pPr>
            <w:r w:rsidRPr="00432F3F">
              <w:rPr>
                <w:rFonts w:cstheme="minorHAnsi"/>
                <w:sz w:val="24"/>
                <w:szCs w:val="24"/>
              </w:rPr>
              <w:t>#</w:t>
            </w:r>
          </w:p>
        </w:tc>
        <w:tc>
          <w:tcPr>
            <w:tcW w:w="1633" w:type="dxa"/>
            <w:shd w:val="clear" w:color="auto" w:fill="58595B"/>
          </w:tcPr>
          <w:p w:rsidR="00316FA9" w:rsidRPr="00432F3F" w:rsidRDefault="00316FA9" w:rsidP="00FD369B">
            <w:pPr>
              <w:pStyle w:val="WhiteText"/>
              <w:keepNext/>
              <w:rPr>
                <w:rFonts w:cstheme="minorHAnsi"/>
                <w:sz w:val="24"/>
                <w:szCs w:val="24"/>
              </w:rPr>
            </w:pPr>
            <w:r w:rsidRPr="00432F3F">
              <w:rPr>
                <w:rFonts w:cstheme="minorHAnsi"/>
                <w:sz w:val="24"/>
                <w:szCs w:val="24"/>
              </w:rPr>
              <w:t>Answer</w:t>
            </w:r>
          </w:p>
        </w:tc>
        <w:tc>
          <w:tcPr>
            <w:tcW w:w="3060" w:type="dxa"/>
            <w:shd w:val="clear" w:color="auto" w:fill="58595B"/>
            <w:noWrap/>
            <w:tcMar>
              <w:left w:w="0" w:type="dxa"/>
              <w:right w:w="0" w:type="dxa"/>
            </w:tcMar>
          </w:tcPr>
          <w:tbl>
            <w:tblPr>
              <w:tblStyle w:val="QBar"/>
              <w:tblW w:w="0" w:type="auto"/>
              <w:tblLook w:val="04A0" w:firstRow="1" w:lastRow="0" w:firstColumn="1" w:lastColumn="0" w:noHBand="0" w:noVBand="1"/>
            </w:tblPr>
            <w:tblGrid>
              <w:gridCol w:w="6"/>
              <w:gridCol w:w="6"/>
            </w:tblGrid>
            <w:tr w:rsidR="00316FA9" w:rsidRPr="00432F3F" w:rsidTr="00FD369B">
              <w:trPr>
                <w:trHeight w:val="244"/>
              </w:trPr>
              <w:tc>
                <w:tcPr>
                  <w:cnfStyle w:val="001000000000" w:firstRow="0" w:lastRow="0" w:firstColumn="1" w:lastColumn="0" w:oddVBand="0" w:evenVBand="0" w:oddHBand="0" w:evenHBand="0" w:firstRowFirstColumn="0" w:firstRowLastColumn="0" w:lastRowFirstColumn="0" w:lastRowLastColumn="0"/>
                  <w:tcW w:w="5" w:type="dxa"/>
                </w:tcPr>
                <w:p w:rsidR="00316FA9" w:rsidRPr="00432F3F" w:rsidRDefault="00316FA9" w:rsidP="00FD369B">
                  <w:pPr>
                    <w:pStyle w:val="WhiteText"/>
                    <w:rPr>
                      <w:rFonts w:cstheme="minorHAnsi"/>
                      <w:sz w:val="24"/>
                      <w:szCs w:val="24"/>
                    </w:rPr>
                  </w:pPr>
                </w:p>
              </w:tc>
              <w:tc>
                <w:tcPr>
                  <w:tcW w:w="5" w:type="dxa"/>
                </w:tcPr>
                <w:p w:rsidR="00316FA9" w:rsidRPr="00432F3F" w:rsidRDefault="00316FA9"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316FA9" w:rsidRPr="00432F3F" w:rsidRDefault="00316FA9" w:rsidP="00FD369B">
            <w:pPr>
              <w:rPr>
                <w:rFonts w:asciiTheme="minorHAnsi" w:hAnsiTheme="minorHAnsi" w:cstheme="minorHAnsi"/>
                <w:szCs w:val="24"/>
              </w:rPr>
            </w:pPr>
          </w:p>
        </w:tc>
        <w:tc>
          <w:tcPr>
            <w:tcW w:w="1633" w:type="dxa"/>
            <w:shd w:val="clear" w:color="auto" w:fill="58595B"/>
          </w:tcPr>
          <w:p w:rsidR="00316FA9" w:rsidRPr="00432F3F" w:rsidRDefault="00316FA9" w:rsidP="00FD369B">
            <w:pPr>
              <w:pStyle w:val="WhiteText"/>
              <w:keepNext/>
              <w:jc w:val="center"/>
              <w:rPr>
                <w:rFonts w:cstheme="minorHAnsi"/>
                <w:sz w:val="24"/>
                <w:szCs w:val="24"/>
              </w:rPr>
            </w:pPr>
            <w:r w:rsidRPr="00432F3F">
              <w:rPr>
                <w:rFonts w:cstheme="minorHAnsi"/>
                <w:sz w:val="24"/>
                <w:szCs w:val="24"/>
              </w:rPr>
              <w:t>Response</w:t>
            </w:r>
          </w:p>
        </w:tc>
        <w:tc>
          <w:tcPr>
            <w:tcW w:w="1633" w:type="dxa"/>
            <w:shd w:val="clear" w:color="auto" w:fill="58595B"/>
          </w:tcPr>
          <w:p w:rsidR="00316FA9" w:rsidRPr="00432F3F" w:rsidRDefault="00316FA9" w:rsidP="00FD369B">
            <w:pPr>
              <w:pStyle w:val="WhiteText"/>
              <w:keepNext/>
              <w:jc w:val="center"/>
              <w:rPr>
                <w:rFonts w:cstheme="minorHAnsi"/>
                <w:sz w:val="24"/>
                <w:szCs w:val="24"/>
              </w:rPr>
            </w:pPr>
            <w:r w:rsidRPr="00432F3F">
              <w:rPr>
                <w:rFonts w:cstheme="minorHAnsi"/>
                <w:sz w:val="24"/>
                <w:szCs w:val="24"/>
              </w:rPr>
              <w:t>%</w:t>
            </w:r>
          </w:p>
        </w:tc>
      </w:tr>
      <w:tr w:rsidR="00316FA9" w:rsidRPr="00432F3F" w:rsidTr="00FD369B">
        <w:trPr>
          <w:trHeight w:val="276"/>
        </w:trPr>
        <w:tc>
          <w:tcPr>
            <w:tcW w:w="1633" w:type="dxa"/>
            <w:shd w:val="clear" w:color="auto" w:fill="FEFBE7"/>
          </w:tcPr>
          <w:p w:rsidR="00316FA9" w:rsidRPr="00432F3F" w:rsidRDefault="00316FA9" w:rsidP="00FD369B">
            <w:pPr>
              <w:keepNext/>
              <w:jc w:val="center"/>
              <w:rPr>
                <w:rFonts w:asciiTheme="minorHAnsi" w:hAnsiTheme="minorHAnsi" w:cstheme="minorHAnsi"/>
                <w:szCs w:val="24"/>
              </w:rPr>
            </w:pPr>
            <w:r w:rsidRPr="00432F3F">
              <w:rPr>
                <w:rFonts w:asciiTheme="minorHAnsi" w:hAnsiTheme="minorHAnsi" w:cstheme="minorHAnsi"/>
                <w:szCs w:val="24"/>
              </w:rPr>
              <w:t>1</w:t>
            </w:r>
          </w:p>
        </w:tc>
        <w:tc>
          <w:tcPr>
            <w:tcW w:w="1633" w:type="dxa"/>
            <w:shd w:val="clear" w:color="auto" w:fill="FEFBE7"/>
          </w:tcPr>
          <w:p w:rsidR="00316FA9" w:rsidRPr="00432F3F" w:rsidRDefault="00316FA9" w:rsidP="00FD369B">
            <w:pPr>
              <w:keepNext/>
              <w:rPr>
                <w:rFonts w:asciiTheme="minorHAnsi" w:hAnsiTheme="minorHAnsi" w:cstheme="minorHAnsi"/>
                <w:szCs w:val="24"/>
              </w:rPr>
            </w:pPr>
            <w:r w:rsidRPr="00432F3F">
              <w:rPr>
                <w:rFonts w:asciiTheme="minorHAnsi" w:hAnsiTheme="minorHAnsi" w:cstheme="minorHAnsi"/>
                <w:szCs w:val="24"/>
              </w:rPr>
              <w:t>Yes</w:t>
            </w:r>
          </w:p>
        </w:tc>
        <w:tc>
          <w:tcPr>
            <w:tcW w:w="3060" w:type="dxa"/>
            <w:shd w:val="clear" w:color="auto" w:fill="FEFBE7"/>
            <w:noWrap/>
            <w:tcMar>
              <w:left w:w="0" w:type="dxa"/>
              <w:right w:w="0" w:type="dxa"/>
            </w:tcMar>
          </w:tcPr>
          <w:tbl>
            <w:tblPr>
              <w:tblStyle w:val="QBar"/>
              <w:tblW w:w="3052" w:type="dxa"/>
              <w:tblLook w:val="04A0" w:firstRow="1" w:lastRow="0" w:firstColumn="1" w:lastColumn="0" w:noHBand="0" w:noVBand="1"/>
            </w:tblPr>
            <w:tblGrid>
              <w:gridCol w:w="1399"/>
              <w:gridCol w:w="1653"/>
            </w:tblGrid>
            <w:tr w:rsidR="00316FA9" w:rsidRPr="00432F3F" w:rsidTr="00FD369B">
              <w:trPr>
                <w:trHeight w:val="244"/>
              </w:trPr>
              <w:tc>
                <w:tcPr>
                  <w:cnfStyle w:val="001000000000" w:firstRow="0" w:lastRow="0" w:firstColumn="1" w:lastColumn="0" w:oddVBand="0" w:evenVBand="0" w:oddHBand="0" w:evenHBand="0" w:firstRowFirstColumn="0" w:firstRowLastColumn="0" w:lastRowFirstColumn="0" w:lastRowLastColumn="0"/>
                  <w:tcW w:w="1399" w:type="dxa"/>
                </w:tcPr>
                <w:p w:rsidR="00316FA9" w:rsidRPr="00432F3F" w:rsidRDefault="00316FA9" w:rsidP="00FD369B">
                  <w:pPr>
                    <w:pStyle w:val="WhiteText"/>
                    <w:rPr>
                      <w:rFonts w:cstheme="minorHAnsi"/>
                      <w:sz w:val="24"/>
                      <w:szCs w:val="24"/>
                    </w:rPr>
                  </w:pPr>
                </w:p>
              </w:tc>
              <w:tc>
                <w:tcPr>
                  <w:tcW w:w="1653" w:type="dxa"/>
                </w:tcPr>
                <w:p w:rsidR="00316FA9" w:rsidRPr="00432F3F" w:rsidRDefault="00316FA9"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316FA9" w:rsidRPr="00432F3F" w:rsidRDefault="00316FA9" w:rsidP="00FD369B">
            <w:pPr>
              <w:rPr>
                <w:rFonts w:asciiTheme="minorHAnsi" w:hAnsiTheme="minorHAnsi" w:cstheme="minorHAnsi"/>
                <w:szCs w:val="24"/>
              </w:rPr>
            </w:pPr>
          </w:p>
        </w:tc>
        <w:tc>
          <w:tcPr>
            <w:tcW w:w="1633" w:type="dxa"/>
            <w:shd w:val="clear" w:color="auto" w:fill="FEFBE7"/>
          </w:tcPr>
          <w:p w:rsidR="00316FA9" w:rsidRPr="00432F3F" w:rsidRDefault="00316FA9" w:rsidP="00FD369B">
            <w:pPr>
              <w:keepNext/>
              <w:jc w:val="center"/>
              <w:rPr>
                <w:rFonts w:asciiTheme="minorHAnsi" w:hAnsiTheme="minorHAnsi" w:cstheme="minorHAnsi"/>
                <w:szCs w:val="24"/>
              </w:rPr>
            </w:pPr>
            <w:r w:rsidRPr="00432F3F">
              <w:rPr>
                <w:rFonts w:asciiTheme="minorHAnsi" w:hAnsiTheme="minorHAnsi" w:cstheme="minorHAnsi"/>
                <w:szCs w:val="24"/>
              </w:rPr>
              <w:t>22</w:t>
            </w:r>
          </w:p>
        </w:tc>
        <w:tc>
          <w:tcPr>
            <w:tcW w:w="1633" w:type="dxa"/>
            <w:shd w:val="clear" w:color="auto" w:fill="FEFBE7"/>
          </w:tcPr>
          <w:p w:rsidR="00316FA9" w:rsidRPr="00432F3F" w:rsidRDefault="00316FA9" w:rsidP="00FD369B">
            <w:pPr>
              <w:keepNext/>
              <w:jc w:val="center"/>
              <w:rPr>
                <w:rFonts w:asciiTheme="minorHAnsi" w:hAnsiTheme="minorHAnsi" w:cstheme="minorHAnsi"/>
                <w:szCs w:val="24"/>
              </w:rPr>
            </w:pPr>
            <w:r w:rsidRPr="00432F3F">
              <w:rPr>
                <w:rFonts w:asciiTheme="minorHAnsi" w:hAnsiTheme="minorHAnsi" w:cstheme="minorHAnsi"/>
                <w:szCs w:val="24"/>
              </w:rPr>
              <w:t>46%</w:t>
            </w:r>
          </w:p>
        </w:tc>
      </w:tr>
      <w:tr w:rsidR="00316FA9" w:rsidRPr="00432F3F" w:rsidTr="004017FC">
        <w:trPr>
          <w:trHeight w:val="342"/>
        </w:trPr>
        <w:tc>
          <w:tcPr>
            <w:tcW w:w="1633" w:type="dxa"/>
          </w:tcPr>
          <w:p w:rsidR="00316FA9" w:rsidRPr="00432F3F" w:rsidRDefault="00316FA9" w:rsidP="00FD369B">
            <w:pPr>
              <w:keepNext/>
              <w:jc w:val="center"/>
              <w:rPr>
                <w:rFonts w:asciiTheme="minorHAnsi" w:hAnsiTheme="minorHAnsi" w:cstheme="minorHAnsi"/>
                <w:szCs w:val="24"/>
              </w:rPr>
            </w:pPr>
            <w:r w:rsidRPr="00432F3F">
              <w:rPr>
                <w:rFonts w:asciiTheme="minorHAnsi" w:hAnsiTheme="minorHAnsi" w:cstheme="minorHAnsi"/>
                <w:szCs w:val="24"/>
              </w:rPr>
              <w:t>2</w:t>
            </w:r>
          </w:p>
        </w:tc>
        <w:tc>
          <w:tcPr>
            <w:tcW w:w="1633" w:type="dxa"/>
          </w:tcPr>
          <w:p w:rsidR="00316FA9" w:rsidRPr="00432F3F" w:rsidRDefault="00316FA9" w:rsidP="00FD369B">
            <w:pPr>
              <w:keepNext/>
              <w:rPr>
                <w:rFonts w:asciiTheme="minorHAnsi" w:hAnsiTheme="minorHAnsi" w:cstheme="minorHAnsi"/>
                <w:szCs w:val="24"/>
              </w:rPr>
            </w:pPr>
            <w:r w:rsidRPr="00432F3F">
              <w:rPr>
                <w:rFonts w:asciiTheme="minorHAnsi" w:hAnsiTheme="minorHAnsi" w:cstheme="minorHAnsi"/>
                <w:szCs w:val="24"/>
              </w:rPr>
              <w:t>No</w:t>
            </w:r>
          </w:p>
        </w:tc>
        <w:tc>
          <w:tcPr>
            <w:tcW w:w="3060" w:type="dxa"/>
            <w:noWrap/>
            <w:tcMar>
              <w:left w:w="0" w:type="dxa"/>
              <w:right w:w="0" w:type="dxa"/>
            </w:tcMar>
          </w:tcPr>
          <w:tbl>
            <w:tblPr>
              <w:tblStyle w:val="QBar"/>
              <w:tblW w:w="3052" w:type="dxa"/>
              <w:tblLook w:val="04A0" w:firstRow="1" w:lastRow="0" w:firstColumn="1" w:lastColumn="0" w:noHBand="0" w:noVBand="1"/>
            </w:tblPr>
            <w:tblGrid>
              <w:gridCol w:w="1399"/>
              <w:gridCol w:w="1653"/>
            </w:tblGrid>
            <w:tr w:rsidR="00316FA9" w:rsidRPr="00432F3F" w:rsidTr="00FD369B">
              <w:trPr>
                <w:trHeight w:val="244"/>
              </w:trPr>
              <w:tc>
                <w:tcPr>
                  <w:cnfStyle w:val="001000000000" w:firstRow="0" w:lastRow="0" w:firstColumn="1" w:lastColumn="0" w:oddVBand="0" w:evenVBand="0" w:oddHBand="0" w:evenHBand="0" w:firstRowFirstColumn="0" w:firstRowLastColumn="0" w:lastRowFirstColumn="0" w:lastRowLastColumn="0"/>
                  <w:tcW w:w="1399" w:type="dxa"/>
                </w:tcPr>
                <w:p w:rsidR="00316FA9" w:rsidRPr="00432F3F" w:rsidRDefault="00316FA9" w:rsidP="00FD369B">
                  <w:pPr>
                    <w:pStyle w:val="WhiteText"/>
                    <w:rPr>
                      <w:rFonts w:cstheme="minorHAnsi"/>
                      <w:sz w:val="24"/>
                      <w:szCs w:val="24"/>
                    </w:rPr>
                  </w:pPr>
                </w:p>
              </w:tc>
              <w:tc>
                <w:tcPr>
                  <w:tcW w:w="1653" w:type="dxa"/>
                </w:tcPr>
                <w:p w:rsidR="00316FA9" w:rsidRPr="00432F3F" w:rsidRDefault="00316FA9"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316FA9" w:rsidRPr="00432F3F" w:rsidRDefault="00316FA9" w:rsidP="00FD369B">
            <w:pPr>
              <w:rPr>
                <w:rFonts w:asciiTheme="minorHAnsi" w:hAnsiTheme="minorHAnsi" w:cstheme="minorHAnsi"/>
                <w:szCs w:val="24"/>
              </w:rPr>
            </w:pPr>
          </w:p>
        </w:tc>
        <w:tc>
          <w:tcPr>
            <w:tcW w:w="1633" w:type="dxa"/>
          </w:tcPr>
          <w:p w:rsidR="00316FA9" w:rsidRPr="00432F3F" w:rsidRDefault="00316FA9" w:rsidP="00FD369B">
            <w:pPr>
              <w:keepNext/>
              <w:jc w:val="center"/>
              <w:rPr>
                <w:rFonts w:asciiTheme="minorHAnsi" w:hAnsiTheme="minorHAnsi" w:cstheme="minorHAnsi"/>
                <w:szCs w:val="24"/>
              </w:rPr>
            </w:pPr>
            <w:r w:rsidRPr="00432F3F">
              <w:rPr>
                <w:rFonts w:asciiTheme="minorHAnsi" w:hAnsiTheme="minorHAnsi" w:cstheme="minorHAnsi"/>
                <w:szCs w:val="24"/>
              </w:rPr>
              <w:t>22</w:t>
            </w:r>
          </w:p>
        </w:tc>
        <w:tc>
          <w:tcPr>
            <w:tcW w:w="1633" w:type="dxa"/>
          </w:tcPr>
          <w:p w:rsidR="00316FA9" w:rsidRPr="00432F3F" w:rsidRDefault="00316FA9" w:rsidP="00FD369B">
            <w:pPr>
              <w:keepNext/>
              <w:jc w:val="center"/>
              <w:rPr>
                <w:rFonts w:asciiTheme="minorHAnsi" w:hAnsiTheme="minorHAnsi" w:cstheme="minorHAnsi"/>
                <w:szCs w:val="24"/>
              </w:rPr>
            </w:pPr>
            <w:r w:rsidRPr="00432F3F">
              <w:rPr>
                <w:rFonts w:asciiTheme="minorHAnsi" w:hAnsiTheme="minorHAnsi" w:cstheme="minorHAnsi"/>
                <w:szCs w:val="24"/>
              </w:rPr>
              <w:t>46%</w:t>
            </w:r>
          </w:p>
        </w:tc>
      </w:tr>
      <w:tr w:rsidR="00316FA9" w:rsidRPr="00432F3F" w:rsidTr="00FD369B">
        <w:trPr>
          <w:trHeight w:val="276"/>
        </w:trPr>
        <w:tc>
          <w:tcPr>
            <w:tcW w:w="1633" w:type="dxa"/>
            <w:shd w:val="clear" w:color="auto" w:fill="FEFBE7"/>
          </w:tcPr>
          <w:p w:rsidR="00316FA9" w:rsidRPr="00432F3F" w:rsidRDefault="00316FA9" w:rsidP="00FD369B">
            <w:pPr>
              <w:keepNext/>
              <w:jc w:val="center"/>
              <w:rPr>
                <w:rFonts w:asciiTheme="minorHAnsi" w:hAnsiTheme="minorHAnsi" w:cstheme="minorHAnsi"/>
                <w:szCs w:val="24"/>
              </w:rPr>
            </w:pPr>
            <w:r w:rsidRPr="00432F3F">
              <w:rPr>
                <w:rFonts w:asciiTheme="minorHAnsi" w:hAnsiTheme="minorHAnsi" w:cstheme="minorHAnsi"/>
                <w:szCs w:val="24"/>
              </w:rPr>
              <w:t>3</w:t>
            </w:r>
          </w:p>
        </w:tc>
        <w:tc>
          <w:tcPr>
            <w:tcW w:w="1633" w:type="dxa"/>
            <w:shd w:val="clear" w:color="auto" w:fill="FEFBE7"/>
          </w:tcPr>
          <w:p w:rsidR="00316FA9" w:rsidRPr="00432F3F" w:rsidRDefault="00316FA9" w:rsidP="00FD369B">
            <w:pPr>
              <w:keepNext/>
              <w:rPr>
                <w:rFonts w:asciiTheme="minorHAnsi" w:hAnsiTheme="minorHAnsi" w:cstheme="minorHAnsi"/>
                <w:szCs w:val="24"/>
              </w:rPr>
            </w:pPr>
            <w:r w:rsidRPr="00432F3F">
              <w:rPr>
                <w:rFonts w:asciiTheme="minorHAnsi" w:hAnsiTheme="minorHAnsi" w:cstheme="minorHAnsi"/>
                <w:szCs w:val="24"/>
              </w:rPr>
              <w:t>Unknown</w:t>
            </w:r>
          </w:p>
        </w:tc>
        <w:tc>
          <w:tcPr>
            <w:tcW w:w="3060" w:type="dxa"/>
            <w:shd w:val="clear" w:color="auto" w:fill="FEFBE7"/>
            <w:noWrap/>
            <w:tcMar>
              <w:left w:w="0" w:type="dxa"/>
              <w:right w:w="0" w:type="dxa"/>
            </w:tcMar>
          </w:tcPr>
          <w:tbl>
            <w:tblPr>
              <w:tblStyle w:val="QBar"/>
              <w:tblW w:w="3051" w:type="dxa"/>
              <w:tblLook w:val="04A0" w:firstRow="1" w:lastRow="0" w:firstColumn="1" w:lastColumn="0" w:noHBand="0" w:noVBand="1"/>
            </w:tblPr>
            <w:tblGrid>
              <w:gridCol w:w="254"/>
              <w:gridCol w:w="2797"/>
            </w:tblGrid>
            <w:tr w:rsidR="00316FA9" w:rsidRPr="00432F3F" w:rsidTr="00FD369B">
              <w:trPr>
                <w:trHeight w:val="244"/>
              </w:trPr>
              <w:tc>
                <w:tcPr>
                  <w:cnfStyle w:val="001000000000" w:firstRow="0" w:lastRow="0" w:firstColumn="1" w:lastColumn="0" w:oddVBand="0" w:evenVBand="0" w:oddHBand="0" w:evenHBand="0" w:firstRowFirstColumn="0" w:firstRowLastColumn="0" w:lastRowFirstColumn="0" w:lastRowLastColumn="0"/>
                  <w:tcW w:w="254" w:type="dxa"/>
                </w:tcPr>
                <w:p w:rsidR="00316FA9" w:rsidRPr="00432F3F" w:rsidRDefault="00316FA9" w:rsidP="00FD369B">
                  <w:pPr>
                    <w:pStyle w:val="WhiteText"/>
                    <w:rPr>
                      <w:rFonts w:cstheme="minorHAnsi"/>
                      <w:sz w:val="24"/>
                      <w:szCs w:val="24"/>
                    </w:rPr>
                  </w:pPr>
                </w:p>
              </w:tc>
              <w:tc>
                <w:tcPr>
                  <w:tcW w:w="2797" w:type="dxa"/>
                </w:tcPr>
                <w:p w:rsidR="00316FA9" w:rsidRPr="00432F3F" w:rsidRDefault="00316FA9"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316FA9" w:rsidRPr="00432F3F" w:rsidRDefault="00316FA9" w:rsidP="00FD369B">
            <w:pPr>
              <w:rPr>
                <w:rFonts w:asciiTheme="minorHAnsi" w:hAnsiTheme="minorHAnsi" w:cstheme="minorHAnsi"/>
                <w:szCs w:val="24"/>
              </w:rPr>
            </w:pPr>
          </w:p>
        </w:tc>
        <w:tc>
          <w:tcPr>
            <w:tcW w:w="1633" w:type="dxa"/>
            <w:shd w:val="clear" w:color="auto" w:fill="FEFBE7"/>
          </w:tcPr>
          <w:p w:rsidR="00316FA9" w:rsidRPr="00432F3F" w:rsidRDefault="00316FA9" w:rsidP="00FD369B">
            <w:pPr>
              <w:keepNext/>
              <w:jc w:val="center"/>
              <w:rPr>
                <w:rFonts w:asciiTheme="minorHAnsi" w:hAnsiTheme="minorHAnsi" w:cstheme="minorHAnsi"/>
                <w:szCs w:val="24"/>
              </w:rPr>
            </w:pPr>
            <w:r w:rsidRPr="00432F3F">
              <w:rPr>
                <w:rFonts w:asciiTheme="minorHAnsi" w:hAnsiTheme="minorHAnsi" w:cstheme="minorHAnsi"/>
                <w:szCs w:val="24"/>
              </w:rPr>
              <w:t>4</w:t>
            </w:r>
          </w:p>
        </w:tc>
        <w:tc>
          <w:tcPr>
            <w:tcW w:w="1633" w:type="dxa"/>
            <w:shd w:val="clear" w:color="auto" w:fill="FEFBE7"/>
          </w:tcPr>
          <w:p w:rsidR="00316FA9" w:rsidRPr="00432F3F" w:rsidRDefault="00316FA9" w:rsidP="00FD369B">
            <w:pPr>
              <w:keepNext/>
              <w:jc w:val="center"/>
              <w:rPr>
                <w:rFonts w:asciiTheme="minorHAnsi" w:hAnsiTheme="minorHAnsi" w:cstheme="minorHAnsi"/>
                <w:szCs w:val="24"/>
              </w:rPr>
            </w:pPr>
            <w:r w:rsidRPr="00432F3F">
              <w:rPr>
                <w:rFonts w:asciiTheme="minorHAnsi" w:hAnsiTheme="minorHAnsi" w:cstheme="minorHAnsi"/>
                <w:szCs w:val="24"/>
              </w:rPr>
              <w:t>8%</w:t>
            </w:r>
          </w:p>
        </w:tc>
      </w:tr>
      <w:tr w:rsidR="00316FA9" w:rsidRPr="00432F3F" w:rsidTr="00FD369B">
        <w:trPr>
          <w:trHeight w:val="276"/>
        </w:trPr>
        <w:tc>
          <w:tcPr>
            <w:tcW w:w="1633" w:type="dxa"/>
            <w:tcBorders>
              <w:top w:val="single" w:sz="4" w:space="0" w:color="969696"/>
            </w:tcBorders>
            <w:shd w:val="clear" w:color="auto" w:fill="FEFBE7"/>
          </w:tcPr>
          <w:p w:rsidR="00316FA9" w:rsidRPr="00432F3F" w:rsidRDefault="00316FA9" w:rsidP="00FD369B">
            <w:pPr>
              <w:keepNext/>
              <w:jc w:val="center"/>
              <w:rPr>
                <w:rFonts w:asciiTheme="minorHAnsi" w:hAnsiTheme="minorHAnsi" w:cstheme="minorHAnsi"/>
                <w:szCs w:val="24"/>
              </w:rPr>
            </w:pPr>
          </w:p>
        </w:tc>
        <w:tc>
          <w:tcPr>
            <w:tcW w:w="1633" w:type="dxa"/>
            <w:tcBorders>
              <w:top w:val="single" w:sz="4" w:space="0" w:color="969696"/>
            </w:tcBorders>
            <w:shd w:val="clear" w:color="auto" w:fill="FEFBE7"/>
          </w:tcPr>
          <w:p w:rsidR="00316FA9" w:rsidRPr="00432F3F" w:rsidRDefault="00316FA9" w:rsidP="00FD369B">
            <w:pPr>
              <w:keepNext/>
              <w:rPr>
                <w:rFonts w:asciiTheme="minorHAnsi" w:hAnsiTheme="minorHAnsi" w:cstheme="minorHAnsi"/>
                <w:szCs w:val="24"/>
              </w:rPr>
            </w:pPr>
            <w:r w:rsidRPr="00432F3F">
              <w:rPr>
                <w:rFonts w:asciiTheme="minorHAnsi" w:hAnsiTheme="minorHAnsi" w:cstheme="minorHAnsi"/>
                <w:szCs w:val="24"/>
              </w:rPr>
              <w:t>Total</w:t>
            </w:r>
          </w:p>
        </w:tc>
        <w:tc>
          <w:tcPr>
            <w:tcW w:w="3060" w:type="dxa"/>
            <w:tcBorders>
              <w:top w:val="single" w:sz="4" w:space="0" w:color="969696"/>
            </w:tcBorders>
            <w:shd w:val="clear" w:color="auto" w:fill="FEFBE7"/>
            <w:noWrap/>
            <w:tcMar>
              <w:left w:w="0" w:type="dxa"/>
              <w:right w:w="0" w:type="dxa"/>
            </w:tcMar>
          </w:tcPr>
          <w:p w:rsidR="00316FA9" w:rsidRPr="00432F3F" w:rsidRDefault="00316FA9" w:rsidP="00FD369B">
            <w:pPr>
              <w:pStyle w:val="WhiteText"/>
              <w:keepNext/>
              <w:rPr>
                <w:rFonts w:cstheme="minorHAnsi"/>
                <w:sz w:val="24"/>
                <w:szCs w:val="24"/>
              </w:rPr>
            </w:pPr>
          </w:p>
        </w:tc>
        <w:tc>
          <w:tcPr>
            <w:tcW w:w="1633" w:type="dxa"/>
            <w:tcBorders>
              <w:top w:val="single" w:sz="4" w:space="0" w:color="969696"/>
            </w:tcBorders>
            <w:shd w:val="clear" w:color="auto" w:fill="FEFBE7"/>
          </w:tcPr>
          <w:p w:rsidR="00316FA9" w:rsidRPr="00432F3F" w:rsidRDefault="00316FA9" w:rsidP="00FD369B">
            <w:pPr>
              <w:keepNext/>
              <w:jc w:val="center"/>
              <w:rPr>
                <w:rFonts w:asciiTheme="minorHAnsi" w:hAnsiTheme="minorHAnsi" w:cstheme="minorHAnsi"/>
                <w:szCs w:val="24"/>
              </w:rPr>
            </w:pPr>
            <w:r w:rsidRPr="00432F3F">
              <w:rPr>
                <w:rFonts w:asciiTheme="minorHAnsi" w:hAnsiTheme="minorHAnsi" w:cstheme="minorHAnsi"/>
                <w:szCs w:val="24"/>
              </w:rPr>
              <w:t>48</w:t>
            </w:r>
          </w:p>
        </w:tc>
        <w:tc>
          <w:tcPr>
            <w:tcW w:w="1633" w:type="dxa"/>
            <w:tcBorders>
              <w:top w:val="single" w:sz="4" w:space="0" w:color="969696"/>
            </w:tcBorders>
            <w:shd w:val="clear" w:color="auto" w:fill="FEFBE7"/>
          </w:tcPr>
          <w:p w:rsidR="00316FA9" w:rsidRPr="00432F3F" w:rsidRDefault="00316FA9" w:rsidP="00FD369B">
            <w:pPr>
              <w:keepNext/>
              <w:jc w:val="center"/>
              <w:rPr>
                <w:rFonts w:asciiTheme="minorHAnsi" w:hAnsiTheme="minorHAnsi" w:cstheme="minorHAnsi"/>
                <w:szCs w:val="24"/>
              </w:rPr>
            </w:pPr>
            <w:r w:rsidRPr="00432F3F">
              <w:rPr>
                <w:rFonts w:asciiTheme="minorHAnsi" w:hAnsiTheme="minorHAnsi" w:cstheme="minorHAnsi"/>
                <w:szCs w:val="24"/>
              </w:rPr>
              <w:t>100%</w:t>
            </w:r>
          </w:p>
        </w:tc>
      </w:tr>
    </w:tbl>
    <w:p w:rsidR="00316FA9" w:rsidRPr="00432F3F" w:rsidRDefault="00316FA9" w:rsidP="00316FA9">
      <w:pPr>
        <w:rPr>
          <w:rFonts w:asciiTheme="minorHAnsi" w:hAnsiTheme="minorHAnsi" w:cstheme="minorHAnsi"/>
          <w:szCs w:val="24"/>
        </w:rPr>
      </w:pPr>
    </w:p>
    <w:p w:rsidR="00316FA9" w:rsidRPr="00432F3F" w:rsidRDefault="00316FA9" w:rsidP="00316FA9">
      <w:pPr>
        <w:pStyle w:val="QLabel"/>
        <w:keepNext/>
        <w:rPr>
          <w:rFonts w:cstheme="minorHAnsi"/>
          <w:b w:val="0"/>
          <w:sz w:val="24"/>
          <w:szCs w:val="24"/>
        </w:rPr>
      </w:pPr>
      <w:r w:rsidRPr="00432F3F">
        <w:rPr>
          <w:rFonts w:cstheme="minorHAnsi"/>
          <w:b w:val="0"/>
          <w:sz w:val="24"/>
          <w:szCs w:val="24"/>
        </w:rPr>
        <w:t>5.  Please identify which items are explicitly included in your department’s safe sleep pol</w:t>
      </w:r>
      <w:r w:rsidRPr="00432F3F">
        <w:rPr>
          <w:rFonts w:cstheme="minorHAnsi"/>
          <w:b w:val="0"/>
          <w:sz w:val="24"/>
          <w:szCs w:val="24"/>
        </w:rPr>
        <w:t>i</w:t>
      </w:r>
      <w:r w:rsidRPr="00432F3F">
        <w:rPr>
          <w:rFonts w:cstheme="minorHAnsi"/>
          <w:b w:val="0"/>
          <w:sz w:val="24"/>
          <w:szCs w:val="24"/>
        </w:rPr>
        <w:t>cy/guideline. (Please check all that apply.)</w:t>
      </w:r>
    </w:p>
    <w:tbl>
      <w:tblPr>
        <w:tblStyle w:val="QTable"/>
        <w:tblW w:w="0" w:type="auto"/>
        <w:tblLook w:val="04A0" w:firstRow="1" w:lastRow="0" w:firstColumn="1" w:lastColumn="0" w:noHBand="0" w:noVBand="1"/>
      </w:tblPr>
      <w:tblGrid>
        <w:gridCol w:w="3445"/>
        <w:gridCol w:w="3010"/>
        <w:gridCol w:w="2174"/>
        <w:gridCol w:w="959"/>
      </w:tblGrid>
      <w:tr w:rsidR="004017FC" w:rsidRPr="00432F3F" w:rsidTr="004017FC">
        <w:trPr>
          <w:trHeight w:val="234"/>
        </w:trPr>
        <w:tc>
          <w:tcPr>
            <w:tcW w:w="3445" w:type="dxa"/>
            <w:shd w:val="clear" w:color="auto" w:fill="58595B"/>
          </w:tcPr>
          <w:p w:rsidR="004017FC" w:rsidRPr="00432F3F" w:rsidRDefault="004017FC" w:rsidP="00FD369B">
            <w:pPr>
              <w:pStyle w:val="WhiteText"/>
              <w:keepNext/>
              <w:rPr>
                <w:rFonts w:cstheme="minorHAnsi"/>
                <w:sz w:val="24"/>
                <w:szCs w:val="24"/>
              </w:rPr>
            </w:pPr>
            <w:r w:rsidRPr="00432F3F">
              <w:rPr>
                <w:rFonts w:cstheme="minorHAnsi"/>
                <w:sz w:val="24"/>
                <w:szCs w:val="24"/>
              </w:rPr>
              <w:t>Answer</w:t>
            </w:r>
          </w:p>
        </w:tc>
        <w:tc>
          <w:tcPr>
            <w:tcW w:w="3010" w:type="dxa"/>
            <w:shd w:val="clear" w:color="auto" w:fill="58595B"/>
            <w:noWrap/>
            <w:tcMar>
              <w:left w:w="0" w:type="dxa"/>
              <w:right w:w="0" w:type="dxa"/>
            </w:tcMar>
          </w:tcPr>
          <w:tbl>
            <w:tblPr>
              <w:tblStyle w:val="QBar"/>
              <w:tblW w:w="0" w:type="auto"/>
              <w:tblLook w:val="04A0" w:firstRow="1" w:lastRow="0" w:firstColumn="1" w:lastColumn="0" w:noHBand="0" w:noVBand="1"/>
            </w:tblPr>
            <w:tblGrid>
              <w:gridCol w:w="7"/>
              <w:gridCol w:w="7"/>
            </w:tblGrid>
            <w:tr w:rsidR="004017FC" w:rsidRPr="00432F3F" w:rsidTr="004017FC">
              <w:trPr>
                <w:trHeight w:val="207"/>
              </w:trPr>
              <w:tc>
                <w:tcPr>
                  <w:cnfStyle w:val="001000000000" w:firstRow="0" w:lastRow="0" w:firstColumn="1" w:lastColumn="0" w:oddVBand="0" w:evenVBand="0" w:oddHBand="0" w:evenHBand="0" w:firstRowFirstColumn="0" w:firstRowLastColumn="0" w:lastRowFirstColumn="0" w:lastRowLastColumn="0"/>
                  <w:tcW w:w="7" w:type="dxa"/>
                </w:tcPr>
                <w:p w:rsidR="004017FC" w:rsidRPr="00432F3F" w:rsidRDefault="004017FC" w:rsidP="00FD369B">
                  <w:pPr>
                    <w:pStyle w:val="WhiteText"/>
                    <w:rPr>
                      <w:rFonts w:cstheme="minorHAnsi"/>
                      <w:sz w:val="24"/>
                      <w:szCs w:val="24"/>
                    </w:rPr>
                  </w:pPr>
                </w:p>
              </w:tc>
              <w:tc>
                <w:tcPr>
                  <w:tcW w:w="7"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2174" w:type="dxa"/>
            <w:shd w:val="clear" w:color="auto" w:fill="58595B"/>
          </w:tcPr>
          <w:p w:rsidR="004017FC" w:rsidRPr="00432F3F" w:rsidRDefault="004017FC" w:rsidP="00FD369B">
            <w:pPr>
              <w:pStyle w:val="WhiteText"/>
              <w:keepNext/>
              <w:jc w:val="center"/>
              <w:rPr>
                <w:rFonts w:cstheme="minorHAnsi"/>
                <w:sz w:val="24"/>
                <w:szCs w:val="24"/>
              </w:rPr>
            </w:pPr>
            <w:r w:rsidRPr="00432F3F">
              <w:rPr>
                <w:rFonts w:cstheme="minorHAnsi"/>
                <w:sz w:val="24"/>
                <w:szCs w:val="24"/>
              </w:rPr>
              <w:t>Response</w:t>
            </w:r>
          </w:p>
        </w:tc>
        <w:tc>
          <w:tcPr>
            <w:tcW w:w="959" w:type="dxa"/>
            <w:shd w:val="clear" w:color="auto" w:fill="58595B"/>
          </w:tcPr>
          <w:p w:rsidR="004017FC" w:rsidRPr="00432F3F" w:rsidRDefault="004017FC" w:rsidP="00FD369B">
            <w:pPr>
              <w:pStyle w:val="WhiteText"/>
              <w:keepNext/>
              <w:jc w:val="center"/>
              <w:rPr>
                <w:rFonts w:cstheme="minorHAnsi"/>
                <w:sz w:val="24"/>
                <w:szCs w:val="24"/>
              </w:rPr>
            </w:pPr>
            <w:r w:rsidRPr="00432F3F">
              <w:rPr>
                <w:rFonts w:cstheme="minorHAnsi"/>
                <w:sz w:val="24"/>
                <w:szCs w:val="24"/>
              </w:rPr>
              <w:t>%</w:t>
            </w:r>
          </w:p>
        </w:tc>
      </w:tr>
      <w:tr w:rsidR="004017FC" w:rsidRPr="00432F3F" w:rsidTr="004017FC">
        <w:trPr>
          <w:trHeight w:val="704"/>
        </w:trPr>
        <w:tc>
          <w:tcPr>
            <w:tcW w:w="3445" w:type="dxa"/>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Back sleep only for infants (i.e., no side sleep)</w:t>
            </w:r>
          </w:p>
        </w:tc>
        <w:tc>
          <w:tcPr>
            <w:tcW w:w="3010" w:type="dxa"/>
            <w:noWrap/>
            <w:tcMar>
              <w:left w:w="0" w:type="dxa"/>
              <w:right w:w="0" w:type="dxa"/>
            </w:tcMar>
          </w:tcPr>
          <w:tbl>
            <w:tblPr>
              <w:tblStyle w:val="QBar"/>
              <w:tblW w:w="0" w:type="auto"/>
              <w:tblLook w:val="04A0" w:firstRow="1" w:lastRow="0" w:firstColumn="1" w:lastColumn="0" w:noHBand="0" w:noVBand="1"/>
            </w:tblPr>
            <w:tblGrid>
              <w:gridCol w:w="2327"/>
              <w:gridCol w:w="113"/>
            </w:tblGrid>
            <w:tr w:rsidR="004017FC" w:rsidRPr="00432F3F" w:rsidTr="004017FC">
              <w:trPr>
                <w:trHeight w:val="207"/>
              </w:trPr>
              <w:tc>
                <w:tcPr>
                  <w:cnfStyle w:val="001000000000" w:firstRow="0" w:lastRow="0" w:firstColumn="1" w:lastColumn="0" w:oddVBand="0" w:evenVBand="0" w:oddHBand="0" w:evenHBand="0" w:firstRowFirstColumn="0" w:firstRowLastColumn="0" w:lastRowFirstColumn="0" w:lastRowLastColumn="0"/>
                  <w:tcW w:w="2327" w:type="dxa"/>
                </w:tcPr>
                <w:p w:rsidR="004017FC" w:rsidRPr="00432F3F" w:rsidRDefault="004017FC" w:rsidP="00FD369B">
                  <w:pPr>
                    <w:pStyle w:val="WhiteText"/>
                    <w:rPr>
                      <w:rFonts w:cstheme="minorHAnsi"/>
                      <w:sz w:val="24"/>
                      <w:szCs w:val="24"/>
                    </w:rPr>
                  </w:pPr>
                </w:p>
              </w:tc>
              <w:tc>
                <w:tcPr>
                  <w:tcW w:w="113"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2174" w:type="dxa"/>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21</w:t>
            </w:r>
          </w:p>
        </w:tc>
        <w:tc>
          <w:tcPr>
            <w:tcW w:w="959" w:type="dxa"/>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95%</w:t>
            </w:r>
          </w:p>
        </w:tc>
      </w:tr>
      <w:tr w:rsidR="004017FC" w:rsidRPr="00432F3F" w:rsidTr="004017FC">
        <w:trPr>
          <w:trHeight w:val="1212"/>
        </w:trPr>
        <w:tc>
          <w:tcPr>
            <w:tcW w:w="3445" w:type="dxa"/>
            <w:shd w:val="clear" w:color="auto" w:fill="FEFBE7"/>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Keep soft items out of the crib/</w:t>
            </w:r>
            <w:proofErr w:type="spellStart"/>
            <w:r w:rsidRPr="00432F3F">
              <w:rPr>
                <w:rFonts w:asciiTheme="minorHAnsi" w:hAnsiTheme="minorHAnsi" w:cstheme="minorHAnsi"/>
                <w:szCs w:val="24"/>
              </w:rPr>
              <w:t>isolette</w:t>
            </w:r>
            <w:proofErr w:type="spellEnd"/>
            <w:r w:rsidRPr="00432F3F">
              <w:rPr>
                <w:rFonts w:asciiTheme="minorHAnsi" w:hAnsiTheme="minorHAnsi" w:cstheme="minorHAnsi"/>
                <w:szCs w:val="24"/>
              </w:rPr>
              <w:t xml:space="preserve"> (e.g., stuffed an</w:t>
            </w:r>
            <w:r w:rsidRPr="00432F3F">
              <w:rPr>
                <w:rFonts w:asciiTheme="minorHAnsi" w:hAnsiTheme="minorHAnsi" w:cstheme="minorHAnsi"/>
                <w:szCs w:val="24"/>
              </w:rPr>
              <w:t>i</w:t>
            </w:r>
            <w:r w:rsidRPr="00432F3F">
              <w:rPr>
                <w:rFonts w:asciiTheme="minorHAnsi" w:hAnsiTheme="minorHAnsi" w:cstheme="minorHAnsi"/>
                <w:szCs w:val="24"/>
              </w:rPr>
              <w:t>mals, pillows, rolled blankets)</w:t>
            </w:r>
          </w:p>
        </w:tc>
        <w:tc>
          <w:tcPr>
            <w:tcW w:w="3010" w:type="dxa"/>
            <w:shd w:val="clear" w:color="auto" w:fill="FEFBE7"/>
            <w:noWrap/>
            <w:tcMar>
              <w:left w:w="0" w:type="dxa"/>
              <w:right w:w="0" w:type="dxa"/>
            </w:tcMar>
          </w:tcPr>
          <w:tbl>
            <w:tblPr>
              <w:tblStyle w:val="QBar"/>
              <w:tblW w:w="0" w:type="auto"/>
              <w:tblLook w:val="04A0" w:firstRow="1" w:lastRow="0" w:firstColumn="1" w:lastColumn="0" w:noHBand="0" w:noVBand="1"/>
            </w:tblPr>
            <w:tblGrid>
              <w:gridCol w:w="1994"/>
              <w:gridCol w:w="445"/>
            </w:tblGrid>
            <w:tr w:rsidR="004017FC" w:rsidRPr="00432F3F" w:rsidTr="004017FC">
              <w:trPr>
                <w:trHeight w:val="207"/>
              </w:trPr>
              <w:tc>
                <w:tcPr>
                  <w:cnfStyle w:val="001000000000" w:firstRow="0" w:lastRow="0" w:firstColumn="1" w:lastColumn="0" w:oddVBand="0" w:evenVBand="0" w:oddHBand="0" w:evenHBand="0" w:firstRowFirstColumn="0" w:firstRowLastColumn="0" w:lastRowFirstColumn="0" w:lastRowLastColumn="0"/>
                  <w:tcW w:w="1994" w:type="dxa"/>
                </w:tcPr>
                <w:p w:rsidR="004017FC" w:rsidRPr="00432F3F" w:rsidRDefault="004017FC" w:rsidP="00FD369B">
                  <w:pPr>
                    <w:pStyle w:val="WhiteText"/>
                    <w:rPr>
                      <w:rFonts w:cstheme="minorHAnsi"/>
                      <w:sz w:val="24"/>
                      <w:szCs w:val="24"/>
                    </w:rPr>
                  </w:pPr>
                </w:p>
              </w:tc>
              <w:tc>
                <w:tcPr>
                  <w:tcW w:w="445"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2174"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18</w:t>
            </w:r>
          </w:p>
        </w:tc>
        <w:tc>
          <w:tcPr>
            <w:tcW w:w="959"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82%</w:t>
            </w:r>
          </w:p>
        </w:tc>
      </w:tr>
      <w:tr w:rsidR="004017FC" w:rsidRPr="00432F3F" w:rsidTr="004017FC">
        <w:trPr>
          <w:trHeight w:val="1212"/>
        </w:trPr>
        <w:tc>
          <w:tcPr>
            <w:tcW w:w="3445" w:type="dxa"/>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Avoid co-sleeping (i.e., babies do not sleep on the same surface with another sleeping person)</w:t>
            </w:r>
          </w:p>
        </w:tc>
        <w:tc>
          <w:tcPr>
            <w:tcW w:w="3010" w:type="dxa"/>
            <w:noWrap/>
            <w:tcMar>
              <w:left w:w="0" w:type="dxa"/>
              <w:right w:w="0" w:type="dxa"/>
            </w:tcMar>
          </w:tcPr>
          <w:tbl>
            <w:tblPr>
              <w:tblStyle w:val="QBar"/>
              <w:tblW w:w="0" w:type="auto"/>
              <w:tblLook w:val="04A0" w:firstRow="1" w:lastRow="0" w:firstColumn="1" w:lastColumn="0" w:noHBand="0" w:noVBand="1"/>
            </w:tblPr>
            <w:tblGrid>
              <w:gridCol w:w="1994"/>
              <w:gridCol w:w="445"/>
            </w:tblGrid>
            <w:tr w:rsidR="004017FC" w:rsidRPr="00432F3F" w:rsidTr="004017FC">
              <w:trPr>
                <w:trHeight w:val="207"/>
              </w:trPr>
              <w:tc>
                <w:tcPr>
                  <w:cnfStyle w:val="001000000000" w:firstRow="0" w:lastRow="0" w:firstColumn="1" w:lastColumn="0" w:oddVBand="0" w:evenVBand="0" w:oddHBand="0" w:evenHBand="0" w:firstRowFirstColumn="0" w:firstRowLastColumn="0" w:lastRowFirstColumn="0" w:lastRowLastColumn="0"/>
                  <w:tcW w:w="1994" w:type="dxa"/>
                </w:tcPr>
                <w:p w:rsidR="004017FC" w:rsidRPr="00432F3F" w:rsidRDefault="004017FC" w:rsidP="00FD369B">
                  <w:pPr>
                    <w:pStyle w:val="WhiteText"/>
                    <w:rPr>
                      <w:rFonts w:cstheme="minorHAnsi"/>
                      <w:sz w:val="24"/>
                      <w:szCs w:val="24"/>
                    </w:rPr>
                  </w:pPr>
                </w:p>
              </w:tc>
              <w:tc>
                <w:tcPr>
                  <w:tcW w:w="445"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2174" w:type="dxa"/>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18</w:t>
            </w:r>
          </w:p>
        </w:tc>
        <w:tc>
          <w:tcPr>
            <w:tcW w:w="959" w:type="dxa"/>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82%</w:t>
            </w:r>
          </w:p>
        </w:tc>
      </w:tr>
      <w:tr w:rsidR="004017FC" w:rsidRPr="00432F3F" w:rsidTr="004017FC">
        <w:trPr>
          <w:trHeight w:val="1037"/>
        </w:trPr>
        <w:tc>
          <w:tcPr>
            <w:tcW w:w="3445" w:type="dxa"/>
            <w:shd w:val="clear" w:color="auto" w:fill="FEFBE7"/>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Avoid co-sleeping of multiple-birth siblings (twins, triplets, etc.)</w:t>
            </w:r>
          </w:p>
        </w:tc>
        <w:tc>
          <w:tcPr>
            <w:tcW w:w="3010" w:type="dxa"/>
            <w:shd w:val="clear" w:color="auto" w:fill="FEFBE7"/>
            <w:noWrap/>
            <w:tcMar>
              <w:left w:w="0" w:type="dxa"/>
              <w:right w:w="0" w:type="dxa"/>
            </w:tcMar>
          </w:tcPr>
          <w:tbl>
            <w:tblPr>
              <w:tblStyle w:val="QBar"/>
              <w:tblW w:w="0" w:type="auto"/>
              <w:tblLook w:val="04A0" w:firstRow="1" w:lastRow="0" w:firstColumn="1" w:lastColumn="0" w:noHBand="0" w:noVBand="1"/>
            </w:tblPr>
            <w:tblGrid>
              <w:gridCol w:w="1663"/>
              <w:gridCol w:w="777"/>
            </w:tblGrid>
            <w:tr w:rsidR="004017FC" w:rsidRPr="00432F3F" w:rsidTr="004017FC">
              <w:trPr>
                <w:trHeight w:val="207"/>
              </w:trPr>
              <w:tc>
                <w:tcPr>
                  <w:cnfStyle w:val="001000000000" w:firstRow="0" w:lastRow="0" w:firstColumn="1" w:lastColumn="0" w:oddVBand="0" w:evenVBand="0" w:oddHBand="0" w:evenHBand="0" w:firstRowFirstColumn="0" w:firstRowLastColumn="0" w:lastRowFirstColumn="0" w:lastRowLastColumn="0"/>
                  <w:tcW w:w="1663" w:type="dxa"/>
                </w:tcPr>
                <w:p w:rsidR="004017FC" w:rsidRPr="00432F3F" w:rsidRDefault="004017FC" w:rsidP="00FD369B">
                  <w:pPr>
                    <w:pStyle w:val="WhiteText"/>
                    <w:rPr>
                      <w:rFonts w:cstheme="minorHAnsi"/>
                      <w:sz w:val="24"/>
                      <w:szCs w:val="24"/>
                    </w:rPr>
                  </w:pPr>
                </w:p>
              </w:tc>
              <w:tc>
                <w:tcPr>
                  <w:tcW w:w="777"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2174"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15</w:t>
            </w:r>
          </w:p>
        </w:tc>
        <w:tc>
          <w:tcPr>
            <w:tcW w:w="959"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68%</w:t>
            </w:r>
          </w:p>
        </w:tc>
      </w:tr>
      <w:tr w:rsidR="004017FC" w:rsidRPr="00432F3F" w:rsidTr="004017FC">
        <w:trPr>
          <w:trHeight w:val="339"/>
        </w:trPr>
        <w:tc>
          <w:tcPr>
            <w:tcW w:w="3445" w:type="dxa"/>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Avoid infant overheating</w:t>
            </w:r>
          </w:p>
        </w:tc>
        <w:tc>
          <w:tcPr>
            <w:tcW w:w="3010" w:type="dxa"/>
            <w:noWrap/>
            <w:tcMar>
              <w:left w:w="0" w:type="dxa"/>
              <w:right w:w="0" w:type="dxa"/>
            </w:tcMar>
          </w:tcPr>
          <w:tbl>
            <w:tblPr>
              <w:tblStyle w:val="QBar"/>
              <w:tblW w:w="0" w:type="auto"/>
              <w:tblLook w:val="04A0" w:firstRow="1" w:lastRow="0" w:firstColumn="1" w:lastColumn="0" w:noHBand="0" w:noVBand="1"/>
            </w:tblPr>
            <w:tblGrid>
              <w:gridCol w:w="1885"/>
              <w:gridCol w:w="554"/>
            </w:tblGrid>
            <w:tr w:rsidR="004017FC" w:rsidRPr="00432F3F" w:rsidTr="004017FC">
              <w:trPr>
                <w:trHeight w:val="207"/>
              </w:trPr>
              <w:tc>
                <w:tcPr>
                  <w:cnfStyle w:val="001000000000" w:firstRow="0" w:lastRow="0" w:firstColumn="1" w:lastColumn="0" w:oddVBand="0" w:evenVBand="0" w:oddHBand="0" w:evenHBand="0" w:firstRowFirstColumn="0" w:firstRowLastColumn="0" w:lastRowFirstColumn="0" w:lastRowLastColumn="0"/>
                  <w:tcW w:w="1885" w:type="dxa"/>
                </w:tcPr>
                <w:p w:rsidR="004017FC" w:rsidRPr="00432F3F" w:rsidRDefault="004017FC" w:rsidP="00FD369B">
                  <w:pPr>
                    <w:pStyle w:val="WhiteText"/>
                    <w:rPr>
                      <w:rFonts w:cstheme="minorHAnsi"/>
                      <w:sz w:val="24"/>
                      <w:szCs w:val="24"/>
                    </w:rPr>
                  </w:pPr>
                </w:p>
              </w:tc>
              <w:tc>
                <w:tcPr>
                  <w:tcW w:w="554"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2174" w:type="dxa"/>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17</w:t>
            </w:r>
          </w:p>
        </w:tc>
        <w:tc>
          <w:tcPr>
            <w:tcW w:w="959" w:type="dxa"/>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77%</w:t>
            </w:r>
          </w:p>
        </w:tc>
      </w:tr>
      <w:tr w:rsidR="004017FC" w:rsidRPr="00432F3F" w:rsidTr="004017FC">
        <w:trPr>
          <w:trHeight w:val="1194"/>
        </w:trPr>
        <w:tc>
          <w:tcPr>
            <w:tcW w:w="3445" w:type="dxa"/>
            <w:shd w:val="clear" w:color="auto" w:fill="FEFBE7"/>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Encourage co-rooming (infants sleep in the same room, but not same bed, as caregiver)</w:t>
            </w:r>
          </w:p>
        </w:tc>
        <w:tc>
          <w:tcPr>
            <w:tcW w:w="3010" w:type="dxa"/>
            <w:shd w:val="clear" w:color="auto" w:fill="FEFBE7"/>
            <w:noWrap/>
            <w:tcMar>
              <w:left w:w="0" w:type="dxa"/>
              <w:right w:w="0" w:type="dxa"/>
            </w:tcMar>
          </w:tcPr>
          <w:tbl>
            <w:tblPr>
              <w:tblStyle w:val="QBar"/>
              <w:tblW w:w="0" w:type="auto"/>
              <w:tblLook w:val="04A0" w:firstRow="1" w:lastRow="0" w:firstColumn="1" w:lastColumn="0" w:noHBand="0" w:noVBand="1"/>
            </w:tblPr>
            <w:tblGrid>
              <w:gridCol w:w="1663"/>
              <w:gridCol w:w="777"/>
            </w:tblGrid>
            <w:tr w:rsidR="004017FC" w:rsidRPr="00432F3F" w:rsidTr="004017FC">
              <w:trPr>
                <w:trHeight w:val="207"/>
              </w:trPr>
              <w:tc>
                <w:tcPr>
                  <w:cnfStyle w:val="001000000000" w:firstRow="0" w:lastRow="0" w:firstColumn="1" w:lastColumn="0" w:oddVBand="0" w:evenVBand="0" w:oddHBand="0" w:evenHBand="0" w:firstRowFirstColumn="0" w:firstRowLastColumn="0" w:lastRowFirstColumn="0" w:lastRowLastColumn="0"/>
                  <w:tcW w:w="1663" w:type="dxa"/>
                </w:tcPr>
                <w:p w:rsidR="004017FC" w:rsidRPr="00432F3F" w:rsidRDefault="004017FC" w:rsidP="00FD369B">
                  <w:pPr>
                    <w:pStyle w:val="WhiteText"/>
                    <w:rPr>
                      <w:rFonts w:cstheme="minorHAnsi"/>
                      <w:sz w:val="24"/>
                      <w:szCs w:val="24"/>
                    </w:rPr>
                  </w:pPr>
                </w:p>
              </w:tc>
              <w:tc>
                <w:tcPr>
                  <w:tcW w:w="777"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2174"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15</w:t>
            </w:r>
          </w:p>
        </w:tc>
        <w:tc>
          <w:tcPr>
            <w:tcW w:w="959"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68%</w:t>
            </w:r>
          </w:p>
        </w:tc>
      </w:tr>
      <w:tr w:rsidR="004017FC" w:rsidRPr="00432F3F" w:rsidTr="004017FC">
        <w:trPr>
          <w:trHeight w:val="939"/>
        </w:trPr>
        <w:tc>
          <w:tcPr>
            <w:tcW w:w="3445" w:type="dxa"/>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Other (please describe: e.g., "Back sleep or side sleep only")</w:t>
            </w:r>
          </w:p>
        </w:tc>
        <w:tc>
          <w:tcPr>
            <w:tcW w:w="3010" w:type="dxa"/>
            <w:noWrap/>
            <w:tcMar>
              <w:left w:w="0" w:type="dxa"/>
              <w:right w:w="0" w:type="dxa"/>
            </w:tcMar>
          </w:tcPr>
          <w:tbl>
            <w:tblPr>
              <w:tblStyle w:val="QBar"/>
              <w:tblW w:w="0" w:type="auto"/>
              <w:tblLook w:val="04A0" w:firstRow="1" w:lastRow="0" w:firstColumn="1" w:lastColumn="0" w:noHBand="0" w:noVBand="1"/>
            </w:tblPr>
            <w:tblGrid>
              <w:gridCol w:w="334"/>
              <w:gridCol w:w="2105"/>
            </w:tblGrid>
            <w:tr w:rsidR="004017FC" w:rsidRPr="00432F3F" w:rsidTr="004017FC">
              <w:trPr>
                <w:trHeight w:val="207"/>
              </w:trPr>
              <w:tc>
                <w:tcPr>
                  <w:cnfStyle w:val="001000000000" w:firstRow="0" w:lastRow="0" w:firstColumn="1" w:lastColumn="0" w:oddVBand="0" w:evenVBand="0" w:oddHBand="0" w:evenHBand="0" w:firstRowFirstColumn="0" w:firstRowLastColumn="0" w:lastRowFirstColumn="0" w:lastRowLastColumn="0"/>
                  <w:tcW w:w="334" w:type="dxa"/>
                </w:tcPr>
                <w:p w:rsidR="004017FC" w:rsidRPr="00432F3F" w:rsidRDefault="004017FC" w:rsidP="00FD369B">
                  <w:pPr>
                    <w:pStyle w:val="WhiteText"/>
                    <w:rPr>
                      <w:rFonts w:cstheme="minorHAnsi"/>
                      <w:sz w:val="24"/>
                      <w:szCs w:val="24"/>
                    </w:rPr>
                  </w:pPr>
                </w:p>
              </w:tc>
              <w:tc>
                <w:tcPr>
                  <w:tcW w:w="2105"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2174" w:type="dxa"/>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3</w:t>
            </w:r>
          </w:p>
        </w:tc>
        <w:tc>
          <w:tcPr>
            <w:tcW w:w="959" w:type="dxa"/>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14%</w:t>
            </w:r>
          </w:p>
        </w:tc>
      </w:tr>
    </w:tbl>
    <w:p w:rsidR="00316FA9" w:rsidRPr="00432F3F" w:rsidRDefault="00316FA9" w:rsidP="00316FA9">
      <w:pPr>
        <w:rPr>
          <w:rFonts w:asciiTheme="minorHAnsi" w:hAnsiTheme="minorHAnsi" w:cstheme="minorHAnsi"/>
          <w:szCs w:val="24"/>
        </w:rPr>
      </w:pPr>
    </w:p>
    <w:tbl>
      <w:tblPr>
        <w:tblStyle w:val="QTable"/>
        <w:tblW w:w="0" w:type="auto"/>
        <w:tblLook w:val="04A0" w:firstRow="1" w:lastRow="0" w:firstColumn="1" w:lastColumn="0" w:noHBand="0" w:noVBand="1"/>
      </w:tblPr>
      <w:tblGrid>
        <w:gridCol w:w="9590"/>
      </w:tblGrid>
      <w:tr w:rsidR="00316FA9" w:rsidRPr="00432F3F" w:rsidTr="00FD369B">
        <w:trPr>
          <w:trHeight w:val="270"/>
        </w:trPr>
        <w:tc>
          <w:tcPr>
            <w:tcW w:w="10888" w:type="dxa"/>
            <w:shd w:val="clear" w:color="auto" w:fill="58595B"/>
          </w:tcPr>
          <w:p w:rsidR="00316FA9" w:rsidRPr="00432F3F" w:rsidRDefault="00316FA9" w:rsidP="00FD369B">
            <w:pPr>
              <w:pStyle w:val="WhiteText"/>
              <w:keepNext/>
              <w:rPr>
                <w:rFonts w:cstheme="minorHAnsi"/>
                <w:sz w:val="24"/>
                <w:szCs w:val="24"/>
              </w:rPr>
            </w:pPr>
            <w:r w:rsidRPr="00432F3F">
              <w:rPr>
                <w:rFonts w:cstheme="minorHAnsi"/>
                <w:sz w:val="24"/>
                <w:szCs w:val="24"/>
              </w:rPr>
              <w:t>Other (please describe: e.g., "Back sleep or side sleep only")</w:t>
            </w:r>
          </w:p>
        </w:tc>
      </w:tr>
      <w:tr w:rsidR="00316FA9" w:rsidRPr="00432F3F" w:rsidTr="00FD369B">
        <w:trPr>
          <w:trHeight w:val="270"/>
        </w:trPr>
        <w:tc>
          <w:tcPr>
            <w:tcW w:w="10888" w:type="dxa"/>
            <w:shd w:val="clear" w:color="auto" w:fill="FEFBE7"/>
          </w:tcPr>
          <w:p w:rsidR="00316FA9" w:rsidRPr="00432F3F" w:rsidRDefault="00546CF1" w:rsidP="00FD369B">
            <w:pPr>
              <w:keepNext/>
              <w:rPr>
                <w:rFonts w:asciiTheme="minorHAnsi" w:hAnsiTheme="minorHAnsi" w:cstheme="minorHAnsi"/>
                <w:szCs w:val="24"/>
              </w:rPr>
            </w:pPr>
            <w:r>
              <w:rPr>
                <w:rFonts w:asciiTheme="minorHAnsi" w:hAnsiTheme="minorHAnsi" w:cstheme="minorHAnsi"/>
                <w:szCs w:val="24"/>
              </w:rPr>
              <w:t>E</w:t>
            </w:r>
            <w:r w:rsidR="00316FA9" w:rsidRPr="00432F3F">
              <w:rPr>
                <w:rFonts w:asciiTheme="minorHAnsi" w:hAnsiTheme="minorHAnsi" w:cstheme="minorHAnsi"/>
                <w:szCs w:val="24"/>
              </w:rPr>
              <w:t>ncourage no blankets</w:t>
            </w:r>
          </w:p>
        </w:tc>
      </w:tr>
      <w:tr w:rsidR="00316FA9" w:rsidRPr="00432F3F" w:rsidTr="00FD369B">
        <w:trPr>
          <w:trHeight w:val="270"/>
        </w:trPr>
        <w:tc>
          <w:tcPr>
            <w:tcW w:w="10888" w:type="dxa"/>
          </w:tcPr>
          <w:p w:rsidR="00316FA9" w:rsidRPr="00432F3F" w:rsidRDefault="00546CF1" w:rsidP="00FD369B">
            <w:pPr>
              <w:keepNext/>
              <w:rPr>
                <w:rFonts w:asciiTheme="minorHAnsi" w:hAnsiTheme="minorHAnsi" w:cstheme="minorHAnsi"/>
                <w:szCs w:val="24"/>
              </w:rPr>
            </w:pPr>
            <w:r>
              <w:rPr>
                <w:rFonts w:asciiTheme="minorHAnsi" w:hAnsiTheme="minorHAnsi" w:cstheme="minorHAnsi"/>
                <w:szCs w:val="24"/>
              </w:rPr>
              <w:t>N</w:t>
            </w:r>
            <w:r w:rsidR="00316FA9" w:rsidRPr="00432F3F">
              <w:rPr>
                <w:rFonts w:asciiTheme="minorHAnsi" w:hAnsiTheme="minorHAnsi" w:cstheme="minorHAnsi"/>
                <w:szCs w:val="24"/>
              </w:rPr>
              <w:t xml:space="preserve">ot a </w:t>
            </w:r>
            <w:r w:rsidRPr="00432F3F">
              <w:rPr>
                <w:rFonts w:asciiTheme="minorHAnsi" w:hAnsiTheme="minorHAnsi" w:cstheme="minorHAnsi"/>
                <w:szCs w:val="24"/>
              </w:rPr>
              <w:t>separate</w:t>
            </w:r>
            <w:r w:rsidR="00316FA9" w:rsidRPr="00432F3F">
              <w:rPr>
                <w:rFonts w:asciiTheme="minorHAnsi" w:hAnsiTheme="minorHAnsi" w:cstheme="minorHAnsi"/>
                <w:szCs w:val="24"/>
              </w:rPr>
              <w:t xml:space="preserve"> policy, just mentioned in Mother/Infant Teaching prior to discharge</w:t>
            </w:r>
          </w:p>
        </w:tc>
      </w:tr>
      <w:tr w:rsidR="00316FA9" w:rsidRPr="00432F3F" w:rsidTr="00FD369B">
        <w:trPr>
          <w:trHeight w:val="270"/>
        </w:trPr>
        <w:tc>
          <w:tcPr>
            <w:tcW w:w="10888" w:type="dxa"/>
            <w:shd w:val="clear" w:color="auto" w:fill="FEFBE7"/>
          </w:tcPr>
          <w:p w:rsidR="00316FA9" w:rsidRPr="00432F3F" w:rsidRDefault="00316FA9" w:rsidP="00FD369B">
            <w:pPr>
              <w:keepNext/>
              <w:rPr>
                <w:rFonts w:asciiTheme="minorHAnsi" w:hAnsiTheme="minorHAnsi" w:cstheme="minorHAnsi"/>
                <w:szCs w:val="24"/>
              </w:rPr>
            </w:pPr>
            <w:r w:rsidRPr="00432F3F">
              <w:rPr>
                <w:rFonts w:asciiTheme="minorHAnsi" w:hAnsiTheme="minorHAnsi" w:cstheme="minorHAnsi"/>
                <w:szCs w:val="24"/>
              </w:rPr>
              <w:t>We use the NICHD December 2012 Guidelines</w:t>
            </w:r>
          </w:p>
        </w:tc>
      </w:tr>
    </w:tbl>
    <w:p w:rsidR="00316FA9" w:rsidRPr="00432F3F" w:rsidRDefault="00316FA9" w:rsidP="00316FA9">
      <w:pPr>
        <w:rPr>
          <w:rFonts w:asciiTheme="minorHAnsi" w:hAnsiTheme="minorHAnsi" w:cstheme="minorHAnsi"/>
          <w:szCs w:val="24"/>
        </w:rPr>
      </w:pPr>
    </w:p>
    <w:p w:rsidR="00316FA9" w:rsidRPr="00432F3F" w:rsidRDefault="00316FA9" w:rsidP="00316FA9">
      <w:pPr>
        <w:pStyle w:val="QLabel"/>
        <w:keepNext/>
        <w:rPr>
          <w:rFonts w:cstheme="minorHAnsi"/>
          <w:b w:val="0"/>
          <w:sz w:val="24"/>
          <w:szCs w:val="24"/>
        </w:rPr>
      </w:pPr>
      <w:r w:rsidRPr="00432F3F">
        <w:rPr>
          <w:rFonts w:cstheme="minorHAnsi"/>
          <w:b w:val="0"/>
          <w:sz w:val="24"/>
          <w:szCs w:val="24"/>
        </w:rPr>
        <w:lastRenderedPageBreak/>
        <w:t>6.  In what year was the safe sleep policy or guideline at your department last revised?</w:t>
      </w:r>
    </w:p>
    <w:tbl>
      <w:tblPr>
        <w:tblStyle w:val="QTable"/>
        <w:tblW w:w="9590" w:type="dxa"/>
        <w:tblLook w:val="04A0" w:firstRow="1" w:lastRow="0" w:firstColumn="1" w:lastColumn="0" w:noHBand="0" w:noVBand="1"/>
      </w:tblPr>
      <w:tblGrid>
        <w:gridCol w:w="5045"/>
        <w:gridCol w:w="4545"/>
      </w:tblGrid>
      <w:tr w:rsidR="0058602E" w:rsidRPr="00432F3F" w:rsidTr="0058602E">
        <w:trPr>
          <w:trHeight w:val="315"/>
        </w:trPr>
        <w:tc>
          <w:tcPr>
            <w:tcW w:w="5045" w:type="dxa"/>
            <w:shd w:val="clear" w:color="auto" w:fill="58595B"/>
          </w:tcPr>
          <w:p w:rsidR="0058602E" w:rsidRPr="00432F3F" w:rsidRDefault="0058602E" w:rsidP="0058602E">
            <w:pPr>
              <w:pStyle w:val="WhiteText"/>
              <w:keepNext/>
              <w:rPr>
                <w:rFonts w:cstheme="minorHAnsi"/>
                <w:sz w:val="24"/>
                <w:szCs w:val="24"/>
              </w:rPr>
            </w:pPr>
            <w:r>
              <w:rPr>
                <w:rFonts w:cstheme="minorHAnsi"/>
                <w:sz w:val="24"/>
                <w:szCs w:val="24"/>
              </w:rPr>
              <w:t>Year</w:t>
            </w:r>
          </w:p>
        </w:tc>
        <w:tc>
          <w:tcPr>
            <w:tcW w:w="4545" w:type="dxa"/>
            <w:shd w:val="clear" w:color="auto" w:fill="58595B"/>
          </w:tcPr>
          <w:p w:rsidR="0058602E" w:rsidRPr="00432F3F" w:rsidRDefault="0058602E" w:rsidP="00FD369B">
            <w:pPr>
              <w:pStyle w:val="WhiteText"/>
              <w:keepNext/>
              <w:rPr>
                <w:rFonts w:cstheme="minorHAnsi"/>
                <w:sz w:val="24"/>
                <w:szCs w:val="24"/>
              </w:rPr>
            </w:pPr>
            <w:r w:rsidRPr="00432F3F">
              <w:rPr>
                <w:rFonts w:cstheme="minorHAnsi"/>
                <w:sz w:val="24"/>
                <w:szCs w:val="24"/>
              </w:rPr>
              <w:t>Response</w:t>
            </w:r>
          </w:p>
        </w:tc>
      </w:tr>
      <w:tr w:rsidR="0058602E" w:rsidRPr="00432F3F" w:rsidTr="0058602E">
        <w:trPr>
          <w:trHeight w:val="315"/>
        </w:trPr>
        <w:tc>
          <w:tcPr>
            <w:tcW w:w="5045" w:type="dxa"/>
            <w:shd w:val="clear" w:color="auto" w:fill="FEFBE7"/>
          </w:tcPr>
          <w:p w:rsidR="0058602E" w:rsidRPr="00432F3F" w:rsidRDefault="0058602E" w:rsidP="00FD369B">
            <w:pPr>
              <w:keepNext/>
              <w:rPr>
                <w:rFonts w:asciiTheme="minorHAnsi" w:hAnsiTheme="minorHAnsi" w:cstheme="minorHAnsi"/>
                <w:szCs w:val="24"/>
              </w:rPr>
            </w:pPr>
            <w:r>
              <w:rPr>
                <w:rFonts w:asciiTheme="minorHAnsi" w:hAnsiTheme="minorHAnsi" w:cstheme="minorHAnsi"/>
                <w:szCs w:val="24"/>
              </w:rPr>
              <w:t>2013</w:t>
            </w:r>
          </w:p>
        </w:tc>
        <w:tc>
          <w:tcPr>
            <w:tcW w:w="4545" w:type="dxa"/>
            <w:shd w:val="clear" w:color="auto" w:fill="FEFBE7"/>
          </w:tcPr>
          <w:p w:rsidR="0058602E" w:rsidRDefault="0058602E" w:rsidP="00FD369B">
            <w:pPr>
              <w:keepNext/>
              <w:rPr>
                <w:rFonts w:asciiTheme="minorHAnsi" w:hAnsiTheme="minorHAnsi" w:cstheme="minorHAnsi"/>
                <w:szCs w:val="24"/>
              </w:rPr>
            </w:pPr>
            <w:r>
              <w:rPr>
                <w:rFonts w:asciiTheme="minorHAnsi" w:hAnsiTheme="minorHAnsi" w:cstheme="minorHAnsi"/>
                <w:szCs w:val="24"/>
              </w:rPr>
              <w:t>3</w:t>
            </w:r>
          </w:p>
        </w:tc>
      </w:tr>
      <w:tr w:rsidR="0058602E" w:rsidRPr="00432F3F" w:rsidTr="0058602E">
        <w:trPr>
          <w:trHeight w:val="178"/>
        </w:trPr>
        <w:tc>
          <w:tcPr>
            <w:tcW w:w="5045" w:type="dxa"/>
          </w:tcPr>
          <w:p w:rsidR="0058602E" w:rsidRPr="00432F3F" w:rsidRDefault="0058602E" w:rsidP="00FD369B">
            <w:pPr>
              <w:keepNext/>
              <w:rPr>
                <w:rFonts w:asciiTheme="minorHAnsi" w:hAnsiTheme="minorHAnsi" w:cstheme="minorHAnsi"/>
                <w:szCs w:val="24"/>
              </w:rPr>
            </w:pPr>
            <w:r w:rsidRPr="00432F3F">
              <w:rPr>
                <w:rFonts w:asciiTheme="minorHAnsi" w:hAnsiTheme="minorHAnsi" w:cstheme="minorHAnsi"/>
                <w:szCs w:val="24"/>
              </w:rPr>
              <w:t>2012</w:t>
            </w:r>
          </w:p>
        </w:tc>
        <w:tc>
          <w:tcPr>
            <w:tcW w:w="4545" w:type="dxa"/>
          </w:tcPr>
          <w:p w:rsidR="0058602E" w:rsidRPr="00432F3F" w:rsidRDefault="0058602E" w:rsidP="00FD369B">
            <w:pPr>
              <w:keepNext/>
              <w:rPr>
                <w:rFonts w:asciiTheme="minorHAnsi" w:hAnsiTheme="minorHAnsi" w:cstheme="minorHAnsi"/>
                <w:szCs w:val="24"/>
              </w:rPr>
            </w:pPr>
            <w:r>
              <w:rPr>
                <w:rFonts w:asciiTheme="minorHAnsi" w:hAnsiTheme="minorHAnsi" w:cstheme="minorHAnsi"/>
                <w:szCs w:val="24"/>
              </w:rPr>
              <w:t>8</w:t>
            </w:r>
          </w:p>
        </w:tc>
      </w:tr>
      <w:tr w:rsidR="0058602E" w:rsidRPr="00432F3F" w:rsidTr="0058602E">
        <w:trPr>
          <w:trHeight w:val="178"/>
        </w:trPr>
        <w:tc>
          <w:tcPr>
            <w:tcW w:w="5045" w:type="dxa"/>
            <w:shd w:val="clear" w:color="auto" w:fill="FEFBE7"/>
          </w:tcPr>
          <w:p w:rsidR="0058602E" w:rsidRPr="00432F3F" w:rsidRDefault="0058602E" w:rsidP="00FD369B">
            <w:pPr>
              <w:keepNext/>
              <w:rPr>
                <w:rFonts w:asciiTheme="minorHAnsi" w:hAnsiTheme="minorHAnsi" w:cstheme="minorHAnsi"/>
                <w:szCs w:val="24"/>
              </w:rPr>
            </w:pPr>
            <w:r w:rsidRPr="00432F3F">
              <w:rPr>
                <w:rFonts w:asciiTheme="minorHAnsi" w:hAnsiTheme="minorHAnsi" w:cstheme="minorHAnsi"/>
                <w:szCs w:val="24"/>
              </w:rPr>
              <w:t>2011</w:t>
            </w:r>
          </w:p>
        </w:tc>
        <w:tc>
          <w:tcPr>
            <w:tcW w:w="4545" w:type="dxa"/>
            <w:shd w:val="clear" w:color="auto" w:fill="FEFBE7"/>
          </w:tcPr>
          <w:p w:rsidR="0058602E" w:rsidRPr="00432F3F" w:rsidRDefault="0058602E" w:rsidP="00FD369B">
            <w:pPr>
              <w:keepNext/>
              <w:rPr>
                <w:rFonts w:asciiTheme="minorHAnsi" w:hAnsiTheme="minorHAnsi" w:cstheme="minorHAnsi"/>
                <w:szCs w:val="24"/>
              </w:rPr>
            </w:pPr>
            <w:r>
              <w:rPr>
                <w:rFonts w:asciiTheme="minorHAnsi" w:hAnsiTheme="minorHAnsi" w:cstheme="minorHAnsi"/>
                <w:szCs w:val="24"/>
              </w:rPr>
              <w:t>6</w:t>
            </w:r>
          </w:p>
        </w:tc>
      </w:tr>
      <w:tr w:rsidR="0058602E" w:rsidRPr="00432F3F" w:rsidTr="0058602E">
        <w:trPr>
          <w:trHeight w:val="178"/>
        </w:trPr>
        <w:tc>
          <w:tcPr>
            <w:tcW w:w="5045" w:type="dxa"/>
          </w:tcPr>
          <w:p w:rsidR="0058602E" w:rsidRPr="00432F3F" w:rsidRDefault="0058602E" w:rsidP="00FD369B">
            <w:pPr>
              <w:keepNext/>
              <w:rPr>
                <w:rFonts w:asciiTheme="minorHAnsi" w:hAnsiTheme="minorHAnsi" w:cstheme="minorHAnsi"/>
                <w:szCs w:val="24"/>
              </w:rPr>
            </w:pPr>
            <w:r>
              <w:rPr>
                <w:rFonts w:asciiTheme="minorHAnsi" w:hAnsiTheme="minorHAnsi" w:cstheme="minorHAnsi"/>
                <w:szCs w:val="24"/>
              </w:rPr>
              <w:t>2010</w:t>
            </w:r>
          </w:p>
        </w:tc>
        <w:tc>
          <w:tcPr>
            <w:tcW w:w="4545" w:type="dxa"/>
          </w:tcPr>
          <w:p w:rsidR="0058602E" w:rsidRPr="00432F3F" w:rsidRDefault="0058602E" w:rsidP="00FD369B">
            <w:pPr>
              <w:keepNext/>
              <w:rPr>
                <w:rFonts w:asciiTheme="minorHAnsi" w:hAnsiTheme="minorHAnsi" w:cstheme="minorHAnsi"/>
                <w:szCs w:val="24"/>
              </w:rPr>
            </w:pPr>
            <w:r>
              <w:rPr>
                <w:rFonts w:asciiTheme="minorHAnsi" w:hAnsiTheme="minorHAnsi" w:cstheme="minorHAnsi"/>
                <w:szCs w:val="24"/>
              </w:rPr>
              <w:t>3</w:t>
            </w:r>
          </w:p>
        </w:tc>
      </w:tr>
      <w:tr w:rsidR="0058602E" w:rsidRPr="00432F3F" w:rsidTr="0058602E">
        <w:trPr>
          <w:trHeight w:val="178"/>
        </w:trPr>
        <w:tc>
          <w:tcPr>
            <w:tcW w:w="5045" w:type="dxa"/>
            <w:shd w:val="clear" w:color="auto" w:fill="FEFBE7"/>
          </w:tcPr>
          <w:p w:rsidR="0058602E" w:rsidRPr="00432F3F" w:rsidRDefault="0058602E" w:rsidP="00FD369B">
            <w:pPr>
              <w:keepNext/>
              <w:rPr>
                <w:rFonts w:asciiTheme="minorHAnsi" w:hAnsiTheme="minorHAnsi" w:cstheme="minorHAnsi"/>
                <w:szCs w:val="24"/>
              </w:rPr>
            </w:pPr>
            <w:r>
              <w:rPr>
                <w:rFonts w:asciiTheme="minorHAnsi" w:hAnsiTheme="minorHAnsi" w:cstheme="minorHAnsi"/>
                <w:szCs w:val="24"/>
              </w:rPr>
              <w:t>2009</w:t>
            </w:r>
          </w:p>
        </w:tc>
        <w:tc>
          <w:tcPr>
            <w:tcW w:w="4545" w:type="dxa"/>
            <w:shd w:val="clear" w:color="auto" w:fill="FEFBE7"/>
          </w:tcPr>
          <w:p w:rsidR="0058602E" w:rsidRPr="00432F3F" w:rsidRDefault="0058602E" w:rsidP="00FD369B">
            <w:pPr>
              <w:keepNext/>
              <w:rPr>
                <w:rFonts w:asciiTheme="minorHAnsi" w:hAnsiTheme="minorHAnsi" w:cstheme="minorHAnsi"/>
                <w:szCs w:val="24"/>
              </w:rPr>
            </w:pPr>
            <w:r>
              <w:rPr>
                <w:rFonts w:asciiTheme="minorHAnsi" w:hAnsiTheme="minorHAnsi" w:cstheme="minorHAnsi"/>
                <w:szCs w:val="24"/>
              </w:rPr>
              <w:t>1</w:t>
            </w:r>
          </w:p>
        </w:tc>
      </w:tr>
    </w:tbl>
    <w:p w:rsidR="00316FA9" w:rsidRPr="00432F3F" w:rsidRDefault="00316FA9" w:rsidP="00316FA9">
      <w:pPr>
        <w:rPr>
          <w:rFonts w:asciiTheme="minorHAnsi" w:hAnsiTheme="minorHAnsi" w:cstheme="minorHAnsi"/>
          <w:szCs w:val="24"/>
        </w:rPr>
      </w:pPr>
    </w:p>
    <w:p w:rsidR="00790F7E" w:rsidRDefault="00790F7E" w:rsidP="00316FA9">
      <w:pPr>
        <w:pStyle w:val="QLabel"/>
        <w:keepNext/>
        <w:rPr>
          <w:rFonts w:cstheme="minorHAnsi"/>
          <w:sz w:val="24"/>
          <w:szCs w:val="24"/>
        </w:rPr>
      </w:pPr>
      <w:r>
        <w:rPr>
          <w:rFonts w:cstheme="minorHAnsi"/>
          <w:sz w:val="24"/>
          <w:szCs w:val="24"/>
        </w:rPr>
        <w:t>AAP GUIDELINES</w:t>
      </w:r>
    </w:p>
    <w:p w:rsidR="00316FA9" w:rsidRPr="00432F3F" w:rsidRDefault="00316FA9" w:rsidP="00316FA9">
      <w:pPr>
        <w:pStyle w:val="QLabel"/>
        <w:keepNext/>
        <w:rPr>
          <w:rFonts w:cstheme="minorHAnsi"/>
          <w:b w:val="0"/>
          <w:sz w:val="24"/>
          <w:szCs w:val="24"/>
        </w:rPr>
      </w:pPr>
      <w:r w:rsidRPr="00432F3F">
        <w:rPr>
          <w:rFonts w:cstheme="minorHAnsi"/>
          <w:b w:val="0"/>
          <w:sz w:val="24"/>
          <w:szCs w:val="24"/>
        </w:rPr>
        <w:t>7.  Has your department educated your staff about the 2011 safe sleep recommendations from the American Academy of Pediatrics?</w:t>
      </w:r>
    </w:p>
    <w:tbl>
      <w:tblPr>
        <w:tblStyle w:val="QTable"/>
        <w:tblW w:w="9556" w:type="dxa"/>
        <w:tblLook w:val="04E0" w:firstRow="1" w:lastRow="1" w:firstColumn="1" w:lastColumn="0" w:noHBand="0" w:noVBand="1"/>
      </w:tblPr>
      <w:tblGrid>
        <w:gridCol w:w="1960"/>
        <w:gridCol w:w="3676"/>
        <w:gridCol w:w="1960"/>
        <w:gridCol w:w="1960"/>
      </w:tblGrid>
      <w:tr w:rsidR="004017FC" w:rsidRPr="00432F3F" w:rsidTr="004017FC">
        <w:trPr>
          <w:trHeight w:val="306"/>
        </w:trPr>
        <w:tc>
          <w:tcPr>
            <w:tcW w:w="1960" w:type="dxa"/>
            <w:shd w:val="clear" w:color="auto" w:fill="58595B"/>
          </w:tcPr>
          <w:p w:rsidR="004017FC" w:rsidRPr="00432F3F" w:rsidRDefault="004017FC" w:rsidP="00FD369B">
            <w:pPr>
              <w:pStyle w:val="WhiteText"/>
              <w:keepNext/>
              <w:rPr>
                <w:rFonts w:cstheme="minorHAnsi"/>
                <w:sz w:val="24"/>
                <w:szCs w:val="24"/>
              </w:rPr>
            </w:pPr>
            <w:r w:rsidRPr="00432F3F">
              <w:rPr>
                <w:rFonts w:cstheme="minorHAnsi"/>
                <w:sz w:val="24"/>
                <w:szCs w:val="24"/>
              </w:rPr>
              <w:t>Answer</w:t>
            </w:r>
          </w:p>
        </w:tc>
        <w:tc>
          <w:tcPr>
            <w:tcW w:w="3676" w:type="dxa"/>
            <w:shd w:val="clear" w:color="auto" w:fill="58595B"/>
            <w:noWrap/>
            <w:tcMar>
              <w:left w:w="0" w:type="dxa"/>
              <w:right w:w="0" w:type="dxa"/>
            </w:tcMar>
          </w:tcPr>
          <w:tbl>
            <w:tblPr>
              <w:tblStyle w:val="QBar"/>
              <w:tblW w:w="0" w:type="auto"/>
              <w:tblLook w:val="04A0" w:firstRow="1" w:lastRow="0" w:firstColumn="1" w:lastColumn="0" w:noHBand="0" w:noVBand="1"/>
            </w:tblPr>
            <w:tblGrid>
              <w:gridCol w:w="7"/>
              <w:gridCol w:w="7"/>
            </w:tblGrid>
            <w:tr w:rsidR="004017FC" w:rsidRPr="00432F3F" w:rsidTr="004017FC">
              <w:trPr>
                <w:trHeight w:val="271"/>
              </w:trPr>
              <w:tc>
                <w:tcPr>
                  <w:cnfStyle w:val="001000000000" w:firstRow="0" w:lastRow="0" w:firstColumn="1" w:lastColumn="0" w:oddVBand="0" w:evenVBand="0" w:oddHBand="0" w:evenHBand="0" w:firstRowFirstColumn="0" w:firstRowLastColumn="0" w:lastRowFirstColumn="0" w:lastRowLastColumn="0"/>
                  <w:tcW w:w="7" w:type="dxa"/>
                </w:tcPr>
                <w:p w:rsidR="004017FC" w:rsidRPr="00432F3F" w:rsidRDefault="004017FC" w:rsidP="00FD369B">
                  <w:pPr>
                    <w:pStyle w:val="WhiteText"/>
                    <w:rPr>
                      <w:rFonts w:cstheme="minorHAnsi"/>
                      <w:sz w:val="24"/>
                      <w:szCs w:val="24"/>
                    </w:rPr>
                  </w:pPr>
                </w:p>
              </w:tc>
              <w:tc>
                <w:tcPr>
                  <w:tcW w:w="7"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1960" w:type="dxa"/>
            <w:shd w:val="clear" w:color="auto" w:fill="58595B"/>
          </w:tcPr>
          <w:p w:rsidR="004017FC" w:rsidRPr="00432F3F" w:rsidRDefault="004017FC" w:rsidP="00FD369B">
            <w:pPr>
              <w:pStyle w:val="WhiteText"/>
              <w:keepNext/>
              <w:jc w:val="center"/>
              <w:rPr>
                <w:rFonts w:cstheme="minorHAnsi"/>
                <w:sz w:val="24"/>
                <w:szCs w:val="24"/>
              </w:rPr>
            </w:pPr>
            <w:r w:rsidRPr="00432F3F">
              <w:rPr>
                <w:rFonts w:cstheme="minorHAnsi"/>
                <w:sz w:val="24"/>
                <w:szCs w:val="24"/>
              </w:rPr>
              <w:t>Response</w:t>
            </w:r>
          </w:p>
        </w:tc>
        <w:tc>
          <w:tcPr>
            <w:tcW w:w="1960" w:type="dxa"/>
            <w:shd w:val="clear" w:color="auto" w:fill="58595B"/>
          </w:tcPr>
          <w:p w:rsidR="004017FC" w:rsidRPr="00432F3F" w:rsidRDefault="004017FC" w:rsidP="00FD369B">
            <w:pPr>
              <w:pStyle w:val="WhiteText"/>
              <w:keepNext/>
              <w:jc w:val="center"/>
              <w:rPr>
                <w:rFonts w:cstheme="minorHAnsi"/>
                <w:sz w:val="24"/>
                <w:szCs w:val="24"/>
              </w:rPr>
            </w:pPr>
            <w:r w:rsidRPr="00432F3F">
              <w:rPr>
                <w:rFonts w:cstheme="minorHAnsi"/>
                <w:sz w:val="24"/>
                <w:szCs w:val="24"/>
              </w:rPr>
              <w:t>%</w:t>
            </w:r>
          </w:p>
        </w:tc>
      </w:tr>
      <w:tr w:rsidR="004017FC" w:rsidRPr="00432F3F" w:rsidTr="004017FC">
        <w:trPr>
          <w:trHeight w:val="306"/>
        </w:trPr>
        <w:tc>
          <w:tcPr>
            <w:tcW w:w="1960" w:type="dxa"/>
            <w:shd w:val="clear" w:color="auto" w:fill="FEFBE7"/>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Yes</w:t>
            </w:r>
          </w:p>
        </w:tc>
        <w:tc>
          <w:tcPr>
            <w:tcW w:w="3676" w:type="dxa"/>
            <w:shd w:val="clear" w:color="auto" w:fill="FEFBE7"/>
            <w:noWrap/>
            <w:tcMar>
              <w:left w:w="0" w:type="dxa"/>
              <w:right w:w="0" w:type="dxa"/>
            </w:tcMar>
          </w:tcPr>
          <w:tbl>
            <w:tblPr>
              <w:tblStyle w:val="QBar"/>
              <w:tblW w:w="3664" w:type="dxa"/>
              <w:tblLook w:val="04A0" w:firstRow="1" w:lastRow="0" w:firstColumn="1" w:lastColumn="0" w:noHBand="0" w:noVBand="1"/>
            </w:tblPr>
            <w:tblGrid>
              <w:gridCol w:w="2842"/>
              <w:gridCol w:w="822"/>
            </w:tblGrid>
            <w:tr w:rsidR="004017FC" w:rsidRPr="00432F3F" w:rsidTr="004017FC">
              <w:trPr>
                <w:trHeight w:val="271"/>
              </w:trPr>
              <w:tc>
                <w:tcPr>
                  <w:cnfStyle w:val="001000000000" w:firstRow="0" w:lastRow="0" w:firstColumn="1" w:lastColumn="0" w:oddVBand="0" w:evenVBand="0" w:oddHBand="0" w:evenHBand="0" w:firstRowFirstColumn="0" w:firstRowLastColumn="0" w:lastRowFirstColumn="0" w:lastRowLastColumn="0"/>
                  <w:tcW w:w="2842" w:type="dxa"/>
                </w:tcPr>
                <w:p w:rsidR="004017FC" w:rsidRPr="00432F3F" w:rsidRDefault="004017FC" w:rsidP="00FD369B">
                  <w:pPr>
                    <w:pStyle w:val="WhiteText"/>
                    <w:rPr>
                      <w:rFonts w:cstheme="minorHAnsi"/>
                      <w:sz w:val="24"/>
                      <w:szCs w:val="24"/>
                    </w:rPr>
                  </w:pPr>
                </w:p>
              </w:tc>
              <w:tc>
                <w:tcPr>
                  <w:tcW w:w="822"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1960"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38</w:t>
            </w:r>
          </w:p>
        </w:tc>
        <w:tc>
          <w:tcPr>
            <w:tcW w:w="1960"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78%</w:t>
            </w:r>
          </w:p>
        </w:tc>
      </w:tr>
      <w:tr w:rsidR="004017FC" w:rsidRPr="00432F3F" w:rsidTr="004017FC">
        <w:trPr>
          <w:trHeight w:val="306"/>
        </w:trPr>
        <w:tc>
          <w:tcPr>
            <w:tcW w:w="1960" w:type="dxa"/>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No</w:t>
            </w:r>
          </w:p>
        </w:tc>
        <w:tc>
          <w:tcPr>
            <w:tcW w:w="3676" w:type="dxa"/>
            <w:noWrap/>
            <w:tcMar>
              <w:left w:w="0" w:type="dxa"/>
              <w:right w:w="0" w:type="dxa"/>
            </w:tcMar>
          </w:tcPr>
          <w:tbl>
            <w:tblPr>
              <w:tblStyle w:val="QBar"/>
              <w:tblW w:w="0" w:type="auto"/>
              <w:tblLook w:val="04A0" w:firstRow="1" w:lastRow="0" w:firstColumn="1" w:lastColumn="0" w:noHBand="0" w:noVBand="1"/>
            </w:tblPr>
            <w:tblGrid>
              <w:gridCol w:w="447"/>
              <w:gridCol w:w="3215"/>
            </w:tblGrid>
            <w:tr w:rsidR="004017FC" w:rsidRPr="00432F3F" w:rsidTr="004017FC">
              <w:trPr>
                <w:trHeight w:val="271"/>
              </w:trPr>
              <w:tc>
                <w:tcPr>
                  <w:cnfStyle w:val="001000000000" w:firstRow="0" w:lastRow="0" w:firstColumn="1" w:lastColumn="0" w:oddVBand="0" w:evenVBand="0" w:oddHBand="0" w:evenHBand="0" w:firstRowFirstColumn="0" w:firstRowLastColumn="0" w:lastRowFirstColumn="0" w:lastRowLastColumn="0"/>
                  <w:tcW w:w="447" w:type="dxa"/>
                </w:tcPr>
                <w:p w:rsidR="004017FC" w:rsidRPr="00432F3F" w:rsidRDefault="004017FC" w:rsidP="00FD369B">
                  <w:pPr>
                    <w:pStyle w:val="WhiteText"/>
                    <w:rPr>
                      <w:rFonts w:cstheme="minorHAnsi"/>
                      <w:sz w:val="24"/>
                      <w:szCs w:val="24"/>
                    </w:rPr>
                  </w:pPr>
                </w:p>
              </w:tc>
              <w:tc>
                <w:tcPr>
                  <w:tcW w:w="3215"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1960" w:type="dxa"/>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6</w:t>
            </w:r>
          </w:p>
        </w:tc>
        <w:tc>
          <w:tcPr>
            <w:tcW w:w="1960" w:type="dxa"/>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12%</w:t>
            </w:r>
          </w:p>
        </w:tc>
      </w:tr>
      <w:tr w:rsidR="004017FC" w:rsidRPr="00432F3F" w:rsidTr="004017FC">
        <w:trPr>
          <w:trHeight w:val="306"/>
        </w:trPr>
        <w:tc>
          <w:tcPr>
            <w:tcW w:w="1960" w:type="dxa"/>
            <w:shd w:val="clear" w:color="auto" w:fill="FEFBE7"/>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Unknown</w:t>
            </w:r>
          </w:p>
        </w:tc>
        <w:tc>
          <w:tcPr>
            <w:tcW w:w="3676" w:type="dxa"/>
            <w:shd w:val="clear" w:color="auto" w:fill="FEFBE7"/>
            <w:noWrap/>
            <w:tcMar>
              <w:left w:w="0" w:type="dxa"/>
              <w:right w:w="0" w:type="dxa"/>
            </w:tcMar>
          </w:tcPr>
          <w:tbl>
            <w:tblPr>
              <w:tblStyle w:val="QBar"/>
              <w:tblW w:w="3663" w:type="dxa"/>
              <w:tblLook w:val="04A0" w:firstRow="1" w:lastRow="0" w:firstColumn="1" w:lastColumn="0" w:noHBand="0" w:noVBand="1"/>
            </w:tblPr>
            <w:tblGrid>
              <w:gridCol w:w="374"/>
              <w:gridCol w:w="3289"/>
            </w:tblGrid>
            <w:tr w:rsidR="004017FC" w:rsidRPr="00432F3F" w:rsidTr="004017FC">
              <w:trPr>
                <w:trHeight w:val="271"/>
              </w:trPr>
              <w:tc>
                <w:tcPr>
                  <w:cnfStyle w:val="001000000000" w:firstRow="0" w:lastRow="0" w:firstColumn="1" w:lastColumn="0" w:oddVBand="0" w:evenVBand="0" w:oddHBand="0" w:evenHBand="0" w:firstRowFirstColumn="0" w:firstRowLastColumn="0" w:lastRowFirstColumn="0" w:lastRowLastColumn="0"/>
                  <w:tcW w:w="374" w:type="dxa"/>
                </w:tcPr>
                <w:p w:rsidR="004017FC" w:rsidRPr="00432F3F" w:rsidRDefault="004017FC" w:rsidP="00FD369B">
                  <w:pPr>
                    <w:pStyle w:val="WhiteText"/>
                    <w:rPr>
                      <w:rFonts w:cstheme="minorHAnsi"/>
                      <w:sz w:val="24"/>
                      <w:szCs w:val="24"/>
                    </w:rPr>
                  </w:pPr>
                </w:p>
              </w:tc>
              <w:tc>
                <w:tcPr>
                  <w:tcW w:w="3289"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1960"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5</w:t>
            </w:r>
          </w:p>
        </w:tc>
        <w:tc>
          <w:tcPr>
            <w:tcW w:w="1960"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10%</w:t>
            </w:r>
          </w:p>
        </w:tc>
      </w:tr>
      <w:tr w:rsidR="004017FC" w:rsidRPr="00432F3F" w:rsidTr="004017FC">
        <w:trPr>
          <w:trHeight w:val="306"/>
        </w:trPr>
        <w:tc>
          <w:tcPr>
            <w:tcW w:w="1960" w:type="dxa"/>
            <w:tcBorders>
              <w:top w:val="single" w:sz="4" w:space="0" w:color="969696"/>
            </w:tcBorders>
            <w:shd w:val="clear" w:color="auto" w:fill="FEFBE7"/>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Total</w:t>
            </w:r>
          </w:p>
        </w:tc>
        <w:tc>
          <w:tcPr>
            <w:tcW w:w="3676" w:type="dxa"/>
            <w:tcBorders>
              <w:top w:val="single" w:sz="4" w:space="0" w:color="969696"/>
            </w:tcBorders>
            <w:shd w:val="clear" w:color="auto" w:fill="FEFBE7"/>
            <w:noWrap/>
            <w:tcMar>
              <w:left w:w="0" w:type="dxa"/>
              <w:right w:w="0" w:type="dxa"/>
            </w:tcMar>
          </w:tcPr>
          <w:p w:rsidR="004017FC" w:rsidRPr="00432F3F" w:rsidRDefault="004017FC" w:rsidP="00FD369B">
            <w:pPr>
              <w:pStyle w:val="WhiteText"/>
              <w:keepNext/>
              <w:rPr>
                <w:rFonts w:cstheme="minorHAnsi"/>
                <w:sz w:val="24"/>
                <w:szCs w:val="24"/>
              </w:rPr>
            </w:pPr>
          </w:p>
        </w:tc>
        <w:tc>
          <w:tcPr>
            <w:tcW w:w="1960" w:type="dxa"/>
            <w:tcBorders>
              <w:top w:val="single" w:sz="4" w:space="0" w:color="969696"/>
            </w:tcBorders>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49</w:t>
            </w:r>
          </w:p>
        </w:tc>
        <w:tc>
          <w:tcPr>
            <w:tcW w:w="1960" w:type="dxa"/>
            <w:tcBorders>
              <w:top w:val="single" w:sz="4" w:space="0" w:color="969696"/>
            </w:tcBorders>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100%</w:t>
            </w:r>
          </w:p>
        </w:tc>
      </w:tr>
    </w:tbl>
    <w:p w:rsidR="00316FA9" w:rsidRPr="00432F3F" w:rsidRDefault="00316FA9" w:rsidP="00316FA9">
      <w:pPr>
        <w:rPr>
          <w:rFonts w:asciiTheme="minorHAnsi" w:hAnsiTheme="minorHAnsi" w:cstheme="minorHAnsi"/>
          <w:szCs w:val="24"/>
        </w:rPr>
      </w:pPr>
    </w:p>
    <w:p w:rsidR="00316FA9" w:rsidRPr="00432F3F" w:rsidRDefault="00316FA9" w:rsidP="00316FA9">
      <w:pPr>
        <w:pStyle w:val="QLabel"/>
        <w:keepNext/>
        <w:rPr>
          <w:rFonts w:cstheme="minorHAnsi"/>
          <w:b w:val="0"/>
          <w:sz w:val="24"/>
          <w:szCs w:val="24"/>
        </w:rPr>
      </w:pPr>
      <w:r w:rsidRPr="00432F3F">
        <w:rPr>
          <w:rFonts w:cstheme="minorHAnsi"/>
          <w:b w:val="0"/>
          <w:sz w:val="24"/>
          <w:szCs w:val="24"/>
        </w:rPr>
        <w:t>8.  If "No," is your department planning to?</w:t>
      </w:r>
      <w:r w:rsidR="004017FC">
        <w:rPr>
          <w:rFonts w:cstheme="minorHAnsi"/>
          <w:b w:val="0"/>
          <w:sz w:val="24"/>
          <w:szCs w:val="24"/>
        </w:rPr>
        <w:t xml:space="preserve"> (Missing= 1)</w:t>
      </w:r>
    </w:p>
    <w:tbl>
      <w:tblPr>
        <w:tblStyle w:val="QTable"/>
        <w:tblW w:w="9554" w:type="dxa"/>
        <w:tblLook w:val="04E0" w:firstRow="1" w:lastRow="1" w:firstColumn="1" w:lastColumn="0" w:noHBand="0" w:noVBand="1"/>
      </w:tblPr>
      <w:tblGrid>
        <w:gridCol w:w="1960"/>
        <w:gridCol w:w="3674"/>
        <w:gridCol w:w="1960"/>
        <w:gridCol w:w="1960"/>
      </w:tblGrid>
      <w:tr w:rsidR="004017FC" w:rsidRPr="00432F3F" w:rsidTr="004017FC">
        <w:trPr>
          <w:trHeight w:val="269"/>
        </w:trPr>
        <w:tc>
          <w:tcPr>
            <w:tcW w:w="1960" w:type="dxa"/>
            <w:shd w:val="clear" w:color="auto" w:fill="58595B"/>
          </w:tcPr>
          <w:p w:rsidR="004017FC" w:rsidRPr="00432F3F" w:rsidRDefault="004017FC" w:rsidP="00FD369B">
            <w:pPr>
              <w:pStyle w:val="WhiteText"/>
              <w:keepNext/>
              <w:rPr>
                <w:rFonts w:cstheme="minorHAnsi"/>
                <w:sz w:val="24"/>
                <w:szCs w:val="24"/>
              </w:rPr>
            </w:pPr>
            <w:r w:rsidRPr="00432F3F">
              <w:rPr>
                <w:rFonts w:cstheme="minorHAnsi"/>
                <w:sz w:val="24"/>
                <w:szCs w:val="24"/>
              </w:rPr>
              <w:t>Answer</w:t>
            </w:r>
          </w:p>
        </w:tc>
        <w:tc>
          <w:tcPr>
            <w:tcW w:w="3674" w:type="dxa"/>
            <w:shd w:val="clear" w:color="auto" w:fill="58595B"/>
            <w:noWrap/>
            <w:tcMar>
              <w:left w:w="0" w:type="dxa"/>
              <w:right w:w="0" w:type="dxa"/>
            </w:tcMar>
          </w:tcPr>
          <w:tbl>
            <w:tblPr>
              <w:tblStyle w:val="QBar"/>
              <w:tblW w:w="0" w:type="auto"/>
              <w:tblLook w:val="04A0" w:firstRow="1" w:lastRow="0" w:firstColumn="1" w:lastColumn="0" w:noHBand="0" w:noVBand="1"/>
            </w:tblPr>
            <w:tblGrid>
              <w:gridCol w:w="7"/>
              <w:gridCol w:w="7"/>
            </w:tblGrid>
            <w:tr w:rsidR="004017FC" w:rsidRPr="00432F3F" w:rsidTr="004017FC">
              <w:trPr>
                <w:trHeight w:val="238"/>
              </w:trPr>
              <w:tc>
                <w:tcPr>
                  <w:cnfStyle w:val="001000000000" w:firstRow="0" w:lastRow="0" w:firstColumn="1" w:lastColumn="0" w:oddVBand="0" w:evenVBand="0" w:oddHBand="0" w:evenHBand="0" w:firstRowFirstColumn="0" w:firstRowLastColumn="0" w:lastRowFirstColumn="0" w:lastRowLastColumn="0"/>
                  <w:tcW w:w="7" w:type="dxa"/>
                </w:tcPr>
                <w:p w:rsidR="004017FC" w:rsidRPr="00432F3F" w:rsidRDefault="004017FC" w:rsidP="00FD369B">
                  <w:pPr>
                    <w:pStyle w:val="WhiteText"/>
                    <w:rPr>
                      <w:rFonts w:cstheme="minorHAnsi"/>
                      <w:sz w:val="24"/>
                      <w:szCs w:val="24"/>
                    </w:rPr>
                  </w:pPr>
                </w:p>
              </w:tc>
              <w:tc>
                <w:tcPr>
                  <w:tcW w:w="7"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1960" w:type="dxa"/>
            <w:shd w:val="clear" w:color="auto" w:fill="58595B"/>
          </w:tcPr>
          <w:p w:rsidR="004017FC" w:rsidRPr="00432F3F" w:rsidRDefault="004017FC" w:rsidP="00FD369B">
            <w:pPr>
              <w:pStyle w:val="WhiteText"/>
              <w:keepNext/>
              <w:jc w:val="center"/>
              <w:rPr>
                <w:rFonts w:cstheme="minorHAnsi"/>
                <w:sz w:val="24"/>
                <w:szCs w:val="24"/>
              </w:rPr>
            </w:pPr>
            <w:r w:rsidRPr="00432F3F">
              <w:rPr>
                <w:rFonts w:cstheme="minorHAnsi"/>
                <w:sz w:val="24"/>
                <w:szCs w:val="24"/>
              </w:rPr>
              <w:t>Response</w:t>
            </w:r>
          </w:p>
        </w:tc>
        <w:tc>
          <w:tcPr>
            <w:tcW w:w="1960" w:type="dxa"/>
            <w:shd w:val="clear" w:color="auto" w:fill="58595B"/>
          </w:tcPr>
          <w:p w:rsidR="004017FC" w:rsidRPr="00432F3F" w:rsidRDefault="004017FC" w:rsidP="00FD369B">
            <w:pPr>
              <w:pStyle w:val="WhiteText"/>
              <w:keepNext/>
              <w:jc w:val="center"/>
              <w:rPr>
                <w:rFonts w:cstheme="minorHAnsi"/>
                <w:sz w:val="24"/>
                <w:szCs w:val="24"/>
              </w:rPr>
            </w:pPr>
            <w:r w:rsidRPr="00432F3F">
              <w:rPr>
                <w:rFonts w:cstheme="minorHAnsi"/>
                <w:sz w:val="24"/>
                <w:szCs w:val="24"/>
              </w:rPr>
              <w:t>%</w:t>
            </w:r>
          </w:p>
        </w:tc>
      </w:tr>
      <w:tr w:rsidR="004017FC" w:rsidRPr="00432F3F" w:rsidTr="004017FC">
        <w:trPr>
          <w:trHeight w:val="269"/>
        </w:trPr>
        <w:tc>
          <w:tcPr>
            <w:tcW w:w="1960" w:type="dxa"/>
            <w:shd w:val="clear" w:color="auto" w:fill="FEFBE7"/>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Yes</w:t>
            </w:r>
          </w:p>
        </w:tc>
        <w:tc>
          <w:tcPr>
            <w:tcW w:w="3674" w:type="dxa"/>
            <w:shd w:val="clear" w:color="auto" w:fill="FEFBE7"/>
            <w:noWrap/>
            <w:tcMar>
              <w:left w:w="0" w:type="dxa"/>
              <w:right w:w="0" w:type="dxa"/>
            </w:tcMar>
          </w:tcPr>
          <w:tbl>
            <w:tblPr>
              <w:tblStyle w:val="QBar"/>
              <w:tblW w:w="3662" w:type="dxa"/>
              <w:tblLook w:val="04A0" w:firstRow="1" w:lastRow="0" w:firstColumn="1" w:lastColumn="0" w:noHBand="0" w:noVBand="1"/>
            </w:tblPr>
            <w:tblGrid>
              <w:gridCol w:w="2929"/>
              <w:gridCol w:w="733"/>
            </w:tblGrid>
            <w:tr w:rsidR="004017FC" w:rsidRPr="00432F3F" w:rsidTr="004017FC">
              <w:trPr>
                <w:trHeight w:val="238"/>
              </w:trPr>
              <w:tc>
                <w:tcPr>
                  <w:cnfStyle w:val="001000000000" w:firstRow="0" w:lastRow="0" w:firstColumn="1" w:lastColumn="0" w:oddVBand="0" w:evenVBand="0" w:oddHBand="0" w:evenHBand="0" w:firstRowFirstColumn="0" w:firstRowLastColumn="0" w:lastRowFirstColumn="0" w:lastRowLastColumn="0"/>
                  <w:tcW w:w="2929" w:type="dxa"/>
                </w:tcPr>
                <w:p w:rsidR="004017FC" w:rsidRPr="00432F3F" w:rsidRDefault="004017FC" w:rsidP="00FD369B">
                  <w:pPr>
                    <w:pStyle w:val="WhiteText"/>
                    <w:rPr>
                      <w:rFonts w:cstheme="minorHAnsi"/>
                      <w:sz w:val="24"/>
                      <w:szCs w:val="24"/>
                    </w:rPr>
                  </w:pPr>
                </w:p>
              </w:tc>
              <w:tc>
                <w:tcPr>
                  <w:tcW w:w="733"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1960"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4</w:t>
            </w:r>
          </w:p>
        </w:tc>
        <w:tc>
          <w:tcPr>
            <w:tcW w:w="1960"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80%</w:t>
            </w:r>
          </w:p>
        </w:tc>
      </w:tr>
      <w:tr w:rsidR="004017FC" w:rsidRPr="00432F3F" w:rsidTr="004017FC">
        <w:trPr>
          <w:trHeight w:val="269"/>
        </w:trPr>
        <w:tc>
          <w:tcPr>
            <w:tcW w:w="1960" w:type="dxa"/>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No</w:t>
            </w:r>
          </w:p>
        </w:tc>
        <w:tc>
          <w:tcPr>
            <w:tcW w:w="3674" w:type="dxa"/>
            <w:noWrap/>
            <w:tcMar>
              <w:left w:w="0" w:type="dxa"/>
              <w:right w:w="0" w:type="dxa"/>
            </w:tcMar>
          </w:tcPr>
          <w:tbl>
            <w:tblPr>
              <w:tblStyle w:val="QBar"/>
              <w:tblW w:w="0" w:type="auto"/>
              <w:tblLook w:val="04A0" w:firstRow="1" w:lastRow="0" w:firstColumn="1" w:lastColumn="0" w:noHBand="0" w:noVBand="1"/>
            </w:tblPr>
            <w:tblGrid>
              <w:gridCol w:w="7"/>
              <w:gridCol w:w="7"/>
            </w:tblGrid>
            <w:tr w:rsidR="004017FC" w:rsidRPr="00432F3F" w:rsidTr="004017FC">
              <w:trPr>
                <w:trHeight w:val="238"/>
              </w:trPr>
              <w:tc>
                <w:tcPr>
                  <w:cnfStyle w:val="001000000000" w:firstRow="0" w:lastRow="0" w:firstColumn="1" w:lastColumn="0" w:oddVBand="0" w:evenVBand="0" w:oddHBand="0" w:evenHBand="0" w:firstRowFirstColumn="0" w:firstRowLastColumn="0" w:lastRowFirstColumn="0" w:lastRowLastColumn="0"/>
                  <w:tcW w:w="7" w:type="dxa"/>
                </w:tcPr>
                <w:p w:rsidR="004017FC" w:rsidRPr="00432F3F" w:rsidRDefault="004017FC" w:rsidP="00FD369B">
                  <w:pPr>
                    <w:pStyle w:val="WhiteText"/>
                    <w:rPr>
                      <w:rFonts w:cstheme="minorHAnsi"/>
                      <w:sz w:val="24"/>
                      <w:szCs w:val="24"/>
                    </w:rPr>
                  </w:pPr>
                </w:p>
              </w:tc>
              <w:tc>
                <w:tcPr>
                  <w:tcW w:w="7"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1960" w:type="dxa"/>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0</w:t>
            </w:r>
          </w:p>
        </w:tc>
        <w:tc>
          <w:tcPr>
            <w:tcW w:w="1960" w:type="dxa"/>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0%</w:t>
            </w:r>
          </w:p>
        </w:tc>
      </w:tr>
      <w:tr w:rsidR="004017FC" w:rsidRPr="00432F3F" w:rsidTr="004017FC">
        <w:trPr>
          <w:trHeight w:val="269"/>
        </w:trPr>
        <w:tc>
          <w:tcPr>
            <w:tcW w:w="1960" w:type="dxa"/>
            <w:shd w:val="clear" w:color="auto" w:fill="FEFBE7"/>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Unknown</w:t>
            </w:r>
          </w:p>
        </w:tc>
        <w:tc>
          <w:tcPr>
            <w:tcW w:w="3674" w:type="dxa"/>
            <w:shd w:val="clear" w:color="auto" w:fill="FEFBE7"/>
            <w:noWrap/>
            <w:tcMar>
              <w:left w:w="0" w:type="dxa"/>
              <w:right w:w="0" w:type="dxa"/>
            </w:tcMar>
          </w:tcPr>
          <w:tbl>
            <w:tblPr>
              <w:tblStyle w:val="QBar"/>
              <w:tblW w:w="3662" w:type="dxa"/>
              <w:tblLook w:val="04A0" w:firstRow="1" w:lastRow="0" w:firstColumn="1" w:lastColumn="0" w:noHBand="0" w:noVBand="1"/>
            </w:tblPr>
            <w:tblGrid>
              <w:gridCol w:w="733"/>
              <w:gridCol w:w="2929"/>
            </w:tblGrid>
            <w:tr w:rsidR="004017FC" w:rsidRPr="00432F3F" w:rsidTr="004017FC">
              <w:trPr>
                <w:trHeight w:val="238"/>
              </w:trPr>
              <w:tc>
                <w:tcPr>
                  <w:cnfStyle w:val="001000000000" w:firstRow="0" w:lastRow="0" w:firstColumn="1" w:lastColumn="0" w:oddVBand="0" w:evenVBand="0" w:oddHBand="0" w:evenHBand="0" w:firstRowFirstColumn="0" w:firstRowLastColumn="0" w:lastRowFirstColumn="0" w:lastRowLastColumn="0"/>
                  <w:tcW w:w="733" w:type="dxa"/>
                </w:tcPr>
                <w:p w:rsidR="004017FC" w:rsidRPr="00432F3F" w:rsidRDefault="004017FC" w:rsidP="00FD369B">
                  <w:pPr>
                    <w:pStyle w:val="WhiteText"/>
                    <w:rPr>
                      <w:rFonts w:cstheme="minorHAnsi"/>
                      <w:sz w:val="24"/>
                      <w:szCs w:val="24"/>
                    </w:rPr>
                  </w:pPr>
                </w:p>
              </w:tc>
              <w:tc>
                <w:tcPr>
                  <w:tcW w:w="2929"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1960"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1</w:t>
            </w:r>
          </w:p>
        </w:tc>
        <w:tc>
          <w:tcPr>
            <w:tcW w:w="1960"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20%</w:t>
            </w:r>
          </w:p>
        </w:tc>
      </w:tr>
      <w:tr w:rsidR="004017FC" w:rsidRPr="00432F3F" w:rsidTr="004017FC">
        <w:trPr>
          <w:trHeight w:val="269"/>
        </w:trPr>
        <w:tc>
          <w:tcPr>
            <w:tcW w:w="1960" w:type="dxa"/>
            <w:tcBorders>
              <w:top w:val="single" w:sz="4" w:space="0" w:color="969696"/>
            </w:tcBorders>
            <w:shd w:val="clear" w:color="auto" w:fill="FEFBE7"/>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Total</w:t>
            </w:r>
          </w:p>
        </w:tc>
        <w:tc>
          <w:tcPr>
            <w:tcW w:w="3674" w:type="dxa"/>
            <w:tcBorders>
              <w:top w:val="single" w:sz="4" w:space="0" w:color="969696"/>
            </w:tcBorders>
            <w:shd w:val="clear" w:color="auto" w:fill="FEFBE7"/>
            <w:noWrap/>
            <w:tcMar>
              <w:left w:w="0" w:type="dxa"/>
              <w:right w:w="0" w:type="dxa"/>
            </w:tcMar>
          </w:tcPr>
          <w:p w:rsidR="004017FC" w:rsidRPr="00432F3F" w:rsidRDefault="004017FC" w:rsidP="00FD369B">
            <w:pPr>
              <w:pStyle w:val="WhiteText"/>
              <w:keepNext/>
              <w:rPr>
                <w:rFonts w:cstheme="minorHAnsi"/>
                <w:sz w:val="24"/>
                <w:szCs w:val="24"/>
              </w:rPr>
            </w:pPr>
          </w:p>
        </w:tc>
        <w:tc>
          <w:tcPr>
            <w:tcW w:w="1960" w:type="dxa"/>
            <w:tcBorders>
              <w:top w:val="single" w:sz="4" w:space="0" w:color="969696"/>
            </w:tcBorders>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5</w:t>
            </w:r>
          </w:p>
        </w:tc>
        <w:tc>
          <w:tcPr>
            <w:tcW w:w="1960" w:type="dxa"/>
            <w:tcBorders>
              <w:top w:val="single" w:sz="4" w:space="0" w:color="969696"/>
            </w:tcBorders>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100%</w:t>
            </w:r>
          </w:p>
        </w:tc>
      </w:tr>
    </w:tbl>
    <w:p w:rsidR="00316FA9" w:rsidRPr="00432F3F" w:rsidRDefault="00316FA9" w:rsidP="00316FA9">
      <w:pPr>
        <w:rPr>
          <w:rFonts w:asciiTheme="minorHAnsi" w:hAnsiTheme="minorHAnsi" w:cstheme="minorHAnsi"/>
          <w:szCs w:val="24"/>
        </w:rPr>
      </w:pPr>
    </w:p>
    <w:p w:rsidR="00316FA9" w:rsidRPr="00432F3F" w:rsidRDefault="00316FA9" w:rsidP="00316FA9">
      <w:pPr>
        <w:rPr>
          <w:rFonts w:asciiTheme="minorHAnsi" w:hAnsiTheme="minorHAnsi" w:cstheme="minorHAnsi"/>
          <w:szCs w:val="24"/>
        </w:rPr>
      </w:pPr>
    </w:p>
    <w:p w:rsidR="00790F7E" w:rsidRDefault="00790F7E" w:rsidP="00316FA9">
      <w:pPr>
        <w:pStyle w:val="QLabel"/>
        <w:keepNext/>
        <w:rPr>
          <w:rFonts w:cstheme="minorHAnsi"/>
          <w:sz w:val="24"/>
          <w:szCs w:val="24"/>
        </w:rPr>
      </w:pPr>
      <w:r>
        <w:rPr>
          <w:rFonts w:cstheme="minorHAnsi"/>
          <w:sz w:val="24"/>
          <w:szCs w:val="24"/>
        </w:rPr>
        <w:t>PATIENT EDUCATION</w:t>
      </w:r>
    </w:p>
    <w:p w:rsidR="00316FA9" w:rsidRPr="00432F3F" w:rsidRDefault="00316FA9" w:rsidP="00316FA9">
      <w:pPr>
        <w:pStyle w:val="QLabel"/>
        <w:keepNext/>
        <w:rPr>
          <w:rFonts w:cstheme="minorHAnsi"/>
          <w:b w:val="0"/>
          <w:sz w:val="24"/>
          <w:szCs w:val="24"/>
        </w:rPr>
      </w:pPr>
      <w:r w:rsidRPr="00432F3F">
        <w:rPr>
          <w:rFonts w:cstheme="minorHAnsi"/>
          <w:b w:val="0"/>
          <w:sz w:val="24"/>
          <w:szCs w:val="24"/>
        </w:rPr>
        <w:t>9.  Do nursing staff in your department verbally go over an educational document (like a di</w:t>
      </w:r>
      <w:r w:rsidRPr="00432F3F">
        <w:rPr>
          <w:rFonts w:cstheme="minorHAnsi"/>
          <w:b w:val="0"/>
          <w:sz w:val="24"/>
          <w:szCs w:val="24"/>
        </w:rPr>
        <w:t>s</w:t>
      </w:r>
      <w:r w:rsidRPr="00432F3F">
        <w:rPr>
          <w:rFonts w:cstheme="minorHAnsi"/>
          <w:b w:val="0"/>
          <w:sz w:val="24"/>
          <w:szCs w:val="24"/>
        </w:rPr>
        <w:t>charge checklist or flyer) with each newborn’s mother before they can be discharged?</w:t>
      </w:r>
      <w:r w:rsidR="005E5389">
        <w:rPr>
          <w:rFonts w:cstheme="minorHAnsi"/>
          <w:b w:val="0"/>
          <w:sz w:val="24"/>
          <w:szCs w:val="24"/>
        </w:rPr>
        <w:t xml:space="preserve"> (Mis</w:t>
      </w:r>
      <w:r w:rsidR="005E5389">
        <w:rPr>
          <w:rFonts w:cstheme="minorHAnsi"/>
          <w:b w:val="0"/>
          <w:sz w:val="24"/>
          <w:szCs w:val="24"/>
        </w:rPr>
        <w:t>s</w:t>
      </w:r>
      <w:r w:rsidR="005E5389">
        <w:rPr>
          <w:rFonts w:cstheme="minorHAnsi"/>
          <w:b w:val="0"/>
          <w:sz w:val="24"/>
          <w:szCs w:val="24"/>
        </w:rPr>
        <w:t>ing= 1)</w:t>
      </w:r>
    </w:p>
    <w:tbl>
      <w:tblPr>
        <w:tblStyle w:val="QTable"/>
        <w:tblW w:w="9569" w:type="dxa"/>
        <w:tblLook w:val="04E0" w:firstRow="1" w:lastRow="1" w:firstColumn="1" w:lastColumn="0" w:noHBand="0" w:noVBand="1"/>
      </w:tblPr>
      <w:tblGrid>
        <w:gridCol w:w="1963"/>
        <w:gridCol w:w="3680"/>
        <w:gridCol w:w="1963"/>
        <w:gridCol w:w="1963"/>
      </w:tblGrid>
      <w:tr w:rsidR="004017FC" w:rsidRPr="00432F3F" w:rsidTr="004017FC">
        <w:trPr>
          <w:trHeight w:val="280"/>
        </w:trPr>
        <w:tc>
          <w:tcPr>
            <w:tcW w:w="1963" w:type="dxa"/>
            <w:shd w:val="clear" w:color="auto" w:fill="58595B"/>
          </w:tcPr>
          <w:p w:rsidR="004017FC" w:rsidRPr="00432F3F" w:rsidRDefault="004017FC" w:rsidP="00FD369B">
            <w:pPr>
              <w:pStyle w:val="WhiteText"/>
              <w:keepNext/>
              <w:rPr>
                <w:rFonts w:cstheme="minorHAnsi"/>
                <w:sz w:val="24"/>
                <w:szCs w:val="24"/>
              </w:rPr>
            </w:pPr>
            <w:r w:rsidRPr="00432F3F">
              <w:rPr>
                <w:rFonts w:cstheme="minorHAnsi"/>
                <w:sz w:val="24"/>
                <w:szCs w:val="24"/>
              </w:rPr>
              <w:t>Answer</w:t>
            </w:r>
          </w:p>
        </w:tc>
        <w:tc>
          <w:tcPr>
            <w:tcW w:w="3680" w:type="dxa"/>
            <w:shd w:val="clear" w:color="auto" w:fill="58595B"/>
            <w:noWrap/>
            <w:tcMar>
              <w:left w:w="0" w:type="dxa"/>
              <w:right w:w="0" w:type="dxa"/>
            </w:tcMar>
          </w:tcPr>
          <w:tbl>
            <w:tblPr>
              <w:tblStyle w:val="QBar"/>
              <w:tblW w:w="0" w:type="auto"/>
              <w:tblLook w:val="04A0" w:firstRow="1" w:lastRow="0" w:firstColumn="1" w:lastColumn="0" w:noHBand="0" w:noVBand="1"/>
            </w:tblPr>
            <w:tblGrid>
              <w:gridCol w:w="7"/>
              <w:gridCol w:w="7"/>
            </w:tblGrid>
            <w:tr w:rsidR="004017FC" w:rsidRPr="00432F3F" w:rsidTr="004017FC">
              <w:trPr>
                <w:trHeight w:val="247"/>
              </w:trPr>
              <w:tc>
                <w:tcPr>
                  <w:cnfStyle w:val="001000000000" w:firstRow="0" w:lastRow="0" w:firstColumn="1" w:lastColumn="0" w:oddVBand="0" w:evenVBand="0" w:oddHBand="0" w:evenHBand="0" w:firstRowFirstColumn="0" w:firstRowLastColumn="0" w:lastRowFirstColumn="0" w:lastRowLastColumn="0"/>
                  <w:tcW w:w="7" w:type="dxa"/>
                </w:tcPr>
                <w:p w:rsidR="004017FC" w:rsidRPr="00432F3F" w:rsidRDefault="004017FC" w:rsidP="00FD369B">
                  <w:pPr>
                    <w:pStyle w:val="WhiteText"/>
                    <w:rPr>
                      <w:rFonts w:cstheme="minorHAnsi"/>
                      <w:sz w:val="24"/>
                      <w:szCs w:val="24"/>
                    </w:rPr>
                  </w:pPr>
                </w:p>
              </w:tc>
              <w:tc>
                <w:tcPr>
                  <w:tcW w:w="7"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1963" w:type="dxa"/>
            <w:shd w:val="clear" w:color="auto" w:fill="58595B"/>
          </w:tcPr>
          <w:p w:rsidR="004017FC" w:rsidRPr="00432F3F" w:rsidRDefault="004017FC" w:rsidP="00FD369B">
            <w:pPr>
              <w:pStyle w:val="WhiteText"/>
              <w:keepNext/>
              <w:jc w:val="center"/>
              <w:rPr>
                <w:rFonts w:cstheme="minorHAnsi"/>
                <w:sz w:val="24"/>
                <w:szCs w:val="24"/>
              </w:rPr>
            </w:pPr>
            <w:r w:rsidRPr="00432F3F">
              <w:rPr>
                <w:rFonts w:cstheme="minorHAnsi"/>
                <w:sz w:val="24"/>
                <w:szCs w:val="24"/>
              </w:rPr>
              <w:t>Response</w:t>
            </w:r>
          </w:p>
        </w:tc>
        <w:tc>
          <w:tcPr>
            <w:tcW w:w="1963" w:type="dxa"/>
            <w:shd w:val="clear" w:color="auto" w:fill="58595B"/>
          </w:tcPr>
          <w:p w:rsidR="004017FC" w:rsidRPr="00432F3F" w:rsidRDefault="004017FC" w:rsidP="00FD369B">
            <w:pPr>
              <w:pStyle w:val="WhiteText"/>
              <w:keepNext/>
              <w:jc w:val="center"/>
              <w:rPr>
                <w:rFonts w:cstheme="minorHAnsi"/>
                <w:sz w:val="24"/>
                <w:szCs w:val="24"/>
              </w:rPr>
            </w:pPr>
            <w:r w:rsidRPr="00432F3F">
              <w:rPr>
                <w:rFonts w:cstheme="minorHAnsi"/>
                <w:sz w:val="24"/>
                <w:szCs w:val="24"/>
              </w:rPr>
              <w:t>%</w:t>
            </w:r>
          </w:p>
        </w:tc>
      </w:tr>
      <w:tr w:rsidR="004017FC" w:rsidRPr="00432F3F" w:rsidTr="004017FC">
        <w:trPr>
          <w:trHeight w:val="280"/>
        </w:trPr>
        <w:tc>
          <w:tcPr>
            <w:tcW w:w="1963" w:type="dxa"/>
            <w:shd w:val="clear" w:color="auto" w:fill="FEFBE7"/>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Yes</w:t>
            </w:r>
          </w:p>
        </w:tc>
        <w:tc>
          <w:tcPr>
            <w:tcW w:w="3680" w:type="dxa"/>
            <w:shd w:val="clear" w:color="auto" w:fill="FEFBE7"/>
            <w:noWrap/>
            <w:tcMar>
              <w:left w:w="0" w:type="dxa"/>
              <w:right w:w="0" w:type="dxa"/>
            </w:tcMar>
          </w:tcPr>
          <w:tbl>
            <w:tblPr>
              <w:tblStyle w:val="QBar"/>
              <w:tblW w:w="3668" w:type="dxa"/>
              <w:tblLook w:val="04A0" w:firstRow="1" w:lastRow="0" w:firstColumn="1" w:lastColumn="0" w:noHBand="0" w:noVBand="1"/>
            </w:tblPr>
            <w:tblGrid>
              <w:gridCol w:w="3661"/>
              <w:gridCol w:w="7"/>
            </w:tblGrid>
            <w:tr w:rsidR="004017FC" w:rsidRPr="00432F3F" w:rsidTr="004017FC">
              <w:trPr>
                <w:trHeight w:val="247"/>
              </w:trPr>
              <w:tc>
                <w:tcPr>
                  <w:cnfStyle w:val="001000000000" w:firstRow="0" w:lastRow="0" w:firstColumn="1" w:lastColumn="0" w:oddVBand="0" w:evenVBand="0" w:oddHBand="0" w:evenHBand="0" w:firstRowFirstColumn="0" w:firstRowLastColumn="0" w:lastRowFirstColumn="0" w:lastRowLastColumn="0"/>
                  <w:tcW w:w="3661" w:type="dxa"/>
                </w:tcPr>
                <w:p w:rsidR="004017FC" w:rsidRPr="00432F3F" w:rsidRDefault="004017FC" w:rsidP="00FD369B">
                  <w:pPr>
                    <w:pStyle w:val="WhiteText"/>
                    <w:rPr>
                      <w:rFonts w:cstheme="minorHAnsi"/>
                      <w:sz w:val="24"/>
                      <w:szCs w:val="24"/>
                    </w:rPr>
                  </w:pPr>
                </w:p>
              </w:tc>
              <w:tc>
                <w:tcPr>
                  <w:tcW w:w="7"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1963"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48</w:t>
            </w:r>
          </w:p>
        </w:tc>
        <w:tc>
          <w:tcPr>
            <w:tcW w:w="1963"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100%</w:t>
            </w:r>
          </w:p>
        </w:tc>
      </w:tr>
      <w:tr w:rsidR="004017FC" w:rsidRPr="00432F3F" w:rsidTr="004017FC">
        <w:trPr>
          <w:trHeight w:val="280"/>
        </w:trPr>
        <w:tc>
          <w:tcPr>
            <w:tcW w:w="1963" w:type="dxa"/>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No</w:t>
            </w:r>
          </w:p>
        </w:tc>
        <w:tc>
          <w:tcPr>
            <w:tcW w:w="3680" w:type="dxa"/>
            <w:noWrap/>
            <w:tcMar>
              <w:left w:w="0" w:type="dxa"/>
              <w:right w:w="0" w:type="dxa"/>
            </w:tcMar>
          </w:tcPr>
          <w:tbl>
            <w:tblPr>
              <w:tblStyle w:val="QBar"/>
              <w:tblW w:w="0" w:type="auto"/>
              <w:tblLook w:val="04A0" w:firstRow="1" w:lastRow="0" w:firstColumn="1" w:lastColumn="0" w:noHBand="0" w:noVBand="1"/>
            </w:tblPr>
            <w:tblGrid>
              <w:gridCol w:w="7"/>
              <w:gridCol w:w="7"/>
            </w:tblGrid>
            <w:tr w:rsidR="004017FC" w:rsidRPr="00432F3F" w:rsidTr="004017FC">
              <w:trPr>
                <w:trHeight w:val="247"/>
              </w:trPr>
              <w:tc>
                <w:tcPr>
                  <w:cnfStyle w:val="001000000000" w:firstRow="0" w:lastRow="0" w:firstColumn="1" w:lastColumn="0" w:oddVBand="0" w:evenVBand="0" w:oddHBand="0" w:evenHBand="0" w:firstRowFirstColumn="0" w:firstRowLastColumn="0" w:lastRowFirstColumn="0" w:lastRowLastColumn="0"/>
                  <w:tcW w:w="7" w:type="dxa"/>
                </w:tcPr>
                <w:p w:rsidR="004017FC" w:rsidRPr="00432F3F" w:rsidRDefault="004017FC" w:rsidP="00FD369B">
                  <w:pPr>
                    <w:pStyle w:val="WhiteText"/>
                    <w:rPr>
                      <w:rFonts w:cstheme="minorHAnsi"/>
                      <w:sz w:val="24"/>
                      <w:szCs w:val="24"/>
                    </w:rPr>
                  </w:pPr>
                </w:p>
              </w:tc>
              <w:tc>
                <w:tcPr>
                  <w:tcW w:w="7"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1963" w:type="dxa"/>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0</w:t>
            </w:r>
          </w:p>
        </w:tc>
        <w:tc>
          <w:tcPr>
            <w:tcW w:w="1963" w:type="dxa"/>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0%</w:t>
            </w:r>
          </w:p>
        </w:tc>
      </w:tr>
      <w:tr w:rsidR="004017FC" w:rsidRPr="00432F3F" w:rsidTr="004017FC">
        <w:trPr>
          <w:trHeight w:val="280"/>
        </w:trPr>
        <w:tc>
          <w:tcPr>
            <w:tcW w:w="1963" w:type="dxa"/>
            <w:tcBorders>
              <w:top w:val="single" w:sz="4" w:space="0" w:color="969696"/>
            </w:tcBorders>
            <w:shd w:val="clear" w:color="auto" w:fill="FEFBE7"/>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Total</w:t>
            </w:r>
          </w:p>
        </w:tc>
        <w:tc>
          <w:tcPr>
            <w:tcW w:w="3680" w:type="dxa"/>
            <w:tcBorders>
              <w:top w:val="single" w:sz="4" w:space="0" w:color="969696"/>
            </w:tcBorders>
            <w:shd w:val="clear" w:color="auto" w:fill="FEFBE7"/>
            <w:noWrap/>
            <w:tcMar>
              <w:left w:w="0" w:type="dxa"/>
              <w:right w:w="0" w:type="dxa"/>
            </w:tcMar>
          </w:tcPr>
          <w:p w:rsidR="004017FC" w:rsidRPr="00432F3F" w:rsidRDefault="004017FC" w:rsidP="00FD369B">
            <w:pPr>
              <w:pStyle w:val="WhiteText"/>
              <w:keepNext/>
              <w:rPr>
                <w:rFonts w:cstheme="minorHAnsi"/>
                <w:sz w:val="24"/>
                <w:szCs w:val="24"/>
              </w:rPr>
            </w:pPr>
          </w:p>
        </w:tc>
        <w:tc>
          <w:tcPr>
            <w:tcW w:w="1963" w:type="dxa"/>
            <w:tcBorders>
              <w:top w:val="single" w:sz="4" w:space="0" w:color="969696"/>
            </w:tcBorders>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48</w:t>
            </w:r>
          </w:p>
        </w:tc>
        <w:tc>
          <w:tcPr>
            <w:tcW w:w="1963" w:type="dxa"/>
            <w:tcBorders>
              <w:top w:val="single" w:sz="4" w:space="0" w:color="969696"/>
            </w:tcBorders>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100%</w:t>
            </w:r>
          </w:p>
        </w:tc>
      </w:tr>
    </w:tbl>
    <w:p w:rsidR="00316FA9" w:rsidRPr="00432F3F" w:rsidRDefault="00316FA9" w:rsidP="00316FA9">
      <w:pPr>
        <w:rPr>
          <w:rFonts w:asciiTheme="minorHAnsi" w:hAnsiTheme="minorHAnsi" w:cstheme="minorHAnsi"/>
          <w:szCs w:val="24"/>
        </w:rPr>
      </w:pPr>
    </w:p>
    <w:p w:rsidR="00316FA9" w:rsidRPr="00432F3F" w:rsidRDefault="00316FA9" w:rsidP="00316FA9">
      <w:pPr>
        <w:pStyle w:val="QLabel"/>
        <w:keepNext/>
        <w:rPr>
          <w:rFonts w:cstheme="minorHAnsi"/>
          <w:b w:val="0"/>
          <w:sz w:val="24"/>
          <w:szCs w:val="24"/>
        </w:rPr>
      </w:pPr>
      <w:r w:rsidRPr="00432F3F">
        <w:rPr>
          <w:rFonts w:cstheme="minorHAnsi"/>
          <w:b w:val="0"/>
          <w:sz w:val="24"/>
          <w:szCs w:val="24"/>
        </w:rPr>
        <w:t>10.  Are safe sleep practices recommended in that document?</w:t>
      </w:r>
      <w:r w:rsidR="005E5389">
        <w:rPr>
          <w:rFonts w:cstheme="minorHAnsi"/>
          <w:b w:val="0"/>
          <w:sz w:val="24"/>
          <w:szCs w:val="24"/>
        </w:rPr>
        <w:t xml:space="preserve"> (Missing= 1)</w:t>
      </w:r>
    </w:p>
    <w:tbl>
      <w:tblPr>
        <w:tblStyle w:val="QTable"/>
        <w:tblW w:w="0" w:type="auto"/>
        <w:tblLook w:val="04E0" w:firstRow="1" w:lastRow="1" w:firstColumn="1" w:lastColumn="0" w:noHBand="0" w:noVBand="1"/>
      </w:tblPr>
      <w:tblGrid>
        <w:gridCol w:w="1841"/>
        <w:gridCol w:w="4041"/>
        <w:gridCol w:w="1913"/>
        <w:gridCol w:w="1771"/>
      </w:tblGrid>
      <w:tr w:rsidR="004017FC" w:rsidRPr="00432F3F" w:rsidTr="004017FC">
        <w:trPr>
          <w:trHeight w:val="291"/>
        </w:trPr>
        <w:tc>
          <w:tcPr>
            <w:tcW w:w="1841" w:type="dxa"/>
            <w:shd w:val="clear" w:color="auto" w:fill="58595B"/>
          </w:tcPr>
          <w:p w:rsidR="004017FC" w:rsidRPr="00432F3F" w:rsidRDefault="004017FC" w:rsidP="00FD369B">
            <w:pPr>
              <w:pStyle w:val="WhiteText"/>
              <w:keepNext/>
              <w:rPr>
                <w:rFonts w:cstheme="minorHAnsi"/>
                <w:sz w:val="24"/>
                <w:szCs w:val="24"/>
              </w:rPr>
            </w:pPr>
            <w:r w:rsidRPr="00432F3F">
              <w:rPr>
                <w:rFonts w:cstheme="minorHAnsi"/>
                <w:sz w:val="24"/>
                <w:szCs w:val="24"/>
              </w:rPr>
              <w:t>Answer</w:t>
            </w:r>
          </w:p>
        </w:tc>
        <w:tc>
          <w:tcPr>
            <w:tcW w:w="4041" w:type="dxa"/>
            <w:shd w:val="clear" w:color="auto" w:fill="58595B"/>
            <w:noWrap/>
            <w:tcMar>
              <w:left w:w="0" w:type="dxa"/>
              <w:right w:w="0" w:type="dxa"/>
            </w:tcMar>
          </w:tcPr>
          <w:tbl>
            <w:tblPr>
              <w:tblStyle w:val="QBar"/>
              <w:tblW w:w="0" w:type="auto"/>
              <w:tblLook w:val="04A0" w:firstRow="1" w:lastRow="0" w:firstColumn="1" w:lastColumn="0" w:noHBand="0" w:noVBand="1"/>
            </w:tblPr>
            <w:tblGrid>
              <w:gridCol w:w="7"/>
              <w:gridCol w:w="7"/>
            </w:tblGrid>
            <w:tr w:rsidR="004017FC" w:rsidRPr="00432F3F" w:rsidTr="004017FC">
              <w:trPr>
                <w:trHeight w:val="257"/>
              </w:trPr>
              <w:tc>
                <w:tcPr>
                  <w:cnfStyle w:val="001000000000" w:firstRow="0" w:lastRow="0" w:firstColumn="1" w:lastColumn="0" w:oddVBand="0" w:evenVBand="0" w:oddHBand="0" w:evenHBand="0" w:firstRowFirstColumn="0" w:firstRowLastColumn="0" w:lastRowFirstColumn="0" w:lastRowLastColumn="0"/>
                  <w:tcW w:w="7" w:type="dxa"/>
                </w:tcPr>
                <w:p w:rsidR="004017FC" w:rsidRPr="00432F3F" w:rsidRDefault="004017FC" w:rsidP="00FD369B">
                  <w:pPr>
                    <w:pStyle w:val="WhiteText"/>
                    <w:rPr>
                      <w:rFonts w:cstheme="minorHAnsi"/>
                      <w:sz w:val="24"/>
                      <w:szCs w:val="24"/>
                    </w:rPr>
                  </w:pPr>
                </w:p>
              </w:tc>
              <w:tc>
                <w:tcPr>
                  <w:tcW w:w="7"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1913" w:type="dxa"/>
            <w:shd w:val="clear" w:color="auto" w:fill="58595B"/>
          </w:tcPr>
          <w:p w:rsidR="004017FC" w:rsidRPr="00432F3F" w:rsidRDefault="004017FC" w:rsidP="00FD369B">
            <w:pPr>
              <w:pStyle w:val="WhiteText"/>
              <w:keepNext/>
              <w:jc w:val="center"/>
              <w:rPr>
                <w:rFonts w:cstheme="minorHAnsi"/>
                <w:sz w:val="24"/>
                <w:szCs w:val="24"/>
              </w:rPr>
            </w:pPr>
            <w:r w:rsidRPr="00432F3F">
              <w:rPr>
                <w:rFonts w:cstheme="minorHAnsi"/>
                <w:sz w:val="24"/>
                <w:szCs w:val="24"/>
              </w:rPr>
              <w:t>Response</w:t>
            </w:r>
          </w:p>
        </w:tc>
        <w:tc>
          <w:tcPr>
            <w:tcW w:w="1771" w:type="dxa"/>
            <w:shd w:val="clear" w:color="auto" w:fill="58595B"/>
          </w:tcPr>
          <w:p w:rsidR="004017FC" w:rsidRPr="00432F3F" w:rsidRDefault="004017FC" w:rsidP="00FD369B">
            <w:pPr>
              <w:pStyle w:val="WhiteText"/>
              <w:keepNext/>
              <w:jc w:val="center"/>
              <w:rPr>
                <w:rFonts w:cstheme="minorHAnsi"/>
                <w:sz w:val="24"/>
                <w:szCs w:val="24"/>
              </w:rPr>
            </w:pPr>
            <w:r w:rsidRPr="00432F3F">
              <w:rPr>
                <w:rFonts w:cstheme="minorHAnsi"/>
                <w:sz w:val="24"/>
                <w:szCs w:val="24"/>
              </w:rPr>
              <w:t>%</w:t>
            </w:r>
          </w:p>
        </w:tc>
      </w:tr>
      <w:tr w:rsidR="004017FC" w:rsidRPr="00432F3F" w:rsidTr="005E5389">
        <w:trPr>
          <w:trHeight w:val="360"/>
        </w:trPr>
        <w:tc>
          <w:tcPr>
            <w:tcW w:w="1841" w:type="dxa"/>
            <w:shd w:val="clear" w:color="auto" w:fill="FEFBE7"/>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Yes</w:t>
            </w:r>
          </w:p>
        </w:tc>
        <w:tc>
          <w:tcPr>
            <w:tcW w:w="4041" w:type="dxa"/>
            <w:shd w:val="clear" w:color="auto" w:fill="FEFBE7"/>
            <w:noWrap/>
            <w:tcMar>
              <w:left w:w="0" w:type="dxa"/>
              <w:right w:w="0" w:type="dxa"/>
            </w:tcMar>
          </w:tcPr>
          <w:tbl>
            <w:tblPr>
              <w:tblStyle w:val="QBar"/>
              <w:tblW w:w="0" w:type="auto"/>
              <w:tblLook w:val="04A0" w:firstRow="1" w:lastRow="0" w:firstColumn="1" w:lastColumn="0" w:noHBand="0" w:noVBand="1"/>
            </w:tblPr>
            <w:tblGrid>
              <w:gridCol w:w="3944"/>
              <w:gridCol w:w="84"/>
            </w:tblGrid>
            <w:tr w:rsidR="004017FC" w:rsidRPr="00432F3F" w:rsidTr="004017FC">
              <w:trPr>
                <w:trHeight w:val="257"/>
              </w:trPr>
              <w:tc>
                <w:tcPr>
                  <w:cnfStyle w:val="001000000000" w:firstRow="0" w:lastRow="0" w:firstColumn="1" w:lastColumn="0" w:oddVBand="0" w:evenVBand="0" w:oddHBand="0" w:evenHBand="0" w:firstRowFirstColumn="0" w:firstRowLastColumn="0" w:lastRowFirstColumn="0" w:lastRowLastColumn="0"/>
                  <w:tcW w:w="3944" w:type="dxa"/>
                </w:tcPr>
                <w:p w:rsidR="004017FC" w:rsidRPr="00432F3F" w:rsidRDefault="004017FC" w:rsidP="00FD369B">
                  <w:pPr>
                    <w:pStyle w:val="WhiteText"/>
                    <w:rPr>
                      <w:rFonts w:cstheme="minorHAnsi"/>
                      <w:sz w:val="24"/>
                      <w:szCs w:val="24"/>
                    </w:rPr>
                  </w:pPr>
                </w:p>
              </w:tc>
              <w:tc>
                <w:tcPr>
                  <w:tcW w:w="84"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1913"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47</w:t>
            </w:r>
          </w:p>
        </w:tc>
        <w:tc>
          <w:tcPr>
            <w:tcW w:w="1771" w:type="dxa"/>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98%</w:t>
            </w:r>
          </w:p>
        </w:tc>
      </w:tr>
      <w:tr w:rsidR="004017FC" w:rsidRPr="00432F3F" w:rsidTr="004017FC">
        <w:trPr>
          <w:trHeight w:val="291"/>
        </w:trPr>
        <w:tc>
          <w:tcPr>
            <w:tcW w:w="1841" w:type="dxa"/>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No</w:t>
            </w:r>
          </w:p>
        </w:tc>
        <w:tc>
          <w:tcPr>
            <w:tcW w:w="4041" w:type="dxa"/>
            <w:noWrap/>
            <w:tcMar>
              <w:left w:w="0" w:type="dxa"/>
              <w:right w:w="0" w:type="dxa"/>
            </w:tcMar>
          </w:tcPr>
          <w:tbl>
            <w:tblPr>
              <w:tblStyle w:val="QBar"/>
              <w:tblW w:w="0" w:type="auto"/>
              <w:tblLook w:val="04A0" w:firstRow="1" w:lastRow="0" w:firstColumn="1" w:lastColumn="0" w:noHBand="0" w:noVBand="1"/>
            </w:tblPr>
            <w:tblGrid>
              <w:gridCol w:w="84"/>
              <w:gridCol w:w="3944"/>
            </w:tblGrid>
            <w:tr w:rsidR="004017FC" w:rsidRPr="00432F3F" w:rsidTr="004017FC">
              <w:trPr>
                <w:trHeight w:val="257"/>
              </w:trPr>
              <w:tc>
                <w:tcPr>
                  <w:cnfStyle w:val="001000000000" w:firstRow="0" w:lastRow="0" w:firstColumn="1" w:lastColumn="0" w:oddVBand="0" w:evenVBand="0" w:oddHBand="0" w:evenHBand="0" w:firstRowFirstColumn="0" w:firstRowLastColumn="0" w:lastRowFirstColumn="0" w:lastRowLastColumn="0"/>
                  <w:tcW w:w="84" w:type="dxa"/>
                </w:tcPr>
                <w:p w:rsidR="004017FC" w:rsidRPr="00432F3F" w:rsidRDefault="004017FC" w:rsidP="00FD369B">
                  <w:pPr>
                    <w:pStyle w:val="WhiteText"/>
                    <w:rPr>
                      <w:rFonts w:cstheme="minorHAnsi"/>
                      <w:sz w:val="24"/>
                      <w:szCs w:val="24"/>
                    </w:rPr>
                  </w:pPr>
                </w:p>
              </w:tc>
              <w:tc>
                <w:tcPr>
                  <w:tcW w:w="3944" w:type="dxa"/>
                </w:tcPr>
                <w:p w:rsidR="004017FC" w:rsidRPr="00432F3F" w:rsidRDefault="004017FC"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4017FC" w:rsidRPr="00432F3F" w:rsidRDefault="004017FC" w:rsidP="00FD369B">
            <w:pPr>
              <w:rPr>
                <w:rFonts w:asciiTheme="minorHAnsi" w:hAnsiTheme="minorHAnsi" w:cstheme="minorHAnsi"/>
                <w:szCs w:val="24"/>
              </w:rPr>
            </w:pPr>
          </w:p>
        </w:tc>
        <w:tc>
          <w:tcPr>
            <w:tcW w:w="1913" w:type="dxa"/>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1</w:t>
            </w:r>
          </w:p>
        </w:tc>
        <w:tc>
          <w:tcPr>
            <w:tcW w:w="1771" w:type="dxa"/>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2%</w:t>
            </w:r>
          </w:p>
        </w:tc>
      </w:tr>
      <w:tr w:rsidR="004017FC" w:rsidRPr="00432F3F" w:rsidTr="004017FC">
        <w:trPr>
          <w:trHeight w:val="291"/>
        </w:trPr>
        <w:tc>
          <w:tcPr>
            <w:tcW w:w="1841" w:type="dxa"/>
            <w:tcBorders>
              <w:top w:val="single" w:sz="4" w:space="0" w:color="969696"/>
            </w:tcBorders>
            <w:shd w:val="clear" w:color="auto" w:fill="FEFBE7"/>
          </w:tcPr>
          <w:p w:rsidR="004017FC" w:rsidRPr="00432F3F" w:rsidRDefault="004017FC" w:rsidP="00FD369B">
            <w:pPr>
              <w:keepNext/>
              <w:rPr>
                <w:rFonts w:asciiTheme="minorHAnsi" w:hAnsiTheme="minorHAnsi" w:cstheme="minorHAnsi"/>
                <w:szCs w:val="24"/>
              </w:rPr>
            </w:pPr>
            <w:r w:rsidRPr="00432F3F">
              <w:rPr>
                <w:rFonts w:asciiTheme="minorHAnsi" w:hAnsiTheme="minorHAnsi" w:cstheme="minorHAnsi"/>
                <w:szCs w:val="24"/>
              </w:rPr>
              <w:t>Total</w:t>
            </w:r>
          </w:p>
        </w:tc>
        <w:tc>
          <w:tcPr>
            <w:tcW w:w="4041" w:type="dxa"/>
            <w:tcBorders>
              <w:top w:val="single" w:sz="4" w:space="0" w:color="969696"/>
            </w:tcBorders>
            <w:shd w:val="clear" w:color="auto" w:fill="FEFBE7"/>
            <w:noWrap/>
            <w:tcMar>
              <w:left w:w="0" w:type="dxa"/>
              <w:right w:w="0" w:type="dxa"/>
            </w:tcMar>
          </w:tcPr>
          <w:p w:rsidR="004017FC" w:rsidRPr="00432F3F" w:rsidRDefault="004017FC" w:rsidP="00FD369B">
            <w:pPr>
              <w:pStyle w:val="WhiteText"/>
              <w:keepNext/>
              <w:rPr>
                <w:rFonts w:cstheme="minorHAnsi"/>
                <w:sz w:val="24"/>
                <w:szCs w:val="24"/>
              </w:rPr>
            </w:pPr>
          </w:p>
        </w:tc>
        <w:tc>
          <w:tcPr>
            <w:tcW w:w="1913" w:type="dxa"/>
            <w:tcBorders>
              <w:top w:val="single" w:sz="4" w:space="0" w:color="969696"/>
            </w:tcBorders>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48</w:t>
            </w:r>
          </w:p>
        </w:tc>
        <w:tc>
          <w:tcPr>
            <w:tcW w:w="1771" w:type="dxa"/>
            <w:tcBorders>
              <w:top w:val="single" w:sz="4" w:space="0" w:color="969696"/>
            </w:tcBorders>
            <w:shd w:val="clear" w:color="auto" w:fill="FEFBE7"/>
          </w:tcPr>
          <w:p w:rsidR="004017FC" w:rsidRPr="00432F3F" w:rsidRDefault="004017FC" w:rsidP="00FD369B">
            <w:pPr>
              <w:keepNext/>
              <w:jc w:val="center"/>
              <w:rPr>
                <w:rFonts w:asciiTheme="minorHAnsi" w:hAnsiTheme="minorHAnsi" w:cstheme="minorHAnsi"/>
                <w:szCs w:val="24"/>
              </w:rPr>
            </w:pPr>
            <w:r w:rsidRPr="00432F3F">
              <w:rPr>
                <w:rFonts w:asciiTheme="minorHAnsi" w:hAnsiTheme="minorHAnsi" w:cstheme="minorHAnsi"/>
                <w:szCs w:val="24"/>
              </w:rPr>
              <w:t>100%</w:t>
            </w:r>
          </w:p>
        </w:tc>
      </w:tr>
    </w:tbl>
    <w:p w:rsidR="00316FA9" w:rsidRPr="00432F3F" w:rsidRDefault="00316FA9" w:rsidP="00316FA9">
      <w:pPr>
        <w:rPr>
          <w:rFonts w:asciiTheme="minorHAnsi" w:hAnsiTheme="minorHAnsi" w:cstheme="minorHAnsi"/>
          <w:szCs w:val="24"/>
        </w:rPr>
      </w:pPr>
    </w:p>
    <w:p w:rsidR="00316FA9" w:rsidRPr="00432F3F" w:rsidRDefault="00316FA9" w:rsidP="00316FA9">
      <w:pPr>
        <w:pStyle w:val="QLabel"/>
        <w:keepNext/>
        <w:rPr>
          <w:rFonts w:cstheme="minorHAnsi"/>
          <w:b w:val="0"/>
          <w:sz w:val="24"/>
          <w:szCs w:val="24"/>
        </w:rPr>
      </w:pPr>
      <w:r w:rsidRPr="00432F3F">
        <w:rPr>
          <w:rFonts w:cstheme="minorHAnsi"/>
          <w:b w:val="0"/>
          <w:sz w:val="24"/>
          <w:szCs w:val="24"/>
        </w:rPr>
        <w:lastRenderedPageBreak/>
        <w:t>11.  Which safe sleep practices are recommended in that document? (Please check all that a</w:t>
      </w:r>
      <w:r w:rsidRPr="00432F3F">
        <w:rPr>
          <w:rFonts w:cstheme="minorHAnsi"/>
          <w:b w:val="0"/>
          <w:sz w:val="24"/>
          <w:szCs w:val="24"/>
        </w:rPr>
        <w:t>p</w:t>
      </w:r>
      <w:r w:rsidRPr="00432F3F">
        <w:rPr>
          <w:rFonts w:cstheme="minorHAnsi"/>
          <w:b w:val="0"/>
          <w:sz w:val="24"/>
          <w:szCs w:val="24"/>
        </w:rPr>
        <w:t>ply.)</w:t>
      </w:r>
    </w:p>
    <w:tbl>
      <w:tblPr>
        <w:tblStyle w:val="QTable"/>
        <w:tblW w:w="0" w:type="auto"/>
        <w:tblLayout w:type="fixed"/>
        <w:tblLook w:val="04A0" w:firstRow="1" w:lastRow="0" w:firstColumn="1" w:lastColumn="0" w:noHBand="0" w:noVBand="1"/>
      </w:tblPr>
      <w:tblGrid>
        <w:gridCol w:w="3265"/>
        <w:gridCol w:w="3960"/>
        <w:gridCol w:w="1260"/>
        <w:gridCol w:w="1038"/>
      </w:tblGrid>
      <w:tr w:rsidR="005E5389" w:rsidRPr="00432F3F" w:rsidTr="005E5389">
        <w:trPr>
          <w:trHeight w:val="257"/>
        </w:trPr>
        <w:tc>
          <w:tcPr>
            <w:tcW w:w="3265" w:type="dxa"/>
            <w:shd w:val="clear" w:color="auto" w:fill="58595B"/>
          </w:tcPr>
          <w:p w:rsidR="005E5389" w:rsidRPr="00432F3F" w:rsidRDefault="005E5389" w:rsidP="00FD369B">
            <w:pPr>
              <w:pStyle w:val="WhiteText"/>
              <w:keepNext/>
              <w:rPr>
                <w:rFonts w:cstheme="minorHAnsi"/>
                <w:sz w:val="24"/>
                <w:szCs w:val="24"/>
              </w:rPr>
            </w:pPr>
            <w:r w:rsidRPr="00432F3F">
              <w:rPr>
                <w:rFonts w:cstheme="minorHAnsi"/>
                <w:sz w:val="24"/>
                <w:szCs w:val="24"/>
              </w:rPr>
              <w:t>Answer</w:t>
            </w:r>
          </w:p>
        </w:tc>
        <w:tc>
          <w:tcPr>
            <w:tcW w:w="3960" w:type="dxa"/>
            <w:shd w:val="clear" w:color="auto" w:fill="58595B"/>
            <w:noWrap/>
            <w:tcMar>
              <w:left w:w="0" w:type="dxa"/>
              <w:right w:w="0" w:type="dxa"/>
            </w:tcMar>
          </w:tcPr>
          <w:tbl>
            <w:tblPr>
              <w:tblStyle w:val="QBar"/>
              <w:tblW w:w="0" w:type="auto"/>
              <w:tblLayout w:type="fixed"/>
              <w:tblLook w:val="04A0" w:firstRow="1" w:lastRow="0" w:firstColumn="1" w:lastColumn="0" w:noHBand="0" w:noVBand="1"/>
            </w:tblPr>
            <w:tblGrid>
              <w:gridCol w:w="20"/>
              <w:gridCol w:w="160"/>
            </w:tblGrid>
            <w:tr w:rsidR="005E5389" w:rsidRPr="00432F3F" w:rsidTr="005E5389">
              <w:trPr>
                <w:trHeight w:val="227"/>
              </w:trPr>
              <w:tc>
                <w:tcPr>
                  <w:cnfStyle w:val="001000000000" w:firstRow="0" w:lastRow="0" w:firstColumn="1" w:lastColumn="0" w:oddVBand="0" w:evenVBand="0" w:oddHBand="0" w:evenHBand="0" w:firstRowFirstColumn="0" w:firstRowLastColumn="0" w:lastRowFirstColumn="0" w:lastRowLastColumn="0"/>
                  <w:tcW w:w="20" w:type="dxa"/>
                </w:tcPr>
                <w:p w:rsidR="005E5389" w:rsidRPr="00432F3F" w:rsidRDefault="005E5389" w:rsidP="00FD369B">
                  <w:pPr>
                    <w:pStyle w:val="WhiteText"/>
                    <w:rPr>
                      <w:rFonts w:cstheme="minorHAnsi"/>
                      <w:sz w:val="24"/>
                      <w:szCs w:val="24"/>
                    </w:rPr>
                  </w:pPr>
                </w:p>
              </w:tc>
              <w:tc>
                <w:tcPr>
                  <w:tcW w:w="160" w:type="dxa"/>
                </w:tcPr>
                <w:p w:rsidR="005E5389" w:rsidRPr="00432F3F" w:rsidRDefault="005E5389"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5E5389" w:rsidRPr="00432F3F" w:rsidRDefault="005E5389" w:rsidP="00FD369B">
            <w:pPr>
              <w:rPr>
                <w:rFonts w:asciiTheme="minorHAnsi" w:hAnsiTheme="minorHAnsi" w:cstheme="minorHAnsi"/>
                <w:szCs w:val="24"/>
              </w:rPr>
            </w:pPr>
          </w:p>
        </w:tc>
        <w:tc>
          <w:tcPr>
            <w:tcW w:w="1260" w:type="dxa"/>
            <w:shd w:val="clear" w:color="auto" w:fill="58595B"/>
          </w:tcPr>
          <w:p w:rsidR="005E5389" w:rsidRPr="00432F3F" w:rsidRDefault="005E5389" w:rsidP="00FD369B">
            <w:pPr>
              <w:pStyle w:val="WhiteText"/>
              <w:keepNext/>
              <w:jc w:val="center"/>
              <w:rPr>
                <w:rFonts w:cstheme="minorHAnsi"/>
                <w:sz w:val="24"/>
                <w:szCs w:val="24"/>
              </w:rPr>
            </w:pPr>
            <w:r w:rsidRPr="00432F3F">
              <w:rPr>
                <w:rFonts w:cstheme="minorHAnsi"/>
                <w:sz w:val="24"/>
                <w:szCs w:val="24"/>
              </w:rPr>
              <w:t>Response</w:t>
            </w:r>
          </w:p>
        </w:tc>
        <w:tc>
          <w:tcPr>
            <w:tcW w:w="1038" w:type="dxa"/>
            <w:shd w:val="clear" w:color="auto" w:fill="58595B"/>
          </w:tcPr>
          <w:p w:rsidR="005E5389" w:rsidRPr="00432F3F" w:rsidRDefault="005E5389" w:rsidP="00FD369B">
            <w:pPr>
              <w:pStyle w:val="WhiteText"/>
              <w:keepNext/>
              <w:jc w:val="center"/>
              <w:rPr>
                <w:rFonts w:cstheme="minorHAnsi"/>
                <w:sz w:val="24"/>
                <w:szCs w:val="24"/>
              </w:rPr>
            </w:pPr>
            <w:r w:rsidRPr="00432F3F">
              <w:rPr>
                <w:rFonts w:cstheme="minorHAnsi"/>
                <w:sz w:val="24"/>
                <w:szCs w:val="24"/>
              </w:rPr>
              <w:t>%</w:t>
            </w:r>
          </w:p>
        </w:tc>
      </w:tr>
      <w:tr w:rsidR="005E5389" w:rsidRPr="00432F3F" w:rsidTr="005E5389">
        <w:trPr>
          <w:trHeight w:val="771"/>
        </w:trPr>
        <w:tc>
          <w:tcPr>
            <w:tcW w:w="3265" w:type="dxa"/>
            <w:shd w:val="clear" w:color="auto" w:fill="FEFBE7"/>
          </w:tcPr>
          <w:p w:rsidR="005E5389" w:rsidRPr="00432F3F" w:rsidRDefault="005E5389" w:rsidP="00FD369B">
            <w:pPr>
              <w:keepNext/>
              <w:rPr>
                <w:rFonts w:asciiTheme="minorHAnsi" w:hAnsiTheme="minorHAnsi" w:cstheme="minorHAnsi"/>
                <w:szCs w:val="24"/>
              </w:rPr>
            </w:pPr>
            <w:r w:rsidRPr="00432F3F">
              <w:rPr>
                <w:rFonts w:asciiTheme="minorHAnsi" w:hAnsiTheme="minorHAnsi" w:cstheme="minorHAnsi"/>
                <w:szCs w:val="24"/>
              </w:rPr>
              <w:t>Place infants only on their back for sleep</w:t>
            </w:r>
          </w:p>
        </w:tc>
        <w:tc>
          <w:tcPr>
            <w:tcW w:w="3960" w:type="dxa"/>
            <w:shd w:val="clear" w:color="auto" w:fill="FEFBE7"/>
            <w:noWrap/>
            <w:tcMar>
              <w:left w:w="0" w:type="dxa"/>
              <w:right w:w="0" w:type="dxa"/>
            </w:tcMar>
          </w:tcPr>
          <w:tbl>
            <w:tblPr>
              <w:tblStyle w:val="QBar"/>
              <w:tblW w:w="3846" w:type="dxa"/>
              <w:tblLayout w:type="fixed"/>
              <w:tblLook w:val="04A0" w:firstRow="1" w:lastRow="0" w:firstColumn="1" w:lastColumn="0" w:noHBand="0" w:noVBand="1"/>
            </w:tblPr>
            <w:tblGrid>
              <w:gridCol w:w="3826"/>
              <w:gridCol w:w="20"/>
            </w:tblGrid>
            <w:tr w:rsidR="005E5389" w:rsidRPr="00432F3F" w:rsidTr="005E5389">
              <w:trPr>
                <w:trHeight w:val="227"/>
              </w:trPr>
              <w:tc>
                <w:tcPr>
                  <w:cnfStyle w:val="001000000000" w:firstRow="0" w:lastRow="0" w:firstColumn="1" w:lastColumn="0" w:oddVBand="0" w:evenVBand="0" w:oddHBand="0" w:evenHBand="0" w:firstRowFirstColumn="0" w:firstRowLastColumn="0" w:lastRowFirstColumn="0" w:lastRowLastColumn="0"/>
                  <w:tcW w:w="3839" w:type="dxa"/>
                </w:tcPr>
                <w:p w:rsidR="005E5389" w:rsidRPr="00432F3F" w:rsidRDefault="005E5389" w:rsidP="00FD369B">
                  <w:pPr>
                    <w:pStyle w:val="WhiteText"/>
                    <w:rPr>
                      <w:rFonts w:cstheme="minorHAnsi"/>
                      <w:sz w:val="24"/>
                      <w:szCs w:val="24"/>
                    </w:rPr>
                  </w:pPr>
                </w:p>
              </w:tc>
              <w:tc>
                <w:tcPr>
                  <w:tcW w:w="7" w:type="dxa"/>
                </w:tcPr>
                <w:p w:rsidR="005E5389" w:rsidRPr="00432F3F" w:rsidRDefault="005E5389"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5E5389" w:rsidRPr="00432F3F" w:rsidRDefault="005E5389" w:rsidP="00FD369B">
            <w:pPr>
              <w:rPr>
                <w:rFonts w:asciiTheme="minorHAnsi" w:hAnsiTheme="minorHAnsi" w:cstheme="minorHAnsi"/>
                <w:szCs w:val="24"/>
              </w:rPr>
            </w:pPr>
          </w:p>
        </w:tc>
        <w:tc>
          <w:tcPr>
            <w:tcW w:w="1260" w:type="dxa"/>
            <w:shd w:val="clear" w:color="auto" w:fill="FEFBE7"/>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46</w:t>
            </w:r>
          </w:p>
        </w:tc>
        <w:tc>
          <w:tcPr>
            <w:tcW w:w="1038" w:type="dxa"/>
            <w:shd w:val="clear" w:color="auto" w:fill="FEFBE7"/>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100%</w:t>
            </w:r>
          </w:p>
        </w:tc>
      </w:tr>
      <w:tr w:rsidR="005E5389" w:rsidRPr="00432F3F" w:rsidTr="005E5389">
        <w:trPr>
          <w:trHeight w:val="1542"/>
        </w:trPr>
        <w:tc>
          <w:tcPr>
            <w:tcW w:w="3265" w:type="dxa"/>
          </w:tcPr>
          <w:p w:rsidR="005E5389" w:rsidRPr="00432F3F" w:rsidRDefault="005E5389" w:rsidP="00FD369B">
            <w:pPr>
              <w:keepNext/>
              <w:rPr>
                <w:rFonts w:asciiTheme="minorHAnsi" w:hAnsiTheme="minorHAnsi" w:cstheme="minorHAnsi"/>
                <w:szCs w:val="24"/>
              </w:rPr>
            </w:pPr>
            <w:r w:rsidRPr="00432F3F">
              <w:rPr>
                <w:rFonts w:asciiTheme="minorHAnsi" w:hAnsiTheme="minorHAnsi" w:cstheme="minorHAnsi"/>
                <w:szCs w:val="24"/>
              </w:rPr>
              <w:t>Keep soft items out of the crib (such as stuffed animals, pi</w:t>
            </w:r>
            <w:r w:rsidRPr="00432F3F">
              <w:rPr>
                <w:rFonts w:asciiTheme="minorHAnsi" w:hAnsiTheme="minorHAnsi" w:cstheme="minorHAnsi"/>
                <w:szCs w:val="24"/>
              </w:rPr>
              <w:t>l</w:t>
            </w:r>
            <w:r w:rsidRPr="00432F3F">
              <w:rPr>
                <w:rFonts w:asciiTheme="minorHAnsi" w:hAnsiTheme="minorHAnsi" w:cstheme="minorHAnsi"/>
                <w:szCs w:val="24"/>
              </w:rPr>
              <w:t>lows, bumpers, positioners, etc.)</w:t>
            </w:r>
          </w:p>
        </w:tc>
        <w:tc>
          <w:tcPr>
            <w:tcW w:w="3960" w:type="dxa"/>
            <w:noWrap/>
            <w:tcMar>
              <w:left w:w="0" w:type="dxa"/>
              <w:right w:w="0" w:type="dxa"/>
            </w:tcMar>
          </w:tcPr>
          <w:tbl>
            <w:tblPr>
              <w:tblStyle w:val="QBar"/>
              <w:tblW w:w="3847" w:type="dxa"/>
              <w:tblLayout w:type="fixed"/>
              <w:tblLook w:val="04A0" w:firstRow="1" w:lastRow="0" w:firstColumn="1" w:lastColumn="0" w:noHBand="0" w:noVBand="1"/>
            </w:tblPr>
            <w:tblGrid>
              <w:gridCol w:w="3596"/>
              <w:gridCol w:w="251"/>
            </w:tblGrid>
            <w:tr w:rsidR="005E5389" w:rsidRPr="00432F3F" w:rsidTr="005E5389">
              <w:trPr>
                <w:trHeight w:val="227"/>
              </w:trPr>
              <w:tc>
                <w:tcPr>
                  <w:cnfStyle w:val="001000000000" w:firstRow="0" w:lastRow="0" w:firstColumn="1" w:lastColumn="0" w:oddVBand="0" w:evenVBand="0" w:oddHBand="0" w:evenHBand="0" w:firstRowFirstColumn="0" w:firstRowLastColumn="0" w:lastRowFirstColumn="0" w:lastRowLastColumn="0"/>
                  <w:tcW w:w="3596" w:type="dxa"/>
                </w:tcPr>
                <w:p w:rsidR="005E5389" w:rsidRPr="00432F3F" w:rsidRDefault="005E5389" w:rsidP="00FD369B">
                  <w:pPr>
                    <w:pStyle w:val="WhiteText"/>
                    <w:rPr>
                      <w:rFonts w:cstheme="minorHAnsi"/>
                      <w:sz w:val="24"/>
                      <w:szCs w:val="24"/>
                    </w:rPr>
                  </w:pPr>
                </w:p>
              </w:tc>
              <w:tc>
                <w:tcPr>
                  <w:tcW w:w="251" w:type="dxa"/>
                </w:tcPr>
                <w:p w:rsidR="005E5389" w:rsidRPr="00432F3F" w:rsidRDefault="005E5389"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5E5389" w:rsidRPr="00432F3F" w:rsidRDefault="005E5389" w:rsidP="00FD369B">
            <w:pPr>
              <w:rPr>
                <w:rFonts w:asciiTheme="minorHAnsi" w:hAnsiTheme="minorHAnsi" w:cstheme="minorHAnsi"/>
                <w:szCs w:val="24"/>
              </w:rPr>
            </w:pPr>
          </w:p>
        </w:tc>
        <w:tc>
          <w:tcPr>
            <w:tcW w:w="1260" w:type="dxa"/>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43</w:t>
            </w:r>
          </w:p>
        </w:tc>
        <w:tc>
          <w:tcPr>
            <w:tcW w:w="1038" w:type="dxa"/>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93%</w:t>
            </w:r>
          </w:p>
        </w:tc>
      </w:tr>
      <w:tr w:rsidR="005E5389" w:rsidRPr="00432F3F" w:rsidTr="005E5389">
        <w:trPr>
          <w:trHeight w:val="1542"/>
        </w:trPr>
        <w:tc>
          <w:tcPr>
            <w:tcW w:w="3265" w:type="dxa"/>
            <w:shd w:val="clear" w:color="auto" w:fill="FEFBE7"/>
          </w:tcPr>
          <w:p w:rsidR="005E5389" w:rsidRPr="00432F3F" w:rsidRDefault="005E5389" w:rsidP="00FD369B">
            <w:pPr>
              <w:keepNext/>
              <w:rPr>
                <w:rFonts w:asciiTheme="minorHAnsi" w:hAnsiTheme="minorHAnsi" w:cstheme="minorHAnsi"/>
                <w:szCs w:val="24"/>
              </w:rPr>
            </w:pPr>
            <w:r w:rsidRPr="00432F3F">
              <w:rPr>
                <w:rFonts w:asciiTheme="minorHAnsi" w:hAnsiTheme="minorHAnsi" w:cstheme="minorHAnsi"/>
                <w:szCs w:val="24"/>
              </w:rPr>
              <w:t>Avoid co-sleeping on the same surface with a sleeping adult (to avoid suffocation and falls)</w:t>
            </w:r>
          </w:p>
        </w:tc>
        <w:tc>
          <w:tcPr>
            <w:tcW w:w="3960" w:type="dxa"/>
            <w:shd w:val="clear" w:color="auto" w:fill="FEFBE7"/>
            <w:noWrap/>
            <w:tcMar>
              <w:left w:w="0" w:type="dxa"/>
              <w:right w:w="0" w:type="dxa"/>
            </w:tcMar>
          </w:tcPr>
          <w:tbl>
            <w:tblPr>
              <w:tblStyle w:val="QBar"/>
              <w:tblW w:w="3846" w:type="dxa"/>
              <w:tblLayout w:type="fixed"/>
              <w:tblLook w:val="04A0" w:firstRow="1" w:lastRow="0" w:firstColumn="1" w:lastColumn="0" w:noHBand="0" w:noVBand="1"/>
            </w:tblPr>
            <w:tblGrid>
              <w:gridCol w:w="3428"/>
              <w:gridCol w:w="418"/>
            </w:tblGrid>
            <w:tr w:rsidR="005E5389" w:rsidRPr="00432F3F" w:rsidTr="005E5389">
              <w:trPr>
                <w:trHeight w:val="227"/>
              </w:trPr>
              <w:tc>
                <w:tcPr>
                  <w:cnfStyle w:val="001000000000" w:firstRow="0" w:lastRow="0" w:firstColumn="1" w:lastColumn="0" w:oddVBand="0" w:evenVBand="0" w:oddHBand="0" w:evenHBand="0" w:firstRowFirstColumn="0" w:firstRowLastColumn="0" w:lastRowFirstColumn="0" w:lastRowLastColumn="0"/>
                  <w:tcW w:w="3428" w:type="dxa"/>
                </w:tcPr>
                <w:p w:rsidR="005E5389" w:rsidRPr="00432F3F" w:rsidRDefault="005E5389" w:rsidP="00FD369B">
                  <w:pPr>
                    <w:pStyle w:val="WhiteText"/>
                    <w:rPr>
                      <w:rFonts w:cstheme="minorHAnsi"/>
                      <w:sz w:val="24"/>
                      <w:szCs w:val="24"/>
                    </w:rPr>
                  </w:pPr>
                </w:p>
              </w:tc>
              <w:tc>
                <w:tcPr>
                  <w:tcW w:w="418" w:type="dxa"/>
                </w:tcPr>
                <w:p w:rsidR="005E5389" w:rsidRPr="00432F3F" w:rsidRDefault="005E5389"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5E5389" w:rsidRPr="00432F3F" w:rsidRDefault="005E5389" w:rsidP="00FD369B">
            <w:pPr>
              <w:rPr>
                <w:rFonts w:asciiTheme="minorHAnsi" w:hAnsiTheme="minorHAnsi" w:cstheme="minorHAnsi"/>
                <w:szCs w:val="24"/>
              </w:rPr>
            </w:pPr>
          </w:p>
        </w:tc>
        <w:tc>
          <w:tcPr>
            <w:tcW w:w="1260" w:type="dxa"/>
            <w:shd w:val="clear" w:color="auto" w:fill="FEFBE7"/>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41</w:t>
            </w:r>
          </w:p>
        </w:tc>
        <w:tc>
          <w:tcPr>
            <w:tcW w:w="1038" w:type="dxa"/>
            <w:shd w:val="clear" w:color="auto" w:fill="FEFBE7"/>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89%</w:t>
            </w:r>
          </w:p>
        </w:tc>
      </w:tr>
      <w:tr w:rsidR="005E5389" w:rsidRPr="00432F3F" w:rsidTr="005E5389">
        <w:trPr>
          <w:trHeight w:val="1285"/>
        </w:trPr>
        <w:tc>
          <w:tcPr>
            <w:tcW w:w="3265" w:type="dxa"/>
          </w:tcPr>
          <w:p w:rsidR="005E5389" w:rsidRPr="00432F3F" w:rsidRDefault="005E5389" w:rsidP="00FD369B">
            <w:pPr>
              <w:keepNext/>
              <w:rPr>
                <w:rFonts w:asciiTheme="minorHAnsi" w:hAnsiTheme="minorHAnsi" w:cstheme="minorHAnsi"/>
                <w:szCs w:val="24"/>
              </w:rPr>
            </w:pPr>
            <w:r w:rsidRPr="00432F3F">
              <w:rPr>
                <w:rFonts w:asciiTheme="minorHAnsi" w:hAnsiTheme="minorHAnsi" w:cstheme="minorHAnsi"/>
                <w:szCs w:val="24"/>
              </w:rPr>
              <w:t>Avoid co-sleeping on the same surface with another baby, child, or pet</w:t>
            </w:r>
          </w:p>
        </w:tc>
        <w:tc>
          <w:tcPr>
            <w:tcW w:w="3960" w:type="dxa"/>
            <w:noWrap/>
            <w:tcMar>
              <w:left w:w="0" w:type="dxa"/>
              <w:right w:w="0" w:type="dxa"/>
            </w:tcMar>
          </w:tcPr>
          <w:tbl>
            <w:tblPr>
              <w:tblStyle w:val="QBar"/>
              <w:tblW w:w="3846" w:type="dxa"/>
              <w:tblLayout w:type="fixed"/>
              <w:tblLook w:val="04A0" w:firstRow="1" w:lastRow="0" w:firstColumn="1" w:lastColumn="0" w:noHBand="0" w:noVBand="1"/>
            </w:tblPr>
            <w:tblGrid>
              <w:gridCol w:w="2843"/>
              <w:gridCol w:w="1003"/>
            </w:tblGrid>
            <w:tr w:rsidR="005E5389" w:rsidRPr="00432F3F" w:rsidTr="005E5389">
              <w:trPr>
                <w:trHeight w:val="227"/>
              </w:trPr>
              <w:tc>
                <w:tcPr>
                  <w:cnfStyle w:val="001000000000" w:firstRow="0" w:lastRow="0" w:firstColumn="1" w:lastColumn="0" w:oddVBand="0" w:evenVBand="0" w:oddHBand="0" w:evenHBand="0" w:firstRowFirstColumn="0" w:firstRowLastColumn="0" w:lastRowFirstColumn="0" w:lastRowLastColumn="0"/>
                  <w:tcW w:w="2843" w:type="dxa"/>
                </w:tcPr>
                <w:p w:rsidR="005E5389" w:rsidRPr="00432F3F" w:rsidRDefault="005E5389" w:rsidP="00FD369B">
                  <w:pPr>
                    <w:pStyle w:val="WhiteText"/>
                    <w:rPr>
                      <w:rFonts w:cstheme="minorHAnsi"/>
                      <w:sz w:val="24"/>
                      <w:szCs w:val="24"/>
                    </w:rPr>
                  </w:pPr>
                </w:p>
              </w:tc>
              <w:tc>
                <w:tcPr>
                  <w:tcW w:w="1003" w:type="dxa"/>
                </w:tcPr>
                <w:p w:rsidR="005E5389" w:rsidRPr="00432F3F" w:rsidRDefault="005E5389"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5E5389" w:rsidRPr="00432F3F" w:rsidRDefault="005E5389" w:rsidP="00FD369B">
            <w:pPr>
              <w:rPr>
                <w:rFonts w:asciiTheme="minorHAnsi" w:hAnsiTheme="minorHAnsi" w:cstheme="minorHAnsi"/>
                <w:szCs w:val="24"/>
              </w:rPr>
            </w:pPr>
          </w:p>
        </w:tc>
        <w:tc>
          <w:tcPr>
            <w:tcW w:w="1260" w:type="dxa"/>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34</w:t>
            </w:r>
          </w:p>
        </w:tc>
        <w:tc>
          <w:tcPr>
            <w:tcW w:w="1038" w:type="dxa"/>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74%</w:t>
            </w:r>
          </w:p>
        </w:tc>
      </w:tr>
      <w:tr w:rsidR="005E5389" w:rsidRPr="00432F3F" w:rsidTr="005E5389">
        <w:trPr>
          <w:trHeight w:val="1028"/>
        </w:trPr>
        <w:tc>
          <w:tcPr>
            <w:tcW w:w="3265" w:type="dxa"/>
            <w:shd w:val="clear" w:color="auto" w:fill="FEFBE7"/>
          </w:tcPr>
          <w:p w:rsidR="005E5389" w:rsidRPr="00432F3F" w:rsidRDefault="005E5389" w:rsidP="00FD369B">
            <w:pPr>
              <w:keepNext/>
              <w:rPr>
                <w:rFonts w:asciiTheme="minorHAnsi" w:hAnsiTheme="minorHAnsi" w:cstheme="minorHAnsi"/>
                <w:szCs w:val="24"/>
              </w:rPr>
            </w:pPr>
            <w:r w:rsidRPr="00432F3F">
              <w:rPr>
                <w:rFonts w:asciiTheme="minorHAnsi" w:hAnsiTheme="minorHAnsi" w:cstheme="minorHAnsi"/>
                <w:szCs w:val="24"/>
              </w:rPr>
              <w:t>Encourage co-rooming (but not co-sleeping) with pa</w:t>
            </w:r>
            <w:r w:rsidRPr="00432F3F">
              <w:rPr>
                <w:rFonts w:asciiTheme="minorHAnsi" w:hAnsiTheme="minorHAnsi" w:cstheme="minorHAnsi"/>
                <w:szCs w:val="24"/>
              </w:rPr>
              <w:t>r</w:t>
            </w:r>
            <w:r w:rsidRPr="00432F3F">
              <w:rPr>
                <w:rFonts w:asciiTheme="minorHAnsi" w:hAnsiTheme="minorHAnsi" w:cstheme="minorHAnsi"/>
                <w:szCs w:val="24"/>
              </w:rPr>
              <w:t>ents/caregivers</w:t>
            </w:r>
          </w:p>
        </w:tc>
        <w:tc>
          <w:tcPr>
            <w:tcW w:w="3960" w:type="dxa"/>
            <w:shd w:val="clear" w:color="auto" w:fill="FEFBE7"/>
            <w:noWrap/>
            <w:tcMar>
              <w:left w:w="0" w:type="dxa"/>
              <w:right w:w="0" w:type="dxa"/>
            </w:tcMar>
          </w:tcPr>
          <w:tbl>
            <w:tblPr>
              <w:tblStyle w:val="QBar"/>
              <w:tblW w:w="3846" w:type="dxa"/>
              <w:tblLayout w:type="fixed"/>
              <w:tblLook w:val="04A0" w:firstRow="1" w:lastRow="0" w:firstColumn="1" w:lastColumn="0" w:noHBand="0" w:noVBand="1"/>
            </w:tblPr>
            <w:tblGrid>
              <w:gridCol w:w="2926"/>
              <w:gridCol w:w="920"/>
            </w:tblGrid>
            <w:tr w:rsidR="005E5389" w:rsidRPr="00432F3F" w:rsidTr="005E5389">
              <w:trPr>
                <w:trHeight w:val="227"/>
              </w:trPr>
              <w:tc>
                <w:tcPr>
                  <w:cnfStyle w:val="001000000000" w:firstRow="0" w:lastRow="0" w:firstColumn="1" w:lastColumn="0" w:oddVBand="0" w:evenVBand="0" w:oddHBand="0" w:evenHBand="0" w:firstRowFirstColumn="0" w:firstRowLastColumn="0" w:lastRowFirstColumn="0" w:lastRowLastColumn="0"/>
                  <w:tcW w:w="2926" w:type="dxa"/>
                </w:tcPr>
                <w:p w:rsidR="005E5389" w:rsidRPr="00432F3F" w:rsidRDefault="005E5389" w:rsidP="00FD369B">
                  <w:pPr>
                    <w:pStyle w:val="WhiteText"/>
                    <w:rPr>
                      <w:rFonts w:cstheme="minorHAnsi"/>
                      <w:sz w:val="24"/>
                      <w:szCs w:val="24"/>
                    </w:rPr>
                  </w:pPr>
                </w:p>
              </w:tc>
              <w:tc>
                <w:tcPr>
                  <w:tcW w:w="920" w:type="dxa"/>
                </w:tcPr>
                <w:p w:rsidR="005E5389" w:rsidRPr="00432F3F" w:rsidRDefault="005E5389"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5E5389" w:rsidRPr="00432F3F" w:rsidRDefault="005E5389" w:rsidP="00FD369B">
            <w:pPr>
              <w:rPr>
                <w:rFonts w:asciiTheme="minorHAnsi" w:hAnsiTheme="minorHAnsi" w:cstheme="minorHAnsi"/>
                <w:szCs w:val="24"/>
              </w:rPr>
            </w:pPr>
          </w:p>
        </w:tc>
        <w:tc>
          <w:tcPr>
            <w:tcW w:w="1260" w:type="dxa"/>
            <w:shd w:val="clear" w:color="auto" w:fill="FEFBE7"/>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35</w:t>
            </w:r>
          </w:p>
        </w:tc>
        <w:tc>
          <w:tcPr>
            <w:tcW w:w="1038" w:type="dxa"/>
            <w:shd w:val="clear" w:color="auto" w:fill="FEFBE7"/>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76%</w:t>
            </w:r>
          </w:p>
        </w:tc>
      </w:tr>
      <w:tr w:rsidR="005E5389" w:rsidRPr="00432F3F" w:rsidTr="005E5389">
        <w:trPr>
          <w:trHeight w:val="514"/>
        </w:trPr>
        <w:tc>
          <w:tcPr>
            <w:tcW w:w="3265" w:type="dxa"/>
          </w:tcPr>
          <w:p w:rsidR="005E5389" w:rsidRPr="00432F3F" w:rsidRDefault="005E5389" w:rsidP="00FD369B">
            <w:pPr>
              <w:keepNext/>
              <w:rPr>
                <w:rFonts w:asciiTheme="minorHAnsi" w:hAnsiTheme="minorHAnsi" w:cstheme="minorHAnsi"/>
                <w:szCs w:val="24"/>
              </w:rPr>
            </w:pPr>
            <w:r w:rsidRPr="00432F3F">
              <w:rPr>
                <w:rFonts w:asciiTheme="minorHAnsi" w:hAnsiTheme="minorHAnsi" w:cstheme="minorHAnsi"/>
                <w:szCs w:val="24"/>
              </w:rPr>
              <w:t>Avoid overheating the infant</w:t>
            </w:r>
          </w:p>
        </w:tc>
        <w:tc>
          <w:tcPr>
            <w:tcW w:w="3960" w:type="dxa"/>
            <w:noWrap/>
            <w:tcMar>
              <w:left w:w="0" w:type="dxa"/>
              <w:right w:w="0" w:type="dxa"/>
            </w:tcMar>
          </w:tcPr>
          <w:tbl>
            <w:tblPr>
              <w:tblStyle w:val="QBar"/>
              <w:tblW w:w="3846" w:type="dxa"/>
              <w:tblLayout w:type="fixed"/>
              <w:tblLook w:val="04A0" w:firstRow="1" w:lastRow="0" w:firstColumn="1" w:lastColumn="0" w:noHBand="0" w:noVBand="1"/>
            </w:tblPr>
            <w:tblGrid>
              <w:gridCol w:w="3094"/>
              <w:gridCol w:w="752"/>
            </w:tblGrid>
            <w:tr w:rsidR="005E5389" w:rsidRPr="00432F3F" w:rsidTr="005E5389">
              <w:trPr>
                <w:trHeight w:val="227"/>
              </w:trPr>
              <w:tc>
                <w:tcPr>
                  <w:cnfStyle w:val="001000000000" w:firstRow="0" w:lastRow="0" w:firstColumn="1" w:lastColumn="0" w:oddVBand="0" w:evenVBand="0" w:oddHBand="0" w:evenHBand="0" w:firstRowFirstColumn="0" w:firstRowLastColumn="0" w:lastRowFirstColumn="0" w:lastRowLastColumn="0"/>
                  <w:tcW w:w="3094" w:type="dxa"/>
                </w:tcPr>
                <w:p w:rsidR="005E5389" w:rsidRPr="00432F3F" w:rsidRDefault="005E5389" w:rsidP="00FD369B">
                  <w:pPr>
                    <w:pStyle w:val="WhiteText"/>
                    <w:rPr>
                      <w:rFonts w:cstheme="minorHAnsi"/>
                      <w:sz w:val="24"/>
                      <w:szCs w:val="24"/>
                    </w:rPr>
                  </w:pPr>
                </w:p>
              </w:tc>
              <w:tc>
                <w:tcPr>
                  <w:tcW w:w="752" w:type="dxa"/>
                </w:tcPr>
                <w:p w:rsidR="005E5389" w:rsidRPr="00432F3F" w:rsidRDefault="005E5389"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5E5389" w:rsidRPr="00432F3F" w:rsidRDefault="005E5389" w:rsidP="00FD369B">
            <w:pPr>
              <w:rPr>
                <w:rFonts w:asciiTheme="minorHAnsi" w:hAnsiTheme="minorHAnsi" w:cstheme="minorHAnsi"/>
                <w:szCs w:val="24"/>
              </w:rPr>
            </w:pPr>
          </w:p>
        </w:tc>
        <w:tc>
          <w:tcPr>
            <w:tcW w:w="1260" w:type="dxa"/>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37</w:t>
            </w:r>
          </w:p>
        </w:tc>
        <w:tc>
          <w:tcPr>
            <w:tcW w:w="1038" w:type="dxa"/>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80%</w:t>
            </w:r>
          </w:p>
        </w:tc>
      </w:tr>
      <w:tr w:rsidR="005E5389" w:rsidRPr="00432F3F" w:rsidTr="005E5389">
        <w:trPr>
          <w:trHeight w:val="145"/>
        </w:trPr>
        <w:tc>
          <w:tcPr>
            <w:tcW w:w="3265" w:type="dxa"/>
            <w:shd w:val="clear" w:color="auto" w:fill="FEFBE7"/>
          </w:tcPr>
          <w:p w:rsidR="005E5389" w:rsidRPr="00432F3F" w:rsidRDefault="005E5389" w:rsidP="00FD369B">
            <w:pPr>
              <w:keepNext/>
              <w:rPr>
                <w:rFonts w:asciiTheme="minorHAnsi" w:hAnsiTheme="minorHAnsi" w:cstheme="minorHAnsi"/>
                <w:szCs w:val="24"/>
              </w:rPr>
            </w:pPr>
            <w:r w:rsidRPr="00432F3F">
              <w:rPr>
                <w:rFonts w:asciiTheme="minorHAnsi" w:hAnsiTheme="minorHAnsi" w:cstheme="minorHAnsi"/>
                <w:szCs w:val="24"/>
              </w:rPr>
              <w:t>Tell others responsible for newborn care (e.g., babysi</w:t>
            </w:r>
            <w:r w:rsidRPr="00432F3F">
              <w:rPr>
                <w:rFonts w:asciiTheme="minorHAnsi" w:hAnsiTheme="minorHAnsi" w:cstheme="minorHAnsi"/>
                <w:szCs w:val="24"/>
              </w:rPr>
              <w:t>t</w:t>
            </w:r>
            <w:r w:rsidRPr="00432F3F">
              <w:rPr>
                <w:rFonts w:asciiTheme="minorHAnsi" w:hAnsiTheme="minorHAnsi" w:cstheme="minorHAnsi"/>
                <w:szCs w:val="24"/>
              </w:rPr>
              <w:t>ters, grandparents) about safe sleep guidelines</w:t>
            </w:r>
          </w:p>
        </w:tc>
        <w:tc>
          <w:tcPr>
            <w:tcW w:w="3960" w:type="dxa"/>
            <w:shd w:val="clear" w:color="auto" w:fill="FEFBE7"/>
            <w:noWrap/>
            <w:tcMar>
              <w:left w:w="0" w:type="dxa"/>
              <w:right w:w="0" w:type="dxa"/>
            </w:tcMar>
          </w:tcPr>
          <w:tbl>
            <w:tblPr>
              <w:tblStyle w:val="QBar"/>
              <w:tblW w:w="3846" w:type="dxa"/>
              <w:tblLayout w:type="fixed"/>
              <w:tblLook w:val="04A0" w:firstRow="1" w:lastRow="0" w:firstColumn="1" w:lastColumn="0" w:noHBand="0" w:noVBand="1"/>
            </w:tblPr>
            <w:tblGrid>
              <w:gridCol w:w="2843"/>
              <w:gridCol w:w="1003"/>
            </w:tblGrid>
            <w:tr w:rsidR="005E5389" w:rsidRPr="00432F3F" w:rsidTr="005E5389">
              <w:trPr>
                <w:trHeight w:val="227"/>
              </w:trPr>
              <w:tc>
                <w:tcPr>
                  <w:cnfStyle w:val="001000000000" w:firstRow="0" w:lastRow="0" w:firstColumn="1" w:lastColumn="0" w:oddVBand="0" w:evenVBand="0" w:oddHBand="0" w:evenHBand="0" w:firstRowFirstColumn="0" w:firstRowLastColumn="0" w:lastRowFirstColumn="0" w:lastRowLastColumn="0"/>
                  <w:tcW w:w="2843" w:type="dxa"/>
                </w:tcPr>
                <w:p w:rsidR="005E5389" w:rsidRPr="00432F3F" w:rsidRDefault="005E5389" w:rsidP="00FD369B">
                  <w:pPr>
                    <w:pStyle w:val="WhiteText"/>
                    <w:rPr>
                      <w:rFonts w:cstheme="minorHAnsi"/>
                      <w:sz w:val="24"/>
                      <w:szCs w:val="24"/>
                    </w:rPr>
                  </w:pPr>
                </w:p>
              </w:tc>
              <w:tc>
                <w:tcPr>
                  <w:tcW w:w="1003" w:type="dxa"/>
                </w:tcPr>
                <w:p w:rsidR="005E5389" w:rsidRPr="00432F3F" w:rsidRDefault="005E5389"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5E5389" w:rsidRPr="00432F3F" w:rsidRDefault="005E5389" w:rsidP="00FD369B">
            <w:pPr>
              <w:rPr>
                <w:rFonts w:asciiTheme="minorHAnsi" w:hAnsiTheme="minorHAnsi" w:cstheme="minorHAnsi"/>
                <w:szCs w:val="24"/>
              </w:rPr>
            </w:pPr>
          </w:p>
        </w:tc>
        <w:tc>
          <w:tcPr>
            <w:tcW w:w="1260" w:type="dxa"/>
            <w:shd w:val="clear" w:color="auto" w:fill="FEFBE7"/>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34</w:t>
            </w:r>
          </w:p>
        </w:tc>
        <w:tc>
          <w:tcPr>
            <w:tcW w:w="1038" w:type="dxa"/>
            <w:shd w:val="clear" w:color="auto" w:fill="FEFBE7"/>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74%</w:t>
            </w:r>
          </w:p>
        </w:tc>
      </w:tr>
    </w:tbl>
    <w:p w:rsidR="00316FA9" w:rsidRPr="00432F3F" w:rsidRDefault="00316FA9" w:rsidP="00316FA9">
      <w:pPr>
        <w:rPr>
          <w:rFonts w:asciiTheme="minorHAnsi" w:hAnsiTheme="minorHAnsi" w:cstheme="minorHAnsi"/>
          <w:szCs w:val="24"/>
        </w:rPr>
      </w:pPr>
    </w:p>
    <w:p w:rsidR="00316FA9" w:rsidRPr="00432F3F" w:rsidRDefault="00316FA9" w:rsidP="00316FA9">
      <w:pPr>
        <w:pStyle w:val="QLabel"/>
        <w:keepNext/>
        <w:rPr>
          <w:rFonts w:cstheme="minorHAnsi"/>
          <w:b w:val="0"/>
          <w:sz w:val="24"/>
          <w:szCs w:val="24"/>
        </w:rPr>
      </w:pPr>
      <w:r w:rsidRPr="00432F3F">
        <w:rPr>
          <w:rFonts w:cstheme="minorHAnsi"/>
          <w:b w:val="0"/>
          <w:sz w:val="24"/>
          <w:szCs w:val="24"/>
        </w:rPr>
        <w:lastRenderedPageBreak/>
        <w:t>12.  What parent educational materials devoted solely or primarily to safe sleep practices are available at your department? (Please check all that apply.)</w:t>
      </w:r>
    </w:p>
    <w:tbl>
      <w:tblPr>
        <w:tblStyle w:val="QTable"/>
        <w:tblW w:w="0" w:type="auto"/>
        <w:tblLook w:val="04A0" w:firstRow="1" w:lastRow="0" w:firstColumn="1" w:lastColumn="0" w:noHBand="0" w:noVBand="1"/>
      </w:tblPr>
      <w:tblGrid>
        <w:gridCol w:w="2455"/>
        <w:gridCol w:w="3481"/>
        <w:gridCol w:w="1881"/>
        <w:gridCol w:w="1691"/>
      </w:tblGrid>
      <w:tr w:rsidR="005E5389" w:rsidRPr="00432F3F" w:rsidTr="005E5389">
        <w:trPr>
          <w:trHeight w:val="250"/>
        </w:trPr>
        <w:tc>
          <w:tcPr>
            <w:tcW w:w="2455" w:type="dxa"/>
            <w:shd w:val="clear" w:color="auto" w:fill="58595B"/>
          </w:tcPr>
          <w:p w:rsidR="005E5389" w:rsidRPr="00432F3F" w:rsidRDefault="005E5389" w:rsidP="00FD369B">
            <w:pPr>
              <w:pStyle w:val="WhiteText"/>
              <w:keepNext/>
              <w:rPr>
                <w:rFonts w:cstheme="minorHAnsi"/>
                <w:sz w:val="24"/>
                <w:szCs w:val="24"/>
              </w:rPr>
            </w:pPr>
            <w:r w:rsidRPr="00432F3F">
              <w:rPr>
                <w:rFonts w:cstheme="minorHAnsi"/>
                <w:sz w:val="24"/>
                <w:szCs w:val="24"/>
              </w:rPr>
              <w:t>Answer</w:t>
            </w:r>
          </w:p>
        </w:tc>
        <w:tc>
          <w:tcPr>
            <w:tcW w:w="3481" w:type="dxa"/>
            <w:shd w:val="clear" w:color="auto" w:fill="58595B"/>
            <w:noWrap/>
            <w:tcMar>
              <w:left w:w="0" w:type="dxa"/>
              <w:right w:w="0" w:type="dxa"/>
            </w:tcMar>
          </w:tcPr>
          <w:tbl>
            <w:tblPr>
              <w:tblStyle w:val="QBar"/>
              <w:tblW w:w="0" w:type="auto"/>
              <w:tblLook w:val="04A0" w:firstRow="1" w:lastRow="0" w:firstColumn="1" w:lastColumn="0" w:noHBand="0" w:noVBand="1"/>
            </w:tblPr>
            <w:tblGrid>
              <w:gridCol w:w="7"/>
              <w:gridCol w:w="7"/>
            </w:tblGrid>
            <w:tr w:rsidR="005E5389" w:rsidRPr="00432F3F" w:rsidTr="005E5389">
              <w:trPr>
                <w:trHeight w:val="220"/>
              </w:trPr>
              <w:tc>
                <w:tcPr>
                  <w:cnfStyle w:val="001000000000" w:firstRow="0" w:lastRow="0" w:firstColumn="1" w:lastColumn="0" w:oddVBand="0" w:evenVBand="0" w:oddHBand="0" w:evenHBand="0" w:firstRowFirstColumn="0" w:firstRowLastColumn="0" w:lastRowFirstColumn="0" w:lastRowLastColumn="0"/>
                  <w:tcW w:w="7" w:type="dxa"/>
                </w:tcPr>
                <w:p w:rsidR="005E5389" w:rsidRPr="00432F3F" w:rsidRDefault="005E5389" w:rsidP="00FD369B">
                  <w:pPr>
                    <w:pStyle w:val="WhiteText"/>
                    <w:rPr>
                      <w:rFonts w:cstheme="minorHAnsi"/>
                      <w:sz w:val="24"/>
                      <w:szCs w:val="24"/>
                    </w:rPr>
                  </w:pPr>
                </w:p>
              </w:tc>
              <w:tc>
                <w:tcPr>
                  <w:tcW w:w="7" w:type="dxa"/>
                </w:tcPr>
                <w:p w:rsidR="005E5389" w:rsidRPr="00432F3F" w:rsidRDefault="005E5389"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5E5389" w:rsidRPr="00432F3F" w:rsidRDefault="005E5389" w:rsidP="00FD369B">
            <w:pPr>
              <w:rPr>
                <w:rFonts w:asciiTheme="minorHAnsi" w:hAnsiTheme="minorHAnsi" w:cstheme="minorHAnsi"/>
                <w:szCs w:val="24"/>
              </w:rPr>
            </w:pPr>
          </w:p>
        </w:tc>
        <w:tc>
          <w:tcPr>
            <w:tcW w:w="1881" w:type="dxa"/>
            <w:shd w:val="clear" w:color="auto" w:fill="58595B"/>
          </w:tcPr>
          <w:p w:rsidR="005E5389" w:rsidRPr="00432F3F" w:rsidRDefault="005E5389" w:rsidP="00FD369B">
            <w:pPr>
              <w:pStyle w:val="WhiteText"/>
              <w:keepNext/>
              <w:jc w:val="center"/>
              <w:rPr>
                <w:rFonts w:cstheme="minorHAnsi"/>
                <w:sz w:val="24"/>
                <w:szCs w:val="24"/>
              </w:rPr>
            </w:pPr>
            <w:r w:rsidRPr="00432F3F">
              <w:rPr>
                <w:rFonts w:cstheme="minorHAnsi"/>
                <w:sz w:val="24"/>
                <w:szCs w:val="24"/>
              </w:rPr>
              <w:t>Response</w:t>
            </w:r>
          </w:p>
        </w:tc>
        <w:tc>
          <w:tcPr>
            <w:tcW w:w="1691" w:type="dxa"/>
            <w:shd w:val="clear" w:color="auto" w:fill="58595B"/>
          </w:tcPr>
          <w:p w:rsidR="005E5389" w:rsidRPr="00432F3F" w:rsidRDefault="005E5389" w:rsidP="00FD369B">
            <w:pPr>
              <w:pStyle w:val="WhiteText"/>
              <w:keepNext/>
              <w:jc w:val="center"/>
              <w:rPr>
                <w:rFonts w:cstheme="minorHAnsi"/>
                <w:sz w:val="24"/>
                <w:szCs w:val="24"/>
              </w:rPr>
            </w:pPr>
            <w:r w:rsidRPr="00432F3F">
              <w:rPr>
                <w:rFonts w:cstheme="minorHAnsi"/>
                <w:sz w:val="24"/>
                <w:szCs w:val="24"/>
              </w:rPr>
              <w:t>%</w:t>
            </w:r>
          </w:p>
        </w:tc>
      </w:tr>
      <w:tr w:rsidR="005E5389" w:rsidRPr="00432F3F" w:rsidTr="005E5389">
        <w:trPr>
          <w:trHeight w:val="378"/>
        </w:trPr>
        <w:tc>
          <w:tcPr>
            <w:tcW w:w="2455" w:type="dxa"/>
            <w:shd w:val="clear" w:color="auto" w:fill="FEFBE7"/>
          </w:tcPr>
          <w:p w:rsidR="005E5389" w:rsidRPr="00432F3F" w:rsidRDefault="005E5389" w:rsidP="00FD369B">
            <w:pPr>
              <w:keepNext/>
              <w:rPr>
                <w:rFonts w:asciiTheme="minorHAnsi" w:hAnsiTheme="minorHAnsi" w:cstheme="minorHAnsi"/>
                <w:szCs w:val="24"/>
              </w:rPr>
            </w:pPr>
            <w:r w:rsidRPr="00432F3F">
              <w:rPr>
                <w:rFonts w:asciiTheme="minorHAnsi" w:hAnsiTheme="minorHAnsi" w:cstheme="minorHAnsi"/>
                <w:szCs w:val="24"/>
              </w:rPr>
              <w:t>DVDs</w:t>
            </w:r>
          </w:p>
        </w:tc>
        <w:tc>
          <w:tcPr>
            <w:tcW w:w="3481" w:type="dxa"/>
            <w:shd w:val="clear" w:color="auto" w:fill="FEFBE7"/>
            <w:noWrap/>
            <w:tcMar>
              <w:left w:w="0" w:type="dxa"/>
              <w:right w:w="0" w:type="dxa"/>
            </w:tcMar>
          </w:tcPr>
          <w:tbl>
            <w:tblPr>
              <w:tblStyle w:val="QBar"/>
              <w:tblW w:w="0" w:type="auto"/>
              <w:tblLook w:val="04A0" w:firstRow="1" w:lastRow="0" w:firstColumn="1" w:lastColumn="0" w:noHBand="0" w:noVBand="1"/>
            </w:tblPr>
            <w:tblGrid>
              <w:gridCol w:w="378"/>
              <w:gridCol w:w="3093"/>
            </w:tblGrid>
            <w:tr w:rsidR="005E5389" w:rsidRPr="00432F3F" w:rsidTr="005E5389">
              <w:trPr>
                <w:trHeight w:val="220"/>
              </w:trPr>
              <w:tc>
                <w:tcPr>
                  <w:cnfStyle w:val="001000000000" w:firstRow="0" w:lastRow="0" w:firstColumn="1" w:lastColumn="0" w:oddVBand="0" w:evenVBand="0" w:oddHBand="0" w:evenHBand="0" w:firstRowFirstColumn="0" w:firstRowLastColumn="0" w:lastRowFirstColumn="0" w:lastRowLastColumn="0"/>
                  <w:tcW w:w="432" w:type="dxa"/>
                </w:tcPr>
                <w:p w:rsidR="005E5389" w:rsidRPr="00432F3F" w:rsidRDefault="005E5389" w:rsidP="00FD369B">
                  <w:pPr>
                    <w:pStyle w:val="WhiteText"/>
                    <w:rPr>
                      <w:rFonts w:cstheme="minorHAnsi"/>
                      <w:sz w:val="24"/>
                      <w:szCs w:val="24"/>
                    </w:rPr>
                  </w:pPr>
                </w:p>
              </w:tc>
              <w:tc>
                <w:tcPr>
                  <w:tcW w:w="3537" w:type="dxa"/>
                </w:tcPr>
                <w:p w:rsidR="005E5389" w:rsidRPr="00432F3F" w:rsidRDefault="005E5389"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5E5389" w:rsidRPr="00432F3F" w:rsidRDefault="005E5389" w:rsidP="00FD369B">
            <w:pPr>
              <w:rPr>
                <w:rFonts w:asciiTheme="minorHAnsi" w:hAnsiTheme="minorHAnsi" w:cstheme="minorHAnsi"/>
                <w:szCs w:val="24"/>
              </w:rPr>
            </w:pPr>
          </w:p>
        </w:tc>
        <w:tc>
          <w:tcPr>
            <w:tcW w:w="1881" w:type="dxa"/>
            <w:shd w:val="clear" w:color="auto" w:fill="FEFBE7"/>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5</w:t>
            </w:r>
          </w:p>
        </w:tc>
        <w:tc>
          <w:tcPr>
            <w:tcW w:w="1691" w:type="dxa"/>
            <w:shd w:val="clear" w:color="auto" w:fill="FEFBE7"/>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11%</w:t>
            </w:r>
          </w:p>
        </w:tc>
      </w:tr>
      <w:tr w:rsidR="005E5389" w:rsidRPr="00432F3F" w:rsidTr="005E5389">
        <w:trPr>
          <w:trHeight w:val="748"/>
        </w:trPr>
        <w:tc>
          <w:tcPr>
            <w:tcW w:w="2455" w:type="dxa"/>
          </w:tcPr>
          <w:p w:rsidR="005E5389" w:rsidRPr="00432F3F" w:rsidRDefault="005E5389" w:rsidP="00FD369B">
            <w:pPr>
              <w:keepNext/>
              <w:rPr>
                <w:rFonts w:asciiTheme="minorHAnsi" w:hAnsiTheme="minorHAnsi" w:cstheme="minorHAnsi"/>
                <w:szCs w:val="24"/>
              </w:rPr>
            </w:pPr>
            <w:r w:rsidRPr="00432F3F">
              <w:rPr>
                <w:rFonts w:asciiTheme="minorHAnsi" w:hAnsiTheme="minorHAnsi" w:cstheme="minorHAnsi"/>
                <w:szCs w:val="24"/>
              </w:rPr>
              <w:t>Brochures and other written materials</w:t>
            </w:r>
          </w:p>
        </w:tc>
        <w:tc>
          <w:tcPr>
            <w:tcW w:w="3481" w:type="dxa"/>
            <w:noWrap/>
            <w:tcMar>
              <w:left w:w="0" w:type="dxa"/>
              <w:right w:w="0" w:type="dxa"/>
            </w:tcMar>
          </w:tcPr>
          <w:tbl>
            <w:tblPr>
              <w:tblStyle w:val="QBar"/>
              <w:tblW w:w="0" w:type="auto"/>
              <w:tblLook w:val="04A0" w:firstRow="1" w:lastRow="0" w:firstColumn="1" w:lastColumn="0" w:noHBand="0" w:noVBand="1"/>
            </w:tblPr>
            <w:tblGrid>
              <w:gridCol w:w="3245"/>
              <w:gridCol w:w="226"/>
            </w:tblGrid>
            <w:tr w:rsidR="005E5389" w:rsidRPr="00432F3F" w:rsidTr="005E5389">
              <w:trPr>
                <w:trHeight w:val="220"/>
              </w:trPr>
              <w:tc>
                <w:tcPr>
                  <w:cnfStyle w:val="001000000000" w:firstRow="0" w:lastRow="0" w:firstColumn="1" w:lastColumn="0" w:oddVBand="0" w:evenVBand="0" w:oddHBand="0" w:evenHBand="0" w:firstRowFirstColumn="0" w:firstRowLastColumn="0" w:lastRowFirstColumn="0" w:lastRowLastColumn="0"/>
                  <w:tcW w:w="3710" w:type="dxa"/>
                </w:tcPr>
                <w:p w:rsidR="005E5389" w:rsidRPr="00432F3F" w:rsidRDefault="005E5389" w:rsidP="00FD369B">
                  <w:pPr>
                    <w:pStyle w:val="WhiteText"/>
                    <w:rPr>
                      <w:rFonts w:cstheme="minorHAnsi"/>
                      <w:sz w:val="24"/>
                      <w:szCs w:val="24"/>
                    </w:rPr>
                  </w:pPr>
                </w:p>
              </w:tc>
              <w:tc>
                <w:tcPr>
                  <w:tcW w:w="258" w:type="dxa"/>
                </w:tcPr>
                <w:p w:rsidR="005E5389" w:rsidRPr="00432F3F" w:rsidRDefault="005E5389"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5E5389" w:rsidRPr="00432F3F" w:rsidRDefault="005E5389" w:rsidP="00FD369B">
            <w:pPr>
              <w:rPr>
                <w:rFonts w:asciiTheme="minorHAnsi" w:hAnsiTheme="minorHAnsi" w:cstheme="minorHAnsi"/>
                <w:szCs w:val="24"/>
              </w:rPr>
            </w:pPr>
          </w:p>
        </w:tc>
        <w:tc>
          <w:tcPr>
            <w:tcW w:w="1881" w:type="dxa"/>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43</w:t>
            </w:r>
          </w:p>
        </w:tc>
        <w:tc>
          <w:tcPr>
            <w:tcW w:w="1691" w:type="dxa"/>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93%</w:t>
            </w:r>
          </w:p>
        </w:tc>
      </w:tr>
      <w:tr w:rsidR="005E5389" w:rsidRPr="00432F3F" w:rsidTr="005E5389">
        <w:trPr>
          <w:trHeight w:val="250"/>
        </w:trPr>
        <w:tc>
          <w:tcPr>
            <w:tcW w:w="2455" w:type="dxa"/>
            <w:shd w:val="clear" w:color="auto" w:fill="FEFBE7"/>
          </w:tcPr>
          <w:p w:rsidR="005E5389" w:rsidRPr="00432F3F" w:rsidRDefault="005E5389" w:rsidP="00FD369B">
            <w:pPr>
              <w:keepNext/>
              <w:rPr>
                <w:rFonts w:asciiTheme="minorHAnsi" w:hAnsiTheme="minorHAnsi" w:cstheme="minorHAnsi"/>
                <w:szCs w:val="24"/>
              </w:rPr>
            </w:pPr>
            <w:r w:rsidRPr="00432F3F">
              <w:rPr>
                <w:rFonts w:asciiTheme="minorHAnsi" w:hAnsiTheme="minorHAnsi" w:cstheme="minorHAnsi"/>
                <w:szCs w:val="24"/>
              </w:rPr>
              <w:t>Posters</w:t>
            </w:r>
          </w:p>
        </w:tc>
        <w:tc>
          <w:tcPr>
            <w:tcW w:w="3481" w:type="dxa"/>
            <w:shd w:val="clear" w:color="auto" w:fill="FEFBE7"/>
            <w:noWrap/>
            <w:tcMar>
              <w:left w:w="0" w:type="dxa"/>
              <w:right w:w="0" w:type="dxa"/>
            </w:tcMar>
          </w:tcPr>
          <w:tbl>
            <w:tblPr>
              <w:tblStyle w:val="QBar"/>
              <w:tblW w:w="0" w:type="auto"/>
              <w:tblLook w:val="04A0" w:firstRow="1" w:lastRow="0" w:firstColumn="1" w:lastColumn="0" w:noHBand="0" w:noVBand="1"/>
            </w:tblPr>
            <w:tblGrid>
              <w:gridCol w:w="981"/>
              <w:gridCol w:w="2490"/>
            </w:tblGrid>
            <w:tr w:rsidR="005E5389" w:rsidRPr="00432F3F" w:rsidTr="005E5389">
              <w:trPr>
                <w:trHeight w:val="220"/>
              </w:trPr>
              <w:tc>
                <w:tcPr>
                  <w:cnfStyle w:val="001000000000" w:firstRow="0" w:lastRow="0" w:firstColumn="1" w:lastColumn="0" w:oddVBand="0" w:evenVBand="0" w:oddHBand="0" w:evenHBand="0" w:firstRowFirstColumn="0" w:firstRowLastColumn="0" w:lastRowFirstColumn="0" w:lastRowLastColumn="0"/>
                  <w:tcW w:w="1121" w:type="dxa"/>
                </w:tcPr>
                <w:p w:rsidR="005E5389" w:rsidRPr="00432F3F" w:rsidRDefault="005E5389" w:rsidP="00FD369B">
                  <w:pPr>
                    <w:pStyle w:val="WhiteText"/>
                    <w:rPr>
                      <w:rFonts w:cstheme="minorHAnsi"/>
                      <w:sz w:val="24"/>
                      <w:szCs w:val="24"/>
                    </w:rPr>
                  </w:pPr>
                </w:p>
              </w:tc>
              <w:tc>
                <w:tcPr>
                  <w:tcW w:w="2847" w:type="dxa"/>
                </w:tcPr>
                <w:p w:rsidR="005E5389" w:rsidRPr="00432F3F" w:rsidRDefault="005E5389"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5E5389" w:rsidRPr="00432F3F" w:rsidRDefault="005E5389" w:rsidP="00FD369B">
            <w:pPr>
              <w:rPr>
                <w:rFonts w:asciiTheme="minorHAnsi" w:hAnsiTheme="minorHAnsi" w:cstheme="minorHAnsi"/>
                <w:szCs w:val="24"/>
              </w:rPr>
            </w:pPr>
          </w:p>
        </w:tc>
        <w:tc>
          <w:tcPr>
            <w:tcW w:w="1881" w:type="dxa"/>
            <w:shd w:val="clear" w:color="auto" w:fill="FEFBE7"/>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13</w:t>
            </w:r>
          </w:p>
        </w:tc>
        <w:tc>
          <w:tcPr>
            <w:tcW w:w="1691" w:type="dxa"/>
            <w:shd w:val="clear" w:color="auto" w:fill="FEFBE7"/>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28%</w:t>
            </w:r>
          </w:p>
        </w:tc>
      </w:tr>
      <w:tr w:rsidR="005E5389" w:rsidRPr="00432F3F" w:rsidTr="005E5389">
        <w:trPr>
          <w:trHeight w:val="1248"/>
        </w:trPr>
        <w:tc>
          <w:tcPr>
            <w:tcW w:w="2455" w:type="dxa"/>
          </w:tcPr>
          <w:p w:rsidR="005E5389" w:rsidRPr="00432F3F" w:rsidRDefault="005E5389" w:rsidP="00FD369B">
            <w:pPr>
              <w:keepNext/>
              <w:rPr>
                <w:rFonts w:asciiTheme="minorHAnsi" w:hAnsiTheme="minorHAnsi" w:cstheme="minorHAnsi"/>
                <w:szCs w:val="24"/>
              </w:rPr>
            </w:pPr>
            <w:r w:rsidRPr="00432F3F">
              <w:rPr>
                <w:rFonts w:asciiTheme="minorHAnsi" w:hAnsiTheme="minorHAnsi" w:cstheme="minorHAnsi"/>
                <w:szCs w:val="24"/>
              </w:rPr>
              <w:t>Educational messages on products such as infant t-shirts, mugs, etc.</w:t>
            </w:r>
          </w:p>
        </w:tc>
        <w:tc>
          <w:tcPr>
            <w:tcW w:w="3481" w:type="dxa"/>
            <w:noWrap/>
            <w:tcMar>
              <w:left w:w="0" w:type="dxa"/>
              <w:right w:w="0" w:type="dxa"/>
            </w:tcMar>
          </w:tcPr>
          <w:tbl>
            <w:tblPr>
              <w:tblStyle w:val="QBar"/>
              <w:tblW w:w="0" w:type="auto"/>
              <w:tblLook w:val="04A0" w:firstRow="1" w:lastRow="0" w:firstColumn="1" w:lastColumn="0" w:noHBand="0" w:noVBand="1"/>
            </w:tblPr>
            <w:tblGrid>
              <w:gridCol w:w="151"/>
              <w:gridCol w:w="3320"/>
            </w:tblGrid>
            <w:tr w:rsidR="005E5389" w:rsidRPr="00432F3F" w:rsidTr="005E5389">
              <w:trPr>
                <w:trHeight w:val="220"/>
              </w:trPr>
              <w:tc>
                <w:tcPr>
                  <w:cnfStyle w:val="001000000000" w:firstRow="0" w:lastRow="0" w:firstColumn="1" w:lastColumn="0" w:oddVBand="0" w:evenVBand="0" w:oddHBand="0" w:evenHBand="0" w:firstRowFirstColumn="0" w:firstRowLastColumn="0" w:lastRowFirstColumn="0" w:lastRowLastColumn="0"/>
                  <w:tcW w:w="172" w:type="dxa"/>
                </w:tcPr>
                <w:p w:rsidR="005E5389" w:rsidRPr="00432F3F" w:rsidRDefault="005E5389" w:rsidP="00FD369B">
                  <w:pPr>
                    <w:pStyle w:val="WhiteText"/>
                    <w:rPr>
                      <w:rFonts w:cstheme="minorHAnsi"/>
                      <w:sz w:val="24"/>
                      <w:szCs w:val="24"/>
                    </w:rPr>
                  </w:pPr>
                </w:p>
              </w:tc>
              <w:tc>
                <w:tcPr>
                  <w:tcW w:w="3796" w:type="dxa"/>
                </w:tcPr>
                <w:p w:rsidR="005E5389" w:rsidRPr="00432F3F" w:rsidRDefault="005E5389"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5E5389" w:rsidRPr="00432F3F" w:rsidRDefault="005E5389" w:rsidP="00FD369B">
            <w:pPr>
              <w:rPr>
                <w:rFonts w:asciiTheme="minorHAnsi" w:hAnsiTheme="minorHAnsi" w:cstheme="minorHAnsi"/>
                <w:szCs w:val="24"/>
              </w:rPr>
            </w:pPr>
          </w:p>
        </w:tc>
        <w:tc>
          <w:tcPr>
            <w:tcW w:w="1881" w:type="dxa"/>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2</w:t>
            </w:r>
          </w:p>
        </w:tc>
        <w:tc>
          <w:tcPr>
            <w:tcW w:w="1691" w:type="dxa"/>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4%</w:t>
            </w:r>
          </w:p>
        </w:tc>
      </w:tr>
      <w:tr w:rsidR="005E5389" w:rsidRPr="00432F3F" w:rsidTr="005E5389">
        <w:trPr>
          <w:trHeight w:val="250"/>
        </w:trPr>
        <w:tc>
          <w:tcPr>
            <w:tcW w:w="2455" w:type="dxa"/>
            <w:shd w:val="clear" w:color="auto" w:fill="FEFBE7"/>
          </w:tcPr>
          <w:p w:rsidR="005E5389" w:rsidRPr="00432F3F" w:rsidRDefault="005E5389" w:rsidP="00FD369B">
            <w:pPr>
              <w:keepNext/>
              <w:rPr>
                <w:rFonts w:asciiTheme="minorHAnsi" w:hAnsiTheme="minorHAnsi" w:cstheme="minorHAnsi"/>
                <w:szCs w:val="24"/>
              </w:rPr>
            </w:pPr>
            <w:r w:rsidRPr="00432F3F">
              <w:rPr>
                <w:rFonts w:asciiTheme="minorHAnsi" w:hAnsiTheme="minorHAnsi" w:cstheme="minorHAnsi"/>
                <w:szCs w:val="24"/>
              </w:rPr>
              <w:t>Newborn classes</w:t>
            </w:r>
          </w:p>
        </w:tc>
        <w:tc>
          <w:tcPr>
            <w:tcW w:w="3481" w:type="dxa"/>
            <w:shd w:val="clear" w:color="auto" w:fill="FEFBE7"/>
            <w:noWrap/>
            <w:tcMar>
              <w:left w:w="0" w:type="dxa"/>
              <w:right w:w="0" w:type="dxa"/>
            </w:tcMar>
          </w:tcPr>
          <w:tbl>
            <w:tblPr>
              <w:tblStyle w:val="QBar"/>
              <w:tblW w:w="0" w:type="auto"/>
              <w:tblLook w:val="04A0" w:firstRow="1" w:lastRow="0" w:firstColumn="1" w:lastColumn="0" w:noHBand="0" w:noVBand="1"/>
            </w:tblPr>
            <w:tblGrid>
              <w:gridCol w:w="1584"/>
              <w:gridCol w:w="1887"/>
            </w:tblGrid>
            <w:tr w:rsidR="005E5389" w:rsidRPr="00432F3F" w:rsidTr="005E5389">
              <w:trPr>
                <w:trHeight w:val="220"/>
              </w:trPr>
              <w:tc>
                <w:tcPr>
                  <w:cnfStyle w:val="001000000000" w:firstRow="0" w:lastRow="0" w:firstColumn="1" w:lastColumn="0" w:oddVBand="0" w:evenVBand="0" w:oddHBand="0" w:evenHBand="0" w:firstRowFirstColumn="0" w:firstRowLastColumn="0" w:lastRowFirstColumn="0" w:lastRowLastColumn="0"/>
                  <w:tcW w:w="1811" w:type="dxa"/>
                </w:tcPr>
                <w:p w:rsidR="005E5389" w:rsidRPr="00432F3F" w:rsidRDefault="005E5389" w:rsidP="00FD369B">
                  <w:pPr>
                    <w:pStyle w:val="WhiteText"/>
                    <w:rPr>
                      <w:rFonts w:cstheme="minorHAnsi"/>
                      <w:sz w:val="24"/>
                      <w:szCs w:val="24"/>
                    </w:rPr>
                  </w:pPr>
                </w:p>
              </w:tc>
              <w:tc>
                <w:tcPr>
                  <w:tcW w:w="2158" w:type="dxa"/>
                </w:tcPr>
                <w:p w:rsidR="005E5389" w:rsidRPr="00432F3F" w:rsidRDefault="005E5389"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5E5389" w:rsidRPr="00432F3F" w:rsidRDefault="005E5389" w:rsidP="00FD369B">
            <w:pPr>
              <w:rPr>
                <w:rFonts w:asciiTheme="minorHAnsi" w:hAnsiTheme="minorHAnsi" w:cstheme="minorHAnsi"/>
                <w:szCs w:val="24"/>
              </w:rPr>
            </w:pPr>
          </w:p>
        </w:tc>
        <w:tc>
          <w:tcPr>
            <w:tcW w:w="1881" w:type="dxa"/>
            <w:shd w:val="clear" w:color="auto" w:fill="FEFBE7"/>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21</w:t>
            </w:r>
          </w:p>
        </w:tc>
        <w:tc>
          <w:tcPr>
            <w:tcW w:w="1691" w:type="dxa"/>
            <w:shd w:val="clear" w:color="auto" w:fill="FEFBE7"/>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46%</w:t>
            </w:r>
          </w:p>
        </w:tc>
      </w:tr>
      <w:tr w:rsidR="005E5389" w:rsidRPr="00432F3F" w:rsidTr="005E5389">
        <w:trPr>
          <w:trHeight w:val="500"/>
        </w:trPr>
        <w:tc>
          <w:tcPr>
            <w:tcW w:w="2455" w:type="dxa"/>
          </w:tcPr>
          <w:p w:rsidR="005E5389" w:rsidRPr="00432F3F" w:rsidRDefault="005E5389" w:rsidP="00FD369B">
            <w:pPr>
              <w:keepNext/>
              <w:rPr>
                <w:rFonts w:asciiTheme="minorHAnsi" w:hAnsiTheme="minorHAnsi" w:cstheme="minorHAnsi"/>
                <w:szCs w:val="24"/>
              </w:rPr>
            </w:pPr>
            <w:r w:rsidRPr="00432F3F">
              <w:rPr>
                <w:rFonts w:asciiTheme="minorHAnsi" w:hAnsiTheme="minorHAnsi" w:cstheme="minorHAnsi"/>
                <w:szCs w:val="24"/>
              </w:rPr>
              <w:t>Other (please d</w:t>
            </w:r>
            <w:r w:rsidRPr="00432F3F">
              <w:rPr>
                <w:rFonts w:asciiTheme="minorHAnsi" w:hAnsiTheme="minorHAnsi" w:cstheme="minorHAnsi"/>
                <w:szCs w:val="24"/>
              </w:rPr>
              <w:t>e</w:t>
            </w:r>
            <w:r w:rsidRPr="00432F3F">
              <w:rPr>
                <w:rFonts w:asciiTheme="minorHAnsi" w:hAnsiTheme="minorHAnsi" w:cstheme="minorHAnsi"/>
                <w:szCs w:val="24"/>
              </w:rPr>
              <w:t>scribe)</w:t>
            </w:r>
          </w:p>
        </w:tc>
        <w:tc>
          <w:tcPr>
            <w:tcW w:w="3481" w:type="dxa"/>
            <w:noWrap/>
            <w:tcMar>
              <w:left w:w="0" w:type="dxa"/>
              <w:right w:w="0" w:type="dxa"/>
            </w:tcMar>
          </w:tcPr>
          <w:tbl>
            <w:tblPr>
              <w:tblStyle w:val="QBar"/>
              <w:tblW w:w="0" w:type="auto"/>
              <w:tblLook w:val="04A0" w:firstRow="1" w:lastRow="0" w:firstColumn="1" w:lastColumn="0" w:noHBand="0" w:noVBand="1"/>
            </w:tblPr>
            <w:tblGrid>
              <w:gridCol w:w="454"/>
              <w:gridCol w:w="3017"/>
            </w:tblGrid>
            <w:tr w:rsidR="005E5389" w:rsidRPr="00432F3F" w:rsidTr="005E5389">
              <w:trPr>
                <w:trHeight w:val="220"/>
              </w:trPr>
              <w:tc>
                <w:tcPr>
                  <w:cnfStyle w:val="001000000000" w:firstRow="0" w:lastRow="0" w:firstColumn="1" w:lastColumn="0" w:oddVBand="0" w:evenVBand="0" w:oddHBand="0" w:evenHBand="0" w:firstRowFirstColumn="0" w:firstRowLastColumn="0" w:lastRowFirstColumn="0" w:lastRowLastColumn="0"/>
                  <w:tcW w:w="518" w:type="dxa"/>
                </w:tcPr>
                <w:p w:rsidR="005E5389" w:rsidRPr="00432F3F" w:rsidRDefault="005E5389" w:rsidP="00FD369B">
                  <w:pPr>
                    <w:pStyle w:val="WhiteText"/>
                    <w:rPr>
                      <w:rFonts w:cstheme="minorHAnsi"/>
                      <w:sz w:val="24"/>
                      <w:szCs w:val="24"/>
                    </w:rPr>
                  </w:pPr>
                </w:p>
              </w:tc>
              <w:tc>
                <w:tcPr>
                  <w:tcW w:w="3450" w:type="dxa"/>
                </w:tcPr>
                <w:p w:rsidR="005E5389" w:rsidRPr="00432F3F" w:rsidRDefault="005E5389"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5E5389" w:rsidRPr="00432F3F" w:rsidRDefault="005E5389" w:rsidP="00FD369B">
            <w:pPr>
              <w:rPr>
                <w:rFonts w:asciiTheme="minorHAnsi" w:hAnsiTheme="minorHAnsi" w:cstheme="minorHAnsi"/>
                <w:szCs w:val="24"/>
              </w:rPr>
            </w:pPr>
          </w:p>
        </w:tc>
        <w:tc>
          <w:tcPr>
            <w:tcW w:w="1881" w:type="dxa"/>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6</w:t>
            </w:r>
          </w:p>
        </w:tc>
        <w:tc>
          <w:tcPr>
            <w:tcW w:w="1691" w:type="dxa"/>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13%</w:t>
            </w:r>
          </w:p>
        </w:tc>
      </w:tr>
    </w:tbl>
    <w:p w:rsidR="00316FA9" w:rsidRPr="00432F3F" w:rsidRDefault="00316FA9" w:rsidP="00316FA9">
      <w:pPr>
        <w:rPr>
          <w:rFonts w:asciiTheme="minorHAnsi" w:hAnsiTheme="minorHAnsi" w:cstheme="minorHAnsi"/>
          <w:szCs w:val="24"/>
        </w:rPr>
      </w:pPr>
    </w:p>
    <w:tbl>
      <w:tblPr>
        <w:tblStyle w:val="QTable"/>
        <w:tblW w:w="0" w:type="auto"/>
        <w:tblLook w:val="04A0" w:firstRow="1" w:lastRow="0" w:firstColumn="1" w:lastColumn="0" w:noHBand="0" w:noVBand="1"/>
      </w:tblPr>
      <w:tblGrid>
        <w:gridCol w:w="9590"/>
      </w:tblGrid>
      <w:tr w:rsidR="00316FA9" w:rsidRPr="00432F3F" w:rsidTr="00FD369B">
        <w:trPr>
          <w:trHeight w:val="260"/>
        </w:trPr>
        <w:tc>
          <w:tcPr>
            <w:tcW w:w="10813" w:type="dxa"/>
            <w:shd w:val="clear" w:color="auto" w:fill="58595B"/>
          </w:tcPr>
          <w:p w:rsidR="00316FA9" w:rsidRPr="00432F3F" w:rsidRDefault="00316FA9" w:rsidP="00FD369B">
            <w:pPr>
              <w:pStyle w:val="WhiteText"/>
              <w:keepNext/>
              <w:rPr>
                <w:rFonts w:cstheme="minorHAnsi"/>
                <w:sz w:val="24"/>
                <w:szCs w:val="24"/>
              </w:rPr>
            </w:pPr>
            <w:r w:rsidRPr="00432F3F">
              <w:rPr>
                <w:rFonts w:cstheme="minorHAnsi"/>
                <w:sz w:val="24"/>
                <w:szCs w:val="24"/>
              </w:rPr>
              <w:t>Other (please describe)</w:t>
            </w:r>
          </w:p>
        </w:tc>
      </w:tr>
      <w:tr w:rsidR="00316FA9" w:rsidRPr="00432F3F" w:rsidTr="00FD369B">
        <w:trPr>
          <w:trHeight w:val="260"/>
        </w:trPr>
        <w:tc>
          <w:tcPr>
            <w:tcW w:w="10813" w:type="dxa"/>
            <w:shd w:val="clear" w:color="auto" w:fill="FEFBE7"/>
          </w:tcPr>
          <w:p w:rsidR="00316FA9" w:rsidRPr="00432F3F" w:rsidRDefault="00316FA9" w:rsidP="00FD369B">
            <w:pPr>
              <w:keepNext/>
              <w:rPr>
                <w:rFonts w:asciiTheme="minorHAnsi" w:hAnsiTheme="minorHAnsi" w:cstheme="minorHAnsi"/>
                <w:szCs w:val="24"/>
              </w:rPr>
            </w:pPr>
            <w:r w:rsidRPr="00432F3F">
              <w:rPr>
                <w:rFonts w:asciiTheme="minorHAnsi" w:hAnsiTheme="minorHAnsi" w:cstheme="minorHAnsi"/>
                <w:szCs w:val="24"/>
              </w:rPr>
              <w:t>Prenatal education classes</w:t>
            </w:r>
          </w:p>
        </w:tc>
      </w:tr>
      <w:tr w:rsidR="00316FA9" w:rsidRPr="00432F3F" w:rsidTr="00FD369B">
        <w:trPr>
          <w:trHeight w:val="260"/>
        </w:trPr>
        <w:tc>
          <w:tcPr>
            <w:tcW w:w="10813" w:type="dxa"/>
          </w:tcPr>
          <w:p w:rsidR="00316FA9" w:rsidRPr="00432F3F" w:rsidRDefault="00546CF1" w:rsidP="00FD369B">
            <w:pPr>
              <w:keepNext/>
              <w:rPr>
                <w:rFonts w:asciiTheme="minorHAnsi" w:hAnsiTheme="minorHAnsi" w:cstheme="minorHAnsi"/>
                <w:szCs w:val="24"/>
              </w:rPr>
            </w:pPr>
            <w:r>
              <w:rPr>
                <w:rFonts w:asciiTheme="minorHAnsi" w:hAnsiTheme="minorHAnsi" w:cstheme="minorHAnsi"/>
                <w:szCs w:val="24"/>
              </w:rPr>
              <w:t>O</w:t>
            </w:r>
            <w:r w:rsidR="00316FA9" w:rsidRPr="00432F3F">
              <w:rPr>
                <w:rFonts w:asciiTheme="minorHAnsi" w:hAnsiTheme="minorHAnsi" w:cstheme="minorHAnsi"/>
                <w:szCs w:val="24"/>
              </w:rPr>
              <w:t>ne on one discussion</w:t>
            </w:r>
          </w:p>
        </w:tc>
      </w:tr>
      <w:tr w:rsidR="00316FA9" w:rsidRPr="00432F3F" w:rsidTr="00FD369B">
        <w:trPr>
          <w:trHeight w:val="520"/>
        </w:trPr>
        <w:tc>
          <w:tcPr>
            <w:tcW w:w="10813" w:type="dxa"/>
            <w:shd w:val="clear" w:color="auto" w:fill="FEFBE7"/>
          </w:tcPr>
          <w:p w:rsidR="00316FA9" w:rsidRPr="00432F3F" w:rsidRDefault="00316FA9" w:rsidP="00FD369B">
            <w:pPr>
              <w:keepNext/>
              <w:rPr>
                <w:rFonts w:asciiTheme="minorHAnsi" w:hAnsiTheme="minorHAnsi" w:cstheme="minorHAnsi"/>
                <w:szCs w:val="24"/>
              </w:rPr>
            </w:pPr>
            <w:r w:rsidRPr="00432F3F">
              <w:rPr>
                <w:rFonts w:asciiTheme="minorHAnsi" w:hAnsiTheme="minorHAnsi" w:cstheme="minorHAnsi"/>
                <w:szCs w:val="24"/>
              </w:rPr>
              <w:t>We have a laminated picture of an infant in a "safe sleep" environment with bullet points about safe sleep attached to every infant crib.</w:t>
            </w:r>
          </w:p>
        </w:tc>
      </w:tr>
      <w:tr w:rsidR="00316FA9" w:rsidRPr="00432F3F" w:rsidTr="00FD369B">
        <w:trPr>
          <w:trHeight w:val="260"/>
        </w:trPr>
        <w:tc>
          <w:tcPr>
            <w:tcW w:w="10813" w:type="dxa"/>
          </w:tcPr>
          <w:p w:rsidR="00316FA9" w:rsidRPr="00432F3F" w:rsidRDefault="00316FA9" w:rsidP="00FD369B">
            <w:pPr>
              <w:keepNext/>
              <w:rPr>
                <w:rFonts w:asciiTheme="minorHAnsi" w:hAnsiTheme="minorHAnsi" w:cstheme="minorHAnsi"/>
                <w:szCs w:val="24"/>
              </w:rPr>
            </w:pPr>
            <w:r w:rsidRPr="00432F3F">
              <w:rPr>
                <w:rFonts w:asciiTheme="minorHAnsi" w:hAnsiTheme="minorHAnsi" w:cstheme="minorHAnsi"/>
                <w:szCs w:val="24"/>
              </w:rPr>
              <w:t>Newborn Channel</w:t>
            </w:r>
          </w:p>
        </w:tc>
      </w:tr>
      <w:tr w:rsidR="00316FA9" w:rsidRPr="00432F3F" w:rsidTr="00FD369B">
        <w:trPr>
          <w:trHeight w:val="260"/>
        </w:trPr>
        <w:tc>
          <w:tcPr>
            <w:tcW w:w="10813" w:type="dxa"/>
            <w:shd w:val="clear" w:color="auto" w:fill="FEFBE7"/>
          </w:tcPr>
          <w:p w:rsidR="00316FA9" w:rsidRPr="00432F3F" w:rsidRDefault="0025044F" w:rsidP="00FD369B">
            <w:pPr>
              <w:keepNext/>
              <w:rPr>
                <w:rFonts w:asciiTheme="minorHAnsi" w:hAnsiTheme="minorHAnsi" w:cstheme="minorHAnsi"/>
                <w:szCs w:val="24"/>
              </w:rPr>
            </w:pPr>
            <w:r>
              <w:rPr>
                <w:rFonts w:asciiTheme="minorHAnsi" w:hAnsiTheme="minorHAnsi" w:cstheme="minorHAnsi"/>
                <w:szCs w:val="24"/>
              </w:rPr>
              <w:t>W</w:t>
            </w:r>
            <w:r w:rsidR="00316FA9" w:rsidRPr="00432F3F">
              <w:rPr>
                <w:rFonts w:asciiTheme="minorHAnsi" w:hAnsiTheme="minorHAnsi" w:cstheme="minorHAnsi"/>
                <w:szCs w:val="24"/>
              </w:rPr>
              <w:t>e are presently out of "Back to Sleep", and ordering more</w:t>
            </w:r>
          </w:p>
        </w:tc>
      </w:tr>
      <w:tr w:rsidR="00316FA9" w:rsidRPr="00432F3F" w:rsidTr="00FD369B">
        <w:trPr>
          <w:trHeight w:val="520"/>
        </w:trPr>
        <w:tc>
          <w:tcPr>
            <w:tcW w:w="10813" w:type="dxa"/>
          </w:tcPr>
          <w:p w:rsidR="00316FA9" w:rsidRPr="00432F3F" w:rsidRDefault="00316FA9" w:rsidP="00FD369B">
            <w:pPr>
              <w:keepNext/>
              <w:rPr>
                <w:rFonts w:asciiTheme="minorHAnsi" w:hAnsiTheme="minorHAnsi" w:cstheme="minorHAnsi"/>
                <w:szCs w:val="24"/>
              </w:rPr>
            </w:pPr>
            <w:r w:rsidRPr="00432F3F">
              <w:rPr>
                <w:rFonts w:asciiTheme="minorHAnsi" w:hAnsiTheme="minorHAnsi" w:cstheme="minorHAnsi"/>
                <w:szCs w:val="24"/>
              </w:rPr>
              <w:t>Be</w:t>
            </w:r>
            <w:r w:rsidR="00833E12">
              <w:rPr>
                <w:rFonts w:asciiTheme="minorHAnsi" w:hAnsiTheme="minorHAnsi" w:cstheme="minorHAnsi"/>
                <w:szCs w:val="24"/>
              </w:rPr>
              <w:t>a</w:t>
            </w:r>
            <w:r w:rsidRPr="00432F3F">
              <w:rPr>
                <w:rFonts w:asciiTheme="minorHAnsi" w:hAnsiTheme="minorHAnsi" w:cstheme="minorHAnsi"/>
                <w:szCs w:val="24"/>
              </w:rPr>
              <w:t>utiful Beginnings (postpartum/newborn) Guidelines given to all patients on discharge/ A section in booklet on Safe Sleep</w:t>
            </w:r>
          </w:p>
        </w:tc>
      </w:tr>
    </w:tbl>
    <w:p w:rsidR="00316FA9" w:rsidRPr="00432F3F" w:rsidRDefault="00316FA9" w:rsidP="00316FA9">
      <w:pPr>
        <w:rPr>
          <w:rFonts w:asciiTheme="minorHAnsi" w:hAnsiTheme="minorHAnsi" w:cstheme="minorHAnsi"/>
          <w:szCs w:val="24"/>
        </w:rPr>
      </w:pPr>
    </w:p>
    <w:p w:rsidR="00790F7E" w:rsidRPr="00790F7E" w:rsidRDefault="00790F7E" w:rsidP="00316FA9">
      <w:pPr>
        <w:pStyle w:val="QLabel"/>
        <w:keepNext/>
        <w:rPr>
          <w:rFonts w:cstheme="minorHAnsi"/>
          <w:sz w:val="24"/>
          <w:szCs w:val="24"/>
        </w:rPr>
      </w:pPr>
      <w:r w:rsidRPr="00790F7E">
        <w:rPr>
          <w:rFonts w:cstheme="minorHAnsi"/>
          <w:sz w:val="24"/>
          <w:szCs w:val="24"/>
        </w:rPr>
        <w:lastRenderedPageBreak/>
        <w:t>BARRIERS TO SAFE SLEEP</w:t>
      </w:r>
    </w:p>
    <w:p w:rsidR="00316FA9" w:rsidRPr="00432F3F" w:rsidRDefault="00316FA9" w:rsidP="00316FA9">
      <w:pPr>
        <w:pStyle w:val="QLabel"/>
        <w:keepNext/>
        <w:rPr>
          <w:rFonts w:cstheme="minorHAnsi"/>
          <w:b w:val="0"/>
          <w:sz w:val="24"/>
          <w:szCs w:val="24"/>
        </w:rPr>
      </w:pPr>
      <w:r w:rsidRPr="00432F3F">
        <w:rPr>
          <w:rFonts w:cstheme="minorHAnsi"/>
          <w:b w:val="0"/>
          <w:sz w:val="24"/>
          <w:szCs w:val="24"/>
        </w:rPr>
        <w:t>13.  What do you think are strong barriers to improving safe sleep practices in your Depar</w:t>
      </w:r>
      <w:r w:rsidRPr="00432F3F">
        <w:rPr>
          <w:rFonts w:cstheme="minorHAnsi"/>
          <w:b w:val="0"/>
          <w:sz w:val="24"/>
          <w:szCs w:val="24"/>
        </w:rPr>
        <w:t>t</w:t>
      </w:r>
      <w:r w:rsidRPr="00432F3F">
        <w:rPr>
          <w:rFonts w:cstheme="minorHAnsi"/>
          <w:b w:val="0"/>
          <w:sz w:val="24"/>
          <w:szCs w:val="24"/>
        </w:rPr>
        <w:t>ment? (Please check all that apply.)</w:t>
      </w:r>
    </w:p>
    <w:tbl>
      <w:tblPr>
        <w:tblStyle w:val="QTable"/>
        <w:tblW w:w="9582" w:type="dxa"/>
        <w:tblLook w:val="04A0" w:firstRow="1" w:lastRow="0" w:firstColumn="1" w:lastColumn="0" w:noHBand="0" w:noVBand="1"/>
      </w:tblPr>
      <w:tblGrid>
        <w:gridCol w:w="3445"/>
        <w:gridCol w:w="3845"/>
        <w:gridCol w:w="1350"/>
        <w:gridCol w:w="942"/>
      </w:tblGrid>
      <w:tr w:rsidR="005E5389" w:rsidRPr="00432F3F" w:rsidTr="00AC1ACA">
        <w:trPr>
          <w:trHeight w:val="254"/>
        </w:trPr>
        <w:tc>
          <w:tcPr>
            <w:tcW w:w="3445" w:type="dxa"/>
            <w:shd w:val="clear" w:color="auto" w:fill="58595B"/>
          </w:tcPr>
          <w:p w:rsidR="005E5389" w:rsidRPr="00432F3F" w:rsidRDefault="005E5389" w:rsidP="00FD369B">
            <w:pPr>
              <w:pStyle w:val="WhiteText"/>
              <w:keepNext/>
              <w:rPr>
                <w:rFonts w:cstheme="minorHAnsi"/>
                <w:sz w:val="24"/>
                <w:szCs w:val="24"/>
              </w:rPr>
            </w:pPr>
            <w:r w:rsidRPr="00432F3F">
              <w:rPr>
                <w:rFonts w:cstheme="minorHAnsi"/>
                <w:sz w:val="24"/>
                <w:szCs w:val="24"/>
              </w:rPr>
              <w:t>Answer</w:t>
            </w:r>
          </w:p>
        </w:tc>
        <w:tc>
          <w:tcPr>
            <w:tcW w:w="3845" w:type="dxa"/>
            <w:shd w:val="clear" w:color="auto" w:fill="58595B"/>
            <w:noWrap/>
            <w:tcMar>
              <w:left w:w="0" w:type="dxa"/>
              <w:right w:w="0" w:type="dxa"/>
            </w:tcMar>
          </w:tcPr>
          <w:tbl>
            <w:tblPr>
              <w:tblStyle w:val="QBar"/>
              <w:tblW w:w="0" w:type="auto"/>
              <w:tblLook w:val="04A0" w:firstRow="1" w:lastRow="0" w:firstColumn="1" w:lastColumn="0" w:noHBand="0" w:noVBand="1"/>
            </w:tblPr>
            <w:tblGrid>
              <w:gridCol w:w="6"/>
              <w:gridCol w:w="1036"/>
            </w:tblGrid>
            <w:tr w:rsidR="005E5389" w:rsidRPr="00432F3F" w:rsidTr="005E5389">
              <w:trPr>
                <w:trHeight w:val="224"/>
              </w:trPr>
              <w:tc>
                <w:tcPr>
                  <w:cnfStyle w:val="001000000000" w:firstRow="0" w:lastRow="0" w:firstColumn="1" w:lastColumn="0" w:oddVBand="0" w:evenVBand="0" w:oddHBand="0" w:evenHBand="0" w:firstRowFirstColumn="0" w:firstRowLastColumn="0" w:lastRowFirstColumn="0" w:lastRowLastColumn="0"/>
                  <w:tcW w:w="6" w:type="dxa"/>
                </w:tcPr>
                <w:p w:rsidR="005E5389" w:rsidRPr="00432F3F" w:rsidRDefault="005E5389" w:rsidP="00FD369B">
                  <w:pPr>
                    <w:pStyle w:val="WhiteText"/>
                    <w:rPr>
                      <w:rFonts w:cstheme="minorHAnsi"/>
                      <w:sz w:val="24"/>
                      <w:szCs w:val="24"/>
                    </w:rPr>
                  </w:pPr>
                </w:p>
              </w:tc>
              <w:tc>
                <w:tcPr>
                  <w:tcW w:w="1036" w:type="dxa"/>
                </w:tcPr>
                <w:p w:rsidR="005E5389" w:rsidRPr="00432F3F" w:rsidRDefault="005E5389"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5E5389" w:rsidRPr="00432F3F" w:rsidRDefault="005E5389" w:rsidP="00FD369B">
            <w:pPr>
              <w:rPr>
                <w:rFonts w:asciiTheme="minorHAnsi" w:hAnsiTheme="minorHAnsi" w:cstheme="minorHAnsi"/>
                <w:szCs w:val="24"/>
              </w:rPr>
            </w:pPr>
          </w:p>
        </w:tc>
        <w:tc>
          <w:tcPr>
            <w:tcW w:w="1350" w:type="dxa"/>
            <w:shd w:val="clear" w:color="auto" w:fill="58595B"/>
          </w:tcPr>
          <w:p w:rsidR="005E5389" w:rsidRPr="00432F3F" w:rsidRDefault="005E5389" w:rsidP="00FD369B">
            <w:pPr>
              <w:pStyle w:val="WhiteText"/>
              <w:keepNext/>
              <w:jc w:val="center"/>
              <w:rPr>
                <w:rFonts w:cstheme="minorHAnsi"/>
                <w:sz w:val="24"/>
                <w:szCs w:val="24"/>
              </w:rPr>
            </w:pPr>
            <w:r w:rsidRPr="00432F3F">
              <w:rPr>
                <w:rFonts w:cstheme="minorHAnsi"/>
                <w:sz w:val="24"/>
                <w:szCs w:val="24"/>
              </w:rPr>
              <w:t>Response</w:t>
            </w:r>
          </w:p>
        </w:tc>
        <w:tc>
          <w:tcPr>
            <w:tcW w:w="942" w:type="dxa"/>
            <w:shd w:val="clear" w:color="auto" w:fill="58595B"/>
          </w:tcPr>
          <w:p w:rsidR="005E5389" w:rsidRPr="00432F3F" w:rsidRDefault="005E5389" w:rsidP="00FD369B">
            <w:pPr>
              <w:pStyle w:val="WhiteText"/>
              <w:keepNext/>
              <w:jc w:val="center"/>
              <w:rPr>
                <w:rFonts w:cstheme="minorHAnsi"/>
                <w:sz w:val="24"/>
                <w:szCs w:val="24"/>
              </w:rPr>
            </w:pPr>
            <w:r w:rsidRPr="00432F3F">
              <w:rPr>
                <w:rFonts w:cstheme="minorHAnsi"/>
                <w:sz w:val="24"/>
                <w:szCs w:val="24"/>
              </w:rPr>
              <w:t>%</w:t>
            </w:r>
          </w:p>
        </w:tc>
      </w:tr>
      <w:tr w:rsidR="005E5389" w:rsidRPr="00432F3F" w:rsidTr="00AC1ACA">
        <w:trPr>
          <w:trHeight w:val="837"/>
        </w:trPr>
        <w:tc>
          <w:tcPr>
            <w:tcW w:w="3445" w:type="dxa"/>
            <w:shd w:val="clear" w:color="auto" w:fill="FEFBE7"/>
          </w:tcPr>
          <w:p w:rsidR="005E5389" w:rsidRPr="00432F3F" w:rsidRDefault="005E5389" w:rsidP="00FD369B">
            <w:pPr>
              <w:keepNext/>
              <w:rPr>
                <w:rFonts w:asciiTheme="minorHAnsi" w:hAnsiTheme="minorHAnsi" w:cstheme="minorHAnsi"/>
                <w:szCs w:val="24"/>
              </w:rPr>
            </w:pPr>
            <w:r w:rsidRPr="00432F3F">
              <w:rPr>
                <w:rFonts w:asciiTheme="minorHAnsi" w:hAnsiTheme="minorHAnsi" w:cstheme="minorHAnsi"/>
                <w:szCs w:val="24"/>
              </w:rPr>
              <w:t>Medical (MD) staff don’t always follow safe sleep practices</w:t>
            </w:r>
          </w:p>
        </w:tc>
        <w:tc>
          <w:tcPr>
            <w:tcW w:w="3845" w:type="dxa"/>
            <w:shd w:val="clear" w:color="auto" w:fill="FEFBE7"/>
            <w:noWrap/>
            <w:tcMar>
              <w:left w:w="0" w:type="dxa"/>
              <w:right w:w="0" w:type="dxa"/>
            </w:tcMar>
          </w:tcPr>
          <w:tbl>
            <w:tblPr>
              <w:tblStyle w:val="QBar"/>
              <w:tblW w:w="0" w:type="auto"/>
              <w:tblLook w:val="04A0" w:firstRow="1" w:lastRow="0" w:firstColumn="1" w:lastColumn="0" w:noHBand="0" w:noVBand="1"/>
            </w:tblPr>
            <w:tblGrid>
              <w:gridCol w:w="217"/>
              <w:gridCol w:w="3255"/>
            </w:tblGrid>
            <w:tr w:rsidR="005E5389" w:rsidRPr="00432F3F" w:rsidTr="005E5389">
              <w:trPr>
                <w:trHeight w:val="224"/>
              </w:trPr>
              <w:tc>
                <w:tcPr>
                  <w:cnfStyle w:val="001000000000" w:firstRow="0" w:lastRow="0" w:firstColumn="1" w:lastColumn="0" w:oddVBand="0" w:evenVBand="0" w:oddHBand="0" w:evenHBand="0" w:firstRowFirstColumn="0" w:firstRowLastColumn="0" w:lastRowFirstColumn="0" w:lastRowLastColumn="0"/>
                  <w:tcW w:w="217" w:type="dxa"/>
                </w:tcPr>
                <w:p w:rsidR="005E5389" w:rsidRPr="00432F3F" w:rsidRDefault="005E5389" w:rsidP="00FD369B">
                  <w:pPr>
                    <w:pStyle w:val="WhiteText"/>
                    <w:rPr>
                      <w:rFonts w:cstheme="minorHAnsi"/>
                      <w:sz w:val="24"/>
                      <w:szCs w:val="24"/>
                    </w:rPr>
                  </w:pPr>
                </w:p>
              </w:tc>
              <w:tc>
                <w:tcPr>
                  <w:tcW w:w="3255" w:type="dxa"/>
                </w:tcPr>
                <w:p w:rsidR="005E5389" w:rsidRPr="00432F3F" w:rsidRDefault="005E5389"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5E5389" w:rsidRPr="00432F3F" w:rsidRDefault="005E5389" w:rsidP="00FD369B">
            <w:pPr>
              <w:rPr>
                <w:rFonts w:asciiTheme="minorHAnsi" w:hAnsiTheme="minorHAnsi" w:cstheme="minorHAnsi"/>
                <w:szCs w:val="24"/>
              </w:rPr>
            </w:pPr>
          </w:p>
        </w:tc>
        <w:tc>
          <w:tcPr>
            <w:tcW w:w="1350" w:type="dxa"/>
            <w:shd w:val="clear" w:color="auto" w:fill="FEFBE7"/>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3</w:t>
            </w:r>
          </w:p>
        </w:tc>
        <w:tc>
          <w:tcPr>
            <w:tcW w:w="942" w:type="dxa"/>
            <w:shd w:val="clear" w:color="auto" w:fill="FEFBE7"/>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6%</w:t>
            </w:r>
          </w:p>
        </w:tc>
      </w:tr>
      <w:tr w:rsidR="005E5389" w:rsidRPr="00432F3F" w:rsidTr="00AC1ACA">
        <w:trPr>
          <w:trHeight w:val="738"/>
        </w:trPr>
        <w:tc>
          <w:tcPr>
            <w:tcW w:w="3445" w:type="dxa"/>
            <w:vAlign w:val="top"/>
          </w:tcPr>
          <w:p w:rsidR="005E5389" w:rsidRPr="00432F3F" w:rsidRDefault="005E5389" w:rsidP="00AC1ACA">
            <w:pPr>
              <w:keepNext/>
              <w:rPr>
                <w:rFonts w:asciiTheme="minorHAnsi" w:hAnsiTheme="minorHAnsi" w:cstheme="minorHAnsi"/>
                <w:szCs w:val="24"/>
              </w:rPr>
            </w:pPr>
            <w:r w:rsidRPr="00432F3F">
              <w:rPr>
                <w:rFonts w:asciiTheme="minorHAnsi" w:hAnsiTheme="minorHAnsi" w:cstheme="minorHAnsi"/>
                <w:szCs w:val="24"/>
              </w:rPr>
              <w:t>Nursing staff don't always follow safe sleep practices</w:t>
            </w:r>
          </w:p>
        </w:tc>
        <w:tc>
          <w:tcPr>
            <w:tcW w:w="3845" w:type="dxa"/>
            <w:noWrap/>
            <w:tcMar>
              <w:left w:w="0" w:type="dxa"/>
              <w:right w:w="0" w:type="dxa"/>
            </w:tcMar>
            <w:vAlign w:val="top"/>
          </w:tcPr>
          <w:tbl>
            <w:tblPr>
              <w:tblStyle w:val="QBar"/>
              <w:tblW w:w="3473" w:type="dxa"/>
              <w:tblLook w:val="04A0" w:firstRow="1" w:lastRow="0" w:firstColumn="1" w:lastColumn="0" w:noHBand="0" w:noVBand="1"/>
            </w:tblPr>
            <w:tblGrid>
              <w:gridCol w:w="796"/>
              <w:gridCol w:w="2677"/>
            </w:tblGrid>
            <w:tr w:rsidR="005E5389" w:rsidRPr="00432F3F" w:rsidTr="005E5389">
              <w:trPr>
                <w:trHeight w:val="224"/>
              </w:trPr>
              <w:tc>
                <w:tcPr>
                  <w:cnfStyle w:val="001000000000" w:firstRow="0" w:lastRow="0" w:firstColumn="1" w:lastColumn="0" w:oddVBand="0" w:evenVBand="0" w:oddHBand="0" w:evenHBand="0" w:firstRowFirstColumn="0" w:firstRowLastColumn="0" w:lastRowFirstColumn="0" w:lastRowLastColumn="0"/>
                  <w:tcW w:w="796" w:type="dxa"/>
                </w:tcPr>
                <w:p w:rsidR="005E5389" w:rsidRPr="00432F3F" w:rsidRDefault="005E5389" w:rsidP="00AC1ACA">
                  <w:pPr>
                    <w:pStyle w:val="WhiteText"/>
                    <w:rPr>
                      <w:rFonts w:cstheme="minorHAnsi"/>
                      <w:sz w:val="24"/>
                      <w:szCs w:val="24"/>
                    </w:rPr>
                  </w:pPr>
                </w:p>
              </w:tc>
              <w:tc>
                <w:tcPr>
                  <w:tcW w:w="2677" w:type="dxa"/>
                </w:tcPr>
                <w:p w:rsidR="005E5389" w:rsidRPr="00432F3F" w:rsidRDefault="005E5389" w:rsidP="00AC1ACA">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5E5389" w:rsidRPr="00432F3F" w:rsidRDefault="005E5389" w:rsidP="00AC1ACA">
            <w:pPr>
              <w:rPr>
                <w:rFonts w:asciiTheme="minorHAnsi" w:hAnsiTheme="minorHAnsi" w:cstheme="minorHAnsi"/>
                <w:szCs w:val="24"/>
              </w:rPr>
            </w:pPr>
          </w:p>
        </w:tc>
        <w:tc>
          <w:tcPr>
            <w:tcW w:w="1350" w:type="dxa"/>
            <w:vAlign w:val="top"/>
          </w:tcPr>
          <w:p w:rsidR="005E5389" w:rsidRPr="00432F3F" w:rsidRDefault="005E5389" w:rsidP="00AC1ACA">
            <w:pPr>
              <w:keepNext/>
              <w:jc w:val="center"/>
              <w:rPr>
                <w:rFonts w:asciiTheme="minorHAnsi" w:hAnsiTheme="minorHAnsi" w:cstheme="minorHAnsi"/>
                <w:szCs w:val="24"/>
              </w:rPr>
            </w:pPr>
            <w:r w:rsidRPr="00432F3F">
              <w:rPr>
                <w:rFonts w:asciiTheme="minorHAnsi" w:hAnsiTheme="minorHAnsi" w:cstheme="minorHAnsi"/>
                <w:szCs w:val="24"/>
              </w:rPr>
              <w:t>11</w:t>
            </w:r>
          </w:p>
        </w:tc>
        <w:tc>
          <w:tcPr>
            <w:tcW w:w="942" w:type="dxa"/>
            <w:vAlign w:val="top"/>
          </w:tcPr>
          <w:p w:rsidR="005E5389" w:rsidRPr="00432F3F" w:rsidRDefault="005E5389" w:rsidP="00AC1ACA">
            <w:pPr>
              <w:keepNext/>
              <w:jc w:val="center"/>
              <w:rPr>
                <w:rFonts w:asciiTheme="minorHAnsi" w:hAnsiTheme="minorHAnsi" w:cstheme="minorHAnsi"/>
                <w:szCs w:val="24"/>
              </w:rPr>
            </w:pPr>
            <w:r w:rsidRPr="00432F3F">
              <w:rPr>
                <w:rFonts w:asciiTheme="minorHAnsi" w:hAnsiTheme="minorHAnsi" w:cstheme="minorHAnsi"/>
                <w:szCs w:val="24"/>
              </w:rPr>
              <w:t>23%</w:t>
            </w:r>
          </w:p>
        </w:tc>
      </w:tr>
      <w:tr w:rsidR="005E5389" w:rsidRPr="00432F3F" w:rsidTr="00AC1ACA">
        <w:trPr>
          <w:trHeight w:val="882"/>
        </w:trPr>
        <w:tc>
          <w:tcPr>
            <w:tcW w:w="3445" w:type="dxa"/>
            <w:shd w:val="clear" w:color="auto" w:fill="FEFBE7"/>
            <w:vAlign w:val="top"/>
          </w:tcPr>
          <w:p w:rsidR="005E5389" w:rsidRPr="00432F3F" w:rsidRDefault="005E5389" w:rsidP="00AC1ACA">
            <w:pPr>
              <w:keepNext/>
              <w:rPr>
                <w:rFonts w:asciiTheme="minorHAnsi" w:hAnsiTheme="minorHAnsi" w:cstheme="minorHAnsi"/>
                <w:szCs w:val="24"/>
              </w:rPr>
            </w:pPr>
            <w:r w:rsidRPr="00432F3F">
              <w:rPr>
                <w:rFonts w:asciiTheme="minorHAnsi" w:hAnsiTheme="minorHAnsi" w:cstheme="minorHAnsi"/>
                <w:szCs w:val="24"/>
              </w:rPr>
              <w:t>Low awareness of safe sleep practices among nursing or me</w:t>
            </w:r>
            <w:r w:rsidRPr="00432F3F">
              <w:rPr>
                <w:rFonts w:asciiTheme="minorHAnsi" w:hAnsiTheme="minorHAnsi" w:cstheme="minorHAnsi"/>
                <w:szCs w:val="24"/>
              </w:rPr>
              <w:t>d</w:t>
            </w:r>
            <w:r w:rsidRPr="00432F3F">
              <w:rPr>
                <w:rFonts w:asciiTheme="minorHAnsi" w:hAnsiTheme="minorHAnsi" w:cstheme="minorHAnsi"/>
                <w:szCs w:val="24"/>
              </w:rPr>
              <w:t>ical staff</w:t>
            </w:r>
          </w:p>
        </w:tc>
        <w:tc>
          <w:tcPr>
            <w:tcW w:w="3845" w:type="dxa"/>
            <w:shd w:val="clear" w:color="auto" w:fill="FEFBE7"/>
            <w:noWrap/>
            <w:tcMar>
              <w:left w:w="0" w:type="dxa"/>
              <w:right w:w="0" w:type="dxa"/>
            </w:tcMar>
            <w:vAlign w:val="top"/>
          </w:tcPr>
          <w:tbl>
            <w:tblPr>
              <w:tblStyle w:val="QBar"/>
              <w:tblW w:w="0" w:type="auto"/>
              <w:tblLook w:val="04A0" w:firstRow="1" w:lastRow="0" w:firstColumn="1" w:lastColumn="0" w:noHBand="0" w:noVBand="1"/>
            </w:tblPr>
            <w:tblGrid>
              <w:gridCol w:w="6"/>
              <w:gridCol w:w="6"/>
            </w:tblGrid>
            <w:tr w:rsidR="005E5389" w:rsidRPr="00432F3F" w:rsidTr="005E5389">
              <w:trPr>
                <w:trHeight w:val="224"/>
              </w:trPr>
              <w:tc>
                <w:tcPr>
                  <w:cnfStyle w:val="001000000000" w:firstRow="0" w:lastRow="0" w:firstColumn="1" w:lastColumn="0" w:oddVBand="0" w:evenVBand="0" w:oddHBand="0" w:evenHBand="0" w:firstRowFirstColumn="0" w:firstRowLastColumn="0" w:lastRowFirstColumn="0" w:lastRowLastColumn="0"/>
                  <w:tcW w:w="6" w:type="dxa"/>
                </w:tcPr>
                <w:p w:rsidR="005E5389" w:rsidRPr="00432F3F" w:rsidRDefault="005E5389" w:rsidP="00AC1ACA">
                  <w:pPr>
                    <w:pStyle w:val="WhiteText"/>
                    <w:rPr>
                      <w:rFonts w:cstheme="minorHAnsi"/>
                      <w:sz w:val="24"/>
                      <w:szCs w:val="24"/>
                    </w:rPr>
                  </w:pPr>
                </w:p>
              </w:tc>
              <w:tc>
                <w:tcPr>
                  <w:tcW w:w="6" w:type="dxa"/>
                </w:tcPr>
                <w:p w:rsidR="005E5389" w:rsidRPr="00432F3F" w:rsidRDefault="005E5389" w:rsidP="00AC1ACA">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5E5389" w:rsidRPr="00432F3F" w:rsidRDefault="005E5389" w:rsidP="00AC1ACA">
            <w:pPr>
              <w:rPr>
                <w:rFonts w:asciiTheme="minorHAnsi" w:hAnsiTheme="minorHAnsi" w:cstheme="minorHAnsi"/>
                <w:szCs w:val="24"/>
              </w:rPr>
            </w:pPr>
          </w:p>
        </w:tc>
        <w:tc>
          <w:tcPr>
            <w:tcW w:w="1350" w:type="dxa"/>
            <w:shd w:val="clear" w:color="auto" w:fill="FEFBE7"/>
            <w:vAlign w:val="top"/>
          </w:tcPr>
          <w:p w:rsidR="005E5389" w:rsidRPr="00432F3F" w:rsidRDefault="005E5389" w:rsidP="00AC1ACA">
            <w:pPr>
              <w:keepNext/>
              <w:jc w:val="center"/>
              <w:rPr>
                <w:rFonts w:asciiTheme="minorHAnsi" w:hAnsiTheme="minorHAnsi" w:cstheme="minorHAnsi"/>
                <w:szCs w:val="24"/>
              </w:rPr>
            </w:pPr>
            <w:r w:rsidRPr="00432F3F">
              <w:rPr>
                <w:rFonts w:asciiTheme="minorHAnsi" w:hAnsiTheme="minorHAnsi" w:cstheme="minorHAnsi"/>
                <w:szCs w:val="24"/>
              </w:rPr>
              <w:t>0</w:t>
            </w:r>
          </w:p>
        </w:tc>
        <w:tc>
          <w:tcPr>
            <w:tcW w:w="942" w:type="dxa"/>
            <w:shd w:val="clear" w:color="auto" w:fill="FEFBE7"/>
            <w:vAlign w:val="top"/>
          </w:tcPr>
          <w:p w:rsidR="005E5389" w:rsidRPr="00432F3F" w:rsidRDefault="005E5389" w:rsidP="00AC1ACA">
            <w:pPr>
              <w:keepNext/>
              <w:jc w:val="center"/>
              <w:rPr>
                <w:rFonts w:asciiTheme="minorHAnsi" w:hAnsiTheme="minorHAnsi" w:cstheme="minorHAnsi"/>
                <w:szCs w:val="24"/>
              </w:rPr>
            </w:pPr>
            <w:r w:rsidRPr="00432F3F">
              <w:rPr>
                <w:rFonts w:asciiTheme="minorHAnsi" w:hAnsiTheme="minorHAnsi" w:cstheme="minorHAnsi"/>
                <w:szCs w:val="24"/>
              </w:rPr>
              <w:t>0%</w:t>
            </w:r>
          </w:p>
        </w:tc>
      </w:tr>
      <w:tr w:rsidR="005E5389" w:rsidRPr="00432F3F" w:rsidTr="00AC1ACA">
        <w:trPr>
          <w:trHeight w:val="1523"/>
        </w:trPr>
        <w:tc>
          <w:tcPr>
            <w:tcW w:w="3445" w:type="dxa"/>
          </w:tcPr>
          <w:p w:rsidR="005E5389" w:rsidRPr="00432F3F" w:rsidRDefault="005E5389" w:rsidP="00FD369B">
            <w:pPr>
              <w:keepNext/>
              <w:rPr>
                <w:rFonts w:asciiTheme="minorHAnsi" w:hAnsiTheme="minorHAnsi" w:cstheme="minorHAnsi"/>
                <w:szCs w:val="24"/>
              </w:rPr>
            </w:pPr>
            <w:r w:rsidRPr="00432F3F">
              <w:rPr>
                <w:rFonts w:asciiTheme="minorHAnsi" w:hAnsiTheme="minorHAnsi" w:cstheme="minorHAnsi"/>
                <w:szCs w:val="24"/>
              </w:rPr>
              <w:t>Staff members’ beliefs that co-sleeping improves bonding and breast-feeding</w:t>
            </w:r>
          </w:p>
        </w:tc>
        <w:tc>
          <w:tcPr>
            <w:tcW w:w="3845" w:type="dxa"/>
            <w:noWrap/>
            <w:tcMar>
              <w:left w:w="0" w:type="dxa"/>
              <w:right w:w="0" w:type="dxa"/>
            </w:tcMar>
          </w:tcPr>
          <w:tbl>
            <w:tblPr>
              <w:tblStyle w:val="QBar"/>
              <w:tblW w:w="0" w:type="auto"/>
              <w:tblLook w:val="04A0" w:firstRow="1" w:lastRow="0" w:firstColumn="1" w:lastColumn="0" w:noHBand="0" w:noVBand="1"/>
            </w:tblPr>
            <w:tblGrid>
              <w:gridCol w:w="651"/>
              <w:gridCol w:w="2821"/>
            </w:tblGrid>
            <w:tr w:rsidR="005E5389" w:rsidRPr="00432F3F" w:rsidTr="005E5389">
              <w:trPr>
                <w:trHeight w:val="224"/>
              </w:trPr>
              <w:tc>
                <w:tcPr>
                  <w:cnfStyle w:val="001000000000" w:firstRow="0" w:lastRow="0" w:firstColumn="1" w:lastColumn="0" w:oddVBand="0" w:evenVBand="0" w:oddHBand="0" w:evenHBand="0" w:firstRowFirstColumn="0" w:firstRowLastColumn="0" w:lastRowFirstColumn="0" w:lastRowLastColumn="0"/>
                  <w:tcW w:w="651" w:type="dxa"/>
                </w:tcPr>
                <w:p w:rsidR="005E5389" w:rsidRPr="00432F3F" w:rsidRDefault="005E5389" w:rsidP="00FD369B">
                  <w:pPr>
                    <w:pStyle w:val="WhiteText"/>
                    <w:rPr>
                      <w:rFonts w:cstheme="minorHAnsi"/>
                      <w:sz w:val="24"/>
                      <w:szCs w:val="24"/>
                    </w:rPr>
                  </w:pPr>
                </w:p>
              </w:tc>
              <w:tc>
                <w:tcPr>
                  <w:tcW w:w="2821" w:type="dxa"/>
                </w:tcPr>
                <w:p w:rsidR="005E5389" w:rsidRPr="00432F3F" w:rsidRDefault="005E5389"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5E5389" w:rsidRPr="00432F3F" w:rsidRDefault="005E5389" w:rsidP="00FD369B">
            <w:pPr>
              <w:rPr>
                <w:rFonts w:asciiTheme="minorHAnsi" w:hAnsiTheme="minorHAnsi" w:cstheme="minorHAnsi"/>
                <w:szCs w:val="24"/>
              </w:rPr>
            </w:pPr>
          </w:p>
        </w:tc>
        <w:tc>
          <w:tcPr>
            <w:tcW w:w="1350" w:type="dxa"/>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9</w:t>
            </w:r>
          </w:p>
        </w:tc>
        <w:tc>
          <w:tcPr>
            <w:tcW w:w="942" w:type="dxa"/>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19%</w:t>
            </w:r>
          </w:p>
        </w:tc>
      </w:tr>
      <w:tr w:rsidR="005E5389" w:rsidRPr="00432F3F" w:rsidTr="00AC1ACA">
        <w:trPr>
          <w:trHeight w:val="612"/>
        </w:trPr>
        <w:tc>
          <w:tcPr>
            <w:tcW w:w="3445" w:type="dxa"/>
            <w:shd w:val="clear" w:color="auto" w:fill="FEFBE7"/>
          </w:tcPr>
          <w:p w:rsidR="005E5389" w:rsidRPr="00432F3F" w:rsidRDefault="005E5389" w:rsidP="00FD369B">
            <w:pPr>
              <w:keepNext/>
              <w:rPr>
                <w:rFonts w:asciiTheme="minorHAnsi" w:hAnsiTheme="minorHAnsi" w:cstheme="minorHAnsi"/>
                <w:szCs w:val="24"/>
              </w:rPr>
            </w:pPr>
            <w:r w:rsidRPr="00432F3F">
              <w:rPr>
                <w:rFonts w:asciiTheme="minorHAnsi" w:hAnsiTheme="minorHAnsi" w:cstheme="minorHAnsi"/>
                <w:szCs w:val="24"/>
              </w:rPr>
              <w:t>Patients' or their family me</w:t>
            </w:r>
            <w:r w:rsidRPr="00432F3F">
              <w:rPr>
                <w:rFonts w:asciiTheme="minorHAnsi" w:hAnsiTheme="minorHAnsi" w:cstheme="minorHAnsi"/>
                <w:szCs w:val="24"/>
              </w:rPr>
              <w:t>m</w:t>
            </w:r>
            <w:r w:rsidRPr="00432F3F">
              <w:rPr>
                <w:rFonts w:asciiTheme="minorHAnsi" w:hAnsiTheme="minorHAnsi" w:cstheme="minorHAnsi"/>
                <w:szCs w:val="24"/>
              </w:rPr>
              <w:t>bers' beliefs</w:t>
            </w:r>
          </w:p>
        </w:tc>
        <w:tc>
          <w:tcPr>
            <w:tcW w:w="3845" w:type="dxa"/>
            <w:shd w:val="clear" w:color="auto" w:fill="FEFBE7"/>
            <w:noWrap/>
            <w:tcMar>
              <w:left w:w="0" w:type="dxa"/>
              <w:right w:w="0" w:type="dxa"/>
            </w:tcMar>
          </w:tcPr>
          <w:tbl>
            <w:tblPr>
              <w:tblStyle w:val="QBar"/>
              <w:tblW w:w="0" w:type="auto"/>
              <w:tblLook w:val="04A0" w:firstRow="1" w:lastRow="0" w:firstColumn="1" w:lastColumn="0" w:noHBand="0" w:noVBand="1"/>
            </w:tblPr>
            <w:tblGrid>
              <w:gridCol w:w="2821"/>
              <w:gridCol w:w="651"/>
            </w:tblGrid>
            <w:tr w:rsidR="005E5389" w:rsidRPr="00432F3F" w:rsidTr="005E5389">
              <w:trPr>
                <w:trHeight w:val="224"/>
              </w:trPr>
              <w:tc>
                <w:tcPr>
                  <w:cnfStyle w:val="001000000000" w:firstRow="0" w:lastRow="0" w:firstColumn="1" w:lastColumn="0" w:oddVBand="0" w:evenVBand="0" w:oddHBand="0" w:evenHBand="0" w:firstRowFirstColumn="0" w:firstRowLastColumn="0" w:lastRowFirstColumn="0" w:lastRowLastColumn="0"/>
                  <w:tcW w:w="2821" w:type="dxa"/>
                </w:tcPr>
                <w:p w:rsidR="005E5389" w:rsidRPr="00432F3F" w:rsidRDefault="005E5389" w:rsidP="00FD369B">
                  <w:pPr>
                    <w:pStyle w:val="WhiteText"/>
                    <w:rPr>
                      <w:rFonts w:cstheme="minorHAnsi"/>
                      <w:sz w:val="24"/>
                      <w:szCs w:val="24"/>
                    </w:rPr>
                  </w:pPr>
                </w:p>
              </w:tc>
              <w:tc>
                <w:tcPr>
                  <w:tcW w:w="651" w:type="dxa"/>
                </w:tcPr>
                <w:p w:rsidR="005E5389" w:rsidRPr="00432F3F" w:rsidRDefault="005E5389"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5E5389" w:rsidRPr="00432F3F" w:rsidRDefault="005E5389" w:rsidP="00FD369B">
            <w:pPr>
              <w:rPr>
                <w:rFonts w:asciiTheme="minorHAnsi" w:hAnsiTheme="minorHAnsi" w:cstheme="minorHAnsi"/>
                <w:szCs w:val="24"/>
              </w:rPr>
            </w:pPr>
          </w:p>
        </w:tc>
        <w:tc>
          <w:tcPr>
            <w:tcW w:w="1350" w:type="dxa"/>
            <w:shd w:val="clear" w:color="auto" w:fill="FEFBE7"/>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39</w:t>
            </w:r>
          </w:p>
        </w:tc>
        <w:tc>
          <w:tcPr>
            <w:tcW w:w="942" w:type="dxa"/>
            <w:shd w:val="clear" w:color="auto" w:fill="FEFBE7"/>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81%</w:t>
            </w:r>
          </w:p>
        </w:tc>
      </w:tr>
      <w:tr w:rsidR="005E5389" w:rsidRPr="00432F3F" w:rsidTr="00AC1ACA">
        <w:trPr>
          <w:trHeight w:val="837"/>
        </w:trPr>
        <w:tc>
          <w:tcPr>
            <w:tcW w:w="3445" w:type="dxa"/>
          </w:tcPr>
          <w:p w:rsidR="005E5389" w:rsidRPr="00432F3F" w:rsidRDefault="005E5389" w:rsidP="00FD369B">
            <w:pPr>
              <w:keepNext/>
              <w:rPr>
                <w:rFonts w:asciiTheme="minorHAnsi" w:hAnsiTheme="minorHAnsi" w:cstheme="minorHAnsi"/>
                <w:szCs w:val="24"/>
              </w:rPr>
            </w:pPr>
            <w:r w:rsidRPr="00432F3F">
              <w:rPr>
                <w:rFonts w:asciiTheme="minorHAnsi" w:hAnsiTheme="minorHAnsi" w:cstheme="minorHAnsi"/>
                <w:szCs w:val="24"/>
              </w:rPr>
              <w:t>Lack of appropriate educational materials</w:t>
            </w:r>
          </w:p>
        </w:tc>
        <w:tc>
          <w:tcPr>
            <w:tcW w:w="3845" w:type="dxa"/>
            <w:noWrap/>
            <w:tcMar>
              <w:left w:w="0" w:type="dxa"/>
              <w:right w:w="0" w:type="dxa"/>
            </w:tcMar>
          </w:tcPr>
          <w:tbl>
            <w:tblPr>
              <w:tblStyle w:val="QBar"/>
              <w:tblW w:w="0" w:type="auto"/>
              <w:tblLook w:val="04A0" w:firstRow="1" w:lastRow="0" w:firstColumn="1" w:lastColumn="0" w:noHBand="0" w:noVBand="1"/>
            </w:tblPr>
            <w:tblGrid>
              <w:gridCol w:w="217"/>
              <w:gridCol w:w="3255"/>
            </w:tblGrid>
            <w:tr w:rsidR="005E5389" w:rsidRPr="00432F3F" w:rsidTr="005E5389">
              <w:trPr>
                <w:trHeight w:val="224"/>
              </w:trPr>
              <w:tc>
                <w:tcPr>
                  <w:cnfStyle w:val="001000000000" w:firstRow="0" w:lastRow="0" w:firstColumn="1" w:lastColumn="0" w:oddVBand="0" w:evenVBand="0" w:oddHBand="0" w:evenHBand="0" w:firstRowFirstColumn="0" w:firstRowLastColumn="0" w:lastRowFirstColumn="0" w:lastRowLastColumn="0"/>
                  <w:tcW w:w="217" w:type="dxa"/>
                </w:tcPr>
                <w:p w:rsidR="005E5389" w:rsidRPr="00432F3F" w:rsidRDefault="005E5389" w:rsidP="00FD369B">
                  <w:pPr>
                    <w:pStyle w:val="WhiteText"/>
                    <w:rPr>
                      <w:rFonts w:cstheme="minorHAnsi"/>
                      <w:sz w:val="24"/>
                      <w:szCs w:val="24"/>
                    </w:rPr>
                  </w:pPr>
                </w:p>
              </w:tc>
              <w:tc>
                <w:tcPr>
                  <w:tcW w:w="3255" w:type="dxa"/>
                </w:tcPr>
                <w:p w:rsidR="005E5389" w:rsidRPr="00432F3F" w:rsidRDefault="005E5389"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5E5389" w:rsidRPr="00432F3F" w:rsidRDefault="005E5389" w:rsidP="00FD369B">
            <w:pPr>
              <w:rPr>
                <w:rFonts w:asciiTheme="minorHAnsi" w:hAnsiTheme="minorHAnsi" w:cstheme="minorHAnsi"/>
                <w:szCs w:val="24"/>
              </w:rPr>
            </w:pPr>
          </w:p>
        </w:tc>
        <w:tc>
          <w:tcPr>
            <w:tcW w:w="1350" w:type="dxa"/>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3</w:t>
            </w:r>
          </w:p>
        </w:tc>
        <w:tc>
          <w:tcPr>
            <w:tcW w:w="942" w:type="dxa"/>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6%</w:t>
            </w:r>
          </w:p>
        </w:tc>
      </w:tr>
      <w:tr w:rsidR="005E5389" w:rsidRPr="00432F3F" w:rsidTr="00AC1ACA">
        <w:trPr>
          <w:trHeight w:val="508"/>
        </w:trPr>
        <w:tc>
          <w:tcPr>
            <w:tcW w:w="3445" w:type="dxa"/>
            <w:shd w:val="clear" w:color="auto" w:fill="FEFBE7"/>
          </w:tcPr>
          <w:p w:rsidR="005E5389" w:rsidRPr="00432F3F" w:rsidRDefault="005E5389" w:rsidP="00FD369B">
            <w:pPr>
              <w:keepNext/>
              <w:rPr>
                <w:rFonts w:asciiTheme="minorHAnsi" w:hAnsiTheme="minorHAnsi" w:cstheme="minorHAnsi"/>
                <w:szCs w:val="24"/>
              </w:rPr>
            </w:pPr>
            <w:r w:rsidRPr="00432F3F">
              <w:rPr>
                <w:rFonts w:asciiTheme="minorHAnsi" w:hAnsiTheme="minorHAnsi" w:cstheme="minorHAnsi"/>
                <w:szCs w:val="24"/>
              </w:rPr>
              <w:t>Language barriers</w:t>
            </w:r>
          </w:p>
        </w:tc>
        <w:tc>
          <w:tcPr>
            <w:tcW w:w="3845" w:type="dxa"/>
            <w:shd w:val="clear" w:color="auto" w:fill="FEFBE7"/>
            <w:noWrap/>
            <w:tcMar>
              <w:left w:w="0" w:type="dxa"/>
              <w:right w:w="0" w:type="dxa"/>
            </w:tcMar>
          </w:tcPr>
          <w:tbl>
            <w:tblPr>
              <w:tblStyle w:val="QBar"/>
              <w:tblW w:w="0" w:type="auto"/>
              <w:tblLook w:val="04A0" w:firstRow="1" w:lastRow="0" w:firstColumn="1" w:lastColumn="0" w:noHBand="0" w:noVBand="1"/>
            </w:tblPr>
            <w:tblGrid>
              <w:gridCol w:w="1157"/>
              <w:gridCol w:w="2315"/>
            </w:tblGrid>
            <w:tr w:rsidR="005E5389" w:rsidRPr="00432F3F" w:rsidTr="005E5389">
              <w:trPr>
                <w:trHeight w:val="224"/>
              </w:trPr>
              <w:tc>
                <w:tcPr>
                  <w:cnfStyle w:val="001000000000" w:firstRow="0" w:lastRow="0" w:firstColumn="1" w:lastColumn="0" w:oddVBand="0" w:evenVBand="0" w:oddHBand="0" w:evenHBand="0" w:firstRowFirstColumn="0" w:firstRowLastColumn="0" w:lastRowFirstColumn="0" w:lastRowLastColumn="0"/>
                  <w:tcW w:w="1157" w:type="dxa"/>
                </w:tcPr>
                <w:p w:rsidR="005E5389" w:rsidRPr="00432F3F" w:rsidRDefault="005E5389" w:rsidP="00FD369B">
                  <w:pPr>
                    <w:pStyle w:val="WhiteText"/>
                    <w:rPr>
                      <w:rFonts w:cstheme="minorHAnsi"/>
                      <w:sz w:val="24"/>
                      <w:szCs w:val="24"/>
                    </w:rPr>
                  </w:pPr>
                </w:p>
              </w:tc>
              <w:tc>
                <w:tcPr>
                  <w:tcW w:w="2315" w:type="dxa"/>
                </w:tcPr>
                <w:p w:rsidR="005E5389" w:rsidRPr="00432F3F" w:rsidRDefault="005E5389"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5E5389" w:rsidRPr="00432F3F" w:rsidRDefault="005E5389" w:rsidP="00FD369B">
            <w:pPr>
              <w:rPr>
                <w:rFonts w:asciiTheme="minorHAnsi" w:hAnsiTheme="minorHAnsi" w:cstheme="minorHAnsi"/>
                <w:szCs w:val="24"/>
              </w:rPr>
            </w:pPr>
          </w:p>
        </w:tc>
        <w:tc>
          <w:tcPr>
            <w:tcW w:w="1350" w:type="dxa"/>
            <w:shd w:val="clear" w:color="auto" w:fill="FEFBE7"/>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16</w:t>
            </w:r>
          </w:p>
        </w:tc>
        <w:tc>
          <w:tcPr>
            <w:tcW w:w="942" w:type="dxa"/>
            <w:shd w:val="clear" w:color="auto" w:fill="FEFBE7"/>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33%</w:t>
            </w:r>
          </w:p>
        </w:tc>
      </w:tr>
      <w:tr w:rsidR="005E5389" w:rsidRPr="00432F3F" w:rsidTr="00AC1ACA">
        <w:trPr>
          <w:trHeight w:val="508"/>
        </w:trPr>
        <w:tc>
          <w:tcPr>
            <w:tcW w:w="3445" w:type="dxa"/>
          </w:tcPr>
          <w:p w:rsidR="005E5389" w:rsidRPr="00432F3F" w:rsidRDefault="005E5389" w:rsidP="00FD369B">
            <w:pPr>
              <w:keepNext/>
              <w:rPr>
                <w:rFonts w:asciiTheme="minorHAnsi" w:hAnsiTheme="minorHAnsi" w:cstheme="minorHAnsi"/>
                <w:szCs w:val="24"/>
              </w:rPr>
            </w:pPr>
            <w:r w:rsidRPr="00432F3F">
              <w:rPr>
                <w:rFonts w:asciiTheme="minorHAnsi" w:hAnsiTheme="minorHAnsi" w:cstheme="minorHAnsi"/>
                <w:szCs w:val="24"/>
              </w:rPr>
              <w:t>Other competing priorities</w:t>
            </w:r>
          </w:p>
        </w:tc>
        <w:tc>
          <w:tcPr>
            <w:tcW w:w="3845" w:type="dxa"/>
            <w:noWrap/>
            <w:tcMar>
              <w:left w:w="0" w:type="dxa"/>
              <w:right w:w="0" w:type="dxa"/>
            </w:tcMar>
          </w:tcPr>
          <w:tbl>
            <w:tblPr>
              <w:tblStyle w:val="QBar"/>
              <w:tblW w:w="3473" w:type="dxa"/>
              <w:tblLook w:val="04A0" w:firstRow="1" w:lastRow="0" w:firstColumn="1" w:lastColumn="0" w:noHBand="0" w:noVBand="1"/>
            </w:tblPr>
            <w:tblGrid>
              <w:gridCol w:w="289"/>
              <w:gridCol w:w="3184"/>
            </w:tblGrid>
            <w:tr w:rsidR="005E5389" w:rsidRPr="00432F3F" w:rsidTr="005E5389">
              <w:trPr>
                <w:trHeight w:val="224"/>
              </w:trPr>
              <w:tc>
                <w:tcPr>
                  <w:cnfStyle w:val="001000000000" w:firstRow="0" w:lastRow="0" w:firstColumn="1" w:lastColumn="0" w:oddVBand="0" w:evenVBand="0" w:oddHBand="0" w:evenHBand="0" w:firstRowFirstColumn="0" w:firstRowLastColumn="0" w:lastRowFirstColumn="0" w:lastRowLastColumn="0"/>
                  <w:tcW w:w="289" w:type="dxa"/>
                </w:tcPr>
                <w:p w:rsidR="005E5389" w:rsidRPr="00432F3F" w:rsidRDefault="005E5389" w:rsidP="00FD369B">
                  <w:pPr>
                    <w:pStyle w:val="WhiteText"/>
                    <w:rPr>
                      <w:rFonts w:cstheme="minorHAnsi"/>
                      <w:sz w:val="24"/>
                      <w:szCs w:val="24"/>
                    </w:rPr>
                  </w:pPr>
                </w:p>
              </w:tc>
              <w:tc>
                <w:tcPr>
                  <w:tcW w:w="3184" w:type="dxa"/>
                </w:tcPr>
                <w:p w:rsidR="005E5389" w:rsidRPr="00432F3F" w:rsidRDefault="005E5389"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5E5389" w:rsidRPr="00432F3F" w:rsidRDefault="005E5389" w:rsidP="00FD369B">
            <w:pPr>
              <w:rPr>
                <w:rFonts w:asciiTheme="minorHAnsi" w:hAnsiTheme="minorHAnsi" w:cstheme="minorHAnsi"/>
                <w:szCs w:val="24"/>
              </w:rPr>
            </w:pPr>
          </w:p>
        </w:tc>
        <w:tc>
          <w:tcPr>
            <w:tcW w:w="1350" w:type="dxa"/>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4</w:t>
            </w:r>
          </w:p>
        </w:tc>
        <w:tc>
          <w:tcPr>
            <w:tcW w:w="942" w:type="dxa"/>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8%</w:t>
            </w:r>
          </w:p>
        </w:tc>
      </w:tr>
      <w:tr w:rsidR="005E5389" w:rsidRPr="00432F3F" w:rsidTr="00AC1ACA">
        <w:trPr>
          <w:trHeight w:val="1016"/>
        </w:trPr>
        <w:tc>
          <w:tcPr>
            <w:tcW w:w="3445" w:type="dxa"/>
            <w:shd w:val="clear" w:color="auto" w:fill="FEFBE7"/>
          </w:tcPr>
          <w:p w:rsidR="005E5389" w:rsidRPr="00432F3F" w:rsidRDefault="005E5389" w:rsidP="00FD369B">
            <w:pPr>
              <w:keepNext/>
              <w:rPr>
                <w:rFonts w:asciiTheme="minorHAnsi" w:hAnsiTheme="minorHAnsi" w:cstheme="minorHAnsi"/>
                <w:szCs w:val="24"/>
              </w:rPr>
            </w:pPr>
            <w:r w:rsidRPr="00432F3F">
              <w:rPr>
                <w:rFonts w:asciiTheme="minorHAnsi" w:hAnsiTheme="minorHAnsi" w:cstheme="minorHAnsi"/>
                <w:szCs w:val="24"/>
              </w:rPr>
              <w:t>Too little time to educate pa</w:t>
            </w:r>
            <w:r w:rsidRPr="00432F3F">
              <w:rPr>
                <w:rFonts w:asciiTheme="minorHAnsi" w:hAnsiTheme="minorHAnsi" w:cstheme="minorHAnsi"/>
                <w:szCs w:val="24"/>
              </w:rPr>
              <w:t>r</w:t>
            </w:r>
            <w:r w:rsidRPr="00432F3F">
              <w:rPr>
                <w:rFonts w:asciiTheme="minorHAnsi" w:hAnsiTheme="minorHAnsi" w:cstheme="minorHAnsi"/>
                <w:szCs w:val="24"/>
              </w:rPr>
              <w:t>ents about safe sleep during their stay</w:t>
            </w:r>
          </w:p>
        </w:tc>
        <w:tc>
          <w:tcPr>
            <w:tcW w:w="3845" w:type="dxa"/>
            <w:shd w:val="clear" w:color="auto" w:fill="FEFBE7"/>
            <w:noWrap/>
            <w:tcMar>
              <w:left w:w="0" w:type="dxa"/>
              <w:right w:w="0" w:type="dxa"/>
            </w:tcMar>
          </w:tcPr>
          <w:tbl>
            <w:tblPr>
              <w:tblStyle w:val="QBar"/>
              <w:tblW w:w="0" w:type="auto"/>
              <w:tblLook w:val="04A0" w:firstRow="1" w:lastRow="0" w:firstColumn="1" w:lastColumn="0" w:noHBand="0" w:noVBand="1"/>
            </w:tblPr>
            <w:tblGrid>
              <w:gridCol w:w="73"/>
              <w:gridCol w:w="3400"/>
            </w:tblGrid>
            <w:tr w:rsidR="005E5389" w:rsidRPr="00432F3F" w:rsidTr="005E5389">
              <w:trPr>
                <w:trHeight w:val="224"/>
              </w:trPr>
              <w:tc>
                <w:tcPr>
                  <w:cnfStyle w:val="001000000000" w:firstRow="0" w:lastRow="0" w:firstColumn="1" w:lastColumn="0" w:oddVBand="0" w:evenVBand="0" w:oddHBand="0" w:evenHBand="0" w:firstRowFirstColumn="0" w:firstRowLastColumn="0" w:lastRowFirstColumn="0" w:lastRowLastColumn="0"/>
                  <w:tcW w:w="73" w:type="dxa"/>
                </w:tcPr>
                <w:p w:rsidR="005E5389" w:rsidRPr="00432F3F" w:rsidRDefault="005E5389" w:rsidP="00FD369B">
                  <w:pPr>
                    <w:pStyle w:val="WhiteText"/>
                    <w:rPr>
                      <w:rFonts w:cstheme="minorHAnsi"/>
                      <w:sz w:val="24"/>
                      <w:szCs w:val="24"/>
                    </w:rPr>
                  </w:pPr>
                </w:p>
              </w:tc>
              <w:tc>
                <w:tcPr>
                  <w:tcW w:w="3400" w:type="dxa"/>
                </w:tcPr>
                <w:p w:rsidR="005E5389" w:rsidRPr="00432F3F" w:rsidRDefault="005E5389"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5E5389" w:rsidRPr="00432F3F" w:rsidRDefault="005E5389" w:rsidP="00FD369B">
            <w:pPr>
              <w:rPr>
                <w:rFonts w:asciiTheme="minorHAnsi" w:hAnsiTheme="minorHAnsi" w:cstheme="minorHAnsi"/>
                <w:szCs w:val="24"/>
              </w:rPr>
            </w:pPr>
          </w:p>
        </w:tc>
        <w:tc>
          <w:tcPr>
            <w:tcW w:w="1350" w:type="dxa"/>
            <w:shd w:val="clear" w:color="auto" w:fill="FEFBE7"/>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1</w:t>
            </w:r>
          </w:p>
        </w:tc>
        <w:tc>
          <w:tcPr>
            <w:tcW w:w="942" w:type="dxa"/>
            <w:shd w:val="clear" w:color="auto" w:fill="FEFBE7"/>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2%</w:t>
            </w:r>
          </w:p>
        </w:tc>
      </w:tr>
      <w:tr w:rsidR="005E5389" w:rsidRPr="00432F3F" w:rsidTr="00AC1ACA">
        <w:trPr>
          <w:trHeight w:val="508"/>
        </w:trPr>
        <w:tc>
          <w:tcPr>
            <w:tcW w:w="3445" w:type="dxa"/>
          </w:tcPr>
          <w:p w:rsidR="005E5389" w:rsidRPr="00432F3F" w:rsidRDefault="005E5389" w:rsidP="00FD369B">
            <w:pPr>
              <w:keepNext/>
              <w:rPr>
                <w:rFonts w:asciiTheme="minorHAnsi" w:hAnsiTheme="minorHAnsi" w:cstheme="minorHAnsi"/>
                <w:szCs w:val="24"/>
              </w:rPr>
            </w:pPr>
            <w:r w:rsidRPr="00432F3F">
              <w:rPr>
                <w:rFonts w:asciiTheme="minorHAnsi" w:hAnsiTheme="minorHAnsi" w:cstheme="minorHAnsi"/>
                <w:szCs w:val="24"/>
              </w:rPr>
              <w:t>Other (please describe)</w:t>
            </w:r>
          </w:p>
        </w:tc>
        <w:tc>
          <w:tcPr>
            <w:tcW w:w="3845" w:type="dxa"/>
            <w:noWrap/>
            <w:tcMar>
              <w:left w:w="0" w:type="dxa"/>
              <w:right w:w="0" w:type="dxa"/>
            </w:tcMar>
          </w:tcPr>
          <w:tbl>
            <w:tblPr>
              <w:tblStyle w:val="QBar"/>
              <w:tblW w:w="3473" w:type="dxa"/>
              <w:tblLook w:val="04A0" w:firstRow="1" w:lastRow="0" w:firstColumn="1" w:lastColumn="0" w:noHBand="0" w:noVBand="1"/>
            </w:tblPr>
            <w:tblGrid>
              <w:gridCol w:w="289"/>
              <w:gridCol w:w="3184"/>
            </w:tblGrid>
            <w:tr w:rsidR="005E5389" w:rsidRPr="00432F3F" w:rsidTr="005E5389">
              <w:trPr>
                <w:trHeight w:val="224"/>
              </w:trPr>
              <w:tc>
                <w:tcPr>
                  <w:cnfStyle w:val="001000000000" w:firstRow="0" w:lastRow="0" w:firstColumn="1" w:lastColumn="0" w:oddVBand="0" w:evenVBand="0" w:oddHBand="0" w:evenHBand="0" w:firstRowFirstColumn="0" w:firstRowLastColumn="0" w:lastRowFirstColumn="0" w:lastRowLastColumn="0"/>
                  <w:tcW w:w="289" w:type="dxa"/>
                </w:tcPr>
                <w:p w:rsidR="005E5389" w:rsidRPr="00432F3F" w:rsidRDefault="005E5389" w:rsidP="00FD369B">
                  <w:pPr>
                    <w:pStyle w:val="WhiteText"/>
                    <w:rPr>
                      <w:rFonts w:cstheme="minorHAnsi"/>
                      <w:sz w:val="24"/>
                      <w:szCs w:val="24"/>
                    </w:rPr>
                  </w:pPr>
                </w:p>
              </w:tc>
              <w:tc>
                <w:tcPr>
                  <w:tcW w:w="3184" w:type="dxa"/>
                </w:tcPr>
                <w:p w:rsidR="005E5389" w:rsidRPr="00432F3F" w:rsidRDefault="005E5389"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5E5389" w:rsidRPr="00432F3F" w:rsidRDefault="005E5389" w:rsidP="00FD369B">
            <w:pPr>
              <w:rPr>
                <w:rFonts w:asciiTheme="minorHAnsi" w:hAnsiTheme="minorHAnsi" w:cstheme="minorHAnsi"/>
                <w:szCs w:val="24"/>
              </w:rPr>
            </w:pPr>
          </w:p>
        </w:tc>
        <w:tc>
          <w:tcPr>
            <w:tcW w:w="1350" w:type="dxa"/>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4</w:t>
            </w:r>
          </w:p>
        </w:tc>
        <w:tc>
          <w:tcPr>
            <w:tcW w:w="942" w:type="dxa"/>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8%</w:t>
            </w:r>
          </w:p>
        </w:tc>
      </w:tr>
      <w:tr w:rsidR="005E5389" w:rsidRPr="00432F3F" w:rsidTr="00AC1ACA">
        <w:trPr>
          <w:trHeight w:val="254"/>
        </w:trPr>
        <w:tc>
          <w:tcPr>
            <w:tcW w:w="3445" w:type="dxa"/>
            <w:shd w:val="clear" w:color="auto" w:fill="FEFBE7"/>
          </w:tcPr>
          <w:p w:rsidR="005E5389" w:rsidRPr="00432F3F" w:rsidRDefault="005E5389" w:rsidP="00FD369B">
            <w:pPr>
              <w:keepNext/>
              <w:rPr>
                <w:rFonts w:asciiTheme="minorHAnsi" w:hAnsiTheme="minorHAnsi" w:cstheme="minorHAnsi"/>
                <w:szCs w:val="24"/>
              </w:rPr>
            </w:pPr>
            <w:r w:rsidRPr="00432F3F">
              <w:rPr>
                <w:rFonts w:asciiTheme="minorHAnsi" w:hAnsiTheme="minorHAnsi" w:cstheme="minorHAnsi"/>
                <w:szCs w:val="24"/>
              </w:rPr>
              <w:t>No barriers</w:t>
            </w:r>
          </w:p>
        </w:tc>
        <w:tc>
          <w:tcPr>
            <w:tcW w:w="3845" w:type="dxa"/>
            <w:shd w:val="clear" w:color="auto" w:fill="FEFBE7"/>
            <w:noWrap/>
            <w:tcMar>
              <w:left w:w="0" w:type="dxa"/>
              <w:right w:w="0" w:type="dxa"/>
            </w:tcMar>
          </w:tcPr>
          <w:tbl>
            <w:tblPr>
              <w:tblStyle w:val="QBar"/>
              <w:tblW w:w="3473" w:type="dxa"/>
              <w:tblLook w:val="04A0" w:firstRow="1" w:lastRow="0" w:firstColumn="1" w:lastColumn="0" w:noHBand="0" w:noVBand="1"/>
            </w:tblPr>
            <w:tblGrid>
              <w:gridCol w:w="362"/>
              <w:gridCol w:w="3111"/>
            </w:tblGrid>
            <w:tr w:rsidR="005E5389" w:rsidRPr="00432F3F" w:rsidTr="005E5389">
              <w:trPr>
                <w:trHeight w:val="224"/>
              </w:trPr>
              <w:tc>
                <w:tcPr>
                  <w:cnfStyle w:val="001000000000" w:firstRow="0" w:lastRow="0" w:firstColumn="1" w:lastColumn="0" w:oddVBand="0" w:evenVBand="0" w:oddHBand="0" w:evenHBand="0" w:firstRowFirstColumn="0" w:firstRowLastColumn="0" w:lastRowFirstColumn="0" w:lastRowLastColumn="0"/>
                  <w:tcW w:w="362" w:type="dxa"/>
                </w:tcPr>
                <w:p w:rsidR="005E5389" w:rsidRPr="00432F3F" w:rsidRDefault="005E5389" w:rsidP="00FD369B">
                  <w:pPr>
                    <w:pStyle w:val="WhiteText"/>
                    <w:rPr>
                      <w:rFonts w:cstheme="minorHAnsi"/>
                      <w:sz w:val="24"/>
                      <w:szCs w:val="24"/>
                    </w:rPr>
                  </w:pPr>
                </w:p>
              </w:tc>
              <w:tc>
                <w:tcPr>
                  <w:tcW w:w="3111" w:type="dxa"/>
                </w:tcPr>
                <w:p w:rsidR="005E5389" w:rsidRPr="00432F3F" w:rsidRDefault="005E5389"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5E5389" w:rsidRPr="00432F3F" w:rsidRDefault="005E5389" w:rsidP="00FD369B">
            <w:pPr>
              <w:rPr>
                <w:rFonts w:asciiTheme="minorHAnsi" w:hAnsiTheme="minorHAnsi" w:cstheme="minorHAnsi"/>
                <w:szCs w:val="24"/>
              </w:rPr>
            </w:pPr>
          </w:p>
        </w:tc>
        <w:tc>
          <w:tcPr>
            <w:tcW w:w="1350" w:type="dxa"/>
            <w:shd w:val="clear" w:color="auto" w:fill="FEFBE7"/>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5</w:t>
            </w:r>
          </w:p>
        </w:tc>
        <w:tc>
          <w:tcPr>
            <w:tcW w:w="942" w:type="dxa"/>
            <w:shd w:val="clear" w:color="auto" w:fill="FEFBE7"/>
          </w:tcPr>
          <w:p w:rsidR="005E5389" w:rsidRPr="00432F3F" w:rsidRDefault="005E5389" w:rsidP="00FD369B">
            <w:pPr>
              <w:keepNext/>
              <w:jc w:val="center"/>
              <w:rPr>
                <w:rFonts w:asciiTheme="minorHAnsi" w:hAnsiTheme="minorHAnsi" w:cstheme="minorHAnsi"/>
                <w:szCs w:val="24"/>
              </w:rPr>
            </w:pPr>
            <w:r w:rsidRPr="00432F3F">
              <w:rPr>
                <w:rFonts w:asciiTheme="minorHAnsi" w:hAnsiTheme="minorHAnsi" w:cstheme="minorHAnsi"/>
                <w:szCs w:val="24"/>
              </w:rPr>
              <w:t>10%</w:t>
            </w:r>
          </w:p>
        </w:tc>
      </w:tr>
    </w:tbl>
    <w:tbl>
      <w:tblPr>
        <w:tblStyle w:val="QTable"/>
        <w:tblpPr w:leftFromText="180" w:rightFromText="180" w:vertAnchor="text" w:horzAnchor="margin" w:tblpY="6"/>
        <w:tblW w:w="0" w:type="auto"/>
        <w:tblLook w:val="04A0" w:firstRow="1" w:lastRow="0" w:firstColumn="1" w:lastColumn="0" w:noHBand="0" w:noVBand="1"/>
      </w:tblPr>
      <w:tblGrid>
        <w:gridCol w:w="9590"/>
      </w:tblGrid>
      <w:tr w:rsidR="005E5389" w:rsidRPr="00432F3F" w:rsidTr="005E5389">
        <w:trPr>
          <w:trHeight w:val="305"/>
        </w:trPr>
        <w:tc>
          <w:tcPr>
            <w:tcW w:w="9590" w:type="dxa"/>
            <w:shd w:val="clear" w:color="auto" w:fill="58595B"/>
          </w:tcPr>
          <w:p w:rsidR="005E5389" w:rsidRPr="00432F3F" w:rsidRDefault="005E5389" w:rsidP="005E5389">
            <w:pPr>
              <w:pStyle w:val="WhiteText"/>
              <w:keepNext/>
              <w:rPr>
                <w:rFonts w:cstheme="minorHAnsi"/>
                <w:sz w:val="24"/>
                <w:szCs w:val="24"/>
              </w:rPr>
            </w:pPr>
            <w:r w:rsidRPr="00432F3F">
              <w:rPr>
                <w:rFonts w:cstheme="minorHAnsi"/>
                <w:sz w:val="24"/>
                <w:szCs w:val="24"/>
              </w:rPr>
              <w:t>Other (please describe)</w:t>
            </w:r>
          </w:p>
        </w:tc>
      </w:tr>
      <w:tr w:rsidR="005E5389" w:rsidRPr="00432F3F" w:rsidTr="005E5389">
        <w:trPr>
          <w:trHeight w:val="305"/>
        </w:trPr>
        <w:tc>
          <w:tcPr>
            <w:tcW w:w="9590" w:type="dxa"/>
            <w:shd w:val="clear" w:color="auto" w:fill="FEFBE7"/>
          </w:tcPr>
          <w:p w:rsidR="005E5389" w:rsidRPr="00432F3F" w:rsidRDefault="00AC1ACA" w:rsidP="005E5389">
            <w:pPr>
              <w:keepNext/>
              <w:rPr>
                <w:rFonts w:asciiTheme="minorHAnsi" w:hAnsiTheme="minorHAnsi" w:cstheme="minorHAnsi"/>
                <w:szCs w:val="24"/>
              </w:rPr>
            </w:pPr>
            <w:r>
              <w:rPr>
                <w:rFonts w:asciiTheme="minorHAnsi" w:hAnsiTheme="minorHAnsi" w:cstheme="minorHAnsi"/>
                <w:szCs w:val="24"/>
              </w:rPr>
              <w:t>P</w:t>
            </w:r>
            <w:r w:rsidR="005E5389" w:rsidRPr="00432F3F">
              <w:rPr>
                <w:rFonts w:asciiTheme="minorHAnsi" w:hAnsiTheme="minorHAnsi" w:cstheme="minorHAnsi"/>
                <w:szCs w:val="24"/>
              </w:rPr>
              <w:t>roducts sold for beds or sleeping</w:t>
            </w:r>
            <w:r>
              <w:rPr>
                <w:rFonts w:asciiTheme="minorHAnsi" w:hAnsiTheme="minorHAnsi" w:cstheme="minorHAnsi"/>
                <w:szCs w:val="24"/>
              </w:rPr>
              <w:t>.</w:t>
            </w:r>
          </w:p>
        </w:tc>
      </w:tr>
      <w:tr w:rsidR="005E5389" w:rsidRPr="00432F3F" w:rsidTr="005E5389">
        <w:trPr>
          <w:trHeight w:val="305"/>
        </w:trPr>
        <w:tc>
          <w:tcPr>
            <w:tcW w:w="9590" w:type="dxa"/>
          </w:tcPr>
          <w:p w:rsidR="005E5389" w:rsidRPr="00432F3F" w:rsidRDefault="005E5389" w:rsidP="005E5389">
            <w:pPr>
              <w:keepNext/>
              <w:rPr>
                <w:rFonts w:asciiTheme="minorHAnsi" w:hAnsiTheme="minorHAnsi" w:cstheme="minorHAnsi"/>
                <w:szCs w:val="24"/>
              </w:rPr>
            </w:pPr>
            <w:r w:rsidRPr="00432F3F">
              <w:rPr>
                <w:rFonts w:asciiTheme="minorHAnsi" w:hAnsiTheme="minorHAnsi" w:cstheme="minorHAnsi"/>
                <w:szCs w:val="24"/>
              </w:rPr>
              <w:t>We are all in agreement about safe sleep practices.</w:t>
            </w:r>
          </w:p>
        </w:tc>
      </w:tr>
      <w:tr w:rsidR="005E5389" w:rsidRPr="00432F3F" w:rsidTr="005E5389">
        <w:trPr>
          <w:trHeight w:val="612"/>
        </w:trPr>
        <w:tc>
          <w:tcPr>
            <w:tcW w:w="9590" w:type="dxa"/>
            <w:shd w:val="clear" w:color="auto" w:fill="FEFBE7"/>
          </w:tcPr>
          <w:p w:rsidR="005E5389" w:rsidRPr="00432F3F" w:rsidRDefault="005E5389" w:rsidP="005E5389">
            <w:pPr>
              <w:keepNext/>
              <w:rPr>
                <w:rFonts w:asciiTheme="minorHAnsi" w:hAnsiTheme="minorHAnsi" w:cstheme="minorHAnsi"/>
                <w:szCs w:val="24"/>
              </w:rPr>
            </w:pPr>
            <w:r w:rsidRPr="00432F3F">
              <w:rPr>
                <w:rFonts w:asciiTheme="minorHAnsi" w:hAnsiTheme="minorHAnsi" w:cstheme="minorHAnsi"/>
                <w:szCs w:val="24"/>
              </w:rPr>
              <w:t>Most information is important but time is short. Maybe more information and teaching prior to hospitalization might help.</w:t>
            </w:r>
          </w:p>
        </w:tc>
      </w:tr>
      <w:tr w:rsidR="005E5389" w:rsidRPr="00432F3F" w:rsidTr="005E5389">
        <w:trPr>
          <w:trHeight w:val="612"/>
        </w:trPr>
        <w:tc>
          <w:tcPr>
            <w:tcW w:w="9590" w:type="dxa"/>
          </w:tcPr>
          <w:p w:rsidR="005E5389" w:rsidRPr="00432F3F" w:rsidRDefault="005E5389" w:rsidP="00833E12">
            <w:pPr>
              <w:keepNext/>
              <w:rPr>
                <w:rFonts w:asciiTheme="minorHAnsi" w:hAnsiTheme="minorHAnsi" w:cstheme="minorHAnsi"/>
                <w:szCs w:val="24"/>
              </w:rPr>
            </w:pPr>
            <w:r w:rsidRPr="00432F3F">
              <w:rPr>
                <w:rFonts w:asciiTheme="minorHAnsi" w:hAnsiTheme="minorHAnsi" w:cstheme="minorHAnsi"/>
                <w:szCs w:val="24"/>
              </w:rPr>
              <w:t xml:space="preserve">Most of our </w:t>
            </w:r>
            <w:r w:rsidR="00833E12">
              <w:rPr>
                <w:rFonts w:asciiTheme="minorHAnsi" w:hAnsiTheme="minorHAnsi" w:cstheme="minorHAnsi"/>
                <w:szCs w:val="24"/>
              </w:rPr>
              <w:t>patients</w:t>
            </w:r>
            <w:r w:rsidRPr="00432F3F">
              <w:rPr>
                <w:rFonts w:asciiTheme="minorHAnsi" w:hAnsiTheme="minorHAnsi" w:cstheme="minorHAnsi"/>
                <w:szCs w:val="24"/>
              </w:rPr>
              <w:t xml:space="preserve"> have early D/C to the hospital for 48 hours stay. </w:t>
            </w:r>
            <w:r w:rsidR="00833E12">
              <w:rPr>
                <w:rFonts w:asciiTheme="minorHAnsi" w:hAnsiTheme="minorHAnsi" w:cstheme="minorHAnsi"/>
                <w:szCs w:val="24"/>
              </w:rPr>
              <w:t>They</w:t>
            </w:r>
            <w:r w:rsidRPr="00432F3F">
              <w:rPr>
                <w:rFonts w:asciiTheme="minorHAnsi" w:hAnsiTheme="minorHAnsi" w:cstheme="minorHAnsi"/>
                <w:szCs w:val="24"/>
              </w:rPr>
              <w:t xml:space="preserve"> are with</w:t>
            </w:r>
            <w:r w:rsidR="00833E12">
              <w:rPr>
                <w:rFonts w:asciiTheme="minorHAnsi" w:hAnsiTheme="minorHAnsi" w:cstheme="minorHAnsi"/>
                <w:szCs w:val="24"/>
              </w:rPr>
              <w:t xml:space="preserve"> </w:t>
            </w:r>
            <w:r w:rsidRPr="00432F3F">
              <w:rPr>
                <w:rFonts w:asciiTheme="minorHAnsi" w:hAnsiTheme="minorHAnsi" w:cstheme="minorHAnsi"/>
                <w:szCs w:val="24"/>
              </w:rPr>
              <w:t>us for 3-4 hours.  Or 6 -12 if they go home form here.</w:t>
            </w:r>
          </w:p>
        </w:tc>
      </w:tr>
    </w:tbl>
    <w:p w:rsidR="00316FA9" w:rsidRPr="00432F3F" w:rsidRDefault="00316FA9" w:rsidP="00316FA9">
      <w:pPr>
        <w:rPr>
          <w:rFonts w:asciiTheme="minorHAnsi" w:hAnsiTheme="minorHAnsi" w:cstheme="minorHAnsi"/>
          <w:szCs w:val="24"/>
        </w:rPr>
      </w:pPr>
    </w:p>
    <w:p w:rsidR="00316FA9" w:rsidRPr="00432F3F" w:rsidRDefault="00316FA9" w:rsidP="00316FA9">
      <w:pPr>
        <w:rPr>
          <w:rFonts w:asciiTheme="minorHAnsi" w:hAnsiTheme="minorHAnsi" w:cstheme="minorHAnsi"/>
          <w:szCs w:val="24"/>
        </w:rPr>
      </w:pPr>
    </w:p>
    <w:p w:rsidR="00790F7E" w:rsidRPr="00790F7E" w:rsidRDefault="00790F7E" w:rsidP="00316FA9">
      <w:pPr>
        <w:pStyle w:val="QLabel"/>
        <w:keepNext/>
        <w:rPr>
          <w:rFonts w:cstheme="minorHAnsi"/>
          <w:sz w:val="24"/>
          <w:szCs w:val="24"/>
        </w:rPr>
      </w:pPr>
      <w:r w:rsidRPr="00790F7E">
        <w:rPr>
          <w:rFonts w:cstheme="minorHAnsi"/>
          <w:sz w:val="24"/>
          <w:szCs w:val="24"/>
        </w:rPr>
        <w:lastRenderedPageBreak/>
        <w:t>ADVICE FOR DPH</w:t>
      </w:r>
    </w:p>
    <w:p w:rsidR="00316FA9" w:rsidRPr="00432F3F" w:rsidRDefault="00316FA9" w:rsidP="00316FA9">
      <w:pPr>
        <w:pStyle w:val="QLabel"/>
        <w:keepNext/>
        <w:rPr>
          <w:rFonts w:cstheme="minorHAnsi"/>
          <w:b w:val="0"/>
          <w:sz w:val="24"/>
          <w:szCs w:val="24"/>
        </w:rPr>
      </w:pPr>
      <w:r w:rsidRPr="00432F3F">
        <w:rPr>
          <w:rFonts w:cstheme="minorHAnsi"/>
          <w:b w:val="0"/>
          <w:sz w:val="24"/>
          <w:szCs w:val="24"/>
        </w:rPr>
        <w:t>14.  In what ways do you think the Massachusetts Department of Public Health could help ho</w:t>
      </w:r>
      <w:r w:rsidRPr="00432F3F">
        <w:rPr>
          <w:rFonts w:cstheme="minorHAnsi"/>
          <w:b w:val="0"/>
          <w:sz w:val="24"/>
          <w:szCs w:val="24"/>
        </w:rPr>
        <w:t>s</w:t>
      </w:r>
      <w:r w:rsidRPr="00432F3F">
        <w:rPr>
          <w:rFonts w:cstheme="minorHAnsi"/>
          <w:b w:val="0"/>
          <w:sz w:val="24"/>
          <w:szCs w:val="24"/>
        </w:rPr>
        <w:t>pitals encourage safe sleep practices? (Please check all that apply.)</w:t>
      </w:r>
    </w:p>
    <w:tbl>
      <w:tblPr>
        <w:tblStyle w:val="QTable"/>
        <w:tblW w:w="0" w:type="auto"/>
        <w:tblLook w:val="04A0" w:firstRow="1" w:lastRow="0" w:firstColumn="1" w:lastColumn="0" w:noHBand="0" w:noVBand="1"/>
      </w:tblPr>
      <w:tblGrid>
        <w:gridCol w:w="3003"/>
        <w:gridCol w:w="4003"/>
        <w:gridCol w:w="1482"/>
        <w:gridCol w:w="1102"/>
      </w:tblGrid>
      <w:tr w:rsidR="00946373" w:rsidRPr="00432F3F" w:rsidTr="00946373">
        <w:trPr>
          <w:trHeight w:val="119"/>
        </w:trPr>
        <w:tc>
          <w:tcPr>
            <w:tcW w:w="3535" w:type="dxa"/>
            <w:shd w:val="clear" w:color="auto" w:fill="58595B"/>
          </w:tcPr>
          <w:p w:rsidR="00946373" w:rsidRPr="00432F3F" w:rsidRDefault="00946373" w:rsidP="00FD369B">
            <w:pPr>
              <w:pStyle w:val="WhiteText"/>
              <w:keepNext/>
              <w:rPr>
                <w:rFonts w:cstheme="minorHAnsi"/>
                <w:sz w:val="24"/>
                <w:szCs w:val="24"/>
              </w:rPr>
            </w:pPr>
            <w:r w:rsidRPr="00432F3F">
              <w:rPr>
                <w:rFonts w:cstheme="minorHAnsi"/>
                <w:sz w:val="24"/>
                <w:szCs w:val="24"/>
              </w:rPr>
              <w:t>Answer</w:t>
            </w:r>
          </w:p>
        </w:tc>
        <w:tc>
          <w:tcPr>
            <w:tcW w:w="3202" w:type="dxa"/>
            <w:shd w:val="clear" w:color="auto" w:fill="58595B"/>
            <w:noWrap/>
            <w:tcMar>
              <w:left w:w="0" w:type="dxa"/>
              <w:right w:w="0" w:type="dxa"/>
            </w:tcMar>
          </w:tcPr>
          <w:tbl>
            <w:tblPr>
              <w:tblStyle w:val="QBar"/>
              <w:tblW w:w="0" w:type="auto"/>
              <w:tblLook w:val="04A0" w:firstRow="1" w:lastRow="0" w:firstColumn="1" w:lastColumn="0" w:noHBand="0" w:noVBand="1"/>
            </w:tblPr>
            <w:tblGrid>
              <w:gridCol w:w="7"/>
              <w:gridCol w:w="7"/>
            </w:tblGrid>
            <w:tr w:rsidR="00946373" w:rsidRPr="00432F3F" w:rsidTr="00946373">
              <w:trPr>
                <w:trHeight w:val="119"/>
              </w:trPr>
              <w:tc>
                <w:tcPr>
                  <w:cnfStyle w:val="001000000000" w:firstRow="0" w:lastRow="0" w:firstColumn="1" w:lastColumn="0" w:oddVBand="0" w:evenVBand="0" w:oddHBand="0" w:evenHBand="0" w:firstRowFirstColumn="0" w:firstRowLastColumn="0" w:lastRowFirstColumn="0" w:lastRowLastColumn="0"/>
                  <w:tcW w:w="7" w:type="dxa"/>
                </w:tcPr>
                <w:p w:rsidR="00946373" w:rsidRPr="00432F3F" w:rsidRDefault="00946373" w:rsidP="00FD369B">
                  <w:pPr>
                    <w:pStyle w:val="WhiteText"/>
                    <w:rPr>
                      <w:rFonts w:cstheme="minorHAnsi"/>
                      <w:sz w:val="24"/>
                      <w:szCs w:val="24"/>
                    </w:rPr>
                  </w:pPr>
                </w:p>
              </w:tc>
              <w:tc>
                <w:tcPr>
                  <w:tcW w:w="7" w:type="dxa"/>
                </w:tcPr>
                <w:p w:rsidR="00946373" w:rsidRPr="00432F3F" w:rsidRDefault="00946373"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946373" w:rsidRPr="00432F3F" w:rsidRDefault="00946373" w:rsidP="00FD369B">
            <w:pPr>
              <w:rPr>
                <w:rFonts w:asciiTheme="minorHAnsi" w:hAnsiTheme="minorHAnsi" w:cstheme="minorHAnsi"/>
                <w:szCs w:val="24"/>
              </w:rPr>
            </w:pPr>
          </w:p>
        </w:tc>
        <w:tc>
          <w:tcPr>
            <w:tcW w:w="1592" w:type="dxa"/>
            <w:shd w:val="clear" w:color="auto" w:fill="58595B"/>
          </w:tcPr>
          <w:p w:rsidR="00946373" w:rsidRPr="00432F3F" w:rsidRDefault="00946373" w:rsidP="00FD369B">
            <w:pPr>
              <w:pStyle w:val="WhiteText"/>
              <w:keepNext/>
              <w:jc w:val="center"/>
              <w:rPr>
                <w:rFonts w:cstheme="minorHAnsi"/>
                <w:sz w:val="24"/>
                <w:szCs w:val="24"/>
              </w:rPr>
            </w:pPr>
            <w:r w:rsidRPr="00432F3F">
              <w:rPr>
                <w:rFonts w:cstheme="minorHAnsi"/>
                <w:sz w:val="24"/>
                <w:szCs w:val="24"/>
              </w:rPr>
              <w:t>Response</w:t>
            </w:r>
          </w:p>
        </w:tc>
        <w:tc>
          <w:tcPr>
            <w:tcW w:w="1261" w:type="dxa"/>
            <w:shd w:val="clear" w:color="auto" w:fill="58595B"/>
          </w:tcPr>
          <w:p w:rsidR="00946373" w:rsidRPr="00432F3F" w:rsidRDefault="00946373" w:rsidP="00FD369B">
            <w:pPr>
              <w:pStyle w:val="WhiteText"/>
              <w:keepNext/>
              <w:jc w:val="center"/>
              <w:rPr>
                <w:rFonts w:cstheme="minorHAnsi"/>
                <w:sz w:val="24"/>
                <w:szCs w:val="24"/>
              </w:rPr>
            </w:pPr>
            <w:r w:rsidRPr="00432F3F">
              <w:rPr>
                <w:rFonts w:cstheme="minorHAnsi"/>
                <w:sz w:val="24"/>
                <w:szCs w:val="24"/>
              </w:rPr>
              <w:t>%</w:t>
            </w:r>
          </w:p>
        </w:tc>
      </w:tr>
      <w:tr w:rsidR="00946373" w:rsidRPr="00432F3F" w:rsidTr="00946373">
        <w:trPr>
          <w:trHeight w:val="119"/>
        </w:trPr>
        <w:tc>
          <w:tcPr>
            <w:tcW w:w="3535" w:type="dxa"/>
            <w:shd w:val="clear" w:color="auto" w:fill="FEFBE7"/>
          </w:tcPr>
          <w:p w:rsidR="00946373" w:rsidRPr="00432F3F" w:rsidRDefault="00946373" w:rsidP="00FD369B">
            <w:pPr>
              <w:keepNext/>
              <w:rPr>
                <w:rFonts w:asciiTheme="minorHAnsi" w:hAnsiTheme="minorHAnsi" w:cstheme="minorHAnsi"/>
                <w:szCs w:val="24"/>
              </w:rPr>
            </w:pPr>
            <w:r w:rsidRPr="00432F3F">
              <w:rPr>
                <w:rFonts w:asciiTheme="minorHAnsi" w:hAnsiTheme="minorHAnsi" w:cstheme="minorHAnsi"/>
                <w:szCs w:val="24"/>
              </w:rPr>
              <w:t>Share a model hospital safe sleep policy we could use within our hospital</w:t>
            </w:r>
          </w:p>
        </w:tc>
        <w:tc>
          <w:tcPr>
            <w:tcW w:w="3202" w:type="dxa"/>
            <w:shd w:val="clear" w:color="auto" w:fill="FEFBE7"/>
            <w:noWrap/>
            <w:tcMar>
              <w:left w:w="0" w:type="dxa"/>
              <w:right w:w="0" w:type="dxa"/>
            </w:tcMar>
          </w:tcPr>
          <w:tbl>
            <w:tblPr>
              <w:tblStyle w:val="QBar"/>
              <w:tblW w:w="0" w:type="auto"/>
              <w:tblLook w:val="04A0" w:firstRow="1" w:lastRow="0" w:firstColumn="1" w:lastColumn="0" w:noHBand="0" w:noVBand="1"/>
            </w:tblPr>
            <w:tblGrid>
              <w:gridCol w:w="2293"/>
              <w:gridCol w:w="1699"/>
            </w:tblGrid>
            <w:tr w:rsidR="00946373" w:rsidRPr="00432F3F" w:rsidTr="00946373">
              <w:trPr>
                <w:trHeight w:val="119"/>
              </w:trPr>
              <w:tc>
                <w:tcPr>
                  <w:cnfStyle w:val="001000000000" w:firstRow="0" w:lastRow="0" w:firstColumn="1" w:lastColumn="0" w:oddVBand="0" w:evenVBand="0" w:oddHBand="0" w:evenHBand="0" w:firstRowFirstColumn="0" w:firstRowLastColumn="0" w:lastRowFirstColumn="0" w:lastRowLastColumn="0"/>
                  <w:tcW w:w="2293" w:type="dxa"/>
                </w:tcPr>
                <w:p w:rsidR="00946373" w:rsidRPr="00432F3F" w:rsidRDefault="00946373" w:rsidP="00FD369B">
                  <w:pPr>
                    <w:pStyle w:val="WhiteText"/>
                    <w:rPr>
                      <w:rFonts w:cstheme="minorHAnsi"/>
                      <w:sz w:val="24"/>
                      <w:szCs w:val="24"/>
                    </w:rPr>
                  </w:pPr>
                </w:p>
              </w:tc>
              <w:tc>
                <w:tcPr>
                  <w:tcW w:w="1699" w:type="dxa"/>
                </w:tcPr>
                <w:p w:rsidR="00946373" w:rsidRPr="00432F3F" w:rsidRDefault="00946373"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946373" w:rsidRPr="00432F3F" w:rsidRDefault="00946373" w:rsidP="00FD369B">
            <w:pPr>
              <w:rPr>
                <w:rFonts w:asciiTheme="minorHAnsi" w:hAnsiTheme="minorHAnsi" w:cstheme="minorHAnsi"/>
                <w:szCs w:val="24"/>
              </w:rPr>
            </w:pPr>
          </w:p>
        </w:tc>
        <w:tc>
          <w:tcPr>
            <w:tcW w:w="1592" w:type="dxa"/>
            <w:shd w:val="clear" w:color="auto" w:fill="FEFBE7"/>
          </w:tcPr>
          <w:p w:rsidR="00946373" w:rsidRPr="00432F3F" w:rsidRDefault="00946373" w:rsidP="00FD369B">
            <w:pPr>
              <w:keepNext/>
              <w:jc w:val="center"/>
              <w:rPr>
                <w:rFonts w:asciiTheme="minorHAnsi" w:hAnsiTheme="minorHAnsi" w:cstheme="minorHAnsi"/>
                <w:szCs w:val="24"/>
              </w:rPr>
            </w:pPr>
            <w:r w:rsidRPr="00432F3F">
              <w:rPr>
                <w:rFonts w:asciiTheme="minorHAnsi" w:hAnsiTheme="minorHAnsi" w:cstheme="minorHAnsi"/>
                <w:szCs w:val="24"/>
              </w:rPr>
              <w:t>27</w:t>
            </w:r>
          </w:p>
        </w:tc>
        <w:tc>
          <w:tcPr>
            <w:tcW w:w="1261" w:type="dxa"/>
            <w:shd w:val="clear" w:color="auto" w:fill="FEFBE7"/>
          </w:tcPr>
          <w:p w:rsidR="00946373" w:rsidRPr="00432F3F" w:rsidRDefault="00946373" w:rsidP="00FD369B">
            <w:pPr>
              <w:keepNext/>
              <w:jc w:val="center"/>
              <w:rPr>
                <w:rFonts w:asciiTheme="minorHAnsi" w:hAnsiTheme="minorHAnsi" w:cstheme="minorHAnsi"/>
                <w:szCs w:val="24"/>
              </w:rPr>
            </w:pPr>
            <w:r w:rsidRPr="00432F3F">
              <w:rPr>
                <w:rFonts w:asciiTheme="minorHAnsi" w:hAnsiTheme="minorHAnsi" w:cstheme="minorHAnsi"/>
                <w:szCs w:val="24"/>
              </w:rPr>
              <w:t>57%</w:t>
            </w:r>
          </w:p>
        </w:tc>
      </w:tr>
      <w:tr w:rsidR="00946373" w:rsidRPr="00432F3F" w:rsidTr="00946373">
        <w:trPr>
          <w:trHeight w:val="119"/>
        </w:trPr>
        <w:tc>
          <w:tcPr>
            <w:tcW w:w="3535" w:type="dxa"/>
          </w:tcPr>
          <w:p w:rsidR="00946373" w:rsidRPr="00432F3F" w:rsidRDefault="00946373" w:rsidP="00FD369B">
            <w:pPr>
              <w:keepNext/>
              <w:rPr>
                <w:rFonts w:asciiTheme="minorHAnsi" w:hAnsiTheme="minorHAnsi" w:cstheme="minorHAnsi"/>
                <w:szCs w:val="24"/>
              </w:rPr>
            </w:pPr>
            <w:r w:rsidRPr="00432F3F">
              <w:rPr>
                <w:rFonts w:asciiTheme="minorHAnsi" w:hAnsiTheme="minorHAnsi" w:cstheme="minorHAnsi"/>
                <w:szCs w:val="24"/>
              </w:rPr>
              <w:t>Provide on-site, in-service trainings to hospital staff</w:t>
            </w:r>
          </w:p>
        </w:tc>
        <w:tc>
          <w:tcPr>
            <w:tcW w:w="3202" w:type="dxa"/>
            <w:noWrap/>
            <w:tcMar>
              <w:left w:w="0" w:type="dxa"/>
              <w:right w:w="0" w:type="dxa"/>
            </w:tcMar>
          </w:tcPr>
          <w:tbl>
            <w:tblPr>
              <w:tblStyle w:val="QBar"/>
              <w:tblW w:w="0" w:type="auto"/>
              <w:tblLook w:val="04A0" w:firstRow="1" w:lastRow="0" w:firstColumn="1" w:lastColumn="0" w:noHBand="0" w:noVBand="1"/>
            </w:tblPr>
            <w:tblGrid>
              <w:gridCol w:w="1190"/>
              <w:gridCol w:w="2802"/>
            </w:tblGrid>
            <w:tr w:rsidR="00946373" w:rsidRPr="00432F3F" w:rsidTr="00946373">
              <w:trPr>
                <w:trHeight w:val="119"/>
              </w:trPr>
              <w:tc>
                <w:tcPr>
                  <w:cnfStyle w:val="001000000000" w:firstRow="0" w:lastRow="0" w:firstColumn="1" w:lastColumn="0" w:oddVBand="0" w:evenVBand="0" w:oddHBand="0" w:evenHBand="0" w:firstRowFirstColumn="0" w:firstRowLastColumn="0" w:lastRowFirstColumn="0" w:lastRowLastColumn="0"/>
                  <w:tcW w:w="1190" w:type="dxa"/>
                </w:tcPr>
                <w:p w:rsidR="00946373" w:rsidRPr="00432F3F" w:rsidRDefault="00946373" w:rsidP="00FD369B">
                  <w:pPr>
                    <w:pStyle w:val="WhiteText"/>
                    <w:rPr>
                      <w:rFonts w:cstheme="minorHAnsi"/>
                      <w:sz w:val="24"/>
                      <w:szCs w:val="24"/>
                    </w:rPr>
                  </w:pPr>
                </w:p>
              </w:tc>
              <w:tc>
                <w:tcPr>
                  <w:tcW w:w="2802" w:type="dxa"/>
                </w:tcPr>
                <w:p w:rsidR="00946373" w:rsidRPr="00432F3F" w:rsidRDefault="00946373"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946373" w:rsidRPr="00432F3F" w:rsidRDefault="00946373" w:rsidP="00FD369B">
            <w:pPr>
              <w:rPr>
                <w:rFonts w:asciiTheme="minorHAnsi" w:hAnsiTheme="minorHAnsi" w:cstheme="minorHAnsi"/>
                <w:szCs w:val="24"/>
              </w:rPr>
            </w:pPr>
          </w:p>
        </w:tc>
        <w:tc>
          <w:tcPr>
            <w:tcW w:w="1592" w:type="dxa"/>
          </w:tcPr>
          <w:p w:rsidR="00946373" w:rsidRPr="00432F3F" w:rsidRDefault="00946373" w:rsidP="00FD369B">
            <w:pPr>
              <w:keepNext/>
              <w:jc w:val="center"/>
              <w:rPr>
                <w:rFonts w:asciiTheme="minorHAnsi" w:hAnsiTheme="minorHAnsi" w:cstheme="minorHAnsi"/>
                <w:szCs w:val="24"/>
              </w:rPr>
            </w:pPr>
            <w:r w:rsidRPr="00432F3F">
              <w:rPr>
                <w:rFonts w:asciiTheme="minorHAnsi" w:hAnsiTheme="minorHAnsi" w:cstheme="minorHAnsi"/>
                <w:szCs w:val="24"/>
              </w:rPr>
              <w:t>14</w:t>
            </w:r>
          </w:p>
        </w:tc>
        <w:tc>
          <w:tcPr>
            <w:tcW w:w="1261" w:type="dxa"/>
          </w:tcPr>
          <w:p w:rsidR="00946373" w:rsidRPr="00432F3F" w:rsidRDefault="00946373" w:rsidP="00FD369B">
            <w:pPr>
              <w:keepNext/>
              <w:jc w:val="center"/>
              <w:rPr>
                <w:rFonts w:asciiTheme="minorHAnsi" w:hAnsiTheme="minorHAnsi" w:cstheme="minorHAnsi"/>
                <w:szCs w:val="24"/>
              </w:rPr>
            </w:pPr>
            <w:r w:rsidRPr="00432F3F">
              <w:rPr>
                <w:rFonts w:asciiTheme="minorHAnsi" w:hAnsiTheme="minorHAnsi" w:cstheme="minorHAnsi"/>
                <w:szCs w:val="24"/>
              </w:rPr>
              <w:t>30%</w:t>
            </w:r>
          </w:p>
        </w:tc>
      </w:tr>
      <w:tr w:rsidR="00946373" w:rsidRPr="00432F3F" w:rsidTr="00946373">
        <w:trPr>
          <w:trHeight w:val="119"/>
        </w:trPr>
        <w:tc>
          <w:tcPr>
            <w:tcW w:w="3535" w:type="dxa"/>
            <w:shd w:val="clear" w:color="auto" w:fill="FEFBE7"/>
          </w:tcPr>
          <w:p w:rsidR="00946373" w:rsidRPr="00432F3F" w:rsidRDefault="00946373" w:rsidP="00FD369B">
            <w:pPr>
              <w:keepNext/>
              <w:rPr>
                <w:rFonts w:asciiTheme="minorHAnsi" w:hAnsiTheme="minorHAnsi" w:cstheme="minorHAnsi"/>
                <w:szCs w:val="24"/>
              </w:rPr>
            </w:pPr>
            <w:r w:rsidRPr="00432F3F">
              <w:rPr>
                <w:rFonts w:asciiTheme="minorHAnsi" w:hAnsiTheme="minorHAnsi" w:cstheme="minorHAnsi"/>
                <w:szCs w:val="24"/>
              </w:rPr>
              <w:t>Provide staff education m</w:t>
            </w:r>
            <w:r w:rsidRPr="00432F3F">
              <w:rPr>
                <w:rFonts w:asciiTheme="minorHAnsi" w:hAnsiTheme="minorHAnsi" w:cstheme="minorHAnsi"/>
                <w:szCs w:val="24"/>
              </w:rPr>
              <w:t>a</w:t>
            </w:r>
            <w:r w:rsidRPr="00432F3F">
              <w:rPr>
                <w:rFonts w:asciiTheme="minorHAnsi" w:hAnsiTheme="minorHAnsi" w:cstheme="minorHAnsi"/>
                <w:szCs w:val="24"/>
              </w:rPr>
              <w:t>terials on safe sleep</w:t>
            </w:r>
          </w:p>
        </w:tc>
        <w:tc>
          <w:tcPr>
            <w:tcW w:w="3202" w:type="dxa"/>
            <w:shd w:val="clear" w:color="auto" w:fill="FEFBE7"/>
            <w:noWrap/>
            <w:tcMar>
              <w:left w:w="0" w:type="dxa"/>
              <w:right w:w="0" w:type="dxa"/>
            </w:tcMar>
          </w:tcPr>
          <w:tbl>
            <w:tblPr>
              <w:tblStyle w:val="QBar"/>
              <w:tblW w:w="0" w:type="auto"/>
              <w:tblLook w:val="04A0" w:firstRow="1" w:lastRow="0" w:firstColumn="1" w:lastColumn="0" w:noHBand="0" w:noVBand="1"/>
            </w:tblPr>
            <w:tblGrid>
              <w:gridCol w:w="1869"/>
              <w:gridCol w:w="2123"/>
            </w:tblGrid>
            <w:tr w:rsidR="00946373" w:rsidRPr="00432F3F" w:rsidTr="00946373">
              <w:trPr>
                <w:trHeight w:val="187"/>
              </w:trPr>
              <w:tc>
                <w:tcPr>
                  <w:cnfStyle w:val="001000000000" w:firstRow="0" w:lastRow="0" w:firstColumn="1" w:lastColumn="0" w:oddVBand="0" w:evenVBand="0" w:oddHBand="0" w:evenHBand="0" w:firstRowFirstColumn="0" w:firstRowLastColumn="0" w:lastRowFirstColumn="0" w:lastRowLastColumn="0"/>
                  <w:tcW w:w="1869" w:type="dxa"/>
                </w:tcPr>
                <w:p w:rsidR="00946373" w:rsidRPr="00432F3F" w:rsidRDefault="00946373" w:rsidP="00FD369B">
                  <w:pPr>
                    <w:pStyle w:val="WhiteText"/>
                    <w:rPr>
                      <w:rFonts w:cstheme="minorHAnsi"/>
                      <w:sz w:val="24"/>
                      <w:szCs w:val="24"/>
                    </w:rPr>
                  </w:pPr>
                </w:p>
              </w:tc>
              <w:tc>
                <w:tcPr>
                  <w:tcW w:w="2123" w:type="dxa"/>
                </w:tcPr>
                <w:p w:rsidR="00946373" w:rsidRPr="00432F3F" w:rsidRDefault="00946373"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946373" w:rsidRPr="00432F3F" w:rsidRDefault="00946373" w:rsidP="00FD369B">
            <w:pPr>
              <w:rPr>
                <w:rFonts w:asciiTheme="minorHAnsi" w:hAnsiTheme="minorHAnsi" w:cstheme="minorHAnsi"/>
                <w:szCs w:val="24"/>
              </w:rPr>
            </w:pPr>
          </w:p>
        </w:tc>
        <w:tc>
          <w:tcPr>
            <w:tcW w:w="1592" w:type="dxa"/>
            <w:shd w:val="clear" w:color="auto" w:fill="FEFBE7"/>
          </w:tcPr>
          <w:p w:rsidR="00946373" w:rsidRPr="00432F3F" w:rsidRDefault="00946373" w:rsidP="00FD369B">
            <w:pPr>
              <w:keepNext/>
              <w:jc w:val="center"/>
              <w:rPr>
                <w:rFonts w:asciiTheme="minorHAnsi" w:hAnsiTheme="minorHAnsi" w:cstheme="minorHAnsi"/>
                <w:szCs w:val="24"/>
              </w:rPr>
            </w:pPr>
            <w:r w:rsidRPr="00432F3F">
              <w:rPr>
                <w:rFonts w:asciiTheme="minorHAnsi" w:hAnsiTheme="minorHAnsi" w:cstheme="minorHAnsi"/>
                <w:szCs w:val="24"/>
              </w:rPr>
              <w:t>22</w:t>
            </w:r>
          </w:p>
        </w:tc>
        <w:tc>
          <w:tcPr>
            <w:tcW w:w="1261" w:type="dxa"/>
            <w:shd w:val="clear" w:color="auto" w:fill="FEFBE7"/>
          </w:tcPr>
          <w:p w:rsidR="00946373" w:rsidRPr="00432F3F" w:rsidRDefault="00946373" w:rsidP="00FD369B">
            <w:pPr>
              <w:keepNext/>
              <w:jc w:val="center"/>
              <w:rPr>
                <w:rFonts w:asciiTheme="minorHAnsi" w:hAnsiTheme="minorHAnsi" w:cstheme="minorHAnsi"/>
                <w:szCs w:val="24"/>
              </w:rPr>
            </w:pPr>
            <w:r w:rsidRPr="00432F3F">
              <w:rPr>
                <w:rFonts w:asciiTheme="minorHAnsi" w:hAnsiTheme="minorHAnsi" w:cstheme="minorHAnsi"/>
                <w:szCs w:val="24"/>
              </w:rPr>
              <w:t>47%</w:t>
            </w:r>
          </w:p>
        </w:tc>
      </w:tr>
      <w:tr w:rsidR="00946373" w:rsidRPr="00432F3F" w:rsidTr="00946373">
        <w:trPr>
          <w:trHeight w:val="119"/>
        </w:trPr>
        <w:tc>
          <w:tcPr>
            <w:tcW w:w="3535" w:type="dxa"/>
          </w:tcPr>
          <w:p w:rsidR="00946373" w:rsidRPr="00432F3F" w:rsidRDefault="00946373" w:rsidP="00FD369B">
            <w:pPr>
              <w:keepNext/>
              <w:rPr>
                <w:rFonts w:asciiTheme="minorHAnsi" w:hAnsiTheme="minorHAnsi" w:cstheme="minorHAnsi"/>
                <w:szCs w:val="24"/>
              </w:rPr>
            </w:pPr>
            <w:r w:rsidRPr="00432F3F">
              <w:rPr>
                <w:rFonts w:asciiTheme="minorHAnsi" w:hAnsiTheme="minorHAnsi" w:cstheme="minorHAnsi"/>
                <w:szCs w:val="24"/>
              </w:rPr>
              <w:t>Provide patient education materials on safe sleep (or advice on the best source of free/low cost materials)</w:t>
            </w:r>
          </w:p>
        </w:tc>
        <w:tc>
          <w:tcPr>
            <w:tcW w:w="3202" w:type="dxa"/>
            <w:noWrap/>
            <w:tcMar>
              <w:left w:w="0" w:type="dxa"/>
              <w:right w:w="0" w:type="dxa"/>
            </w:tcMar>
          </w:tcPr>
          <w:tbl>
            <w:tblPr>
              <w:tblStyle w:val="QBar"/>
              <w:tblW w:w="0" w:type="auto"/>
              <w:tblLook w:val="04A0" w:firstRow="1" w:lastRow="0" w:firstColumn="1" w:lastColumn="0" w:noHBand="0" w:noVBand="1"/>
            </w:tblPr>
            <w:tblGrid>
              <w:gridCol w:w="2888"/>
              <w:gridCol w:w="1104"/>
            </w:tblGrid>
            <w:tr w:rsidR="00946373" w:rsidRPr="00432F3F" w:rsidTr="00946373">
              <w:trPr>
                <w:trHeight w:val="187"/>
              </w:trPr>
              <w:tc>
                <w:tcPr>
                  <w:cnfStyle w:val="001000000000" w:firstRow="0" w:lastRow="0" w:firstColumn="1" w:lastColumn="0" w:oddVBand="0" w:evenVBand="0" w:oddHBand="0" w:evenHBand="0" w:firstRowFirstColumn="0" w:firstRowLastColumn="0" w:lastRowFirstColumn="0" w:lastRowLastColumn="0"/>
                  <w:tcW w:w="2888" w:type="dxa"/>
                </w:tcPr>
                <w:p w:rsidR="00946373" w:rsidRPr="00432F3F" w:rsidRDefault="00946373" w:rsidP="00FD369B">
                  <w:pPr>
                    <w:pStyle w:val="WhiteText"/>
                    <w:rPr>
                      <w:rFonts w:cstheme="minorHAnsi"/>
                      <w:sz w:val="24"/>
                      <w:szCs w:val="24"/>
                    </w:rPr>
                  </w:pPr>
                </w:p>
              </w:tc>
              <w:tc>
                <w:tcPr>
                  <w:tcW w:w="1104" w:type="dxa"/>
                </w:tcPr>
                <w:p w:rsidR="00946373" w:rsidRPr="00432F3F" w:rsidRDefault="00946373"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946373" w:rsidRPr="00432F3F" w:rsidRDefault="00946373" w:rsidP="00FD369B">
            <w:pPr>
              <w:rPr>
                <w:rFonts w:asciiTheme="minorHAnsi" w:hAnsiTheme="minorHAnsi" w:cstheme="minorHAnsi"/>
                <w:szCs w:val="24"/>
              </w:rPr>
            </w:pPr>
          </w:p>
        </w:tc>
        <w:tc>
          <w:tcPr>
            <w:tcW w:w="1592" w:type="dxa"/>
          </w:tcPr>
          <w:p w:rsidR="00946373" w:rsidRPr="00432F3F" w:rsidRDefault="00946373" w:rsidP="00FD369B">
            <w:pPr>
              <w:keepNext/>
              <w:jc w:val="center"/>
              <w:rPr>
                <w:rFonts w:asciiTheme="minorHAnsi" w:hAnsiTheme="minorHAnsi" w:cstheme="minorHAnsi"/>
                <w:szCs w:val="24"/>
              </w:rPr>
            </w:pPr>
            <w:r w:rsidRPr="00432F3F">
              <w:rPr>
                <w:rFonts w:asciiTheme="minorHAnsi" w:hAnsiTheme="minorHAnsi" w:cstheme="minorHAnsi"/>
                <w:szCs w:val="24"/>
              </w:rPr>
              <w:t>34</w:t>
            </w:r>
          </w:p>
        </w:tc>
        <w:tc>
          <w:tcPr>
            <w:tcW w:w="1261" w:type="dxa"/>
          </w:tcPr>
          <w:p w:rsidR="00946373" w:rsidRPr="00432F3F" w:rsidRDefault="00946373" w:rsidP="00FD369B">
            <w:pPr>
              <w:keepNext/>
              <w:jc w:val="center"/>
              <w:rPr>
                <w:rFonts w:asciiTheme="minorHAnsi" w:hAnsiTheme="minorHAnsi" w:cstheme="minorHAnsi"/>
                <w:szCs w:val="24"/>
              </w:rPr>
            </w:pPr>
            <w:r w:rsidRPr="00432F3F">
              <w:rPr>
                <w:rFonts w:asciiTheme="minorHAnsi" w:hAnsiTheme="minorHAnsi" w:cstheme="minorHAnsi"/>
                <w:szCs w:val="24"/>
              </w:rPr>
              <w:t>72%</w:t>
            </w:r>
          </w:p>
        </w:tc>
      </w:tr>
      <w:tr w:rsidR="00946373" w:rsidRPr="00432F3F" w:rsidTr="00946373">
        <w:trPr>
          <w:trHeight w:val="119"/>
        </w:trPr>
        <w:tc>
          <w:tcPr>
            <w:tcW w:w="3535" w:type="dxa"/>
            <w:shd w:val="clear" w:color="auto" w:fill="FEFBE7"/>
          </w:tcPr>
          <w:p w:rsidR="00946373" w:rsidRPr="00432F3F" w:rsidRDefault="00946373" w:rsidP="00FD369B">
            <w:pPr>
              <w:keepNext/>
              <w:rPr>
                <w:rFonts w:asciiTheme="minorHAnsi" w:hAnsiTheme="minorHAnsi" w:cstheme="minorHAnsi"/>
                <w:szCs w:val="24"/>
              </w:rPr>
            </w:pPr>
            <w:r w:rsidRPr="00432F3F">
              <w:rPr>
                <w:rFonts w:asciiTheme="minorHAnsi" w:hAnsiTheme="minorHAnsi" w:cstheme="minorHAnsi"/>
                <w:szCs w:val="24"/>
              </w:rPr>
              <w:t>Share successful safe sleep campaigns and efforts from other hospitals</w:t>
            </w:r>
          </w:p>
        </w:tc>
        <w:tc>
          <w:tcPr>
            <w:tcW w:w="3202" w:type="dxa"/>
            <w:shd w:val="clear" w:color="auto" w:fill="FEFBE7"/>
            <w:noWrap/>
            <w:tcMar>
              <w:left w:w="0" w:type="dxa"/>
              <w:right w:w="0" w:type="dxa"/>
            </w:tcMar>
          </w:tcPr>
          <w:tbl>
            <w:tblPr>
              <w:tblStyle w:val="QBar"/>
              <w:tblW w:w="3993" w:type="dxa"/>
              <w:tblLook w:val="04A0" w:firstRow="1" w:lastRow="0" w:firstColumn="1" w:lastColumn="0" w:noHBand="0" w:noVBand="1"/>
            </w:tblPr>
            <w:tblGrid>
              <w:gridCol w:w="1954"/>
              <w:gridCol w:w="2039"/>
            </w:tblGrid>
            <w:tr w:rsidR="00946373" w:rsidRPr="00432F3F" w:rsidTr="00946373">
              <w:trPr>
                <w:trHeight w:val="187"/>
              </w:trPr>
              <w:tc>
                <w:tcPr>
                  <w:cnfStyle w:val="001000000000" w:firstRow="0" w:lastRow="0" w:firstColumn="1" w:lastColumn="0" w:oddVBand="0" w:evenVBand="0" w:oddHBand="0" w:evenHBand="0" w:firstRowFirstColumn="0" w:firstRowLastColumn="0" w:lastRowFirstColumn="0" w:lastRowLastColumn="0"/>
                  <w:tcW w:w="1954" w:type="dxa"/>
                </w:tcPr>
                <w:p w:rsidR="00946373" w:rsidRPr="00432F3F" w:rsidRDefault="00946373" w:rsidP="00FD369B">
                  <w:pPr>
                    <w:pStyle w:val="WhiteText"/>
                    <w:rPr>
                      <w:rFonts w:cstheme="minorHAnsi"/>
                      <w:sz w:val="24"/>
                      <w:szCs w:val="24"/>
                    </w:rPr>
                  </w:pPr>
                </w:p>
              </w:tc>
              <w:tc>
                <w:tcPr>
                  <w:tcW w:w="2039" w:type="dxa"/>
                </w:tcPr>
                <w:p w:rsidR="00946373" w:rsidRPr="00432F3F" w:rsidRDefault="00946373"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946373" w:rsidRPr="00432F3F" w:rsidRDefault="00946373" w:rsidP="00FD369B">
            <w:pPr>
              <w:rPr>
                <w:rFonts w:asciiTheme="minorHAnsi" w:hAnsiTheme="minorHAnsi" w:cstheme="minorHAnsi"/>
                <w:szCs w:val="24"/>
              </w:rPr>
            </w:pPr>
          </w:p>
        </w:tc>
        <w:tc>
          <w:tcPr>
            <w:tcW w:w="1592" w:type="dxa"/>
            <w:shd w:val="clear" w:color="auto" w:fill="FEFBE7"/>
          </w:tcPr>
          <w:p w:rsidR="00946373" w:rsidRPr="00432F3F" w:rsidRDefault="00946373" w:rsidP="00FD369B">
            <w:pPr>
              <w:keepNext/>
              <w:jc w:val="center"/>
              <w:rPr>
                <w:rFonts w:asciiTheme="minorHAnsi" w:hAnsiTheme="minorHAnsi" w:cstheme="minorHAnsi"/>
                <w:szCs w:val="24"/>
              </w:rPr>
            </w:pPr>
            <w:r w:rsidRPr="00432F3F">
              <w:rPr>
                <w:rFonts w:asciiTheme="minorHAnsi" w:hAnsiTheme="minorHAnsi" w:cstheme="minorHAnsi"/>
                <w:szCs w:val="24"/>
              </w:rPr>
              <w:t>23</w:t>
            </w:r>
          </w:p>
        </w:tc>
        <w:tc>
          <w:tcPr>
            <w:tcW w:w="1261" w:type="dxa"/>
            <w:shd w:val="clear" w:color="auto" w:fill="FEFBE7"/>
          </w:tcPr>
          <w:p w:rsidR="00946373" w:rsidRPr="00432F3F" w:rsidRDefault="00946373" w:rsidP="00FD369B">
            <w:pPr>
              <w:keepNext/>
              <w:jc w:val="center"/>
              <w:rPr>
                <w:rFonts w:asciiTheme="minorHAnsi" w:hAnsiTheme="minorHAnsi" w:cstheme="minorHAnsi"/>
                <w:szCs w:val="24"/>
              </w:rPr>
            </w:pPr>
            <w:r w:rsidRPr="00432F3F">
              <w:rPr>
                <w:rFonts w:asciiTheme="minorHAnsi" w:hAnsiTheme="minorHAnsi" w:cstheme="minorHAnsi"/>
                <w:szCs w:val="24"/>
              </w:rPr>
              <w:t>49%</w:t>
            </w:r>
          </w:p>
        </w:tc>
      </w:tr>
      <w:tr w:rsidR="00946373" w:rsidRPr="00432F3F" w:rsidTr="00946373">
        <w:trPr>
          <w:trHeight w:val="119"/>
        </w:trPr>
        <w:tc>
          <w:tcPr>
            <w:tcW w:w="3535" w:type="dxa"/>
          </w:tcPr>
          <w:p w:rsidR="00946373" w:rsidRPr="00432F3F" w:rsidRDefault="00946373" w:rsidP="00FD369B">
            <w:pPr>
              <w:keepNext/>
              <w:rPr>
                <w:rFonts w:asciiTheme="minorHAnsi" w:hAnsiTheme="minorHAnsi" w:cstheme="minorHAnsi"/>
                <w:szCs w:val="24"/>
              </w:rPr>
            </w:pPr>
            <w:r w:rsidRPr="00432F3F">
              <w:rPr>
                <w:rFonts w:asciiTheme="minorHAnsi" w:hAnsiTheme="minorHAnsi" w:cstheme="minorHAnsi"/>
                <w:szCs w:val="24"/>
              </w:rPr>
              <w:t>Provide products to give to new families that reinforce safe sleep messages (e.g. onesies that say “This Side Up” on the front)</w:t>
            </w:r>
          </w:p>
        </w:tc>
        <w:tc>
          <w:tcPr>
            <w:tcW w:w="3202" w:type="dxa"/>
            <w:noWrap/>
            <w:tcMar>
              <w:left w:w="0" w:type="dxa"/>
              <w:right w:w="0" w:type="dxa"/>
            </w:tcMar>
          </w:tcPr>
          <w:tbl>
            <w:tblPr>
              <w:tblStyle w:val="QBar"/>
              <w:tblW w:w="0" w:type="auto"/>
              <w:tblLook w:val="04A0" w:firstRow="1" w:lastRow="0" w:firstColumn="1" w:lastColumn="0" w:noHBand="0" w:noVBand="1"/>
            </w:tblPr>
            <w:tblGrid>
              <w:gridCol w:w="2463"/>
              <w:gridCol w:w="1528"/>
            </w:tblGrid>
            <w:tr w:rsidR="00946373" w:rsidRPr="00432F3F" w:rsidTr="00946373">
              <w:trPr>
                <w:trHeight w:val="187"/>
              </w:trPr>
              <w:tc>
                <w:tcPr>
                  <w:cnfStyle w:val="001000000000" w:firstRow="0" w:lastRow="0" w:firstColumn="1" w:lastColumn="0" w:oddVBand="0" w:evenVBand="0" w:oddHBand="0" w:evenHBand="0" w:firstRowFirstColumn="0" w:firstRowLastColumn="0" w:lastRowFirstColumn="0" w:lastRowLastColumn="0"/>
                  <w:tcW w:w="2463" w:type="dxa"/>
                </w:tcPr>
                <w:p w:rsidR="00946373" w:rsidRPr="00432F3F" w:rsidRDefault="00946373" w:rsidP="00FD369B">
                  <w:pPr>
                    <w:pStyle w:val="WhiteText"/>
                    <w:rPr>
                      <w:rFonts w:cstheme="minorHAnsi"/>
                      <w:sz w:val="24"/>
                      <w:szCs w:val="24"/>
                    </w:rPr>
                  </w:pPr>
                </w:p>
              </w:tc>
              <w:tc>
                <w:tcPr>
                  <w:tcW w:w="1528" w:type="dxa"/>
                </w:tcPr>
                <w:p w:rsidR="00946373" w:rsidRPr="00432F3F" w:rsidRDefault="00946373"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946373" w:rsidRPr="00432F3F" w:rsidRDefault="00946373" w:rsidP="00FD369B">
            <w:pPr>
              <w:rPr>
                <w:rFonts w:asciiTheme="minorHAnsi" w:hAnsiTheme="minorHAnsi" w:cstheme="minorHAnsi"/>
                <w:szCs w:val="24"/>
              </w:rPr>
            </w:pPr>
          </w:p>
        </w:tc>
        <w:tc>
          <w:tcPr>
            <w:tcW w:w="1592" w:type="dxa"/>
          </w:tcPr>
          <w:p w:rsidR="00946373" w:rsidRPr="00432F3F" w:rsidRDefault="00946373" w:rsidP="00FD369B">
            <w:pPr>
              <w:keepNext/>
              <w:jc w:val="center"/>
              <w:rPr>
                <w:rFonts w:asciiTheme="minorHAnsi" w:hAnsiTheme="minorHAnsi" w:cstheme="minorHAnsi"/>
                <w:szCs w:val="24"/>
              </w:rPr>
            </w:pPr>
            <w:r w:rsidRPr="00432F3F">
              <w:rPr>
                <w:rFonts w:asciiTheme="minorHAnsi" w:hAnsiTheme="minorHAnsi" w:cstheme="minorHAnsi"/>
                <w:szCs w:val="24"/>
              </w:rPr>
              <w:t>29</w:t>
            </w:r>
          </w:p>
        </w:tc>
        <w:tc>
          <w:tcPr>
            <w:tcW w:w="1261" w:type="dxa"/>
          </w:tcPr>
          <w:p w:rsidR="00946373" w:rsidRPr="00432F3F" w:rsidRDefault="00946373" w:rsidP="00FD369B">
            <w:pPr>
              <w:keepNext/>
              <w:jc w:val="center"/>
              <w:rPr>
                <w:rFonts w:asciiTheme="minorHAnsi" w:hAnsiTheme="minorHAnsi" w:cstheme="minorHAnsi"/>
                <w:szCs w:val="24"/>
              </w:rPr>
            </w:pPr>
            <w:r w:rsidRPr="00432F3F">
              <w:rPr>
                <w:rFonts w:asciiTheme="minorHAnsi" w:hAnsiTheme="minorHAnsi" w:cstheme="minorHAnsi"/>
                <w:szCs w:val="24"/>
              </w:rPr>
              <w:t>62%</w:t>
            </w:r>
          </w:p>
        </w:tc>
      </w:tr>
      <w:tr w:rsidR="00946373" w:rsidRPr="00432F3F" w:rsidTr="00946373">
        <w:trPr>
          <w:trHeight w:val="119"/>
        </w:trPr>
        <w:tc>
          <w:tcPr>
            <w:tcW w:w="3535" w:type="dxa"/>
            <w:shd w:val="clear" w:color="auto" w:fill="FEFBE7"/>
          </w:tcPr>
          <w:p w:rsidR="00946373" w:rsidRPr="00432F3F" w:rsidRDefault="00946373" w:rsidP="00FD369B">
            <w:pPr>
              <w:keepNext/>
              <w:rPr>
                <w:rFonts w:asciiTheme="minorHAnsi" w:hAnsiTheme="minorHAnsi" w:cstheme="minorHAnsi"/>
                <w:szCs w:val="24"/>
              </w:rPr>
            </w:pPr>
            <w:r w:rsidRPr="00432F3F">
              <w:rPr>
                <w:rFonts w:asciiTheme="minorHAnsi" w:hAnsiTheme="minorHAnsi" w:cstheme="minorHAnsi"/>
                <w:szCs w:val="24"/>
              </w:rPr>
              <w:t>Train visiting nurses and pediatricians on safe sleep practices</w:t>
            </w:r>
          </w:p>
        </w:tc>
        <w:tc>
          <w:tcPr>
            <w:tcW w:w="3202" w:type="dxa"/>
            <w:shd w:val="clear" w:color="auto" w:fill="FEFBE7"/>
            <w:noWrap/>
            <w:tcMar>
              <w:left w:w="0" w:type="dxa"/>
              <w:right w:w="0" w:type="dxa"/>
            </w:tcMar>
          </w:tcPr>
          <w:tbl>
            <w:tblPr>
              <w:tblStyle w:val="QBar"/>
              <w:tblW w:w="0" w:type="auto"/>
              <w:tblLook w:val="04A0" w:firstRow="1" w:lastRow="0" w:firstColumn="1" w:lastColumn="0" w:noHBand="0" w:noVBand="1"/>
            </w:tblPr>
            <w:tblGrid>
              <w:gridCol w:w="1784"/>
              <w:gridCol w:w="2207"/>
            </w:tblGrid>
            <w:tr w:rsidR="00946373" w:rsidRPr="00432F3F" w:rsidTr="00946373">
              <w:trPr>
                <w:trHeight w:val="187"/>
              </w:trPr>
              <w:tc>
                <w:tcPr>
                  <w:cnfStyle w:val="001000000000" w:firstRow="0" w:lastRow="0" w:firstColumn="1" w:lastColumn="0" w:oddVBand="0" w:evenVBand="0" w:oddHBand="0" w:evenHBand="0" w:firstRowFirstColumn="0" w:firstRowLastColumn="0" w:lastRowFirstColumn="0" w:lastRowLastColumn="0"/>
                  <w:tcW w:w="1784" w:type="dxa"/>
                </w:tcPr>
                <w:p w:rsidR="00946373" w:rsidRPr="00432F3F" w:rsidRDefault="00946373" w:rsidP="00FD369B">
                  <w:pPr>
                    <w:pStyle w:val="WhiteText"/>
                    <w:rPr>
                      <w:rFonts w:cstheme="minorHAnsi"/>
                      <w:sz w:val="24"/>
                      <w:szCs w:val="24"/>
                    </w:rPr>
                  </w:pPr>
                </w:p>
              </w:tc>
              <w:tc>
                <w:tcPr>
                  <w:tcW w:w="2207" w:type="dxa"/>
                </w:tcPr>
                <w:p w:rsidR="00946373" w:rsidRPr="00432F3F" w:rsidRDefault="00946373"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946373" w:rsidRPr="00432F3F" w:rsidRDefault="00946373" w:rsidP="00FD369B">
            <w:pPr>
              <w:rPr>
                <w:rFonts w:asciiTheme="minorHAnsi" w:hAnsiTheme="minorHAnsi" w:cstheme="minorHAnsi"/>
                <w:szCs w:val="24"/>
              </w:rPr>
            </w:pPr>
          </w:p>
        </w:tc>
        <w:tc>
          <w:tcPr>
            <w:tcW w:w="1592" w:type="dxa"/>
            <w:shd w:val="clear" w:color="auto" w:fill="FEFBE7"/>
          </w:tcPr>
          <w:p w:rsidR="00946373" w:rsidRPr="00432F3F" w:rsidRDefault="00946373" w:rsidP="00FD369B">
            <w:pPr>
              <w:keepNext/>
              <w:jc w:val="center"/>
              <w:rPr>
                <w:rFonts w:asciiTheme="minorHAnsi" w:hAnsiTheme="minorHAnsi" w:cstheme="minorHAnsi"/>
                <w:szCs w:val="24"/>
              </w:rPr>
            </w:pPr>
            <w:r w:rsidRPr="00432F3F">
              <w:rPr>
                <w:rFonts w:asciiTheme="minorHAnsi" w:hAnsiTheme="minorHAnsi" w:cstheme="minorHAnsi"/>
                <w:szCs w:val="24"/>
              </w:rPr>
              <w:t>21</w:t>
            </w:r>
          </w:p>
        </w:tc>
        <w:tc>
          <w:tcPr>
            <w:tcW w:w="1261" w:type="dxa"/>
            <w:shd w:val="clear" w:color="auto" w:fill="FEFBE7"/>
          </w:tcPr>
          <w:p w:rsidR="00946373" w:rsidRPr="00432F3F" w:rsidRDefault="00946373" w:rsidP="00FD369B">
            <w:pPr>
              <w:keepNext/>
              <w:jc w:val="center"/>
              <w:rPr>
                <w:rFonts w:asciiTheme="minorHAnsi" w:hAnsiTheme="minorHAnsi" w:cstheme="minorHAnsi"/>
                <w:szCs w:val="24"/>
              </w:rPr>
            </w:pPr>
            <w:r w:rsidRPr="00432F3F">
              <w:rPr>
                <w:rFonts w:asciiTheme="minorHAnsi" w:hAnsiTheme="minorHAnsi" w:cstheme="minorHAnsi"/>
                <w:szCs w:val="24"/>
              </w:rPr>
              <w:t>45%</w:t>
            </w:r>
          </w:p>
        </w:tc>
      </w:tr>
      <w:tr w:rsidR="00946373" w:rsidRPr="00432F3F" w:rsidTr="00946373">
        <w:trPr>
          <w:trHeight w:val="119"/>
        </w:trPr>
        <w:tc>
          <w:tcPr>
            <w:tcW w:w="3535" w:type="dxa"/>
          </w:tcPr>
          <w:p w:rsidR="00946373" w:rsidRPr="00432F3F" w:rsidRDefault="00946373" w:rsidP="00FD369B">
            <w:pPr>
              <w:keepNext/>
              <w:rPr>
                <w:rFonts w:asciiTheme="minorHAnsi" w:hAnsiTheme="minorHAnsi" w:cstheme="minorHAnsi"/>
                <w:szCs w:val="24"/>
              </w:rPr>
            </w:pPr>
            <w:r w:rsidRPr="00432F3F">
              <w:rPr>
                <w:rFonts w:asciiTheme="minorHAnsi" w:hAnsiTheme="minorHAnsi" w:cstheme="minorHAnsi"/>
                <w:szCs w:val="24"/>
              </w:rPr>
              <w:t>Other (please describe)</w:t>
            </w:r>
          </w:p>
        </w:tc>
        <w:tc>
          <w:tcPr>
            <w:tcW w:w="3202" w:type="dxa"/>
            <w:noWrap/>
            <w:tcMar>
              <w:left w:w="0" w:type="dxa"/>
              <w:right w:w="0" w:type="dxa"/>
            </w:tcMar>
          </w:tcPr>
          <w:tbl>
            <w:tblPr>
              <w:tblStyle w:val="QBar"/>
              <w:tblW w:w="0" w:type="auto"/>
              <w:tblLook w:val="04A0" w:firstRow="1" w:lastRow="0" w:firstColumn="1" w:lastColumn="0" w:noHBand="0" w:noVBand="1"/>
            </w:tblPr>
            <w:tblGrid>
              <w:gridCol w:w="509"/>
              <w:gridCol w:w="3482"/>
            </w:tblGrid>
            <w:tr w:rsidR="00946373" w:rsidRPr="00432F3F" w:rsidTr="00946373">
              <w:trPr>
                <w:trHeight w:val="187"/>
              </w:trPr>
              <w:tc>
                <w:tcPr>
                  <w:cnfStyle w:val="001000000000" w:firstRow="0" w:lastRow="0" w:firstColumn="1" w:lastColumn="0" w:oddVBand="0" w:evenVBand="0" w:oddHBand="0" w:evenHBand="0" w:firstRowFirstColumn="0" w:firstRowLastColumn="0" w:lastRowFirstColumn="0" w:lastRowLastColumn="0"/>
                  <w:tcW w:w="509" w:type="dxa"/>
                </w:tcPr>
                <w:p w:rsidR="00946373" w:rsidRPr="00432F3F" w:rsidRDefault="00946373" w:rsidP="00FD369B">
                  <w:pPr>
                    <w:pStyle w:val="WhiteText"/>
                    <w:rPr>
                      <w:rFonts w:cstheme="minorHAnsi"/>
                      <w:sz w:val="24"/>
                      <w:szCs w:val="24"/>
                    </w:rPr>
                  </w:pPr>
                </w:p>
              </w:tc>
              <w:tc>
                <w:tcPr>
                  <w:tcW w:w="3482" w:type="dxa"/>
                </w:tcPr>
                <w:p w:rsidR="00946373" w:rsidRPr="00432F3F" w:rsidRDefault="00946373"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946373" w:rsidRPr="00432F3F" w:rsidRDefault="00946373" w:rsidP="00FD369B">
            <w:pPr>
              <w:rPr>
                <w:rFonts w:asciiTheme="minorHAnsi" w:hAnsiTheme="minorHAnsi" w:cstheme="minorHAnsi"/>
                <w:szCs w:val="24"/>
              </w:rPr>
            </w:pPr>
          </w:p>
        </w:tc>
        <w:tc>
          <w:tcPr>
            <w:tcW w:w="1592" w:type="dxa"/>
          </w:tcPr>
          <w:p w:rsidR="00946373" w:rsidRPr="00432F3F" w:rsidRDefault="00946373" w:rsidP="00FD369B">
            <w:pPr>
              <w:keepNext/>
              <w:jc w:val="center"/>
              <w:rPr>
                <w:rFonts w:asciiTheme="minorHAnsi" w:hAnsiTheme="minorHAnsi" w:cstheme="minorHAnsi"/>
                <w:szCs w:val="24"/>
              </w:rPr>
            </w:pPr>
            <w:r w:rsidRPr="00432F3F">
              <w:rPr>
                <w:rFonts w:asciiTheme="minorHAnsi" w:hAnsiTheme="minorHAnsi" w:cstheme="minorHAnsi"/>
                <w:szCs w:val="24"/>
              </w:rPr>
              <w:t>6</w:t>
            </w:r>
          </w:p>
        </w:tc>
        <w:tc>
          <w:tcPr>
            <w:tcW w:w="1261" w:type="dxa"/>
          </w:tcPr>
          <w:p w:rsidR="00946373" w:rsidRPr="00432F3F" w:rsidRDefault="00946373" w:rsidP="00FD369B">
            <w:pPr>
              <w:keepNext/>
              <w:jc w:val="center"/>
              <w:rPr>
                <w:rFonts w:asciiTheme="minorHAnsi" w:hAnsiTheme="minorHAnsi" w:cstheme="minorHAnsi"/>
                <w:szCs w:val="24"/>
              </w:rPr>
            </w:pPr>
            <w:r w:rsidRPr="00432F3F">
              <w:rPr>
                <w:rFonts w:asciiTheme="minorHAnsi" w:hAnsiTheme="minorHAnsi" w:cstheme="minorHAnsi"/>
                <w:szCs w:val="24"/>
              </w:rPr>
              <w:t>13%</w:t>
            </w:r>
          </w:p>
        </w:tc>
      </w:tr>
    </w:tbl>
    <w:p w:rsidR="00316FA9" w:rsidRPr="00432F3F" w:rsidRDefault="00316FA9" w:rsidP="00316FA9">
      <w:pPr>
        <w:rPr>
          <w:rFonts w:asciiTheme="minorHAnsi" w:hAnsiTheme="minorHAnsi" w:cstheme="minorHAnsi"/>
          <w:szCs w:val="24"/>
        </w:rPr>
      </w:pPr>
    </w:p>
    <w:tbl>
      <w:tblPr>
        <w:tblStyle w:val="QTable"/>
        <w:tblW w:w="0" w:type="auto"/>
        <w:tblLook w:val="04A0" w:firstRow="1" w:lastRow="0" w:firstColumn="1" w:lastColumn="0" w:noHBand="0" w:noVBand="1"/>
      </w:tblPr>
      <w:tblGrid>
        <w:gridCol w:w="9590"/>
      </w:tblGrid>
      <w:tr w:rsidR="00316FA9" w:rsidRPr="00432F3F" w:rsidTr="00FD369B">
        <w:trPr>
          <w:trHeight w:val="270"/>
        </w:trPr>
        <w:tc>
          <w:tcPr>
            <w:tcW w:w="10903" w:type="dxa"/>
            <w:shd w:val="clear" w:color="auto" w:fill="58595B"/>
          </w:tcPr>
          <w:p w:rsidR="00316FA9" w:rsidRPr="00432F3F" w:rsidRDefault="00316FA9" w:rsidP="00FD369B">
            <w:pPr>
              <w:pStyle w:val="WhiteText"/>
              <w:keepNext/>
              <w:rPr>
                <w:rFonts w:cstheme="minorHAnsi"/>
                <w:sz w:val="24"/>
                <w:szCs w:val="24"/>
              </w:rPr>
            </w:pPr>
            <w:r w:rsidRPr="00432F3F">
              <w:rPr>
                <w:rFonts w:cstheme="minorHAnsi"/>
                <w:sz w:val="24"/>
                <w:szCs w:val="24"/>
              </w:rPr>
              <w:t>Other (please describe)</w:t>
            </w:r>
          </w:p>
        </w:tc>
      </w:tr>
      <w:tr w:rsidR="00316FA9" w:rsidRPr="00432F3F" w:rsidTr="00FD369B">
        <w:trPr>
          <w:trHeight w:val="270"/>
        </w:trPr>
        <w:tc>
          <w:tcPr>
            <w:tcW w:w="10903" w:type="dxa"/>
            <w:shd w:val="clear" w:color="auto" w:fill="FEFBE7"/>
          </w:tcPr>
          <w:p w:rsidR="00316FA9" w:rsidRPr="00432F3F" w:rsidRDefault="00316FA9" w:rsidP="00FD369B">
            <w:pPr>
              <w:keepNext/>
              <w:rPr>
                <w:rFonts w:asciiTheme="minorHAnsi" w:hAnsiTheme="minorHAnsi" w:cstheme="minorHAnsi"/>
                <w:szCs w:val="24"/>
              </w:rPr>
            </w:pPr>
            <w:r w:rsidRPr="00432F3F">
              <w:rPr>
                <w:rFonts w:asciiTheme="minorHAnsi" w:hAnsiTheme="minorHAnsi" w:cstheme="minorHAnsi"/>
                <w:szCs w:val="24"/>
              </w:rPr>
              <w:t>PSA's</w:t>
            </w:r>
            <w:r w:rsidR="00AC1ACA">
              <w:rPr>
                <w:rFonts w:asciiTheme="minorHAnsi" w:hAnsiTheme="minorHAnsi" w:cstheme="minorHAnsi"/>
                <w:szCs w:val="24"/>
              </w:rPr>
              <w:t>.</w:t>
            </w:r>
          </w:p>
        </w:tc>
      </w:tr>
      <w:tr w:rsidR="00316FA9" w:rsidRPr="00432F3F" w:rsidTr="00FD369B">
        <w:trPr>
          <w:trHeight w:val="270"/>
        </w:trPr>
        <w:tc>
          <w:tcPr>
            <w:tcW w:w="10903" w:type="dxa"/>
          </w:tcPr>
          <w:p w:rsidR="00316FA9" w:rsidRPr="00432F3F" w:rsidRDefault="00316FA9" w:rsidP="00FD369B">
            <w:pPr>
              <w:keepNext/>
              <w:rPr>
                <w:rFonts w:asciiTheme="minorHAnsi" w:hAnsiTheme="minorHAnsi" w:cstheme="minorHAnsi"/>
                <w:szCs w:val="24"/>
              </w:rPr>
            </w:pPr>
            <w:r w:rsidRPr="00432F3F">
              <w:rPr>
                <w:rFonts w:asciiTheme="minorHAnsi" w:hAnsiTheme="minorHAnsi" w:cstheme="minorHAnsi"/>
                <w:szCs w:val="24"/>
              </w:rPr>
              <w:t>Media campaign aimed at parents and family</w:t>
            </w:r>
            <w:r w:rsidR="00AC1ACA">
              <w:rPr>
                <w:rFonts w:asciiTheme="minorHAnsi" w:hAnsiTheme="minorHAnsi" w:cstheme="minorHAnsi"/>
                <w:szCs w:val="24"/>
              </w:rPr>
              <w:t>.</w:t>
            </w:r>
          </w:p>
        </w:tc>
      </w:tr>
      <w:tr w:rsidR="00316FA9" w:rsidRPr="00432F3F" w:rsidTr="00FD369B">
        <w:trPr>
          <w:trHeight w:val="270"/>
        </w:trPr>
        <w:tc>
          <w:tcPr>
            <w:tcW w:w="10903" w:type="dxa"/>
            <w:shd w:val="clear" w:color="auto" w:fill="FEFBE7"/>
          </w:tcPr>
          <w:p w:rsidR="00316FA9" w:rsidRPr="00432F3F" w:rsidRDefault="00316FA9" w:rsidP="00FD369B">
            <w:pPr>
              <w:keepNext/>
              <w:rPr>
                <w:rFonts w:asciiTheme="minorHAnsi" w:hAnsiTheme="minorHAnsi" w:cstheme="minorHAnsi"/>
                <w:szCs w:val="24"/>
              </w:rPr>
            </w:pPr>
            <w:r w:rsidRPr="00432F3F">
              <w:rPr>
                <w:rFonts w:asciiTheme="minorHAnsi" w:hAnsiTheme="minorHAnsi" w:cstheme="minorHAnsi"/>
                <w:szCs w:val="24"/>
              </w:rPr>
              <w:t>Marketing campaign to get the message out</w:t>
            </w:r>
            <w:r w:rsidR="00AC1ACA">
              <w:rPr>
                <w:rFonts w:asciiTheme="minorHAnsi" w:hAnsiTheme="minorHAnsi" w:cstheme="minorHAnsi"/>
                <w:szCs w:val="24"/>
              </w:rPr>
              <w:t>.</w:t>
            </w:r>
          </w:p>
        </w:tc>
      </w:tr>
      <w:tr w:rsidR="00316FA9" w:rsidRPr="00432F3F" w:rsidTr="00FD369B">
        <w:trPr>
          <w:trHeight w:val="270"/>
        </w:trPr>
        <w:tc>
          <w:tcPr>
            <w:tcW w:w="10903" w:type="dxa"/>
          </w:tcPr>
          <w:p w:rsidR="00316FA9" w:rsidRPr="00432F3F" w:rsidRDefault="00316FA9" w:rsidP="00FD369B">
            <w:pPr>
              <w:keepNext/>
              <w:rPr>
                <w:rFonts w:asciiTheme="minorHAnsi" w:hAnsiTheme="minorHAnsi" w:cstheme="minorHAnsi"/>
                <w:szCs w:val="24"/>
              </w:rPr>
            </w:pPr>
            <w:r w:rsidRPr="00432F3F">
              <w:rPr>
                <w:rFonts w:asciiTheme="minorHAnsi" w:hAnsiTheme="minorHAnsi" w:cstheme="minorHAnsi"/>
                <w:szCs w:val="24"/>
              </w:rPr>
              <w:t>Training Daycare Providers; Mandates for Retailers Restricting Crib Bumpers, etc</w:t>
            </w:r>
            <w:r w:rsidR="00AC1ACA">
              <w:rPr>
                <w:rFonts w:asciiTheme="minorHAnsi" w:hAnsiTheme="minorHAnsi" w:cstheme="minorHAnsi"/>
                <w:szCs w:val="24"/>
              </w:rPr>
              <w:t>.</w:t>
            </w:r>
          </w:p>
        </w:tc>
      </w:tr>
      <w:tr w:rsidR="00316FA9" w:rsidRPr="00432F3F" w:rsidTr="00FD369B">
        <w:trPr>
          <w:trHeight w:val="270"/>
        </w:trPr>
        <w:tc>
          <w:tcPr>
            <w:tcW w:w="10903" w:type="dxa"/>
            <w:shd w:val="clear" w:color="auto" w:fill="FEFBE7"/>
          </w:tcPr>
          <w:p w:rsidR="00316FA9" w:rsidRPr="00432F3F" w:rsidRDefault="00316FA9" w:rsidP="00FD369B">
            <w:pPr>
              <w:keepNext/>
              <w:rPr>
                <w:rFonts w:asciiTheme="minorHAnsi" w:hAnsiTheme="minorHAnsi" w:cstheme="minorHAnsi"/>
                <w:szCs w:val="24"/>
              </w:rPr>
            </w:pPr>
            <w:r w:rsidRPr="00432F3F">
              <w:rPr>
                <w:rFonts w:asciiTheme="minorHAnsi" w:hAnsiTheme="minorHAnsi" w:cstheme="minorHAnsi"/>
                <w:szCs w:val="24"/>
              </w:rPr>
              <w:t>Media</w:t>
            </w:r>
            <w:r w:rsidR="00AC1ACA">
              <w:rPr>
                <w:rFonts w:asciiTheme="minorHAnsi" w:hAnsiTheme="minorHAnsi" w:cstheme="minorHAnsi"/>
                <w:szCs w:val="24"/>
              </w:rPr>
              <w:t>.</w:t>
            </w:r>
          </w:p>
        </w:tc>
      </w:tr>
      <w:tr w:rsidR="00316FA9" w:rsidRPr="00432F3F" w:rsidTr="00FD369B">
        <w:trPr>
          <w:trHeight w:val="270"/>
        </w:trPr>
        <w:tc>
          <w:tcPr>
            <w:tcW w:w="10903" w:type="dxa"/>
          </w:tcPr>
          <w:p w:rsidR="00316FA9" w:rsidRPr="00432F3F" w:rsidRDefault="00AC1ACA" w:rsidP="00FD369B">
            <w:pPr>
              <w:keepNext/>
              <w:rPr>
                <w:rFonts w:asciiTheme="minorHAnsi" w:hAnsiTheme="minorHAnsi" w:cstheme="minorHAnsi"/>
                <w:szCs w:val="24"/>
              </w:rPr>
            </w:pPr>
            <w:r>
              <w:rPr>
                <w:rFonts w:asciiTheme="minorHAnsi" w:hAnsiTheme="minorHAnsi" w:cstheme="minorHAnsi"/>
                <w:szCs w:val="24"/>
              </w:rPr>
              <w:t>P</w:t>
            </w:r>
            <w:r w:rsidR="00316FA9" w:rsidRPr="00432F3F">
              <w:rPr>
                <w:rFonts w:asciiTheme="minorHAnsi" w:hAnsiTheme="minorHAnsi" w:cstheme="minorHAnsi"/>
                <w:szCs w:val="24"/>
              </w:rPr>
              <w:t>rovide more coordination with breastfeeding advocates on the best message</w:t>
            </w:r>
            <w:r>
              <w:rPr>
                <w:rFonts w:asciiTheme="minorHAnsi" w:hAnsiTheme="minorHAnsi" w:cstheme="minorHAnsi"/>
                <w:szCs w:val="24"/>
              </w:rPr>
              <w:t>.</w:t>
            </w:r>
          </w:p>
        </w:tc>
      </w:tr>
    </w:tbl>
    <w:p w:rsidR="00316FA9" w:rsidRPr="00432F3F" w:rsidRDefault="00316FA9" w:rsidP="00316FA9">
      <w:pPr>
        <w:rPr>
          <w:rFonts w:asciiTheme="minorHAnsi" w:hAnsiTheme="minorHAnsi" w:cstheme="minorHAnsi"/>
          <w:szCs w:val="24"/>
        </w:rPr>
      </w:pPr>
    </w:p>
    <w:p w:rsidR="00790F7E" w:rsidRPr="00790F7E" w:rsidRDefault="00790F7E" w:rsidP="00316FA9">
      <w:pPr>
        <w:pStyle w:val="QLabel"/>
        <w:keepNext/>
        <w:rPr>
          <w:rFonts w:cstheme="minorHAnsi"/>
          <w:sz w:val="24"/>
          <w:szCs w:val="24"/>
        </w:rPr>
      </w:pPr>
      <w:r w:rsidRPr="00790F7E">
        <w:rPr>
          <w:rFonts w:cstheme="minorHAnsi"/>
          <w:sz w:val="24"/>
          <w:szCs w:val="24"/>
        </w:rPr>
        <w:lastRenderedPageBreak/>
        <w:t>VOLUNTEER</w:t>
      </w:r>
    </w:p>
    <w:p w:rsidR="00316FA9" w:rsidRPr="00432F3F" w:rsidRDefault="00316FA9" w:rsidP="00316FA9">
      <w:pPr>
        <w:pStyle w:val="QLabel"/>
        <w:keepNext/>
        <w:rPr>
          <w:rFonts w:cstheme="minorHAnsi"/>
          <w:b w:val="0"/>
          <w:sz w:val="24"/>
          <w:szCs w:val="24"/>
        </w:rPr>
      </w:pPr>
      <w:r w:rsidRPr="00432F3F">
        <w:rPr>
          <w:rFonts w:cstheme="minorHAnsi"/>
          <w:b w:val="0"/>
          <w:sz w:val="24"/>
          <w:szCs w:val="24"/>
        </w:rPr>
        <w:t>15.  Would you like to join a working group that will meet by telephone 3-4 times in the next year to advise DPH and Massachusetts hospitals on ways MA maternity hospitals can improve safe sleep practices among staff and patients?</w:t>
      </w:r>
      <w:r w:rsidR="00946373">
        <w:rPr>
          <w:rFonts w:cstheme="minorHAnsi"/>
          <w:b w:val="0"/>
          <w:sz w:val="24"/>
          <w:szCs w:val="24"/>
        </w:rPr>
        <w:t xml:space="preserve"> (Missing= 2)</w:t>
      </w:r>
    </w:p>
    <w:tbl>
      <w:tblPr>
        <w:tblStyle w:val="QTable"/>
        <w:tblW w:w="9566" w:type="dxa"/>
        <w:tblLook w:val="04E0" w:firstRow="1" w:lastRow="1" w:firstColumn="1" w:lastColumn="0" w:noHBand="0" w:noVBand="1"/>
      </w:tblPr>
      <w:tblGrid>
        <w:gridCol w:w="1963"/>
        <w:gridCol w:w="3677"/>
        <w:gridCol w:w="1963"/>
        <w:gridCol w:w="1963"/>
      </w:tblGrid>
      <w:tr w:rsidR="00946373" w:rsidRPr="00432F3F" w:rsidTr="00946373">
        <w:trPr>
          <w:trHeight w:val="289"/>
        </w:trPr>
        <w:tc>
          <w:tcPr>
            <w:tcW w:w="1963" w:type="dxa"/>
            <w:shd w:val="clear" w:color="auto" w:fill="58595B"/>
          </w:tcPr>
          <w:p w:rsidR="00946373" w:rsidRPr="00432F3F" w:rsidRDefault="00946373" w:rsidP="00FD369B">
            <w:pPr>
              <w:pStyle w:val="WhiteText"/>
              <w:keepNext/>
              <w:rPr>
                <w:rFonts w:cstheme="minorHAnsi"/>
                <w:sz w:val="24"/>
                <w:szCs w:val="24"/>
              </w:rPr>
            </w:pPr>
            <w:r w:rsidRPr="00432F3F">
              <w:rPr>
                <w:rFonts w:cstheme="minorHAnsi"/>
                <w:sz w:val="24"/>
                <w:szCs w:val="24"/>
              </w:rPr>
              <w:t>Answer</w:t>
            </w:r>
          </w:p>
        </w:tc>
        <w:tc>
          <w:tcPr>
            <w:tcW w:w="3677" w:type="dxa"/>
            <w:shd w:val="clear" w:color="auto" w:fill="58595B"/>
            <w:noWrap/>
            <w:tcMar>
              <w:left w:w="0" w:type="dxa"/>
              <w:right w:w="0" w:type="dxa"/>
            </w:tcMar>
          </w:tcPr>
          <w:tbl>
            <w:tblPr>
              <w:tblStyle w:val="QBar"/>
              <w:tblW w:w="0" w:type="auto"/>
              <w:tblLook w:val="04A0" w:firstRow="1" w:lastRow="0" w:firstColumn="1" w:lastColumn="0" w:noHBand="0" w:noVBand="1"/>
            </w:tblPr>
            <w:tblGrid>
              <w:gridCol w:w="7"/>
              <w:gridCol w:w="7"/>
            </w:tblGrid>
            <w:tr w:rsidR="00946373" w:rsidRPr="00432F3F" w:rsidTr="00946373">
              <w:trPr>
                <w:trHeight w:val="255"/>
              </w:trPr>
              <w:tc>
                <w:tcPr>
                  <w:cnfStyle w:val="001000000000" w:firstRow="0" w:lastRow="0" w:firstColumn="1" w:lastColumn="0" w:oddVBand="0" w:evenVBand="0" w:oddHBand="0" w:evenHBand="0" w:firstRowFirstColumn="0" w:firstRowLastColumn="0" w:lastRowFirstColumn="0" w:lastRowLastColumn="0"/>
                  <w:tcW w:w="7" w:type="dxa"/>
                </w:tcPr>
                <w:p w:rsidR="00946373" w:rsidRPr="00432F3F" w:rsidRDefault="00946373" w:rsidP="00FD369B">
                  <w:pPr>
                    <w:pStyle w:val="WhiteText"/>
                    <w:rPr>
                      <w:rFonts w:cstheme="minorHAnsi"/>
                      <w:sz w:val="24"/>
                      <w:szCs w:val="24"/>
                    </w:rPr>
                  </w:pPr>
                </w:p>
              </w:tc>
              <w:tc>
                <w:tcPr>
                  <w:tcW w:w="7" w:type="dxa"/>
                </w:tcPr>
                <w:p w:rsidR="00946373" w:rsidRPr="00432F3F" w:rsidRDefault="00946373"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946373" w:rsidRPr="00432F3F" w:rsidRDefault="00946373" w:rsidP="00FD369B">
            <w:pPr>
              <w:rPr>
                <w:rFonts w:asciiTheme="minorHAnsi" w:hAnsiTheme="minorHAnsi" w:cstheme="minorHAnsi"/>
                <w:szCs w:val="24"/>
              </w:rPr>
            </w:pPr>
          </w:p>
        </w:tc>
        <w:tc>
          <w:tcPr>
            <w:tcW w:w="1963" w:type="dxa"/>
            <w:shd w:val="clear" w:color="auto" w:fill="58595B"/>
          </w:tcPr>
          <w:p w:rsidR="00946373" w:rsidRPr="00432F3F" w:rsidRDefault="00946373" w:rsidP="00FD369B">
            <w:pPr>
              <w:pStyle w:val="WhiteText"/>
              <w:keepNext/>
              <w:jc w:val="center"/>
              <w:rPr>
                <w:rFonts w:cstheme="minorHAnsi"/>
                <w:sz w:val="24"/>
                <w:szCs w:val="24"/>
              </w:rPr>
            </w:pPr>
            <w:r w:rsidRPr="00432F3F">
              <w:rPr>
                <w:rFonts w:cstheme="minorHAnsi"/>
                <w:sz w:val="24"/>
                <w:szCs w:val="24"/>
              </w:rPr>
              <w:t>Response</w:t>
            </w:r>
          </w:p>
        </w:tc>
        <w:tc>
          <w:tcPr>
            <w:tcW w:w="1963" w:type="dxa"/>
            <w:shd w:val="clear" w:color="auto" w:fill="58595B"/>
          </w:tcPr>
          <w:p w:rsidR="00946373" w:rsidRPr="00432F3F" w:rsidRDefault="00946373" w:rsidP="00FD369B">
            <w:pPr>
              <w:pStyle w:val="WhiteText"/>
              <w:keepNext/>
              <w:jc w:val="center"/>
              <w:rPr>
                <w:rFonts w:cstheme="minorHAnsi"/>
                <w:sz w:val="24"/>
                <w:szCs w:val="24"/>
              </w:rPr>
            </w:pPr>
            <w:r w:rsidRPr="00432F3F">
              <w:rPr>
                <w:rFonts w:cstheme="minorHAnsi"/>
                <w:sz w:val="24"/>
                <w:szCs w:val="24"/>
              </w:rPr>
              <w:t>%</w:t>
            </w:r>
          </w:p>
        </w:tc>
      </w:tr>
      <w:tr w:rsidR="00946373" w:rsidRPr="00432F3F" w:rsidTr="00946373">
        <w:trPr>
          <w:trHeight w:val="342"/>
        </w:trPr>
        <w:tc>
          <w:tcPr>
            <w:tcW w:w="1963" w:type="dxa"/>
            <w:shd w:val="clear" w:color="auto" w:fill="FEFBE7"/>
          </w:tcPr>
          <w:p w:rsidR="00946373" w:rsidRPr="00432F3F" w:rsidRDefault="00946373" w:rsidP="00FD369B">
            <w:pPr>
              <w:keepNext/>
              <w:rPr>
                <w:rFonts w:asciiTheme="minorHAnsi" w:hAnsiTheme="minorHAnsi" w:cstheme="minorHAnsi"/>
                <w:szCs w:val="24"/>
              </w:rPr>
            </w:pPr>
            <w:r w:rsidRPr="00432F3F">
              <w:rPr>
                <w:rFonts w:asciiTheme="minorHAnsi" w:hAnsiTheme="minorHAnsi" w:cstheme="minorHAnsi"/>
                <w:szCs w:val="24"/>
              </w:rPr>
              <w:t>Yes</w:t>
            </w:r>
          </w:p>
        </w:tc>
        <w:tc>
          <w:tcPr>
            <w:tcW w:w="3677" w:type="dxa"/>
            <w:shd w:val="clear" w:color="auto" w:fill="FEFBE7"/>
            <w:noWrap/>
            <w:tcMar>
              <w:left w:w="0" w:type="dxa"/>
              <w:right w:w="0" w:type="dxa"/>
            </w:tcMar>
          </w:tcPr>
          <w:tbl>
            <w:tblPr>
              <w:tblStyle w:val="QBar"/>
              <w:tblW w:w="0" w:type="auto"/>
              <w:tblLook w:val="04A0" w:firstRow="1" w:lastRow="0" w:firstColumn="1" w:lastColumn="0" w:noHBand="0" w:noVBand="1"/>
            </w:tblPr>
            <w:tblGrid>
              <w:gridCol w:w="2105"/>
              <w:gridCol w:w="1560"/>
            </w:tblGrid>
            <w:tr w:rsidR="00946373" w:rsidRPr="00432F3F" w:rsidTr="00946373">
              <w:trPr>
                <w:trHeight w:val="255"/>
              </w:trPr>
              <w:tc>
                <w:tcPr>
                  <w:cnfStyle w:val="001000000000" w:firstRow="0" w:lastRow="0" w:firstColumn="1" w:lastColumn="0" w:oddVBand="0" w:evenVBand="0" w:oddHBand="0" w:evenHBand="0" w:firstRowFirstColumn="0" w:firstRowLastColumn="0" w:lastRowFirstColumn="0" w:lastRowLastColumn="0"/>
                  <w:tcW w:w="2105" w:type="dxa"/>
                </w:tcPr>
                <w:p w:rsidR="00946373" w:rsidRPr="00432F3F" w:rsidRDefault="00946373" w:rsidP="00FD369B">
                  <w:pPr>
                    <w:pStyle w:val="WhiteText"/>
                    <w:rPr>
                      <w:rFonts w:cstheme="minorHAnsi"/>
                      <w:sz w:val="24"/>
                      <w:szCs w:val="24"/>
                    </w:rPr>
                  </w:pPr>
                </w:p>
              </w:tc>
              <w:tc>
                <w:tcPr>
                  <w:tcW w:w="1560" w:type="dxa"/>
                </w:tcPr>
                <w:p w:rsidR="00946373" w:rsidRPr="00432F3F" w:rsidRDefault="00946373"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946373" w:rsidRPr="00432F3F" w:rsidRDefault="00946373" w:rsidP="00FD369B">
            <w:pPr>
              <w:rPr>
                <w:rFonts w:asciiTheme="minorHAnsi" w:hAnsiTheme="minorHAnsi" w:cstheme="minorHAnsi"/>
                <w:szCs w:val="24"/>
              </w:rPr>
            </w:pPr>
          </w:p>
        </w:tc>
        <w:tc>
          <w:tcPr>
            <w:tcW w:w="1963" w:type="dxa"/>
            <w:shd w:val="clear" w:color="auto" w:fill="FEFBE7"/>
          </w:tcPr>
          <w:p w:rsidR="00946373" w:rsidRPr="00432F3F" w:rsidRDefault="00946373" w:rsidP="00FD369B">
            <w:pPr>
              <w:keepNext/>
              <w:jc w:val="center"/>
              <w:rPr>
                <w:rFonts w:asciiTheme="minorHAnsi" w:hAnsiTheme="minorHAnsi" w:cstheme="minorHAnsi"/>
                <w:szCs w:val="24"/>
              </w:rPr>
            </w:pPr>
            <w:r w:rsidRPr="00432F3F">
              <w:rPr>
                <w:rFonts w:asciiTheme="minorHAnsi" w:hAnsiTheme="minorHAnsi" w:cstheme="minorHAnsi"/>
                <w:szCs w:val="24"/>
              </w:rPr>
              <w:t>27</w:t>
            </w:r>
          </w:p>
        </w:tc>
        <w:tc>
          <w:tcPr>
            <w:tcW w:w="1963" w:type="dxa"/>
            <w:shd w:val="clear" w:color="auto" w:fill="FEFBE7"/>
          </w:tcPr>
          <w:p w:rsidR="00946373" w:rsidRPr="00432F3F" w:rsidRDefault="00946373" w:rsidP="00FD369B">
            <w:pPr>
              <w:keepNext/>
              <w:jc w:val="center"/>
              <w:rPr>
                <w:rFonts w:asciiTheme="minorHAnsi" w:hAnsiTheme="minorHAnsi" w:cstheme="minorHAnsi"/>
                <w:szCs w:val="24"/>
              </w:rPr>
            </w:pPr>
            <w:r w:rsidRPr="00432F3F">
              <w:rPr>
                <w:rFonts w:asciiTheme="minorHAnsi" w:hAnsiTheme="minorHAnsi" w:cstheme="minorHAnsi"/>
                <w:szCs w:val="24"/>
              </w:rPr>
              <w:t>57%</w:t>
            </w:r>
          </w:p>
        </w:tc>
      </w:tr>
      <w:tr w:rsidR="00946373" w:rsidRPr="00432F3F" w:rsidTr="00946373">
        <w:trPr>
          <w:trHeight w:val="289"/>
        </w:trPr>
        <w:tc>
          <w:tcPr>
            <w:tcW w:w="1963" w:type="dxa"/>
          </w:tcPr>
          <w:p w:rsidR="00946373" w:rsidRPr="00432F3F" w:rsidRDefault="00946373" w:rsidP="00FD369B">
            <w:pPr>
              <w:keepNext/>
              <w:rPr>
                <w:rFonts w:asciiTheme="minorHAnsi" w:hAnsiTheme="minorHAnsi" w:cstheme="minorHAnsi"/>
                <w:szCs w:val="24"/>
              </w:rPr>
            </w:pPr>
            <w:r w:rsidRPr="00432F3F">
              <w:rPr>
                <w:rFonts w:asciiTheme="minorHAnsi" w:hAnsiTheme="minorHAnsi" w:cstheme="minorHAnsi"/>
                <w:szCs w:val="24"/>
              </w:rPr>
              <w:t>No</w:t>
            </w:r>
          </w:p>
        </w:tc>
        <w:tc>
          <w:tcPr>
            <w:tcW w:w="3677" w:type="dxa"/>
            <w:noWrap/>
            <w:tcMar>
              <w:left w:w="0" w:type="dxa"/>
              <w:right w:w="0" w:type="dxa"/>
            </w:tcMar>
          </w:tcPr>
          <w:tbl>
            <w:tblPr>
              <w:tblStyle w:val="QBar"/>
              <w:tblW w:w="0" w:type="auto"/>
              <w:tblLook w:val="04A0" w:firstRow="1" w:lastRow="0" w:firstColumn="1" w:lastColumn="0" w:noHBand="0" w:noVBand="1"/>
            </w:tblPr>
            <w:tblGrid>
              <w:gridCol w:w="1560"/>
              <w:gridCol w:w="2105"/>
            </w:tblGrid>
            <w:tr w:rsidR="00946373" w:rsidRPr="00432F3F" w:rsidTr="00946373">
              <w:trPr>
                <w:trHeight w:val="255"/>
              </w:trPr>
              <w:tc>
                <w:tcPr>
                  <w:cnfStyle w:val="001000000000" w:firstRow="0" w:lastRow="0" w:firstColumn="1" w:lastColumn="0" w:oddVBand="0" w:evenVBand="0" w:oddHBand="0" w:evenHBand="0" w:firstRowFirstColumn="0" w:firstRowLastColumn="0" w:lastRowFirstColumn="0" w:lastRowLastColumn="0"/>
                  <w:tcW w:w="1560" w:type="dxa"/>
                </w:tcPr>
                <w:p w:rsidR="00946373" w:rsidRPr="00432F3F" w:rsidRDefault="00946373" w:rsidP="00FD369B">
                  <w:pPr>
                    <w:pStyle w:val="WhiteText"/>
                    <w:rPr>
                      <w:rFonts w:cstheme="minorHAnsi"/>
                      <w:sz w:val="24"/>
                      <w:szCs w:val="24"/>
                    </w:rPr>
                  </w:pPr>
                </w:p>
              </w:tc>
              <w:tc>
                <w:tcPr>
                  <w:tcW w:w="2105" w:type="dxa"/>
                </w:tcPr>
                <w:p w:rsidR="00946373" w:rsidRPr="00432F3F" w:rsidRDefault="00946373" w:rsidP="00FD369B">
                  <w:pPr>
                    <w:pStyle w:val="WhiteText"/>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bl>
          <w:p w:rsidR="00946373" w:rsidRPr="00432F3F" w:rsidRDefault="00946373" w:rsidP="00FD369B">
            <w:pPr>
              <w:rPr>
                <w:rFonts w:asciiTheme="minorHAnsi" w:hAnsiTheme="minorHAnsi" w:cstheme="minorHAnsi"/>
                <w:szCs w:val="24"/>
              </w:rPr>
            </w:pPr>
          </w:p>
        </w:tc>
        <w:tc>
          <w:tcPr>
            <w:tcW w:w="1963" w:type="dxa"/>
          </w:tcPr>
          <w:p w:rsidR="00946373" w:rsidRPr="00432F3F" w:rsidRDefault="00946373" w:rsidP="00FD369B">
            <w:pPr>
              <w:keepNext/>
              <w:jc w:val="center"/>
              <w:rPr>
                <w:rFonts w:asciiTheme="minorHAnsi" w:hAnsiTheme="minorHAnsi" w:cstheme="minorHAnsi"/>
                <w:szCs w:val="24"/>
              </w:rPr>
            </w:pPr>
            <w:r w:rsidRPr="00432F3F">
              <w:rPr>
                <w:rFonts w:asciiTheme="minorHAnsi" w:hAnsiTheme="minorHAnsi" w:cstheme="minorHAnsi"/>
                <w:szCs w:val="24"/>
              </w:rPr>
              <w:t>20</w:t>
            </w:r>
          </w:p>
        </w:tc>
        <w:tc>
          <w:tcPr>
            <w:tcW w:w="1963" w:type="dxa"/>
          </w:tcPr>
          <w:p w:rsidR="00946373" w:rsidRPr="00432F3F" w:rsidRDefault="00946373" w:rsidP="00FD369B">
            <w:pPr>
              <w:keepNext/>
              <w:jc w:val="center"/>
              <w:rPr>
                <w:rFonts w:asciiTheme="minorHAnsi" w:hAnsiTheme="minorHAnsi" w:cstheme="minorHAnsi"/>
                <w:szCs w:val="24"/>
              </w:rPr>
            </w:pPr>
            <w:r w:rsidRPr="00432F3F">
              <w:rPr>
                <w:rFonts w:asciiTheme="minorHAnsi" w:hAnsiTheme="minorHAnsi" w:cstheme="minorHAnsi"/>
                <w:szCs w:val="24"/>
              </w:rPr>
              <w:t>43%</w:t>
            </w:r>
          </w:p>
        </w:tc>
      </w:tr>
      <w:tr w:rsidR="00946373" w:rsidRPr="00432F3F" w:rsidTr="00946373">
        <w:trPr>
          <w:trHeight w:val="289"/>
        </w:trPr>
        <w:tc>
          <w:tcPr>
            <w:tcW w:w="1963" w:type="dxa"/>
            <w:tcBorders>
              <w:top w:val="single" w:sz="4" w:space="0" w:color="969696"/>
            </w:tcBorders>
            <w:shd w:val="clear" w:color="auto" w:fill="FEFBE7"/>
          </w:tcPr>
          <w:p w:rsidR="00946373" w:rsidRPr="00432F3F" w:rsidRDefault="00946373" w:rsidP="00FD369B">
            <w:pPr>
              <w:keepNext/>
              <w:rPr>
                <w:rFonts w:asciiTheme="minorHAnsi" w:hAnsiTheme="minorHAnsi" w:cstheme="minorHAnsi"/>
                <w:szCs w:val="24"/>
              </w:rPr>
            </w:pPr>
            <w:r w:rsidRPr="00432F3F">
              <w:rPr>
                <w:rFonts w:asciiTheme="minorHAnsi" w:hAnsiTheme="minorHAnsi" w:cstheme="minorHAnsi"/>
                <w:szCs w:val="24"/>
              </w:rPr>
              <w:t>Total</w:t>
            </w:r>
          </w:p>
        </w:tc>
        <w:tc>
          <w:tcPr>
            <w:tcW w:w="3677" w:type="dxa"/>
            <w:tcBorders>
              <w:top w:val="single" w:sz="4" w:space="0" w:color="969696"/>
            </w:tcBorders>
            <w:shd w:val="clear" w:color="auto" w:fill="FEFBE7"/>
            <w:noWrap/>
            <w:tcMar>
              <w:left w:w="0" w:type="dxa"/>
              <w:right w:w="0" w:type="dxa"/>
            </w:tcMar>
          </w:tcPr>
          <w:p w:rsidR="00946373" w:rsidRPr="00432F3F" w:rsidRDefault="00946373" w:rsidP="00FD369B">
            <w:pPr>
              <w:pStyle w:val="WhiteText"/>
              <w:keepNext/>
              <w:rPr>
                <w:rFonts w:cstheme="minorHAnsi"/>
                <w:sz w:val="24"/>
                <w:szCs w:val="24"/>
              </w:rPr>
            </w:pPr>
          </w:p>
        </w:tc>
        <w:tc>
          <w:tcPr>
            <w:tcW w:w="1963" w:type="dxa"/>
            <w:tcBorders>
              <w:top w:val="single" w:sz="4" w:space="0" w:color="969696"/>
            </w:tcBorders>
            <w:shd w:val="clear" w:color="auto" w:fill="FEFBE7"/>
          </w:tcPr>
          <w:p w:rsidR="00946373" w:rsidRPr="00432F3F" w:rsidRDefault="00946373" w:rsidP="00FD369B">
            <w:pPr>
              <w:keepNext/>
              <w:jc w:val="center"/>
              <w:rPr>
                <w:rFonts w:asciiTheme="minorHAnsi" w:hAnsiTheme="minorHAnsi" w:cstheme="minorHAnsi"/>
                <w:szCs w:val="24"/>
              </w:rPr>
            </w:pPr>
            <w:r w:rsidRPr="00432F3F">
              <w:rPr>
                <w:rFonts w:asciiTheme="minorHAnsi" w:hAnsiTheme="minorHAnsi" w:cstheme="minorHAnsi"/>
                <w:szCs w:val="24"/>
              </w:rPr>
              <w:t>47</w:t>
            </w:r>
          </w:p>
        </w:tc>
        <w:tc>
          <w:tcPr>
            <w:tcW w:w="1963" w:type="dxa"/>
            <w:tcBorders>
              <w:top w:val="single" w:sz="4" w:space="0" w:color="969696"/>
            </w:tcBorders>
            <w:shd w:val="clear" w:color="auto" w:fill="FEFBE7"/>
          </w:tcPr>
          <w:p w:rsidR="00946373" w:rsidRPr="00432F3F" w:rsidRDefault="00946373" w:rsidP="00FD369B">
            <w:pPr>
              <w:keepNext/>
              <w:jc w:val="center"/>
              <w:rPr>
                <w:rFonts w:asciiTheme="minorHAnsi" w:hAnsiTheme="minorHAnsi" w:cstheme="minorHAnsi"/>
                <w:szCs w:val="24"/>
              </w:rPr>
            </w:pPr>
            <w:r w:rsidRPr="00432F3F">
              <w:rPr>
                <w:rFonts w:asciiTheme="minorHAnsi" w:hAnsiTheme="minorHAnsi" w:cstheme="minorHAnsi"/>
                <w:szCs w:val="24"/>
              </w:rPr>
              <w:t>100%</w:t>
            </w:r>
          </w:p>
        </w:tc>
      </w:tr>
    </w:tbl>
    <w:p w:rsidR="00316FA9" w:rsidRPr="00432F3F" w:rsidRDefault="00316FA9" w:rsidP="00316FA9">
      <w:pPr>
        <w:rPr>
          <w:rFonts w:asciiTheme="minorHAnsi" w:hAnsiTheme="minorHAnsi" w:cstheme="minorHAnsi"/>
          <w:szCs w:val="24"/>
        </w:rPr>
      </w:pPr>
    </w:p>
    <w:p w:rsidR="00316FA9" w:rsidRPr="00432F3F" w:rsidRDefault="00316FA9" w:rsidP="00316FA9">
      <w:pPr>
        <w:pStyle w:val="QLabel"/>
        <w:keepNext/>
        <w:rPr>
          <w:rFonts w:cstheme="minorHAnsi"/>
          <w:b w:val="0"/>
          <w:sz w:val="24"/>
          <w:szCs w:val="24"/>
        </w:rPr>
      </w:pPr>
      <w:r w:rsidRPr="00432F3F">
        <w:rPr>
          <w:rFonts w:cstheme="minorHAnsi"/>
          <w:b w:val="0"/>
          <w:sz w:val="24"/>
          <w:szCs w:val="24"/>
        </w:rPr>
        <w:t>16.  Space is provided here for your suggestions or comments on improving infant safe sleep.</w:t>
      </w:r>
    </w:p>
    <w:tbl>
      <w:tblPr>
        <w:tblStyle w:val="QTable"/>
        <w:tblW w:w="9602" w:type="dxa"/>
        <w:tblLook w:val="04A0" w:firstRow="1" w:lastRow="0" w:firstColumn="1" w:lastColumn="0" w:noHBand="0" w:noVBand="1"/>
      </w:tblPr>
      <w:tblGrid>
        <w:gridCol w:w="9602"/>
      </w:tblGrid>
      <w:tr w:rsidR="00316FA9" w:rsidRPr="00432F3F" w:rsidTr="00FD369B">
        <w:trPr>
          <w:trHeight w:val="239"/>
        </w:trPr>
        <w:tc>
          <w:tcPr>
            <w:tcW w:w="9602" w:type="dxa"/>
            <w:shd w:val="clear" w:color="auto" w:fill="58595B"/>
          </w:tcPr>
          <w:p w:rsidR="00316FA9" w:rsidRPr="00432F3F" w:rsidRDefault="00316FA9" w:rsidP="00FD369B">
            <w:pPr>
              <w:pStyle w:val="WhiteText"/>
              <w:keepNext/>
              <w:rPr>
                <w:rFonts w:cstheme="minorHAnsi"/>
                <w:sz w:val="24"/>
                <w:szCs w:val="24"/>
              </w:rPr>
            </w:pPr>
            <w:r w:rsidRPr="00432F3F">
              <w:rPr>
                <w:rFonts w:cstheme="minorHAnsi"/>
                <w:sz w:val="24"/>
                <w:szCs w:val="24"/>
              </w:rPr>
              <w:t>Text Response</w:t>
            </w:r>
          </w:p>
        </w:tc>
      </w:tr>
      <w:tr w:rsidR="00316FA9" w:rsidRPr="00432F3F" w:rsidTr="00FD369B">
        <w:trPr>
          <w:trHeight w:val="239"/>
        </w:trPr>
        <w:tc>
          <w:tcPr>
            <w:tcW w:w="9602" w:type="dxa"/>
            <w:shd w:val="clear" w:color="auto" w:fill="FEFBE7"/>
          </w:tcPr>
          <w:p w:rsidR="00316FA9" w:rsidRPr="00432F3F" w:rsidRDefault="00316FA9" w:rsidP="00AC1ACA">
            <w:pPr>
              <w:keepNext/>
              <w:ind w:left="270" w:hanging="270"/>
              <w:rPr>
                <w:rFonts w:asciiTheme="minorHAnsi" w:hAnsiTheme="minorHAnsi" w:cstheme="minorHAnsi"/>
                <w:szCs w:val="24"/>
              </w:rPr>
            </w:pPr>
            <w:r w:rsidRPr="00432F3F">
              <w:rPr>
                <w:rFonts w:asciiTheme="minorHAnsi" w:hAnsiTheme="minorHAnsi" w:cstheme="minorHAnsi"/>
                <w:szCs w:val="24"/>
              </w:rPr>
              <w:t>Safe sleep media campaign</w:t>
            </w:r>
          </w:p>
        </w:tc>
      </w:tr>
      <w:tr w:rsidR="00316FA9" w:rsidRPr="00432F3F" w:rsidTr="00FD369B">
        <w:trPr>
          <w:trHeight w:val="475"/>
        </w:trPr>
        <w:tc>
          <w:tcPr>
            <w:tcW w:w="9602" w:type="dxa"/>
          </w:tcPr>
          <w:p w:rsidR="00316FA9" w:rsidRPr="00432F3F" w:rsidRDefault="00316FA9" w:rsidP="00AC1ACA">
            <w:pPr>
              <w:keepNext/>
              <w:ind w:left="270" w:hanging="270"/>
              <w:rPr>
                <w:rFonts w:asciiTheme="minorHAnsi" w:hAnsiTheme="minorHAnsi" w:cstheme="minorHAnsi"/>
                <w:szCs w:val="24"/>
              </w:rPr>
            </w:pPr>
            <w:r w:rsidRPr="00432F3F">
              <w:rPr>
                <w:rFonts w:asciiTheme="minorHAnsi" w:hAnsiTheme="minorHAnsi" w:cstheme="minorHAnsi"/>
                <w:szCs w:val="24"/>
              </w:rPr>
              <w:t>Educate all (parents, grandparents, care providers) through PSA's. Show them what a safe sleep environment looks like</w:t>
            </w:r>
            <w:r w:rsidR="00AC1ACA">
              <w:rPr>
                <w:rFonts w:asciiTheme="minorHAnsi" w:hAnsiTheme="minorHAnsi" w:cstheme="minorHAnsi"/>
                <w:szCs w:val="24"/>
              </w:rPr>
              <w:t>.</w:t>
            </w:r>
          </w:p>
        </w:tc>
      </w:tr>
      <w:tr w:rsidR="00316FA9" w:rsidRPr="00432F3F" w:rsidTr="00FD369B">
        <w:trPr>
          <w:trHeight w:val="239"/>
        </w:trPr>
        <w:tc>
          <w:tcPr>
            <w:tcW w:w="9602" w:type="dxa"/>
            <w:shd w:val="clear" w:color="auto" w:fill="FEFBE7"/>
          </w:tcPr>
          <w:p w:rsidR="00316FA9" w:rsidRPr="00432F3F" w:rsidRDefault="00316FA9" w:rsidP="00AC1ACA">
            <w:pPr>
              <w:keepNext/>
              <w:ind w:left="270" w:hanging="270"/>
              <w:rPr>
                <w:rFonts w:asciiTheme="minorHAnsi" w:hAnsiTheme="minorHAnsi" w:cstheme="minorHAnsi"/>
                <w:szCs w:val="24"/>
              </w:rPr>
            </w:pPr>
            <w:r w:rsidRPr="00432F3F">
              <w:rPr>
                <w:rFonts w:asciiTheme="minorHAnsi" w:hAnsiTheme="minorHAnsi" w:cstheme="minorHAnsi"/>
                <w:szCs w:val="24"/>
              </w:rPr>
              <w:t>While there is no formal staff training, safe sleep is covered during new staff orientation.</w:t>
            </w:r>
          </w:p>
        </w:tc>
      </w:tr>
      <w:tr w:rsidR="00316FA9" w:rsidRPr="00432F3F" w:rsidTr="00FD369B">
        <w:trPr>
          <w:trHeight w:val="475"/>
        </w:trPr>
        <w:tc>
          <w:tcPr>
            <w:tcW w:w="9602" w:type="dxa"/>
          </w:tcPr>
          <w:p w:rsidR="00316FA9" w:rsidRPr="00432F3F" w:rsidRDefault="00AC1ACA" w:rsidP="00AC1ACA">
            <w:pPr>
              <w:keepNext/>
              <w:ind w:left="270" w:hanging="270"/>
              <w:rPr>
                <w:rFonts w:asciiTheme="minorHAnsi" w:hAnsiTheme="minorHAnsi" w:cstheme="minorHAnsi"/>
                <w:szCs w:val="24"/>
              </w:rPr>
            </w:pPr>
            <w:r>
              <w:rPr>
                <w:rFonts w:asciiTheme="minorHAnsi" w:hAnsiTheme="minorHAnsi" w:cstheme="minorHAnsi"/>
                <w:szCs w:val="24"/>
              </w:rPr>
              <w:t>W</w:t>
            </w:r>
            <w:r w:rsidR="00316FA9" w:rsidRPr="00432F3F">
              <w:rPr>
                <w:rFonts w:asciiTheme="minorHAnsi" w:hAnsiTheme="minorHAnsi" w:cstheme="minorHAnsi"/>
                <w:szCs w:val="24"/>
              </w:rPr>
              <w:t>e held a safety fair for all hospital employees teaching safe sleep recommendations, many grandparents informed.</w:t>
            </w:r>
          </w:p>
        </w:tc>
      </w:tr>
      <w:tr w:rsidR="00316FA9" w:rsidRPr="00432F3F" w:rsidTr="00FD369B">
        <w:trPr>
          <w:trHeight w:val="239"/>
        </w:trPr>
        <w:tc>
          <w:tcPr>
            <w:tcW w:w="9602" w:type="dxa"/>
            <w:shd w:val="clear" w:color="auto" w:fill="FEFBE7"/>
          </w:tcPr>
          <w:p w:rsidR="00316FA9" w:rsidRPr="00432F3F" w:rsidRDefault="00316FA9" w:rsidP="00AC1ACA">
            <w:pPr>
              <w:keepNext/>
              <w:ind w:left="270" w:hanging="270"/>
              <w:rPr>
                <w:rFonts w:asciiTheme="minorHAnsi" w:hAnsiTheme="minorHAnsi" w:cstheme="minorHAnsi"/>
                <w:szCs w:val="24"/>
              </w:rPr>
            </w:pPr>
            <w:r w:rsidRPr="00432F3F">
              <w:rPr>
                <w:rFonts w:asciiTheme="minorHAnsi" w:hAnsiTheme="minorHAnsi" w:cstheme="minorHAnsi"/>
                <w:szCs w:val="24"/>
              </w:rPr>
              <w:t>We are strong advocates of safe sleep practices in our unit.</w:t>
            </w:r>
          </w:p>
        </w:tc>
      </w:tr>
      <w:tr w:rsidR="00316FA9" w:rsidRPr="00432F3F" w:rsidTr="00FD369B">
        <w:trPr>
          <w:trHeight w:val="475"/>
        </w:trPr>
        <w:tc>
          <w:tcPr>
            <w:tcW w:w="9602" w:type="dxa"/>
          </w:tcPr>
          <w:p w:rsidR="00316FA9" w:rsidRPr="00432F3F" w:rsidRDefault="00316FA9" w:rsidP="00AC1ACA">
            <w:pPr>
              <w:keepNext/>
              <w:ind w:left="270" w:hanging="270"/>
              <w:rPr>
                <w:rFonts w:asciiTheme="minorHAnsi" w:hAnsiTheme="minorHAnsi" w:cstheme="minorHAnsi"/>
                <w:szCs w:val="24"/>
              </w:rPr>
            </w:pPr>
            <w:r w:rsidRPr="00432F3F">
              <w:rPr>
                <w:rFonts w:asciiTheme="minorHAnsi" w:hAnsiTheme="minorHAnsi" w:cstheme="minorHAnsi"/>
                <w:szCs w:val="24"/>
              </w:rPr>
              <w:t>I have a great interest in the topic &amp; the challenges involved with ed</w:t>
            </w:r>
            <w:r w:rsidR="00AC1ACA">
              <w:rPr>
                <w:rFonts w:asciiTheme="minorHAnsi" w:hAnsiTheme="minorHAnsi" w:cstheme="minorHAnsi"/>
                <w:szCs w:val="24"/>
              </w:rPr>
              <w:t>ucating parents, families</w:t>
            </w:r>
            <w:r w:rsidRPr="00432F3F">
              <w:rPr>
                <w:rFonts w:asciiTheme="minorHAnsi" w:hAnsiTheme="minorHAnsi" w:cstheme="minorHAnsi"/>
                <w:szCs w:val="24"/>
              </w:rPr>
              <w:t>,</w:t>
            </w:r>
            <w:r w:rsidR="00AC1ACA">
              <w:rPr>
                <w:rFonts w:asciiTheme="minorHAnsi" w:hAnsiTheme="minorHAnsi" w:cstheme="minorHAnsi"/>
                <w:szCs w:val="24"/>
              </w:rPr>
              <w:t xml:space="preserve"> </w:t>
            </w:r>
            <w:r w:rsidRPr="00432F3F">
              <w:rPr>
                <w:rFonts w:asciiTheme="minorHAnsi" w:hAnsiTheme="minorHAnsi" w:cstheme="minorHAnsi"/>
                <w:szCs w:val="24"/>
              </w:rPr>
              <w:t>health care professionals and Lactation professionals.</w:t>
            </w:r>
          </w:p>
        </w:tc>
      </w:tr>
      <w:tr w:rsidR="00316FA9" w:rsidRPr="00432F3F" w:rsidTr="00FD369B">
        <w:trPr>
          <w:trHeight w:val="239"/>
        </w:trPr>
        <w:tc>
          <w:tcPr>
            <w:tcW w:w="9602" w:type="dxa"/>
            <w:shd w:val="clear" w:color="auto" w:fill="FEFBE7"/>
          </w:tcPr>
          <w:p w:rsidR="00316FA9" w:rsidRPr="00432F3F" w:rsidRDefault="00316FA9" w:rsidP="00AC1ACA">
            <w:pPr>
              <w:keepNext/>
              <w:ind w:left="270" w:hanging="270"/>
              <w:rPr>
                <w:rFonts w:asciiTheme="minorHAnsi" w:hAnsiTheme="minorHAnsi" w:cstheme="minorHAnsi"/>
                <w:szCs w:val="24"/>
              </w:rPr>
            </w:pPr>
            <w:r w:rsidRPr="00432F3F">
              <w:rPr>
                <w:rFonts w:asciiTheme="minorHAnsi" w:hAnsiTheme="minorHAnsi" w:cstheme="minorHAnsi"/>
                <w:szCs w:val="24"/>
              </w:rPr>
              <w:t>Public education not just birthing families</w:t>
            </w:r>
            <w:r w:rsidR="00AC1ACA">
              <w:rPr>
                <w:rFonts w:asciiTheme="minorHAnsi" w:hAnsiTheme="minorHAnsi" w:cstheme="minorHAnsi"/>
                <w:szCs w:val="24"/>
              </w:rPr>
              <w:t>.</w:t>
            </w:r>
          </w:p>
        </w:tc>
      </w:tr>
      <w:tr w:rsidR="00316FA9" w:rsidRPr="00432F3F" w:rsidTr="00FD369B">
        <w:trPr>
          <w:trHeight w:val="239"/>
        </w:trPr>
        <w:tc>
          <w:tcPr>
            <w:tcW w:w="9602" w:type="dxa"/>
          </w:tcPr>
          <w:p w:rsidR="00316FA9" w:rsidRPr="00432F3F" w:rsidRDefault="00316FA9" w:rsidP="00AC1ACA">
            <w:pPr>
              <w:keepNext/>
              <w:ind w:left="270" w:hanging="270"/>
              <w:rPr>
                <w:rFonts w:asciiTheme="minorHAnsi" w:hAnsiTheme="minorHAnsi" w:cstheme="minorHAnsi"/>
                <w:szCs w:val="24"/>
              </w:rPr>
            </w:pPr>
            <w:r w:rsidRPr="00432F3F">
              <w:rPr>
                <w:rFonts w:asciiTheme="minorHAnsi" w:hAnsiTheme="minorHAnsi" w:cstheme="minorHAnsi"/>
                <w:szCs w:val="24"/>
              </w:rPr>
              <w:t>Continual, consistent message to all patients</w:t>
            </w:r>
            <w:r w:rsidR="00AC1ACA">
              <w:rPr>
                <w:rFonts w:asciiTheme="minorHAnsi" w:hAnsiTheme="minorHAnsi" w:cstheme="minorHAnsi"/>
                <w:szCs w:val="24"/>
              </w:rPr>
              <w:t>.</w:t>
            </w:r>
          </w:p>
        </w:tc>
      </w:tr>
      <w:tr w:rsidR="00316FA9" w:rsidRPr="00432F3F" w:rsidTr="00FD369B">
        <w:trPr>
          <w:trHeight w:val="475"/>
        </w:trPr>
        <w:tc>
          <w:tcPr>
            <w:tcW w:w="9602" w:type="dxa"/>
            <w:shd w:val="clear" w:color="auto" w:fill="FEFBE7"/>
          </w:tcPr>
          <w:p w:rsidR="00316FA9" w:rsidRPr="00432F3F" w:rsidRDefault="00316FA9" w:rsidP="00AC1ACA">
            <w:pPr>
              <w:keepNext/>
              <w:ind w:left="270" w:hanging="270"/>
              <w:rPr>
                <w:rFonts w:asciiTheme="minorHAnsi" w:hAnsiTheme="minorHAnsi" w:cstheme="minorHAnsi"/>
                <w:szCs w:val="24"/>
              </w:rPr>
            </w:pPr>
            <w:r w:rsidRPr="00432F3F">
              <w:rPr>
                <w:rFonts w:asciiTheme="minorHAnsi" w:hAnsiTheme="minorHAnsi" w:cstheme="minorHAnsi"/>
                <w:szCs w:val="24"/>
              </w:rPr>
              <w:t>Start a campaign on the social media sites to as</w:t>
            </w:r>
            <w:r w:rsidR="00AC1ACA">
              <w:rPr>
                <w:rFonts w:asciiTheme="minorHAnsi" w:hAnsiTheme="minorHAnsi" w:cstheme="minorHAnsi"/>
                <w:szCs w:val="24"/>
              </w:rPr>
              <w:t>sist with safe sleeping</w:t>
            </w:r>
            <w:r w:rsidR="00833E12">
              <w:rPr>
                <w:rFonts w:asciiTheme="minorHAnsi" w:hAnsiTheme="minorHAnsi" w:cstheme="minorHAnsi"/>
                <w:szCs w:val="24"/>
              </w:rPr>
              <w:t>, Encourage</w:t>
            </w:r>
            <w:r w:rsidRPr="00432F3F">
              <w:rPr>
                <w:rFonts w:asciiTheme="minorHAnsi" w:hAnsiTheme="minorHAnsi" w:cstheme="minorHAnsi"/>
                <w:szCs w:val="24"/>
              </w:rPr>
              <w:t xml:space="preserve"> stores to stop all the "pretty" crib accessories</w:t>
            </w:r>
            <w:r w:rsidR="00AC1ACA">
              <w:rPr>
                <w:rFonts w:asciiTheme="minorHAnsi" w:hAnsiTheme="minorHAnsi" w:cstheme="minorHAnsi"/>
                <w:szCs w:val="24"/>
              </w:rPr>
              <w:t>.</w:t>
            </w:r>
          </w:p>
        </w:tc>
      </w:tr>
      <w:tr w:rsidR="00316FA9" w:rsidRPr="00432F3F" w:rsidTr="00FD369B">
        <w:trPr>
          <w:trHeight w:val="475"/>
        </w:trPr>
        <w:tc>
          <w:tcPr>
            <w:tcW w:w="9602" w:type="dxa"/>
          </w:tcPr>
          <w:p w:rsidR="00316FA9" w:rsidRPr="00432F3F" w:rsidRDefault="00316FA9" w:rsidP="00AC1ACA">
            <w:pPr>
              <w:keepNext/>
              <w:ind w:left="270" w:hanging="270"/>
              <w:rPr>
                <w:rFonts w:asciiTheme="minorHAnsi" w:hAnsiTheme="minorHAnsi" w:cstheme="minorHAnsi"/>
                <w:szCs w:val="24"/>
              </w:rPr>
            </w:pPr>
            <w:r w:rsidRPr="00432F3F">
              <w:rPr>
                <w:rFonts w:asciiTheme="minorHAnsi" w:hAnsiTheme="minorHAnsi" w:cstheme="minorHAnsi"/>
                <w:szCs w:val="24"/>
              </w:rPr>
              <w:t>Increased patient education in the outpatient setting so the information is reinforced in the i</w:t>
            </w:r>
            <w:r w:rsidRPr="00432F3F">
              <w:rPr>
                <w:rFonts w:asciiTheme="minorHAnsi" w:hAnsiTheme="minorHAnsi" w:cstheme="minorHAnsi"/>
                <w:szCs w:val="24"/>
              </w:rPr>
              <w:t>n</w:t>
            </w:r>
            <w:r w:rsidRPr="00432F3F">
              <w:rPr>
                <w:rFonts w:asciiTheme="minorHAnsi" w:hAnsiTheme="minorHAnsi" w:cstheme="minorHAnsi"/>
                <w:szCs w:val="24"/>
              </w:rPr>
              <w:t>patient setting.</w:t>
            </w:r>
          </w:p>
        </w:tc>
      </w:tr>
      <w:tr w:rsidR="00316FA9" w:rsidRPr="00432F3F" w:rsidTr="00FD369B">
        <w:trPr>
          <w:trHeight w:val="714"/>
        </w:trPr>
        <w:tc>
          <w:tcPr>
            <w:tcW w:w="9602" w:type="dxa"/>
          </w:tcPr>
          <w:p w:rsidR="00316FA9" w:rsidRPr="00432F3F" w:rsidRDefault="00AC1ACA" w:rsidP="00AC1ACA">
            <w:pPr>
              <w:keepNext/>
              <w:ind w:left="270" w:hanging="270"/>
              <w:rPr>
                <w:rFonts w:asciiTheme="minorHAnsi" w:hAnsiTheme="minorHAnsi" w:cstheme="minorHAnsi"/>
                <w:szCs w:val="24"/>
              </w:rPr>
            </w:pPr>
            <w:r>
              <w:rPr>
                <w:rFonts w:asciiTheme="minorHAnsi" w:hAnsiTheme="minorHAnsi" w:cstheme="minorHAnsi"/>
                <w:szCs w:val="24"/>
              </w:rPr>
              <w:t>We have been struggl</w:t>
            </w:r>
            <w:r w:rsidR="00316FA9" w:rsidRPr="00432F3F">
              <w:rPr>
                <w:rFonts w:asciiTheme="minorHAnsi" w:hAnsiTheme="minorHAnsi" w:cstheme="minorHAnsi"/>
                <w:szCs w:val="24"/>
              </w:rPr>
              <w:t xml:space="preserve">ing with balancing the care of the NAS infant with the new AAP guidelines for safe sleeping.  We had inconsistencies between units (SCN, PP and </w:t>
            </w:r>
            <w:proofErr w:type="spellStart"/>
            <w:r w:rsidR="00316FA9" w:rsidRPr="00432F3F">
              <w:rPr>
                <w:rFonts w:asciiTheme="minorHAnsi" w:hAnsiTheme="minorHAnsi" w:cstheme="minorHAnsi"/>
                <w:szCs w:val="24"/>
              </w:rPr>
              <w:t>pedi</w:t>
            </w:r>
            <w:proofErr w:type="spellEnd"/>
            <w:r w:rsidR="00316FA9" w:rsidRPr="00432F3F">
              <w:rPr>
                <w:rFonts w:asciiTheme="minorHAnsi" w:hAnsiTheme="minorHAnsi" w:cstheme="minorHAnsi"/>
                <w:szCs w:val="24"/>
              </w:rPr>
              <w:t>) so have a task force to develop policy and consistent education/messaging for staff.</w:t>
            </w:r>
          </w:p>
        </w:tc>
      </w:tr>
      <w:tr w:rsidR="00316FA9" w:rsidRPr="00432F3F" w:rsidTr="00FD369B">
        <w:trPr>
          <w:trHeight w:val="239"/>
        </w:trPr>
        <w:tc>
          <w:tcPr>
            <w:tcW w:w="9602" w:type="dxa"/>
            <w:shd w:val="clear" w:color="auto" w:fill="FEFBE7"/>
          </w:tcPr>
          <w:p w:rsidR="00316FA9" w:rsidRPr="00432F3F" w:rsidRDefault="00316FA9" w:rsidP="00AC1ACA">
            <w:pPr>
              <w:keepNext/>
              <w:ind w:left="270" w:hanging="270"/>
              <w:rPr>
                <w:rFonts w:asciiTheme="minorHAnsi" w:hAnsiTheme="minorHAnsi" w:cstheme="minorHAnsi"/>
                <w:szCs w:val="24"/>
              </w:rPr>
            </w:pPr>
            <w:r w:rsidRPr="00432F3F">
              <w:rPr>
                <w:rFonts w:asciiTheme="minorHAnsi" w:hAnsiTheme="minorHAnsi" w:cstheme="minorHAnsi"/>
                <w:szCs w:val="24"/>
              </w:rPr>
              <w:t>We have linked our safe sleep education with infant drop prevention.</w:t>
            </w:r>
          </w:p>
        </w:tc>
      </w:tr>
      <w:tr w:rsidR="00316FA9" w:rsidRPr="00432F3F" w:rsidTr="00FD369B">
        <w:trPr>
          <w:trHeight w:val="239"/>
        </w:trPr>
        <w:tc>
          <w:tcPr>
            <w:tcW w:w="9602" w:type="dxa"/>
          </w:tcPr>
          <w:p w:rsidR="00316FA9" w:rsidRPr="00432F3F" w:rsidRDefault="00316FA9" w:rsidP="00AC1ACA">
            <w:pPr>
              <w:keepNext/>
              <w:ind w:left="270" w:hanging="270"/>
              <w:rPr>
                <w:rFonts w:asciiTheme="minorHAnsi" w:hAnsiTheme="minorHAnsi" w:cstheme="minorHAnsi"/>
                <w:szCs w:val="24"/>
              </w:rPr>
            </w:pPr>
            <w:r w:rsidRPr="00432F3F">
              <w:rPr>
                <w:rFonts w:asciiTheme="minorHAnsi" w:hAnsiTheme="minorHAnsi" w:cstheme="minorHAnsi"/>
                <w:szCs w:val="24"/>
              </w:rPr>
              <w:t>Our patients are going to do what they want.</w:t>
            </w:r>
          </w:p>
        </w:tc>
      </w:tr>
    </w:tbl>
    <w:p w:rsidR="00316FA9" w:rsidRPr="00432F3F" w:rsidRDefault="00316FA9" w:rsidP="00316FA9">
      <w:pPr>
        <w:rPr>
          <w:rFonts w:asciiTheme="minorHAnsi" w:hAnsiTheme="minorHAnsi" w:cstheme="minorHAnsi"/>
          <w:szCs w:val="24"/>
        </w:rPr>
      </w:pPr>
    </w:p>
    <w:p w:rsidR="00372801" w:rsidRDefault="00372801" w:rsidP="00372801">
      <w:pPr>
        <w:spacing w:line="276" w:lineRule="auto"/>
        <w:rPr>
          <w:rFonts w:ascii="Arial" w:hAnsi="Arial" w:cs="Arial"/>
        </w:rPr>
      </w:pPr>
    </w:p>
    <w:p w:rsidR="00372801" w:rsidRDefault="00372801">
      <w:pPr>
        <w:spacing w:after="200" w:line="276" w:lineRule="auto"/>
        <w:rPr>
          <w:rFonts w:ascii="Arial" w:hAnsi="Arial" w:cs="Arial"/>
        </w:rPr>
      </w:pPr>
      <w:r>
        <w:rPr>
          <w:rFonts w:ascii="Arial" w:hAnsi="Arial" w:cs="Arial"/>
        </w:rPr>
        <w:br w:type="page"/>
      </w:r>
    </w:p>
    <w:p w:rsidR="00232D83" w:rsidRPr="006D1A4D" w:rsidRDefault="00FD369B" w:rsidP="00372801">
      <w:pPr>
        <w:spacing w:line="276" w:lineRule="auto"/>
        <w:rPr>
          <w:rFonts w:ascii="Arial Narrow" w:hAnsi="Arial Narrow" w:cs="Arial"/>
        </w:rPr>
      </w:pPr>
      <w:proofErr w:type="gramStart"/>
      <w:r w:rsidRPr="006D1A4D">
        <w:rPr>
          <w:rFonts w:ascii="Arial Narrow" w:hAnsi="Arial Narrow" w:cs="Arial"/>
          <w:b/>
        </w:rPr>
        <w:lastRenderedPageBreak/>
        <w:t>APPENDIX 2</w:t>
      </w:r>
      <w:r w:rsidR="00372801" w:rsidRPr="006D1A4D">
        <w:rPr>
          <w:rFonts w:ascii="Arial Narrow" w:hAnsi="Arial Narrow" w:cs="Arial"/>
          <w:b/>
        </w:rPr>
        <w:t>.</w:t>
      </w:r>
      <w:proofErr w:type="gramEnd"/>
      <w:r w:rsidR="00372801" w:rsidRPr="006D1A4D">
        <w:rPr>
          <w:rFonts w:ascii="Arial Narrow" w:hAnsi="Arial Narrow" w:cs="Arial"/>
        </w:rPr>
        <w:t xml:space="preserve"> Massachusetts Maternity </w:t>
      </w:r>
      <w:r w:rsidR="006D1A4D">
        <w:rPr>
          <w:rFonts w:ascii="Arial Narrow" w:hAnsi="Arial Narrow" w:cs="Arial"/>
        </w:rPr>
        <w:t>Facilities</w:t>
      </w:r>
      <w:r w:rsidR="00372801" w:rsidRPr="006D1A4D">
        <w:rPr>
          <w:rFonts w:ascii="Arial Narrow" w:hAnsi="Arial Narrow" w:cs="Arial"/>
        </w:rPr>
        <w:t xml:space="preserve"> </w:t>
      </w:r>
    </w:p>
    <w:p w:rsidR="00372801" w:rsidRDefault="00372801" w:rsidP="00372801">
      <w:pPr>
        <w:spacing w:line="276" w:lineRule="auto"/>
        <w:rPr>
          <w:rFonts w:ascii="Arial" w:hAnsi="Arial" w:cs="Arial"/>
        </w:rPr>
      </w:pPr>
    </w:p>
    <w:tbl>
      <w:tblPr>
        <w:tblW w:w="5620" w:type="dxa"/>
        <w:tblInd w:w="93" w:type="dxa"/>
        <w:tblLook w:val="04A0" w:firstRow="1" w:lastRow="0" w:firstColumn="1" w:lastColumn="0" w:noHBand="0" w:noVBand="1"/>
      </w:tblPr>
      <w:tblGrid>
        <w:gridCol w:w="5620"/>
      </w:tblGrid>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ANNA JAQUES HOSPITAL</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BAYSTATE FRANKLIN MEDICAL CENTER</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BAYSTATE MEDICAL CENTER</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BERKSHIRE MEDICAL CENTER INC/BERKSHIRE CAMPUS</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BETH ISRAEL DEACONESS MEDICAL CENTER/EAST CAMPUS</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BEVERLY HOSPITAL/BEVERLY CAMPUS</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BOSTON MEDICAL CENTER CORP MENINO PAVILION</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BRIGHAM &amp; WOMEN'S HOSPITAL</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CAMBRIDGE HEALTH ALLIANCE/CAMBRIDGE</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CAPE COD HOSPITAL</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COOLEY DICKINSON HOSPITAL, INC.</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EMERSON HOSPITAL</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FAIRVIEW HOSPITAL</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FALMOUTH HOSPITAL</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GOOD SAMARITAN MEDICAL CENTER</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HALLMARK HEALTH SYSTEM MELROSE-WAKEFIELD</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HARRINGTON MEMORIAL HOSPITAL</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HEALTHALLIANCE HOSPITAL-LEOMINSTER CAMPUS</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HEYWOOD HOSPITAL</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HOLY FAMILY HOSPITAL</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HOLYOKE MEDICAL CENTER</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JORDAN HOSPITAL</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LAWRENCE GENERAL HOSPITAL</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LOWELL GENERAL HOSPITAL</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MARTHA'S VINEYARD HOSPITAL</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MASS GENERAL HOSPITAL</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MERCY MEDICAL CENTER CAMPUS</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 xml:space="preserve">METROWEST MED CTR/FRAM UNION CAMPUS </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MILFORD REGIONAL MEDICAL CENTER</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MORTON HOSPITAL</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MOUNT AUBURN HOSPITAL</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NANTUCKET COTTAGE HOSPITAL</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NEWTON-WELLESLEY HOSPITAL</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NORTH ADAMS REGIONAL HOSPITAL</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NORTH SHORE MED CTR/SALEM HOSPITAL</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NORWOOD HOSPITAL</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SIGNATURE HEALTHCARE BROCKTON HOSPITAL</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SOUTH SHORE HOSPITAL</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SOUTHCOAST HOSPITALS GROUP INC/CHARLTON</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SOUTHCOAST HOSPITALS GROUP INC/ST LUKES</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SOUTHCOAST HOSPITALS GROUP INC/TOBEY</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lastRenderedPageBreak/>
              <w:t>ST ELIZABETH'S MEDICAL CENTER</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 xml:space="preserve">ST VINCENT HOSPITAL                                                </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STURDY MEMORIAL HOSPITAL</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TUFTS MEDICAL CENTER</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UMASS MEMORIAL MED CTR/MEM CAMPUS</w:t>
            </w:r>
          </w:p>
        </w:tc>
      </w:tr>
      <w:tr w:rsidR="00372801" w:rsidRPr="00372801" w:rsidTr="00372801">
        <w:trPr>
          <w:trHeight w:val="300"/>
        </w:trPr>
        <w:tc>
          <w:tcPr>
            <w:tcW w:w="5620" w:type="dxa"/>
            <w:tcBorders>
              <w:top w:val="nil"/>
              <w:left w:val="nil"/>
              <w:bottom w:val="nil"/>
              <w:right w:val="nil"/>
            </w:tcBorders>
            <w:shd w:val="clear" w:color="auto" w:fill="auto"/>
            <w:vAlign w:val="center"/>
            <w:hideMark/>
          </w:tcPr>
          <w:p w:rsidR="00372801" w:rsidRPr="008A1E8E" w:rsidRDefault="00372801" w:rsidP="00372801">
            <w:pPr>
              <w:rPr>
                <w:rFonts w:ascii="Arial Narrow" w:hAnsi="Arial Narrow" w:cs="Calibri"/>
                <w:color w:val="000000"/>
                <w:sz w:val="20"/>
              </w:rPr>
            </w:pPr>
            <w:r w:rsidRPr="008A1E8E">
              <w:rPr>
                <w:rFonts w:ascii="Arial Narrow" w:hAnsi="Arial Narrow" w:cs="Calibri"/>
                <w:color w:val="000000"/>
                <w:sz w:val="20"/>
              </w:rPr>
              <w:t>WINCHESTER HOSPITAL</w:t>
            </w:r>
          </w:p>
          <w:p w:rsidR="006D1A4D" w:rsidRPr="008A1E8E" w:rsidRDefault="006D1A4D" w:rsidP="00372801">
            <w:pPr>
              <w:rPr>
                <w:rFonts w:ascii="Arial Narrow" w:hAnsi="Arial Narrow" w:cs="Calibri"/>
                <w:color w:val="000000"/>
                <w:sz w:val="20"/>
              </w:rPr>
            </w:pPr>
          </w:p>
          <w:p w:rsidR="006D1A4D" w:rsidRPr="008A1E8E" w:rsidRDefault="006D1A4D" w:rsidP="00372801">
            <w:pPr>
              <w:rPr>
                <w:rFonts w:ascii="Arial Narrow" w:hAnsi="Arial Narrow" w:cs="Calibri"/>
                <w:color w:val="000000"/>
                <w:sz w:val="20"/>
              </w:rPr>
            </w:pPr>
            <w:r w:rsidRPr="008A1E8E">
              <w:rPr>
                <w:rFonts w:ascii="Arial Narrow" w:hAnsi="Arial Narrow" w:cs="Calibri"/>
                <w:color w:val="000000"/>
                <w:sz w:val="20"/>
              </w:rPr>
              <w:t xml:space="preserve">CAMBRIDGE </w:t>
            </w:r>
            <w:r w:rsidR="007900C2" w:rsidRPr="008A1E8E">
              <w:rPr>
                <w:rFonts w:ascii="Arial Narrow" w:hAnsi="Arial Narrow" w:cs="Calibri"/>
                <w:color w:val="000000"/>
                <w:sz w:val="20"/>
              </w:rPr>
              <w:t>BIRTH CENTER</w:t>
            </w:r>
          </w:p>
          <w:p w:rsidR="007900C2" w:rsidRPr="008A1E8E" w:rsidRDefault="007900C2" w:rsidP="00372801">
            <w:pPr>
              <w:rPr>
                <w:rFonts w:ascii="Arial Narrow" w:hAnsi="Arial Narrow" w:cs="Calibri"/>
                <w:color w:val="000000"/>
                <w:sz w:val="20"/>
              </w:rPr>
            </w:pPr>
            <w:r w:rsidRPr="008A1E8E">
              <w:rPr>
                <w:rFonts w:ascii="Arial Narrow" w:hAnsi="Arial Narrow" w:cs="Calibri"/>
                <w:color w:val="000000"/>
                <w:sz w:val="20"/>
              </w:rPr>
              <w:t>NORTH SHORE BIRTH CENTER</w:t>
            </w:r>
          </w:p>
        </w:tc>
      </w:tr>
    </w:tbl>
    <w:p w:rsidR="00FD369B" w:rsidRDefault="00FD369B" w:rsidP="00372801">
      <w:pPr>
        <w:spacing w:line="276" w:lineRule="auto"/>
        <w:rPr>
          <w:rFonts w:ascii="Arial" w:hAnsi="Arial" w:cs="Arial"/>
        </w:rPr>
      </w:pPr>
    </w:p>
    <w:p w:rsidR="00FD369B" w:rsidRDefault="00FD369B">
      <w:pPr>
        <w:spacing w:after="200" w:line="276" w:lineRule="auto"/>
        <w:rPr>
          <w:rFonts w:ascii="Arial" w:hAnsi="Arial" w:cs="Arial"/>
        </w:rPr>
      </w:pPr>
      <w:r>
        <w:rPr>
          <w:rFonts w:ascii="Arial" w:hAnsi="Arial" w:cs="Arial"/>
        </w:rPr>
        <w:br w:type="page"/>
      </w:r>
    </w:p>
    <w:p w:rsidR="00FD369B" w:rsidRPr="007900C2" w:rsidRDefault="00FD369B" w:rsidP="00FD369B">
      <w:pPr>
        <w:pStyle w:val="QLabel"/>
        <w:keepNext/>
        <w:pBdr>
          <w:left w:val="none" w:sz="0" w:space="0" w:color="auto"/>
          <w:right w:val="none" w:sz="0" w:space="0" w:color="auto"/>
        </w:pBdr>
        <w:shd w:val="clear" w:color="auto" w:fill="FFFFFF" w:themeFill="background1"/>
        <w:ind w:right="180"/>
        <w:rPr>
          <w:rFonts w:ascii="Arial Narrow" w:hAnsi="Arial Narrow" w:cs="Arial"/>
          <w:b w:val="0"/>
          <w:sz w:val="24"/>
          <w:szCs w:val="24"/>
        </w:rPr>
      </w:pPr>
      <w:proofErr w:type="gramStart"/>
      <w:r w:rsidRPr="007900C2">
        <w:rPr>
          <w:rFonts w:ascii="Arial Narrow" w:hAnsi="Arial Narrow" w:cs="Arial"/>
          <w:sz w:val="24"/>
          <w:szCs w:val="24"/>
        </w:rPr>
        <w:lastRenderedPageBreak/>
        <w:t>APPENDIX 3.</w:t>
      </w:r>
      <w:proofErr w:type="gramEnd"/>
      <w:r w:rsidRPr="007900C2">
        <w:rPr>
          <w:rFonts w:ascii="Arial Narrow" w:hAnsi="Arial Narrow" w:cs="Arial"/>
          <w:sz w:val="24"/>
          <w:szCs w:val="24"/>
        </w:rPr>
        <w:t xml:space="preserve"> </w:t>
      </w:r>
      <w:r w:rsidRPr="007900C2">
        <w:rPr>
          <w:rFonts w:ascii="Arial Narrow" w:hAnsi="Arial Narrow" w:cs="Arial"/>
          <w:b w:val="0"/>
          <w:sz w:val="24"/>
          <w:szCs w:val="24"/>
        </w:rPr>
        <w:t>Ad hoc Hospital Infant Safe Sleep Survey Committee members</w:t>
      </w:r>
    </w:p>
    <w:p w:rsidR="00FD369B" w:rsidRPr="00FD369B" w:rsidRDefault="00FD369B" w:rsidP="00FD369B">
      <w:pPr>
        <w:pStyle w:val="QLabel"/>
        <w:keepNext/>
        <w:pBdr>
          <w:left w:val="none" w:sz="0" w:space="0" w:color="auto"/>
          <w:right w:val="none" w:sz="0" w:space="0" w:color="auto"/>
        </w:pBdr>
        <w:shd w:val="clear" w:color="auto" w:fill="FFFFFF" w:themeFill="background1"/>
        <w:ind w:right="180"/>
        <w:rPr>
          <w:rFonts w:ascii="Times New Roman" w:hAnsi="Times New Roman" w:cs="Times New Roman"/>
          <w:sz w:val="24"/>
          <w:szCs w:val="24"/>
        </w:rPr>
      </w:pPr>
    </w:p>
    <w:p w:rsidR="00FD369B" w:rsidRPr="00B70F50" w:rsidRDefault="005F0C88" w:rsidP="00833E12">
      <w:pPr>
        <w:pStyle w:val="QLabel"/>
        <w:keepNext/>
        <w:numPr>
          <w:ilvl w:val="0"/>
          <w:numId w:val="10"/>
        </w:numPr>
        <w:pBdr>
          <w:left w:val="none" w:sz="0" w:space="0" w:color="auto"/>
          <w:right w:val="none" w:sz="0" w:space="0" w:color="auto"/>
        </w:pBdr>
        <w:shd w:val="clear" w:color="auto" w:fill="FFFFFF" w:themeFill="background1"/>
        <w:ind w:right="180"/>
        <w:rPr>
          <w:rFonts w:ascii="Arial Narrow" w:hAnsi="Arial Narrow" w:cs="Times New Roman"/>
          <w:sz w:val="24"/>
          <w:szCs w:val="24"/>
        </w:rPr>
      </w:pPr>
      <w:r>
        <w:rPr>
          <w:rFonts w:ascii="Arial Narrow" w:hAnsi="Arial Narrow" w:cs="Times New Roman"/>
          <w:sz w:val="24"/>
          <w:szCs w:val="24"/>
        </w:rPr>
        <w:t>Massachusetts Department of Public Health</w:t>
      </w:r>
    </w:p>
    <w:p w:rsidR="00FD369B" w:rsidRPr="00B70F50" w:rsidRDefault="00FD369B" w:rsidP="0076268A">
      <w:pPr>
        <w:pStyle w:val="QLabel"/>
        <w:keepNext/>
        <w:pBdr>
          <w:left w:val="none" w:sz="0" w:space="0" w:color="auto"/>
          <w:right w:val="none" w:sz="0" w:space="0" w:color="auto"/>
        </w:pBdr>
        <w:shd w:val="clear" w:color="auto" w:fill="FFFFFF" w:themeFill="background1"/>
        <w:ind w:left="810" w:right="180"/>
        <w:rPr>
          <w:rFonts w:ascii="Arial Narrow" w:hAnsi="Arial Narrow" w:cs="Times New Roman"/>
          <w:b w:val="0"/>
          <w:sz w:val="24"/>
          <w:szCs w:val="24"/>
        </w:rPr>
      </w:pPr>
      <w:r w:rsidRPr="00B70F50">
        <w:rPr>
          <w:rFonts w:ascii="Arial Narrow" w:hAnsi="Arial Narrow" w:cs="Times New Roman"/>
          <w:b w:val="0"/>
          <w:sz w:val="24"/>
          <w:szCs w:val="24"/>
        </w:rPr>
        <w:t>Deborah Clapp, Program Manager, Emergency Medical Services for Children</w:t>
      </w:r>
    </w:p>
    <w:p w:rsidR="005F0C88" w:rsidRDefault="005F0C88" w:rsidP="0076268A">
      <w:pPr>
        <w:pStyle w:val="QLabel"/>
        <w:keepNext/>
        <w:pBdr>
          <w:left w:val="none" w:sz="0" w:space="0" w:color="auto"/>
          <w:right w:val="none" w:sz="0" w:space="0" w:color="auto"/>
        </w:pBdr>
        <w:shd w:val="clear" w:color="auto" w:fill="FFFFFF" w:themeFill="background1"/>
        <w:ind w:left="810" w:right="180"/>
        <w:rPr>
          <w:rFonts w:ascii="Arial Narrow" w:hAnsi="Arial Narrow" w:cs="Times New Roman"/>
          <w:b w:val="0"/>
          <w:sz w:val="24"/>
          <w:szCs w:val="24"/>
        </w:rPr>
      </w:pPr>
      <w:r>
        <w:rPr>
          <w:rFonts w:ascii="Arial Narrow" w:hAnsi="Arial Narrow" w:cs="Times New Roman"/>
          <w:b w:val="0"/>
          <w:sz w:val="24"/>
          <w:szCs w:val="24"/>
        </w:rPr>
        <w:t xml:space="preserve">Justin Egan, Epidemiologist, </w:t>
      </w:r>
      <w:r w:rsidR="003F68EF" w:rsidRPr="00B70F50">
        <w:rPr>
          <w:rFonts w:ascii="Arial Narrow" w:hAnsi="Arial Narrow" w:cs="Times New Roman"/>
          <w:b w:val="0"/>
          <w:sz w:val="24"/>
          <w:szCs w:val="24"/>
        </w:rPr>
        <w:t>Division of Violence and Injury Prevention</w:t>
      </w:r>
      <w:r w:rsidR="003F68EF">
        <w:rPr>
          <w:rFonts w:ascii="Arial Narrow" w:hAnsi="Arial Narrow" w:cs="Times New Roman"/>
          <w:b w:val="0"/>
          <w:sz w:val="24"/>
          <w:szCs w:val="24"/>
        </w:rPr>
        <w:t xml:space="preserve"> &amp; Office of Adolescent Heath and Youth Development</w:t>
      </w:r>
    </w:p>
    <w:p w:rsidR="00224F28" w:rsidRPr="00B70F50" w:rsidRDefault="00224F28" w:rsidP="0076268A">
      <w:pPr>
        <w:pStyle w:val="QLabel"/>
        <w:keepNext/>
        <w:pBdr>
          <w:left w:val="none" w:sz="0" w:space="0" w:color="auto"/>
          <w:right w:val="none" w:sz="0" w:space="0" w:color="auto"/>
        </w:pBdr>
        <w:shd w:val="clear" w:color="auto" w:fill="FFFFFF" w:themeFill="background1"/>
        <w:ind w:left="810" w:right="180"/>
        <w:rPr>
          <w:rFonts w:ascii="Arial Narrow" w:hAnsi="Arial Narrow" w:cs="Times New Roman"/>
          <w:b w:val="0"/>
          <w:sz w:val="24"/>
          <w:szCs w:val="24"/>
        </w:rPr>
      </w:pPr>
      <w:r w:rsidRPr="00B70F50">
        <w:rPr>
          <w:rFonts w:ascii="Arial Narrow" w:hAnsi="Arial Narrow" w:cs="Times New Roman"/>
          <w:b w:val="0"/>
          <w:sz w:val="24"/>
          <w:szCs w:val="24"/>
        </w:rPr>
        <w:t>Holly Hackman, Epidemiologist, Division of Violence and Injury Prevention</w:t>
      </w:r>
    </w:p>
    <w:p w:rsidR="00FD369B" w:rsidRPr="00B70F50" w:rsidRDefault="00FD369B" w:rsidP="0076268A">
      <w:pPr>
        <w:pStyle w:val="QLabel"/>
        <w:keepNext/>
        <w:pBdr>
          <w:left w:val="none" w:sz="0" w:space="0" w:color="auto"/>
          <w:right w:val="none" w:sz="0" w:space="0" w:color="auto"/>
        </w:pBdr>
        <w:shd w:val="clear" w:color="auto" w:fill="FFFFFF" w:themeFill="background1"/>
        <w:ind w:left="810" w:right="180"/>
        <w:rPr>
          <w:rFonts w:ascii="Arial Narrow" w:hAnsi="Arial Narrow" w:cs="Times New Roman"/>
          <w:b w:val="0"/>
          <w:sz w:val="24"/>
          <w:szCs w:val="24"/>
        </w:rPr>
      </w:pPr>
      <w:r w:rsidRPr="00B70F50">
        <w:rPr>
          <w:rFonts w:ascii="Arial Narrow" w:hAnsi="Arial Narrow" w:cs="Times New Roman"/>
          <w:b w:val="0"/>
          <w:sz w:val="24"/>
          <w:szCs w:val="24"/>
        </w:rPr>
        <w:t>Jeanne Hathaway, Epidemiologist, Injury Surveillance Program</w:t>
      </w:r>
    </w:p>
    <w:p w:rsidR="00FD369B" w:rsidRPr="00B70F50" w:rsidRDefault="00FD369B" w:rsidP="0076268A">
      <w:pPr>
        <w:pStyle w:val="QLabel"/>
        <w:keepNext/>
        <w:pBdr>
          <w:left w:val="none" w:sz="0" w:space="0" w:color="auto"/>
          <w:right w:val="none" w:sz="0" w:space="0" w:color="auto"/>
        </w:pBdr>
        <w:shd w:val="clear" w:color="auto" w:fill="FFFFFF" w:themeFill="background1"/>
        <w:ind w:left="810" w:right="180"/>
        <w:rPr>
          <w:rFonts w:ascii="Arial Narrow" w:hAnsi="Arial Narrow" w:cs="Times New Roman"/>
          <w:b w:val="0"/>
          <w:noProof/>
          <w:sz w:val="24"/>
          <w:szCs w:val="24"/>
        </w:rPr>
      </w:pPr>
      <w:r w:rsidRPr="00B70F50">
        <w:rPr>
          <w:rFonts w:ascii="Arial Narrow" w:hAnsi="Arial Narrow" w:cs="Times New Roman"/>
          <w:b w:val="0"/>
          <w:sz w:val="24"/>
          <w:szCs w:val="24"/>
        </w:rPr>
        <w:t xml:space="preserve">Ruth Karacek, </w:t>
      </w:r>
      <w:r w:rsidRPr="00B70F50">
        <w:rPr>
          <w:rFonts w:ascii="Arial Narrow" w:hAnsi="Arial Narrow" w:cs="Times New Roman"/>
          <w:b w:val="0"/>
          <w:noProof/>
          <w:sz w:val="24"/>
          <w:szCs w:val="24"/>
        </w:rPr>
        <w:t>Public Health Nurse Advisor</w:t>
      </w:r>
      <w:r w:rsidR="003F68EF">
        <w:rPr>
          <w:rFonts w:ascii="Arial Narrow" w:hAnsi="Arial Narrow" w:cs="Times New Roman"/>
          <w:b w:val="0"/>
          <w:noProof/>
          <w:sz w:val="24"/>
          <w:szCs w:val="24"/>
        </w:rPr>
        <w:t xml:space="preserve"> (former)</w:t>
      </w:r>
      <w:r w:rsidRPr="00B70F50">
        <w:rPr>
          <w:rFonts w:ascii="Arial Narrow" w:hAnsi="Arial Narrow" w:cs="Times New Roman"/>
          <w:b w:val="0"/>
          <w:noProof/>
          <w:sz w:val="24"/>
          <w:szCs w:val="24"/>
        </w:rPr>
        <w:t>, Division of Perinatal, Early Childhood and Special Health Needs</w:t>
      </w:r>
    </w:p>
    <w:p w:rsidR="00FD369B" w:rsidRPr="00B70F50" w:rsidRDefault="00FD369B" w:rsidP="0076268A">
      <w:pPr>
        <w:pStyle w:val="QLabel"/>
        <w:keepNext/>
        <w:pBdr>
          <w:left w:val="none" w:sz="0" w:space="0" w:color="auto"/>
          <w:right w:val="none" w:sz="0" w:space="0" w:color="auto"/>
        </w:pBdr>
        <w:shd w:val="clear" w:color="auto" w:fill="FFFFFF" w:themeFill="background1"/>
        <w:ind w:left="810" w:right="180"/>
        <w:rPr>
          <w:rFonts w:ascii="Arial Narrow" w:hAnsi="Arial Narrow" w:cs="Times New Roman"/>
          <w:b w:val="0"/>
          <w:noProof/>
          <w:sz w:val="24"/>
          <w:szCs w:val="24"/>
        </w:rPr>
      </w:pPr>
      <w:r w:rsidRPr="00B70F50">
        <w:rPr>
          <w:rFonts w:ascii="Arial Narrow" w:hAnsi="Arial Narrow" w:cs="Times New Roman"/>
          <w:b w:val="0"/>
          <w:sz w:val="24"/>
          <w:szCs w:val="24"/>
        </w:rPr>
        <w:t xml:space="preserve">Lisa McCarthy, </w:t>
      </w:r>
      <w:r w:rsidRPr="00B70F50">
        <w:rPr>
          <w:rFonts w:ascii="Arial Narrow" w:eastAsia="Times New Roman" w:hAnsi="Arial Narrow" w:cs="Times New Roman"/>
          <w:b w:val="0"/>
          <w:noProof/>
          <w:sz w:val="24"/>
          <w:szCs w:val="24"/>
        </w:rPr>
        <w:t>State Child Fatality Review Coordinator, Division of Violence and Injury Prevention</w:t>
      </w:r>
    </w:p>
    <w:p w:rsidR="00FD369B" w:rsidRPr="00B70F50" w:rsidRDefault="00FD369B" w:rsidP="0076268A">
      <w:pPr>
        <w:pStyle w:val="QLabel"/>
        <w:keepNext/>
        <w:pBdr>
          <w:left w:val="none" w:sz="0" w:space="0" w:color="auto"/>
          <w:right w:val="none" w:sz="0" w:space="0" w:color="auto"/>
        </w:pBdr>
        <w:shd w:val="clear" w:color="auto" w:fill="FFFFFF" w:themeFill="background1"/>
        <w:ind w:left="810" w:right="180"/>
        <w:rPr>
          <w:rFonts w:ascii="Arial Narrow" w:hAnsi="Arial Narrow" w:cs="Times New Roman"/>
          <w:b w:val="0"/>
          <w:sz w:val="24"/>
          <w:szCs w:val="24"/>
        </w:rPr>
      </w:pPr>
      <w:r w:rsidRPr="00B70F50">
        <w:rPr>
          <w:rFonts w:ascii="Arial Narrow" w:eastAsia="Times New Roman" w:hAnsi="Arial Narrow" w:cs="Times New Roman"/>
          <w:b w:val="0"/>
          <w:noProof/>
          <w:sz w:val="24"/>
          <w:szCs w:val="24"/>
        </w:rPr>
        <w:t xml:space="preserve">Paul Muzhuthett, </w:t>
      </w:r>
      <w:r w:rsidRPr="00B70F50">
        <w:rPr>
          <w:rStyle w:val="Emphasis"/>
          <w:rFonts w:ascii="Arial Narrow" w:hAnsi="Arial Narrow" w:cs="Times New Roman"/>
          <w:b w:val="0"/>
          <w:i w:val="0"/>
          <w:sz w:val="24"/>
          <w:szCs w:val="24"/>
        </w:rPr>
        <w:t>Regional Director, Northeast Regional Health Office; Administrator, Mass</w:t>
      </w:r>
      <w:r w:rsidRPr="00B70F50">
        <w:rPr>
          <w:rStyle w:val="Emphasis"/>
          <w:rFonts w:ascii="Arial Narrow" w:hAnsi="Arial Narrow" w:cs="Times New Roman"/>
          <w:b w:val="0"/>
          <w:i w:val="0"/>
          <w:sz w:val="24"/>
          <w:szCs w:val="24"/>
        </w:rPr>
        <w:t>a</w:t>
      </w:r>
      <w:r w:rsidRPr="00B70F50">
        <w:rPr>
          <w:rStyle w:val="Emphasis"/>
          <w:rFonts w:ascii="Arial Narrow" w:hAnsi="Arial Narrow" w:cs="Times New Roman"/>
          <w:b w:val="0"/>
          <w:i w:val="0"/>
          <w:sz w:val="24"/>
          <w:szCs w:val="24"/>
        </w:rPr>
        <w:t>chusetts Perinatal Team</w:t>
      </w:r>
    </w:p>
    <w:p w:rsidR="00FD369B" w:rsidRDefault="00FD369B" w:rsidP="0076268A">
      <w:pPr>
        <w:pStyle w:val="QLabel"/>
        <w:keepNext/>
        <w:pBdr>
          <w:left w:val="none" w:sz="0" w:space="0" w:color="auto"/>
          <w:right w:val="none" w:sz="0" w:space="0" w:color="auto"/>
        </w:pBdr>
        <w:shd w:val="clear" w:color="auto" w:fill="FFFFFF" w:themeFill="background1"/>
        <w:ind w:left="810" w:right="180"/>
        <w:rPr>
          <w:rFonts w:ascii="Arial Narrow" w:hAnsi="Arial Narrow" w:cs="Times New Roman"/>
          <w:b w:val="0"/>
          <w:noProof/>
          <w:sz w:val="24"/>
          <w:szCs w:val="24"/>
        </w:rPr>
      </w:pPr>
      <w:r w:rsidRPr="00B70F50">
        <w:rPr>
          <w:rFonts w:ascii="Arial Narrow" w:eastAsia="Times New Roman" w:hAnsi="Arial Narrow" w:cs="Times New Roman"/>
          <w:b w:val="0"/>
          <w:noProof/>
          <w:sz w:val="24"/>
          <w:szCs w:val="24"/>
        </w:rPr>
        <w:t xml:space="preserve">Carlene Pavlos, </w:t>
      </w:r>
      <w:r w:rsidRPr="00B70F50">
        <w:rPr>
          <w:rFonts w:ascii="Arial Narrow" w:hAnsi="Arial Narrow" w:cs="Times New Roman"/>
          <w:b w:val="0"/>
          <w:sz w:val="24"/>
          <w:szCs w:val="24"/>
        </w:rPr>
        <w:t>Director, Bureau of Community Health and Prevention</w:t>
      </w:r>
    </w:p>
    <w:p w:rsidR="006B0D6C" w:rsidRPr="00B70F50" w:rsidRDefault="006B0D6C" w:rsidP="0076268A">
      <w:pPr>
        <w:pStyle w:val="QLabel"/>
        <w:keepNext/>
        <w:pBdr>
          <w:left w:val="none" w:sz="0" w:space="0" w:color="auto"/>
          <w:right w:val="none" w:sz="0" w:space="0" w:color="auto"/>
        </w:pBdr>
        <w:shd w:val="clear" w:color="auto" w:fill="FFFFFF" w:themeFill="background1"/>
        <w:ind w:left="810" w:right="180"/>
        <w:rPr>
          <w:rFonts w:ascii="Arial Narrow" w:hAnsi="Arial Narrow" w:cs="Times New Roman"/>
          <w:b w:val="0"/>
          <w:noProof/>
          <w:sz w:val="24"/>
          <w:szCs w:val="24"/>
        </w:rPr>
      </w:pPr>
      <w:r>
        <w:rPr>
          <w:rFonts w:ascii="Arial Narrow" w:hAnsi="Arial Narrow" w:cs="Times New Roman"/>
          <w:b w:val="0"/>
          <w:sz w:val="24"/>
          <w:szCs w:val="24"/>
        </w:rPr>
        <w:t xml:space="preserve">Lauren Smith, </w:t>
      </w:r>
      <w:r w:rsidR="002C2C3F">
        <w:rPr>
          <w:rFonts w:ascii="Arial Narrow" w:hAnsi="Arial Narrow" w:cs="Times New Roman"/>
          <w:b w:val="0"/>
          <w:sz w:val="24"/>
          <w:szCs w:val="24"/>
        </w:rPr>
        <w:t>Interim</w:t>
      </w:r>
      <w:r w:rsidR="00F57256">
        <w:rPr>
          <w:rFonts w:ascii="Arial Narrow" w:hAnsi="Arial Narrow" w:cs="Times New Roman"/>
          <w:b w:val="0"/>
          <w:sz w:val="24"/>
          <w:szCs w:val="24"/>
        </w:rPr>
        <w:t xml:space="preserve"> Commissioner (former), Department of Public Health</w:t>
      </w:r>
    </w:p>
    <w:p w:rsidR="003F68EF" w:rsidRDefault="003F68EF" w:rsidP="008A1E8E">
      <w:pPr>
        <w:pStyle w:val="QLabel"/>
        <w:keepNext/>
        <w:pBdr>
          <w:left w:val="none" w:sz="0" w:space="0" w:color="auto"/>
          <w:right w:val="none" w:sz="0" w:space="0" w:color="auto"/>
        </w:pBdr>
        <w:shd w:val="clear" w:color="auto" w:fill="FFFFFF" w:themeFill="background1"/>
        <w:ind w:right="180"/>
        <w:rPr>
          <w:rFonts w:ascii="Arial Narrow" w:hAnsi="Arial Narrow" w:cs="Times New Roman"/>
          <w:sz w:val="24"/>
          <w:szCs w:val="24"/>
        </w:rPr>
      </w:pPr>
    </w:p>
    <w:p w:rsidR="00FD369B" w:rsidRPr="00B70F50" w:rsidRDefault="00FD369B" w:rsidP="00833E12">
      <w:pPr>
        <w:pStyle w:val="QLabel"/>
        <w:keepNext/>
        <w:numPr>
          <w:ilvl w:val="0"/>
          <w:numId w:val="10"/>
        </w:numPr>
        <w:pBdr>
          <w:left w:val="none" w:sz="0" w:space="0" w:color="auto"/>
          <w:right w:val="none" w:sz="0" w:space="0" w:color="auto"/>
        </w:pBdr>
        <w:shd w:val="clear" w:color="auto" w:fill="FFFFFF" w:themeFill="background1"/>
        <w:ind w:right="180"/>
        <w:rPr>
          <w:rFonts w:ascii="Arial Narrow" w:hAnsi="Arial Narrow" w:cs="Times New Roman"/>
          <w:sz w:val="24"/>
          <w:szCs w:val="24"/>
        </w:rPr>
      </w:pPr>
      <w:r w:rsidRPr="00B70F50">
        <w:rPr>
          <w:rFonts w:ascii="Arial Narrow" w:hAnsi="Arial Narrow" w:cs="Times New Roman"/>
          <w:sz w:val="24"/>
          <w:szCs w:val="24"/>
        </w:rPr>
        <w:t>H</w:t>
      </w:r>
      <w:r w:rsidR="007900C2" w:rsidRPr="00B70F50">
        <w:rPr>
          <w:rFonts w:ascii="Arial Narrow" w:hAnsi="Arial Narrow" w:cs="Times New Roman"/>
          <w:sz w:val="24"/>
          <w:szCs w:val="24"/>
        </w:rPr>
        <w:t>arvard School of Public Health</w:t>
      </w:r>
    </w:p>
    <w:p w:rsidR="00FD369B" w:rsidRPr="00B70F50" w:rsidRDefault="00FD369B" w:rsidP="0076268A">
      <w:pPr>
        <w:pStyle w:val="QLabel"/>
        <w:keepNext/>
        <w:pBdr>
          <w:left w:val="none" w:sz="0" w:space="0" w:color="auto"/>
          <w:right w:val="none" w:sz="0" w:space="0" w:color="auto"/>
        </w:pBdr>
        <w:shd w:val="clear" w:color="auto" w:fill="FFFFFF" w:themeFill="background1"/>
        <w:ind w:left="810" w:right="180"/>
        <w:rPr>
          <w:rFonts w:ascii="Arial Narrow" w:hAnsi="Arial Narrow" w:cs="Times New Roman"/>
          <w:b w:val="0"/>
          <w:sz w:val="24"/>
          <w:szCs w:val="24"/>
        </w:rPr>
      </w:pPr>
      <w:r w:rsidRPr="00B70F50">
        <w:rPr>
          <w:rFonts w:ascii="Arial Narrow" w:hAnsi="Arial Narrow" w:cs="Times New Roman"/>
          <w:b w:val="0"/>
          <w:sz w:val="24"/>
          <w:szCs w:val="24"/>
        </w:rPr>
        <w:t>Ruth Aga</w:t>
      </w:r>
      <w:r w:rsidR="007900C2" w:rsidRPr="00B70F50">
        <w:rPr>
          <w:rFonts w:ascii="Arial Narrow" w:hAnsi="Arial Narrow" w:cs="Times New Roman"/>
          <w:b w:val="0"/>
          <w:sz w:val="24"/>
          <w:szCs w:val="24"/>
        </w:rPr>
        <w:t>, MPH student, Senior Doctor, Oslo University Hospital Injury Department</w:t>
      </w:r>
    </w:p>
    <w:p w:rsidR="00FD369B" w:rsidRPr="00B70F50" w:rsidRDefault="007900C2" w:rsidP="0076268A">
      <w:pPr>
        <w:pStyle w:val="QLabel"/>
        <w:keepNext/>
        <w:pBdr>
          <w:left w:val="none" w:sz="0" w:space="0" w:color="auto"/>
          <w:right w:val="none" w:sz="0" w:space="0" w:color="auto"/>
        </w:pBdr>
        <w:shd w:val="clear" w:color="auto" w:fill="FFFFFF" w:themeFill="background1"/>
        <w:ind w:left="810" w:right="180"/>
        <w:rPr>
          <w:rFonts w:ascii="Arial Narrow" w:hAnsi="Arial Narrow" w:cs="Times New Roman"/>
          <w:b w:val="0"/>
          <w:sz w:val="24"/>
          <w:szCs w:val="24"/>
        </w:rPr>
      </w:pPr>
      <w:r w:rsidRPr="00B70F50">
        <w:rPr>
          <w:rFonts w:ascii="Arial Narrow" w:hAnsi="Arial Narrow" w:cs="Times New Roman"/>
          <w:b w:val="0"/>
          <w:sz w:val="24"/>
          <w:szCs w:val="24"/>
        </w:rPr>
        <w:t>Catherine</w:t>
      </w:r>
      <w:r w:rsidR="00FD369B" w:rsidRPr="00B70F50">
        <w:rPr>
          <w:rFonts w:ascii="Arial Narrow" w:hAnsi="Arial Narrow" w:cs="Times New Roman"/>
          <w:b w:val="0"/>
          <w:sz w:val="24"/>
          <w:szCs w:val="24"/>
        </w:rPr>
        <w:t xml:space="preserve"> Barber</w:t>
      </w:r>
      <w:r w:rsidRPr="00B70F50">
        <w:rPr>
          <w:rFonts w:ascii="Arial Narrow" w:hAnsi="Arial Narrow" w:cs="Times New Roman"/>
          <w:b w:val="0"/>
          <w:sz w:val="24"/>
          <w:szCs w:val="24"/>
        </w:rPr>
        <w:t>, Senior Researcher, Harvard Injury Control Research Center</w:t>
      </w:r>
    </w:p>
    <w:p w:rsidR="007900C2" w:rsidRDefault="007900C2" w:rsidP="0076268A">
      <w:pPr>
        <w:pStyle w:val="QLabel"/>
        <w:keepNext/>
        <w:pBdr>
          <w:left w:val="none" w:sz="0" w:space="0" w:color="auto"/>
          <w:right w:val="none" w:sz="0" w:space="0" w:color="auto"/>
        </w:pBdr>
        <w:shd w:val="clear" w:color="auto" w:fill="FFFFFF" w:themeFill="background1"/>
        <w:ind w:left="810" w:right="180"/>
        <w:rPr>
          <w:rFonts w:ascii="Arial Narrow" w:hAnsi="Arial Narrow" w:cs="Times New Roman"/>
          <w:b w:val="0"/>
          <w:sz w:val="24"/>
          <w:szCs w:val="24"/>
        </w:rPr>
      </w:pPr>
      <w:r w:rsidRPr="00B70F50">
        <w:rPr>
          <w:rFonts w:ascii="Arial Narrow" w:hAnsi="Arial Narrow" w:cs="Times New Roman"/>
          <w:b w:val="0"/>
          <w:sz w:val="24"/>
          <w:szCs w:val="24"/>
        </w:rPr>
        <w:t>David Hemenway, Director, Harvard Injury Control Research Center</w:t>
      </w:r>
    </w:p>
    <w:p w:rsidR="006B0D6C" w:rsidRPr="00B70F50" w:rsidRDefault="006B0D6C" w:rsidP="0076268A">
      <w:pPr>
        <w:pStyle w:val="QLabel"/>
        <w:keepNext/>
        <w:pBdr>
          <w:left w:val="none" w:sz="0" w:space="0" w:color="auto"/>
          <w:right w:val="none" w:sz="0" w:space="0" w:color="auto"/>
        </w:pBdr>
        <w:shd w:val="clear" w:color="auto" w:fill="FFFFFF" w:themeFill="background1"/>
        <w:ind w:left="810" w:right="180"/>
        <w:rPr>
          <w:rFonts w:ascii="Arial Narrow" w:hAnsi="Arial Narrow" w:cs="Times New Roman"/>
          <w:b w:val="0"/>
          <w:sz w:val="24"/>
          <w:szCs w:val="24"/>
        </w:rPr>
      </w:pPr>
      <w:proofErr w:type="spellStart"/>
      <w:r>
        <w:rPr>
          <w:rFonts w:ascii="Arial Narrow" w:hAnsi="Arial Narrow" w:cs="Times New Roman"/>
          <w:b w:val="0"/>
          <w:sz w:val="24"/>
          <w:szCs w:val="24"/>
        </w:rPr>
        <w:t>Christelle</w:t>
      </w:r>
      <w:proofErr w:type="spellEnd"/>
      <w:r>
        <w:rPr>
          <w:rFonts w:ascii="Arial Narrow" w:hAnsi="Arial Narrow" w:cs="Times New Roman"/>
          <w:b w:val="0"/>
          <w:sz w:val="24"/>
          <w:szCs w:val="24"/>
        </w:rPr>
        <w:t xml:space="preserve"> Salomon, Intern, Harvard Injury Control Research Center</w:t>
      </w:r>
    </w:p>
    <w:p w:rsidR="003F68EF" w:rsidRDefault="003F68EF" w:rsidP="0076268A">
      <w:pPr>
        <w:pStyle w:val="QLabel"/>
        <w:keepNext/>
        <w:pBdr>
          <w:left w:val="none" w:sz="0" w:space="0" w:color="auto"/>
          <w:right w:val="none" w:sz="0" w:space="0" w:color="auto"/>
        </w:pBdr>
        <w:shd w:val="clear" w:color="auto" w:fill="FFFFFF" w:themeFill="background1"/>
        <w:ind w:right="180"/>
        <w:rPr>
          <w:rFonts w:ascii="Arial Narrow" w:hAnsi="Arial Narrow" w:cs="Times New Roman"/>
          <w:sz w:val="24"/>
          <w:szCs w:val="24"/>
        </w:rPr>
      </w:pPr>
    </w:p>
    <w:p w:rsidR="00FD369B" w:rsidRPr="00B70F50" w:rsidRDefault="00FD369B" w:rsidP="00833E12">
      <w:pPr>
        <w:pStyle w:val="QLabel"/>
        <w:keepNext/>
        <w:numPr>
          <w:ilvl w:val="0"/>
          <w:numId w:val="10"/>
        </w:numPr>
        <w:pBdr>
          <w:left w:val="none" w:sz="0" w:space="0" w:color="auto"/>
          <w:right w:val="none" w:sz="0" w:space="0" w:color="auto"/>
        </w:pBdr>
        <w:shd w:val="clear" w:color="auto" w:fill="FFFFFF" w:themeFill="background1"/>
        <w:ind w:right="180"/>
        <w:rPr>
          <w:rFonts w:ascii="Arial Narrow" w:hAnsi="Arial Narrow" w:cs="Times New Roman"/>
          <w:sz w:val="24"/>
          <w:szCs w:val="24"/>
        </w:rPr>
      </w:pPr>
      <w:r w:rsidRPr="00B70F50">
        <w:rPr>
          <w:rFonts w:ascii="Arial Narrow" w:hAnsi="Arial Narrow" w:cs="Times New Roman"/>
          <w:sz w:val="24"/>
          <w:szCs w:val="24"/>
        </w:rPr>
        <w:t>Hospital</w:t>
      </w:r>
    </w:p>
    <w:p w:rsidR="00FD369B" w:rsidRPr="00B70F50" w:rsidRDefault="00FD369B" w:rsidP="0076268A">
      <w:pPr>
        <w:pStyle w:val="QLabel"/>
        <w:keepNext/>
        <w:pBdr>
          <w:left w:val="none" w:sz="0" w:space="0" w:color="auto"/>
          <w:right w:val="none" w:sz="0" w:space="0" w:color="auto"/>
        </w:pBdr>
        <w:shd w:val="clear" w:color="auto" w:fill="FFFFFF" w:themeFill="background1"/>
        <w:ind w:left="810" w:right="180"/>
        <w:rPr>
          <w:rStyle w:val="Strong"/>
          <w:rFonts w:ascii="Arial Narrow" w:hAnsi="Arial Narrow" w:cs="Times New Roman"/>
          <w:bCs w:val="0"/>
          <w:sz w:val="24"/>
          <w:szCs w:val="24"/>
        </w:rPr>
      </w:pPr>
      <w:r w:rsidRPr="00B70F50">
        <w:rPr>
          <w:rFonts w:ascii="Arial Narrow" w:hAnsi="Arial Narrow" w:cs="Times New Roman"/>
          <w:b w:val="0"/>
          <w:sz w:val="24"/>
          <w:szCs w:val="24"/>
        </w:rPr>
        <w:t>Lisa Allee,</w:t>
      </w:r>
      <w:r w:rsidRPr="00B70F50">
        <w:rPr>
          <w:rFonts w:ascii="Arial Narrow" w:hAnsi="Arial Narrow" w:cs="Times New Roman"/>
          <w:sz w:val="24"/>
          <w:szCs w:val="24"/>
        </w:rPr>
        <w:t xml:space="preserve"> </w:t>
      </w:r>
      <w:r w:rsidRPr="00B70F50">
        <w:rPr>
          <w:rStyle w:val="Strong"/>
          <w:rFonts w:ascii="Arial Narrow" w:eastAsia="Times New Roman" w:hAnsi="Arial Narrow" w:cs="Times New Roman"/>
          <w:sz w:val="24"/>
          <w:szCs w:val="24"/>
        </w:rPr>
        <w:t>Injury Prevention Coordinator, BMC Injury Prevention Center</w:t>
      </w:r>
    </w:p>
    <w:p w:rsidR="00372801" w:rsidRPr="00232D83" w:rsidRDefault="00372801" w:rsidP="00FD369B">
      <w:pPr>
        <w:pStyle w:val="QLabel"/>
        <w:keepNext/>
        <w:pBdr>
          <w:left w:val="none" w:sz="0" w:space="0" w:color="auto"/>
          <w:right w:val="none" w:sz="0" w:space="0" w:color="auto"/>
        </w:pBdr>
        <w:shd w:val="clear" w:color="auto" w:fill="FFFFFF" w:themeFill="background1"/>
        <w:ind w:right="180"/>
        <w:rPr>
          <w:rFonts w:ascii="Arial" w:hAnsi="Arial" w:cs="Arial"/>
        </w:rPr>
      </w:pPr>
    </w:p>
    <w:sectPr w:rsidR="00372801" w:rsidRPr="00232D83" w:rsidSect="003C2EB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D00" w:rsidRDefault="00572D00" w:rsidP="00C51F78">
      <w:r>
        <w:separator/>
      </w:r>
    </w:p>
  </w:endnote>
  <w:endnote w:type="continuationSeparator" w:id="0">
    <w:p w:rsidR="00572D00" w:rsidRDefault="00572D00" w:rsidP="00C51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48937"/>
      <w:docPartObj>
        <w:docPartGallery w:val="Page Numbers (Bottom of Page)"/>
        <w:docPartUnique/>
      </w:docPartObj>
    </w:sdtPr>
    <w:sdtEndPr>
      <w:rPr>
        <w:color w:val="808080" w:themeColor="background1" w:themeShade="80"/>
        <w:spacing w:val="60"/>
      </w:rPr>
    </w:sdtEndPr>
    <w:sdtContent>
      <w:p w:rsidR="00E54A6D" w:rsidRDefault="00E54A6D">
        <w:pPr>
          <w:pStyle w:val="Footer"/>
          <w:pBdr>
            <w:top w:val="single" w:sz="4" w:space="1" w:color="D9D9D9" w:themeColor="background1" w:themeShade="D9"/>
          </w:pBdr>
          <w:jc w:val="right"/>
        </w:pPr>
        <w:r>
          <w:fldChar w:fldCharType="begin"/>
        </w:r>
        <w:r>
          <w:instrText xml:space="preserve"> PAGE   \* MERGEFORMAT </w:instrText>
        </w:r>
        <w:r>
          <w:fldChar w:fldCharType="separate"/>
        </w:r>
        <w:r w:rsidR="00103299">
          <w:rPr>
            <w:noProof/>
          </w:rPr>
          <w:t>16</w:t>
        </w:r>
        <w:r>
          <w:rPr>
            <w:noProof/>
          </w:rPr>
          <w:fldChar w:fldCharType="end"/>
        </w:r>
        <w:r>
          <w:t xml:space="preserve"> | </w:t>
        </w:r>
        <w:r>
          <w:rPr>
            <w:color w:val="808080" w:themeColor="background1" w:themeShade="80"/>
            <w:spacing w:val="60"/>
          </w:rPr>
          <w:t>Page</w:t>
        </w:r>
      </w:p>
    </w:sdtContent>
  </w:sdt>
  <w:p w:rsidR="00E54A6D" w:rsidRDefault="00E54A6D" w:rsidP="003F68EF">
    <w:pPr>
      <w:pStyle w:val="Footer"/>
      <w:tabs>
        <w:tab w:val="clear" w:pos="4680"/>
        <w:tab w:val="clear" w:pos="9360"/>
        <w:tab w:val="left" w:pos="72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D00" w:rsidRDefault="00572D00" w:rsidP="00C51F78">
      <w:r>
        <w:separator/>
      </w:r>
    </w:p>
  </w:footnote>
  <w:footnote w:type="continuationSeparator" w:id="0">
    <w:p w:rsidR="00572D00" w:rsidRDefault="00572D00" w:rsidP="00C51F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600"/>
    <w:multiLevelType w:val="hybridMultilevel"/>
    <w:tmpl w:val="AD2E6832"/>
    <w:lvl w:ilvl="0" w:tplc="0409001B">
      <w:start w:val="1"/>
      <w:numFmt w:val="lowerRoman"/>
      <w:lvlText w:val="%1."/>
      <w:lvlJc w:val="righ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5CF03E3"/>
    <w:multiLevelType w:val="hybridMultilevel"/>
    <w:tmpl w:val="8A403116"/>
    <w:lvl w:ilvl="0" w:tplc="44C6D028">
      <w:start w:val="1"/>
      <w:numFmt w:val="bullet"/>
      <w:lvlText w:val=""/>
      <w:lvlJc w:val="left"/>
      <w:pPr>
        <w:ind w:left="720" w:hanging="360"/>
      </w:pPr>
      <w:rPr>
        <w:rFonts w:ascii="Wingdings" w:hAnsi="Wingdings"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94CDF"/>
    <w:multiLevelType w:val="hybridMultilevel"/>
    <w:tmpl w:val="7E1C5CBA"/>
    <w:lvl w:ilvl="0" w:tplc="44C6D028">
      <w:start w:val="1"/>
      <w:numFmt w:val="bullet"/>
      <w:lvlText w:val=""/>
      <w:lvlJc w:val="left"/>
      <w:pPr>
        <w:ind w:left="720" w:hanging="360"/>
      </w:pPr>
      <w:rPr>
        <w:rFonts w:ascii="Wingdings" w:hAnsi="Wingdings"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9D2F30"/>
    <w:multiLevelType w:val="hybridMultilevel"/>
    <w:tmpl w:val="E478552E"/>
    <w:lvl w:ilvl="0" w:tplc="44C6D028">
      <w:start w:val="1"/>
      <w:numFmt w:val="bullet"/>
      <w:lvlText w:val=""/>
      <w:lvlJc w:val="left"/>
      <w:pPr>
        <w:ind w:left="720" w:hanging="360"/>
      </w:pPr>
      <w:rPr>
        <w:rFonts w:ascii="Wingdings" w:hAnsi="Wingdings"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E24A3"/>
    <w:multiLevelType w:val="hybridMultilevel"/>
    <w:tmpl w:val="1D664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CB1693"/>
    <w:multiLevelType w:val="hybridMultilevel"/>
    <w:tmpl w:val="7382B08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28EF07BF"/>
    <w:multiLevelType w:val="hybridMultilevel"/>
    <w:tmpl w:val="C14040C4"/>
    <w:lvl w:ilvl="0" w:tplc="0409001B">
      <w:start w:val="1"/>
      <w:numFmt w:val="lowerRoman"/>
      <w:lvlText w:val="%1."/>
      <w:lvlJc w:val="righ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29C35AC5"/>
    <w:multiLevelType w:val="hybridMultilevel"/>
    <w:tmpl w:val="01A80B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3B35E8"/>
    <w:multiLevelType w:val="hybridMultilevel"/>
    <w:tmpl w:val="C5CC9B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FB3D95"/>
    <w:multiLevelType w:val="hybridMultilevel"/>
    <w:tmpl w:val="1D6644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01731F"/>
    <w:multiLevelType w:val="hybridMultilevel"/>
    <w:tmpl w:val="87C29988"/>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642228DD"/>
    <w:multiLevelType w:val="hybridMultilevel"/>
    <w:tmpl w:val="AF50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EA4639"/>
    <w:multiLevelType w:val="hybridMultilevel"/>
    <w:tmpl w:val="933C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1"/>
  </w:num>
  <w:num w:numId="4">
    <w:abstractNumId w:val="12"/>
  </w:num>
  <w:num w:numId="5">
    <w:abstractNumId w:val="7"/>
  </w:num>
  <w:num w:numId="6">
    <w:abstractNumId w:val="1"/>
  </w:num>
  <w:num w:numId="7">
    <w:abstractNumId w:val="3"/>
  </w:num>
  <w:num w:numId="8">
    <w:abstractNumId w:val="2"/>
  </w:num>
  <w:num w:numId="9">
    <w:abstractNumId w:val="5"/>
  </w:num>
  <w:num w:numId="10">
    <w:abstractNumId w:val="8"/>
  </w:num>
  <w:num w:numId="11">
    <w:abstractNumId w:val="6"/>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autoHyphenation/>
  <w:hyphenationZone w:val="216"/>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D1"/>
    <w:rsid w:val="0000028F"/>
    <w:rsid w:val="0000716C"/>
    <w:rsid w:val="00010C7B"/>
    <w:rsid w:val="0005611F"/>
    <w:rsid w:val="00083184"/>
    <w:rsid w:val="0008654A"/>
    <w:rsid w:val="000C4200"/>
    <w:rsid w:val="000C6760"/>
    <w:rsid w:val="00102D94"/>
    <w:rsid w:val="00102EEA"/>
    <w:rsid w:val="00103299"/>
    <w:rsid w:val="00155277"/>
    <w:rsid w:val="00161CF3"/>
    <w:rsid w:val="00166133"/>
    <w:rsid w:val="00173807"/>
    <w:rsid w:val="00174DF3"/>
    <w:rsid w:val="001E4FC1"/>
    <w:rsid w:val="001F4123"/>
    <w:rsid w:val="00213E0B"/>
    <w:rsid w:val="002226E7"/>
    <w:rsid w:val="00224F28"/>
    <w:rsid w:val="00232D83"/>
    <w:rsid w:val="002365F0"/>
    <w:rsid w:val="00244231"/>
    <w:rsid w:val="0025044F"/>
    <w:rsid w:val="00256C1F"/>
    <w:rsid w:val="002572F0"/>
    <w:rsid w:val="00293BB0"/>
    <w:rsid w:val="002A236F"/>
    <w:rsid w:val="002B2CBB"/>
    <w:rsid w:val="002C2C3F"/>
    <w:rsid w:val="002E1A8D"/>
    <w:rsid w:val="002E2FD3"/>
    <w:rsid w:val="002E4870"/>
    <w:rsid w:val="002F6C21"/>
    <w:rsid w:val="00316FA9"/>
    <w:rsid w:val="00372801"/>
    <w:rsid w:val="003948BA"/>
    <w:rsid w:val="00394F07"/>
    <w:rsid w:val="003A3F02"/>
    <w:rsid w:val="003B6565"/>
    <w:rsid w:val="003C2EBF"/>
    <w:rsid w:val="003C4886"/>
    <w:rsid w:val="003F68EF"/>
    <w:rsid w:val="004000A6"/>
    <w:rsid w:val="004017FC"/>
    <w:rsid w:val="00406FA5"/>
    <w:rsid w:val="0044397D"/>
    <w:rsid w:val="00443A1A"/>
    <w:rsid w:val="0045082C"/>
    <w:rsid w:val="00476CD8"/>
    <w:rsid w:val="0049513D"/>
    <w:rsid w:val="004A74CE"/>
    <w:rsid w:val="004B7DD1"/>
    <w:rsid w:val="004C2A14"/>
    <w:rsid w:val="004C546F"/>
    <w:rsid w:val="004C5FE9"/>
    <w:rsid w:val="004E2083"/>
    <w:rsid w:val="004E53E2"/>
    <w:rsid w:val="005205FF"/>
    <w:rsid w:val="00536EFC"/>
    <w:rsid w:val="00546CF1"/>
    <w:rsid w:val="005531ED"/>
    <w:rsid w:val="0056637E"/>
    <w:rsid w:val="005675D7"/>
    <w:rsid w:val="00572D00"/>
    <w:rsid w:val="0058602E"/>
    <w:rsid w:val="005C0547"/>
    <w:rsid w:val="005E5389"/>
    <w:rsid w:val="005E7C69"/>
    <w:rsid w:val="005F0C88"/>
    <w:rsid w:val="00650921"/>
    <w:rsid w:val="00670C2E"/>
    <w:rsid w:val="006A508F"/>
    <w:rsid w:val="006A5865"/>
    <w:rsid w:val="006B0D6C"/>
    <w:rsid w:val="006B4C3A"/>
    <w:rsid w:val="006D1A4D"/>
    <w:rsid w:val="006D4823"/>
    <w:rsid w:val="006D7105"/>
    <w:rsid w:val="006E1297"/>
    <w:rsid w:val="006F3C48"/>
    <w:rsid w:val="007200D7"/>
    <w:rsid w:val="00720DD6"/>
    <w:rsid w:val="007241EF"/>
    <w:rsid w:val="0076268A"/>
    <w:rsid w:val="007900C2"/>
    <w:rsid w:val="00790F7E"/>
    <w:rsid w:val="007E23F5"/>
    <w:rsid w:val="00802925"/>
    <w:rsid w:val="008053B9"/>
    <w:rsid w:val="00832DD1"/>
    <w:rsid w:val="00833E12"/>
    <w:rsid w:val="0083466C"/>
    <w:rsid w:val="008532AF"/>
    <w:rsid w:val="008627ED"/>
    <w:rsid w:val="008763AF"/>
    <w:rsid w:val="0089019F"/>
    <w:rsid w:val="008A1E8E"/>
    <w:rsid w:val="008C4674"/>
    <w:rsid w:val="00903335"/>
    <w:rsid w:val="00923A43"/>
    <w:rsid w:val="009355F3"/>
    <w:rsid w:val="00946373"/>
    <w:rsid w:val="009506F0"/>
    <w:rsid w:val="00953944"/>
    <w:rsid w:val="00974D4F"/>
    <w:rsid w:val="00975C8C"/>
    <w:rsid w:val="00986700"/>
    <w:rsid w:val="009A550E"/>
    <w:rsid w:val="009A7D38"/>
    <w:rsid w:val="009D234B"/>
    <w:rsid w:val="009D4BED"/>
    <w:rsid w:val="00A1644D"/>
    <w:rsid w:val="00A3719B"/>
    <w:rsid w:val="00A62B2D"/>
    <w:rsid w:val="00A71D2E"/>
    <w:rsid w:val="00A777E8"/>
    <w:rsid w:val="00A82DAA"/>
    <w:rsid w:val="00AA3E76"/>
    <w:rsid w:val="00AB49CF"/>
    <w:rsid w:val="00AB7FEA"/>
    <w:rsid w:val="00AC0BF2"/>
    <w:rsid w:val="00AC1ACA"/>
    <w:rsid w:val="00AD3BE5"/>
    <w:rsid w:val="00AD6EF0"/>
    <w:rsid w:val="00AF24FA"/>
    <w:rsid w:val="00AF7613"/>
    <w:rsid w:val="00B029A1"/>
    <w:rsid w:val="00B06EC2"/>
    <w:rsid w:val="00B13FAB"/>
    <w:rsid w:val="00B20981"/>
    <w:rsid w:val="00B26A04"/>
    <w:rsid w:val="00B375C4"/>
    <w:rsid w:val="00B4048F"/>
    <w:rsid w:val="00B549AB"/>
    <w:rsid w:val="00B54BDC"/>
    <w:rsid w:val="00B6659B"/>
    <w:rsid w:val="00B70F50"/>
    <w:rsid w:val="00B8745B"/>
    <w:rsid w:val="00BB21F6"/>
    <w:rsid w:val="00BC261E"/>
    <w:rsid w:val="00BD6EAA"/>
    <w:rsid w:val="00C116A2"/>
    <w:rsid w:val="00C403E2"/>
    <w:rsid w:val="00C51F78"/>
    <w:rsid w:val="00C55F3A"/>
    <w:rsid w:val="00C751BC"/>
    <w:rsid w:val="00CA038F"/>
    <w:rsid w:val="00CA0E63"/>
    <w:rsid w:val="00CA27ED"/>
    <w:rsid w:val="00CB6120"/>
    <w:rsid w:val="00CD096D"/>
    <w:rsid w:val="00CD54F0"/>
    <w:rsid w:val="00CE04B3"/>
    <w:rsid w:val="00D12F5F"/>
    <w:rsid w:val="00D34768"/>
    <w:rsid w:val="00D4630C"/>
    <w:rsid w:val="00D4739E"/>
    <w:rsid w:val="00D66579"/>
    <w:rsid w:val="00D82DFD"/>
    <w:rsid w:val="00D878B9"/>
    <w:rsid w:val="00D87BB4"/>
    <w:rsid w:val="00D94438"/>
    <w:rsid w:val="00DC0B00"/>
    <w:rsid w:val="00DC4A68"/>
    <w:rsid w:val="00DD0ACA"/>
    <w:rsid w:val="00DF3DFF"/>
    <w:rsid w:val="00E17363"/>
    <w:rsid w:val="00E242C9"/>
    <w:rsid w:val="00E54A6D"/>
    <w:rsid w:val="00E76DFB"/>
    <w:rsid w:val="00EB30E0"/>
    <w:rsid w:val="00EC3655"/>
    <w:rsid w:val="00EC41D0"/>
    <w:rsid w:val="00EC621E"/>
    <w:rsid w:val="00F25B29"/>
    <w:rsid w:val="00F30ED5"/>
    <w:rsid w:val="00F55647"/>
    <w:rsid w:val="00F57256"/>
    <w:rsid w:val="00F576E2"/>
    <w:rsid w:val="00F61671"/>
    <w:rsid w:val="00F65D69"/>
    <w:rsid w:val="00F72E64"/>
    <w:rsid w:val="00F8131E"/>
    <w:rsid w:val="00FA6D78"/>
    <w:rsid w:val="00FC5593"/>
    <w:rsid w:val="00FD369B"/>
    <w:rsid w:val="00FD4009"/>
    <w:rsid w:val="00FD6C46"/>
    <w:rsid w:val="00FE4F18"/>
    <w:rsid w:val="00FE72E3"/>
    <w:rsid w:val="00FF1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96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4009"/>
    <w:rPr>
      <w:sz w:val="16"/>
      <w:szCs w:val="16"/>
    </w:rPr>
  </w:style>
  <w:style w:type="paragraph" w:styleId="CommentText">
    <w:name w:val="annotation text"/>
    <w:basedOn w:val="Normal"/>
    <w:link w:val="CommentTextChar"/>
    <w:uiPriority w:val="99"/>
    <w:semiHidden/>
    <w:unhideWhenUsed/>
    <w:rsid w:val="00FD4009"/>
    <w:rPr>
      <w:sz w:val="20"/>
    </w:rPr>
  </w:style>
  <w:style w:type="character" w:customStyle="1" w:styleId="CommentTextChar">
    <w:name w:val="Comment Text Char"/>
    <w:basedOn w:val="DefaultParagraphFont"/>
    <w:link w:val="CommentText"/>
    <w:uiPriority w:val="99"/>
    <w:semiHidden/>
    <w:rsid w:val="00FD40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4009"/>
    <w:rPr>
      <w:b/>
      <w:bCs/>
    </w:rPr>
  </w:style>
  <w:style w:type="character" w:customStyle="1" w:styleId="CommentSubjectChar">
    <w:name w:val="Comment Subject Char"/>
    <w:basedOn w:val="CommentTextChar"/>
    <w:link w:val="CommentSubject"/>
    <w:uiPriority w:val="99"/>
    <w:semiHidden/>
    <w:rsid w:val="00FD400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D4009"/>
    <w:rPr>
      <w:rFonts w:ascii="Tahoma" w:hAnsi="Tahoma" w:cs="Tahoma"/>
      <w:sz w:val="16"/>
      <w:szCs w:val="16"/>
    </w:rPr>
  </w:style>
  <w:style w:type="character" w:customStyle="1" w:styleId="BalloonTextChar">
    <w:name w:val="Balloon Text Char"/>
    <w:basedOn w:val="DefaultParagraphFont"/>
    <w:link w:val="BalloonText"/>
    <w:uiPriority w:val="99"/>
    <w:semiHidden/>
    <w:rsid w:val="00FD4009"/>
    <w:rPr>
      <w:rFonts w:ascii="Tahoma" w:eastAsia="Times New Roman" w:hAnsi="Tahoma" w:cs="Tahoma"/>
      <w:sz w:val="16"/>
      <w:szCs w:val="16"/>
    </w:rPr>
  </w:style>
  <w:style w:type="table" w:customStyle="1" w:styleId="QTable">
    <w:name w:val="QTable"/>
    <w:uiPriority w:val="99"/>
    <w:qFormat/>
    <w:rsid w:val="00232D83"/>
    <w:pPr>
      <w:spacing w:after="0" w:line="240" w:lineRule="auto"/>
    </w:pPr>
    <w:rPr>
      <w:rFonts w:eastAsiaTheme="minorEastAsia"/>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paragraph" w:customStyle="1" w:styleId="QLabel">
    <w:name w:val="QLabel"/>
    <w:basedOn w:val="Normal"/>
    <w:qFormat/>
    <w:rsid w:val="00232D83"/>
    <w:pPr>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pPr>
    <w:rPr>
      <w:rFonts w:asciiTheme="minorHAnsi" w:eastAsiaTheme="minorEastAsia" w:hAnsiTheme="minorHAnsi" w:cstheme="minorBidi"/>
      <w:b/>
      <w:sz w:val="32"/>
      <w:szCs w:val="22"/>
    </w:rPr>
  </w:style>
  <w:style w:type="table" w:customStyle="1" w:styleId="QBar">
    <w:name w:val="QBar"/>
    <w:uiPriority w:val="99"/>
    <w:qFormat/>
    <w:rsid w:val="00232D83"/>
    <w:pPr>
      <w:spacing w:after="0" w:line="240" w:lineRule="auto"/>
    </w:pPr>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paragraph" w:customStyle="1" w:styleId="WhiteText">
    <w:name w:val="WhiteText"/>
    <w:next w:val="Normal"/>
    <w:rsid w:val="00232D83"/>
    <w:pPr>
      <w:spacing w:after="0" w:line="240" w:lineRule="auto"/>
    </w:pPr>
    <w:rPr>
      <w:rFonts w:eastAsiaTheme="minorEastAsia"/>
      <w:color w:val="FFFFFF" w:themeColor="background1"/>
    </w:rPr>
  </w:style>
  <w:style w:type="character" w:styleId="Hyperlink">
    <w:name w:val="Hyperlink"/>
    <w:basedOn w:val="DefaultParagraphFont"/>
    <w:uiPriority w:val="99"/>
    <w:unhideWhenUsed/>
    <w:rsid w:val="00F8131E"/>
    <w:rPr>
      <w:color w:val="0000FF" w:themeColor="hyperlink"/>
      <w:u w:val="single"/>
    </w:rPr>
  </w:style>
  <w:style w:type="character" w:styleId="Emphasis">
    <w:name w:val="Emphasis"/>
    <w:basedOn w:val="DefaultParagraphFont"/>
    <w:uiPriority w:val="20"/>
    <w:qFormat/>
    <w:rsid w:val="00FD369B"/>
    <w:rPr>
      <w:i/>
      <w:iCs/>
    </w:rPr>
  </w:style>
  <w:style w:type="character" w:styleId="Strong">
    <w:name w:val="Strong"/>
    <w:basedOn w:val="DefaultParagraphFont"/>
    <w:uiPriority w:val="22"/>
    <w:qFormat/>
    <w:rsid w:val="00FD369B"/>
    <w:rPr>
      <w:b/>
      <w:bCs/>
    </w:rPr>
  </w:style>
  <w:style w:type="paragraph" w:styleId="ListParagraph">
    <w:name w:val="List Paragraph"/>
    <w:basedOn w:val="Normal"/>
    <w:uiPriority w:val="34"/>
    <w:qFormat/>
    <w:rsid w:val="00293BB0"/>
    <w:pPr>
      <w:ind w:left="720"/>
      <w:contextualSpacing/>
    </w:pPr>
  </w:style>
  <w:style w:type="paragraph" w:styleId="Header">
    <w:name w:val="header"/>
    <w:basedOn w:val="Normal"/>
    <w:link w:val="HeaderChar"/>
    <w:uiPriority w:val="99"/>
    <w:unhideWhenUsed/>
    <w:rsid w:val="00C51F78"/>
    <w:pPr>
      <w:tabs>
        <w:tab w:val="center" w:pos="4680"/>
        <w:tab w:val="right" w:pos="9360"/>
      </w:tabs>
    </w:pPr>
  </w:style>
  <w:style w:type="character" w:customStyle="1" w:styleId="HeaderChar">
    <w:name w:val="Header Char"/>
    <w:basedOn w:val="DefaultParagraphFont"/>
    <w:link w:val="Header"/>
    <w:uiPriority w:val="99"/>
    <w:rsid w:val="00C51F7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51F78"/>
    <w:pPr>
      <w:tabs>
        <w:tab w:val="center" w:pos="4680"/>
        <w:tab w:val="right" w:pos="9360"/>
      </w:tabs>
    </w:pPr>
  </w:style>
  <w:style w:type="character" w:customStyle="1" w:styleId="FooterChar">
    <w:name w:val="Footer Char"/>
    <w:basedOn w:val="DefaultParagraphFont"/>
    <w:link w:val="Footer"/>
    <w:uiPriority w:val="99"/>
    <w:rsid w:val="00C51F78"/>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96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4009"/>
    <w:rPr>
      <w:sz w:val="16"/>
      <w:szCs w:val="16"/>
    </w:rPr>
  </w:style>
  <w:style w:type="paragraph" w:styleId="CommentText">
    <w:name w:val="annotation text"/>
    <w:basedOn w:val="Normal"/>
    <w:link w:val="CommentTextChar"/>
    <w:uiPriority w:val="99"/>
    <w:semiHidden/>
    <w:unhideWhenUsed/>
    <w:rsid w:val="00FD4009"/>
    <w:rPr>
      <w:sz w:val="20"/>
    </w:rPr>
  </w:style>
  <w:style w:type="character" w:customStyle="1" w:styleId="CommentTextChar">
    <w:name w:val="Comment Text Char"/>
    <w:basedOn w:val="DefaultParagraphFont"/>
    <w:link w:val="CommentText"/>
    <w:uiPriority w:val="99"/>
    <w:semiHidden/>
    <w:rsid w:val="00FD40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D4009"/>
    <w:rPr>
      <w:b/>
      <w:bCs/>
    </w:rPr>
  </w:style>
  <w:style w:type="character" w:customStyle="1" w:styleId="CommentSubjectChar">
    <w:name w:val="Comment Subject Char"/>
    <w:basedOn w:val="CommentTextChar"/>
    <w:link w:val="CommentSubject"/>
    <w:uiPriority w:val="99"/>
    <w:semiHidden/>
    <w:rsid w:val="00FD400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D4009"/>
    <w:rPr>
      <w:rFonts w:ascii="Tahoma" w:hAnsi="Tahoma" w:cs="Tahoma"/>
      <w:sz w:val="16"/>
      <w:szCs w:val="16"/>
    </w:rPr>
  </w:style>
  <w:style w:type="character" w:customStyle="1" w:styleId="BalloonTextChar">
    <w:name w:val="Balloon Text Char"/>
    <w:basedOn w:val="DefaultParagraphFont"/>
    <w:link w:val="BalloonText"/>
    <w:uiPriority w:val="99"/>
    <w:semiHidden/>
    <w:rsid w:val="00FD4009"/>
    <w:rPr>
      <w:rFonts w:ascii="Tahoma" w:eastAsia="Times New Roman" w:hAnsi="Tahoma" w:cs="Tahoma"/>
      <w:sz w:val="16"/>
      <w:szCs w:val="16"/>
    </w:rPr>
  </w:style>
  <w:style w:type="table" w:customStyle="1" w:styleId="QTable">
    <w:name w:val="QTable"/>
    <w:uiPriority w:val="99"/>
    <w:qFormat/>
    <w:rsid w:val="00232D83"/>
    <w:pPr>
      <w:spacing w:after="0" w:line="240" w:lineRule="auto"/>
    </w:pPr>
    <w:rPr>
      <w:rFonts w:eastAsiaTheme="minorEastAsia"/>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paragraph" w:customStyle="1" w:styleId="QLabel">
    <w:name w:val="QLabel"/>
    <w:basedOn w:val="Normal"/>
    <w:qFormat/>
    <w:rsid w:val="00232D83"/>
    <w:pPr>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pPr>
    <w:rPr>
      <w:rFonts w:asciiTheme="minorHAnsi" w:eastAsiaTheme="minorEastAsia" w:hAnsiTheme="minorHAnsi" w:cstheme="minorBidi"/>
      <w:b/>
      <w:sz w:val="32"/>
      <w:szCs w:val="22"/>
    </w:rPr>
  </w:style>
  <w:style w:type="table" w:customStyle="1" w:styleId="QBar">
    <w:name w:val="QBar"/>
    <w:uiPriority w:val="99"/>
    <w:qFormat/>
    <w:rsid w:val="00232D83"/>
    <w:pPr>
      <w:spacing w:after="0" w:line="240" w:lineRule="auto"/>
    </w:pPr>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paragraph" w:customStyle="1" w:styleId="WhiteText">
    <w:name w:val="WhiteText"/>
    <w:next w:val="Normal"/>
    <w:rsid w:val="00232D83"/>
    <w:pPr>
      <w:spacing w:after="0" w:line="240" w:lineRule="auto"/>
    </w:pPr>
    <w:rPr>
      <w:rFonts w:eastAsiaTheme="minorEastAsia"/>
      <w:color w:val="FFFFFF" w:themeColor="background1"/>
    </w:rPr>
  </w:style>
  <w:style w:type="character" w:styleId="Hyperlink">
    <w:name w:val="Hyperlink"/>
    <w:basedOn w:val="DefaultParagraphFont"/>
    <w:uiPriority w:val="99"/>
    <w:unhideWhenUsed/>
    <w:rsid w:val="00F8131E"/>
    <w:rPr>
      <w:color w:val="0000FF" w:themeColor="hyperlink"/>
      <w:u w:val="single"/>
    </w:rPr>
  </w:style>
  <w:style w:type="character" w:styleId="Emphasis">
    <w:name w:val="Emphasis"/>
    <w:basedOn w:val="DefaultParagraphFont"/>
    <w:uiPriority w:val="20"/>
    <w:qFormat/>
    <w:rsid w:val="00FD369B"/>
    <w:rPr>
      <w:i/>
      <w:iCs/>
    </w:rPr>
  </w:style>
  <w:style w:type="character" w:styleId="Strong">
    <w:name w:val="Strong"/>
    <w:basedOn w:val="DefaultParagraphFont"/>
    <w:uiPriority w:val="22"/>
    <w:qFormat/>
    <w:rsid w:val="00FD369B"/>
    <w:rPr>
      <w:b/>
      <w:bCs/>
    </w:rPr>
  </w:style>
  <w:style w:type="paragraph" w:styleId="ListParagraph">
    <w:name w:val="List Paragraph"/>
    <w:basedOn w:val="Normal"/>
    <w:uiPriority w:val="34"/>
    <w:qFormat/>
    <w:rsid w:val="00293BB0"/>
    <w:pPr>
      <w:ind w:left="720"/>
      <w:contextualSpacing/>
    </w:pPr>
  </w:style>
  <w:style w:type="paragraph" w:styleId="Header">
    <w:name w:val="header"/>
    <w:basedOn w:val="Normal"/>
    <w:link w:val="HeaderChar"/>
    <w:uiPriority w:val="99"/>
    <w:unhideWhenUsed/>
    <w:rsid w:val="00C51F78"/>
    <w:pPr>
      <w:tabs>
        <w:tab w:val="center" w:pos="4680"/>
        <w:tab w:val="right" w:pos="9360"/>
      </w:tabs>
    </w:pPr>
  </w:style>
  <w:style w:type="character" w:customStyle="1" w:styleId="HeaderChar">
    <w:name w:val="Header Char"/>
    <w:basedOn w:val="DefaultParagraphFont"/>
    <w:link w:val="Header"/>
    <w:uiPriority w:val="99"/>
    <w:rsid w:val="00C51F7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51F78"/>
    <w:pPr>
      <w:tabs>
        <w:tab w:val="center" w:pos="4680"/>
        <w:tab w:val="right" w:pos="9360"/>
      </w:tabs>
    </w:pPr>
  </w:style>
  <w:style w:type="character" w:customStyle="1" w:styleId="FooterChar">
    <w:name w:val="Footer Char"/>
    <w:basedOn w:val="DefaultParagraphFont"/>
    <w:link w:val="Footer"/>
    <w:uiPriority w:val="99"/>
    <w:rsid w:val="00C51F7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047206">
      <w:bodyDiv w:val="1"/>
      <w:marLeft w:val="0"/>
      <w:marRight w:val="0"/>
      <w:marTop w:val="0"/>
      <w:marBottom w:val="0"/>
      <w:divBdr>
        <w:top w:val="none" w:sz="0" w:space="0" w:color="auto"/>
        <w:left w:val="none" w:sz="0" w:space="0" w:color="auto"/>
        <w:bottom w:val="none" w:sz="0" w:space="0" w:color="auto"/>
        <w:right w:val="none" w:sz="0" w:space="0" w:color="auto"/>
      </w:divBdr>
    </w:div>
    <w:div w:id="1106342922">
      <w:bodyDiv w:val="1"/>
      <w:marLeft w:val="0"/>
      <w:marRight w:val="0"/>
      <w:marTop w:val="0"/>
      <w:marBottom w:val="0"/>
      <w:divBdr>
        <w:top w:val="none" w:sz="0" w:space="0" w:color="auto"/>
        <w:left w:val="none" w:sz="0" w:space="0" w:color="auto"/>
        <w:bottom w:val="none" w:sz="0" w:space="0" w:color="auto"/>
        <w:right w:val="none" w:sz="0" w:space="0" w:color="auto"/>
      </w:divBdr>
    </w:div>
    <w:div w:id="207985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emf"/>
  <Relationship Id="rId11" Type="http://schemas.openxmlformats.org/officeDocument/2006/relationships/image" Target="media/image20.emf"/>
  <Relationship Id="rId12" Type="http://schemas.openxmlformats.org/officeDocument/2006/relationships/image" Target="media/image3.JPG"/>
  <Relationship Id="rId13" Type="http://schemas.openxmlformats.org/officeDocument/2006/relationships/image" Target="media/image30.JPG"/>
  <Relationship Id="rId14" Type="http://schemas.openxmlformats.org/officeDocument/2006/relationships/footer" Target="footer1.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63524-963B-4873-86E1-75935084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3662</Words>
  <Characters>20874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Harvard School of Public Health</Company>
  <LinksUpToDate>false</LinksUpToDate>
  <CharactersWithSpaces>24488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2015-02-24T14:15:00Z</dcterms:created>
  <dc:creator>HSPH IT</dc:creator>
  <lastModifiedBy/>
  <lastPrinted>2015-01-09T15:37:00Z</lastPrinted>
  <dcterms:modified xsi:type="dcterms:W3CDTF">2015-02-24T14:15:00Z</dcterms:modified>
  <revision>2</revision>
</coreProperties>
</file>