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FA" w:rsidRDefault="005D29FA" w:rsidP="00D64E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A68929D" wp14:editId="48CD712B">
            <wp:extent cx="1504950" cy="1323975"/>
            <wp:effectExtent l="0" t="0" r="0" b="9525"/>
            <wp:docPr id="1" name="Picture 1" descr="C:\Users\mdennehy\Desktop\DPH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nnehy\Desktop\DPH se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FA" w:rsidRDefault="005D29FA" w:rsidP="00D64E01">
      <w:pPr>
        <w:rPr>
          <w:rFonts w:ascii="Times New Roman" w:hAnsi="Times New Roman" w:cs="Times New Roman"/>
          <w:b/>
          <w:sz w:val="24"/>
          <w:szCs w:val="24"/>
        </w:rPr>
      </w:pPr>
    </w:p>
    <w:p w:rsidR="00CD558E" w:rsidRPr="00CD558E" w:rsidRDefault="00CD558E" w:rsidP="00D64E01">
      <w:pPr>
        <w:bidi/>
        <w:jc w:val="center"/>
        <w:rPr>
          <w:rFonts w:ascii="Times New Roman" w:hAnsi="Times New Roman" w:cs="Times New Roman"/>
          <w:bCs/>
          <w:sz w:val="24"/>
          <w:szCs w:val="24"/>
          <w:rtl/>
          <w:lang w:bidi="ar-EG"/>
        </w:rPr>
      </w:pPr>
      <w:r w:rsidRPr="00CD558E">
        <w:rPr>
          <w:rFonts w:ascii="Times New Roman" w:hAnsi="Times New Roman" w:cs="Times New Roman" w:hint="cs"/>
          <w:bCs/>
          <w:sz w:val="24"/>
          <w:szCs w:val="24"/>
          <w:rtl/>
        </w:rPr>
        <w:t>معلومات</w:t>
      </w:r>
      <w:r w:rsidRPr="00CD558E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  <w:r w:rsidRPr="00CD558E">
        <w:rPr>
          <w:rFonts w:ascii="Times New Roman" w:hAnsi="Times New Roman" w:cs="Times New Roman" w:hint="cs"/>
          <w:bCs/>
          <w:sz w:val="24"/>
          <w:szCs w:val="24"/>
          <w:rtl/>
        </w:rPr>
        <w:t>حول</w:t>
      </w:r>
      <w:r w:rsidRPr="00CD558E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  <w:r w:rsidRPr="00CD558E">
        <w:rPr>
          <w:rFonts w:ascii="Times New Roman" w:hAnsi="Times New Roman" w:cs="Times New Roman" w:hint="cs"/>
          <w:bCs/>
          <w:sz w:val="24"/>
          <w:szCs w:val="24"/>
          <w:rtl/>
        </w:rPr>
        <w:t>طلب</w:t>
      </w:r>
      <w:r w:rsidRPr="00CD558E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  <w:r w:rsidRPr="00CD558E">
        <w:rPr>
          <w:rFonts w:ascii="Times New Roman" w:hAnsi="Times New Roman" w:cs="Times New Roman" w:hint="cs"/>
          <w:bCs/>
          <w:sz w:val="24"/>
          <w:szCs w:val="24"/>
          <w:rtl/>
        </w:rPr>
        <w:t>جلسة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 xml:space="preserve"> استماع وفق الأصول القانونية</w:t>
      </w:r>
      <w:r w:rsidRPr="00CD558E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  <w:r w:rsidR="007D76EF">
        <w:rPr>
          <w:rFonts w:ascii="Times New Roman" w:hAnsi="Times New Roman" w:cs="Times New Roman" w:hint="cs"/>
          <w:bCs/>
          <w:sz w:val="24"/>
          <w:szCs w:val="24"/>
          <w:rtl/>
        </w:rPr>
        <w:t>خاصة</w:t>
      </w:r>
      <w:r w:rsidRPr="00CD558E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  <w:r w:rsidR="007D76EF">
        <w:rPr>
          <w:rFonts w:ascii="Times New Roman" w:hAnsi="Times New Roman" w:cs="Times New Roman" w:hint="cs"/>
          <w:bCs/>
          <w:sz w:val="24"/>
          <w:szCs w:val="24"/>
          <w:rtl/>
        </w:rPr>
        <w:t>ب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>ا</w:t>
      </w:r>
      <w:r w:rsidRPr="00CD558E">
        <w:rPr>
          <w:rFonts w:ascii="Times New Roman" w:hAnsi="Times New Roman" w:cs="Times New Roman" w:hint="cs"/>
          <w:bCs/>
          <w:sz w:val="24"/>
          <w:szCs w:val="24"/>
          <w:rtl/>
        </w:rPr>
        <w:t>لتدخل</w:t>
      </w:r>
      <w:r w:rsidRPr="00CD558E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Cs/>
          <w:sz w:val="24"/>
          <w:szCs w:val="24"/>
          <w:rtl/>
        </w:rPr>
        <w:t>المبكر</w:t>
      </w:r>
    </w:p>
    <w:p w:rsidR="00CD558E" w:rsidRPr="00CD558E" w:rsidRDefault="00CD558E" w:rsidP="00D64E01">
      <w:pPr>
        <w:bidi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558E">
        <w:rPr>
          <w:rFonts w:ascii="Times New Roman" w:hAnsi="Times New Roman" w:cs="Times New Roman" w:hint="cs"/>
          <w:bCs/>
          <w:sz w:val="24"/>
          <w:szCs w:val="24"/>
          <w:rtl/>
        </w:rPr>
        <w:t>أسئلة</w:t>
      </w:r>
      <w:r w:rsidRPr="00CD558E">
        <w:rPr>
          <w:rFonts w:ascii="Times New Roman" w:hAnsi="Times New Roman" w:cs="Times New Roman"/>
          <w:bCs/>
          <w:sz w:val="24"/>
          <w:szCs w:val="24"/>
          <w:rtl/>
        </w:rPr>
        <w:t xml:space="preserve"> </w:t>
      </w:r>
      <w:r w:rsidRPr="00CD558E">
        <w:rPr>
          <w:rFonts w:ascii="Times New Roman" w:hAnsi="Times New Roman" w:cs="Times New Roman" w:hint="cs"/>
          <w:bCs/>
          <w:sz w:val="24"/>
          <w:szCs w:val="24"/>
          <w:rtl/>
        </w:rPr>
        <w:t>مكررة</w:t>
      </w:r>
    </w:p>
    <w:p w:rsidR="00CD558E" w:rsidRDefault="00CD558E" w:rsidP="00D64E01">
      <w:pPr>
        <w:pStyle w:val="ListParagraph"/>
        <w:bidi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تدعم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خدمات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 w:rsidRPr="00453CB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</w:rPr>
        <w:t>EI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) (كما تُكتب بالإنجليزية)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ولاية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ماساتشوستس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تعلم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الأطفال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الصغار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خلال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أنشطة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هادفة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يومية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تُقدم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خدمات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بشكل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مختلف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الخدمات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المقدمة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مستشفى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5589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العيادات الخارجية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تعتمد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الخدمات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الممارسة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المناسبة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الناحية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التنموية،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والبحث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الحالي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والجزء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C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قانون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تعليم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الأفراد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ذوي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62765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الإعاقة</w:t>
      </w:r>
      <w:r w:rsidRPr="0036276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655895" w:rsidRPr="00655895" w:rsidRDefault="00655895" w:rsidP="00D64E01">
      <w:pPr>
        <w:pStyle w:val="ListParagraph"/>
        <w:bidi/>
        <w:spacing w:line="360" w:lineRule="auto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18"/>
          <w:szCs w:val="18"/>
          <w:bdr w:val="none" w:sz="0" w:space="0" w:color="auto" w:frame="1"/>
          <w:rtl/>
          <w:lang w:bidi="ar-EG"/>
        </w:rPr>
      </w:pPr>
    </w:p>
    <w:p w:rsidR="00CD558E" w:rsidRPr="00CE630D" w:rsidRDefault="00CD558E" w:rsidP="00D64E01">
      <w:pPr>
        <w:pStyle w:val="ListParagraph"/>
        <w:bidi/>
        <w:ind w:left="4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يركز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ولاية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ماساتشوستس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ثلاثة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مفاهيم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عملنا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مع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العائلات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:</w:t>
      </w:r>
    </w:p>
    <w:p w:rsidR="00CD558E" w:rsidRPr="00CE630D" w:rsidRDefault="00CD558E" w:rsidP="00D64E01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1.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تعل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ُّ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الرضع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والأطفال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الصغار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بشكل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أفضل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خلال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الممارسة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المتكررة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أثناء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الأنشطة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اليومية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CD558E" w:rsidRPr="00CE630D" w:rsidRDefault="00CD558E" w:rsidP="00D64E01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2.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يكون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للوالدين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ومقدمي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الرعاية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أكبر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تأثير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تقدم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الطفل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CD558E" w:rsidRDefault="00CD558E" w:rsidP="00D64E01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3.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يدعمك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يدعم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علاقة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عائلتك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</w:t>
      </w:r>
      <w:r w:rsidRPr="00CE630D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طفلك</w:t>
      </w:r>
      <w:r w:rsidRPr="00CE630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CD558E" w:rsidRPr="00CD558E" w:rsidRDefault="00CD558E" w:rsidP="00D64E01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0B51E9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0B51E9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0B51E9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هي</w:t>
      </w:r>
      <w:r w:rsidRPr="000B51E9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0B51E9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 الاستماع وفق الأصول القانونية</w:t>
      </w:r>
      <w:r w:rsidRPr="000B51E9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0B51E9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؟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 الاستماع وفق الأصول القانونية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هي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إجراء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يتخذ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فيها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مسؤول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استماع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قرارًا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حول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خلاف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بين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7C4B57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ولي أمر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وبرنامج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EI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قد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يكون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6AA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الخلاف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متعلقًا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7C4B57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باستحقاق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الطفل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للحصول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خدمات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EI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أنواع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خدمات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EI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أي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شيء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7C4B57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مُدوَّن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سجل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الطفل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يستند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القرار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إلى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الحجج</w:t>
      </w:r>
      <w:r w:rsidR="007C4B57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،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والشهادات</w:t>
      </w:r>
      <w:r w:rsidR="007C4B57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،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والأدلة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المقدمة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CD558E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كلا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7C4B57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الطرفين</w:t>
      </w:r>
      <w:r w:rsidRPr="00CD558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7C355F" w:rsidRPr="002F0B79" w:rsidRDefault="007C355F" w:rsidP="00D64E01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  <w:bdr w:val="none" w:sz="0" w:space="0" w:color="auto" w:frame="1"/>
        </w:rPr>
      </w:pPr>
    </w:p>
    <w:p w:rsidR="007C4B57" w:rsidRPr="007C4B57" w:rsidRDefault="007C4B57" w:rsidP="00D64E01">
      <w:pPr>
        <w:pStyle w:val="ListParagraph"/>
        <w:bidi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ماذا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يمكنني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أفعل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كان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لدي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مخاوف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خلاف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مع</w:t>
      </w:r>
      <w:r w:rsidRPr="006A1D1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البرنامج؟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أنت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عضو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مهم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خدمات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التدخل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المبكر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لطفلك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بصفتك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أحد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الوالدين،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قد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تكون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لديك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مخاوف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بشأن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كيفية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تقديم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برنامج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EI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للخدمات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وجدت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أن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لديك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مخاوف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مشكلة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خلاف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،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لديك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6D527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خيارات</w:t>
      </w:r>
      <w:r w:rsidRPr="006D527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:</w:t>
      </w:r>
    </w:p>
    <w:p w:rsidR="007C4B57" w:rsidRPr="006A1D14" w:rsidRDefault="007C4B57" w:rsidP="00D64E01">
      <w:pPr>
        <w:pStyle w:val="ListParagraph"/>
        <w:bidi/>
        <w:spacing w:after="0" w:line="360" w:lineRule="auto"/>
        <w:ind w:left="571"/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</w:pP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•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ﻋﻘﺪ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اﺟﺘﻤﺎع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بخصوص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ﺧﻄﺔ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ﺧﺪﻣﺔ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ﻋﺎﺋﻠﻴﺔ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فردية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 xml:space="preserve"> (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>IFSP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>)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(كما تُكتب بالإنجليزية). مراجعة 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>IFSP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بالكامل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مع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أعضاء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آخرين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في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الفريق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.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ما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هي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مخاوفك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بخصوص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طفلك؟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ترتبط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مخاوفك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وأولوياتك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بنتائجك؟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يحرز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طفلك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تقدمًا؟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لا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تزال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الأنشطة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والخدمات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مناسبة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أم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أن هناك حاجة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للتغيير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؟</w:t>
      </w:r>
    </w:p>
    <w:p w:rsidR="007C4B57" w:rsidRPr="006A1D14" w:rsidRDefault="007C4B57" w:rsidP="00D64E01">
      <w:pPr>
        <w:pStyle w:val="ListParagraph"/>
        <w:bidi/>
        <w:spacing w:after="0" w:line="360" w:lineRule="auto"/>
        <w:ind w:left="571"/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</w:pPr>
      <w:r w:rsidRPr="006A1D14">
        <w:rPr>
          <w:rFonts w:ascii="Times New Roman" w:eastAsia="Times New Roman" w:hAnsi="Times New Roman" w:cs="Times New Roman" w:hint="eastAsia"/>
          <w:spacing w:val="-3"/>
          <w:sz w:val="24"/>
          <w:szCs w:val="24"/>
          <w:rtl/>
          <w:lang w:bidi="ar-EG"/>
        </w:rPr>
        <w:t>•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تحدث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عن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مخاوفك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مع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منسق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الخدمة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الخاص بك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.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دعه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يعرف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ما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هي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مخاوفك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>.</w:t>
      </w:r>
    </w:p>
    <w:p w:rsidR="007C4B57" w:rsidRPr="006A1D14" w:rsidRDefault="007C4B57" w:rsidP="00D64E01">
      <w:pPr>
        <w:pStyle w:val="ListParagraph"/>
        <w:bidi/>
        <w:spacing w:after="0" w:line="360" w:lineRule="auto"/>
        <w:ind w:left="571"/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</w:pPr>
      <w:r w:rsidRPr="006A1D14">
        <w:rPr>
          <w:rFonts w:ascii="Times New Roman" w:eastAsia="Times New Roman" w:hAnsi="Times New Roman" w:cs="Times New Roman" w:hint="eastAsia"/>
          <w:spacing w:val="-3"/>
          <w:sz w:val="24"/>
          <w:szCs w:val="24"/>
          <w:rtl/>
          <w:lang w:bidi="ar-EG"/>
        </w:rPr>
        <w:t>•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تحدث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مع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مدير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البرنامج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.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هو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/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هي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قد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تكون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قادرة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على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معالجة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المخاوف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بسرعة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>.</w:t>
      </w:r>
    </w:p>
    <w:p w:rsidR="007C4B57" w:rsidRDefault="007C4B57" w:rsidP="00D64E01">
      <w:pPr>
        <w:pStyle w:val="ListParagraph"/>
        <w:bidi/>
        <w:spacing w:after="0" w:line="360" w:lineRule="auto"/>
        <w:ind w:left="571"/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</w:pPr>
      <w:r w:rsidRPr="006A1D14">
        <w:rPr>
          <w:rFonts w:ascii="Times New Roman" w:eastAsia="Times New Roman" w:hAnsi="Times New Roman" w:cs="Times New Roman" w:hint="eastAsia"/>
          <w:spacing w:val="-3"/>
          <w:sz w:val="24"/>
          <w:szCs w:val="24"/>
          <w:rtl/>
          <w:lang w:bidi="ar-EG"/>
        </w:rPr>
        <w:t>•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اتصل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بقسم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إدارة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الصحة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العامة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للتدخل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المبكر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.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يمكن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أن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يوفر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الموظف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مزيدًا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من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المعلومات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حول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حقوقك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وخياراتك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>.</w:t>
      </w:r>
    </w:p>
    <w:p w:rsidR="007C4B57" w:rsidRPr="007C4B57" w:rsidRDefault="00627FAE" w:rsidP="00D64E01">
      <w:pPr>
        <w:bidi/>
        <w:spacing w:after="0" w:line="240" w:lineRule="auto"/>
        <w:ind w:left="571"/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0F43E" wp14:editId="7E26D612">
                <wp:simplePos x="0" y="0"/>
                <wp:positionH relativeFrom="column">
                  <wp:posOffset>2724247</wp:posOffset>
                </wp:positionH>
                <wp:positionV relativeFrom="paragraph">
                  <wp:posOffset>571403</wp:posOffset>
                </wp:positionV>
                <wp:extent cx="1033780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6EF" w:rsidRPr="00627FAE" w:rsidRDefault="007D76EF" w:rsidP="007D76E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27FAE">
                              <w:rPr>
                                <w:sz w:val="16"/>
                              </w:rPr>
                              <w:t>ARABIC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445A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5pt;margin-top:45pt;width:81.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" stroked="f">
                <v:textbox>
                  <w:txbxContent>
                    <w:p w:rsidR="007D76EF" w:rsidRPr="00627FAE" w:rsidRDefault="007D76EF" w:rsidP="007D76EF">
                      <w:pPr>
                        <w:jc w:val="center"/>
                        <w:rPr>
                          <w:sz w:val="16"/>
                        </w:rPr>
                      </w:pPr>
                      <w:bookmarkStart w:id="1" w:name="_GoBack"/>
                      <w:r w:rsidRPr="00627FAE">
                        <w:rPr>
                          <w:sz w:val="16"/>
                        </w:rPr>
                        <w:t>ARABIC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C4B57" w:rsidRDefault="007C4B57" w:rsidP="00D64E01">
      <w:pPr>
        <w:pStyle w:val="ListParagraph"/>
        <w:bidi/>
        <w:spacing w:after="0" w:line="360" w:lineRule="auto"/>
        <w:ind w:left="571"/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</w:pPr>
      <w:r w:rsidRPr="006A1D14">
        <w:rPr>
          <w:rFonts w:ascii="Times New Roman" w:eastAsia="Times New Roman" w:hAnsi="Times New Roman" w:cs="Times New Roman" w:hint="eastAsia"/>
          <w:spacing w:val="-3"/>
          <w:sz w:val="24"/>
          <w:szCs w:val="24"/>
          <w:rtl/>
          <w:lang w:bidi="ar-EG"/>
        </w:rPr>
        <w:lastRenderedPageBreak/>
        <w:t>•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طلب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الوساطة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: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الوساطة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هي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إجراء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تطوعي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.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يوافق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أولياء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الأمور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وأعضاء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فريق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>EI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على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التحدث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حول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هذه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="006A6AA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الامر الخلافي 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مع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شخص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محايد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(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وسيط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).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الوساطة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تساعد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الآباء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وفريق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>EI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على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التوصل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إلى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أفكار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جديدة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للتفاوض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على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6A1D14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اتفاق</w:t>
      </w:r>
      <w:r w:rsidRPr="006A1D14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>.</w:t>
      </w:r>
    </w:p>
    <w:p w:rsidR="007C4B57" w:rsidRPr="006A1D14" w:rsidRDefault="007C4B57" w:rsidP="00D64E01">
      <w:pPr>
        <w:pStyle w:val="ListParagraph"/>
        <w:bidi/>
        <w:spacing w:after="0" w:line="360" w:lineRule="auto"/>
        <w:ind w:left="571"/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</w:pPr>
      <w:r w:rsidRPr="006A1D14">
        <w:rPr>
          <w:rFonts w:ascii="Times New Roman" w:eastAsia="Times New Roman" w:hAnsi="Times New Roman" w:cs="Times New Roman" w:hint="eastAsia"/>
          <w:spacing w:val="-3"/>
          <w:sz w:val="24"/>
          <w:szCs w:val="24"/>
          <w:rtl/>
          <w:lang w:bidi="ar-EG"/>
        </w:rPr>
        <w:t>•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طلب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جلسة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استماع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وفق الأصول القانونية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: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هناك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أوقات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يتعذر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فيها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على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الوالدين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وفريق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lang w:bidi="ar-EG"/>
        </w:rPr>
        <w:t>EI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الوصول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لاتفاق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.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للآباء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الحق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في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طلب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جلسة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استماع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وفق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الأصول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القانونية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حتى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إذا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لم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يحاولوا</w:t>
      </w:r>
      <w:r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 xml:space="preserve"> الاستعانة ب</w:t>
      </w:r>
      <w:r w:rsidRPr="00F46CAF">
        <w:rPr>
          <w:rFonts w:ascii="Times New Roman" w:eastAsia="Times New Roman" w:hAnsi="Times New Roman" w:cs="Times New Roman" w:hint="cs"/>
          <w:spacing w:val="-3"/>
          <w:sz w:val="24"/>
          <w:szCs w:val="24"/>
          <w:rtl/>
          <w:lang w:bidi="ar-EG"/>
        </w:rPr>
        <w:t>الوساطة</w:t>
      </w:r>
      <w:r w:rsidRPr="00F46CAF">
        <w:rPr>
          <w:rFonts w:ascii="Times New Roman" w:eastAsia="Times New Roman" w:hAnsi="Times New Roman" w:cs="Times New Roman"/>
          <w:spacing w:val="-3"/>
          <w:sz w:val="24"/>
          <w:szCs w:val="24"/>
          <w:rtl/>
          <w:lang w:bidi="ar-EG"/>
        </w:rPr>
        <w:t>.</w:t>
      </w:r>
    </w:p>
    <w:p w:rsidR="007C355F" w:rsidRPr="00233FAB" w:rsidRDefault="007C355F" w:rsidP="00D64E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pacing w:val="-3"/>
          <w:sz w:val="20"/>
          <w:szCs w:val="20"/>
          <w:bdr w:val="none" w:sz="0" w:space="0" w:color="auto" w:frame="1"/>
        </w:rPr>
      </w:pPr>
    </w:p>
    <w:p w:rsidR="007C4B57" w:rsidRPr="00DD5D16" w:rsidRDefault="007C4B57" w:rsidP="00D64E01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هو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الفرق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بين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الشكوى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الرسمية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والوساطة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وجلسة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 الأصول القانونية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؟</w:t>
      </w:r>
    </w:p>
    <w:p w:rsidR="007C4B57" w:rsidRPr="00DD5D16" w:rsidRDefault="007C4B57" w:rsidP="00D64E01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تحقيق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F46CAF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CAF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هو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إجراء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ستخدم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لتحديد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كان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EI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يتبع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إجراء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ات،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النهج،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الجدول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الزمني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اللازم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تتخذ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إدارة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الصحة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العامة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 w:rsidRPr="00BD78D3">
        <w:rPr>
          <w:rFonts w:ascii="Times New Roman" w:eastAsia="Times New Roman" w:hAnsi="Times New Roman" w:cs="Times New Roman"/>
          <w:spacing w:val="-3"/>
          <w:sz w:val="24"/>
          <w:szCs w:val="24"/>
        </w:rPr>
        <w:t>DPH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) (كما تُكتب بالإنجليزية)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القرار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بشأن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كان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قد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حدث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انتهاك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7C4B57" w:rsidRPr="00DD5D16" w:rsidRDefault="007C4B57" w:rsidP="00D64E01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أمثلة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الانتهاكات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:</w:t>
      </w:r>
    </w:p>
    <w:p w:rsidR="007C4B57" w:rsidRPr="00DD5D16" w:rsidRDefault="007C4B57" w:rsidP="00D64E01">
      <w:pPr>
        <w:bidi/>
        <w:spacing w:after="0"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DD5D16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يسمح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لك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برؤية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سجلات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طفلك المحفوظة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</w:p>
    <w:p w:rsidR="007C4B57" w:rsidRPr="00DD5D16" w:rsidRDefault="007C4B57" w:rsidP="00D64E01">
      <w:pPr>
        <w:bidi/>
        <w:spacing w:after="0"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DD5D16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يقدم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لك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إشعارًا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كتابيًا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مسبقًا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بأي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إجراء،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يقترحه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 يرفض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اتخاذ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يتعلق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بخدمات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  <w:t>IFSP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 الخاصة بطفلك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7C4B57" w:rsidRDefault="007C4B57" w:rsidP="00D64E01">
      <w:pPr>
        <w:bidi/>
        <w:spacing w:after="0"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DD5D16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لم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يكمل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تقديرًا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/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تقييمًا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غضون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45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يومًا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DD5D1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الإحالة</w:t>
      </w:r>
    </w:p>
    <w:p w:rsidR="007C355F" w:rsidRPr="00233FAB" w:rsidRDefault="007C355F" w:rsidP="00D64E01">
      <w:pPr>
        <w:spacing w:after="0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  <w:lang w:bidi="ar-EG"/>
        </w:rPr>
      </w:pPr>
    </w:p>
    <w:p w:rsidR="007C4B57" w:rsidRDefault="007C4B57" w:rsidP="00D64E01">
      <w:pPr>
        <w:bidi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C83778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الوساطة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هي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إجراء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يُ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ستخدم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لمحاولة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حل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الخلاف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حول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استحقاق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الطفل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لخدمات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/>
          <w:b/>
          <w:sz w:val="24"/>
          <w:szCs w:val="24"/>
          <w:lang w:bidi="ar-EG"/>
        </w:rPr>
        <w:t>EI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أو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أنواع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خدمات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/>
          <w:b/>
          <w:sz w:val="24"/>
          <w:szCs w:val="24"/>
          <w:lang w:bidi="ar-EG"/>
        </w:rPr>
        <w:t>EI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من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خلال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العمل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مع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وسيط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مُؤهَل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سيوضح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الوسيط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الأمور الخلافية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ويشجع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الطرفين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التفكير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أفكار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جديدة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للتفاوض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اتفاق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يتخذ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برنامج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/>
          <w:b/>
          <w:sz w:val="24"/>
          <w:szCs w:val="24"/>
          <w:lang w:bidi="ar-EG"/>
        </w:rPr>
        <w:t>EI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والآباء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قراراتهم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الخاصة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الوسيط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لا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يتخذ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قرارًا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بشأن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C8377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الخلاف</w:t>
      </w:r>
      <w:r w:rsidRPr="00C83778">
        <w:rPr>
          <w:rFonts w:ascii="Times New Roman" w:hAnsi="Times New Roman" w:cs="Times New Roman"/>
          <w:b/>
          <w:sz w:val="24"/>
          <w:szCs w:val="24"/>
          <w:rtl/>
          <w:lang w:bidi="ar-EG"/>
        </w:rPr>
        <w:t>.</w:t>
      </w:r>
    </w:p>
    <w:p w:rsidR="00474F03" w:rsidRPr="00402364" w:rsidRDefault="00474F03" w:rsidP="00D64E01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</w:pP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DD5D1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DD5D1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 الأصول القانونية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هي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إجراء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ستخدم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لحل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النزاع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حول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استحقاق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الطفل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لخدمات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أو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أنواع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.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يمكن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أيضًا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لجلسة</w:t>
      </w:r>
      <w:r w:rsidRPr="00DB5CE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DB5CE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 الأصول القانونية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 حل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النزاع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حول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هو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موجود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في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سجل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 برنامج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الخاص بال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لطفل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.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يمكن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تتناول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6A6AA4"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="006A6AA4" w:rsidRPr="00DB5CE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6AA4"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="006A6AA4" w:rsidRPr="00DB5CE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6A6AA4" w:rsidRPr="00DB5CEB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 الأصول القانونية</w:t>
      </w:r>
      <w:r w:rsidR="006A6AA4"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بعض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المسائل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الإجرائية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والجدول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الزمني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إذا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كانت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تتعلق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تقديم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المناسبة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.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سيقوم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موظف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الاستماع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بتوضيح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الأمر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(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الأمور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)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التي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 xml:space="preserve">ستُسمع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في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الجلسة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.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يتَّخذ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ذ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قرار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بشأن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النزاع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قبل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6A6AA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مسئول جلسة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</w:t>
      </w:r>
      <w:r w:rsidR="006A6AA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</w:t>
      </w:r>
      <w:r w:rsidR="006A6AA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>.</w:t>
      </w:r>
    </w:p>
    <w:p w:rsidR="00474F03" w:rsidRPr="00402364" w:rsidRDefault="00474F03" w:rsidP="00D64E01">
      <w:pPr>
        <w:bidi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تتضمن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بعض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أمثلة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="00B732B8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الخلافات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التي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تحديدها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خلال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جلسة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استماع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وفق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الأصول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القانونية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يلي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>:</w:t>
      </w:r>
    </w:p>
    <w:p w:rsidR="00474F03" w:rsidRPr="00402364" w:rsidRDefault="00474F03" w:rsidP="00D64E01">
      <w:pPr>
        <w:bidi/>
        <w:spacing w:after="0" w:line="360" w:lineRule="auto"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</w:pPr>
      <w:r w:rsidRPr="00402364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rtl/>
          <w:lang w:bidi="ar-EG"/>
        </w:rPr>
        <w:t>•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إذا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لم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تتفق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وبرنامج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على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نوع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(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أنواع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)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أو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عدد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المرات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التي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يتم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فيها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تقديم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الخدمة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(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الخدمات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>).</w:t>
      </w:r>
    </w:p>
    <w:p w:rsidR="00474F03" w:rsidRDefault="00474F03" w:rsidP="00D64E01">
      <w:pPr>
        <w:bidi/>
        <w:spacing w:after="0" w:line="360" w:lineRule="auto"/>
        <w:ind w:left="429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</w:pPr>
      <w:r w:rsidRPr="00402364">
        <w:rPr>
          <w:rFonts w:ascii="Times New Roman" w:eastAsia="Times New Roman" w:hAnsi="Times New Roman" w:cs="Times New Roman" w:hint="eastAsia"/>
          <w:color w:val="000000" w:themeColor="text1"/>
          <w:spacing w:val="-3"/>
          <w:sz w:val="24"/>
          <w:szCs w:val="24"/>
          <w:rtl/>
          <w:lang w:bidi="ar-EG"/>
        </w:rPr>
        <w:t>•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إذا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وضع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برنامج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ar-EG"/>
        </w:rPr>
        <w:t>EI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معلومات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في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سجل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طفلك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تعتقد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أنها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غير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دقيقة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أو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 xml:space="preserve"> </w:t>
      </w:r>
      <w:r w:rsidRPr="00402364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rtl/>
          <w:lang w:bidi="ar-EG"/>
        </w:rPr>
        <w:t>مضللة</w:t>
      </w:r>
      <w:r w:rsidRPr="0040236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rtl/>
          <w:lang w:bidi="ar-EG"/>
        </w:rPr>
        <w:t>.</w:t>
      </w:r>
    </w:p>
    <w:p w:rsidR="00A25B62" w:rsidRPr="00233FAB" w:rsidRDefault="00A25B62" w:rsidP="00D64E01">
      <w:pPr>
        <w:spacing w:after="0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  <w:lang w:bidi="ar-EG"/>
        </w:rPr>
      </w:pPr>
    </w:p>
    <w:p w:rsidR="00474F03" w:rsidRPr="003F6676" w:rsidRDefault="00474F03" w:rsidP="00D64E01">
      <w:pPr>
        <w:bidi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هل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يمكنني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تقديم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،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وطلب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الوساطة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وجلسة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استماع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وفق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الأصول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القانونية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نفس</w:t>
      </w:r>
      <w:r w:rsidRPr="003F667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b/>
          <w:bCs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الوقت؟</w:t>
      </w:r>
    </w:p>
    <w:p w:rsidR="00474F03" w:rsidRPr="003F6676" w:rsidRDefault="00474F03" w:rsidP="00D64E01">
      <w:pPr>
        <w:bidi/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نعم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الوساطة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متاحة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غضون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14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يومًا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ولن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تؤخر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استماع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تحقيق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ما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لم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يوافق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الطرفان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التأخير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474F03" w:rsidRPr="003F6676" w:rsidRDefault="00474F03" w:rsidP="00D64E01">
      <w:pPr>
        <w:bidi/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</w:p>
    <w:p w:rsidR="00474F03" w:rsidRPr="00A55DB1" w:rsidRDefault="00474F03" w:rsidP="00D64E01">
      <w:pPr>
        <w:bidi/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bidi="ar-EG"/>
        </w:rPr>
      </w:pP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قمت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بتقديم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شكوى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رسمية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وطلب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استماع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نفس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الوقت،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فلا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يمكن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التحقيق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أي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مشكلة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تشكل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جزءًا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سيقرر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مسؤول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الأمر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الأمور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)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التي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تشكل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جزءًا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جلسة الاستماع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وأي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أمر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الأمور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)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يمكن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التحقيق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فيها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بوصفها شكوى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3F6676">
        <w:rPr>
          <w:rFonts w:ascii="Times New Roman" w:eastAsia="Times New Roman" w:hAnsi="Times New Roman" w:cs="Times New Roman" w:hint="cs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رسمية</w:t>
      </w:r>
      <w:r w:rsidRPr="003F667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474F03" w:rsidRDefault="00474F03" w:rsidP="00D64E01">
      <w:pPr>
        <w:spacing w:after="0"/>
        <w:contextualSpacing/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</w:rPr>
      </w:pPr>
    </w:p>
    <w:p w:rsidR="001D7392" w:rsidRPr="001D7392" w:rsidRDefault="001D7392" w:rsidP="00D64E01">
      <w:pPr>
        <w:bidi/>
        <w:spacing w:after="0"/>
        <w:contextualSpacing/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lang w:bidi="ar-EG"/>
        </w:rPr>
      </w:pPr>
      <w:r w:rsidRPr="001D7392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t>من</w:t>
      </w:r>
      <w:r w:rsidRPr="001D7392"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t>يمكنه</w:t>
      </w:r>
      <w:r w:rsidRPr="001D7392"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t>طلب</w:t>
      </w:r>
      <w:r w:rsidRPr="001D7392"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t>جلسة</w:t>
      </w:r>
      <w:r w:rsidRPr="001D7392"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t>استماع؟</w:t>
      </w:r>
    </w:p>
    <w:p w:rsidR="001D7392" w:rsidRDefault="001D7392" w:rsidP="00D64E01">
      <w:pPr>
        <w:bidi/>
        <w:spacing w:after="0"/>
        <w:contextualSpacing/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rtl/>
          <w:lang w:bidi="ar-EG"/>
        </w:rPr>
      </w:pPr>
      <w:r w:rsidRPr="001D7392">
        <w:rPr>
          <w:rFonts w:ascii="Times New Roman" w:eastAsia="Times New Roman" w:hAnsi="Times New Roman" w:cs="Times New Roman" w:hint="cs"/>
          <w:b/>
          <w:color w:val="111111"/>
          <w:spacing w:val="-3"/>
          <w:sz w:val="24"/>
          <w:szCs w:val="24"/>
          <w:rtl/>
          <w:lang w:bidi="ar-EG"/>
        </w:rPr>
        <w:t>يجوز</w:t>
      </w:r>
      <w:r w:rsidRPr="001D7392"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color w:val="111111"/>
          <w:spacing w:val="-3"/>
          <w:sz w:val="24"/>
          <w:szCs w:val="24"/>
          <w:rtl/>
          <w:lang w:bidi="ar-EG"/>
        </w:rPr>
        <w:t>لأحد الوالدين</w:t>
      </w:r>
      <w:r w:rsidRPr="001D7392"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eastAsia="Times New Roman" w:hAnsi="Times New Roman" w:cs="Times New Roman" w:hint="cs"/>
          <w:b/>
          <w:color w:val="111111"/>
          <w:spacing w:val="-3"/>
          <w:sz w:val="24"/>
          <w:szCs w:val="24"/>
          <w:rtl/>
          <w:lang w:bidi="ar-EG"/>
        </w:rPr>
        <w:t>تقديم</w:t>
      </w:r>
      <w:r w:rsidRPr="001D7392"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eastAsia="Times New Roman" w:hAnsi="Times New Roman" w:cs="Times New Roman" w:hint="cs"/>
          <w:b/>
          <w:color w:val="111111"/>
          <w:spacing w:val="-3"/>
          <w:sz w:val="24"/>
          <w:szCs w:val="24"/>
          <w:rtl/>
          <w:lang w:bidi="ar-EG"/>
        </w:rPr>
        <w:t>طلب</w:t>
      </w:r>
      <w:r w:rsidRPr="001D7392"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eastAsia="Times New Roman" w:hAnsi="Times New Roman" w:cs="Times New Roman" w:hint="cs"/>
          <w:b/>
          <w:color w:val="111111"/>
          <w:spacing w:val="-3"/>
          <w:sz w:val="24"/>
          <w:szCs w:val="24"/>
          <w:rtl/>
          <w:lang w:bidi="ar-EG"/>
        </w:rPr>
        <w:t>لجلسة</w:t>
      </w:r>
      <w:r w:rsidRPr="001D7392"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eastAsia="Times New Roman" w:hAnsi="Times New Roman" w:cs="Times New Roman" w:hint="cs"/>
          <w:b/>
          <w:color w:val="111111"/>
          <w:spacing w:val="-3"/>
          <w:sz w:val="24"/>
          <w:szCs w:val="24"/>
          <w:rtl/>
          <w:lang w:bidi="ar-EG"/>
        </w:rPr>
        <w:t>استماع</w:t>
      </w:r>
      <w:r w:rsidRPr="001D7392"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eastAsia="Times New Roman" w:hAnsi="Times New Roman" w:cs="Times New Roman" w:hint="cs"/>
          <w:b/>
          <w:color w:val="111111"/>
          <w:spacing w:val="-3"/>
          <w:sz w:val="24"/>
          <w:szCs w:val="24"/>
          <w:rtl/>
          <w:lang w:bidi="ar-EG"/>
        </w:rPr>
        <w:t>وفق</w:t>
      </w:r>
      <w:r w:rsidRPr="001D7392"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eastAsia="Times New Roman" w:hAnsi="Times New Roman" w:cs="Times New Roman" w:hint="cs"/>
          <w:b/>
          <w:color w:val="111111"/>
          <w:spacing w:val="-3"/>
          <w:sz w:val="24"/>
          <w:szCs w:val="24"/>
          <w:rtl/>
          <w:lang w:bidi="ar-EG"/>
        </w:rPr>
        <w:t>الأصول</w:t>
      </w:r>
      <w:r w:rsidRPr="001D7392"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eastAsia="Times New Roman" w:hAnsi="Times New Roman" w:cs="Times New Roman" w:hint="cs"/>
          <w:b/>
          <w:color w:val="111111"/>
          <w:spacing w:val="-3"/>
          <w:sz w:val="24"/>
          <w:szCs w:val="24"/>
          <w:rtl/>
          <w:lang w:bidi="ar-EG"/>
        </w:rPr>
        <w:t>القانونية</w:t>
      </w:r>
      <w:r w:rsidRPr="001D7392"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rtl/>
          <w:lang w:bidi="ar-EG"/>
        </w:rPr>
        <w:t>.</w:t>
      </w:r>
    </w:p>
    <w:p w:rsidR="00B732B8" w:rsidRDefault="00B732B8" w:rsidP="00D64E01">
      <w:pPr>
        <w:bidi/>
        <w:spacing w:after="0"/>
        <w:contextualSpacing/>
        <w:rPr>
          <w:rFonts w:ascii="Times New Roman" w:eastAsia="Times New Roman" w:hAnsi="Times New Roman" w:cs="Times New Roman"/>
          <w:b/>
          <w:color w:val="111111"/>
          <w:spacing w:val="-3"/>
          <w:sz w:val="24"/>
          <w:szCs w:val="24"/>
          <w:rtl/>
          <w:lang w:bidi="ar-EG"/>
        </w:rPr>
      </w:pPr>
    </w:p>
    <w:p w:rsidR="001D7392" w:rsidRPr="00B732B8" w:rsidRDefault="00B732B8" w:rsidP="00D64E01">
      <w:pPr>
        <w:bidi/>
        <w:spacing w:after="0"/>
        <w:contextualSpacing/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rtl/>
          <w:lang w:bidi="ar-EG"/>
        </w:rPr>
      </w:pPr>
      <w:r w:rsidRPr="00B732B8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lastRenderedPageBreak/>
        <w:t>كيف</w:t>
      </w:r>
      <w:r w:rsidRPr="00B732B8"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B732B8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t>يمكنني</w:t>
      </w:r>
      <w:r w:rsidRPr="00B732B8"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B732B8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t>طلب</w:t>
      </w:r>
      <w:r w:rsidRPr="00B732B8"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B732B8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t>لجلسة</w:t>
      </w:r>
      <w:r w:rsidRPr="00B732B8"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B732B8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t>استماع</w:t>
      </w:r>
      <w:r w:rsidRPr="00B732B8"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B732B8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t>وفق</w:t>
      </w:r>
      <w:r w:rsidRPr="00B732B8"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B732B8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t>الأصول</w:t>
      </w:r>
      <w:r w:rsidRPr="00B732B8"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B732B8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t>القانونية</w:t>
      </w:r>
      <w:r w:rsidRPr="00B732B8">
        <w:rPr>
          <w:rFonts w:ascii="Times New Roman" w:eastAsia="Times New Roman" w:hAnsi="Times New Roman" w:cs="Times New Roman"/>
          <w:bCs/>
          <w:color w:val="111111"/>
          <w:spacing w:val="-3"/>
          <w:sz w:val="24"/>
          <w:szCs w:val="24"/>
          <w:rtl/>
          <w:lang w:bidi="ar-EG"/>
        </w:rPr>
        <w:t xml:space="preserve"> </w:t>
      </w:r>
      <w:r w:rsidRPr="00B732B8">
        <w:rPr>
          <w:rFonts w:ascii="Times New Roman" w:eastAsia="Times New Roman" w:hAnsi="Times New Roman" w:cs="Times New Roman" w:hint="cs"/>
          <w:bCs/>
          <w:color w:val="111111"/>
          <w:spacing w:val="-3"/>
          <w:sz w:val="24"/>
          <w:szCs w:val="24"/>
          <w:rtl/>
          <w:lang w:bidi="ar-EG"/>
        </w:rPr>
        <w:t>؟</w:t>
      </w:r>
    </w:p>
    <w:p w:rsidR="001D7392" w:rsidRDefault="001D7392" w:rsidP="00D64E01">
      <w:pPr>
        <w:bidi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يوجد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لدى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DPH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نموذج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يمكنك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إكماله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وإرساله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بالبريد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الفاكس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البريد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الإلكتروني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يمكن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العثور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النموذج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ومكان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F92CD6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إرساله</w:t>
      </w:r>
      <w:r w:rsidRPr="00F92CD6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F92CD6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هنا</w:t>
      </w:r>
      <w:r w:rsidRPr="00F92CD6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يمكنك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استخدام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هذا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النموذج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كتابة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رسالتك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الخاصة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يجب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أن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2A64CE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تشمل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رسالتك</w:t>
      </w:r>
      <w:r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:</w:t>
      </w:r>
    </w:p>
    <w:p w:rsidR="001D7392" w:rsidRPr="00D74E1F" w:rsidRDefault="001D7392" w:rsidP="00D64E01">
      <w:pPr>
        <w:bidi/>
        <w:spacing w:after="0"/>
        <w:ind w:left="429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•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معلومات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الاتصال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الخاصة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بك</w:t>
      </w:r>
    </w:p>
    <w:p w:rsidR="001D7392" w:rsidRDefault="001D7392" w:rsidP="00D64E01">
      <w:pPr>
        <w:bidi/>
        <w:spacing w:after="0"/>
        <w:ind w:left="429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D74E1F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اسم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الطفل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ومعلومات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الاتصال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به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</w:p>
    <w:p w:rsidR="001D7392" w:rsidRPr="00D74E1F" w:rsidRDefault="001D7392" w:rsidP="00D64E01">
      <w:pPr>
        <w:bidi/>
        <w:spacing w:after="0"/>
        <w:ind w:left="429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D74E1F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اسم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برنامج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EI</w:t>
      </w:r>
    </w:p>
    <w:p w:rsidR="001D7392" w:rsidRPr="00D74E1F" w:rsidRDefault="001D7392" w:rsidP="00D64E01">
      <w:pPr>
        <w:bidi/>
        <w:spacing w:after="0"/>
        <w:ind w:left="429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D74E1F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وصف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للخلاف</w:t>
      </w:r>
    </w:p>
    <w:p w:rsidR="001D7392" w:rsidRPr="00D74E1F" w:rsidRDefault="001D7392" w:rsidP="00D64E01">
      <w:pPr>
        <w:bidi/>
        <w:spacing w:after="0"/>
        <w:ind w:left="429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D74E1F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الحقائق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المرتبطة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بالانتهاك</w:t>
      </w:r>
    </w:p>
    <w:p w:rsidR="001D7392" w:rsidRDefault="001D7392" w:rsidP="00D64E01">
      <w:pPr>
        <w:bidi/>
        <w:spacing w:after="0"/>
        <w:ind w:left="429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D74E1F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اقتراح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لحل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الشكوى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(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إذا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D74E1F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كنت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تمتلك حلًا لها</w:t>
      </w:r>
      <w:r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)</w:t>
      </w:r>
    </w:p>
    <w:p w:rsidR="001D7392" w:rsidRPr="001D7392" w:rsidRDefault="001D7392" w:rsidP="00D64E01">
      <w:pPr>
        <w:bidi/>
        <w:spacing w:after="0"/>
        <w:ind w:left="429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يجب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أن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كون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أيضًا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:</w:t>
      </w:r>
    </w:p>
    <w:p w:rsidR="001D7392" w:rsidRPr="001D7392" w:rsidRDefault="001D7392" w:rsidP="00D64E01">
      <w:pPr>
        <w:bidi/>
        <w:spacing w:after="0"/>
        <w:ind w:left="429"/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</w:pPr>
      <w:r w:rsidRPr="001D7392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عليها توقيعك</w:t>
      </w:r>
    </w:p>
    <w:p w:rsidR="001D7392" w:rsidRDefault="001D7392" w:rsidP="00D64E01">
      <w:pPr>
        <w:bidi/>
        <w:spacing w:after="0"/>
        <w:ind w:left="429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1D7392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rtl/>
          <w:lang w:bidi="ar-EG"/>
        </w:rPr>
        <w:t>•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قدم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في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غضون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سنتين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(2)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من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وقت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حدوث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الخلاف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قد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يتم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تمديد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هذا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الإطار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الزمني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إذا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مُنع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أحد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الوالدين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من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طلب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جلسة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استماع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سبيل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المثال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،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إذا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لم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يقم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برنامج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EI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بإبلاغ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أحد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الوالدين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حق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ه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في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طلب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جلسة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استماع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أو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لم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يوفر له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نسخة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من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إشعار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حقوق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739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الأسرة</w:t>
      </w:r>
      <w:r w:rsidRPr="001D739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>.</w:t>
      </w:r>
    </w:p>
    <w:p w:rsidR="00D21A28" w:rsidRDefault="00D21A28" w:rsidP="00D64E01">
      <w:pPr>
        <w:bidi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</w:p>
    <w:p w:rsidR="001D7392" w:rsidRDefault="001D7392" w:rsidP="00D64E01">
      <w:pPr>
        <w:bidi/>
        <w:spacing w:after="0"/>
        <w:ind w:left="429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</w:pPr>
      <w:r w:rsidRPr="00D21A28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هام</w:t>
      </w:r>
      <w:r w:rsidRPr="00D21A28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: يجب عليك إرسال نسخة من طلب الاستماع إلى برنامج</w:t>
      </w:r>
      <w:r w:rsidR="00585646" w:rsidRPr="00D21A28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</w:rPr>
        <w:t xml:space="preserve"> </w:t>
      </w:r>
      <w:r w:rsidRPr="00D21A28">
        <w:rPr>
          <w:rFonts w:ascii="Times New Roman" w:hAnsi="Times New Roman" w:cs="Times New Roman" w:hint="cs"/>
          <w:b/>
          <w:color w:val="000000" w:themeColor="text1"/>
          <w:sz w:val="24"/>
          <w:szCs w:val="24"/>
          <w:lang w:bidi="ar-EG"/>
        </w:rPr>
        <w:t xml:space="preserve"> </w:t>
      </w:r>
      <w:r w:rsidR="00C13A85" w:rsidRPr="00D74E1F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EI</w:t>
      </w:r>
      <w:r w:rsidR="00585646" w:rsidRPr="00627FAE">
        <w:rPr>
          <w:rFonts w:ascii="Times New Roman" w:hAnsi="Times New Roman" w:cs="Times New Roman" w:hint="cs"/>
          <w:b/>
          <w:color w:val="000000" w:themeColor="text1"/>
          <w:sz w:val="24"/>
          <w:szCs w:val="24"/>
          <w:u w:val="single"/>
          <w:rtl/>
          <w:lang w:bidi="ar-EG"/>
        </w:rPr>
        <w:t>و</w:t>
      </w:r>
      <w:r w:rsidR="00585646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="00585646" w:rsidRPr="002A64CE">
        <w:rPr>
          <w:rFonts w:ascii="Times New Roman" w:hAnsi="Times New Roman" w:cs="Times New Roman"/>
          <w:b/>
          <w:color w:val="000000" w:themeColor="text1"/>
          <w:sz w:val="24"/>
          <w:szCs w:val="24"/>
          <w:lang w:bidi="ar-EG"/>
        </w:rPr>
        <w:t>DPH</w:t>
      </w:r>
      <w:r w:rsidR="00585646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. </w:t>
      </w:r>
    </w:p>
    <w:p w:rsidR="001762F0" w:rsidRDefault="003F6676" w:rsidP="00D64E01">
      <w:pPr>
        <w:bidi/>
        <w:spacing w:after="0" w:line="360" w:lineRule="auto"/>
        <w:rPr>
          <w:rFonts w:ascii="Times New Roman" w:hAnsi="Times New Roman" w:cs="Times New Roman"/>
          <w:bCs/>
          <w:sz w:val="24"/>
          <w:szCs w:val="24"/>
          <w:rtl/>
          <w:lang w:bidi="ar-EG"/>
        </w:rPr>
      </w:pPr>
      <w:r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</w:p>
    <w:p w:rsidR="001762F0" w:rsidRPr="001762F0" w:rsidRDefault="001762F0" w:rsidP="00D64E01">
      <w:pPr>
        <w:bidi/>
        <w:spacing w:line="240" w:lineRule="auto"/>
        <w:rPr>
          <w:rFonts w:ascii="Times New Roman" w:hAnsi="Times New Roman" w:cs="Times New Roman"/>
          <w:bCs/>
          <w:sz w:val="24"/>
          <w:szCs w:val="24"/>
          <w:rtl/>
          <w:lang w:bidi="ar-EG"/>
        </w:rPr>
      </w:pPr>
      <w:r w:rsidRPr="001762F0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ماذا</w:t>
      </w:r>
      <w:r w:rsidRPr="001762F0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يحدث</w:t>
      </w:r>
      <w:r w:rsidRPr="001762F0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بعد</w:t>
      </w:r>
      <w:r w:rsidRPr="001762F0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تقديم</w:t>
      </w:r>
      <w:r w:rsidRPr="001762F0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طلب</w:t>
      </w:r>
      <w:r w:rsidRPr="001762F0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لعقد</w:t>
      </w:r>
      <w:r w:rsidRPr="001762F0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جلسة</w:t>
      </w:r>
      <w:r w:rsidRPr="001762F0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استماع؟</w:t>
      </w:r>
      <w:r w:rsidRPr="001762F0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</w:p>
    <w:p w:rsidR="001762F0" w:rsidRDefault="001762F0" w:rsidP="00D64E01">
      <w:pPr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سوف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تتلقى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خطابًا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بأن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/>
          <w:b/>
          <w:sz w:val="24"/>
          <w:szCs w:val="24"/>
          <w:lang w:bidi="ar-EG"/>
        </w:rPr>
        <w:t>DPH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استلمت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شكواك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إذا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لم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تتلق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خطابًا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،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فيرجى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الاتصال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بـ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ماري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دينني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كولوروسو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(</w:t>
      </w:r>
      <w:r w:rsidRPr="00BD78D3">
        <w:rPr>
          <w:rFonts w:ascii="Times New Roman" w:hAnsi="Times New Roman" w:cs="Times New Roman"/>
          <w:sz w:val="24"/>
          <w:szCs w:val="24"/>
        </w:rPr>
        <w:t>Mary Dennehy-Colorusso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)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على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</w:t>
      </w:r>
      <w:r w:rsidRPr="00BD78D3">
        <w:rPr>
          <w:rFonts w:ascii="Times New Roman" w:hAnsi="Times New Roman" w:cs="Times New Roman"/>
          <w:sz w:val="24"/>
          <w:szCs w:val="24"/>
        </w:rPr>
        <w:t>978-851-7261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داخلي</w:t>
      </w:r>
      <w:r w:rsidRPr="002215DC">
        <w:rPr>
          <w:rFonts w:ascii="Times New Roman" w:hAnsi="Times New Roman" w:cs="Times New Roman"/>
          <w:b/>
          <w:sz w:val="24"/>
          <w:szCs w:val="24"/>
          <w:rtl/>
          <w:lang w:bidi="ar-EG"/>
        </w:rPr>
        <w:t>. 4016</w:t>
      </w:r>
    </w:p>
    <w:p w:rsidR="001762F0" w:rsidRDefault="001762F0" w:rsidP="00D64E01">
      <w:pPr>
        <w:bidi/>
        <w:spacing w:line="360" w:lineRule="auto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سيتصل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بك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="00D21A2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مسئول جلسة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</w:t>
      </w:r>
      <w:r w:rsidR="00D21A28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سيتصل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ببرنامج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/>
          <w:b/>
          <w:sz w:val="24"/>
          <w:szCs w:val="24"/>
          <w:lang w:bidi="ar-EG"/>
        </w:rPr>
        <w:t>EI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لإعداد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مكالمة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جماعية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قبل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الجلسة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سيوضح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مسؤول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الجلسة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الأمور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التي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ستكون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جزءًا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من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جلسة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 xml:space="preserve"> الاستماع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،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ويشرح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الإجراءات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ويحدد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مواعيد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الجلسة</w:t>
      </w:r>
      <w:r w:rsidRPr="001762F0">
        <w:rPr>
          <w:rFonts w:ascii="Times New Roman" w:hAnsi="Times New Roman" w:cs="Times New Roman"/>
          <w:b/>
          <w:sz w:val="24"/>
          <w:szCs w:val="24"/>
          <w:rtl/>
          <w:lang w:bidi="ar-EG"/>
        </w:rPr>
        <w:t>.</w:t>
      </w:r>
    </w:p>
    <w:p w:rsidR="00DE3511" w:rsidRDefault="00DE3511" w:rsidP="00D64E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2F0" w:rsidRPr="00F460C2" w:rsidRDefault="001762F0" w:rsidP="00D64E01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1762F0">
        <w:rPr>
          <w:rFonts w:ascii="Times New Roman" w:hAnsi="Times New Roman" w:cs="Times New Roman" w:hint="cs"/>
          <w:sz w:val="24"/>
          <w:szCs w:val="24"/>
          <w:rtl/>
          <w:lang w:bidi="ar-EG"/>
        </w:rPr>
        <w:t>يمكنك</w:t>
      </w:r>
      <w:r w:rsidRPr="001762F0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sz w:val="24"/>
          <w:szCs w:val="24"/>
          <w:rtl/>
          <w:lang w:bidi="ar-EG"/>
        </w:rPr>
        <w:t>اختيار</w:t>
      </w:r>
      <w:r w:rsidRPr="001762F0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sz w:val="24"/>
          <w:szCs w:val="24"/>
          <w:rtl/>
          <w:lang w:bidi="ar-EG"/>
        </w:rPr>
        <w:t>أن</w:t>
      </w:r>
      <w:r w:rsidRPr="001762F0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1762F0">
        <w:rPr>
          <w:rFonts w:ascii="Times New Roman" w:hAnsi="Times New Roman" w:cs="Times New Roman" w:hint="cs"/>
          <w:sz w:val="24"/>
          <w:szCs w:val="24"/>
          <w:rtl/>
          <w:lang w:bidi="ar-EG"/>
        </w:rPr>
        <w:t>يقوم</w:t>
      </w:r>
      <w:r w:rsidRPr="001762F0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شخص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ما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(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محام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)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بتمثيلك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أنت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وطفلك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في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الجلسة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أو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قد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تمثل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نفسك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.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ستزودك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/>
          <w:sz w:val="24"/>
          <w:szCs w:val="24"/>
          <w:lang w:bidi="ar-EG"/>
        </w:rPr>
        <w:t>DPH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بقائمة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خدمات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الدعوة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منخفضة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التكلفة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352CC7" w:rsidRPr="00F460C2" w:rsidRDefault="001762F0" w:rsidP="00D64E01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لدى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مكتب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استئناف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التعليم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الخاص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معلومات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للآباء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الذين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يقررون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تمثيل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أنفسهم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.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تشرح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هذه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المعلومات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الإجراءات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وما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عليك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القيام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به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للتحضير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لجلسة الاستماع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352CC7" w:rsidRPr="00F460C2" w:rsidRDefault="00352CC7" w:rsidP="00D64E0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bidi="ar-EG"/>
        </w:rPr>
      </w:pPr>
      <w:r w:rsidRPr="00F460C2">
        <w:rPr>
          <w:rFonts w:ascii="Times New Roman" w:eastAsia="Times New Roman" w:hAnsi="Times New Roman" w:cs="Times New Roman" w:hint="cs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ماذا</w:t>
      </w:r>
      <w:r w:rsidRPr="00F460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يحدث</w:t>
      </w:r>
      <w:r w:rsidRPr="00F460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F460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F460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="00D21A28" w:rsidRPr="00F460C2">
        <w:rPr>
          <w:rFonts w:ascii="Times New Roman" w:eastAsia="Times New Roman" w:hAnsi="Times New Roman" w:cs="Times New Roman" w:hint="cs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وفق الأصول</w:t>
      </w:r>
      <w:r w:rsidRPr="00F460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القانونية؟</w:t>
      </w:r>
    </w:p>
    <w:p w:rsidR="00352CC7" w:rsidRPr="00F460C2" w:rsidRDefault="00352CC7" w:rsidP="00D64E01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إن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جلسة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D21A28"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الاستماع وفق الأصول</w:t>
      </w:r>
      <w:r w:rsidR="00D21A28"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D21A28"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القانونية</w:t>
      </w:r>
      <w:r w:rsidR="00D21A28"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هي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D21A28"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إجراء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D21A28"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رسمي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يقوم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فيها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كل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طرف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بالإدلاء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بشهادة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افتتاحية،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ويقدم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حججه،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ويستدعى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ويستجوب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الشهود،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ويقدم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المستندات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كدليل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إلى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مسؤول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الجلسة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.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يتخذ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مسؤول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جلسة</w:t>
      </w:r>
      <w:r w:rsidR="0052011B"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 xml:space="preserve"> الاستماع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قرارًا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بشأن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الخلاف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352CC7" w:rsidRPr="00F460C2" w:rsidRDefault="00352CC7" w:rsidP="00D64E01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lang w:bidi="ar-EG"/>
        </w:rPr>
      </w:pPr>
    </w:p>
    <w:p w:rsidR="00352CC7" w:rsidRPr="00F460C2" w:rsidRDefault="00352CC7" w:rsidP="00D64E01">
      <w:pPr>
        <w:bidi/>
        <w:spacing w:after="0" w:line="24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سوف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تحتاج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إلى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التحضير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للجلسة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.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ستحتاج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إلى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تقرير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ما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إذا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كان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شخص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ما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سيمثلك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أم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لا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.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ستشارك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في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المكالمات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الجماعية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السابقة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للجلسة،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ونسخ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الوثائق،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وإعداد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قائمة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="0052011B"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أسئلتك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  <w:r w:rsidRPr="00F460C2">
        <w:rPr>
          <w:rFonts w:ascii="Times New Roman" w:hAnsi="Times New Roman" w:cs="Times New Roman" w:hint="cs"/>
          <w:sz w:val="24"/>
          <w:szCs w:val="24"/>
          <w:rtl/>
          <w:lang w:bidi="ar-EG"/>
        </w:rPr>
        <w:t>وحججك</w:t>
      </w:r>
      <w:r w:rsidRPr="00F460C2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454D97" w:rsidRDefault="00454D97" w:rsidP="00D64E01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bdr w:val="none" w:sz="0" w:space="0" w:color="auto" w:frame="1"/>
        </w:rPr>
      </w:pPr>
    </w:p>
    <w:p w:rsidR="00D64E01" w:rsidRPr="00F460C2" w:rsidRDefault="00D64E01" w:rsidP="00D64E01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:rsidR="00E22B86" w:rsidRPr="00F460C2" w:rsidRDefault="00E22B86" w:rsidP="00D64E0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bidi="ar-EG"/>
        </w:rPr>
      </w:pPr>
      <w:r w:rsidRPr="00F460C2">
        <w:rPr>
          <w:rFonts w:ascii="Times New Roman" w:eastAsia="Times New Roman" w:hAnsi="Times New Roman" w:cs="Times New Roman" w:hint="cs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lastRenderedPageBreak/>
        <w:t>ما</w:t>
      </w:r>
      <w:r w:rsidRPr="00F460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هي</w:t>
      </w:r>
      <w:r w:rsidRPr="00F460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مؤهلات</w:t>
      </w:r>
      <w:r w:rsidRPr="00F460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مسئول جلسة</w:t>
      </w:r>
      <w:r w:rsidRPr="00F460C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b/>
          <w:bCs/>
          <w:spacing w:val="-3"/>
          <w:sz w:val="24"/>
          <w:szCs w:val="24"/>
          <w:bdr w:val="none" w:sz="0" w:space="0" w:color="auto" w:frame="1"/>
          <w:rtl/>
          <w:lang w:bidi="ar-EG"/>
        </w:rPr>
        <w:t>الاستماع؟</w:t>
      </w:r>
    </w:p>
    <w:p w:rsidR="00E22B86" w:rsidRPr="00F460C2" w:rsidRDefault="00E22B86" w:rsidP="00D64E01">
      <w:pPr>
        <w:bidi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مسئولي جلسة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الاستماع هم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محامون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مكتب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استئناف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التعليم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الخاص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لا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يتم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توظيفهم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بواسطة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bidi="ar-EG"/>
        </w:rPr>
        <w:t>DPH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برنامج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bidi="ar-EG"/>
        </w:rPr>
        <w:t>EI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لديهم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خبرة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إجراء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جلسات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ومعرفة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بقانون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تعليم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الأفراد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ذوي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الإعاقة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دورهم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هو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ومراجعة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جميع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الأدلة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كل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طرف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واتخاذ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قرار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بشأن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F460C2">
        <w:rPr>
          <w:rFonts w:ascii="Times New Roman" w:eastAsia="Times New Roman" w:hAnsi="Times New Roman" w:cs="Times New Roman" w:hint="cs"/>
          <w:spacing w:val="-3"/>
          <w:sz w:val="24"/>
          <w:szCs w:val="24"/>
          <w:bdr w:val="none" w:sz="0" w:space="0" w:color="auto" w:frame="1"/>
          <w:rtl/>
          <w:lang w:bidi="ar-EG"/>
        </w:rPr>
        <w:t>الخلاف</w:t>
      </w:r>
      <w:r w:rsidRPr="00F460C2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</w:p>
    <w:p w:rsidR="000656D8" w:rsidRPr="00233FAB" w:rsidRDefault="000656D8" w:rsidP="00D64E01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</w:rPr>
      </w:pPr>
    </w:p>
    <w:p w:rsidR="00E22B86" w:rsidRPr="00E22B86" w:rsidRDefault="00E22B86" w:rsidP="00D64E0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bidi="ar-EG"/>
        </w:rPr>
      </w:pPr>
      <w:r w:rsidRPr="00E22B86">
        <w:rPr>
          <w:rFonts w:ascii="Times New Roman" w:eastAsia="Times New Roman" w:hAnsi="Times New Roman" w:cs="Times New Roman" w:hint="cs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كم</w:t>
      </w:r>
      <w:r w:rsidRPr="00E22B86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E22B86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الوقت</w:t>
      </w:r>
      <w:r w:rsidRPr="00E22B86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ي</w:t>
      </w:r>
      <w:r w:rsidRPr="00E22B86">
        <w:rPr>
          <w:rFonts w:ascii="Times New Roman" w:eastAsia="Times New Roman" w:hAnsi="Times New Roman" w:cs="Times New Roman" w:hint="cs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ستغرق</w:t>
      </w:r>
      <w:r>
        <w:rPr>
          <w:rFonts w:ascii="Times New Roman" w:eastAsia="Times New Roman" w:hAnsi="Times New Roman" w:cs="Times New Roman" w:hint="cs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ه</w:t>
      </w:r>
      <w:r w:rsidRPr="00E22B86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الإجراء</w:t>
      </w:r>
      <w:r w:rsidRPr="00E22B86">
        <w:rPr>
          <w:rFonts w:ascii="Times New Roman" w:eastAsia="Times New Roman" w:hAnsi="Times New Roman" w:cs="Times New Roman" w:hint="cs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؟</w:t>
      </w:r>
    </w:p>
    <w:p w:rsidR="00E22B86" w:rsidRPr="00E22B86" w:rsidRDefault="00E22B86" w:rsidP="00D64E01">
      <w:pPr>
        <w:bidi/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سيعقد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مسؤول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الجلسة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جلسة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الاستماع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ويرسل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قرارًا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مكتوبًا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في خلال 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30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يومًا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تاريخ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إرسال</w:t>
      </w:r>
      <w:r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ك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الطلب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إلى</w:t>
      </w:r>
      <w:r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bidi="ar-EG"/>
        </w:rPr>
        <w:t>DPH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وبرنامج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bidi="ar-EG"/>
        </w:rPr>
        <w:t>EI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يجوز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ل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مسئول جلسة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الاستماع تمديد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فترة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ال 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30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يومًا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طلبت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أنت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البرنامج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مدة إضافية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4C147B" w:rsidRPr="00233FAB" w:rsidRDefault="004C147B" w:rsidP="00D64E01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</w:rPr>
      </w:pPr>
    </w:p>
    <w:p w:rsidR="00E22B86" w:rsidRPr="00025673" w:rsidRDefault="00E22B86" w:rsidP="00D64E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pacing w:val="-3"/>
          <w:bdr w:val="none" w:sz="0" w:space="0" w:color="auto" w:frame="1"/>
        </w:rPr>
      </w:pPr>
    </w:p>
    <w:p w:rsidR="00E22B86" w:rsidRPr="0068785D" w:rsidRDefault="00E22B86" w:rsidP="00D64E01">
      <w:pPr>
        <w:bidi/>
        <w:spacing w:after="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bidi="ar-EG"/>
        </w:rPr>
      </w:pP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ماذا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عن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خدمات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lang w:bidi="ar-EG"/>
        </w:rPr>
        <w:t>IFSP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 xml:space="preserve"> المقدمة لطفلي؟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هل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تتوقف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بسبب</w:t>
      </w:r>
      <w:r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 xml:space="preserve"> جلسة الاستماع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؟</w:t>
      </w:r>
    </w:p>
    <w:p w:rsidR="000656D8" w:rsidRPr="00025673" w:rsidRDefault="00E22B86" w:rsidP="00D64E01">
      <w:pPr>
        <w:bidi/>
        <w:spacing w:after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EG"/>
        </w:rPr>
      </w:pP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لا،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سيستمر تقديم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خدمات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EG"/>
        </w:rPr>
        <w:t>IFSP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التي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وافقت عليها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كتابيًا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ما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لم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توافق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أنت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وفريق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EG"/>
        </w:rPr>
        <w:t>EI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على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شيء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مختلف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.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هذا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هو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المعروف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باسم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"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يبقى الحال على ما هو عليه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>"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Stay p</w:t>
      </w:r>
      <w:r w:rsidRPr="00BD78D3">
        <w:rPr>
          <w:rFonts w:ascii="Times New Roman" w:eastAsia="Times New Roman" w:hAnsi="Times New Roman" w:cs="Times New Roman"/>
          <w:spacing w:val="-3"/>
          <w:sz w:val="24"/>
          <w:szCs w:val="24"/>
        </w:rPr>
        <w:t>ut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) (كما تُكتب بالإنجليزية)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>.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يعني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ذلك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أن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آخر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خدمات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متفق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عليها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للطفل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"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ستبقى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 على ما هي عليه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" (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لن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تتغير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)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ما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لم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توافق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أنت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وبرنامج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lang w:bidi="ar-EG"/>
        </w:rPr>
        <w:t>EI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على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شيء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مختلف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>.</w:t>
      </w:r>
    </w:p>
    <w:p w:rsidR="00E22B86" w:rsidRPr="00D64E01" w:rsidRDefault="00E22B86" w:rsidP="00D64E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pacing w:val="-3"/>
          <w:sz w:val="20"/>
          <w:szCs w:val="20"/>
          <w:bdr w:val="none" w:sz="0" w:space="0" w:color="auto" w:frame="1"/>
        </w:rPr>
      </w:pPr>
    </w:p>
    <w:p w:rsidR="00E22B86" w:rsidRPr="00E22B86" w:rsidRDefault="00E22B86" w:rsidP="00D64E01">
      <w:pPr>
        <w:bidi/>
        <w:spacing w:after="0"/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bidi="ar-EG"/>
        </w:rPr>
      </w:pPr>
      <w:r w:rsidRPr="00E22B86">
        <w:rPr>
          <w:rFonts w:ascii="Times New Roman" w:eastAsia="Times New Roman" w:hAnsi="Times New Roman" w:cs="Times New Roman" w:hint="cs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هل</w:t>
      </w:r>
      <w:r w:rsidRPr="00E22B86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لدي</w:t>
      </w:r>
      <w:r w:rsidRPr="00E22B86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حقوق</w:t>
      </w:r>
      <w:r w:rsidRPr="00E22B86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b/>
          <w:bCs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أخرى؟</w:t>
      </w:r>
    </w:p>
    <w:p w:rsidR="00E22B86" w:rsidRPr="00E22B86" w:rsidRDefault="00E22B86" w:rsidP="00D64E01">
      <w:pPr>
        <w:bidi/>
        <w:spacing w:after="0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bidi="ar-EG"/>
        </w:rPr>
      </w:pP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نعم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. </w:t>
      </w:r>
      <w:r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كأحد الوالدين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،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لديك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الحق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:</w:t>
      </w:r>
    </w:p>
    <w:p w:rsidR="00E22B86" w:rsidRPr="00E22B86" w:rsidRDefault="00E22B86" w:rsidP="00D64E01">
      <w:pPr>
        <w:bidi/>
        <w:spacing w:after="0"/>
        <w:ind w:left="429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bidi="ar-EG"/>
        </w:rPr>
      </w:pPr>
      <w:r w:rsidRPr="00E22B86">
        <w:rPr>
          <w:rFonts w:ascii="Times New Roman" w:eastAsia="Times New Roman" w:hAnsi="Times New Roman" w:cs="Times New Roman" w:hint="eastAsia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تقديم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الأدلة</w:t>
      </w:r>
    </w:p>
    <w:p w:rsidR="00E22B86" w:rsidRPr="00E22B86" w:rsidRDefault="00E22B86" w:rsidP="00D64E01">
      <w:pPr>
        <w:bidi/>
        <w:spacing w:after="0"/>
        <w:ind w:left="429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bidi="ar-EG"/>
        </w:rPr>
      </w:pPr>
      <w:r w:rsidRPr="00E22B86">
        <w:rPr>
          <w:rFonts w:ascii="Times New Roman" w:eastAsia="Times New Roman" w:hAnsi="Times New Roman" w:cs="Times New Roman" w:hint="eastAsia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سؤال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واستجواب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شهود</w:t>
      </w:r>
      <w:r w:rsidR="00C16249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الخصم</w:t>
      </w:r>
    </w:p>
    <w:p w:rsidR="00E22B86" w:rsidRPr="00E22B86" w:rsidRDefault="00E22B86" w:rsidP="00D64E01">
      <w:pPr>
        <w:bidi/>
        <w:spacing w:after="0"/>
        <w:ind w:left="429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bidi="ar-EG"/>
        </w:rPr>
      </w:pPr>
      <w:r w:rsidRPr="00E22B86">
        <w:rPr>
          <w:rFonts w:ascii="Times New Roman" w:eastAsia="Times New Roman" w:hAnsi="Times New Roman" w:cs="Times New Roman" w:hint="eastAsia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C16249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ألا تقبل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إلا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الأدلة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المقدمة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لك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قبل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5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أيام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الأقل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الجلسة</w:t>
      </w:r>
    </w:p>
    <w:p w:rsidR="00E22B86" w:rsidRPr="00E22B86" w:rsidRDefault="00E22B86" w:rsidP="00D64E01">
      <w:pPr>
        <w:bidi/>
        <w:spacing w:after="0"/>
        <w:ind w:left="429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bidi="ar-EG"/>
        </w:rPr>
      </w:pPr>
      <w:r w:rsidRPr="00E22B86">
        <w:rPr>
          <w:rFonts w:ascii="Times New Roman" w:eastAsia="Times New Roman" w:hAnsi="Times New Roman" w:cs="Times New Roman" w:hint="eastAsia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تلقي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نسخة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مكتوبة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نسخة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إلكترونية</w:t>
      </w:r>
      <w:r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طبق الأصل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عند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الطلب</w:t>
      </w:r>
    </w:p>
    <w:p w:rsidR="00E22B86" w:rsidRPr="00E22B86" w:rsidRDefault="00E22B86" w:rsidP="00D64E01">
      <w:pPr>
        <w:bidi/>
        <w:spacing w:after="0"/>
        <w:ind w:left="429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bidi="ar-EG"/>
        </w:rPr>
      </w:pPr>
      <w:r w:rsidRPr="00E22B86">
        <w:rPr>
          <w:rFonts w:ascii="Times New Roman" w:eastAsia="Times New Roman" w:hAnsi="Times New Roman" w:cs="Times New Roman" w:hint="eastAsia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E85F02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اختيار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محامياً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E85F02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مناصرًا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يمثلك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أنت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وطفلك</w:t>
      </w:r>
    </w:p>
    <w:p w:rsidR="00E85F02" w:rsidRDefault="00E22B86" w:rsidP="00D64E01">
      <w:pPr>
        <w:bidi/>
        <w:spacing w:after="0"/>
        <w:ind w:left="429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E22B86">
        <w:rPr>
          <w:rFonts w:ascii="Times New Roman" w:eastAsia="Times New Roman" w:hAnsi="Times New Roman" w:cs="Times New Roman" w:hint="eastAsia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تمثيل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نفسك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وطفلك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(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المعروف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باسم</w:t>
      </w:r>
      <w:r w:rsidR="00E85F02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"برو سي"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E85F02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(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"</w:t>
      </w:r>
      <w:r w:rsidR="00E85F02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bidi="ar-EG"/>
        </w:rPr>
        <w:t xml:space="preserve">pro 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bidi="ar-EG"/>
        </w:rPr>
        <w:t>se</w:t>
      </w:r>
      <w:r w:rsidR="00E85F02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"</w:t>
      </w:r>
      <w:r w:rsidR="00E85F02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كما تُكتب بالإنجليزية)</w:t>
      </w:r>
    </w:p>
    <w:p w:rsidR="00E22B86" w:rsidRPr="00E22B86" w:rsidRDefault="00E22B86" w:rsidP="00D64E01">
      <w:pPr>
        <w:bidi/>
        <w:spacing w:after="0"/>
        <w:ind w:left="429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bidi="ar-EG"/>
        </w:rPr>
      </w:pPr>
      <w:r w:rsidRPr="00E22B86">
        <w:rPr>
          <w:rFonts w:ascii="Times New Roman" w:eastAsia="Times New Roman" w:hAnsi="Times New Roman" w:cs="Times New Roman" w:hint="eastAsia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تلقي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قرار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مكتوب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E85F02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مسئول جلسة الاستماع</w:t>
      </w:r>
    </w:p>
    <w:p w:rsidR="00E22B86" w:rsidRPr="00E22B86" w:rsidRDefault="00E22B86" w:rsidP="00D64E01">
      <w:pPr>
        <w:bidi/>
        <w:spacing w:after="0"/>
        <w:ind w:left="429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bidi="ar-EG"/>
        </w:rPr>
      </w:pPr>
      <w:r w:rsidRPr="00E22B86">
        <w:rPr>
          <w:rFonts w:ascii="Times New Roman" w:eastAsia="Times New Roman" w:hAnsi="Times New Roman" w:cs="Times New Roman" w:hint="eastAsia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تقديم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استئناف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محكمة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الولاية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المحكمة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الفيدرالية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في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غضون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90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يومًا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من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القرار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كنت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لا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توافق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القرار</w:t>
      </w:r>
    </w:p>
    <w:p w:rsidR="00E85F02" w:rsidRPr="00E22B86" w:rsidRDefault="00E22B86" w:rsidP="00D64E01">
      <w:pPr>
        <w:bidi/>
        <w:spacing w:after="0"/>
        <w:ind w:left="429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E22B86">
        <w:rPr>
          <w:rFonts w:ascii="Times New Roman" w:eastAsia="Times New Roman" w:hAnsi="Times New Roman" w:cs="Times New Roman" w:hint="eastAsia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جعل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الجلسة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E85F02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علنية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أو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E85F02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بدون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جمهور</w:t>
      </w:r>
    </w:p>
    <w:p w:rsidR="00E85F02" w:rsidRDefault="00E22B86" w:rsidP="00D64E01">
      <w:pPr>
        <w:bidi/>
        <w:spacing w:after="0"/>
        <w:ind w:left="429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E22B86">
        <w:rPr>
          <w:rFonts w:ascii="Times New Roman" w:eastAsia="Times New Roman" w:hAnsi="Times New Roman" w:cs="Times New Roman" w:hint="eastAsia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E85F02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أن تُحضر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طفلك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موضوع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الجلسة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E85F02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إلى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الجلسة</w:t>
      </w:r>
    </w:p>
    <w:p w:rsidR="00E22B86" w:rsidRPr="00E22B86" w:rsidRDefault="00E22B86" w:rsidP="00D64E01">
      <w:pPr>
        <w:bidi/>
        <w:spacing w:after="0" w:line="240" w:lineRule="auto"/>
        <w:ind w:left="429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</w:pPr>
      <w:r w:rsidRPr="00E22B86">
        <w:rPr>
          <w:rFonts w:ascii="Times New Roman" w:eastAsia="Times New Roman" w:hAnsi="Times New Roman" w:cs="Times New Roman" w:hint="eastAsia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•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="00E85F02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الحصول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على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مترجم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إذا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لزم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 xml:space="preserve"> </w:t>
      </w:r>
      <w:r w:rsidRPr="00E22B86">
        <w:rPr>
          <w:rFonts w:ascii="Times New Roman" w:eastAsia="Times New Roman" w:hAnsi="Times New Roman" w:cs="Times New Roman" w:hint="cs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الأمر</w:t>
      </w:r>
      <w:r w:rsidRPr="00E22B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rtl/>
          <w:lang w:bidi="ar-EG"/>
        </w:rPr>
        <w:t>.</w:t>
      </w:r>
    </w:p>
    <w:p w:rsidR="001B6784" w:rsidRPr="004C147B" w:rsidRDefault="001B6784" w:rsidP="00D64E0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</w:rPr>
      </w:pPr>
    </w:p>
    <w:p w:rsidR="00EC7C43" w:rsidRPr="00EC7C43" w:rsidRDefault="00EC7C43" w:rsidP="00D64E01">
      <w:pPr>
        <w:bidi/>
        <w:spacing w:line="240" w:lineRule="auto"/>
        <w:ind w:left="429"/>
        <w:rPr>
          <w:rFonts w:ascii="Times New Roman" w:hAnsi="Times New Roman" w:cs="Times New Roman"/>
          <w:bCs/>
          <w:sz w:val="24"/>
          <w:szCs w:val="24"/>
          <w:lang w:bidi="ar-EG"/>
        </w:rPr>
      </w:pPr>
      <w:r w:rsidRPr="00EC7C43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هل</w:t>
      </w:r>
      <w:r w:rsidRPr="00EC7C43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يمكنني</w:t>
      </w:r>
      <w:r w:rsidRPr="00EC7C43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استئناف</w:t>
      </w:r>
      <w:r w:rsidRPr="00EC7C43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القرار</w:t>
      </w:r>
      <w:r w:rsidRPr="00EC7C43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إذا</w:t>
      </w:r>
      <w:r w:rsidRPr="00EC7C43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كنت</w:t>
      </w:r>
      <w:r w:rsidRPr="00EC7C43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لا</w:t>
      </w:r>
      <w:r w:rsidRPr="00EC7C43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أوافق</w:t>
      </w:r>
      <w:r w:rsidRPr="00EC7C43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على</w:t>
      </w:r>
      <w:r w:rsidRPr="00EC7C43">
        <w:rPr>
          <w:rFonts w:ascii="Times New Roman" w:hAnsi="Times New Roman" w:cs="Times New Roman"/>
          <w:bCs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Cs/>
          <w:sz w:val="24"/>
          <w:szCs w:val="24"/>
          <w:rtl/>
          <w:lang w:bidi="ar-EG"/>
        </w:rPr>
        <w:t>التقرير؟</w:t>
      </w:r>
    </w:p>
    <w:p w:rsidR="00EC7C43" w:rsidRDefault="00EC7C43" w:rsidP="00D64E01">
      <w:pPr>
        <w:bidi/>
        <w:spacing w:line="240" w:lineRule="auto"/>
        <w:ind w:left="429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EC7C43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نعم</w:t>
      </w:r>
      <w:r w:rsidRPr="00EC7C43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. </w:t>
      </w:r>
      <w:r w:rsidRPr="00EC7C43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يجب</w:t>
      </w:r>
      <w:r w:rsidRPr="00EC7C43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عليك</w:t>
      </w:r>
      <w:r w:rsidRPr="00EC7C43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تقديم</w:t>
      </w:r>
      <w:r w:rsidRPr="00EC7C43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استئناف</w:t>
      </w:r>
      <w:r w:rsidRPr="00EC7C43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في</w:t>
      </w:r>
      <w:r w:rsidRPr="00EC7C43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محكمة</w:t>
      </w:r>
      <w:r w:rsidRPr="00EC7C43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الولاية</w:t>
      </w:r>
      <w:r w:rsidRPr="00EC7C43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خلال</w:t>
      </w:r>
      <w:r w:rsidRPr="00EC7C43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90 </w:t>
      </w:r>
      <w:r w:rsidRPr="00EC7C43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يومًا</w:t>
      </w:r>
      <w:r w:rsidRPr="00EC7C43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من</w:t>
      </w:r>
      <w:r w:rsidRPr="00EC7C43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استلام</w:t>
      </w:r>
      <w:r w:rsidRPr="00EC7C43">
        <w:rPr>
          <w:rFonts w:ascii="Times New Roman" w:hAnsi="Times New Roman" w:cs="Times New Roman"/>
          <w:b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hAnsi="Times New Roman" w:cs="Times New Roman" w:hint="cs"/>
          <w:b/>
          <w:sz w:val="24"/>
          <w:szCs w:val="24"/>
          <w:rtl/>
          <w:lang w:bidi="ar-EG"/>
        </w:rPr>
        <w:t>القرار</w:t>
      </w:r>
      <w:r w:rsidRPr="00EC7C43">
        <w:rPr>
          <w:rFonts w:ascii="Times New Roman" w:hAnsi="Times New Roman" w:cs="Times New Roman"/>
          <w:b/>
          <w:sz w:val="24"/>
          <w:szCs w:val="24"/>
          <w:rtl/>
          <w:lang w:bidi="ar-EG"/>
        </w:rPr>
        <w:t>.</w:t>
      </w:r>
    </w:p>
    <w:p w:rsidR="00EC7C43" w:rsidRDefault="00EC7C43" w:rsidP="00D64E01">
      <w:pPr>
        <w:bidi/>
        <w:spacing w:after="0" w:line="240" w:lineRule="auto"/>
        <w:ind w:left="429"/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</w:pP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هل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يمكنني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الشكوى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بعد</w:t>
      </w:r>
      <w:r w:rsidRPr="0068785D">
        <w:rPr>
          <w:rFonts w:ascii="Times New Roman" w:eastAsia="Times New Roman" w:hAnsi="Times New Roman" w:cs="Times New Roman"/>
          <w:bCs/>
          <w:spacing w:val="-3"/>
          <w:sz w:val="24"/>
          <w:szCs w:val="24"/>
          <w:rtl/>
          <w:lang w:bidi="ar-EG"/>
        </w:rPr>
        <w:t xml:space="preserve"> 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تقديمه</w:t>
      </w:r>
      <w:r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ا</w:t>
      </w:r>
      <w:r w:rsidRPr="0068785D">
        <w:rPr>
          <w:rFonts w:ascii="Times New Roman" w:eastAsia="Times New Roman" w:hAnsi="Times New Roman" w:cs="Times New Roman" w:hint="cs"/>
          <w:bCs/>
          <w:spacing w:val="-3"/>
          <w:sz w:val="24"/>
          <w:szCs w:val="24"/>
          <w:rtl/>
          <w:lang w:bidi="ar-EG"/>
        </w:rPr>
        <w:t>؟</w:t>
      </w:r>
      <w:r w:rsidRPr="0068785D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</w:p>
    <w:p w:rsidR="00EC7C43" w:rsidRDefault="00EC7C43" w:rsidP="00D64E01">
      <w:pPr>
        <w:bidi/>
        <w:spacing w:line="240" w:lineRule="auto"/>
        <w:ind w:left="429"/>
        <w:rPr>
          <w:rFonts w:ascii="Times New Roman" w:hAnsi="Times New Roman" w:cs="Times New Roman"/>
          <w:b/>
          <w:sz w:val="24"/>
          <w:szCs w:val="24"/>
          <w:rtl/>
          <w:lang w:bidi="ar-EG"/>
        </w:rPr>
      </w:pP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نعم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.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يجب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عليك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الاتصال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بمسئول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جلسة</w:t>
      </w:r>
      <w:r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 الاستماع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لإخباره</w:t>
      </w:r>
      <w:r w:rsidR="002A3264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 / إخبارها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بقرارك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بسحب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طلب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الجلسة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.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يجب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أن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يتم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طلب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السحب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قبل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إرسال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قرار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مسؤول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 xml:space="preserve"> </w:t>
      </w:r>
      <w:r w:rsidRPr="00EC7C43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>جلسة</w:t>
      </w:r>
      <w:r w:rsidR="002A3264">
        <w:rPr>
          <w:rFonts w:ascii="Times New Roman" w:eastAsia="Times New Roman" w:hAnsi="Times New Roman" w:cs="Times New Roman" w:hint="cs"/>
          <w:b/>
          <w:spacing w:val="-3"/>
          <w:sz w:val="24"/>
          <w:szCs w:val="24"/>
          <w:rtl/>
          <w:lang w:bidi="ar-EG"/>
        </w:rPr>
        <w:t xml:space="preserve"> الاستماع</w:t>
      </w:r>
      <w:r w:rsidRPr="00EC7C43">
        <w:rPr>
          <w:rFonts w:ascii="Times New Roman" w:eastAsia="Times New Roman" w:hAnsi="Times New Roman" w:cs="Times New Roman"/>
          <w:b/>
          <w:spacing w:val="-3"/>
          <w:sz w:val="24"/>
          <w:szCs w:val="24"/>
          <w:rtl/>
          <w:lang w:bidi="ar-EG"/>
        </w:rPr>
        <w:t>.</w:t>
      </w:r>
    </w:p>
    <w:p w:rsidR="002A3264" w:rsidRPr="00D64E01" w:rsidRDefault="002A3264" w:rsidP="00D64E01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2A3264" w:rsidRPr="000106EB" w:rsidRDefault="002A3264" w:rsidP="00D64E01">
      <w:pPr>
        <w:bidi/>
        <w:spacing w:after="0"/>
        <w:ind w:left="429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ar-EG"/>
        </w:rPr>
      </w:pP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هل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لديك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أسئلة</w:t>
      </w:r>
      <w:r w:rsidRPr="000106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  <w:lang w:bidi="ar-EG"/>
        </w:rPr>
        <w:t>أخرى؟</w:t>
      </w:r>
    </w:p>
    <w:p w:rsidR="002A3264" w:rsidRDefault="002A3264" w:rsidP="00D64E01">
      <w:pPr>
        <w:bidi/>
        <w:spacing w:after="0"/>
        <w:ind w:left="429"/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</w:pP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إذا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كانت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لديك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أسئلة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أو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ترغب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في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الحصول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على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مزيد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المعلومات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حول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حقوق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عائلتك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،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فاتصل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بـ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1D0261">
        <w:rPr>
          <w:rtl/>
          <w:lang w:bidi="ar-EG"/>
        </w:rPr>
        <w:t>ماري دينيهي- كولوروسو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على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الرقم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0106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978-851-7261</w:t>
      </w:r>
      <w:r w:rsidRPr="00855252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>،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 </w:t>
      </w:r>
      <w:r w:rsidRPr="003F3C02">
        <w:rPr>
          <w:rFonts w:ascii="Times New Roman" w:hAnsi="Times New Roman" w:cs="Times New Roman" w:hint="cs"/>
          <w:bCs/>
          <w:color w:val="000000" w:themeColor="text1"/>
          <w:sz w:val="24"/>
          <w:szCs w:val="24"/>
          <w:rtl/>
          <w:lang w:bidi="ar-EG"/>
        </w:rPr>
        <w:t>داخلي</w:t>
      </w:r>
      <w:r w:rsidRPr="003F3C02">
        <w:rPr>
          <w:rFonts w:ascii="Times New Roman" w:hAnsi="Times New Roman" w:cs="Times New Roman"/>
          <w:bCs/>
          <w:color w:val="000000" w:themeColor="text1"/>
          <w:sz w:val="24"/>
          <w:szCs w:val="24"/>
          <w:rtl/>
          <w:lang w:bidi="ar-EG"/>
        </w:rPr>
        <w:t>. 4016</w:t>
      </w:r>
      <w:r w:rsidRPr="00855252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bidi="ar-EG"/>
        </w:rPr>
        <w:t xml:space="preserve">.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أو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hyperlink r:id="rId10" w:history="1">
        <w:r w:rsidRPr="009B5A5C">
          <w:rPr>
            <w:rStyle w:val="Hyperlink"/>
            <w:rFonts w:ascii="Times New Roman" w:hAnsi="Times New Roman" w:cs="Times New Roman"/>
            <w:sz w:val="24"/>
            <w:szCs w:val="24"/>
            <w:lang w:bidi="ar-EG"/>
          </w:rPr>
          <w:t>mary.dennehy-colorusso@state.ma.us</w:t>
        </w:r>
      </w:hyperlink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.</w:t>
      </w:r>
    </w:p>
    <w:p w:rsidR="002A3264" w:rsidRPr="00D64E01" w:rsidRDefault="002A3264" w:rsidP="00D64E01">
      <w:pPr>
        <w:bidi/>
        <w:spacing w:after="0"/>
        <w:ind w:left="429"/>
        <w:rPr>
          <w:rFonts w:ascii="Times New Roman" w:hAnsi="Times New Roman" w:cs="Times New Roman"/>
          <w:color w:val="000000" w:themeColor="text1"/>
          <w:sz w:val="20"/>
          <w:szCs w:val="20"/>
          <w:rtl/>
          <w:lang w:bidi="ar-EG"/>
        </w:rPr>
      </w:pPr>
    </w:p>
    <w:p w:rsidR="002A3264" w:rsidRPr="00BF5E01" w:rsidRDefault="002A3264" w:rsidP="00D64E01">
      <w:pPr>
        <w:bidi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</w:pP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للحصول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على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نسخة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إشعار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حقوق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الأسرة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الخاصة ب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التدخل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المبكر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من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lang w:bidi="ar-EG"/>
        </w:rPr>
        <w:t>DPH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،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انقر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 xml:space="preserve"> </w:t>
      </w:r>
      <w:r w:rsidRPr="00BF5E01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ar-EG"/>
        </w:rPr>
        <w:t>هنا</w:t>
      </w:r>
      <w:r w:rsidRPr="00BF5E01">
        <w:rPr>
          <w:rFonts w:ascii="Times New Roman" w:hAnsi="Times New Roman" w:cs="Times New Roman"/>
          <w:color w:val="000000" w:themeColor="text1"/>
          <w:sz w:val="24"/>
          <w:szCs w:val="24"/>
          <w:rtl/>
          <w:lang w:bidi="ar-EG"/>
        </w:rPr>
        <w:t>:</w:t>
      </w:r>
    </w:p>
    <w:p w:rsidR="00D630E6" w:rsidRPr="00025673" w:rsidRDefault="00D64E01" w:rsidP="00D64E01">
      <w:pPr>
        <w:bidi/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460C2" w:rsidRPr="00FB51A8">
          <w:rPr>
            <w:rStyle w:val="Hyperlink"/>
            <w:rFonts w:ascii="Times New Roman" w:hAnsi="Times New Roman" w:cs="Times New Roman"/>
            <w:sz w:val="24"/>
            <w:szCs w:val="24"/>
          </w:rPr>
          <w:t>https://www.mass.gov/lists/early-intervention-family-rights-and-procedural-safeguards</w:t>
        </w:r>
      </w:hyperlink>
    </w:p>
    <w:sectPr w:rsidR="00D630E6" w:rsidRPr="00025673" w:rsidSect="0024307B">
      <w:headerReference w:type="default" r:id="rId12"/>
      <w:footerReference w:type="default" r:id="rId13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CD" w:rsidRDefault="009F2BCD" w:rsidP="00985784">
      <w:pPr>
        <w:spacing w:after="0" w:line="240" w:lineRule="auto"/>
      </w:pPr>
      <w:r>
        <w:separator/>
      </w:r>
    </w:p>
  </w:endnote>
  <w:endnote w:type="continuationSeparator" w:id="0">
    <w:p w:rsidR="009F2BCD" w:rsidRDefault="009F2BCD" w:rsidP="0098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95" w:rsidRDefault="00F87195" w:rsidP="00F87195">
    <w:pPr>
      <w:bidi/>
      <w:spacing w:after="0"/>
      <w:rPr>
        <w:szCs w:val="18"/>
        <w:rtl/>
        <w:lang w:bidi="ar-EG"/>
      </w:rPr>
    </w:pPr>
    <w:r w:rsidRPr="00D83CBC">
      <w:rPr>
        <w:rStyle w:val="tlid-translation"/>
        <w:rFonts w:hint="cs"/>
        <w:szCs w:val="18"/>
        <w:rtl/>
      </w:rPr>
      <w:t xml:space="preserve">إدارة </w:t>
    </w:r>
    <w:r w:rsidRPr="00D83CBC">
      <w:rPr>
        <w:rStyle w:val="tlid-translation"/>
        <w:rFonts w:hint="cs"/>
        <w:sz w:val="18"/>
        <w:szCs w:val="14"/>
        <w:rtl/>
      </w:rPr>
      <w:t xml:space="preserve">الصحة </w:t>
    </w:r>
    <w:r w:rsidRPr="00D83CBC">
      <w:rPr>
        <w:rStyle w:val="tlid-translation"/>
        <w:rFonts w:hint="cs"/>
        <w:szCs w:val="18"/>
        <w:rtl/>
      </w:rPr>
      <w:t xml:space="preserve">العامة في ماساتشوستس </w:t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  <w:t xml:space="preserve">               </w:t>
    </w:r>
    <w:r w:rsidRPr="00D83CBC">
      <w:rPr>
        <w:rStyle w:val="tlid-translation"/>
        <w:rFonts w:hint="cs"/>
        <w:sz w:val="20"/>
        <w:szCs w:val="16"/>
        <w:rtl/>
      </w:rPr>
      <w:t>نموذج شكوى رسمية بشأن التدخل المُبكر</w:t>
    </w:r>
  </w:p>
  <w:p w:rsidR="00F87195" w:rsidRPr="00D83CBC" w:rsidRDefault="00F87195" w:rsidP="00F87195">
    <w:pPr>
      <w:bidi/>
      <w:spacing w:after="0"/>
      <w:rPr>
        <w:szCs w:val="18"/>
        <w:rtl/>
        <w:lang w:bidi="ar-EG"/>
      </w:rPr>
    </w:pPr>
    <w:r>
      <w:rPr>
        <w:rFonts w:hint="cs"/>
        <w:szCs w:val="18"/>
        <w:rtl/>
        <w:lang w:bidi="ar-EG"/>
      </w:rPr>
      <w:t>قطاع التدخل المبكر</w:t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</w:r>
    <w:r>
      <w:rPr>
        <w:rFonts w:hint="cs"/>
        <w:szCs w:val="18"/>
        <w:rtl/>
        <w:lang w:bidi="ar-EG"/>
      </w:rPr>
      <w:tab/>
      <w:t xml:space="preserve">        </w:t>
    </w:r>
    <w:r w:rsidRPr="00D83CBC">
      <w:rPr>
        <w:rFonts w:hint="cs"/>
        <w:sz w:val="20"/>
        <w:szCs w:val="16"/>
        <w:rtl/>
        <w:lang w:bidi="ar-EG"/>
      </w:rPr>
      <w:t>يوليو</w:t>
    </w:r>
    <w:r>
      <w:rPr>
        <w:rFonts w:hint="cs"/>
        <w:szCs w:val="18"/>
        <w:rtl/>
        <w:lang w:bidi="ar-EG"/>
      </w:rPr>
      <w:t xml:space="preserve">، </w:t>
    </w:r>
    <w:r w:rsidRPr="00D83CBC">
      <w:rPr>
        <w:rFonts w:hint="cs"/>
        <w:sz w:val="20"/>
        <w:szCs w:val="16"/>
        <w:rtl/>
        <w:lang w:bidi="ar-EG"/>
      </w:rPr>
      <w:t>2018</w:t>
    </w:r>
  </w:p>
  <w:p w:rsidR="00985784" w:rsidRDefault="00985784" w:rsidP="00985784">
    <w:pPr>
      <w:pStyle w:val="Footer"/>
    </w:pPr>
  </w:p>
  <w:p w:rsidR="00985784" w:rsidRDefault="00985784" w:rsidP="00985784">
    <w:pPr>
      <w:pStyle w:val="Footer"/>
    </w:pPr>
  </w:p>
  <w:p w:rsidR="00985784" w:rsidRDefault="00985784">
    <w:pPr>
      <w:pStyle w:val="Footer"/>
    </w:pPr>
  </w:p>
  <w:p w:rsidR="00985784" w:rsidRDefault="00985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CD" w:rsidRDefault="009F2BCD" w:rsidP="00985784">
      <w:pPr>
        <w:spacing w:after="0" w:line="240" w:lineRule="auto"/>
      </w:pPr>
      <w:r>
        <w:separator/>
      </w:r>
    </w:p>
  </w:footnote>
  <w:footnote w:type="continuationSeparator" w:id="0">
    <w:p w:rsidR="009F2BCD" w:rsidRDefault="009F2BCD" w:rsidP="0098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84" w:rsidRDefault="00D64E01">
    <w:pPr>
      <w:pStyle w:val="Header"/>
    </w:pPr>
    <w:sdt>
      <w:sdtPr>
        <w:id w:val="-561799245"/>
        <w:docPartObj>
          <w:docPartGallery w:val="Page Numbers (Margins)"/>
          <w:docPartUnique/>
        </w:docPartObj>
      </w:sdtPr>
      <w:sdtEndPr/>
      <w:sdtContent>
        <w:r w:rsidR="00985784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140A5E" wp14:editId="61DEB97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784" w:rsidRPr="00F87195" w:rsidRDefault="0098578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</w:pPr>
                              <w:r w:rsidRPr="00F87195">
                                <w:rPr>
                                  <w:rFonts w:eastAsiaTheme="minorEastAsia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F87195">
                                <w:rPr>
                                  <w:sz w:val="14"/>
                                  <w:szCs w:val="14"/>
                                </w:rPr>
                                <w:instrText xml:space="preserve"> PAGE    \* MERGEFORMAT </w:instrText>
                              </w:r>
                              <w:r w:rsidRPr="00F87195">
                                <w:rPr>
                                  <w:rFonts w:eastAsiaTheme="minorEastAsia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D64E01" w:rsidRPr="00D64E0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F8719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F87195" w:rsidRPr="00F87195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87195" w:rsidRPr="00F87195">
                                <w:rPr>
                                  <w:rFonts w:asciiTheme="majorHAnsi" w:eastAsiaTheme="majorEastAsia" w:hAnsiTheme="majorHAnsi" w:cstheme="majorBidi" w:hint="cs"/>
                                  <w:sz w:val="28"/>
                                  <w:szCs w:val="28"/>
                                  <w:rtl/>
                                  <w:lang w:bidi="ar-EG"/>
                                </w:rPr>
                                <w:t>صفحة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85784" w:rsidRPr="00F87195" w:rsidRDefault="0098578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 w:rsidRPr="00F87195">
                          <w:rPr>
                            <w:rFonts w:eastAsiaTheme="minorEastAsia"/>
                            <w:sz w:val="14"/>
                            <w:szCs w:val="14"/>
                          </w:rPr>
                          <w:fldChar w:fldCharType="begin"/>
                        </w:r>
                        <w:r w:rsidRPr="00F87195">
                          <w:rPr>
                            <w:sz w:val="14"/>
                            <w:szCs w:val="14"/>
                          </w:rPr>
                          <w:instrText xml:space="preserve"> PAGE    \* MERGEFORMAT </w:instrText>
                        </w:r>
                        <w:r w:rsidRPr="00F87195">
                          <w:rPr>
                            <w:rFonts w:eastAsiaTheme="minorEastAsia"/>
                            <w:sz w:val="14"/>
                            <w:szCs w:val="14"/>
                          </w:rPr>
                          <w:fldChar w:fldCharType="separate"/>
                        </w:r>
                        <w:r w:rsidR="00D64E01" w:rsidRPr="00D64E01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4</w:t>
                        </w:r>
                        <w:r w:rsidRPr="00F87195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  <w:r w:rsidR="00F87195" w:rsidRPr="00F87195">
                          <w:rPr>
                            <w:rFonts w:asciiTheme="majorHAnsi" w:eastAsiaTheme="majorEastAsia" w:hAnsiTheme="majorHAns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="00F87195" w:rsidRPr="00F87195">
                          <w:rPr>
                            <w:rFonts w:asciiTheme="majorHAnsi" w:eastAsiaTheme="majorEastAsia" w:hAnsiTheme="majorHAnsi" w:cstheme="majorBidi" w:hint="cs"/>
                            <w:sz w:val="28"/>
                            <w:szCs w:val="28"/>
                            <w:rtl/>
                            <w:lang w:bidi="ar-EG"/>
                          </w:rPr>
                          <w:t>صفحة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C9"/>
    <w:multiLevelType w:val="hybridMultilevel"/>
    <w:tmpl w:val="9134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3D8"/>
    <w:multiLevelType w:val="hybridMultilevel"/>
    <w:tmpl w:val="7AAE069E"/>
    <w:lvl w:ilvl="0" w:tplc="7F2C3F8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75347"/>
    <w:multiLevelType w:val="hybridMultilevel"/>
    <w:tmpl w:val="780E37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DBD1EDB"/>
    <w:multiLevelType w:val="hybridMultilevel"/>
    <w:tmpl w:val="D138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A1E"/>
    <w:multiLevelType w:val="hybridMultilevel"/>
    <w:tmpl w:val="83E2131A"/>
    <w:lvl w:ilvl="0" w:tplc="11E046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C105B"/>
    <w:multiLevelType w:val="hybridMultilevel"/>
    <w:tmpl w:val="F41C7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EA7236"/>
    <w:multiLevelType w:val="hybridMultilevel"/>
    <w:tmpl w:val="9FCC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648D8"/>
    <w:multiLevelType w:val="hybridMultilevel"/>
    <w:tmpl w:val="B7B6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53EBB"/>
    <w:multiLevelType w:val="hybridMultilevel"/>
    <w:tmpl w:val="A0602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D34C82"/>
    <w:multiLevelType w:val="hybridMultilevel"/>
    <w:tmpl w:val="9DF4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F76CF"/>
    <w:multiLevelType w:val="hybridMultilevel"/>
    <w:tmpl w:val="73F4D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376274"/>
    <w:multiLevelType w:val="hybridMultilevel"/>
    <w:tmpl w:val="8568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F2508"/>
    <w:multiLevelType w:val="hybridMultilevel"/>
    <w:tmpl w:val="A04E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B0049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F71E68"/>
    <w:multiLevelType w:val="hybridMultilevel"/>
    <w:tmpl w:val="A006B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7644C6"/>
    <w:multiLevelType w:val="hybridMultilevel"/>
    <w:tmpl w:val="FC56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B34FC"/>
    <w:multiLevelType w:val="hybridMultilevel"/>
    <w:tmpl w:val="AE1E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B4E6F"/>
    <w:multiLevelType w:val="hybridMultilevel"/>
    <w:tmpl w:val="57CC9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B537F2"/>
    <w:multiLevelType w:val="hybridMultilevel"/>
    <w:tmpl w:val="2FF4FA62"/>
    <w:lvl w:ilvl="0" w:tplc="8B76D642">
      <w:numFmt w:val="bullet"/>
      <w:lvlText w:val=""/>
      <w:lvlJc w:val="left"/>
      <w:pPr>
        <w:ind w:left="78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65096501"/>
    <w:multiLevelType w:val="hybridMultilevel"/>
    <w:tmpl w:val="44282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B0049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F44096"/>
    <w:multiLevelType w:val="hybridMultilevel"/>
    <w:tmpl w:val="0F60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40EAC"/>
    <w:multiLevelType w:val="hybridMultilevel"/>
    <w:tmpl w:val="219848EC"/>
    <w:lvl w:ilvl="0" w:tplc="7F2C3F80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20"/>
  </w:num>
  <w:num w:numId="11">
    <w:abstractNumId w:val="12"/>
  </w:num>
  <w:num w:numId="12">
    <w:abstractNumId w:val="18"/>
  </w:num>
  <w:num w:numId="13">
    <w:abstractNumId w:val="7"/>
  </w:num>
  <w:num w:numId="14">
    <w:abstractNumId w:val="8"/>
  </w:num>
  <w:num w:numId="15">
    <w:abstractNumId w:val="3"/>
  </w:num>
  <w:num w:numId="16">
    <w:abstractNumId w:val="19"/>
  </w:num>
  <w:num w:numId="17">
    <w:abstractNumId w:val="16"/>
  </w:num>
  <w:num w:numId="18">
    <w:abstractNumId w:val="0"/>
  </w:num>
  <w:num w:numId="19">
    <w:abstractNumId w:val="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8"/>
    <w:rsid w:val="00017388"/>
    <w:rsid w:val="00025673"/>
    <w:rsid w:val="000656D8"/>
    <w:rsid w:val="000B51E9"/>
    <w:rsid w:val="00124CA0"/>
    <w:rsid w:val="00143FA1"/>
    <w:rsid w:val="001674C1"/>
    <w:rsid w:val="001762F0"/>
    <w:rsid w:val="001B6784"/>
    <w:rsid w:val="001D7392"/>
    <w:rsid w:val="00223463"/>
    <w:rsid w:val="00230DCA"/>
    <w:rsid w:val="00233FAB"/>
    <w:rsid w:val="0024307B"/>
    <w:rsid w:val="002736C4"/>
    <w:rsid w:val="002912DE"/>
    <w:rsid w:val="002A3264"/>
    <w:rsid w:val="002B1B7E"/>
    <w:rsid w:val="002E3E18"/>
    <w:rsid w:val="002F0B79"/>
    <w:rsid w:val="003256BA"/>
    <w:rsid w:val="00352CC7"/>
    <w:rsid w:val="0035367F"/>
    <w:rsid w:val="00392F64"/>
    <w:rsid w:val="003F6676"/>
    <w:rsid w:val="0044645A"/>
    <w:rsid w:val="00454D97"/>
    <w:rsid w:val="00474F03"/>
    <w:rsid w:val="00475192"/>
    <w:rsid w:val="00491854"/>
    <w:rsid w:val="004C147B"/>
    <w:rsid w:val="0052011B"/>
    <w:rsid w:val="00585646"/>
    <w:rsid w:val="005B5525"/>
    <w:rsid w:val="005D29FA"/>
    <w:rsid w:val="00627FAE"/>
    <w:rsid w:val="00633FFB"/>
    <w:rsid w:val="0063672B"/>
    <w:rsid w:val="00655895"/>
    <w:rsid w:val="006615B7"/>
    <w:rsid w:val="006A2BB6"/>
    <w:rsid w:val="006A6AA4"/>
    <w:rsid w:val="006C0CCD"/>
    <w:rsid w:val="006E0F52"/>
    <w:rsid w:val="00710F9C"/>
    <w:rsid w:val="00714EB5"/>
    <w:rsid w:val="007802B6"/>
    <w:rsid w:val="007A57DD"/>
    <w:rsid w:val="007C1DF7"/>
    <w:rsid w:val="007C355F"/>
    <w:rsid w:val="007C4B57"/>
    <w:rsid w:val="007D05B5"/>
    <w:rsid w:val="007D76EF"/>
    <w:rsid w:val="007E2EEA"/>
    <w:rsid w:val="007E5EB1"/>
    <w:rsid w:val="00855EFB"/>
    <w:rsid w:val="0088596F"/>
    <w:rsid w:val="00894A09"/>
    <w:rsid w:val="008A003A"/>
    <w:rsid w:val="008E6A72"/>
    <w:rsid w:val="009231BE"/>
    <w:rsid w:val="009312B2"/>
    <w:rsid w:val="00933054"/>
    <w:rsid w:val="00985784"/>
    <w:rsid w:val="009E596F"/>
    <w:rsid w:val="009F2BCD"/>
    <w:rsid w:val="00A25B62"/>
    <w:rsid w:val="00A50A85"/>
    <w:rsid w:val="00A51F87"/>
    <w:rsid w:val="00A55DB1"/>
    <w:rsid w:val="00AB076A"/>
    <w:rsid w:val="00AF1C57"/>
    <w:rsid w:val="00AF6BB7"/>
    <w:rsid w:val="00B660A5"/>
    <w:rsid w:val="00B732B8"/>
    <w:rsid w:val="00BA0A7F"/>
    <w:rsid w:val="00BB28BB"/>
    <w:rsid w:val="00C13A85"/>
    <w:rsid w:val="00C16249"/>
    <w:rsid w:val="00C61724"/>
    <w:rsid w:val="00C74244"/>
    <w:rsid w:val="00CD558E"/>
    <w:rsid w:val="00D11021"/>
    <w:rsid w:val="00D17B60"/>
    <w:rsid w:val="00D21A28"/>
    <w:rsid w:val="00D34BD4"/>
    <w:rsid w:val="00D51386"/>
    <w:rsid w:val="00D630E6"/>
    <w:rsid w:val="00D64E01"/>
    <w:rsid w:val="00DE1D01"/>
    <w:rsid w:val="00DE3511"/>
    <w:rsid w:val="00E04878"/>
    <w:rsid w:val="00E13786"/>
    <w:rsid w:val="00E211C2"/>
    <w:rsid w:val="00E22B86"/>
    <w:rsid w:val="00E26820"/>
    <w:rsid w:val="00E85F02"/>
    <w:rsid w:val="00EA3C4A"/>
    <w:rsid w:val="00EC7C43"/>
    <w:rsid w:val="00F14D72"/>
    <w:rsid w:val="00F460C2"/>
    <w:rsid w:val="00F84DC1"/>
    <w:rsid w:val="00F87195"/>
    <w:rsid w:val="00F92CD6"/>
    <w:rsid w:val="00F93D04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84"/>
  </w:style>
  <w:style w:type="paragraph" w:styleId="Footer">
    <w:name w:val="footer"/>
    <w:basedOn w:val="Normal"/>
    <w:link w:val="FooterChar"/>
    <w:uiPriority w:val="99"/>
    <w:unhideWhenUsed/>
    <w:rsid w:val="0098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84"/>
  </w:style>
  <w:style w:type="paragraph" w:styleId="Revision">
    <w:name w:val="Revision"/>
    <w:hidden/>
    <w:uiPriority w:val="99"/>
    <w:semiHidden/>
    <w:rsid w:val="00233FAB"/>
    <w:pPr>
      <w:spacing w:after="0" w:line="240" w:lineRule="auto"/>
    </w:pPr>
  </w:style>
  <w:style w:type="character" w:customStyle="1" w:styleId="tlid-translation">
    <w:name w:val="tlid-translation"/>
    <w:rsid w:val="00F87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84"/>
  </w:style>
  <w:style w:type="paragraph" w:styleId="Footer">
    <w:name w:val="footer"/>
    <w:basedOn w:val="Normal"/>
    <w:link w:val="FooterChar"/>
    <w:uiPriority w:val="99"/>
    <w:unhideWhenUsed/>
    <w:rsid w:val="0098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84"/>
  </w:style>
  <w:style w:type="paragraph" w:styleId="Revision">
    <w:name w:val="Revision"/>
    <w:hidden/>
    <w:uiPriority w:val="99"/>
    <w:semiHidden/>
    <w:rsid w:val="00233FAB"/>
    <w:pPr>
      <w:spacing w:after="0" w:line="240" w:lineRule="auto"/>
    </w:pPr>
  </w:style>
  <w:style w:type="character" w:customStyle="1" w:styleId="tlid-translation">
    <w:name w:val="tlid-translation"/>
    <w:rsid w:val="00F8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lists/early-intervention-family-rights-and-procedural-safeguard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y.dennehy-colorusso@state.m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96B0-D09D-44A1-8AC9-65C109E4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Dennehy-Colorusso</dc:creator>
  <cp:lastModifiedBy> </cp:lastModifiedBy>
  <cp:revision>22</cp:revision>
  <cp:lastPrinted>2019-10-03T14:26:00Z</cp:lastPrinted>
  <dcterms:created xsi:type="dcterms:W3CDTF">2019-04-07T11:50:00Z</dcterms:created>
  <dcterms:modified xsi:type="dcterms:W3CDTF">2019-10-03T15:13:00Z</dcterms:modified>
</cp:coreProperties>
</file>