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7184">
                <wp:simplePos x="0" y="0"/>
                <wp:positionH relativeFrom="page">
                  <wp:posOffset>0</wp:posOffset>
                </wp:positionH>
                <wp:positionV relativeFrom="page">
                  <wp:posOffset>9662941</wp:posOffset>
                </wp:positionV>
                <wp:extent cx="7687309" cy="2851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87309" cy="285115"/>
                          <a:chExt cx="7687309" cy="2851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9029"/>
                            <a:ext cx="2540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60985">
                                <a:moveTo>
                                  <a:pt x="0" y="260603"/>
                                </a:moveTo>
                                <a:lnTo>
                                  <a:pt x="25146" y="260603"/>
                                </a:lnTo>
                                <a:lnTo>
                                  <a:pt x="251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B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146" y="19029"/>
                            <a:ext cx="7661909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1909" h="266065">
                                <a:moveTo>
                                  <a:pt x="7661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37"/>
                                </a:lnTo>
                                <a:lnTo>
                                  <a:pt x="7661909" y="265937"/>
                                </a:lnTo>
                                <a:lnTo>
                                  <a:pt x="766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A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88692" y="19029"/>
                            <a:ext cx="519874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8745" h="260985">
                                <a:moveTo>
                                  <a:pt x="51983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03"/>
                                </a:lnTo>
                                <a:lnTo>
                                  <a:pt x="5198364" y="260603"/>
                                </a:lnTo>
                                <a:lnTo>
                                  <a:pt x="5198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B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687309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3919" w:right="0" w:firstLine="0"/>
                                <w:jc w:val="left"/>
                                <w:rPr>
                                  <w:rFonts w:ascii="Arial Rounded MT Bold" w:hAnsi="Arial Rounded MT Bold"/>
                                  <w:sz w:val="38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color w:val="FFFFFF"/>
                                  <w:sz w:val="38"/>
                                </w:rPr>
                                <w:t>Telefone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FFFFF"/>
                                  <w:spacing w:val="-20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FFFFF"/>
                                  <w:sz w:val="38"/>
                                </w:rPr>
                                <w:t>de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FFFFF"/>
                                  <w:spacing w:val="-18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FFFFF"/>
                                  <w:sz w:val="38"/>
                                </w:rPr>
                                <w:t>ligação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FFFFF"/>
                                  <w:spacing w:val="-19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FFFFF"/>
                                  <w:sz w:val="38"/>
                                </w:rPr>
                                <w:t>gratuita: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FFFFF"/>
                                  <w:spacing w:val="-18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FFFFF"/>
                                  <w:sz w:val="38"/>
                                </w:rPr>
                                <w:t>1-800-532-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FFFFF"/>
                                  <w:spacing w:val="-4"/>
                                  <w:sz w:val="38"/>
                                </w:rPr>
                                <w:t>9571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60.861572pt;width:605.3pt;height:22.45pt;mso-position-horizontal-relative:page;mso-position-vertical-relative:page;z-index:-15799296" id="docshapegroup1" coordorigin="0,15217" coordsize="12106,449">
                <v:rect style="position:absolute;left:0;top:15247;width:40;height:411" id="docshape2" filled="true" fillcolor="#f68b1e" stroked="false">
                  <v:fill type="solid"/>
                </v:rect>
                <v:rect style="position:absolute;left:39;top:15247;width:12066;height:419" id="docshape3" filled="true" fillcolor="#ff9a00" stroked="false">
                  <v:fill type="solid"/>
                </v:rect>
                <v:rect style="position:absolute;left:3919;top:15247;width:8187;height:411" id="docshape4" filled="true" fillcolor="#f68b1e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5217;width:12106;height:449" type="#_x0000_t202" id="docshape5" filled="false" stroked="false">
                  <v:textbox inset="0,0,0,0">
                    <w:txbxContent>
                      <w:p>
                        <w:pPr>
                          <w:spacing w:before="0"/>
                          <w:ind w:left="3919" w:right="0" w:firstLine="0"/>
                          <w:jc w:val="left"/>
                          <w:rPr>
                            <w:rFonts w:ascii="Arial Rounded MT Bold" w:hAnsi="Arial Rounded MT Bold"/>
                            <w:sz w:val="38"/>
                          </w:rPr>
                        </w:pPr>
                        <w:r>
                          <w:rPr>
                            <w:rFonts w:ascii="Arial Rounded MT Bold" w:hAnsi="Arial Rounded MT Bold"/>
                            <w:color w:val="FFFFFF"/>
                            <w:sz w:val="38"/>
                          </w:rPr>
                          <w:t>Telefone</w:t>
                        </w:r>
                        <w:r>
                          <w:rPr>
                            <w:rFonts w:ascii="Arial Rounded MT Bold" w:hAnsi="Arial Rounded MT Bold"/>
                            <w:color w:val="FFFFFF"/>
                            <w:spacing w:val="-20"/>
                            <w:sz w:val="38"/>
                          </w:rPr>
                          <w:t> </w:t>
                        </w:r>
                        <w:r>
                          <w:rPr>
                            <w:rFonts w:ascii="Arial Rounded MT Bold" w:hAnsi="Arial Rounded MT Bold"/>
                            <w:color w:val="FFFFFF"/>
                            <w:sz w:val="38"/>
                          </w:rPr>
                          <w:t>de</w:t>
                        </w:r>
                        <w:r>
                          <w:rPr>
                            <w:rFonts w:ascii="Arial Rounded MT Bold" w:hAnsi="Arial Rounded MT Bold"/>
                            <w:color w:val="FFFFFF"/>
                            <w:spacing w:val="-18"/>
                            <w:sz w:val="38"/>
                          </w:rPr>
                          <w:t> </w:t>
                        </w:r>
                        <w:r>
                          <w:rPr>
                            <w:rFonts w:ascii="Arial Rounded MT Bold" w:hAnsi="Arial Rounded MT Bold"/>
                            <w:color w:val="FFFFFF"/>
                            <w:sz w:val="38"/>
                          </w:rPr>
                          <w:t>ligação</w:t>
                        </w:r>
                        <w:r>
                          <w:rPr>
                            <w:rFonts w:ascii="Arial Rounded MT Bold" w:hAnsi="Arial Rounded MT Bold"/>
                            <w:color w:val="FFFFFF"/>
                            <w:spacing w:val="-19"/>
                            <w:sz w:val="38"/>
                          </w:rPr>
                          <w:t> </w:t>
                        </w:r>
                        <w:r>
                          <w:rPr>
                            <w:rFonts w:ascii="Arial Rounded MT Bold" w:hAnsi="Arial Rounded MT Bold"/>
                            <w:color w:val="FFFFFF"/>
                            <w:sz w:val="38"/>
                          </w:rPr>
                          <w:t>gratuita:</w:t>
                        </w:r>
                        <w:r>
                          <w:rPr>
                            <w:rFonts w:ascii="Arial Rounded MT Bold" w:hAnsi="Arial Rounded MT Bold"/>
                            <w:color w:val="FFFFFF"/>
                            <w:spacing w:val="-18"/>
                            <w:sz w:val="38"/>
                          </w:rPr>
                          <w:t> </w:t>
                        </w:r>
                        <w:r>
                          <w:rPr>
                            <w:rFonts w:ascii="Arial Rounded MT Bold" w:hAnsi="Arial Rounded MT Bold"/>
                            <w:color w:val="FFFFFF"/>
                            <w:sz w:val="38"/>
                          </w:rPr>
                          <w:t>1-800-532-</w:t>
                        </w:r>
                        <w:r>
                          <w:rPr>
                            <w:rFonts w:ascii="Arial Rounded MT Bold" w:hAnsi="Arial Rounded MT Bold"/>
                            <w:color w:val="FFFFFF"/>
                            <w:spacing w:val="-4"/>
                            <w:sz w:val="38"/>
                          </w:rPr>
                          <w:t>9571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640080</wp:posOffset>
                </wp:positionV>
                <wp:extent cx="3278504" cy="34671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278504" cy="346710"/>
                          <a:chExt cx="3278504" cy="3467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4676" y="1523"/>
                            <a:ext cx="3203575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3575" h="345440">
                                <a:moveTo>
                                  <a:pt x="0" y="345185"/>
                                </a:moveTo>
                                <a:lnTo>
                                  <a:pt x="3203448" y="345185"/>
                                </a:lnTo>
                                <a:lnTo>
                                  <a:pt x="3203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A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493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346075">
                                <a:moveTo>
                                  <a:pt x="74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948"/>
                                </a:lnTo>
                                <a:lnTo>
                                  <a:pt x="74676" y="345948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B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0.400002pt;width:258.1500pt;height:27.3pt;mso-position-horizontal-relative:page;mso-position-vertical-relative:page;z-index:15729664" id="docshapegroup6" coordorigin="0,1008" coordsize="5163,546">
                <v:rect style="position:absolute;left:117;top:1010;width:5045;height:544" id="docshape7" filled="true" fillcolor="#ff9a00" stroked="false">
                  <v:fill type="solid"/>
                </v:rect>
                <v:rect style="position:absolute;left:0;top:1008;width:118;height:545" id="docshape8" filled="true" fillcolor="#f68b1e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7662671</wp:posOffset>
                </wp:positionH>
                <wp:positionV relativeFrom="paragraph">
                  <wp:posOffset>57122</wp:posOffset>
                </wp:positionV>
                <wp:extent cx="104139" cy="34544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04139" cy="345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139" h="345440">
                              <a:moveTo>
                                <a:pt x="0" y="345185"/>
                              </a:moveTo>
                              <a:lnTo>
                                <a:pt x="103631" y="345185"/>
                              </a:lnTo>
                              <a:lnTo>
                                <a:pt x="103631" y="0"/>
                              </a:lnTo>
                              <a:lnTo>
                                <a:pt x="0" y="0"/>
                              </a:lnTo>
                              <a:lnTo>
                                <a:pt x="0" y="345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A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3.359985pt;margin-top:4.49782pt;width:8.16pt;height:27.18pt;mso-position-horizontal-relative:page;mso-position-vertical-relative:paragraph;z-index:15730176" id="docshape9" filled="true" fillcolor="#ff9a00" stroked="false">
                <v:fill type="solid"/>
                <w10:wrap type="none"/>
              </v:rect>
            </w:pict>
          </mc:Fallback>
        </mc:AlternateContent>
      </w:r>
      <w:r>
        <w:rPr>
          <w:color w:val="FFFFFF"/>
          <w:shd w:fill="F68B1E" w:color="auto" w:val="clear"/>
        </w:rPr>
        <w:t>INTOXICAÇÃO</w:t>
      </w:r>
      <w:r>
        <w:rPr>
          <w:color w:val="FFFFFF"/>
          <w:spacing w:val="-6"/>
          <w:shd w:fill="F68B1E" w:color="auto" w:val="clear"/>
        </w:rPr>
        <w:t> </w:t>
      </w:r>
      <w:r>
        <w:rPr>
          <w:color w:val="FFFFFF"/>
          <w:shd w:fill="F68B1E" w:color="auto" w:val="clear"/>
        </w:rPr>
        <w:t>COM</w:t>
      </w:r>
      <w:r>
        <w:rPr>
          <w:color w:val="FFFFFF"/>
          <w:spacing w:val="41"/>
          <w:shd w:fill="F68B1E" w:color="auto" w:val="clear"/>
        </w:rPr>
        <w:t> </w:t>
      </w:r>
      <w:r>
        <w:rPr>
          <w:color w:val="FFFFFF"/>
          <w:spacing w:val="-2"/>
          <w:shd w:fill="F68B1E" w:color="auto" w:val="clear"/>
        </w:rPr>
        <w:t>CHUMBO</w:t>
      </w:r>
    </w:p>
    <w:p>
      <w:pPr>
        <w:pStyle w:val="BodyText"/>
        <w:rPr>
          <w:rFonts w:ascii="Arial Rounded MT Bold"/>
          <w:sz w:val="20"/>
        </w:rPr>
      </w:pPr>
    </w:p>
    <w:p>
      <w:pPr>
        <w:pStyle w:val="BodyText"/>
        <w:rPr>
          <w:rFonts w:ascii="Arial Rounded MT Bold"/>
          <w:sz w:val="20"/>
        </w:rPr>
      </w:pPr>
    </w:p>
    <w:p>
      <w:pPr>
        <w:pStyle w:val="BodyText"/>
        <w:rPr>
          <w:rFonts w:ascii="Arial Rounded MT Bold"/>
          <w:sz w:val="20"/>
        </w:rPr>
      </w:pPr>
    </w:p>
    <w:p>
      <w:pPr>
        <w:pStyle w:val="BodyText"/>
        <w:spacing w:before="8"/>
        <w:rPr>
          <w:rFonts w:ascii="Arial Rounded MT Bold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445769</wp:posOffset>
                </wp:positionH>
                <wp:positionV relativeFrom="paragraph">
                  <wp:posOffset>101753</wp:posOffset>
                </wp:positionV>
                <wp:extent cx="7133590" cy="3446779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7133590" cy="3446779"/>
                          <a:chExt cx="7133590" cy="3446779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931624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68B1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4285" y="360124"/>
                            <a:ext cx="2304288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6864857" y="1066498"/>
                            <a:ext cx="45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2009" y="817324"/>
                            <a:ext cx="2286000" cy="3291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8294" y="1146508"/>
                            <a:ext cx="2290572" cy="3840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5726" y="1530556"/>
                            <a:ext cx="2258568" cy="544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3721" y="2074624"/>
                            <a:ext cx="2276856" cy="2148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8565" y="2289508"/>
                            <a:ext cx="2377440" cy="6766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8838" y="2952448"/>
                            <a:ext cx="2697480" cy="1920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9214" y="3130756"/>
                            <a:ext cx="2753867" cy="3154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7133590" cy="34467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25" w:right="0" w:firstLine="0"/>
                                <w:jc w:val="left"/>
                                <w:rPr>
                                  <w:rFonts w:ascii="Arial Rounded MT Bold" w:hAnsi="Arial Rounded MT Bold"/>
                                  <w:sz w:val="50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color w:val="F68B1E"/>
                                  <w:spacing w:val="19"/>
                                  <w:sz w:val="50"/>
                                </w:rPr>
                                <w:t>Informações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68B1E"/>
                                  <w:spacing w:val="29"/>
                                  <w:w w:val="150"/>
                                  <w:sz w:val="50"/>
                                </w:rPr>
                                <w:t> 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68B1E"/>
                                  <w:spacing w:val="9"/>
                                  <w:sz w:val="50"/>
                                </w:rPr>
                                <w:t>para</w:t>
                              </w:r>
                            </w:p>
                            <w:p>
                              <w:pPr>
                                <w:spacing w:before="81"/>
                                <w:ind w:left="25" w:right="0" w:firstLine="0"/>
                                <w:jc w:val="left"/>
                                <w:rPr>
                                  <w:rFonts w:ascii="Arial Rounded MT Bold" w:hAnsi="Arial Rounded MT Bold"/>
                                  <w:sz w:val="50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color w:val="F68B1E"/>
                                  <w:spacing w:val="22"/>
                                  <w:sz w:val="50"/>
                                </w:rPr>
                                <w:t>proprietários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68B1E"/>
                                  <w:spacing w:val="50"/>
                                  <w:sz w:val="50"/>
                                </w:rPr>
                                <w:t> 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68B1E"/>
                                  <w:spacing w:val="14"/>
                                  <w:sz w:val="50"/>
                                </w:rPr>
                                <w:t>de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68B1E"/>
                                  <w:spacing w:val="49"/>
                                  <w:sz w:val="50"/>
                                </w:rPr>
                                <w:t> 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68B1E"/>
                                  <w:spacing w:val="22"/>
                                  <w:sz w:val="50"/>
                                </w:rPr>
                                <w:t>imóveis</w:t>
                              </w:r>
                            </w:p>
                            <w:p>
                              <w:pPr>
                                <w:spacing w:line="264" w:lineRule="auto" w:before="402"/>
                                <w:ind w:left="17" w:right="4627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O chumbo intoxica as crianças.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 maioria das crianças se intoxica com chumbo por causa da tinta à base de chumbo e poeira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com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chumbo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casas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antigas.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Como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proprietário,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você tem de proteger as crianças contra a intoxicação com chumbo.</w:t>
                              </w:r>
                            </w:p>
                            <w:p>
                              <w:pPr>
                                <w:spacing w:line="259" w:lineRule="auto" w:before="131"/>
                                <w:ind w:left="17" w:right="4815" w:firstLine="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color w:val="F68B1E"/>
                                  <w:sz w:val="30"/>
                                </w:rPr>
                                <w:t>A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68B1E"/>
                                  <w:spacing w:val="4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68B1E"/>
                                  <w:spacing w:val="9"/>
                                  <w:sz w:val="30"/>
                                </w:rPr>
                                <w:t>lei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68B1E"/>
                                  <w:spacing w:val="4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68B1E"/>
                                  <w:spacing w:val="11"/>
                                  <w:sz w:val="30"/>
                                </w:rPr>
                                <w:t>sobre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68B1E"/>
                                  <w:spacing w:val="4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68B1E"/>
                                  <w:sz w:val="30"/>
                                </w:rPr>
                                <w:t>o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68B1E"/>
                                  <w:spacing w:val="4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68B1E"/>
                                  <w:spacing w:val="11"/>
                                  <w:sz w:val="30"/>
                                </w:rPr>
                                <w:t>chumbo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68B1E"/>
                                  <w:spacing w:val="4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68B1E"/>
                                  <w:sz w:val="30"/>
                                </w:rPr>
                                <w:t>de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68B1E"/>
                                  <w:spacing w:val="4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Arial Rounded MT Bold" w:hAnsi="Arial Rounded MT Bold"/>
                                  <w:color w:val="F68B1E"/>
                                  <w:spacing w:val="13"/>
                                  <w:sz w:val="30"/>
                                </w:rPr>
                                <w:t>Massachusetts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 lei sobre o chumbo dispõe que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os proprietários são</w:t>
                              </w:r>
                              <w:r>
                                <w:rPr>
                                  <w:color w:val="231F20"/>
                                  <w:spacing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obrigados a remover ou cobrir pinturas perigosas com tinta à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base de chumbo em casas construídas antes de 1978, onde</w:t>
                              </w:r>
                              <w:r>
                                <w:rPr>
                                  <w:color w:val="231F20"/>
                                  <w:spacing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moram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crianças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com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menos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anos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idade.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Entre</w:t>
                              </w:r>
                              <w:r>
                                <w:rPr>
                                  <w:color w:val="231F20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as</w:t>
                              </w:r>
                            </w:p>
                            <w:p>
                              <w:pPr>
                                <w:spacing w:line="264" w:lineRule="auto" w:before="0"/>
                                <w:ind w:left="17" w:right="452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pinturas perigosas com tinta à base de chumbo incluem-se as</w:t>
                              </w:r>
                              <w:r>
                                <w:rPr>
                                  <w:color w:val="231F20"/>
                                  <w:spacing w:val="8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com</w:t>
                              </w:r>
                              <w:r>
                                <w:rPr>
                                  <w:color w:val="231F20"/>
                                  <w:spacing w:val="2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tinta</w:t>
                              </w:r>
                              <w:r>
                                <w:rPr>
                                  <w:color w:val="231F20"/>
                                  <w:spacing w:val="2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solta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tinta</w:t>
                              </w:r>
                              <w:r>
                                <w:rPr>
                                  <w:color w:val="231F20"/>
                                  <w:spacing w:val="2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base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2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chumbo</w:t>
                              </w:r>
                              <w:r>
                                <w:rPr>
                                  <w:color w:val="231F20"/>
                                  <w:spacing w:val="2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color w:val="231F20"/>
                                  <w:spacing w:val="2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janelas</w:t>
                              </w:r>
                              <w:r>
                                <w:rPr>
                                  <w:color w:val="231F20"/>
                                  <w:spacing w:val="2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ou</w:t>
                              </w:r>
                              <w:r>
                                <w:rPr>
                                  <w:color w:val="231F20"/>
                                  <w:spacing w:val="2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outros lugares ao alcance das crianças.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99998pt;margin-top:8.012126pt;width:561.7pt;height:271.4pt;mso-position-horizontal-relative:page;mso-position-vertical-relative:paragraph;z-index:-15728640;mso-wrap-distance-left:0;mso-wrap-distance-right:0" id="docshapegroup10" coordorigin="702,160" coordsize="11234,5428">
                <v:line style="position:absolute" from="702,1627" to="11502,1627" stroked="true" strokeweight="1pt" strokecolor="#f68b1e">
                  <v:stroke dashstyle="solid"/>
                </v:line>
                <v:shape style="position:absolute;left:7905;top:727;width:3629;height:720" type="#_x0000_t75" id="docshape11" stroked="false">
                  <v:imagedata r:id="rId5" o:title=""/>
                </v:shape>
                <v:line style="position:absolute" from="11513,1840" to="11585,1840" stroked="true" strokeweight=".36pt" strokecolor="#221e1f">
                  <v:stroke dashstyle="solid"/>
                </v:line>
                <v:shape style="position:absolute;left:8028;top:1447;width:3600;height:519" type="#_x0000_t75" id="docshape12" stroked="false">
                  <v:imagedata r:id="rId6" o:title=""/>
                </v:shape>
                <v:shape style="position:absolute;left:8006;top:1965;width:3608;height:605" type="#_x0000_t75" id="docshape13" stroked="false">
                  <v:imagedata r:id="rId7" o:title=""/>
                </v:shape>
                <v:shape style="position:absolute;left:8049;top:2570;width:3557;height:857" type="#_x0000_t75" id="docshape14" stroked="false">
                  <v:imagedata r:id="rId8" o:title=""/>
                </v:shape>
                <v:shape style="position:absolute;left:7999;top:3427;width:3586;height:339" type="#_x0000_t75" id="docshape15" stroked="false">
                  <v:imagedata r:id="rId9" o:title=""/>
                </v:shape>
                <v:shape style="position:absolute;left:7833;top:3765;width:3744;height:1066" type="#_x0000_t75" id="docshape16" stroked="false">
                  <v:imagedata r:id="rId10" o:title=""/>
                </v:shape>
                <v:shape style="position:absolute;left:7660;top:4809;width:4248;height:303" type="#_x0000_t75" id="docshape17" stroked="false">
                  <v:imagedata r:id="rId11" o:title=""/>
                </v:shape>
                <v:shape style="position:absolute;left:7598;top:5090;width:4337;height:497" type="#_x0000_t75" id="docshape18" stroked="false">
                  <v:imagedata r:id="rId12" o:title=""/>
                </v:shape>
                <v:shape style="position:absolute;left:702;top:160;width:11234;height:5428" type="#_x0000_t202" id="docshape19" filled="false" stroked="false">
                  <v:textbox inset="0,0,0,0">
                    <w:txbxContent>
                      <w:p>
                        <w:pPr>
                          <w:spacing w:before="0"/>
                          <w:ind w:left="25" w:right="0" w:firstLine="0"/>
                          <w:jc w:val="left"/>
                          <w:rPr>
                            <w:rFonts w:ascii="Arial Rounded MT Bold" w:hAnsi="Arial Rounded MT Bold"/>
                            <w:sz w:val="50"/>
                          </w:rPr>
                        </w:pPr>
                        <w:r>
                          <w:rPr>
                            <w:rFonts w:ascii="Arial Rounded MT Bold" w:hAnsi="Arial Rounded MT Bold"/>
                            <w:color w:val="F68B1E"/>
                            <w:spacing w:val="19"/>
                            <w:sz w:val="50"/>
                          </w:rPr>
                          <w:t>Informações</w:t>
                        </w:r>
                        <w:r>
                          <w:rPr>
                            <w:rFonts w:ascii="Arial Rounded MT Bold" w:hAnsi="Arial Rounded MT Bold"/>
                            <w:color w:val="F68B1E"/>
                            <w:spacing w:val="29"/>
                            <w:w w:val="150"/>
                            <w:sz w:val="50"/>
                          </w:rPr>
                          <w:t> </w:t>
                        </w:r>
                        <w:r>
                          <w:rPr>
                            <w:rFonts w:ascii="Arial Rounded MT Bold" w:hAnsi="Arial Rounded MT Bold"/>
                            <w:color w:val="F68B1E"/>
                            <w:spacing w:val="9"/>
                            <w:sz w:val="50"/>
                          </w:rPr>
                          <w:t>para</w:t>
                        </w:r>
                      </w:p>
                      <w:p>
                        <w:pPr>
                          <w:spacing w:before="81"/>
                          <w:ind w:left="25" w:right="0" w:firstLine="0"/>
                          <w:jc w:val="left"/>
                          <w:rPr>
                            <w:rFonts w:ascii="Arial Rounded MT Bold" w:hAnsi="Arial Rounded MT Bold"/>
                            <w:sz w:val="50"/>
                          </w:rPr>
                        </w:pPr>
                        <w:r>
                          <w:rPr>
                            <w:rFonts w:ascii="Arial Rounded MT Bold" w:hAnsi="Arial Rounded MT Bold"/>
                            <w:color w:val="F68B1E"/>
                            <w:spacing w:val="22"/>
                            <w:sz w:val="50"/>
                          </w:rPr>
                          <w:t>proprietários</w:t>
                        </w:r>
                        <w:r>
                          <w:rPr>
                            <w:rFonts w:ascii="Arial Rounded MT Bold" w:hAnsi="Arial Rounded MT Bold"/>
                            <w:color w:val="F68B1E"/>
                            <w:spacing w:val="50"/>
                            <w:sz w:val="50"/>
                          </w:rPr>
                          <w:t> </w:t>
                        </w:r>
                        <w:r>
                          <w:rPr>
                            <w:rFonts w:ascii="Arial Rounded MT Bold" w:hAnsi="Arial Rounded MT Bold"/>
                            <w:color w:val="F68B1E"/>
                            <w:spacing w:val="14"/>
                            <w:sz w:val="50"/>
                          </w:rPr>
                          <w:t>de</w:t>
                        </w:r>
                        <w:r>
                          <w:rPr>
                            <w:rFonts w:ascii="Arial Rounded MT Bold" w:hAnsi="Arial Rounded MT Bold"/>
                            <w:color w:val="F68B1E"/>
                            <w:spacing w:val="49"/>
                            <w:sz w:val="50"/>
                          </w:rPr>
                          <w:t> </w:t>
                        </w:r>
                        <w:r>
                          <w:rPr>
                            <w:rFonts w:ascii="Arial Rounded MT Bold" w:hAnsi="Arial Rounded MT Bold"/>
                            <w:color w:val="F68B1E"/>
                            <w:spacing w:val="22"/>
                            <w:sz w:val="50"/>
                          </w:rPr>
                          <w:t>imóveis</w:t>
                        </w:r>
                      </w:p>
                      <w:p>
                        <w:pPr>
                          <w:spacing w:line="264" w:lineRule="auto" w:before="402"/>
                          <w:ind w:left="17" w:right="4627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O chumbo intoxica as crianças.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A maioria das crianças se intoxica com chumbo por causa da tinta à base de chumbo e poeira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com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chumbo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em</w:t>
                        </w:r>
                        <w:r>
                          <w:rPr>
                            <w:color w:val="231F20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casas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antigas.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Como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proprietário,</w:t>
                        </w:r>
                        <w:r>
                          <w:rPr>
                            <w:color w:val="231F20"/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você tem de proteger as crianças contra a intoxicação com chumbo.</w:t>
                        </w:r>
                      </w:p>
                      <w:p>
                        <w:pPr>
                          <w:spacing w:line="259" w:lineRule="auto" w:before="131"/>
                          <w:ind w:left="17" w:right="4815" w:firstLine="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rFonts w:ascii="Arial Rounded MT Bold" w:hAnsi="Arial Rounded MT Bold"/>
                            <w:color w:val="F68B1E"/>
                            <w:sz w:val="30"/>
                          </w:rPr>
                          <w:t>A</w:t>
                        </w:r>
                        <w:r>
                          <w:rPr>
                            <w:rFonts w:ascii="Arial Rounded MT Bold" w:hAnsi="Arial Rounded MT Bold"/>
                            <w:color w:val="F68B1E"/>
                            <w:spacing w:val="40"/>
                            <w:sz w:val="30"/>
                          </w:rPr>
                          <w:t> </w:t>
                        </w:r>
                        <w:r>
                          <w:rPr>
                            <w:rFonts w:ascii="Arial Rounded MT Bold" w:hAnsi="Arial Rounded MT Bold"/>
                            <w:color w:val="F68B1E"/>
                            <w:spacing w:val="9"/>
                            <w:sz w:val="30"/>
                          </w:rPr>
                          <w:t>lei</w:t>
                        </w:r>
                        <w:r>
                          <w:rPr>
                            <w:rFonts w:ascii="Arial Rounded MT Bold" w:hAnsi="Arial Rounded MT Bold"/>
                            <w:color w:val="F68B1E"/>
                            <w:spacing w:val="40"/>
                            <w:sz w:val="30"/>
                          </w:rPr>
                          <w:t> </w:t>
                        </w:r>
                        <w:r>
                          <w:rPr>
                            <w:rFonts w:ascii="Arial Rounded MT Bold" w:hAnsi="Arial Rounded MT Bold"/>
                            <w:color w:val="F68B1E"/>
                            <w:spacing w:val="11"/>
                            <w:sz w:val="30"/>
                          </w:rPr>
                          <w:t>sobre</w:t>
                        </w:r>
                        <w:r>
                          <w:rPr>
                            <w:rFonts w:ascii="Arial Rounded MT Bold" w:hAnsi="Arial Rounded MT Bold"/>
                            <w:color w:val="F68B1E"/>
                            <w:spacing w:val="40"/>
                            <w:sz w:val="30"/>
                          </w:rPr>
                          <w:t> </w:t>
                        </w:r>
                        <w:r>
                          <w:rPr>
                            <w:rFonts w:ascii="Arial Rounded MT Bold" w:hAnsi="Arial Rounded MT Bold"/>
                            <w:color w:val="F68B1E"/>
                            <w:sz w:val="30"/>
                          </w:rPr>
                          <w:t>o</w:t>
                        </w:r>
                        <w:r>
                          <w:rPr>
                            <w:rFonts w:ascii="Arial Rounded MT Bold" w:hAnsi="Arial Rounded MT Bold"/>
                            <w:color w:val="F68B1E"/>
                            <w:spacing w:val="40"/>
                            <w:sz w:val="30"/>
                          </w:rPr>
                          <w:t> </w:t>
                        </w:r>
                        <w:r>
                          <w:rPr>
                            <w:rFonts w:ascii="Arial Rounded MT Bold" w:hAnsi="Arial Rounded MT Bold"/>
                            <w:color w:val="F68B1E"/>
                            <w:spacing w:val="11"/>
                            <w:sz w:val="30"/>
                          </w:rPr>
                          <w:t>chumbo</w:t>
                        </w:r>
                        <w:r>
                          <w:rPr>
                            <w:rFonts w:ascii="Arial Rounded MT Bold" w:hAnsi="Arial Rounded MT Bold"/>
                            <w:color w:val="F68B1E"/>
                            <w:spacing w:val="40"/>
                            <w:sz w:val="30"/>
                          </w:rPr>
                          <w:t> </w:t>
                        </w:r>
                        <w:r>
                          <w:rPr>
                            <w:rFonts w:ascii="Arial Rounded MT Bold" w:hAnsi="Arial Rounded MT Bold"/>
                            <w:color w:val="F68B1E"/>
                            <w:sz w:val="30"/>
                          </w:rPr>
                          <w:t>de</w:t>
                        </w:r>
                        <w:r>
                          <w:rPr>
                            <w:rFonts w:ascii="Arial Rounded MT Bold" w:hAnsi="Arial Rounded MT Bold"/>
                            <w:color w:val="F68B1E"/>
                            <w:spacing w:val="40"/>
                            <w:sz w:val="30"/>
                          </w:rPr>
                          <w:t> </w:t>
                        </w:r>
                        <w:r>
                          <w:rPr>
                            <w:rFonts w:ascii="Arial Rounded MT Bold" w:hAnsi="Arial Rounded MT Bold"/>
                            <w:color w:val="F68B1E"/>
                            <w:spacing w:val="13"/>
                            <w:sz w:val="30"/>
                          </w:rPr>
                          <w:t>Massachusetts </w:t>
                        </w:r>
                        <w:r>
                          <w:rPr>
                            <w:color w:val="231F20"/>
                            <w:sz w:val="24"/>
                          </w:rPr>
                          <w:t>A lei sobre o chumbo dispõe que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os proprietários são</w:t>
                        </w:r>
                        <w:r>
                          <w:rPr>
                            <w:color w:val="231F20"/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obrigados a remover ou cobrir pinturas perigosas com tinta à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base de chumbo em casas construídas antes de 1978, onde</w:t>
                        </w:r>
                        <w:r>
                          <w:rPr>
                            <w:color w:val="231F20"/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moram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crianças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com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menos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6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anos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idade.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Entre</w:t>
                        </w:r>
                        <w:r>
                          <w:rPr>
                            <w:color w:val="231F20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as</w:t>
                        </w:r>
                      </w:p>
                      <w:p>
                        <w:pPr>
                          <w:spacing w:line="264" w:lineRule="auto" w:before="0"/>
                          <w:ind w:left="17" w:right="452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pinturas perigosas com tinta à base de chumbo incluem-se as</w:t>
                        </w:r>
                        <w:r>
                          <w:rPr>
                            <w:color w:val="231F20"/>
                            <w:spacing w:val="80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com</w:t>
                        </w:r>
                        <w:r>
                          <w:rPr>
                            <w:color w:val="231F20"/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tinta</w:t>
                        </w:r>
                        <w:r>
                          <w:rPr>
                            <w:color w:val="231F20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solta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e</w:t>
                        </w:r>
                        <w:r>
                          <w:rPr>
                            <w:color w:val="231F20"/>
                            <w:spacing w:val="25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tinta</w:t>
                        </w:r>
                        <w:r>
                          <w:rPr>
                            <w:color w:val="231F20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à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base</w:t>
                        </w:r>
                        <w:r>
                          <w:rPr>
                            <w:color w:val="231F20"/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de</w:t>
                        </w:r>
                        <w:r>
                          <w:rPr>
                            <w:color w:val="231F20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chumbo</w:t>
                        </w:r>
                        <w:r>
                          <w:rPr>
                            <w:color w:val="231F20"/>
                            <w:spacing w:val="28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em</w:t>
                        </w:r>
                        <w:r>
                          <w:rPr>
                            <w:color w:val="231F20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janelas</w:t>
                        </w:r>
                        <w:r>
                          <w:rPr>
                            <w:color w:val="231F20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ou</w:t>
                        </w:r>
                        <w:r>
                          <w:rPr>
                            <w:color w:val="231F20"/>
                            <w:spacing w:val="27"/>
                            <w:sz w:val="24"/>
                          </w:rPr>
                          <w:t> </w:t>
                        </w:r>
                        <w:r>
                          <w:rPr>
                            <w:color w:val="231F20"/>
                            <w:sz w:val="24"/>
                          </w:rPr>
                          <w:t>outros lugares ao alcance das crianças.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64" w:lineRule="auto" w:before="71"/>
        <w:ind w:left="320" w:right="408"/>
        <w:jc w:val="both"/>
      </w:pPr>
      <w:r>
        <w:rPr>
          <w:color w:val="231F20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único modo de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saber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 existe chumbo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na sua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casa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é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providenciar um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teste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inspetor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licenciadono </w:t>
      </w:r>
      <w:r>
        <w:rPr>
          <w:color w:val="231F20"/>
          <w:spacing w:val="-4"/>
          <w:w w:val="105"/>
        </w:rPr>
        <w:t>assunto.</w:t>
      </w:r>
      <w:r>
        <w:rPr>
          <w:color w:val="231F20"/>
        </w:rPr>
        <w:t> </w:t>
      </w:r>
      <w:r>
        <w:rPr>
          <w:color w:val="231F20"/>
          <w:spacing w:val="-4"/>
          <w:w w:val="105"/>
        </w:rPr>
        <w:t>Consulte o site: </w:t>
      </w:r>
      <w:hyperlink r:id="rId13">
        <w:r>
          <w:rPr>
            <w:rFonts w:ascii="Franklin Gothic Demi" w:hAnsi="Franklin Gothic Demi"/>
            <w:b/>
            <w:color w:val="231F20"/>
            <w:spacing w:val="-4"/>
            <w:w w:val="105"/>
          </w:rPr>
          <w:t>www.mass.gov/dph/clppp</w:t>
        </w:r>
      </w:hyperlink>
      <w:r>
        <w:rPr>
          <w:rFonts w:ascii="Franklin Gothic Demi" w:hAnsi="Franklin Gothic Demi"/>
          <w:b/>
          <w:color w:val="231F20"/>
          <w:spacing w:val="-12"/>
          <w:w w:val="105"/>
        </w:rPr>
        <w:t> </w:t>
      </w:r>
      <w:r>
        <w:rPr>
          <w:color w:val="231F20"/>
          <w:spacing w:val="-4"/>
          <w:w w:val="105"/>
        </w:rPr>
        <w:t>para</w:t>
      </w:r>
      <w:r>
        <w:rPr>
          <w:color w:val="231F20"/>
        </w:rPr>
        <w:t> </w:t>
      </w:r>
      <w:r>
        <w:rPr>
          <w:color w:val="231F20"/>
          <w:spacing w:val="-4"/>
          <w:w w:val="105"/>
        </w:rPr>
        <w:t>encontrar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inspetor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mais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próximo,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4"/>
          <w:w w:val="105"/>
        </w:rPr>
        <w:t>licenciado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4"/>
          <w:w w:val="105"/>
        </w:rPr>
        <w:t>em </w:t>
      </w:r>
      <w:r>
        <w:rPr>
          <w:color w:val="231F20"/>
          <w:w w:val="105"/>
        </w:rPr>
        <w:t>testes para chumbo.</w:t>
      </w:r>
    </w:p>
    <w:p>
      <w:pPr>
        <w:pStyle w:val="BodyText"/>
        <w:spacing w:line="259" w:lineRule="auto" w:before="74"/>
        <w:ind w:left="320" w:right="1535"/>
      </w:pP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sua</w:t>
      </w:r>
      <w:r>
        <w:rPr>
          <w:color w:val="231F20"/>
          <w:spacing w:val="-14"/>
        </w:rPr>
        <w:t> </w:t>
      </w:r>
      <w:r>
        <w:rPr>
          <w:color w:val="231F20"/>
        </w:rPr>
        <w:t>casa</w:t>
      </w:r>
      <w:r>
        <w:rPr>
          <w:color w:val="231F20"/>
          <w:spacing w:val="-15"/>
        </w:rPr>
        <w:t> </w:t>
      </w:r>
      <w:r>
        <w:rPr>
          <w:color w:val="231F20"/>
        </w:rPr>
        <w:t>tiver</w:t>
      </w:r>
      <w:r>
        <w:rPr>
          <w:color w:val="231F20"/>
          <w:spacing w:val="-14"/>
        </w:rPr>
        <w:t> </w:t>
      </w:r>
      <w:r>
        <w:rPr>
          <w:color w:val="231F20"/>
        </w:rPr>
        <w:t>chumbo,</w:t>
      </w:r>
      <w:r>
        <w:rPr>
          <w:color w:val="231F20"/>
          <w:spacing w:val="-22"/>
        </w:rPr>
        <w:t> </w:t>
      </w:r>
      <w:r>
        <w:rPr>
          <w:color w:val="231F20"/>
        </w:rPr>
        <w:t>você</w:t>
      </w:r>
      <w:r>
        <w:rPr>
          <w:color w:val="231F20"/>
          <w:spacing w:val="-18"/>
        </w:rPr>
        <w:t> </w:t>
      </w:r>
      <w:r>
        <w:rPr>
          <w:color w:val="231F20"/>
        </w:rPr>
        <w:t>será</w:t>
      </w:r>
      <w:r>
        <w:rPr>
          <w:color w:val="231F20"/>
          <w:spacing w:val="-15"/>
        </w:rPr>
        <w:t> </w:t>
      </w:r>
      <w:r>
        <w:rPr>
          <w:color w:val="231F20"/>
        </w:rPr>
        <w:t>obrigado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remover</w:t>
      </w:r>
      <w:r>
        <w:rPr>
          <w:color w:val="231F20"/>
          <w:spacing w:val="-10"/>
        </w:rPr>
        <w:t> </w:t>
      </w:r>
      <w:r>
        <w:rPr>
          <w:color w:val="231F20"/>
        </w:rPr>
        <w:t>ou</w:t>
      </w:r>
      <w:r>
        <w:rPr>
          <w:color w:val="231F20"/>
          <w:spacing w:val="-15"/>
        </w:rPr>
        <w:t> </w:t>
      </w:r>
      <w:r>
        <w:rPr>
          <w:color w:val="231F20"/>
        </w:rPr>
        <w:t>cobrir.</w:t>
      </w:r>
      <w:r>
        <w:rPr>
          <w:color w:val="231F20"/>
          <w:spacing w:val="-18"/>
        </w:rPr>
        <w:t> </w:t>
      </w:r>
      <w:r>
        <w:rPr>
          <w:color w:val="231F20"/>
        </w:rPr>
        <w:t>Há</w:t>
      </w:r>
      <w:r>
        <w:rPr>
          <w:color w:val="231F20"/>
          <w:spacing w:val="-10"/>
        </w:rPr>
        <w:t> </w:t>
      </w:r>
      <w:r>
        <w:rPr>
          <w:color w:val="231F20"/>
        </w:rPr>
        <w:t>vários</w:t>
      </w:r>
      <w:r>
        <w:rPr>
          <w:color w:val="231F20"/>
          <w:spacing w:val="-16"/>
        </w:rPr>
        <w:t> </w:t>
      </w:r>
      <w:r>
        <w:rPr>
          <w:color w:val="231F20"/>
        </w:rPr>
        <w:t>modos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21"/>
        </w:rPr>
        <w:t> </w:t>
      </w:r>
      <w:r>
        <w:rPr>
          <w:color w:val="231F20"/>
        </w:rPr>
        <w:t>fazer</w:t>
      </w:r>
      <w:r>
        <w:rPr>
          <w:color w:val="231F20"/>
          <w:spacing w:val="-29"/>
        </w:rPr>
        <w:t> </w:t>
      </w:r>
      <w:r>
        <w:rPr>
          <w:color w:val="231F20"/>
        </w:rPr>
        <w:t>isso. </w:t>
      </w:r>
      <w:r>
        <w:rPr>
          <w:color w:val="231F20"/>
          <w:w w:val="105"/>
        </w:rPr>
        <w:t>Telefone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para o CLPPP para informações adicionais.</w:t>
      </w:r>
    </w:p>
    <w:p>
      <w:pPr>
        <w:pStyle w:val="BodyText"/>
        <w:spacing w:before="14"/>
        <w:ind w:left="320"/>
      </w:pPr>
      <w:hyperlink r:id="rId14">
        <w:r>
          <w:rPr>
            <w:color w:val="231F20"/>
            <w:spacing w:val="-2"/>
            <w:w w:val="105"/>
          </w:rPr>
          <w:t>http://tinyurl.com/maleadinfo</w:t>
        </w:r>
      </w:hyperlink>
    </w:p>
    <w:p>
      <w:pPr>
        <w:pStyle w:val="Heading2"/>
        <w:spacing w:before="135"/>
      </w:pPr>
      <w:r>
        <w:rPr>
          <w:color w:val="F68B1E"/>
        </w:rPr>
        <w:t>Quem</w:t>
      </w:r>
      <w:r>
        <w:rPr>
          <w:color w:val="F68B1E"/>
          <w:spacing w:val="16"/>
        </w:rPr>
        <w:t> </w:t>
      </w:r>
      <w:r>
        <w:rPr>
          <w:color w:val="F68B1E"/>
        </w:rPr>
        <w:t>pode</w:t>
      </w:r>
      <w:r>
        <w:rPr>
          <w:color w:val="F68B1E"/>
          <w:spacing w:val="16"/>
        </w:rPr>
        <w:t> </w:t>
      </w:r>
      <w:r>
        <w:rPr>
          <w:color w:val="F68B1E"/>
        </w:rPr>
        <w:t>remover</w:t>
      </w:r>
      <w:r>
        <w:rPr>
          <w:color w:val="F68B1E"/>
          <w:spacing w:val="17"/>
        </w:rPr>
        <w:t> </w:t>
      </w:r>
      <w:r>
        <w:rPr>
          <w:color w:val="F68B1E"/>
        </w:rPr>
        <w:t>ou</w:t>
      </w:r>
      <w:r>
        <w:rPr>
          <w:color w:val="F68B1E"/>
          <w:spacing w:val="16"/>
        </w:rPr>
        <w:t> </w:t>
      </w:r>
      <w:r>
        <w:rPr>
          <w:color w:val="F68B1E"/>
        </w:rPr>
        <w:t>cobrir</w:t>
      </w:r>
      <w:r>
        <w:rPr>
          <w:color w:val="F68B1E"/>
          <w:spacing w:val="17"/>
        </w:rPr>
        <w:t> </w:t>
      </w:r>
      <w:r>
        <w:rPr>
          <w:color w:val="F68B1E"/>
        </w:rPr>
        <w:t>o</w:t>
      </w:r>
      <w:r>
        <w:rPr>
          <w:color w:val="F68B1E"/>
          <w:spacing w:val="9"/>
        </w:rPr>
        <w:t> </w:t>
      </w:r>
      <w:r>
        <w:rPr>
          <w:color w:val="F68B1E"/>
          <w:spacing w:val="-2"/>
        </w:rPr>
        <w:t>chumbo?</w:t>
      </w:r>
    </w:p>
    <w:p>
      <w:pPr>
        <w:pStyle w:val="BodyText"/>
        <w:spacing w:line="264" w:lineRule="auto" w:before="14"/>
        <w:ind w:left="323" w:right="492" w:firstLine="4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551687</wp:posOffset>
            </wp:positionH>
            <wp:positionV relativeFrom="paragraph">
              <wp:posOffset>1130784</wp:posOffset>
            </wp:positionV>
            <wp:extent cx="1388364" cy="1961388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364" cy="1961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Denomina-se</w:t>
      </w:r>
      <w:r>
        <w:rPr>
          <w:color w:val="231F20"/>
          <w:spacing w:val="-8"/>
        </w:rPr>
        <w:t> </w:t>
      </w:r>
      <w:r>
        <w:rPr>
          <w:color w:val="231F20"/>
        </w:rPr>
        <w:t>como</w:t>
      </w:r>
      <w:r>
        <w:rPr>
          <w:color w:val="231F20"/>
          <w:spacing w:val="-7"/>
        </w:rPr>
        <w:t> </w:t>
      </w:r>
      <w:r>
        <w:rPr>
          <w:color w:val="231F20"/>
        </w:rPr>
        <w:t>remoção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chumbo</w:t>
      </w:r>
      <w:r>
        <w:rPr>
          <w:color w:val="231F20"/>
          <w:spacing w:val="-9"/>
        </w:rPr>
        <w:t> </w:t>
      </w:r>
      <w:r>
        <w:rPr>
          <w:color w:val="231F20"/>
        </w:rPr>
        <w:t>(‘deleading’)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remoção</w:t>
      </w:r>
      <w:r>
        <w:rPr>
          <w:color w:val="231F20"/>
          <w:spacing w:val="-8"/>
        </w:rPr>
        <w:t> </w:t>
      </w:r>
      <w:r>
        <w:rPr>
          <w:color w:val="231F20"/>
        </w:rPr>
        <w:t>ou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recobrimento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material</w:t>
      </w:r>
      <w:r>
        <w:rPr>
          <w:color w:val="231F20"/>
          <w:spacing w:val="-15"/>
        </w:rPr>
        <w:t> </w:t>
      </w:r>
      <w:r>
        <w:rPr>
          <w:color w:val="231F20"/>
        </w:rPr>
        <w:t>com</w:t>
      </w:r>
      <w:r>
        <w:rPr>
          <w:color w:val="231F20"/>
          <w:spacing w:val="-15"/>
        </w:rPr>
        <w:t> </w:t>
      </w:r>
      <w:r>
        <w:rPr>
          <w:color w:val="231F20"/>
        </w:rPr>
        <w:t>chumbo. Um</w:t>
      </w:r>
      <w:r>
        <w:rPr>
          <w:color w:val="231F20"/>
          <w:spacing w:val="-13"/>
        </w:rPr>
        <w:t> </w:t>
      </w:r>
      <w:r>
        <w:rPr>
          <w:color w:val="231F20"/>
        </w:rPr>
        <w:t>trabalho</w:t>
      </w:r>
      <w:r>
        <w:rPr>
          <w:color w:val="231F20"/>
          <w:spacing w:val="-14"/>
        </w:rPr>
        <w:t> </w:t>
      </w:r>
      <w:r>
        <w:rPr>
          <w:color w:val="231F20"/>
        </w:rPr>
        <w:t>deste</w:t>
      </w:r>
      <w:r>
        <w:rPr>
          <w:color w:val="231F20"/>
          <w:spacing w:val="-12"/>
        </w:rPr>
        <w:t> </w:t>
      </w:r>
      <w:r>
        <w:rPr>
          <w:color w:val="231F20"/>
        </w:rPr>
        <w:t>tipo</w:t>
      </w:r>
      <w:r>
        <w:rPr>
          <w:color w:val="231F20"/>
          <w:spacing w:val="-6"/>
        </w:rPr>
        <w:t> </w:t>
      </w:r>
      <w:r>
        <w:rPr>
          <w:color w:val="231F20"/>
        </w:rPr>
        <w:t>somente</w:t>
      </w:r>
      <w:r>
        <w:rPr>
          <w:color w:val="231F20"/>
          <w:spacing w:val="-4"/>
        </w:rPr>
        <w:t> </w:t>
      </w:r>
      <w:r>
        <w:rPr>
          <w:color w:val="231F20"/>
        </w:rPr>
        <w:t>poderá</w:t>
      </w:r>
      <w:r>
        <w:rPr>
          <w:color w:val="231F20"/>
          <w:spacing w:val="-5"/>
        </w:rPr>
        <w:t> </w:t>
      </w:r>
      <w:r>
        <w:rPr>
          <w:color w:val="231F20"/>
        </w:rPr>
        <w:t>ser</w:t>
      </w:r>
      <w:r>
        <w:rPr>
          <w:color w:val="231F20"/>
          <w:spacing w:val="-5"/>
        </w:rPr>
        <w:t> </w:t>
      </w:r>
      <w:r>
        <w:rPr>
          <w:color w:val="231F20"/>
        </w:rPr>
        <w:t>feito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4"/>
        </w:rPr>
        <w:t> </w:t>
      </w:r>
      <w:r>
        <w:rPr>
          <w:color w:val="231F20"/>
        </w:rPr>
        <w:t>alguém</w:t>
      </w:r>
      <w:r>
        <w:rPr>
          <w:color w:val="231F20"/>
          <w:spacing w:val="-15"/>
        </w:rPr>
        <w:t> </w:t>
      </w:r>
      <w:r>
        <w:rPr>
          <w:color w:val="231F20"/>
        </w:rPr>
        <w:t>licenciado</w:t>
      </w:r>
      <w:r>
        <w:rPr>
          <w:color w:val="231F20"/>
          <w:spacing w:val="-15"/>
        </w:rPr>
        <w:t> </w:t>
      </w:r>
      <w:r>
        <w:rPr>
          <w:color w:val="231F20"/>
        </w:rPr>
        <w:t>especificamente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</w:rPr>
        <w:t>remoção</w:t>
      </w:r>
      <w:r>
        <w:rPr>
          <w:color w:val="231F20"/>
          <w:spacing w:val="-15"/>
        </w:rPr>
        <w:t> </w:t>
      </w:r>
      <w:r>
        <w:rPr>
          <w:color w:val="231F20"/>
        </w:rPr>
        <w:t>de chumbo,</w:t>
      </w:r>
      <w:r>
        <w:rPr>
          <w:color w:val="231F20"/>
          <w:spacing w:val="-15"/>
        </w:rPr>
        <w:t> </w:t>
      </w:r>
      <w:r>
        <w:rPr>
          <w:color w:val="231F20"/>
        </w:rPr>
        <w:t>mas você pode fazer</w:t>
      </w:r>
      <w:r>
        <w:rPr>
          <w:color w:val="231F20"/>
          <w:spacing w:val="-15"/>
        </w:rPr>
        <w:t> </w:t>
      </w:r>
      <w:r>
        <w:rPr>
          <w:color w:val="231F20"/>
        </w:rPr>
        <w:t>pessoalmente a maior parte deste trabalho de remoção se for treinado e autorizado.</w:t>
      </w:r>
      <w:r>
        <w:rPr>
          <w:color w:val="231F20"/>
          <w:spacing w:val="-15"/>
        </w:rPr>
        <w:t> </w:t>
      </w:r>
      <w:r>
        <w:rPr>
          <w:color w:val="231F20"/>
        </w:rPr>
        <w:t>Talvez</w:t>
      </w:r>
      <w:r>
        <w:rPr>
          <w:color w:val="231F20"/>
          <w:spacing w:val="-3"/>
        </w:rPr>
        <w:t> </w:t>
      </w:r>
      <w:r>
        <w:rPr>
          <w:color w:val="231F20"/>
        </w:rPr>
        <w:t>precise ajudar seus inquilinos a encontrarem outro lugar onde possam ficar (por</w:t>
      </w:r>
      <w:r>
        <w:rPr>
          <w:color w:val="231F20"/>
          <w:spacing w:val="-15"/>
        </w:rPr>
        <w:t> </w:t>
      </w:r>
      <w:r>
        <w:rPr>
          <w:color w:val="231F20"/>
        </w:rPr>
        <w:t>conta do </w:t>
      </w:r>
      <w:r>
        <w:rPr>
          <w:color w:val="231F20"/>
          <w:spacing w:val="-4"/>
        </w:rPr>
        <w:t>proprietário)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até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acabar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o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trabalho.</w:t>
      </w:r>
      <w:r>
        <w:rPr>
          <w:color w:val="231F20"/>
          <w:spacing w:val="40"/>
        </w:rPr>
        <w:t> </w:t>
      </w:r>
      <w:r>
        <w:rPr>
          <w:color w:val="231F20"/>
          <w:spacing w:val="-4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informações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adicionais,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telefone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parao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CLPPP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peça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uma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cópia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do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livro </w:t>
      </w:r>
      <w:r>
        <w:rPr>
          <w:color w:val="231F20"/>
        </w:rPr>
        <w:t>sobre</w:t>
      </w:r>
      <w:r>
        <w:rPr>
          <w:color w:val="231F20"/>
          <w:spacing w:val="-15"/>
        </w:rPr>
        <w:t> </w:t>
      </w:r>
      <w:r>
        <w:rPr>
          <w:color w:val="231F20"/>
        </w:rPr>
        <w:t>remoção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chumbo</w:t>
      </w:r>
      <w:r>
        <w:rPr>
          <w:color w:val="231F20"/>
          <w:spacing w:val="-15"/>
        </w:rPr>
        <w:t> </w:t>
      </w:r>
      <w:r>
        <w:rPr>
          <w:color w:val="231F20"/>
        </w:rPr>
        <w:t>(Deleading</w:t>
      </w:r>
      <w:r>
        <w:rPr>
          <w:color w:val="231F20"/>
          <w:spacing w:val="51"/>
          <w:w w:val="150"/>
        </w:rPr>
        <w:t> </w:t>
      </w:r>
      <w:r>
        <w:rPr>
          <w:color w:val="231F20"/>
        </w:rPr>
        <w:t>Book).</w:t>
      </w:r>
    </w:p>
    <w:p>
      <w:pPr>
        <w:pStyle w:val="Heading2"/>
        <w:ind w:left="3798"/>
      </w:pPr>
      <w:r>
        <w:rPr>
          <w:color w:val="F68B1E"/>
        </w:rPr>
        <w:t>Como</w:t>
      </w:r>
      <w:r>
        <w:rPr>
          <w:color w:val="F68B1E"/>
          <w:spacing w:val="41"/>
        </w:rPr>
        <w:t> </w:t>
      </w:r>
      <w:r>
        <w:rPr>
          <w:color w:val="F68B1E"/>
        </w:rPr>
        <w:t>pagar</w:t>
      </w:r>
      <w:r>
        <w:rPr>
          <w:color w:val="F68B1E"/>
          <w:spacing w:val="45"/>
        </w:rPr>
        <w:t> </w:t>
      </w:r>
      <w:r>
        <w:rPr>
          <w:color w:val="F68B1E"/>
        </w:rPr>
        <w:t>as</w:t>
      </w:r>
      <w:r>
        <w:rPr>
          <w:color w:val="F68B1E"/>
          <w:spacing w:val="44"/>
        </w:rPr>
        <w:t> </w:t>
      </w:r>
      <w:r>
        <w:rPr>
          <w:color w:val="F68B1E"/>
          <w:spacing w:val="7"/>
        </w:rPr>
        <w:t>despesas?</w:t>
      </w:r>
    </w:p>
    <w:p>
      <w:pPr>
        <w:pStyle w:val="BodyText"/>
        <w:spacing w:line="264" w:lineRule="auto" w:before="3"/>
        <w:ind w:left="3794" w:right="1535"/>
      </w:pPr>
      <w:r>
        <w:rPr>
          <w:color w:val="231F20"/>
          <w:w w:val="105"/>
        </w:rPr>
        <w:t>Há dinheiro disponível para ajudar os proprietários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de imóveis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pagarem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remoção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chumbo.</w:t>
      </w:r>
      <w:r>
        <w:rPr>
          <w:color w:val="231F20"/>
          <w:spacing w:val="-30"/>
          <w:w w:val="105"/>
        </w:rPr>
        <w:t> </w:t>
      </w:r>
      <w:r>
        <w:rPr>
          <w:color w:val="231F20"/>
          <w:w w:val="105"/>
        </w:rPr>
        <w:t>Recomenda-se que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proprietários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imóveis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entrem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em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contato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com o programa Get the Lead Out (Remova o chumbo)</w:t>
      </w:r>
      <w:r>
        <w:rPr>
          <w:color w:val="231F20"/>
          <w:spacing w:val="40"/>
          <w:w w:val="105"/>
        </w:rPr>
        <w:t> </w:t>
      </w:r>
      <w:r>
        <w:rPr>
          <w:color w:val="231F20"/>
          <w:w w:val="105"/>
        </w:rPr>
        <w:t>pelo telefone (617)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854-1000.</w:t>
      </w:r>
    </w:p>
    <w:p>
      <w:pPr>
        <w:pStyle w:val="BodyText"/>
        <w:spacing w:line="268" w:lineRule="auto" w:before="148"/>
        <w:ind w:left="3793" w:right="1867"/>
      </w:pPr>
      <w:r>
        <w:rPr>
          <w:color w:val="231F20"/>
          <w:w w:val="105"/>
        </w:rPr>
        <w:t>Os proprietários de imóveis podem ter direito a uma dedução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até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US$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3.000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no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imposto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renda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estadual se removerem o chumbo das suas casas. </w:t>
      </w:r>
      <w:hyperlink r:id="rId16">
        <w:r>
          <w:rPr>
            <w:color w:val="231F20"/>
            <w:spacing w:val="-2"/>
            <w:w w:val="105"/>
          </w:rPr>
          <w:t>http://tinyurl.com/malead-financial-help</w:t>
        </w:r>
      </w:hyperlink>
    </w:p>
    <w:p>
      <w:pPr>
        <w:spacing w:after="0" w:line="268" w:lineRule="auto"/>
        <w:sectPr>
          <w:type w:val="continuous"/>
          <w:pgSz w:w="12240" w:h="15840"/>
          <w:pgMar w:top="920" w:bottom="0" w:left="400" w:right="2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9662179</wp:posOffset>
                </wp:positionV>
                <wp:extent cx="7653655" cy="28511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653655" cy="285115"/>
                          <a:chExt cx="7653655" cy="28511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9028"/>
                            <a:ext cx="6032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260985">
                                <a:moveTo>
                                  <a:pt x="60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04"/>
                                </a:lnTo>
                                <a:lnTo>
                                  <a:pt x="60198" y="260604"/>
                                </a:lnTo>
                                <a:lnTo>
                                  <a:pt x="60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B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3152" y="19029"/>
                            <a:ext cx="758063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0630" h="266065">
                                <a:moveTo>
                                  <a:pt x="75803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lnTo>
                                  <a:pt x="7580376" y="265938"/>
                                </a:lnTo>
                                <a:lnTo>
                                  <a:pt x="758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A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7653655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410" w:right="-15" w:firstLine="0"/>
                                <w:jc w:val="left"/>
                                <w:rPr>
                                  <w:rFonts w:ascii="Arial Rounded MT Bold"/>
                                  <w:sz w:val="38"/>
                                </w:rPr>
                              </w:pPr>
                              <w:hyperlink r:id="rId13">
                                <w:r>
                                  <w:rPr>
                                    <w:rFonts w:ascii="Arial Rounded MT Bold"/>
                                    <w:color w:val="FFFFFF"/>
                                    <w:spacing w:val="-7"/>
                                    <w:sz w:val="38"/>
                                    <w:shd w:fill="F68B1E" w:color="auto" w:val="clear"/>
                                  </w:rPr>
                                  <w:t>www.mass.gov/dph/clppp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60.801575pt;width:602.65pt;height:22.45pt;mso-position-horizontal-relative:page;mso-position-vertical-relative:page;z-index:15731712" id="docshapegroup20" coordorigin="0,15216" coordsize="12053,449">
                <v:rect style="position:absolute;left:0;top:15246;width:95;height:411" id="docshape21" filled="true" fillcolor="#f68b1e" stroked="false">
                  <v:fill type="solid"/>
                </v:rect>
                <v:rect style="position:absolute;left:115;top:15246;width:11938;height:419" id="docshape22" filled="true" fillcolor="#ff9a00" stroked="false">
                  <v:fill type="solid"/>
                </v:rect>
                <v:shape style="position:absolute;left:0;top:15216;width:12053;height:449" type="#_x0000_t202" id="docshape23" filled="false" stroked="false">
                  <v:textbox inset="0,0,0,0">
                    <w:txbxContent>
                      <w:p>
                        <w:pPr>
                          <w:spacing w:before="0"/>
                          <w:ind w:left="7410" w:right="-15" w:firstLine="0"/>
                          <w:jc w:val="left"/>
                          <w:rPr>
                            <w:rFonts w:ascii="Arial Rounded MT Bold"/>
                            <w:sz w:val="38"/>
                          </w:rPr>
                        </w:pPr>
                        <w:hyperlink r:id="rId13">
                          <w:r>
                            <w:rPr>
                              <w:rFonts w:ascii="Arial Rounded MT Bold"/>
                              <w:color w:val="FFFFFF"/>
                              <w:spacing w:val="-7"/>
                              <w:sz w:val="38"/>
                              <w:shd w:fill="F68B1E" w:color="auto" w:val="clear"/>
                            </w:rPr>
                            <w:t>www.mass.gov/dph/clppp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tabs>
          <w:tab w:pos="4918" w:val="left" w:leader="none"/>
        </w:tabs>
        <w:spacing w:before="101"/>
        <w:ind w:left="325" w:right="0" w:firstLine="0"/>
        <w:jc w:val="left"/>
        <w:rPr>
          <w:rFonts w:ascii="Arial Rounded MT Bold"/>
          <w:sz w:val="44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4782311</wp:posOffset>
            </wp:positionH>
            <wp:positionV relativeFrom="paragraph">
              <wp:posOffset>-473857</wp:posOffset>
            </wp:positionV>
            <wp:extent cx="2760726" cy="3111246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0726" cy="3111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Rounded MT Bold"/>
          <w:color w:val="F68B1E"/>
          <w:spacing w:val="12"/>
          <w:sz w:val="44"/>
        </w:rPr>
        <w:t>Antes</w:t>
      </w:r>
      <w:r>
        <w:rPr>
          <w:rFonts w:ascii="Arial Rounded MT Bold"/>
          <w:color w:val="F68B1E"/>
          <w:spacing w:val="27"/>
          <w:sz w:val="44"/>
        </w:rPr>
        <w:t> </w:t>
      </w:r>
      <w:r>
        <w:rPr>
          <w:rFonts w:ascii="Arial Rounded MT Bold"/>
          <w:color w:val="F68B1E"/>
          <w:sz w:val="44"/>
        </w:rPr>
        <w:t>de</w:t>
      </w:r>
      <w:r>
        <w:rPr>
          <w:rFonts w:ascii="Arial Rounded MT Bold"/>
          <w:color w:val="F68B1E"/>
          <w:spacing w:val="12"/>
          <w:sz w:val="44"/>
        </w:rPr>
        <w:t> </w:t>
      </w:r>
      <w:r>
        <w:rPr>
          <w:rFonts w:ascii="Arial Rounded MT Bold"/>
          <w:color w:val="F68B1E"/>
          <w:spacing w:val="13"/>
          <w:sz w:val="44"/>
        </w:rPr>
        <w:t>alugar</w:t>
      </w:r>
      <w:r>
        <w:rPr>
          <w:rFonts w:ascii="Arial Rounded MT Bold"/>
          <w:color w:val="F68B1E"/>
          <w:spacing w:val="27"/>
          <w:sz w:val="44"/>
        </w:rPr>
        <w:t> </w:t>
      </w:r>
      <w:r>
        <w:rPr>
          <w:rFonts w:ascii="Arial Rounded MT Bold"/>
          <w:color w:val="F68B1E"/>
          <w:spacing w:val="-5"/>
          <w:sz w:val="44"/>
        </w:rPr>
        <w:t>ou</w:t>
      </w:r>
      <w:r>
        <w:rPr>
          <w:rFonts w:ascii="Arial Rounded MT Bold"/>
          <w:color w:val="F68B1E"/>
          <w:sz w:val="44"/>
        </w:rPr>
        <w:tab/>
      </w:r>
      <w:r>
        <w:rPr>
          <w:rFonts w:ascii="Arial Rounded MT Bold"/>
          <w:color w:val="F68B1E"/>
          <w:spacing w:val="14"/>
          <w:sz w:val="44"/>
        </w:rPr>
        <w:t>vender</w:t>
      </w:r>
    </w:p>
    <w:p>
      <w:pPr>
        <w:pStyle w:val="Heading1"/>
        <w:spacing w:line="326" w:lineRule="exact" w:before="166"/>
      </w:pPr>
      <w:r>
        <w:rPr>
          <w:color w:val="FBB674"/>
        </w:rPr>
        <w:t>O</w:t>
      </w:r>
      <w:r>
        <w:rPr>
          <w:color w:val="FBB674"/>
          <w:spacing w:val="49"/>
        </w:rPr>
        <w:t> </w:t>
      </w:r>
      <w:r>
        <w:rPr>
          <w:color w:val="FBB674"/>
        </w:rPr>
        <w:t>que</w:t>
      </w:r>
      <w:r>
        <w:rPr>
          <w:color w:val="FBB674"/>
          <w:spacing w:val="65"/>
        </w:rPr>
        <w:t> </w:t>
      </w:r>
      <w:r>
        <w:rPr>
          <w:color w:val="FBB674"/>
        </w:rPr>
        <w:t>você</w:t>
      </w:r>
      <w:r>
        <w:rPr>
          <w:color w:val="FBB674"/>
          <w:spacing w:val="65"/>
        </w:rPr>
        <w:t> </w:t>
      </w:r>
      <w:r>
        <w:rPr>
          <w:color w:val="FBB674"/>
          <w:spacing w:val="9"/>
        </w:rPr>
        <w:t>precisa</w:t>
      </w:r>
      <w:r>
        <w:rPr>
          <w:color w:val="FBB674"/>
          <w:spacing w:val="67"/>
        </w:rPr>
        <w:t> </w:t>
      </w:r>
      <w:r>
        <w:rPr>
          <w:color w:val="FBB674"/>
        </w:rPr>
        <w:t>saber</w:t>
      </w:r>
      <w:r>
        <w:rPr>
          <w:color w:val="FBB674"/>
          <w:spacing w:val="57"/>
        </w:rPr>
        <w:t> </w:t>
      </w:r>
      <w:r>
        <w:rPr>
          <w:color w:val="FBB674"/>
          <w:spacing w:val="9"/>
        </w:rPr>
        <w:t>sobre</w:t>
      </w:r>
      <w:r>
        <w:rPr>
          <w:color w:val="FBB674"/>
          <w:spacing w:val="65"/>
        </w:rPr>
        <w:t> </w:t>
      </w:r>
      <w:r>
        <w:rPr>
          <w:color w:val="FBB674"/>
          <w:spacing w:val="-10"/>
        </w:rPr>
        <w:t>o</w:t>
      </w:r>
    </w:p>
    <w:p>
      <w:pPr>
        <w:spacing w:line="314" w:lineRule="exact" w:before="0"/>
        <w:ind w:left="323" w:right="0" w:firstLine="0"/>
        <w:jc w:val="left"/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color w:val="FBB674"/>
          <w:spacing w:val="11"/>
          <w:sz w:val="32"/>
        </w:rPr>
        <w:t>certificado</w:t>
      </w:r>
      <w:r>
        <w:rPr>
          <w:rFonts w:ascii="Arial Rounded MT Bold" w:hAnsi="Arial Rounded MT Bold"/>
          <w:color w:val="FBB674"/>
          <w:spacing w:val="23"/>
          <w:sz w:val="32"/>
        </w:rPr>
        <w:t> </w:t>
      </w:r>
      <w:r>
        <w:rPr>
          <w:rFonts w:ascii="Arial Rounded MT Bold" w:hAnsi="Arial Rounded MT Bold"/>
          <w:color w:val="FBB674"/>
          <w:sz w:val="32"/>
        </w:rPr>
        <w:t>e</w:t>
      </w:r>
      <w:r>
        <w:rPr>
          <w:rFonts w:ascii="Arial Rounded MT Bold" w:hAnsi="Arial Rounded MT Bold"/>
          <w:color w:val="FBB674"/>
          <w:spacing w:val="76"/>
          <w:sz w:val="32"/>
        </w:rPr>
        <w:t> </w:t>
      </w:r>
      <w:r>
        <w:rPr>
          <w:rFonts w:ascii="Arial Rounded MT Bold" w:hAnsi="Arial Rounded MT Bold"/>
          <w:color w:val="FBB674"/>
          <w:sz w:val="32"/>
        </w:rPr>
        <w:t>a</w:t>
      </w:r>
      <w:r>
        <w:rPr>
          <w:rFonts w:ascii="Arial Rounded MT Bold" w:hAnsi="Arial Rounded MT Bold"/>
          <w:color w:val="FBB674"/>
          <w:spacing w:val="77"/>
          <w:sz w:val="32"/>
        </w:rPr>
        <w:t> </w:t>
      </w:r>
      <w:r>
        <w:rPr>
          <w:rFonts w:ascii="Arial Rounded MT Bold" w:hAnsi="Arial Rounded MT Bold"/>
          <w:color w:val="FBB674"/>
          <w:spacing w:val="11"/>
          <w:sz w:val="32"/>
        </w:rPr>
        <w:t>notificação</w:t>
      </w:r>
      <w:r>
        <w:rPr>
          <w:rFonts w:ascii="Arial Rounded MT Bold" w:hAnsi="Arial Rounded MT Bold"/>
          <w:color w:val="FBB674"/>
          <w:spacing w:val="22"/>
          <w:sz w:val="32"/>
        </w:rPr>
        <w:t> </w:t>
      </w:r>
      <w:r>
        <w:rPr>
          <w:rFonts w:ascii="Arial Rounded MT Bold" w:hAnsi="Arial Rounded MT Bold"/>
          <w:color w:val="FBB674"/>
          <w:sz w:val="32"/>
        </w:rPr>
        <w:t>ao</w:t>
      </w:r>
      <w:r>
        <w:rPr>
          <w:rFonts w:ascii="Arial Rounded MT Bold" w:hAnsi="Arial Rounded MT Bold"/>
          <w:color w:val="FBB674"/>
          <w:spacing w:val="48"/>
          <w:sz w:val="32"/>
        </w:rPr>
        <w:t> </w:t>
      </w:r>
      <w:r>
        <w:rPr>
          <w:rFonts w:ascii="Arial Rounded MT Bold" w:hAnsi="Arial Rounded MT Bold"/>
          <w:color w:val="FBB674"/>
          <w:spacing w:val="11"/>
          <w:sz w:val="32"/>
        </w:rPr>
        <w:t>inquilino</w:t>
      </w:r>
    </w:p>
    <w:p>
      <w:pPr>
        <w:pStyle w:val="BodyText"/>
        <w:spacing w:line="247" w:lineRule="auto"/>
        <w:ind w:left="320" w:right="4561"/>
      </w:pPr>
      <w:r>
        <w:rPr>
          <w:color w:val="231F20"/>
          <w:w w:val="105"/>
        </w:rPr>
        <w:t>Quando alugar uma casa construída antes de 1978,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precisará dar os seguintes documentos aos inquilinos antes que eles assinem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contrato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aluguel,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mesmo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que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não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tenham filhos: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spacing w:line="247" w:lineRule="auto"/>
        <w:ind w:left="319" w:right="4910"/>
      </w:pPr>
      <w:r>
        <w:rPr>
          <w:color w:val="231F20"/>
        </w:rPr>
        <w:t>Formulário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certificação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notificação</w:t>
      </w:r>
      <w:r>
        <w:rPr>
          <w:color w:val="231F20"/>
          <w:spacing w:val="-5"/>
        </w:rPr>
        <w:t> </w:t>
      </w:r>
      <w:r>
        <w:rPr>
          <w:color w:val="231F20"/>
        </w:rPr>
        <w:t>ao</w:t>
      </w:r>
      <w:r>
        <w:rPr>
          <w:color w:val="231F20"/>
          <w:spacing w:val="-5"/>
        </w:rPr>
        <w:t> </w:t>
      </w:r>
      <w:r>
        <w:rPr>
          <w:color w:val="231F20"/>
        </w:rPr>
        <w:t>inquilino</w:t>
      </w:r>
      <w:r>
        <w:rPr>
          <w:color w:val="231F20"/>
          <w:spacing w:val="31"/>
        </w:rPr>
        <w:t> </w:t>
      </w:r>
      <w:r>
        <w:rPr>
          <w:color w:val="231F20"/>
        </w:rPr>
        <w:t>Segundo a lei sobre o chumbo (Tenant Lead Law Notification and Certification</w:t>
      </w:r>
      <w:r>
        <w:rPr>
          <w:color w:val="231F20"/>
          <w:spacing w:val="40"/>
        </w:rPr>
        <w:t> </w:t>
      </w:r>
      <w:r>
        <w:rPr>
          <w:color w:val="231F20"/>
        </w:rPr>
        <w:t>Form)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7" w:lineRule="auto" w:before="0" w:after="0"/>
        <w:ind w:left="535" w:right="4747" w:hanging="216"/>
        <w:jc w:val="left"/>
        <w:rPr>
          <w:sz w:val="24"/>
        </w:rPr>
      </w:pPr>
      <w:r>
        <w:rPr>
          <w:color w:val="231F20"/>
          <w:w w:val="105"/>
          <w:sz w:val="24"/>
        </w:rPr>
        <w:t>Uma</w:t>
      </w:r>
      <w:r>
        <w:rPr>
          <w:color w:val="231F20"/>
          <w:spacing w:val="-5"/>
          <w:w w:val="105"/>
          <w:sz w:val="24"/>
        </w:rPr>
        <w:t> </w:t>
      </w:r>
      <w:r>
        <w:rPr>
          <w:color w:val="231F20"/>
          <w:w w:val="105"/>
          <w:sz w:val="24"/>
        </w:rPr>
        <w:t>cópia</w:t>
      </w:r>
      <w:r>
        <w:rPr>
          <w:color w:val="231F20"/>
          <w:spacing w:val="-5"/>
          <w:w w:val="105"/>
          <w:sz w:val="24"/>
        </w:rPr>
        <w:t> </w:t>
      </w:r>
      <w:r>
        <w:rPr>
          <w:color w:val="231F20"/>
          <w:w w:val="105"/>
          <w:sz w:val="24"/>
        </w:rPr>
        <w:t>do</w:t>
      </w:r>
      <w:r>
        <w:rPr>
          <w:color w:val="231F20"/>
          <w:spacing w:val="-3"/>
          <w:w w:val="105"/>
          <w:sz w:val="24"/>
        </w:rPr>
        <w:t> </w:t>
      </w:r>
      <w:r>
        <w:rPr>
          <w:color w:val="231F20"/>
          <w:w w:val="105"/>
          <w:sz w:val="24"/>
        </w:rPr>
        <w:t>relatório</w:t>
      </w:r>
      <w:r>
        <w:rPr>
          <w:color w:val="231F20"/>
          <w:spacing w:val="-3"/>
          <w:w w:val="105"/>
          <w:sz w:val="24"/>
        </w:rPr>
        <w:t> </w:t>
      </w:r>
      <w:r>
        <w:rPr>
          <w:color w:val="231F20"/>
          <w:w w:val="105"/>
          <w:sz w:val="24"/>
        </w:rPr>
        <w:t>mais</w:t>
      </w:r>
      <w:r>
        <w:rPr>
          <w:color w:val="231F20"/>
          <w:spacing w:val="-5"/>
          <w:w w:val="105"/>
          <w:sz w:val="24"/>
        </w:rPr>
        <w:t> </w:t>
      </w:r>
      <w:r>
        <w:rPr>
          <w:color w:val="231F20"/>
          <w:w w:val="105"/>
          <w:sz w:val="24"/>
        </w:rPr>
        <w:t>recente</w:t>
      </w:r>
      <w:r>
        <w:rPr>
          <w:color w:val="231F20"/>
          <w:spacing w:val="-5"/>
          <w:w w:val="105"/>
          <w:sz w:val="24"/>
        </w:rPr>
        <w:t> </w:t>
      </w:r>
      <w:r>
        <w:rPr>
          <w:color w:val="231F20"/>
          <w:w w:val="105"/>
          <w:sz w:val="24"/>
        </w:rPr>
        <w:t>de</w:t>
      </w:r>
      <w:r>
        <w:rPr>
          <w:color w:val="231F20"/>
          <w:spacing w:val="-5"/>
          <w:w w:val="105"/>
          <w:sz w:val="24"/>
        </w:rPr>
        <w:t> </w:t>
      </w:r>
      <w:r>
        <w:rPr>
          <w:color w:val="231F20"/>
          <w:w w:val="105"/>
          <w:sz w:val="24"/>
        </w:rPr>
        <w:t>inspeção</w:t>
      </w:r>
      <w:r>
        <w:rPr>
          <w:color w:val="231F20"/>
          <w:spacing w:val="-3"/>
          <w:w w:val="105"/>
          <w:sz w:val="24"/>
        </w:rPr>
        <w:t> </w:t>
      </w:r>
      <w:r>
        <w:rPr>
          <w:color w:val="231F20"/>
          <w:w w:val="105"/>
          <w:sz w:val="24"/>
        </w:rPr>
        <w:t>do chumbo, se existente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7" w:lineRule="auto" w:before="0" w:after="0"/>
        <w:ind w:left="535" w:right="4758" w:hanging="216"/>
        <w:jc w:val="left"/>
        <w:rPr>
          <w:sz w:val="24"/>
        </w:rPr>
      </w:pPr>
      <w:r>
        <w:rPr>
          <w:color w:val="231F20"/>
          <w:w w:val="105"/>
          <w:sz w:val="24"/>
        </w:rPr>
        <w:t>Uma</w:t>
      </w:r>
      <w:r>
        <w:rPr>
          <w:color w:val="231F20"/>
          <w:spacing w:val="-5"/>
          <w:w w:val="105"/>
          <w:sz w:val="24"/>
        </w:rPr>
        <w:t> </w:t>
      </w:r>
      <w:r>
        <w:rPr>
          <w:color w:val="231F20"/>
          <w:w w:val="105"/>
          <w:sz w:val="24"/>
        </w:rPr>
        <w:t>cópia</w:t>
      </w:r>
      <w:r>
        <w:rPr>
          <w:color w:val="231F20"/>
          <w:spacing w:val="-4"/>
          <w:w w:val="105"/>
          <w:sz w:val="24"/>
        </w:rPr>
        <w:t> </w:t>
      </w:r>
      <w:r>
        <w:rPr>
          <w:color w:val="231F20"/>
          <w:w w:val="105"/>
          <w:sz w:val="24"/>
        </w:rPr>
        <w:t>de</w:t>
      </w:r>
      <w:r>
        <w:rPr>
          <w:color w:val="231F20"/>
          <w:spacing w:val="-4"/>
          <w:w w:val="105"/>
          <w:sz w:val="24"/>
        </w:rPr>
        <w:t> </w:t>
      </w:r>
      <w:r>
        <w:rPr>
          <w:color w:val="231F20"/>
          <w:w w:val="105"/>
          <w:sz w:val="24"/>
        </w:rPr>
        <w:t>qualquer</w:t>
      </w:r>
      <w:r>
        <w:rPr>
          <w:color w:val="231F20"/>
          <w:spacing w:val="-4"/>
          <w:w w:val="105"/>
          <w:sz w:val="24"/>
        </w:rPr>
        <w:t> </w:t>
      </w:r>
      <w:r>
        <w:rPr>
          <w:color w:val="231F20"/>
          <w:w w:val="105"/>
          <w:sz w:val="24"/>
        </w:rPr>
        <w:t>carta</w:t>
      </w:r>
      <w:r>
        <w:rPr>
          <w:color w:val="231F20"/>
          <w:spacing w:val="-2"/>
          <w:w w:val="105"/>
          <w:sz w:val="24"/>
        </w:rPr>
        <w:t> </w:t>
      </w:r>
      <w:r>
        <w:rPr>
          <w:color w:val="231F20"/>
          <w:w w:val="105"/>
          <w:sz w:val="24"/>
        </w:rPr>
        <w:t>de</w:t>
      </w:r>
      <w:r>
        <w:rPr>
          <w:color w:val="231F20"/>
          <w:spacing w:val="-3"/>
          <w:w w:val="105"/>
          <w:sz w:val="24"/>
        </w:rPr>
        <w:t> </w:t>
      </w:r>
      <w:r>
        <w:rPr>
          <w:color w:val="231F20"/>
          <w:w w:val="105"/>
          <w:sz w:val="24"/>
        </w:rPr>
        <w:t>cumprimento</w:t>
      </w:r>
      <w:r>
        <w:rPr>
          <w:color w:val="231F20"/>
          <w:spacing w:val="-4"/>
          <w:w w:val="105"/>
          <w:sz w:val="24"/>
        </w:rPr>
        <w:t> </w:t>
      </w:r>
      <w:r>
        <w:rPr>
          <w:color w:val="231F20"/>
          <w:w w:val="105"/>
          <w:sz w:val="24"/>
        </w:rPr>
        <w:t>das</w:t>
      </w:r>
      <w:r>
        <w:rPr>
          <w:color w:val="231F20"/>
          <w:spacing w:val="-3"/>
          <w:w w:val="105"/>
          <w:sz w:val="24"/>
        </w:rPr>
        <w:t> </w:t>
      </w:r>
      <w:r>
        <w:rPr>
          <w:color w:val="231F20"/>
          <w:w w:val="105"/>
          <w:sz w:val="24"/>
        </w:rPr>
        <w:t>normas</w:t>
      </w:r>
      <w:r>
        <w:rPr>
          <w:color w:val="231F20"/>
          <w:spacing w:val="-24"/>
          <w:w w:val="105"/>
          <w:sz w:val="24"/>
        </w:rPr>
        <w:t> </w:t>
      </w:r>
      <w:r>
        <w:rPr>
          <w:color w:val="231F20"/>
          <w:w w:val="105"/>
          <w:sz w:val="24"/>
        </w:rPr>
        <w:t>ou carta de controle temporário, se</w:t>
      </w:r>
      <w:r>
        <w:rPr>
          <w:color w:val="231F20"/>
          <w:spacing w:val="40"/>
          <w:w w:val="105"/>
          <w:sz w:val="24"/>
        </w:rPr>
        <w:t> </w:t>
      </w:r>
      <w:r>
        <w:rPr>
          <w:color w:val="231F20"/>
          <w:w w:val="105"/>
          <w:sz w:val="24"/>
        </w:rPr>
        <w:t>existente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71" w:lineRule="exact" w:before="0" w:after="0"/>
        <w:ind w:left="535" w:right="0" w:hanging="215"/>
        <w:jc w:val="left"/>
        <w:rPr>
          <w:sz w:val="24"/>
        </w:rPr>
      </w:pPr>
      <w:r>
        <w:rPr>
          <w:color w:val="231F20"/>
          <w:w w:val="105"/>
          <w:sz w:val="24"/>
        </w:rPr>
        <w:t>Quaisquer</w:t>
      </w:r>
      <w:r>
        <w:rPr>
          <w:color w:val="231F20"/>
          <w:spacing w:val="-6"/>
          <w:w w:val="105"/>
          <w:sz w:val="24"/>
        </w:rPr>
        <w:t> </w:t>
      </w:r>
      <w:r>
        <w:rPr>
          <w:color w:val="231F20"/>
          <w:w w:val="105"/>
          <w:sz w:val="24"/>
        </w:rPr>
        <w:t>informações</w:t>
      </w:r>
      <w:r>
        <w:rPr>
          <w:color w:val="231F20"/>
          <w:spacing w:val="-6"/>
          <w:w w:val="105"/>
          <w:sz w:val="24"/>
        </w:rPr>
        <w:t> </w:t>
      </w:r>
      <w:r>
        <w:rPr>
          <w:color w:val="231F20"/>
          <w:w w:val="105"/>
          <w:sz w:val="24"/>
        </w:rPr>
        <w:t>sobre</w:t>
      </w:r>
      <w:r>
        <w:rPr>
          <w:color w:val="231F20"/>
          <w:spacing w:val="-6"/>
          <w:w w:val="105"/>
          <w:sz w:val="24"/>
        </w:rPr>
        <w:t> </w:t>
      </w:r>
      <w:r>
        <w:rPr>
          <w:color w:val="231F20"/>
          <w:w w:val="105"/>
          <w:sz w:val="24"/>
        </w:rPr>
        <w:t>o</w:t>
      </w:r>
      <w:r>
        <w:rPr>
          <w:color w:val="231F20"/>
          <w:spacing w:val="-4"/>
          <w:w w:val="105"/>
          <w:sz w:val="24"/>
        </w:rPr>
        <w:t> </w:t>
      </w:r>
      <w:r>
        <w:rPr>
          <w:color w:val="231F20"/>
          <w:w w:val="105"/>
          <w:sz w:val="24"/>
        </w:rPr>
        <w:t>chumbo</w:t>
      </w:r>
      <w:r>
        <w:rPr>
          <w:color w:val="231F20"/>
          <w:spacing w:val="-6"/>
          <w:w w:val="105"/>
          <w:sz w:val="24"/>
        </w:rPr>
        <w:t> </w:t>
      </w:r>
      <w:r>
        <w:rPr>
          <w:color w:val="231F20"/>
          <w:w w:val="105"/>
          <w:sz w:val="24"/>
        </w:rPr>
        <w:t>na</w:t>
      </w:r>
      <w:r>
        <w:rPr>
          <w:color w:val="231F20"/>
          <w:spacing w:val="19"/>
          <w:w w:val="105"/>
          <w:sz w:val="24"/>
        </w:rPr>
        <w:t> </w:t>
      </w:r>
      <w:r>
        <w:rPr>
          <w:color w:val="231F20"/>
          <w:spacing w:val="-2"/>
          <w:w w:val="105"/>
          <w:sz w:val="24"/>
        </w:rPr>
        <w:t>casa.</w:t>
      </w:r>
    </w:p>
    <w:p>
      <w:pPr>
        <w:pStyle w:val="BodyText"/>
        <w:spacing w:before="5"/>
        <w:rPr>
          <w:sz w:val="16"/>
        </w:rPr>
      </w:pPr>
    </w:p>
    <w:p>
      <w:pPr>
        <w:pStyle w:val="Heading3"/>
        <w:spacing w:line="247" w:lineRule="auto" w:before="100"/>
        <w:ind w:left="320" w:right="1535"/>
      </w:pPr>
      <w:r>
        <w:rPr>
          <w:color w:val="231F20"/>
        </w:rPr>
        <w:t>Notificação sobre a tinta de chumbo na transmissão do imóvel (Property Transfer Lead Paint</w:t>
      </w:r>
      <w:r>
        <w:rPr>
          <w:color w:val="231F20"/>
          <w:spacing w:val="80"/>
          <w:w w:val="150"/>
        </w:rPr>
        <w:t> </w:t>
      </w:r>
      <w:r>
        <w:rPr>
          <w:color w:val="231F20"/>
          <w:spacing w:val="-2"/>
        </w:rPr>
        <w:t>Notification)</w:t>
      </w:r>
    </w:p>
    <w:p>
      <w:pPr>
        <w:pStyle w:val="BodyText"/>
        <w:spacing w:line="247" w:lineRule="auto"/>
        <w:ind w:left="320" w:right="1535"/>
      </w:pPr>
      <w:r>
        <w:rPr>
          <w:color w:val="231F20"/>
          <w:w w:val="105"/>
        </w:rPr>
        <w:t>Quando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comprador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estiver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comprar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uma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casa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construída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antes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1978,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você precisará lhe dar: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0" w:lineRule="auto" w:before="0" w:after="0"/>
        <w:ind w:left="535" w:right="0" w:hanging="215"/>
        <w:jc w:val="left"/>
        <w:rPr>
          <w:sz w:val="24"/>
        </w:rPr>
      </w:pPr>
      <w:r>
        <w:rPr>
          <w:color w:val="231F20"/>
          <w:sz w:val="24"/>
        </w:rPr>
        <w:t>Um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formulário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notificação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sobre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5"/>
          <w:sz w:val="24"/>
        </w:rPr>
        <w:t> </w:t>
      </w:r>
      <w:r>
        <w:rPr>
          <w:color w:val="231F20"/>
          <w:sz w:val="24"/>
        </w:rPr>
        <w:t>tinta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chumbo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transmissão</w:t>
      </w:r>
      <w:r>
        <w:rPr>
          <w:color w:val="231F20"/>
          <w:spacing w:val="16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16"/>
          <w:sz w:val="24"/>
        </w:rPr>
        <w:t> </w:t>
      </w:r>
      <w:r>
        <w:rPr>
          <w:color w:val="231F20"/>
          <w:spacing w:val="-2"/>
          <w:sz w:val="24"/>
        </w:rPr>
        <w:t>imóvel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0" w:lineRule="auto" w:before="9" w:after="0"/>
        <w:ind w:left="535" w:right="0" w:hanging="215"/>
        <w:jc w:val="left"/>
        <w:rPr>
          <w:sz w:val="24"/>
        </w:rPr>
      </w:pPr>
      <w:r>
        <w:rPr>
          <w:color w:val="231F20"/>
          <w:sz w:val="24"/>
        </w:rPr>
        <w:t>Um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formulário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assinado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certificação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sobre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tinta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chumbo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19"/>
          <w:sz w:val="24"/>
        </w:rPr>
        <w:t> </w:t>
      </w:r>
      <w:r>
        <w:rPr>
          <w:color w:val="231F20"/>
          <w:sz w:val="24"/>
        </w:rPr>
        <w:t>transmissão</w:t>
      </w:r>
      <w:r>
        <w:rPr>
          <w:color w:val="231F20"/>
          <w:spacing w:val="20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19"/>
          <w:sz w:val="24"/>
        </w:rPr>
        <w:t> </w:t>
      </w:r>
      <w:r>
        <w:rPr>
          <w:color w:val="231F20"/>
          <w:spacing w:val="-2"/>
          <w:sz w:val="24"/>
        </w:rPr>
        <w:t>imóvel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0" w:lineRule="auto" w:before="7" w:after="0"/>
        <w:ind w:left="535" w:right="0" w:hanging="215"/>
        <w:jc w:val="left"/>
        <w:rPr>
          <w:sz w:val="24"/>
        </w:rPr>
      </w:pPr>
      <w:r>
        <w:rPr>
          <w:color w:val="231F20"/>
          <w:w w:val="105"/>
          <w:sz w:val="24"/>
        </w:rPr>
        <w:t>Quaisquer</w:t>
      </w:r>
      <w:r>
        <w:rPr>
          <w:color w:val="231F20"/>
          <w:spacing w:val="-6"/>
          <w:w w:val="105"/>
          <w:sz w:val="24"/>
        </w:rPr>
        <w:t> </w:t>
      </w:r>
      <w:r>
        <w:rPr>
          <w:color w:val="231F20"/>
          <w:w w:val="105"/>
          <w:sz w:val="24"/>
        </w:rPr>
        <w:t>informações</w:t>
      </w:r>
      <w:r>
        <w:rPr>
          <w:color w:val="231F20"/>
          <w:spacing w:val="-6"/>
          <w:w w:val="105"/>
          <w:sz w:val="24"/>
        </w:rPr>
        <w:t> </w:t>
      </w:r>
      <w:r>
        <w:rPr>
          <w:color w:val="231F20"/>
          <w:w w:val="105"/>
          <w:sz w:val="24"/>
        </w:rPr>
        <w:t>sobre</w:t>
      </w:r>
      <w:r>
        <w:rPr>
          <w:color w:val="231F20"/>
          <w:spacing w:val="-6"/>
          <w:w w:val="105"/>
          <w:sz w:val="24"/>
        </w:rPr>
        <w:t> </w:t>
      </w:r>
      <w:r>
        <w:rPr>
          <w:color w:val="231F20"/>
          <w:w w:val="105"/>
          <w:sz w:val="24"/>
        </w:rPr>
        <w:t>o</w:t>
      </w:r>
      <w:r>
        <w:rPr>
          <w:color w:val="231F20"/>
          <w:spacing w:val="-4"/>
          <w:w w:val="105"/>
          <w:sz w:val="24"/>
        </w:rPr>
        <w:t> </w:t>
      </w:r>
      <w:r>
        <w:rPr>
          <w:color w:val="231F20"/>
          <w:w w:val="105"/>
          <w:sz w:val="24"/>
        </w:rPr>
        <w:t>chumbo</w:t>
      </w:r>
      <w:r>
        <w:rPr>
          <w:color w:val="231F20"/>
          <w:spacing w:val="-6"/>
          <w:w w:val="105"/>
          <w:sz w:val="24"/>
        </w:rPr>
        <w:t> </w:t>
      </w:r>
      <w:r>
        <w:rPr>
          <w:color w:val="231F20"/>
          <w:w w:val="105"/>
          <w:sz w:val="24"/>
        </w:rPr>
        <w:t>na</w:t>
      </w:r>
      <w:r>
        <w:rPr>
          <w:color w:val="231F20"/>
          <w:spacing w:val="18"/>
          <w:w w:val="105"/>
          <w:sz w:val="24"/>
        </w:rPr>
        <w:t> </w:t>
      </w:r>
      <w:r>
        <w:rPr>
          <w:color w:val="231F20"/>
          <w:spacing w:val="-4"/>
          <w:w w:val="105"/>
          <w:sz w:val="24"/>
        </w:rPr>
        <w:t>casa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7" w:lineRule="auto" w:before="9" w:after="0"/>
        <w:ind w:left="535" w:right="2154" w:hanging="216"/>
        <w:jc w:val="left"/>
        <w:rPr>
          <w:sz w:val="24"/>
        </w:rPr>
      </w:pPr>
      <w:r>
        <w:rPr>
          <w:color w:val="231F20"/>
          <w:sz w:val="24"/>
        </w:rPr>
        <w:t>Uma</w:t>
      </w:r>
      <w:r>
        <w:rPr>
          <w:color w:val="231F20"/>
          <w:spacing w:val="30"/>
          <w:sz w:val="24"/>
        </w:rPr>
        <w:t> </w:t>
      </w:r>
      <w:r>
        <w:rPr>
          <w:color w:val="231F20"/>
          <w:sz w:val="24"/>
        </w:rPr>
        <w:t>cópia</w:t>
      </w:r>
      <w:r>
        <w:rPr>
          <w:color w:val="231F20"/>
          <w:spacing w:val="3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30"/>
          <w:sz w:val="24"/>
        </w:rPr>
        <w:t> </w:t>
      </w:r>
      <w:r>
        <w:rPr>
          <w:color w:val="231F20"/>
          <w:sz w:val="24"/>
        </w:rPr>
        <w:t>qualquer</w:t>
      </w:r>
      <w:r>
        <w:rPr>
          <w:color w:val="231F20"/>
          <w:spacing w:val="30"/>
          <w:sz w:val="24"/>
        </w:rPr>
        <w:t> </w:t>
      </w:r>
      <w:r>
        <w:rPr>
          <w:color w:val="231F20"/>
          <w:sz w:val="24"/>
        </w:rPr>
        <w:t>relatório</w:t>
      </w:r>
      <w:r>
        <w:rPr>
          <w:color w:val="231F20"/>
          <w:spacing w:val="3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30"/>
          <w:sz w:val="24"/>
        </w:rPr>
        <w:t> </w:t>
      </w:r>
      <w:r>
        <w:rPr>
          <w:color w:val="231F20"/>
          <w:sz w:val="24"/>
        </w:rPr>
        <w:t>inspeção</w:t>
      </w:r>
      <w:r>
        <w:rPr>
          <w:color w:val="231F20"/>
          <w:spacing w:val="30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30"/>
          <w:sz w:val="24"/>
        </w:rPr>
        <w:t> </w:t>
      </w:r>
      <w:r>
        <w:rPr>
          <w:color w:val="231F20"/>
          <w:sz w:val="24"/>
        </w:rPr>
        <w:t>chumbo, carta</w:t>
      </w:r>
      <w:r>
        <w:rPr>
          <w:color w:val="231F20"/>
          <w:spacing w:val="3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30"/>
          <w:sz w:val="24"/>
        </w:rPr>
        <w:t> </w:t>
      </w:r>
      <w:r>
        <w:rPr>
          <w:color w:val="231F20"/>
          <w:sz w:val="24"/>
        </w:rPr>
        <w:t>cumprimento</w:t>
      </w:r>
      <w:r>
        <w:rPr>
          <w:color w:val="231F20"/>
          <w:spacing w:val="30"/>
          <w:sz w:val="24"/>
        </w:rPr>
        <w:t> </w:t>
      </w:r>
      <w:r>
        <w:rPr>
          <w:color w:val="231F20"/>
          <w:sz w:val="24"/>
        </w:rPr>
        <w:t>das normas ou carta de controle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temporário.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7" w:lineRule="auto" w:before="0" w:after="0"/>
        <w:ind w:left="535" w:right="2233" w:hanging="216"/>
        <w:jc w:val="left"/>
        <w:rPr>
          <w:sz w:val="24"/>
        </w:rPr>
      </w:pPr>
      <w:r>
        <w:rPr>
          <w:color w:val="231F20"/>
          <w:w w:val="105"/>
          <w:sz w:val="24"/>
        </w:rPr>
        <w:t>Um</w:t>
      </w:r>
      <w:r>
        <w:rPr>
          <w:color w:val="231F20"/>
          <w:spacing w:val="-2"/>
          <w:w w:val="105"/>
          <w:sz w:val="24"/>
        </w:rPr>
        <w:t> </w:t>
      </w:r>
      <w:r>
        <w:rPr>
          <w:color w:val="231F20"/>
          <w:w w:val="105"/>
          <w:sz w:val="24"/>
        </w:rPr>
        <w:t>prazo</w:t>
      </w:r>
      <w:r>
        <w:rPr>
          <w:color w:val="231F20"/>
          <w:spacing w:val="-2"/>
          <w:w w:val="105"/>
          <w:sz w:val="24"/>
        </w:rPr>
        <w:t> </w:t>
      </w:r>
      <w:r>
        <w:rPr>
          <w:color w:val="231F20"/>
          <w:w w:val="105"/>
          <w:sz w:val="24"/>
        </w:rPr>
        <w:t>de</w:t>
      </w:r>
      <w:r>
        <w:rPr>
          <w:color w:val="231F20"/>
          <w:spacing w:val="-3"/>
          <w:w w:val="105"/>
          <w:sz w:val="24"/>
        </w:rPr>
        <w:t> </w:t>
      </w:r>
      <w:r>
        <w:rPr>
          <w:color w:val="231F20"/>
          <w:w w:val="105"/>
          <w:sz w:val="24"/>
        </w:rPr>
        <w:t>10</w:t>
      </w:r>
      <w:r>
        <w:rPr>
          <w:color w:val="231F20"/>
          <w:spacing w:val="-4"/>
          <w:w w:val="105"/>
          <w:sz w:val="24"/>
        </w:rPr>
        <w:t> </w:t>
      </w:r>
      <w:r>
        <w:rPr>
          <w:color w:val="231F20"/>
          <w:w w:val="105"/>
          <w:sz w:val="24"/>
        </w:rPr>
        <w:t>dias</w:t>
      </w:r>
      <w:r>
        <w:rPr>
          <w:color w:val="231F20"/>
          <w:spacing w:val="-2"/>
          <w:w w:val="105"/>
          <w:sz w:val="24"/>
        </w:rPr>
        <w:t> </w:t>
      </w:r>
      <w:r>
        <w:rPr>
          <w:color w:val="231F20"/>
          <w:w w:val="105"/>
          <w:sz w:val="24"/>
        </w:rPr>
        <w:t>para</w:t>
      </w:r>
      <w:r>
        <w:rPr>
          <w:color w:val="231F20"/>
          <w:spacing w:val="-3"/>
          <w:w w:val="105"/>
          <w:sz w:val="24"/>
        </w:rPr>
        <w:t> </w:t>
      </w:r>
      <w:r>
        <w:rPr>
          <w:color w:val="231F20"/>
          <w:w w:val="105"/>
          <w:sz w:val="24"/>
        </w:rPr>
        <w:t>inspeção</w:t>
      </w:r>
      <w:r>
        <w:rPr>
          <w:color w:val="231F20"/>
          <w:spacing w:val="-2"/>
          <w:w w:val="105"/>
          <w:sz w:val="24"/>
        </w:rPr>
        <w:t> </w:t>
      </w:r>
      <w:r>
        <w:rPr>
          <w:color w:val="231F20"/>
          <w:w w:val="105"/>
          <w:sz w:val="24"/>
        </w:rPr>
        <w:t>sobre</w:t>
      </w:r>
      <w:r>
        <w:rPr>
          <w:color w:val="231F20"/>
          <w:spacing w:val="-1"/>
          <w:w w:val="105"/>
          <w:sz w:val="24"/>
        </w:rPr>
        <w:t> </w:t>
      </w:r>
      <w:r>
        <w:rPr>
          <w:color w:val="231F20"/>
          <w:w w:val="105"/>
          <w:sz w:val="24"/>
        </w:rPr>
        <w:t>a</w:t>
      </w:r>
      <w:r>
        <w:rPr>
          <w:color w:val="231F20"/>
          <w:spacing w:val="-4"/>
          <w:w w:val="105"/>
          <w:sz w:val="24"/>
        </w:rPr>
        <w:t> </w:t>
      </w:r>
      <w:r>
        <w:rPr>
          <w:color w:val="231F20"/>
          <w:w w:val="105"/>
          <w:sz w:val="24"/>
        </w:rPr>
        <w:t>presença</w:t>
      </w:r>
      <w:r>
        <w:rPr>
          <w:color w:val="231F20"/>
          <w:spacing w:val="-2"/>
          <w:w w:val="105"/>
          <w:sz w:val="24"/>
        </w:rPr>
        <w:t> </w:t>
      </w:r>
      <w:r>
        <w:rPr>
          <w:color w:val="231F20"/>
          <w:w w:val="105"/>
          <w:sz w:val="24"/>
        </w:rPr>
        <w:t>de</w:t>
      </w:r>
      <w:r>
        <w:rPr>
          <w:color w:val="231F20"/>
          <w:spacing w:val="-2"/>
          <w:w w:val="105"/>
          <w:sz w:val="24"/>
        </w:rPr>
        <w:t> </w:t>
      </w:r>
      <w:r>
        <w:rPr>
          <w:color w:val="231F20"/>
          <w:w w:val="105"/>
          <w:sz w:val="24"/>
        </w:rPr>
        <w:t>chumbo</w:t>
      </w:r>
      <w:r>
        <w:rPr>
          <w:color w:val="231F20"/>
          <w:spacing w:val="-2"/>
          <w:w w:val="105"/>
          <w:sz w:val="24"/>
        </w:rPr>
        <w:t> </w:t>
      </w:r>
      <w:r>
        <w:rPr>
          <w:color w:val="231F20"/>
          <w:w w:val="105"/>
          <w:sz w:val="24"/>
        </w:rPr>
        <w:t>na</w:t>
      </w:r>
      <w:r>
        <w:rPr>
          <w:color w:val="231F20"/>
          <w:spacing w:val="-4"/>
          <w:w w:val="105"/>
          <w:sz w:val="24"/>
        </w:rPr>
        <w:t> </w:t>
      </w:r>
      <w:r>
        <w:rPr>
          <w:color w:val="231F20"/>
          <w:w w:val="105"/>
          <w:sz w:val="24"/>
        </w:rPr>
        <w:t>casa,</w:t>
      </w:r>
      <w:r>
        <w:rPr>
          <w:color w:val="231F20"/>
          <w:spacing w:val="-2"/>
          <w:w w:val="105"/>
          <w:sz w:val="24"/>
        </w:rPr>
        <w:t> </w:t>
      </w:r>
      <w:r>
        <w:rPr>
          <w:color w:val="231F20"/>
          <w:w w:val="105"/>
          <w:sz w:val="24"/>
        </w:rPr>
        <w:t>paga</w:t>
      </w:r>
      <w:r>
        <w:rPr>
          <w:color w:val="231F20"/>
          <w:spacing w:val="40"/>
          <w:w w:val="105"/>
          <w:sz w:val="24"/>
        </w:rPr>
        <w:t> </w:t>
      </w:r>
      <w:r>
        <w:rPr>
          <w:color w:val="231F20"/>
          <w:w w:val="105"/>
          <w:sz w:val="24"/>
        </w:rPr>
        <w:t>pelo comprador, antes de fechar o contrato de Compra e</w:t>
      </w:r>
      <w:r>
        <w:rPr>
          <w:color w:val="231F20"/>
          <w:spacing w:val="40"/>
          <w:w w:val="105"/>
          <w:sz w:val="24"/>
        </w:rPr>
        <w:t> </w:t>
      </w:r>
      <w:r>
        <w:rPr>
          <w:color w:val="231F20"/>
          <w:w w:val="105"/>
          <w:sz w:val="24"/>
        </w:rPr>
        <w:t>Venda.</w:t>
      </w:r>
    </w:p>
    <w:p>
      <w:pPr>
        <w:pStyle w:val="BodyText"/>
        <w:spacing w:before="4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317754</wp:posOffset>
                </wp:positionH>
                <wp:positionV relativeFrom="paragraph">
                  <wp:posOffset>140313</wp:posOffset>
                </wp:positionV>
                <wp:extent cx="6476365" cy="478155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6476365" cy="478155"/>
                        </a:xfrm>
                        <a:prstGeom prst="rect">
                          <a:avLst/>
                        </a:prstGeom>
                        <a:solidFill>
                          <a:srgbClr val="FFE4CA"/>
                        </a:solidFill>
                      </wps:spPr>
                      <wps:txbx>
                        <w:txbxContent>
                          <w:p>
                            <w:pPr>
                              <w:spacing w:line="273" w:lineRule="auto" w:before="38"/>
                              <w:ind w:left="219" w:right="0" w:firstLine="0"/>
                              <w:jc w:val="left"/>
                              <w:rPr>
                                <w:rFonts w:ascii="Franklin Gothic Demi" w:hAnsi="Franklin Gothic Demi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z w:val="24"/>
                              </w:rPr>
                              <w:t>Todos os formulários de Notificação e Certificação estão disponíveis no site:</w:t>
                            </w:r>
                            <w:r>
                              <w:rPr>
                                <w:rFonts w:ascii="Franklin Gothic Demi" w:hAnsi="Franklin Gothic Demi"/>
                                <w:b/>
                                <w:color w:val="231F20"/>
                                <w:spacing w:val="40"/>
                                <w:sz w:val="24"/>
                              </w:rPr>
                              <w:t> </w:t>
                            </w:r>
                            <w:hyperlink r:id="rId13">
                              <w:r>
                                <w:rPr>
                                  <w:rFonts w:ascii="Franklin Gothic Demi" w:hAnsi="Franklin Gothic Demi"/>
                                  <w:b/>
                                  <w:color w:val="231F20"/>
                                  <w:spacing w:val="-2"/>
                                  <w:sz w:val="24"/>
                                </w:rPr>
                                <w:t>www.mass.gov/dph/clppp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02pt;margin-top:11.048288pt;width:509.95pt;height:37.65pt;mso-position-horizontal-relative:page;mso-position-vertical-relative:paragraph;z-index:-15726080;mso-wrap-distance-left:0;mso-wrap-distance-right:0" type="#_x0000_t202" id="docshape24" filled="true" fillcolor="#ffe4ca" stroked="false">
                <v:textbox inset="0,0,0,0">
                  <w:txbxContent>
                    <w:p>
                      <w:pPr>
                        <w:spacing w:line="273" w:lineRule="auto" w:before="38"/>
                        <w:ind w:left="219" w:right="0" w:firstLine="0"/>
                        <w:jc w:val="left"/>
                        <w:rPr>
                          <w:rFonts w:ascii="Franklin Gothic Demi" w:hAnsi="Franklin Gothic Demi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Franklin Gothic Demi" w:hAnsi="Franklin Gothic Demi"/>
                          <w:b/>
                          <w:color w:val="231F20"/>
                          <w:sz w:val="24"/>
                        </w:rPr>
                        <w:t>Todos os formulários de Notificação e Certificação estão disponíveis no site:</w:t>
                      </w:r>
                      <w:r>
                        <w:rPr>
                          <w:rFonts w:ascii="Franklin Gothic Demi" w:hAnsi="Franklin Gothic Demi"/>
                          <w:b/>
                          <w:color w:val="231F20"/>
                          <w:spacing w:val="40"/>
                          <w:sz w:val="24"/>
                        </w:rPr>
                        <w:t> </w:t>
                      </w:r>
                      <w:hyperlink r:id="rId13">
                        <w:r>
                          <w:rPr>
                            <w:rFonts w:ascii="Franklin Gothic Demi" w:hAnsi="Franklin Gothic Demi"/>
                            <w:b/>
                            <w:color w:val="231F20"/>
                            <w:spacing w:val="-2"/>
                            <w:sz w:val="24"/>
                          </w:rPr>
                          <w:t>www.mass.gov/dph/clppp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before="56"/>
      </w:pPr>
      <w:r>
        <w:rPr>
          <w:color w:val="F68B1E"/>
          <w:spacing w:val="11"/>
        </w:rPr>
        <w:t>Penalidades</w:t>
      </w:r>
      <w:r>
        <w:rPr>
          <w:color w:val="F68B1E"/>
          <w:spacing w:val="15"/>
        </w:rPr>
        <w:t> </w:t>
      </w:r>
      <w:r>
        <w:rPr>
          <w:color w:val="F68B1E"/>
        </w:rPr>
        <w:t>e</w:t>
      </w:r>
      <w:r>
        <w:rPr>
          <w:color w:val="F68B1E"/>
          <w:spacing w:val="64"/>
        </w:rPr>
        <w:t> </w:t>
      </w:r>
      <w:r>
        <w:rPr>
          <w:color w:val="F68B1E"/>
          <w:spacing w:val="12"/>
        </w:rPr>
        <w:t>Responsabilidade</w:t>
      </w:r>
      <w:r>
        <w:rPr>
          <w:color w:val="F68B1E"/>
          <w:spacing w:val="44"/>
        </w:rPr>
        <w:t> </w:t>
      </w:r>
      <w:r>
        <w:rPr>
          <w:color w:val="F68B1E"/>
          <w:spacing w:val="11"/>
        </w:rPr>
        <w:t>Civil</w:t>
      </w:r>
    </w:p>
    <w:p>
      <w:pPr>
        <w:pStyle w:val="BodyText"/>
        <w:spacing w:line="247" w:lineRule="auto" w:before="215"/>
        <w:ind w:left="320" w:right="1535"/>
      </w:pPr>
      <w:r>
        <w:rPr>
          <w:color w:val="231F20"/>
          <w:w w:val="105"/>
        </w:rPr>
        <w:t>Você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não pode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despejar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nem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se recusar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alugar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imóvel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alguém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por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causa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tinta</w:t>
      </w:r>
      <w:r>
        <w:rPr>
          <w:color w:val="231F20"/>
          <w:spacing w:val="38"/>
          <w:w w:val="105"/>
        </w:rPr>
        <w:t> </w:t>
      </w:r>
      <w:r>
        <w:rPr>
          <w:color w:val="231F20"/>
          <w:w w:val="105"/>
        </w:rPr>
        <w:t>à base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chumbo.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Isso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é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discriminação.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É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ilegal.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uma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criança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intoxicar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com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chumbo,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você será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responsável.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cumprimento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lei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sobre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chumbo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é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sua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melhor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proteção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para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evitar responsabilização.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não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cumprir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lei,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estará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sujeito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penalidades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civis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 criminais.</w:t>
      </w:r>
    </w:p>
    <w:p>
      <w:pPr>
        <w:pStyle w:val="BodyText"/>
        <w:rPr>
          <w:sz w:val="22"/>
        </w:rPr>
      </w:pPr>
    </w:p>
    <w:p>
      <w:pPr>
        <w:pStyle w:val="BodyText"/>
        <w:ind w:left="322"/>
        <w:rPr>
          <w:rFonts w:ascii="Arial Rounded MT Bold"/>
        </w:rPr>
      </w:pPr>
      <w:r>
        <w:rPr>
          <w:rFonts w:ascii="Arial Rounded MT Bold"/>
          <w:color w:val="231F20"/>
          <w:spacing w:val="11"/>
        </w:rPr>
        <w:t>CLPP</w:t>
      </w:r>
      <w:r>
        <w:rPr>
          <w:rFonts w:ascii="Arial Rounded MT Bold"/>
          <w:color w:val="231F20"/>
          <w:spacing w:val="52"/>
        </w:rPr>
        <w:t> </w:t>
      </w:r>
      <w:r>
        <w:rPr>
          <w:rFonts w:ascii="Arial Rounded MT Bold"/>
          <w:color w:val="231F20"/>
          <w:spacing w:val="15"/>
        </w:rPr>
        <w:t>(Childhood</w:t>
      </w:r>
      <w:r>
        <w:rPr>
          <w:rFonts w:ascii="Arial Rounded MT Bold"/>
          <w:color w:val="231F20"/>
          <w:spacing w:val="55"/>
        </w:rPr>
        <w:t> </w:t>
      </w:r>
      <w:r>
        <w:rPr>
          <w:rFonts w:ascii="Arial Rounded MT Bold"/>
          <w:color w:val="231F20"/>
          <w:spacing w:val="10"/>
        </w:rPr>
        <w:t>Lead</w:t>
      </w:r>
      <w:r>
        <w:rPr>
          <w:rFonts w:ascii="Arial Rounded MT Bold"/>
          <w:color w:val="231F20"/>
          <w:spacing w:val="56"/>
        </w:rPr>
        <w:t> </w:t>
      </w:r>
      <w:r>
        <w:rPr>
          <w:rFonts w:ascii="Arial Rounded MT Bold"/>
          <w:color w:val="231F20"/>
          <w:spacing w:val="12"/>
        </w:rPr>
        <w:t>Poisoning</w:t>
      </w:r>
    </w:p>
    <w:p>
      <w:pPr>
        <w:pStyle w:val="BodyText"/>
        <w:spacing w:before="21"/>
        <w:ind w:left="318"/>
        <w:rPr>
          <w:rFonts w:ascii="Arial Rounded MT Bold"/>
        </w:rPr>
      </w:pPr>
      <w:r>
        <w:rPr>
          <w:rFonts w:ascii="Arial Rounded MT Bold"/>
          <w:color w:val="231F20"/>
          <w:spacing w:val="14"/>
        </w:rPr>
        <w:t>Prevention</w:t>
      </w:r>
      <w:r>
        <w:rPr>
          <w:rFonts w:ascii="Arial Rounded MT Bold"/>
          <w:color w:val="231F20"/>
          <w:spacing w:val="61"/>
        </w:rPr>
        <w:t> </w:t>
      </w:r>
      <w:r>
        <w:rPr>
          <w:rFonts w:ascii="Arial Rounded MT Bold"/>
          <w:color w:val="231F20"/>
          <w:spacing w:val="13"/>
        </w:rPr>
        <w:t>Program</w:t>
      </w:r>
      <w:r>
        <w:rPr>
          <w:rFonts w:ascii="Arial Rounded MT Bold"/>
          <w:color w:val="231F20"/>
          <w:spacing w:val="59"/>
        </w:rPr>
        <w:t> </w:t>
      </w:r>
      <w:r>
        <w:rPr>
          <w:rFonts w:ascii="Arial Rounded MT Bold"/>
          <w:color w:val="231F20"/>
        </w:rPr>
        <w:t>-</w:t>
      </w:r>
      <w:r>
        <w:rPr>
          <w:rFonts w:ascii="Arial Rounded MT Bold"/>
          <w:color w:val="231F20"/>
          <w:spacing w:val="47"/>
        </w:rPr>
        <w:t> </w:t>
      </w:r>
      <w:r>
        <w:rPr>
          <w:rFonts w:ascii="Arial Rounded MT Bold"/>
          <w:color w:val="231F20"/>
          <w:spacing w:val="14"/>
        </w:rPr>
        <w:t>Programa</w:t>
      </w:r>
      <w:r>
        <w:rPr>
          <w:rFonts w:ascii="Arial Rounded MT Bold"/>
          <w:color w:val="231F20"/>
          <w:spacing w:val="58"/>
        </w:rPr>
        <w:t> </w:t>
      </w:r>
      <w:r>
        <w:rPr>
          <w:rFonts w:ascii="Arial Rounded MT Bold"/>
          <w:color w:val="231F20"/>
          <w:spacing w:val="-5"/>
        </w:rPr>
        <w:t>de</w:t>
      </w:r>
    </w:p>
    <w:p>
      <w:pPr>
        <w:pStyle w:val="BodyText"/>
        <w:spacing w:line="259" w:lineRule="auto" w:before="22"/>
        <w:ind w:left="318" w:right="6171"/>
        <w:rPr>
          <w:rFonts w:ascii="Arial Rounded MT Bold" w:hAnsi="Arial Rounded MT Bold"/>
        </w:rPr>
      </w:pPr>
      <w:r>
        <w:rPr>
          <w:rFonts w:ascii="Arial Rounded MT Bold" w:hAnsi="Arial Rounded MT Bold"/>
          <w:color w:val="231F20"/>
          <w:spacing w:val="14"/>
        </w:rPr>
        <w:t>prevenção</w:t>
      </w:r>
      <w:r>
        <w:rPr>
          <w:rFonts w:ascii="Arial Rounded MT Bold" w:hAnsi="Arial Rounded MT Bold"/>
          <w:color w:val="231F20"/>
          <w:spacing w:val="14"/>
        </w:rPr>
        <w:t> </w:t>
      </w:r>
      <w:r>
        <w:rPr>
          <w:rFonts w:ascii="Arial Rounded MT Bold" w:hAnsi="Arial Rounded MT Bold"/>
          <w:color w:val="231F20"/>
          <w:spacing w:val="12"/>
        </w:rPr>
        <w:t>contra</w:t>
      </w:r>
      <w:r>
        <w:rPr>
          <w:rFonts w:ascii="Arial Rounded MT Bold" w:hAnsi="Arial Rounded MT Bold"/>
          <w:color w:val="231F20"/>
          <w:spacing w:val="12"/>
        </w:rPr>
        <w:t> </w:t>
      </w:r>
      <w:r>
        <w:rPr>
          <w:rFonts w:ascii="Arial Rounded MT Bold" w:hAnsi="Arial Rounded MT Bold"/>
          <w:color w:val="231F20"/>
          <w:spacing w:val="14"/>
        </w:rPr>
        <w:t>intoxicação</w:t>
      </w:r>
      <w:r>
        <w:rPr>
          <w:rFonts w:ascii="Arial Rounded MT Bold" w:hAnsi="Arial Rounded MT Bold"/>
          <w:color w:val="231F20"/>
          <w:spacing w:val="40"/>
        </w:rPr>
        <w:t> </w:t>
      </w:r>
      <w:r>
        <w:rPr>
          <w:rFonts w:ascii="Arial Rounded MT Bold" w:hAnsi="Arial Rounded MT Bold"/>
          <w:color w:val="231F20"/>
          <w:spacing w:val="13"/>
        </w:rPr>
        <w:t>infantil </w:t>
      </w:r>
      <w:r>
        <w:rPr>
          <w:rFonts w:ascii="Arial Rounded MT Bold" w:hAnsi="Arial Rounded MT Bold"/>
          <w:color w:val="231F20"/>
        </w:rPr>
        <w:t>com</w:t>
      </w:r>
      <w:r>
        <w:rPr>
          <w:rFonts w:ascii="Arial Rounded MT Bold" w:hAnsi="Arial Rounded MT Bold"/>
          <w:color w:val="231F20"/>
          <w:spacing w:val="40"/>
        </w:rPr>
        <w:t> </w:t>
      </w:r>
      <w:r>
        <w:rPr>
          <w:rFonts w:ascii="Arial Rounded MT Bold" w:hAnsi="Arial Rounded MT Bold"/>
          <w:color w:val="231F20"/>
          <w:spacing w:val="13"/>
        </w:rPr>
        <w:t>chumbo)</w:t>
      </w:r>
    </w:p>
    <w:p>
      <w:pPr>
        <w:pStyle w:val="BodyText"/>
        <w:spacing w:line="259" w:lineRule="auto" w:before="3"/>
        <w:ind w:left="319" w:right="6171" w:hanging="6"/>
        <w:rPr>
          <w:rFonts w:ascii="Arial Rounded MT Bold" w:hAnsi="Arial Rounded MT Bold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6822443</wp:posOffset>
            </wp:positionH>
            <wp:positionV relativeFrom="paragraph">
              <wp:posOffset>101416</wp:posOffset>
            </wp:positionV>
            <wp:extent cx="767329" cy="77724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329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Rounded MT Bold" w:hAnsi="Arial Rounded MT Bold"/>
          <w:color w:val="231F20"/>
        </w:rPr>
        <w:t>Telefone</w:t>
      </w:r>
      <w:r>
        <w:rPr>
          <w:rFonts w:ascii="Arial Rounded MT Bold" w:hAnsi="Arial Rounded MT Bold"/>
          <w:color w:val="231F20"/>
          <w:spacing w:val="-15"/>
        </w:rPr>
        <w:t> </w:t>
      </w:r>
      <w:r>
        <w:rPr>
          <w:rFonts w:ascii="Arial Rounded MT Bold" w:hAnsi="Arial Rounded MT Bold"/>
          <w:color w:val="231F20"/>
        </w:rPr>
        <w:t>de</w:t>
      </w:r>
      <w:r>
        <w:rPr>
          <w:rFonts w:ascii="Arial Rounded MT Bold" w:hAnsi="Arial Rounded MT Bold"/>
          <w:color w:val="231F20"/>
          <w:spacing w:val="-15"/>
        </w:rPr>
        <w:t> </w:t>
      </w:r>
      <w:r>
        <w:rPr>
          <w:rFonts w:ascii="Arial Rounded MT Bold" w:hAnsi="Arial Rounded MT Bold"/>
          <w:color w:val="231F20"/>
        </w:rPr>
        <w:t>ligação</w:t>
      </w:r>
      <w:r>
        <w:rPr>
          <w:rFonts w:ascii="Arial Rounded MT Bold" w:hAnsi="Arial Rounded MT Bold"/>
          <w:color w:val="231F20"/>
          <w:spacing w:val="-13"/>
        </w:rPr>
        <w:t> </w:t>
      </w:r>
      <w:r>
        <w:rPr>
          <w:rFonts w:ascii="Arial Rounded MT Bold" w:hAnsi="Arial Rounded MT Bold"/>
          <w:color w:val="231F20"/>
        </w:rPr>
        <w:t>gratuita:1</w:t>
      </w:r>
      <w:r>
        <w:rPr>
          <w:rFonts w:ascii="Arial Rounded MT Bold" w:hAnsi="Arial Rounded MT Bold"/>
          <w:color w:val="231F20"/>
          <w:spacing w:val="-13"/>
        </w:rPr>
        <w:t> </w:t>
      </w:r>
      <w:r>
        <w:rPr>
          <w:rFonts w:ascii="Arial Rounded MT Bold" w:hAnsi="Arial Rounded MT Bold"/>
          <w:color w:val="231F20"/>
        </w:rPr>
        <w:t>(800)</w:t>
      </w:r>
      <w:r>
        <w:rPr>
          <w:rFonts w:ascii="Arial Rounded MT Bold" w:hAnsi="Arial Rounded MT Bold"/>
          <w:color w:val="231F20"/>
          <w:spacing w:val="-8"/>
        </w:rPr>
        <w:t> </w:t>
      </w:r>
      <w:r>
        <w:rPr>
          <w:rFonts w:ascii="Arial Rounded MT Bold" w:hAnsi="Arial Rounded MT Bold"/>
          <w:color w:val="231F20"/>
        </w:rPr>
        <w:t>532-9571 Na web: </w:t>
      </w:r>
      <w:hyperlink r:id="rId13">
        <w:r>
          <w:rPr>
            <w:rFonts w:ascii="Arial Rounded MT Bold" w:hAnsi="Arial Rounded MT Bold"/>
            <w:color w:val="231F20"/>
          </w:rPr>
          <w:t>www.mass.gov/dph/clppp</w:t>
        </w:r>
      </w:hyperlink>
    </w:p>
    <w:p>
      <w:pPr>
        <w:pStyle w:val="BodyText"/>
        <w:spacing w:before="10"/>
        <w:rPr>
          <w:rFonts w:ascii="Arial Rounded MT Bold"/>
          <w:sz w:val="25"/>
        </w:rPr>
      </w:pPr>
    </w:p>
    <w:p>
      <w:pPr>
        <w:pStyle w:val="BodyText"/>
        <w:spacing w:before="1"/>
        <w:ind w:left="320"/>
        <w:rPr>
          <w:rFonts w:ascii="Arial Rounded MT Bold" w:hAnsi="Arial Rounded MT Bold"/>
        </w:rPr>
      </w:pPr>
      <w:r>
        <w:rPr>
          <w:rFonts w:ascii="Arial Rounded MT Bold" w:hAnsi="Arial Rounded MT Bold"/>
          <w:color w:val="F68B1E"/>
        </w:rPr>
        <w:t>Bureau</w:t>
      </w:r>
      <w:r>
        <w:rPr>
          <w:rFonts w:ascii="Arial Rounded MT Bold" w:hAnsi="Arial Rounded MT Bold"/>
          <w:color w:val="F68B1E"/>
          <w:spacing w:val="-7"/>
        </w:rPr>
        <w:t> </w:t>
      </w:r>
      <w:r>
        <w:rPr>
          <w:rFonts w:ascii="Arial Rounded MT Bold" w:hAnsi="Arial Rounded MT Bold"/>
          <w:color w:val="F68B1E"/>
        </w:rPr>
        <w:t>de</w:t>
      </w:r>
      <w:r>
        <w:rPr>
          <w:rFonts w:ascii="Arial Rounded MT Bold" w:hAnsi="Arial Rounded MT Bold"/>
          <w:color w:val="F68B1E"/>
          <w:spacing w:val="-6"/>
        </w:rPr>
        <w:t> </w:t>
      </w:r>
      <w:r>
        <w:rPr>
          <w:rFonts w:ascii="Arial Rounded MT Bold" w:hAnsi="Arial Rounded MT Bold"/>
          <w:color w:val="F68B1E"/>
        </w:rPr>
        <w:t>Saúde</w:t>
      </w:r>
      <w:r>
        <w:rPr>
          <w:rFonts w:ascii="Arial Rounded MT Bold" w:hAnsi="Arial Rounded MT Bold"/>
          <w:color w:val="F68B1E"/>
          <w:spacing w:val="-7"/>
        </w:rPr>
        <w:t> </w:t>
      </w:r>
      <w:r>
        <w:rPr>
          <w:rFonts w:ascii="Arial Rounded MT Bold" w:hAnsi="Arial Rounded MT Bold"/>
          <w:color w:val="F68B1E"/>
        </w:rPr>
        <w:t>Ambiental</w:t>
      </w:r>
      <w:r>
        <w:rPr>
          <w:rFonts w:ascii="Arial Rounded MT Bold" w:hAnsi="Arial Rounded MT Bold"/>
          <w:color w:val="F68B1E"/>
          <w:spacing w:val="-6"/>
        </w:rPr>
        <w:t> </w:t>
      </w:r>
      <w:r>
        <w:rPr>
          <w:rFonts w:ascii="Arial Rounded MT Bold" w:hAnsi="Arial Rounded MT Bold"/>
          <w:color w:val="F68B1E"/>
        </w:rPr>
        <w:t>do</w:t>
      </w:r>
      <w:r>
        <w:rPr>
          <w:rFonts w:ascii="Arial Rounded MT Bold" w:hAnsi="Arial Rounded MT Bold"/>
          <w:color w:val="F68B1E"/>
          <w:spacing w:val="10"/>
        </w:rPr>
        <w:t> </w:t>
      </w:r>
      <w:r>
        <w:rPr>
          <w:rFonts w:ascii="Arial Rounded MT Bold" w:hAnsi="Arial Rounded MT Bold"/>
          <w:color w:val="F68B1E"/>
          <w:spacing w:val="-2"/>
        </w:rPr>
        <w:t>Departamento</w:t>
      </w:r>
    </w:p>
    <w:p>
      <w:pPr>
        <w:tabs>
          <w:tab w:pos="8315" w:val="left" w:leader="none"/>
        </w:tabs>
        <w:spacing w:before="8"/>
        <w:ind w:left="320" w:right="0" w:firstLine="0"/>
        <w:jc w:val="left"/>
        <w:rPr>
          <w:rFonts w:ascii="Arial Rounded MT Bold" w:hAnsi="Arial Rounded MT Bold"/>
          <w:sz w:val="20"/>
        </w:rPr>
      </w:pPr>
      <w:r>
        <w:rPr>
          <w:rFonts w:ascii="Arial Rounded MT Bold" w:hAnsi="Arial Rounded MT Bold"/>
          <w:color w:val="F68B1E"/>
          <w:sz w:val="24"/>
        </w:rPr>
        <w:t>da</w:t>
      </w:r>
      <w:r>
        <w:rPr>
          <w:rFonts w:ascii="Arial Rounded MT Bold" w:hAnsi="Arial Rounded MT Bold"/>
          <w:color w:val="F68B1E"/>
          <w:spacing w:val="-6"/>
          <w:sz w:val="24"/>
        </w:rPr>
        <w:t> </w:t>
      </w:r>
      <w:r>
        <w:rPr>
          <w:rFonts w:ascii="Arial Rounded MT Bold" w:hAnsi="Arial Rounded MT Bold"/>
          <w:color w:val="F68B1E"/>
          <w:sz w:val="24"/>
        </w:rPr>
        <w:t>Saúde</w:t>
      </w:r>
      <w:r>
        <w:rPr>
          <w:rFonts w:ascii="Arial Rounded MT Bold" w:hAnsi="Arial Rounded MT Bold"/>
          <w:color w:val="F68B1E"/>
          <w:spacing w:val="-5"/>
          <w:sz w:val="24"/>
        </w:rPr>
        <w:t> </w:t>
      </w:r>
      <w:r>
        <w:rPr>
          <w:rFonts w:ascii="Arial Rounded MT Bold" w:hAnsi="Arial Rounded MT Bold"/>
          <w:color w:val="F68B1E"/>
          <w:sz w:val="24"/>
        </w:rPr>
        <w:t>Pública</w:t>
      </w:r>
      <w:r>
        <w:rPr>
          <w:rFonts w:ascii="Arial Rounded MT Bold" w:hAnsi="Arial Rounded MT Bold"/>
          <w:color w:val="F68B1E"/>
          <w:spacing w:val="-5"/>
          <w:sz w:val="24"/>
        </w:rPr>
        <w:t> </w:t>
      </w:r>
      <w:r>
        <w:rPr>
          <w:rFonts w:ascii="Arial Rounded MT Bold" w:hAnsi="Arial Rounded MT Bold"/>
          <w:color w:val="F68B1E"/>
          <w:sz w:val="24"/>
        </w:rPr>
        <w:t>de</w:t>
      </w:r>
      <w:r>
        <w:rPr>
          <w:rFonts w:ascii="Arial Rounded MT Bold" w:hAnsi="Arial Rounded MT Bold"/>
          <w:color w:val="F68B1E"/>
          <w:spacing w:val="3"/>
          <w:sz w:val="24"/>
        </w:rPr>
        <w:t> </w:t>
      </w:r>
      <w:r>
        <w:rPr>
          <w:rFonts w:ascii="Arial Rounded MT Bold" w:hAnsi="Arial Rounded MT Bold"/>
          <w:color w:val="F68B1E"/>
          <w:spacing w:val="-2"/>
          <w:sz w:val="24"/>
        </w:rPr>
        <w:t>Massachusetts</w:t>
      </w:r>
      <w:r>
        <w:rPr>
          <w:rFonts w:ascii="Arial Rounded MT Bold" w:hAnsi="Arial Rounded MT Bold"/>
          <w:color w:val="F68B1E"/>
          <w:sz w:val="24"/>
        </w:rPr>
        <w:tab/>
      </w:r>
      <w:r>
        <w:rPr>
          <w:rFonts w:ascii="Arial Rounded MT Bold" w:hAnsi="Arial Rounded MT Bold"/>
          <w:color w:val="231F20"/>
          <w:position w:val="5"/>
          <w:sz w:val="20"/>
        </w:rPr>
        <w:t>Portuguese</w:t>
      </w:r>
      <w:r>
        <w:rPr>
          <w:rFonts w:ascii="Arial Rounded MT Bold" w:hAnsi="Arial Rounded MT Bold"/>
          <w:color w:val="231F20"/>
          <w:spacing w:val="-8"/>
          <w:position w:val="5"/>
          <w:sz w:val="20"/>
        </w:rPr>
        <w:t> </w:t>
      </w:r>
      <w:r>
        <w:rPr>
          <w:rFonts w:ascii="Arial Rounded MT Bold" w:hAnsi="Arial Rounded MT Bold"/>
          <w:color w:val="231F20"/>
          <w:spacing w:val="-4"/>
          <w:position w:val="5"/>
          <w:sz w:val="20"/>
        </w:rPr>
        <w:t>2015</w:t>
      </w:r>
    </w:p>
    <w:sectPr>
      <w:pgSz w:w="12240" w:h="15840"/>
      <w:pgMar w:top="500" w:bottom="0" w:left="40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  <w:font w:name="Franklin Gothic Demi">
    <w:altName w:val="Franklin Gothic Dem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36" w:hanging="216"/>
      </w:pPr>
      <w:rPr>
        <w:rFonts w:hint="default" w:ascii="Franklin Gothic Book" w:hAnsi="Franklin Gothic Book" w:eastAsia="Franklin Gothic Book" w:cs="Franklin Gothic Book"/>
        <w:b w:val="0"/>
        <w:bCs w:val="0"/>
        <w:i w:val="0"/>
        <w:iCs w:val="0"/>
        <w:color w:val="231F20"/>
        <w:spacing w:val="0"/>
        <w:w w:val="87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68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96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24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52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80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08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36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564" w:hanging="21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Book" w:hAnsi="Franklin Gothic Book" w:eastAsia="Franklin Gothic Book" w:cs="Franklin Gothic Book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Franklin Gothic Book" w:hAnsi="Franklin Gothic Book" w:eastAsia="Franklin Gothic Book" w:cs="Franklin Gothic Book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23"/>
      <w:outlineLvl w:val="1"/>
    </w:pPr>
    <w:rPr>
      <w:rFonts w:ascii="Arial Rounded MT Bold" w:hAnsi="Arial Rounded MT Bold" w:eastAsia="Arial Rounded MT Bold" w:cs="Arial Rounded MT Bold"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21"/>
      <w:ind w:left="323"/>
      <w:outlineLvl w:val="2"/>
    </w:pPr>
    <w:rPr>
      <w:rFonts w:ascii="Arial Rounded MT Bold" w:hAnsi="Arial Rounded MT Bold" w:eastAsia="Arial Rounded MT Bold" w:cs="Arial Rounded MT Bold"/>
      <w:sz w:val="30"/>
      <w:szCs w:val="30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219"/>
      <w:outlineLvl w:val="3"/>
    </w:pPr>
    <w:rPr>
      <w:rFonts w:ascii="Franklin Gothic Demi" w:hAnsi="Franklin Gothic Demi" w:eastAsia="Franklin Gothic Demi" w:cs="Franklin Gothic Dem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8"/>
      <w:ind w:left="4762"/>
    </w:pPr>
    <w:rPr>
      <w:rFonts w:ascii="Arial Rounded MT Bold" w:hAnsi="Arial Rounded MT Bold" w:eastAsia="Arial Rounded MT Bold" w:cs="Arial Rounded MT Bold"/>
      <w:sz w:val="47"/>
      <w:szCs w:val="4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35" w:hanging="216"/>
    </w:pPr>
    <w:rPr>
      <w:rFonts w:ascii="Franklin Gothic Book" w:hAnsi="Franklin Gothic Book" w:eastAsia="Franklin Gothic Book" w:cs="Franklin Gothic Book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http://www.mass.gov/dph/clppp" TargetMode="External"/><Relationship Id="rId14" Type="http://schemas.openxmlformats.org/officeDocument/2006/relationships/hyperlink" Target="http://tinyurl.com/maleadinfo" TargetMode="External"/><Relationship Id="rId15" Type="http://schemas.openxmlformats.org/officeDocument/2006/relationships/image" Target="media/image9.png"/><Relationship Id="rId16" Type="http://schemas.openxmlformats.org/officeDocument/2006/relationships/hyperlink" Target="http://tinyurl.com/malead-financial-help" TargetMode="External"/><Relationship Id="rId17" Type="http://schemas.openxmlformats.org/officeDocument/2006/relationships/image" Target="media/image10.png"/><Relationship Id="rId18" Type="http://schemas.openxmlformats.org/officeDocument/2006/relationships/image" Target="media/image11.jpe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2023-10-17T13:23:32Z</dcterms:created>
  <dcterms:modified xsi:type="dcterms:W3CDTF">2023-10-17T13:23:32Z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2023-10-17T00:00:00Z</vt:filetime>
  </property>
  <property fmtid="{D5CDD505-2E9C-101B-9397-08002B2CF9AE}" pid="5" name="Producer">
    <vt:lpwstr>Acrobat Distiller 9.5.5 (Windows)</vt:lpwstr>
  </property>
</Properties>
</file>