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B0DE" w14:textId="77777777" w:rsidR="00673A26" w:rsidRDefault="00993BCF">
      <w:pPr>
        <w:spacing w:after="307"/>
      </w:pPr>
      <w:r>
        <w:t xml:space="preserve"> </w:t>
      </w:r>
      <w:r>
        <w:rPr>
          <w:b/>
          <w:color w:val="141414"/>
          <w:sz w:val="36"/>
        </w:rPr>
        <w:t xml:space="preserve"> </w:t>
      </w:r>
    </w:p>
    <w:p w14:paraId="0A1AF0F8" w14:textId="380BE5D9" w:rsidR="00673A26" w:rsidRDefault="00993BCF">
      <w:pPr>
        <w:spacing w:after="29"/>
      </w:pPr>
      <w:r>
        <w:rPr>
          <w:b/>
          <w:color w:val="141414"/>
          <w:sz w:val="36"/>
        </w:rPr>
        <w:t>Informa</w:t>
      </w:r>
      <w:r w:rsidR="00DD545E">
        <w:rPr>
          <w:b/>
          <w:color w:val="141414"/>
          <w:sz w:val="36"/>
        </w:rPr>
        <w:t>ti</w:t>
      </w:r>
      <w:r>
        <w:rPr>
          <w:b/>
          <w:color w:val="141414"/>
          <w:sz w:val="36"/>
        </w:rPr>
        <w:t xml:space="preserve">on on MassHealth coverage types that cover Nursing Facility services  </w:t>
      </w:r>
    </w:p>
    <w:p w14:paraId="469B1609" w14:textId="77777777" w:rsidR="00673A26" w:rsidRDefault="00993BCF">
      <w:pPr>
        <w:spacing w:after="0"/>
        <w:ind w:left="113"/>
      </w:pPr>
      <w:r>
        <w:rPr>
          <w:b/>
          <w:color w:val="141414"/>
          <w:sz w:val="27"/>
        </w:rPr>
        <w:t xml:space="preserve"> </w:t>
      </w:r>
      <w:r>
        <w:rPr>
          <w:b/>
          <w:color w:val="141414"/>
          <w:sz w:val="36"/>
        </w:rPr>
        <w:t xml:space="preserve"> </w:t>
      </w:r>
    </w:p>
    <w:tbl>
      <w:tblPr>
        <w:tblStyle w:val="TableGrid"/>
        <w:tblW w:w="15715" w:type="dxa"/>
        <w:tblInd w:w="10" w:type="dxa"/>
        <w:tblCellMar>
          <w:top w:w="10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4500"/>
        <w:gridCol w:w="4493"/>
        <w:gridCol w:w="3847"/>
      </w:tblGrid>
      <w:tr w:rsidR="00673A26" w14:paraId="593E4598" w14:textId="77777777">
        <w:trPr>
          <w:trHeight w:val="742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3D19" w14:textId="77777777" w:rsidR="00673A26" w:rsidRDefault="00993BCF"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C26" w14:textId="77777777" w:rsidR="00673A26" w:rsidRDefault="00993BCF">
            <w:r>
              <w:rPr>
                <w:b/>
                <w:color w:val="141414"/>
                <w:sz w:val="27"/>
              </w:rPr>
              <w:t xml:space="preserve">Room/Board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65D" w14:textId="77777777" w:rsidR="00673A26" w:rsidRDefault="00993BCF">
            <w:r>
              <w:rPr>
                <w:b/>
                <w:color w:val="141414"/>
                <w:sz w:val="27"/>
              </w:rPr>
              <w:t xml:space="preserve">Medicare co-insurance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3197" w14:textId="77777777" w:rsidR="00673A26" w:rsidRDefault="00993BCF">
            <w:r>
              <w:rPr>
                <w:b/>
                <w:color w:val="141414"/>
                <w:sz w:val="27"/>
              </w:rPr>
              <w:t xml:space="preserve">Nursing Facility Rate Add-Ons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3A77BB6A" w14:textId="77777777">
        <w:trPr>
          <w:trHeight w:val="40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0CCF5" w14:textId="77777777" w:rsidR="00673A26" w:rsidRDefault="00993BCF">
            <w:r>
              <w:rPr>
                <w:b/>
                <w:color w:val="141414"/>
                <w:sz w:val="27"/>
              </w:rPr>
              <w:t xml:space="preserve">Standard (FFS)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ACB1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C66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E6B0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1B4EECD3" w14:textId="77777777">
        <w:trPr>
          <w:trHeight w:val="40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A44E" w14:textId="77777777" w:rsidR="00673A26" w:rsidRDefault="00993BCF">
            <w:r>
              <w:rPr>
                <w:b/>
                <w:color w:val="141414"/>
                <w:sz w:val="27"/>
              </w:rPr>
              <w:t xml:space="preserve">CommonHealth (FFS)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132A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E907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A947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36424842" w14:textId="77777777">
        <w:trPr>
          <w:trHeight w:val="40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020EF" w14:textId="77777777" w:rsidR="00673A26" w:rsidRDefault="00993BCF">
            <w:r>
              <w:rPr>
                <w:b/>
                <w:color w:val="141414"/>
                <w:sz w:val="27"/>
              </w:rPr>
              <w:t xml:space="preserve">Buy-In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5933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458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ED25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22954E1F" w14:textId="77777777">
        <w:trPr>
          <w:trHeight w:val="40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F13" w14:textId="52C50EC0" w:rsidR="00673A26" w:rsidRPr="00A608C3" w:rsidRDefault="00993BCF">
            <w:pPr>
              <w:rPr>
                <w:b/>
              </w:rPr>
            </w:pPr>
            <w:r w:rsidRPr="003C05D3">
              <w:rPr>
                <w:b/>
                <w:color w:val="auto"/>
                <w:sz w:val="27"/>
              </w:rPr>
              <w:t>Family Assistance*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03D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10D1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CE6F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46E9C0F1" w14:textId="77777777">
        <w:trPr>
          <w:trHeight w:val="40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DEA" w14:textId="77777777" w:rsidR="00673A26" w:rsidRDefault="00993BCF">
            <w:proofErr w:type="spellStart"/>
            <w:r>
              <w:rPr>
                <w:b/>
                <w:color w:val="141414"/>
                <w:sz w:val="27"/>
              </w:rPr>
              <w:t>CarePlus</w:t>
            </w:r>
            <w:proofErr w:type="spellEnd"/>
            <w:r>
              <w:rPr>
                <w:b/>
                <w:color w:val="141414"/>
                <w:sz w:val="27"/>
              </w:rPr>
              <w:t xml:space="preserve">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BBC2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B79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B0F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52FB15BB" w14:textId="77777777">
        <w:trPr>
          <w:trHeight w:val="41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A602" w14:textId="77777777" w:rsidR="00673A26" w:rsidRDefault="00993BCF">
            <w:r>
              <w:rPr>
                <w:b/>
                <w:color w:val="141414"/>
                <w:sz w:val="27"/>
              </w:rPr>
              <w:t xml:space="preserve">Limited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6701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67C2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4183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7024F248" w14:textId="77777777">
        <w:trPr>
          <w:trHeight w:val="40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8A4B" w14:textId="77777777" w:rsidR="00673A26" w:rsidRDefault="00993BCF">
            <w:r>
              <w:rPr>
                <w:b/>
                <w:color w:val="141414"/>
                <w:sz w:val="27"/>
              </w:rPr>
              <w:t xml:space="preserve">HSN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0D2D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5E72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939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2CE7190C" w14:textId="77777777">
        <w:trPr>
          <w:trHeight w:val="40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A54C" w14:textId="77777777" w:rsidR="00673A26" w:rsidRDefault="00993BCF">
            <w:r>
              <w:rPr>
                <w:b/>
                <w:color w:val="141414"/>
                <w:sz w:val="27"/>
              </w:rPr>
              <w:t xml:space="preserve">SCO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393D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B0D3" w14:textId="77777777" w:rsidR="00673A26" w:rsidRDefault="00993BCF">
            <w:r>
              <w:rPr>
                <w:color w:val="141414"/>
                <w:sz w:val="27"/>
              </w:rPr>
              <w:t xml:space="preserve">Does not apply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7C6B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45DA45A3" w14:textId="77777777">
        <w:trPr>
          <w:trHeight w:val="41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A4B8" w14:textId="77777777" w:rsidR="00673A26" w:rsidRDefault="00993BCF">
            <w:r>
              <w:rPr>
                <w:b/>
                <w:color w:val="141414"/>
                <w:sz w:val="27"/>
              </w:rPr>
              <w:t xml:space="preserve">PACE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0C00" w14:textId="77777777" w:rsidR="00673A26" w:rsidRDefault="00993BCF">
            <w:pPr>
              <w:tabs>
                <w:tab w:val="center" w:pos="2138"/>
              </w:tabs>
            </w:pPr>
            <w:r>
              <w:rPr>
                <w:color w:val="141414"/>
                <w:sz w:val="27"/>
              </w:rPr>
              <w:t xml:space="preserve">Yes </w:t>
            </w:r>
            <w:r>
              <w:rPr>
                <w:color w:val="141414"/>
                <w:sz w:val="27"/>
              </w:rPr>
              <w:tab/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17B8" w14:textId="77777777" w:rsidR="00673A26" w:rsidRDefault="00993BCF">
            <w:r>
              <w:rPr>
                <w:color w:val="141414"/>
                <w:sz w:val="27"/>
              </w:rPr>
              <w:t xml:space="preserve">Does not apply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EC5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</w:p>
        </w:tc>
      </w:tr>
      <w:tr w:rsidR="00673A26" w14:paraId="565565F4" w14:textId="77777777">
        <w:trPr>
          <w:trHeight w:val="40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4F49" w14:textId="77777777" w:rsidR="00673A26" w:rsidRDefault="00993BCF">
            <w:r>
              <w:rPr>
                <w:b/>
                <w:color w:val="141414"/>
                <w:sz w:val="27"/>
              </w:rPr>
              <w:t xml:space="preserve">One Care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91E3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DA0A8" w14:textId="77777777" w:rsidR="00673A26" w:rsidRDefault="00993BCF">
            <w:r>
              <w:rPr>
                <w:color w:val="141414"/>
                <w:sz w:val="27"/>
              </w:rPr>
              <w:t xml:space="preserve">Does not apply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3C27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5C568E94" w14:textId="77777777">
        <w:trPr>
          <w:trHeight w:val="138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52DEA" w14:textId="77777777" w:rsidR="00673A26" w:rsidRDefault="00993BCF">
            <w:r>
              <w:rPr>
                <w:b/>
                <w:color w:val="141414"/>
                <w:sz w:val="27"/>
              </w:rPr>
              <w:t xml:space="preserve">Accountable Care </w:t>
            </w:r>
          </w:p>
          <w:p w14:paraId="042F2F8C" w14:textId="77777777" w:rsidR="00673A26" w:rsidRDefault="00993BCF">
            <w:r>
              <w:rPr>
                <w:b/>
                <w:color w:val="141414"/>
                <w:sz w:val="27"/>
              </w:rPr>
              <w:t xml:space="preserve">Partnership Plans </w:t>
            </w:r>
          </w:p>
          <w:p w14:paraId="213FB08E" w14:textId="77777777" w:rsidR="00673A26" w:rsidRDefault="00993BCF">
            <w:pPr>
              <w:spacing w:after="36"/>
            </w:pPr>
            <w:r>
              <w:rPr>
                <w:b/>
                <w:color w:val="141414"/>
                <w:sz w:val="27"/>
              </w:rPr>
              <w:t xml:space="preserve">(ACOs)/Managed Care </w:t>
            </w:r>
          </w:p>
          <w:p w14:paraId="2364EEE3" w14:textId="6B3AE030" w:rsidR="00673A26" w:rsidRDefault="00993BCF">
            <w:r>
              <w:rPr>
                <w:b/>
                <w:color w:val="141414"/>
                <w:sz w:val="27"/>
              </w:rPr>
              <w:t>Organiza</w:t>
            </w:r>
            <w:r w:rsidR="00DD545E">
              <w:rPr>
                <w:b/>
                <w:color w:val="141414"/>
                <w:sz w:val="27"/>
              </w:rPr>
              <w:t>ti</w:t>
            </w:r>
            <w:r>
              <w:rPr>
                <w:b/>
                <w:color w:val="141414"/>
                <w:sz w:val="27"/>
              </w:rPr>
              <w:t>ons (MCOs)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2FE3" w14:textId="77777777" w:rsidR="00673A26" w:rsidRDefault="00993BCF">
            <w:r>
              <w:rPr>
                <w:color w:val="141414"/>
                <w:sz w:val="27"/>
              </w:rPr>
              <w:t xml:space="preserve">Yes, for the 1st 100 days of admission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04DC" w14:textId="77777777" w:rsidR="00673A26" w:rsidRDefault="00993BCF">
            <w:r>
              <w:rPr>
                <w:color w:val="141414"/>
                <w:sz w:val="27"/>
              </w:rPr>
              <w:t xml:space="preserve">Does not apply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4D42" w14:textId="77777777" w:rsidR="00673A26" w:rsidRDefault="00993BCF">
            <w:r>
              <w:rPr>
                <w:color w:val="141414"/>
                <w:sz w:val="27"/>
              </w:rPr>
              <w:t xml:space="preserve">No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  <w:tr w:rsidR="00673A26" w14:paraId="79A2C3C6" w14:textId="77777777">
        <w:trPr>
          <w:trHeight w:val="105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8A70B" w14:textId="77777777" w:rsidR="00673A26" w:rsidRDefault="00993BCF">
            <w:r>
              <w:rPr>
                <w:b/>
                <w:color w:val="141414"/>
                <w:sz w:val="27"/>
              </w:rPr>
              <w:lastRenderedPageBreak/>
              <w:t xml:space="preserve">Primary Care </w:t>
            </w:r>
          </w:p>
          <w:p w14:paraId="041D44B0" w14:textId="77777777" w:rsidR="00673A26" w:rsidRDefault="00993BCF">
            <w:pPr>
              <w:spacing w:after="34"/>
            </w:pPr>
            <w:r>
              <w:rPr>
                <w:b/>
                <w:color w:val="141414"/>
                <w:sz w:val="27"/>
              </w:rPr>
              <w:t xml:space="preserve">ACOs/Primary Care </w:t>
            </w:r>
          </w:p>
          <w:p w14:paraId="71E0D8CB" w14:textId="77777777" w:rsidR="00673A26" w:rsidRDefault="00993BCF">
            <w:r>
              <w:rPr>
                <w:b/>
                <w:color w:val="141414"/>
                <w:sz w:val="27"/>
              </w:rPr>
              <w:t>Clinician Plan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E12D" w14:textId="77777777" w:rsidR="00673A26" w:rsidRDefault="00993BCF">
            <w:r>
              <w:rPr>
                <w:color w:val="141414"/>
                <w:sz w:val="27"/>
              </w:rPr>
              <w:t xml:space="preserve">Yes, for the 1st 100 days of admission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57E1" w14:textId="77777777" w:rsidR="00673A26" w:rsidRDefault="00993BCF">
            <w:r>
              <w:rPr>
                <w:color w:val="141414"/>
                <w:sz w:val="27"/>
              </w:rPr>
              <w:t xml:space="preserve">Does not apply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5F73" w14:textId="77777777" w:rsidR="00673A26" w:rsidRDefault="00993BCF">
            <w:r>
              <w:rPr>
                <w:color w:val="141414"/>
                <w:sz w:val="27"/>
              </w:rPr>
              <w:t xml:space="preserve">Yes </w:t>
            </w:r>
            <w:r>
              <w:rPr>
                <w:b/>
                <w:color w:val="141414"/>
                <w:sz w:val="36"/>
              </w:rPr>
              <w:t xml:space="preserve"> </w:t>
            </w:r>
          </w:p>
        </w:tc>
      </w:tr>
    </w:tbl>
    <w:p w14:paraId="00F2217C" w14:textId="77777777" w:rsidR="003C05D3" w:rsidRPr="003C05D3" w:rsidRDefault="00993BCF" w:rsidP="003C05D3">
      <w:pPr>
        <w:tabs>
          <w:tab w:val="left" w:pos="270"/>
        </w:tabs>
        <w:spacing w:after="0"/>
        <w:ind w:left="270" w:hanging="270"/>
        <w:rPr>
          <w:b/>
          <w:color w:val="auto"/>
          <w:sz w:val="28"/>
        </w:rPr>
      </w:pPr>
      <w:r w:rsidRPr="003C05D3">
        <w:rPr>
          <w:rFonts w:ascii="Segoe UI Symbol" w:eastAsia="Segoe UI Symbol" w:hAnsi="Segoe UI Symbol" w:cs="Segoe UI Symbol"/>
          <w:color w:val="auto"/>
          <w:sz w:val="28"/>
        </w:rPr>
        <w:t>∗</w:t>
      </w:r>
      <w:r w:rsidRPr="003C05D3">
        <w:rPr>
          <w:rFonts w:ascii="Arial" w:eastAsia="Arial" w:hAnsi="Arial" w:cs="Arial"/>
          <w:color w:val="auto"/>
          <w:sz w:val="28"/>
        </w:rPr>
        <w:t xml:space="preserve"> </w:t>
      </w:r>
      <w:r w:rsidR="00A608C3" w:rsidRPr="003C05D3">
        <w:rPr>
          <w:rFonts w:ascii="Arial" w:eastAsia="Arial" w:hAnsi="Arial" w:cs="Arial"/>
          <w:b/>
          <w:bCs/>
          <w:color w:val="auto"/>
          <w:sz w:val="28"/>
          <w:u w:val="single"/>
        </w:rPr>
        <w:t>CORRECTION:</w:t>
      </w:r>
      <w:r w:rsidR="00A608C3" w:rsidRPr="003C05D3">
        <w:rPr>
          <w:rFonts w:ascii="Arial" w:eastAsia="Arial" w:hAnsi="Arial" w:cs="Arial"/>
          <w:color w:val="auto"/>
          <w:sz w:val="28"/>
        </w:rPr>
        <w:t xml:space="preserve"> </w:t>
      </w:r>
      <w:r w:rsidRPr="003C05D3">
        <w:rPr>
          <w:b/>
          <w:color w:val="auto"/>
          <w:sz w:val="28"/>
        </w:rPr>
        <w:t xml:space="preserve">Family Assistance covers </w:t>
      </w:r>
      <w:r w:rsidR="00F11311" w:rsidRPr="003C05D3">
        <w:rPr>
          <w:b/>
          <w:color w:val="auto"/>
          <w:sz w:val="28"/>
        </w:rPr>
        <w:t>short</w:t>
      </w:r>
      <w:r w:rsidRPr="003C05D3">
        <w:rPr>
          <w:b/>
          <w:color w:val="auto"/>
          <w:sz w:val="28"/>
        </w:rPr>
        <w:t xml:space="preserve"> term nursing facility stays</w:t>
      </w:r>
      <w:r w:rsidR="00DD545E" w:rsidRPr="003C05D3">
        <w:rPr>
          <w:b/>
          <w:color w:val="auto"/>
          <w:sz w:val="28"/>
        </w:rPr>
        <w:t xml:space="preserve">. Family Assistance members needing long term nursing </w:t>
      </w:r>
    </w:p>
    <w:p w14:paraId="743D6CA7" w14:textId="18772780" w:rsidR="00673A26" w:rsidRDefault="003C05D3" w:rsidP="003C05D3">
      <w:pPr>
        <w:tabs>
          <w:tab w:val="left" w:pos="270"/>
        </w:tabs>
        <w:spacing w:after="0"/>
        <w:ind w:left="270" w:hanging="270"/>
        <w:rPr>
          <w:b/>
          <w:color w:val="auto"/>
          <w:sz w:val="28"/>
        </w:rPr>
      </w:pPr>
      <w:r w:rsidRPr="003C05D3">
        <w:rPr>
          <w:rFonts w:ascii="Segoe UI Symbol" w:eastAsia="Segoe UI Symbol" w:hAnsi="Segoe UI Symbol" w:cs="Segoe UI Symbol"/>
          <w:color w:val="auto"/>
          <w:sz w:val="28"/>
        </w:rPr>
        <w:tab/>
      </w:r>
      <w:r w:rsidR="00DD545E" w:rsidRPr="003C05D3">
        <w:rPr>
          <w:b/>
          <w:color w:val="auto"/>
          <w:sz w:val="28"/>
        </w:rPr>
        <w:t xml:space="preserve">facility care must follow </w:t>
      </w:r>
      <w:r w:rsidR="00F11311" w:rsidRPr="003C05D3">
        <w:rPr>
          <w:b/>
          <w:color w:val="auto"/>
          <w:sz w:val="28"/>
        </w:rPr>
        <w:t>the Family</w:t>
      </w:r>
      <w:r w:rsidR="00DD545E" w:rsidRPr="003C05D3">
        <w:rPr>
          <w:b/>
          <w:color w:val="auto"/>
          <w:sz w:val="28"/>
        </w:rPr>
        <w:t xml:space="preserve"> Assistance LTSS pathway.  </w:t>
      </w:r>
      <w:r w:rsidR="002C5A92">
        <w:rPr>
          <w:b/>
          <w:color w:val="auto"/>
          <w:sz w:val="28"/>
        </w:rPr>
        <w:t xml:space="preserve">Refer to </w:t>
      </w:r>
      <w:hyperlink r:id="rId4" w:anchor="nursing-facility-" w:history="1">
        <w:r w:rsidR="002C5A92" w:rsidRPr="00455DBD">
          <w:rPr>
            <w:rStyle w:val="Hyperlink"/>
            <w:b/>
            <w:sz w:val="28"/>
          </w:rPr>
          <w:t>Nursing Facility Bulletin 193</w:t>
        </w:r>
      </w:hyperlink>
      <w:r w:rsidR="002C5A92">
        <w:rPr>
          <w:b/>
          <w:color w:val="auto"/>
          <w:sz w:val="28"/>
        </w:rPr>
        <w:t xml:space="preserve"> </w:t>
      </w:r>
      <w:r w:rsidR="00455DBD">
        <w:rPr>
          <w:b/>
          <w:color w:val="auto"/>
          <w:sz w:val="28"/>
        </w:rPr>
        <w:t>for more information</w:t>
      </w:r>
      <w:r w:rsidR="002C5A92">
        <w:rPr>
          <w:b/>
          <w:color w:val="auto"/>
          <w:sz w:val="28"/>
        </w:rPr>
        <w:t>.</w:t>
      </w:r>
    </w:p>
    <w:p w14:paraId="29DE645B" w14:textId="77777777" w:rsidR="002C5A92" w:rsidRPr="003C05D3" w:rsidRDefault="002C5A92" w:rsidP="003C05D3">
      <w:pPr>
        <w:tabs>
          <w:tab w:val="left" w:pos="270"/>
        </w:tabs>
        <w:spacing w:after="0"/>
        <w:ind w:left="270" w:hanging="270"/>
        <w:rPr>
          <w:color w:val="auto"/>
        </w:rPr>
      </w:pPr>
    </w:p>
    <w:sectPr w:rsidR="002C5A92" w:rsidRPr="003C05D3">
      <w:pgSz w:w="2016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26"/>
    <w:rsid w:val="002C5A92"/>
    <w:rsid w:val="003C05D3"/>
    <w:rsid w:val="00455DBD"/>
    <w:rsid w:val="004C2718"/>
    <w:rsid w:val="004F5ACE"/>
    <w:rsid w:val="00552826"/>
    <w:rsid w:val="006041CC"/>
    <w:rsid w:val="00673A26"/>
    <w:rsid w:val="008B3925"/>
    <w:rsid w:val="009810DA"/>
    <w:rsid w:val="00982965"/>
    <w:rsid w:val="00993BCF"/>
    <w:rsid w:val="00A608C3"/>
    <w:rsid w:val="00BB5F85"/>
    <w:rsid w:val="00DD545E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42B9"/>
  <w15:docId w15:val="{47B2BABA-F57D-4DD1-8035-135D217A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B3925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B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92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92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5A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ss.gov/lists/masshealth-provider-bulletins-by-provider-type-i-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 (EHS)</dc:creator>
  <cp:keywords/>
  <cp:lastModifiedBy>Sousa, Pam (EHS)</cp:lastModifiedBy>
  <cp:revision>2</cp:revision>
  <dcterms:created xsi:type="dcterms:W3CDTF">2025-10-16T16:55:00Z</dcterms:created>
  <dcterms:modified xsi:type="dcterms:W3CDTF">2025-10-16T16:55:00Z</dcterms:modified>
</cp:coreProperties>
</file>