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565" w14:textId="40CCD4A8" w:rsidR="00AA32BA" w:rsidRPr="00AA32BA" w:rsidRDefault="004D5A16" w:rsidP="004D5A16">
      <w:pPr>
        <w:pStyle w:val="Heading1"/>
        <w:spacing w:before="0"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0A509838" wp14:editId="46803BB2">
            <wp:extent cx="695783" cy="698500"/>
            <wp:effectExtent l="0" t="0" r="9525" b="6350"/>
            <wp:docPr id="1900606922" name="Picture 1" descr="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06922" name="Picture 1" descr="Massachusetts Sea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52" cy="7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8BEBC" w14:textId="77777777" w:rsidR="00AA32BA" w:rsidRPr="00AA32BA" w:rsidRDefault="00AA32BA" w:rsidP="00AA32BA">
      <w:pPr>
        <w:rPr>
          <w:rFonts w:eastAsiaTheme="majorEastAsia" w:cs="Arial"/>
          <w:b/>
          <w:bCs/>
          <w:color w:val="0F4761" w:themeColor="accent1" w:themeShade="BF"/>
          <w:sz w:val="40"/>
          <w:szCs w:val="40"/>
        </w:rPr>
      </w:pPr>
    </w:p>
    <w:p w14:paraId="0CC18259" w14:textId="0DB5D519" w:rsidR="005C34D2" w:rsidRPr="007B0053" w:rsidRDefault="005C34D2" w:rsidP="009F0CB3">
      <w:pPr>
        <w:pStyle w:val="Heading1"/>
        <w:spacing w:before="0" w:after="0" w:line="360" w:lineRule="auto"/>
        <w:rPr>
          <w:rFonts w:cs="Arial"/>
          <w:b/>
          <w:bCs/>
        </w:rPr>
      </w:pPr>
      <w:r w:rsidRPr="007B0053">
        <w:rPr>
          <w:rFonts w:cs="Arial"/>
          <w:b/>
          <w:bCs/>
        </w:rPr>
        <w:t>Legal Representation Fund (LRF)</w:t>
      </w:r>
    </w:p>
    <w:p w14:paraId="547FD9F8" w14:textId="7B321C78" w:rsidR="007F58BB" w:rsidRDefault="003125C5" w:rsidP="009F0CB3">
      <w:pPr>
        <w:spacing w:after="0" w:line="360" w:lineRule="auto"/>
        <w:rPr>
          <w:rFonts w:cs="Arial"/>
        </w:rPr>
      </w:pPr>
      <w:r w:rsidRPr="007B0053">
        <w:rPr>
          <w:rFonts w:cs="Arial"/>
        </w:rPr>
        <w:t xml:space="preserve">The Attorney General's </w:t>
      </w:r>
      <w:r w:rsidR="009F0CB3">
        <w:rPr>
          <w:rFonts w:cs="Arial"/>
        </w:rPr>
        <w:t>O</w:t>
      </w:r>
      <w:r w:rsidRPr="007B0053">
        <w:rPr>
          <w:rFonts w:cs="Arial"/>
        </w:rPr>
        <w:t>ffice</w:t>
      </w:r>
      <w:r w:rsidR="00EA1619">
        <w:rPr>
          <w:rFonts w:cs="Arial"/>
        </w:rPr>
        <w:t>,</w:t>
      </w:r>
      <w:r w:rsidRPr="007B0053">
        <w:rPr>
          <w:rFonts w:cs="Arial"/>
        </w:rPr>
        <w:t xml:space="preserve"> along with ORI’s support, funded and created the “Legal Representation Fund” or LRF</w:t>
      </w:r>
      <w:r w:rsidR="003957E3" w:rsidRPr="007B0053">
        <w:rPr>
          <w:rFonts w:cs="Arial"/>
        </w:rPr>
        <w:t>.</w:t>
      </w:r>
      <w:r w:rsidRPr="007B0053">
        <w:rPr>
          <w:rFonts w:cs="Arial"/>
        </w:rPr>
        <w:t xml:space="preserve"> </w:t>
      </w:r>
    </w:p>
    <w:p w14:paraId="4CBD197A" w14:textId="77777777" w:rsidR="004707EF" w:rsidRPr="0076786E" w:rsidRDefault="004707EF" w:rsidP="004707EF">
      <w:pPr>
        <w:spacing w:after="0" w:line="360" w:lineRule="auto"/>
        <w:jc w:val="center"/>
        <w:rPr>
          <w:rFonts w:cs="Arial"/>
          <w:b/>
          <w:bCs/>
          <w:color w:val="48599F"/>
          <w:sz w:val="32"/>
          <w:szCs w:val="32"/>
        </w:rPr>
      </w:pPr>
      <w:r w:rsidRPr="0076786E">
        <w:rPr>
          <w:rFonts w:cs="Arial"/>
          <w:b/>
          <w:bCs/>
          <w:color w:val="48599F"/>
          <w:sz w:val="32"/>
          <w:szCs w:val="32"/>
        </w:rPr>
        <w:t>↓</w:t>
      </w:r>
    </w:p>
    <w:p w14:paraId="5C7F8A09" w14:textId="2AFD76EE" w:rsidR="003125C5" w:rsidRDefault="003125C5" w:rsidP="009F0CB3">
      <w:pPr>
        <w:spacing w:after="0" w:line="360" w:lineRule="auto"/>
        <w:rPr>
          <w:rFonts w:cs="Arial"/>
        </w:rPr>
      </w:pPr>
      <w:r w:rsidRPr="007B0053">
        <w:rPr>
          <w:rFonts w:cs="Arial"/>
        </w:rPr>
        <w:t xml:space="preserve">Boston Immigration Justice Accompaniment Network (BIJAN) &amp; the Beyond Bond and Legal Defense Fund (BBLDF) </w:t>
      </w:r>
      <w:r w:rsidR="00EA1619">
        <w:rPr>
          <w:rFonts w:cs="Arial"/>
        </w:rPr>
        <w:t>organize</w:t>
      </w:r>
      <w:r w:rsidRPr="007B0053">
        <w:rPr>
          <w:rFonts w:cs="Arial"/>
        </w:rPr>
        <w:t xml:space="preserve"> the LFR. </w:t>
      </w:r>
    </w:p>
    <w:p w14:paraId="1031AF06" w14:textId="23A44C92" w:rsidR="00840E04" w:rsidRPr="0076786E" w:rsidRDefault="00C45C14" w:rsidP="0076786E">
      <w:pPr>
        <w:spacing w:after="0" w:line="360" w:lineRule="auto"/>
        <w:jc w:val="center"/>
        <w:rPr>
          <w:rFonts w:cs="Arial"/>
          <w:b/>
          <w:bCs/>
          <w:color w:val="48599F"/>
          <w:sz w:val="32"/>
          <w:szCs w:val="32"/>
        </w:rPr>
      </w:pPr>
      <w:r w:rsidRPr="0076786E">
        <w:rPr>
          <w:rFonts w:cs="Arial"/>
          <w:b/>
          <w:bCs/>
          <w:color w:val="48599F"/>
          <w:sz w:val="32"/>
          <w:szCs w:val="32"/>
        </w:rPr>
        <w:t>↓</w:t>
      </w:r>
    </w:p>
    <w:p w14:paraId="144E9A2F" w14:textId="77777777" w:rsidR="003957E3" w:rsidRDefault="003125C5" w:rsidP="009F0CB3">
      <w:pPr>
        <w:spacing w:after="0" w:line="360" w:lineRule="auto"/>
        <w:rPr>
          <w:rFonts w:cs="Arial"/>
        </w:rPr>
      </w:pPr>
      <w:r w:rsidRPr="007B0053">
        <w:rPr>
          <w:rFonts w:cs="Arial"/>
        </w:rPr>
        <w:t>Mission: to help fund free legal representation to detained immigrants who are eligible to request an immigration bond</w:t>
      </w:r>
      <w:r w:rsidR="003957E3" w:rsidRPr="007B0053">
        <w:rPr>
          <w:rFonts w:cs="Arial"/>
        </w:rPr>
        <w:t>.</w:t>
      </w:r>
    </w:p>
    <w:p w14:paraId="7630EFF3" w14:textId="77777777" w:rsidR="00840E04" w:rsidRPr="007B0053" w:rsidRDefault="00840E04" w:rsidP="009F0CB3">
      <w:pPr>
        <w:spacing w:after="0" w:line="360" w:lineRule="auto"/>
        <w:rPr>
          <w:rFonts w:cs="Arial"/>
        </w:rPr>
      </w:pPr>
    </w:p>
    <w:p w14:paraId="3CD72BDA" w14:textId="77777777" w:rsidR="003957E3" w:rsidRPr="007B0053" w:rsidRDefault="003957E3" w:rsidP="009F0CB3">
      <w:pPr>
        <w:spacing w:after="0" w:line="360" w:lineRule="auto"/>
        <w:rPr>
          <w:rFonts w:cs="Arial"/>
        </w:rPr>
      </w:pPr>
    </w:p>
    <w:p w14:paraId="7528153C" w14:textId="43A2B79A" w:rsidR="003B3F8B" w:rsidRDefault="00022F0B" w:rsidP="00581260">
      <w:pPr>
        <w:pStyle w:val="Heading2"/>
        <w:spacing w:before="0" w:after="0" w:line="360" w:lineRule="auto"/>
        <w:jc w:val="center"/>
        <w:rPr>
          <w:rFonts w:ascii="Arial" w:hAnsi="Arial" w:cs="Arial"/>
          <w:b/>
          <w:bCs/>
        </w:rPr>
      </w:pPr>
      <w:r w:rsidRPr="007B0053">
        <w:rPr>
          <w:rFonts w:ascii="Arial" w:hAnsi="Arial" w:cs="Arial"/>
          <w:b/>
          <w:bCs/>
        </w:rPr>
        <w:t>LRF Intake Process</w:t>
      </w:r>
    </w:p>
    <w:p w14:paraId="4968C144" w14:textId="77777777" w:rsidR="00065E31" w:rsidRPr="0077409D" w:rsidRDefault="00065E31" w:rsidP="0077409D"/>
    <w:p w14:paraId="1325A2F8" w14:textId="3A3CEF3B" w:rsidR="001A3529" w:rsidRDefault="001A3529" w:rsidP="00581260">
      <w:pPr>
        <w:jc w:val="center"/>
      </w:pPr>
      <w:r w:rsidRPr="007B0053">
        <w:t>Family Member/Detainee call</w:t>
      </w:r>
    </w:p>
    <w:p w14:paraId="79AC1F96" w14:textId="2C1691F2" w:rsidR="00581260" w:rsidRPr="007B0053" w:rsidRDefault="00581260" w:rsidP="00581260">
      <w:pPr>
        <w:spacing w:after="0" w:line="360" w:lineRule="auto"/>
        <w:jc w:val="center"/>
      </w:pPr>
      <w:r w:rsidRPr="0076786E">
        <w:rPr>
          <w:rFonts w:cs="Arial"/>
          <w:b/>
          <w:bCs/>
          <w:color w:val="48599F"/>
          <w:sz w:val="32"/>
          <w:szCs w:val="32"/>
        </w:rPr>
        <w:t>↓</w:t>
      </w:r>
    </w:p>
    <w:p w14:paraId="40AA8799" w14:textId="4EB278CF" w:rsidR="001A3529" w:rsidRDefault="001A3529" w:rsidP="00581260">
      <w:pPr>
        <w:jc w:val="center"/>
      </w:pPr>
      <w:r w:rsidRPr="007B0053">
        <w:t>BIJAN will conduct a screening for basic eligibility questions</w:t>
      </w:r>
    </w:p>
    <w:p w14:paraId="3A39D520" w14:textId="77777777" w:rsidR="00581260" w:rsidRPr="007B0053" w:rsidRDefault="00581260" w:rsidP="00581260">
      <w:pPr>
        <w:spacing w:after="0" w:line="360" w:lineRule="auto"/>
        <w:jc w:val="center"/>
      </w:pPr>
      <w:r w:rsidRPr="0076786E">
        <w:rPr>
          <w:rFonts w:cs="Arial"/>
          <w:b/>
          <w:bCs/>
          <w:color w:val="48599F"/>
          <w:sz w:val="32"/>
          <w:szCs w:val="32"/>
        </w:rPr>
        <w:t>↓</w:t>
      </w:r>
    </w:p>
    <w:p w14:paraId="0D242338" w14:textId="50683F67" w:rsidR="001A3529" w:rsidRPr="007B0053" w:rsidRDefault="001A3529" w:rsidP="00581260">
      <w:pPr>
        <w:jc w:val="center"/>
      </w:pPr>
      <w:r w:rsidRPr="007B0053">
        <w:t>BIJA provides family code &amp; Referral to 3 lawyers</w:t>
      </w:r>
    </w:p>
    <w:p w14:paraId="71CEF3E8" w14:textId="77777777" w:rsidR="005A4765" w:rsidRPr="007B0053" w:rsidRDefault="005A4765" w:rsidP="009F0CB3">
      <w:pPr>
        <w:spacing w:after="0" w:line="360" w:lineRule="auto"/>
        <w:rPr>
          <w:rFonts w:cs="Arial"/>
        </w:rPr>
      </w:pPr>
    </w:p>
    <w:p w14:paraId="68A313DE" w14:textId="22E774AE" w:rsidR="005A4765" w:rsidRPr="007B0053" w:rsidRDefault="005A4765" w:rsidP="009F0CB3">
      <w:pPr>
        <w:pStyle w:val="Heading3"/>
        <w:spacing w:before="0" w:after="0" w:line="360" w:lineRule="auto"/>
        <w:rPr>
          <w:rFonts w:cs="Arial"/>
          <w:b/>
          <w:bCs/>
        </w:rPr>
      </w:pPr>
      <w:r w:rsidRPr="007B0053">
        <w:rPr>
          <w:rFonts w:cs="Arial"/>
          <w:b/>
          <w:bCs/>
        </w:rPr>
        <w:t>Phone Numbers to Call</w:t>
      </w:r>
    </w:p>
    <w:p w14:paraId="533E088F" w14:textId="77777777" w:rsidR="005A4765" w:rsidRPr="007B0053" w:rsidRDefault="005A4765" w:rsidP="009F0CB3">
      <w:r w:rsidRPr="007B0053">
        <w:t>Detained Hotline: (617)637-8195</w:t>
      </w:r>
    </w:p>
    <w:p w14:paraId="53C9C85E" w14:textId="1448C37D" w:rsidR="003B3F8B" w:rsidRPr="007B0053" w:rsidRDefault="005A4765" w:rsidP="0087670E">
      <w:pPr>
        <w:rPr>
          <w:rFonts w:cs="Arial"/>
        </w:rPr>
      </w:pPr>
      <w:r w:rsidRPr="007B0053">
        <w:lastRenderedPageBreak/>
        <w:t xml:space="preserve">Family &amp; Friends Hotline: (617)396-7143 </w:t>
      </w:r>
      <w:bookmarkStart w:id="0" w:name="Default_Section"/>
      <w:bookmarkStart w:id="1" w:name="Slide_1:_Legal_Representation_Fund_(LRF)"/>
      <w:bookmarkEnd w:id="0"/>
      <w:bookmarkEnd w:id="1"/>
    </w:p>
    <w:sectPr w:rsidR="003B3F8B" w:rsidRPr="007B00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9AE9" w14:textId="77777777" w:rsidR="004B28F8" w:rsidRDefault="004B28F8" w:rsidP="004F5B56">
      <w:pPr>
        <w:spacing w:after="0" w:line="240" w:lineRule="auto"/>
      </w:pPr>
      <w:r>
        <w:separator/>
      </w:r>
    </w:p>
  </w:endnote>
  <w:endnote w:type="continuationSeparator" w:id="0">
    <w:p w14:paraId="6D703608" w14:textId="77777777" w:rsidR="004B28F8" w:rsidRDefault="004B28F8" w:rsidP="004F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14EB" w14:textId="77777777" w:rsidR="004F5B56" w:rsidRPr="004F5B56" w:rsidRDefault="004F5B56" w:rsidP="004F5B56">
    <w:pPr>
      <w:pStyle w:val="Footer"/>
    </w:pPr>
  </w:p>
  <w:p w14:paraId="0607677F" w14:textId="77777777" w:rsidR="004F5B56" w:rsidRPr="004F5B56" w:rsidRDefault="004F5B56" w:rsidP="004F5B56">
    <w:pPr>
      <w:pStyle w:val="Footer"/>
    </w:pPr>
  </w:p>
  <w:p w14:paraId="3BEE65E7" w14:textId="651A2ABB" w:rsidR="004F5B56" w:rsidRDefault="004F5B56" w:rsidP="004F5B56">
    <w:pPr>
      <w:pStyle w:val="Footer"/>
    </w:pPr>
    <w:r w:rsidRPr="004F5B56">
      <w:t xml:space="preserve"> </w:t>
    </w:r>
    <w:r w:rsidRPr="004F5B56">
      <w:rPr>
        <w:b/>
        <w:bCs/>
      </w:rPr>
      <w:t>This presentation is for informational purposes only. For legal advice, please contact an attorney.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35EA" w14:textId="77777777" w:rsidR="004B28F8" w:rsidRDefault="004B28F8" w:rsidP="004F5B56">
      <w:pPr>
        <w:spacing w:after="0" w:line="240" w:lineRule="auto"/>
      </w:pPr>
      <w:r>
        <w:separator/>
      </w:r>
    </w:p>
  </w:footnote>
  <w:footnote w:type="continuationSeparator" w:id="0">
    <w:p w14:paraId="641C1092" w14:textId="77777777" w:rsidR="004B28F8" w:rsidRDefault="004B28F8" w:rsidP="004F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1C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504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D2"/>
    <w:rsid w:val="00022F0B"/>
    <w:rsid w:val="00056916"/>
    <w:rsid w:val="000577D5"/>
    <w:rsid w:val="00065E31"/>
    <w:rsid w:val="00175376"/>
    <w:rsid w:val="001817E5"/>
    <w:rsid w:val="001A051E"/>
    <w:rsid w:val="001A2055"/>
    <w:rsid w:val="001A3529"/>
    <w:rsid w:val="001E2A54"/>
    <w:rsid w:val="002207A7"/>
    <w:rsid w:val="003125C5"/>
    <w:rsid w:val="003957E3"/>
    <w:rsid w:val="003B3F8B"/>
    <w:rsid w:val="0042698A"/>
    <w:rsid w:val="004707EF"/>
    <w:rsid w:val="004A1983"/>
    <w:rsid w:val="004B28F8"/>
    <w:rsid w:val="004B5A05"/>
    <w:rsid w:val="004D5A16"/>
    <w:rsid w:val="004D6922"/>
    <w:rsid w:val="004F5B56"/>
    <w:rsid w:val="00581260"/>
    <w:rsid w:val="005A4765"/>
    <w:rsid w:val="005B4235"/>
    <w:rsid w:val="005C347A"/>
    <w:rsid w:val="005C34D2"/>
    <w:rsid w:val="005C5210"/>
    <w:rsid w:val="005D6C77"/>
    <w:rsid w:val="006F3C8C"/>
    <w:rsid w:val="00761054"/>
    <w:rsid w:val="0076786E"/>
    <w:rsid w:val="0077409D"/>
    <w:rsid w:val="007B0053"/>
    <w:rsid w:val="007D19B8"/>
    <w:rsid w:val="007F58BB"/>
    <w:rsid w:val="00840E04"/>
    <w:rsid w:val="00852599"/>
    <w:rsid w:val="00862373"/>
    <w:rsid w:val="0087670E"/>
    <w:rsid w:val="008C7550"/>
    <w:rsid w:val="008E00EE"/>
    <w:rsid w:val="009576E0"/>
    <w:rsid w:val="009F0CB3"/>
    <w:rsid w:val="00AA32BA"/>
    <w:rsid w:val="00B210F8"/>
    <w:rsid w:val="00B46E5F"/>
    <w:rsid w:val="00BF2059"/>
    <w:rsid w:val="00C0650A"/>
    <w:rsid w:val="00C1271E"/>
    <w:rsid w:val="00C45C14"/>
    <w:rsid w:val="00CD3028"/>
    <w:rsid w:val="00D5087A"/>
    <w:rsid w:val="00E710FF"/>
    <w:rsid w:val="00EA1619"/>
    <w:rsid w:val="00EA64B1"/>
    <w:rsid w:val="00F80297"/>
    <w:rsid w:val="00FA3A11"/>
    <w:rsid w:val="00FB0D8F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821C"/>
  <w15:chartTrackingRefBased/>
  <w15:docId w15:val="{AEC54BA4-01B4-429D-A72B-AA34F99B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CB3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B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CB3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4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5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56"/>
  </w:style>
  <w:style w:type="paragraph" w:styleId="Footer">
    <w:name w:val="footer"/>
    <w:basedOn w:val="Normal"/>
    <w:link w:val="FooterChar"/>
    <w:uiPriority w:val="99"/>
    <w:unhideWhenUsed/>
    <w:rsid w:val="00D5087A"/>
    <w:pPr>
      <w:tabs>
        <w:tab w:val="center" w:pos="4680"/>
        <w:tab w:val="right" w:pos="9360"/>
      </w:tabs>
      <w:spacing w:after="0" w:line="240" w:lineRule="auto"/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5087A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Angelo, Fabiano F (ORI)</dc:creator>
  <cp:keywords/>
  <dc:description/>
  <cp:lastModifiedBy>Angelo, Fabiano F (ORI)</cp:lastModifiedBy>
  <cp:revision>2</cp:revision>
  <dcterms:created xsi:type="dcterms:W3CDTF">2026-03-26T15:21:00Z</dcterms:created>
  <dcterms:modified xsi:type="dcterms:W3CDTF">2026-03-26T15:21:00Z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c46b09dc-68d1-4527-ade8-17baf4b81324</vt:lpwstr>
  </property>
</Properties>
</file>