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9FFA" w14:textId="789E14E1" w:rsidR="00596495" w:rsidRPr="00596495" w:rsidRDefault="00596495" w:rsidP="00596495">
      <w:pPr>
        <w:rPr>
          <w:rFonts w:ascii="Calibri" w:hAnsi="Calibri" w:cs="Calibri"/>
          <w:b/>
          <w:bCs/>
          <w:sz w:val="28"/>
          <w:szCs w:val="28"/>
        </w:rPr>
      </w:pPr>
      <w:r>
        <w:rPr>
          <w:rFonts w:ascii="Calibri" w:hAnsi="Calibri"/>
          <w:b/>
          <w:sz w:val="28"/>
        </w:rPr>
        <w:t>Ngập Lụt Đất Liền và Do Thủy Triều</w:t>
      </w:r>
    </w:p>
    <w:p w14:paraId="11DEE954" w14:textId="56416441" w:rsidR="00596495" w:rsidRPr="00596495" w:rsidRDefault="00596495" w:rsidP="00596495">
      <w:pPr>
        <w:rPr>
          <w:rFonts w:ascii="Calibri" w:hAnsi="Calibri" w:cs="Calibri"/>
        </w:rPr>
      </w:pPr>
      <w:r>
        <w:rPr>
          <w:rFonts w:ascii="Calibri" w:hAnsi="Calibri"/>
        </w:rPr>
        <w:t>Biến đổi khí hậu đang làm tăng nguy cơ ngập lụt ở Massachusetts – đặc biệt ở những vùng có thủy triều hoặc vùng trũng thấp. Lũ lụt hình thành chậm, trong khi lũ quét có thể xảy ra trong vòng vài phút hoặc vài giờ sau bão. Mực nước biển dâng đang làm gia tăng ngập lụt do thủy triều và gây ra nước dâng do bão cao hơn.</w:t>
      </w:r>
    </w:p>
    <w:p w14:paraId="6F8C68D1" w14:textId="30785825" w:rsidR="00596495" w:rsidRDefault="00596495" w:rsidP="00596495">
      <w:pPr>
        <w:rPr>
          <w:rFonts w:ascii="Calibri" w:hAnsi="Calibri" w:cs="Calibri"/>
        </w:rPr>
      </w:pPr>
      <w:r>
        <w:rPr>
          <w:rFonts w:ascii="Calibri" w:hAnsi="Calibri"/>
        </w:rPr>
        <w:t xml:space="preserve">Tiếp xúc với nước ngập có thể gây ra các bệnh do vi khuẩn, bệnh truyền nhiễm, mối nguy liên quan đến hóa chất, đuối nước, thương tích do các mảnh vỡ và ảnh hưởng tới hô hấp do nấm mốc. Tác động của biến đổi khí hậu cũng có thể gây ra hậu quả về sức khỏe tâm thần do mất nhà cửa và việc làm. </w:t>
      </w:r>
    </w:p>
    <w:p w14:paraId="0A612018" w14:textId="29C94D4F" w:rsidR="00596495" w:rsidRPr="00596495" w:rsidRDefault="00EC314E" w:rsidP="00596495">
      <w:pPr>
        <w:rPr>
          <w:rFonts w:ascii="Calibri" w:hAnsi="Calibri" w:cs="Calibri"/>
          <w:b/>
          <w:bCs/>
        </w:rPr>
      </w:pPr>
      <w:r>
        <w:rPr>
          <w:rFonts w:ascii="Calibri" w:hAnsi="Calibri"/>
          <w:b/>
        </w:rPr>
        <w:t>Ai là người có nguy cơ cao?</w:t>
      </w:r>
    </w:p>
    <w:p w14:paraId="4B18FC4E" w14:textId="77777777" w:rsidR="00596495" w:rsidRDefault="00596495" w:rsidP="00596495">
      <w:pPr>
        <w:pStyle w:val="Default"/>
        <w:numPr>
          <w:ilvl w:val="0"/>
          <w:numId w:val="9"/>
        </w:numPr>
        <w:spacing w:after="68"/>
        <w:rPr>
          <w:sz w:val="23"/>
          <w:szCs w:val="23"/>
        </w:rPr>
      </w:pPr>
      <w:r>
        <w:rPr>
          <w:sz w:val="23"/>
        </w:rPr>
        <w:t>Trẻ em dưới 5 tuổi</w:t>
      </w:r>
    </w:p>
    <w:p w14:paraId="18941009" w14:textId="77777777" w:rsidR="00596495" w:rsidRDefault="00596495" w:rsidP="00596495">
      <w:pPr>
        <w:pStyle w:val="Default"/>
        <w:numPr>
          <w:ilvl w:val="0"/>
          <w:numId w:val="9"/>
        </w:numPr>
        <w:spacing w:after="68"/>
        <w:rPr>
          <w:sz w:val="23"/>
          <w:szCs w:val="23"/>
        </w:rPr>
      </w:pPr>
      <w:r>
        <w:rPr>
          <w:sz w:val="23"/>
        </w:rPr>
        <w:t>Người bị suy giảm miễn dịch</w:t>
      </w:r>
    </w:p>
    <w:p w14:paraId="0337D8A1" w14:textId="13DA49BA" w:rsidR="00596495" w:rsidRDefault="00596495" w:rsidP="00596495">
      <w:pPr>
        <w:pStyle w:val="Default"/>
        <w:numPr>
          <w:ilvl w:val="0"/>
          <w:numId w:val="9"/>
        </w:numPr>
        <w:spacing w:after="68"/>
        <w:rPr>
          <w:sz w:val="23"/>
          <w:szCs w:val="23"/>
        </w:rPr>
      </w:pPr>
      <w:r>
        <w:rPr>
          <w:sz w:val="23"/>
        </w:rPr>
        <w:t>Người bị hen suyễn, dị ứng và các tình trạng hô hấp khác</w:t>
      </w:r>
    </w:p>
    <w:p w14:paraId="3AC19F2F" w14:textId="77777777" w:rsidR="00596495" w:rsidRDefault="00596495" w:rsidP="00596495">
      <w:pPr>
        <w:pStyle w:val="Default"/>
        <w:numPr>
          <w:ilvl w:val="0"/>
          <w:numId w:val="9"/>
        </w:numPr>
        <w:spacing w:after="68"/>
        <w:rPr>
          <w:sz w:val="23"/>
          <w:szCs w:val="23"/>
        </w:rPr>
      </w:pPr>
      <w:r>
        <w:rPr>
          <w:sz w:val="23"/>
        </w:rPr>
        <w:t>Người bị huyết áp cao</w:t>
      </w:r>
    </w:p>
    <w:p w14:paraId="310492A3" w14:textId="77777777" w:rsidR="00596495" w:rsidRDefault="00596495" w:rsidP="00596495">
      <w:pPr>
        <w:pStyle w:val="Default"/>
        <w:numPr>
          <w:ilvl w:val="0"/>
          <w:numId w:val="9"/>
        </w:numPr>
        <w:rPr>
          <w:sz w:val="23"/>
          <w:szCs w:val="23"/>
        </w:rPr>
      </w:pPr>
      <w:r>
        <w:rPr>
          <w:sz w:val="23"/>
        </w:rPr>
        <w:t>Người có nguy cơ mắc bệnh liên quan đến nhiệt</w:t>
      </w:r>
    </w:p>
    <w:p w14:paraId="37345EF8" w14:textId="77777777" w:rsidR="008106BA" w:rsidRPr="00EC314E" w:rsidRDefault="008106BA" w:rsidP="008106BA">
      <w:pPr>
        <w:pStyle w:val="ListParagraph"/>
        <w:spacing w:after="0"/>
        <w:rPr>
          <w:rFonts w:ascii="Calibri" w:hAnsi="Calibri" w:cs="Calibri"/>
        </w:rPr>
      </w:pPr>
    </w:p>
    <w:p w14:paraId="6A253471" w14:textId="67650E1C" w:rsidR="00596495" w:rsidRPr="00596495" w:rsidRDefault="00EC314E" w:rsidP="00596495">
      <w:pPr>
        <w:rPr>
          <w:rFonts w:ascii="Calibri" w:hAnsi="Calibri" w:cs="Calibri"/>
          <w:b/>
          <w:bCs/>
        </w:rPr>
      </w:pPr>
      <w:r>
        <w:rPr>
          <w:rFonts w:ascii="Calibri" w:hAnsi="Calibri"/>
          <w:b/>
        </w:rPr>
        <w:t>Chúng ta có thể làm gì để phòng tránh?</w:t>
      </w:r>
      <w:r w:rsidR="000C0A06" w:rsidRPr="000C0A06">
        <w:rPr>
          <w:rFonts w:ascii="Calibri" w:hAnsi="Calibri"/>
        </w:rPr>
        <w:t xml:space="preserve"> </w:t>
      </w:r>
    </w:p>
    <w:p w14:paraId="3059C3D2" w14:textId="729B7051" w:rsidR="00596495" w:rsidRDefault="00A70C70" w:rsidP="00596495">
      <w:pPr>
        <w:pStyle w:val="Default"/>
        <w:numPr>
          <w:ilvl w:val="0"/>
          <w:numId w:val="11"/>
        </w:numPr>
        <w:spacing w:after="100"/>
        <w:rPr>
          <w:sz w:val="23"/>
          <w:szCs w:val="23"/>
        </w:rPr>
      </w:pPr>
      <w:hyperlink r:id="rId5" w:history="1">
        <w:r>
          <w:rPr>
            <w:rStyle w:val="Hyperlink"/>
            <w:sz w:val="23"/>
          </w:rPr>
          <w:t>Lên k</w:t>
        </w:r>
        <w:r>
          <w:rPr>
            <w:rStyle w:val="Hyperlink"/>
            <w:sz w:val="23"/>
          </w:rPr>
          <w:t>ế</w:t>
        </w:r>
        <w:r>
          <w:rPr>
            <w:rStyle w:val="Hyperlink"/>
            <w:sz w:val="23"/>
          </w:rPr>
          <w:t xml:space="preserve"> ho</w:t>
        </w:r>
        <w:r>
          <w:rPr>
            <w:rStyle w:val="Hyperlink"/>
            <w:sz w:val="23"/>
          </w:rPr>
          <w:t>ạ</w:t>
        </w:r>
        <w:r>
          <w:rPr>
            <w:rStyle w:val="Hyperlink"/>
            <w:sz w:val="23"/>
          </w:rPr>
          <w:t>ch ch</w:t>
        </w:r>
        <w:r>
          <w:rPr>
            <w:rStyle w:val="Hyperlink"/>
            <w:sz w:val="23"/>
          </w:rPr>
          <w:t>ố</w:t>
        </w:r>
        <w:r>
          <w:rPr>
            <w:rStyle w:val="Hyperlink"/>
            <w:sz w:val="23"/>
          </w:rPr>
          <w:t>ng bão</w:t>
        </w:r>
      </w:hyperlink>
    </w:p>
    <w:p w14:paraId="7EBA10EC" w14:textId="40AA737C" w:rsidR="00596495" w:rsidRDefault="00A70C70" w:rsidP="00596495">
      <w:pPr>
        <w:pStyle w:val="Default"/>
        <w:numPr>
          <w:ilvl w:val="0"/>
          <w:numId w:val="11"/>
        </w:numPr>
        <w:spacing w:after="100"/>
        <w:rPr>
          <w:sz w:val="23"/>
          <w:szCs w:val="23"/>
        </w:rPr>
      </w:pPr>
      <w:hyperlink r:id="rId6" w:history="1">
        <w:r>
          <w:rPr>
            <w:rStyle w:val="Hyperlink"/>
            <w:sz w:val="23"/>
          </w:rPr>
          <w:t>T</w:t>
        </w:r>
        <w:r>
          <w:rPr>
            <w:rStyle w:val="Hyperlink"/>
            <w:sz w:val="23"/>
          </w:rPr>
          <w:t>ạ</w:t>
        </w:r>
        <w:r>
          <w:rPr>
            <w:rStyle w:val="Hyperlink"/>
            <w:sz w:val="23"/>
          </w:rPr>
          <w:t>o b</w:t>
        </w:r>
        <w:r>
          <w:rPr>
            <w:rStyle w:val="Hyperlink"/>
            <w:sz w:val="23"/>
          </w:rPr>
          <w:t>ộ</w:t>
        </w:r>
        <w:r>
          <w:rPr>
            <w:rStyle w:val="Hyperlink"/>
            <w:sz w:val="23"/>
          </w:rPr>
          <w:t xml:space="preserve"> d</w:t>
        </w:r>
        <w:r>
          <w:rPr>
            <w:rStyle w:val="Hyperlink"/>
            <w:sz w:val="23"/>
          </w:rPr>
          <w:t>ụ</w:t>
        </w:r>
        <w:r>
          <w:rPr>
            <w:rStyle w:val="Hyperlink"/>
            <w:sz w:val="23"/>
          </w:rPr>
          <w:t>ng c</w:t>
        </w:r>
        <w:r>
          <w:rPr>
            <w:rStyle w:val="Hyperlink"/>
            <w:sz w:val="23"/>
          </w:rPr>
          <w:t>ụ</w:t>
        </w:r>
        <w:r>
          <w:rPr>
            <w:rStyle w:val="Hyperlink"/>
            <w:sz w:val="23"/>
          </w:rPr>
          <w:t xml:space="preserve"> kh</w:t>
        </w:r>
        <w:r>
          <w:rPr>
            <w:rStyle w:val="Hyperlink"/>
            <w:sz w:val="23"/>
          </w:rPr>
          <w:t>ẩ</w:t>
        </w:r>
        <w:r>
          <w:rPr>
            <w:rStyle w:val="Hyperlink"/>
            <w:sz w:val="23"/>
          </w:rPr>
          <w:t>n c</w:t>
        </w:r>
        <w:r>
          <w:rPr>
            <w:rStyle w:val="Hyperlink"/>
            <w:sz w:val="23"/>
          </w:rPr>
          <w:t>ấ</w:t>
        </w:r>
        <w:r>
          <w:rPr>
            <w:rStyle w:val="Hyperlink"/>
            <w:sz w:val="23"/>
          </w:rPr>
          <w:t>p</w:t>
        </w:r>
      </w:hyperlink>
      <w:r>
        <w:rPr>
          <w:rStyle w:val="Hyperlink"/>
          <w:sz w:val="23"/>
        </w:rPr>
        <w:t>;</w:t>
      </w:r>
      <w:r w:rsidRPr="008D6CB1">
        <w:rPr>
          <w:rStyle w:val="Hyperlink"/>
          <w:sz w:val="23"/>
          <w:u w:val="none"/>
        </w:rPr>
        <w:t xml:space="preserve"> </w:t>
      </w:r>
      <w:r w:rsidR="00EB648B" w:rsidRPr="008041B5">
        <w:rPr>
          <w:rStyle w:val="Hyperlink"/>
          <w:color w:val="auto"/>
          <w:sz w:val="23"/>
          <w:szCs w:val="23"/>
          <w:u w:val="none"/>
        </w:rPr>
        <w:t>bao gồm tất cả các loại thuốc cần thiết</w:t>
      </w:r>
    </w:p>
    <w:p w14:paraId="4328326F" w14:textId="206B7CAD" w:rsidR="00596495" w:rsidRDefault="00A70C70" w:rsidP="00596495">
      <w:pPr>
        <w:pStyle w:val="Default"/>
        <w:numPr>
          <w:ilvl w:val="0"/>
          <w:numId w:val="11"/>
        </w:numPr>
        <w:spacing w:after="100"/>
        <w:rPr>
          <w:sz w:val="23"/>
          <w:szCs w:val="23"/>
        </w:rPr>
      </w:pPr>
      <w:hyperlink r:id="rId7" w:history="1">
        <w:r>
          <w:rPr>
            <w:rStyle w:val="Hyperlink"/>
            <w:sz w:val="23"/>
          </w:rPr>
          <w:t>Bi</w:t>
        </w:r>
        <w:r>
          <w:rPr>
            <w:rStyle w:val="Hyperlink"/>
            <w:sz w:val="23"/>
          </w:rPr>
          <w:t>ế</w:t>
        </w:r>
        <w:r>
          <w:rPr>
            <w:rStyle w:val="Hyperlink"/>
            <w:sz w:val="23"/>
          </w:rPr>
          <w:t>t vùng ng</w:t>
        </w:r>
        <w:r>
          <w:rPr>
            <w:rStyle w:val="Hyperlink"/>
            <w:sz w:val="23"/>
          </w:rPr>
          <w:t>ậ</w:t>
        </w:r>
        <w:r>
          <w:rPr>
            <w:rStyle w:val="Hyperlink"/>
            <w:sz w:val="23"/>
          </w:rPr>
          <w:t>p l</w:t>
        </w:r>
        <w:r>
          <w:rPr>
            <w:rStyle w:val="Hyperlink"/>
            <w:sz w:val="23"/>
          </w:rPr>
          <w:t>ụ</w:t>
        </w:r>
        <w:r>
          <w:rPr>
            <w:rStyle w:val="Hyperlink"/>
            <w:sz w:val="23"/>
          </w:rPr>
          <w:t>t và nư</w:t>
        </w:r>
        <w:r>
          <w:rPr>
            <w:rStyle w:val="Hyperlink"/>
            <w:sz w:val="23"/>
          </w:rPr>
          <w:t>ớ</w:t>
        </w:r>
        <w:r>
          <w:rPr>
            <w:rStyle w:val="Hyperlink"/>
            <w:sz w:val="23"/>
          </w:rPr>
          <w:t xml:space="preserve">c dâng </w:t>
        </w:r>
        <w:r>
          <w:rPr>
            <w:rStyle w:val="Hyperlink"/>
            <w:sz w:val="23"/>
          </w:rPr>
          <w:t>ở</w:t>
        </w:r>
        <w:r>
          <w:rPr>
            <w:rStyle w:val="Hyperlink"/>
            <w:sz w:val="23"/>
          </w:rPr>
          <w:t xml:space="preserve"> khu v</w:t>
        </w:r>
        <w:r>
          <w:rPr>
            <w:rStyle w:val="Hyperlink"/>
            <w:sz w:val="23"/>
          </w:rPr>
          <w:t>ự</w:t>
        </w:r>
        <w:r>
          <w:rPr>
            <w:rStyle w:val="Hyperlink"/>
            <w:sz w:val="23"/>
          </w:rPr>
          <w:t>c quý v</w:t>
        </w:r>
        <w:r>
          <w:rPr>
            <w:rStyle w:val="Hyperlink"/>
            <w:sz w:val="23"/>
          </w:rPr>
          <w:t>ị</w:t>
        </w:r>
        <w:r>
          <w:rPr>
            <w:rStyle w:val="Hyperlink"/>
            <w:sz w:val="23"/>
          </w:rPr>
          <w:t xml:space="preserve"> sinh s</w:t>
        </w:r>
        <w:r>
          <w:rPr>
            <w:rStyle w:val="Hyperlink"/>
            <w:sz w:val="23"/>
          </w:rPr>
          <w:t>ố</w:t>
        </w:r>
        <w:r>
          <w:rPr>
            <w:rStyle w:val="Hyperlink"/>
            <w:sz w:val="23"/>
          </w:rPr>
          <w:t>ng</w:t>
        </w:r>
      </w:hyperlink>
    </w:p>
    <w:p w14:paraId="78239A2C" w14:textId="28879C61" w:rsidR="00596495" w:rsidRDefault="00596495" w:rsidP="00596495">
      <w:pPr>
        <w:pStyle w:val="Default"/>
        <w:numPr>
          <w:ilvl w:val="0"/>
          <w:numId w:val="11"/>
        </w:numPr>
        <w:spacing w:after="100"/>
        <w:rPr>
          <w:sz w:val="23"/>
          <w:szCs w:val="23"/>
        </w:rPr>
      </w:pPr>
      <w:r>
        <w:rPr>
          <w:sz w:val="23"/>
        </w:rPr>
        <w:t xml:space="preserve">Cập nhật thông tin: kiểm tra </w:t>
      </w:r>
      <w:hyperlink r:id="rId8" w:history="1">
        <w:r>
          <w:rPr>
            <w:rStyle w:val="Hyperlink"/>
            <w:sz w:val="23"/>
          </w:rPr>
          <w:t>cảnh báo</w:t>
        </w:r>
      </w:hyperlink>
      <w:r>
        <w:rPr>
          <w:sz w:val="23"/>
        </w:rPr>
        <w:t xml:space="preserve"> để biết thông tin khẩn cấp</w:t>
      </w:r>
    </w:p>
    <w:p w14:paraId="08DE7FA0" w14:textId="77777777" w:rsidR="00596495" w:rsidRDefault="00596495" w:rsidP="00596495">
      <w:pPr>
        <w:pStyle w:val="Default"/>
        <w:numPr>
          <w:ilvl w:val="0"/>
          <w:numId w:val="11"/>
        </w:numPr>
        <w:spacing w:after="100"/>
        <w:rPr>
          <w:sz w:val="23"/>
          <w:szCs w:val="23"/>
        </w:rPr>
      </w:pPr>
      <w:r>
        <w:rPr>
          <w:sz w:val="23"/>
        </w:rPr>
        <w:t xml:space="preserve">Sơ tán ngay lập tức nếu được khuyên làm như vậy </w:t>
      </w:r>
    </w:p>
    <w:p w14:paraId="5AD2D758" w14:textId="77777777" w:rsidR="00596495" w:rsidRDefault="00596495" w:rsidP="00596495">
      <w:pPr>
        <w:pStyle w:val="Default"/>
        <w:numPr>
          <w:ilvl w:val="0"/>
          <w:numId w:val="11"/>
        </w:numPr>
        <w:spacing w:after="100"/>
        <w:rPr>
          <w:sz w:val="23"/>
          <w:szCs w:val="23"/>
        </w:rPr>
      </w:pPr>
      <w:r>
        <w:rPr>
          <w:sz w:val="23"/>
        </w:rPr>
        <w:t xml:space="preserve">Đừng lái xe vào vùng nước ngập – hãy quay xe lại </w:t>
      </w:r>
    </w:p>
    <w:p w14:paraId="659C29FA" w14:textId="77777777" w:rsidR="00596495" w:rsidRDefault="00596495" w:rsidP="00596495">
      <w:pPr>
        <w:pStyle w:val="Default"/>
        <w:numPr>
          <w:ilvl w:val="0"/>
          <w:numId w:val="11"/>
        </w:numPr>
        <w:spacing w:after="100"/>
        <w:rPr>
          <w:sz w:val="23"/>
          <w:szCs w:val="23"/>
        </w:rPr>
      </w:pPr>
      <w:r>
        <w:rPr>
          <w:sz w:val="23"/>
        </w:rPr>
        <w:t>Tránh tiếp xúc với nước ngập và bùn đất mà có thể bị ô nhiễm do dầu, xăng hoặc nước thải chưa qua xử lý</w:t>
      </w:r>
    </w:p>
    <w:p w14:paraId="330341F3" w14:textId="77777777" w:rsidR="00596495" w:rsidRDefault="00596495" w:rsidP="00596495">
      <w:pPr>
        <w:pStyle w:val="Default"/>
        <w:numPr>
          <w:ilvl w:val="0"/>
          <w:numId w:val="11"/>
        </w:numPr>
        <w:spacing w:after="100"/>
        <w:rPr>
          <w:sz w:val="23"/>
          <w:szCs w:val="23"/>
        </w:rPr>
      </w:pPr>
      <w:r>
        <w:rPr>
          <w:sz w:val="23"/>
        </w:rPr>
        <w:t>Kiểm tra các giếng nhà dân để tìm chất gây ô nhiễm sau ngập lụt</w:t>
      </w:r>
    </w:p>
    <w:p w14:paraId="1F05D0DC" w14:textId="77777777" w:rsidR="00596495" w:rsidRDefault="00596495" w:rsidP="00596495">
      <w:pPr>
        <w:pStyle w:val="Default"/>
        <w:numPr>
          <w:ilvl w:val="0"/>
          <w:numId w:val="11"/>
        </w:numPr>
        <w:spacing w:after="100"/>
        <w:rPr>
          <w:sz w:val="23"/>
          <w:szCs w:val="23"/>
        </w:rPr>
      </w:pPr>
      <w:r>
        <w:rPr>
          <w:sz w:val="23"/>
        </w:rPr>
        <w:t>Sửa chữa hệ thống tự hoại bị hư hỏng ngay khi có thể</w:t>
      </w:r>
    </w:p>
    <w:p w14:paraId="3D2A49A2" w14:textId="0598E978" w:rsidR="00596495" w:rsidRDefault="00596495" w:rsidP="00596495">
      <w:pPr>
        <w:pStyle w:val="Default"/>
        <w:numPr>
          <w:ilvl w:val="0"/>
          <w:numId w:val="11"/>
        </w:numPr>
        <w:spacing w:after="100"/>
        <w:rPr>
          <w:sz w:val="23"/>
          <w:szCs w:val="23"/>
        </w:rPr>
      </w:pPr>
      <w:r>
        <w:rPr>
          <w:sz w:val="23"/>
        </w:rPr>
        <w:t xml:space="preserve">Xem </w:t>
      </w:r>
      <w:hyperlink r:id="rId9" w:history="1">
        <w:r>
          <w:rPr>
            <w:rStyle w:val="Hyperlink"/>
            <w:sz w:val="23"/>
          </w:rPr>
          <w:t>hướng dẫn của EPA</w:t>
        </w:r>
      </w:hyperlink>
      <w:r>
        <w:rPr>
          <w:sz w:val="23"/>
        </w:rPr>
        <w:t xml:space="preserve"> để đánh giá và loại bỏ nấm mốc</w:t>
      </w:r>
    </w:p>
    <w:p w14:paraId="1A57B128" w14:textId="77777777" w:rsidR="00596495" w:rsidRDefault="00596495" w:rsidP="00596495">
      <w:pPr>
        <w:pStyle w:val="Default"/>
        <w:numPr>
          <w:ilvl w:val="0"/>
          <w:numId w:val="11"/>
        </w:numPr>
        <w:rPr>
          <w:sz w:val="23"/>
          <w:szCs w:val="23"/>
        </w:rPr>
      </w:pPr>
      <w:r>
        <w:rPr>
          <w:sz w:val="23"/>
        </w:rPr>
        <w:t>Tìm kiếm các nguồn lực về sức khỏe tâm thần để đối phó với sự mất mát, nỗi sợ hãi và căng thẳng</w:t>
      </w:r>
    </w:p>
    <w:p w14:paraId="57DF120B" w14:textId="77777777" w:rsidR="000C0A06" w:rsidRPr="0002613F" w:rsidRDefault="000C0A06" w:rsidP="000C0A06">
      <w:pPr>
        <w:spacing w:after="0"/>
        <w:ind w:left="720"/>
        <w:rPr>
          <w:rFonts w:ascii="Calibri" w:hAnsi="Calibri" w:cs="Calibri"/>
        </w:rPr>
      </w:pPr>
    </w:p>
    <w:p w14:paraId="42A74B13" w14:textId="77777777" w:rsidR="00E2729E" w:rsidRPr="0002613F" w:rsidRDefault="00E2729E" w:rsidP="000C0A06">
      <w:pPr>
        <w:spacing w:after="0"/>
        <w:ind w:left="720"/>
        <w:rPr>
          <w:rFonts w:ascii="Calibri" w:hAnsi="Calibri" w:cs="Calibri"/>
        </w:rPr>
      </w:pPr>
    </w:p>
    <w:p w14:paraId="1229EA61" w14:textId="77777777" w:rsidR="00E2729E" w:rsidRPr="0002613F" w:rsidRDefault="00E2729E" w:rsidP="000C0A06">
      <w:pPr>
        <w:spacing w:after="0"/>
        <w:ind w:left="720"/>
        <w:rPr>
          <w:rFonts w:ascii="Calibri" w:hAnsi="Calibri" w:cs="Calibri"/>
        </w:rPr>
      </w:pPr>
    </w:p>
    <w:p w14:paraId="492FA932" w14:textId="77777777" w:rsidR="00E2729E" w:rsidRPr="0002613F" w:rsidRDefault="00E2729E" w:rsidP="000C0A06">
      <w:pPr>
        <w:spacing w:after="0"/>
        <w:ind w:left="720"/>
        <w:rPr>
          <w:rFonts w:ascii="Calibri" w:hAnsi="Calibri" w:cs="Calibri"/>
        </w:rPr>
      </w:pPr>
    </w:p>
    <w:p w14:paraId="62F42494" w14:textId="2967C9A1" w:rsidR="00EC314E" w:rsidRPr="0002613F" w:rsidRDefault="00EC314E" w:rsidP="00E2729E">
      <w:pPr>
        <w:rPr>
          <w:rFonts w:ascii="Calibri" w:hAnsi="Calibri" w:cs="Calibri"/>
          <w:b/>
          <w:bCs/>
        </w:rPr>
      </w:pPr>
      <w:r w:rsidRPr="0002613F">
        <w:rPr>
          <w:rFonts w:ascii="Calibri" w:hAnsi="Calibri"/>
          <w:b/>
        </w:rPr>
        <w:lastRenderedPageBreak/>
        <w:t xml:space="preserve">Tìm hiểu thêm tại: </w:t>
      </w:r>
      <w:hyperlink r:id="rId10" w:history="1">
        <w:r w:rsidR="0002613F" w:rsidRPr="0002613F">
          <w:rPr>
            <w:rStyle w:val="Hyperlink"/>
            <w:rFonts w:ascii="Calibri" w:hAnsi="Calibri"/>
            <w:b/>
            <w:color w:val="auto"/>
            <w:kern w:val="0"/>
            <w:u w:val="none"/>
            <w14:ligatures w14:val="none"/>
          </w:rPr>
          <w:t>mass.gov/ClimateAndHealth</w:t>
        </w:r>
      </w:hyperlink>
    </w:p>
    <w:p w14:paraId="365AAEBE" w14:textId="77777777" w:rsidR="00E2729E" w:rsidRPr="00EC314E" w:rsidRDefault="00E2729E" w:rsidP="00E2729E">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4FEE7861" w14:textId="77777777" w:rsidR="00E2729E" w:rsidRPr="00EC314E" w:rsidRDefault="00E2729E" w:rsidP="00E2729E">
      <w:pPr>
        <w:spacing w:after="0"/>
        <w:rPr>
          <w:rFonts w:ascii="Calibri" w:hAnsi="Calibri" w:cs="Calibri"/>
          <w:b/>
          <w:bCs/>
        </w:rPr>
      </w:pPr>
      <w:r w:rsidRPr="00EC314E">
        <w:rPr>
          <w:rFonts w:ascii="Calibri" w:hAnsi="Calibri" w:cs="Calibri"/>
          <w:b/>
          <w:bCs/>
        </w:rPr>
        <w:t>Environmental Toxicology Program</w:t>
      </w:r>
    </w:p>
    <w:p w14:paraId="0A8CF46A" w14:textId="77777777" w:rsidR="00E2729E" w:rsidRPr="00EC314E" w:rsidRDefault="00E2729E" w:rsidP="00E2729E">
      <w:pPr>
        <w:spacing w:after="0"/>
        <w:rPr>
          <w:rFonts w:ascii="Calibri" w:hAnsi="Calibri" w:cs="Calibri"/>
          <w:b/>
          <w:bCs/>
        </w:rPr>
      </w:pPr>
      <w:r w:rsidRPr="00EC314E">
        <w:rPr>
          <w:rFonts w:ascii="Calibri" w:hAnsi="Calibri" w:cs="Calibri"/>
          <w:b/>
          <w:bCs/>
        </w:rPr>
        <w:t>Massachusetts Department of Public Health </w:t>
      </w:r>
      <w:bookmarkStart w:id="0" w:name="_GoBack"/>
      <w:bookmarkEnd w:id="0"/>
    </w:p>
    <w:sectPr w:rsidR="00E2729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3"/>
  </w:num>
  <w:num w:numId="8">
    <w:abstractNumId w:val="9"/>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2613F"/>
    <w:rsid w:val="000B52B7"/>
    <w:rsid w:val="000C0A06"/>
    <w:rsid w:val="001218A7"/>
    <w:rsid w:val="001540D2"/>
    <w:rsid w:val="001767D8"/>
    <w:rsid w:val="001B1C78"/>
    <w:rsid w:val="001F63ED"/>
    <w:rsid w:val="00276B21"/>
    <w:rsid w:val="0028415A"/>
    <w:rsid w:val="002B4E1B"/>
    <w:rsid w:val="00302D64"/>
    <w:rsid w:val="00305161"/>
    <w:rsid w:val="003C1474"/>
    <w:rsid w:val="00474E14"/>
    <w:rsid w:val="00596495"/>
    <w:rsid w:val="00647E0C"/>
    <w:rsid w:val="006D223D"/>
    <w:rsid w:val="00782023"/>
    <w:rsid w:val="007F2FE2"/>
    <w:rsid w:val="008041B5"/>
    <w:rsid w:val="008106BA"/>
    <w:rsid w:val="008346BD"/>
    <w:rsid w:val="00851F2E"/>
    <w:rsid w:val="008D6CB1"/>
    <w:rsid w:val="009A3D98"/>
    <w:rsid w:val="009A7269"/>
    <w:rsid w:val="009E71EC"/>
    <w:rsid w:val="00A70C70"/>
    <w:rsid w:val="00A83C04"/>
    <w:rsid w:val="00B51984"/>
    <w:rsid w:val="00BA1901"/>
    <w:rsid w:val="00BC4197"/>
    <w:rsid w:val="00CE042D"/>
    <w:rsid w:val="00D24D31"/>
    <w:rsid w:val="00E2729E"/>
    <w:rsid w:val="00E761CD"/>
    <w:rsid w:val="00EB648B"/>
    <w:rsid w:val="00EC314E"/>
    <w:rsid w:val="00F25AED"/>
    <w:rsid w:val="00F512A4"/>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styleId="Revision">
    <w:name w:val="Revision"/>
    <w:hidden/>
    <w:uiPriority w:val="99"/>
    <w:semiHidden/>
    <w:rsid w:val="002B4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y.gov/alerts"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11" Type="http://schemas.openxmlformats.org/officeDocument/2006/relationships/fontTable" Target="fontTable.xml"/><Relationship Id="rId5" Type="http://schemas.openxmlformats.org/officeDocument/2006/relationships/hyperlink" Target="https://www.mass.gov/info-details/make-a-family-emergency-plan" TargetMode="External"/><Relationship Id="rId10"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hyperlink" Target="https://www.epa.gov/mold/mold-cleanup-you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7</cp:revision>
  <dcterms:created xsi:type="dcterms:W3CDTF">2024-07-11T12:03:00Z</dcterms:created>
  <dcterms:modified xsi:type="dcterms:W3CDTF">2024-08-28T22:25:00Z</dcterms:modified>
</cp:coreProperties>
</file>