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C0AC" w14:textId="362B7CC4" w:rsidR="00D4351B" w:rsidRPr="00103845" w:rsidRDefault="00D4351B" w:rsidP="00EB2EE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bookmarkStart w:id="0" w:name="_Hlk2005495"/>
      <w:r w:rsidRPr="00103845">
        <w:rPr>
          <w:rFonts w:ascii="Arial" w:hAnsi="Arial" w:cs="Arial"/>
          <w:b/>
          <w:sz w:val="28"/>
          <w:szCs w:val="28"/>
        </w:rPr>
        <w:t xml:space="preserve">Paid Family &amp; Medical Leave (PFML) </w:t>
      </w:r>
    </w:p>
    <w:p w14:paraId="3EAF47F2" w14:textId="624C6BE7" w:rsidR="00F759B8" w:rsidRDefault="00F759B8" w:rsidP="00F759B8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103845">
        <w:rPr>
          <w:rFonts w:ascii="Arial" w:hAnsi="Arial" w:cs="Arial"/>
          <w:b/>
          <w:sz w:val="28"/>
          <w:szCs w:val="28"/>
        </w:rPr>
        <w:t xml:space="preserve">Contributions Bond </w:t>
      </w:r>
      <w:r>
        <w:rPr>
          <w:rFonts w:ascii="Arial" w:hAnsi="Arial" w:cs="Arial"/>
          <w:b/>
          <w:sz w:val="28"/>
          <w:szCs w:val="28"/>
        </w:rPr>
        <w:t>Instructions and Worksheet</w:t>
      </w:r>
    </w:p>
    <w:p w14:paraId="6567D785" w14:textId="4ABD1155" w:rsidR="00F759B8" w:rsidRPr="00103845" w:rsidRDefault="00F759B8" w:rsidP="00F759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03845">
        <w:rPr>
          <w:rFonts w:ascii="Arial" w:hAnsi="Arial" w:cs="Arial"/>
          <w:b/>
          <w:sz w:val="28"/>
          <w:szCs w:val="28"/>
        </w:rPr>
        <w:t xml:space="preserve">for </w:t>
      </w:r>
      <w:r w:rsidR="00433302">
        <w:rPr>
          <w:rFonts w:ascii="Arial" w:hAnsi="Arial" w:cs="Arial"/>
          <w:b/>
          <w:sz w:val="28"/>
          <w:szCs w:val="28"/>
        </w:rPr>
        <w:t>April 1, 2020 and July 1, 2020</w:t>
      </w:r>
      <w:r>
        <w:rPr>
          <w:rFonts w:ascii="Arial" w:hAnsi="Arial" w:cs="Arial"/>
          <w:b/>
          <w:sz w:val="28"/>
          <w:szCs w:val="28"/>
        </w:rPr>
        <w:t xml:space="preserve"> Effective Date Exemptions</w:t>
      </w:r>
    </w:p>
    <w:p w14:paraId="6CC6BFE6" w14:textId="7EC1214E" w:rsidR="00F34F0A" w:rsidRDefault="00D4351B" w:rsidP="00E67D08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B3320D">
        <w:rPr>
          <w:rFonts w:ascii="Arial" w:hAnsi="Arial" w:cs="Arial"/>
          <w:i/>
          <w:iCs/>
          <w:sz w:val="24"/>
          <w:szCs w:val="24"/>
        </w:rPr>
        <w:t>Submitting a Surety Bond for Self-Insured Private Plans Under the Massachusetts Family and Medical Leave Law, M.G.L. c. 175M</w:t>
      </w:r>
    </w:p>
    <w:p w14:paraId="5227B3D5" w14:textId="77777777" w:rsidR="00B3320D" w:rsidRPr="00B3320D" w:rsidRDefault="00B3320D" w:rsidP="00E67D08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bookmarkEnd w:id="0"/>
    <w:p w14:paraId="01513308" w14:textId="231F5DCD" w:rsidR="00EB2EE9" w:rsidRPr="00E157A2" w:rsidRDefault="00EB2EE9" w:rsidP="00EB2E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E352E" wp14:editId="462B881B">
                <wp:simplePos x="0" y="0"/>
                <wp:positionH relativeFrom="column">
                  <wp:posOffset>0</wp:posOffset>
                </wp:positionH>
                <wp:positionV relativeFrom="paragraph">
                  <wp:posOffset>82567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3956" id="Rectangle 6" o:spid="_x0000_s1026" style="position:absolute;margin-left:0;margin-top:6.5pt;width:141.15pt;height: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CJ3UiC3QAAAAYBAAAPAAAAAAAAAAAA&#10;AAAAAB4GAABkcnMvZG93bnJldi54bWxQSwUGAAAAAAQABADzAAAAKAcAAAAA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74676128" w14:textId="0737B32D" w:rsidR="00606C68" w:rsidRDefault="00E20BA5" w:rsidP="00EB2EE9">
      <w:pPr>
        <w:spacing w:after="0" w:line="27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General Information About </w:t>
      </w:r>
      <w:r w:rsidR="005A2C19">
        <w:rPr>
          <w:rFonts w:ascii="Arial" w:hAnsi="Arial" w:cs="Arial"/>
          <w:b/>
          <w:sz w:val="24"/>
          <w:szCs w:val="28"/>
        </w:rPr>
        <w:t xml:space="preserve">PFML </w:t>
      </w:r>
      <w:r>
        <w:rPr>
          <w:rFonts w:ascii="Arial" w:hAnsi="Arial" w:cs="Arial"/>
          <w:b/>
          <w:sz w:val="24"/>
          <w:szCs w:val="28"/>
        </w:rPr>
        <w:t xml:space="preserve">Bond Coverage </w:t>
      </w:r>
    </w:p>
    <w:p w14:paraId="26FC3E33" w14:textId="7B033404" w:rsidR="00C968A8" w:rsidRDefault="00A5481B" w:rsidP="00C968A8">
      <w:pPr>
        <w:spacing w:line="276" w:lineRule="auto"/>
        <w:rPr>
          <w:rFonts w:ascii="Arial" w:hAnsi="Arial" w:cs="Arial"/>
          <w:bCs/>
          <w:color w:val="141414"/>
        </w:rPr>
      </w:pPr>
      <w:r>
        <w:rPr>
          <w:rFonts w:ascii="Arial" w:hAnsi="Arial" w:cs="Arial"/>
          <w:bCs/>
          <w:color w:val="141414"/>
        </w:rPr>
        <w:t>A s</w:t>
      </w:r>
      <w:r w:rsidR="00050691" w:rsidRPr="002B4B4F">
        <w:rPr>
          <w:rFonts w:ascii="Arial" w:hAnsi="Arial" w:cs="Arial"/>
          <w:bCs/>
          <w:color w:val="141414"/>
        </w:rPr>
        <w:t xml:space="preserve">elf-insured employer seeking an exemption from making PFML contributions must </w:t>
      </w:r>
      <w:r w:rsidR="0027149A">
        <w:rPr>
          <w:rFonts w:ascii="Arial" w:hAnsi="Arial" w:cs="Arial"/>
          <w:bCs/>
          <w:color w:val="141414"/>
        </w:rPr>
        <w:t>complete an exemption application</w:t>
      </w:r>
      <w:r w:rsidR="004D1584">
        <w:rPr>
          <w:rFonts w:ascii="Arial" w:hAnsi="Arial" w:cs="Arial"/>
          <w:bCs/>
          <w:color w:val="141414"/>
        </w:rPr>
        <w:t xml:space="preserve">, </w:t>
      </w:r>
      <w:r w:rsidR="00B3320D">
        <w:rPr>
          <w:rFonts w:ascii="Arial" w:hAnsi="Arial" w:cs="Arial"/>
          <w:bCs/>
          <w:color w:val="141414"/>
        </w:rPr>
        <w:t xml:space="preserve">submit </w:t>
      </w:r>
      <w:r w:rsidR="004D1584">
        <w:rPr>
          <w:rFonts w:ascii="Arial" w:hAnsi="Arial" w:cs="Arial"/>
          <w:bCs/>
          <w:color w:val="141414"/>
        </w:rPr>
        <w:t>a self-insured plan</w:t>
      </w:r>
      <w:r w:rsidR="00891645">
        <w:rPr>
          <w:rFonts w:ascii="Arial" w:hAnsi="Arial" w:cs="Arial"/>
          <w:bCs/>
          <w:color w:val="141414"/>
        </w:rPr>
        <w:t xml:space="preserve"> satisfactory to the Department of Family and Medical Leave (DFML)</w:t>
      </w:r>
      <w:r w:rsidR="004D1584">
        <w:rPr>
          <w:rFonts w:ascii="Arial" w:hAnsi="Arial" w:cs="Arial"/>
          <w:bCs/>
          <w:color w:val="141414"/>
        </w:rPr>
        <w:t>,</w:t>
      </w:r>
      <w:r w:rsidR="0027149A">
        <w:rPr>
          <w:rFonts w:ascii="Arial" w:hAnsi="Arial" w:cs="Arial"/>
          <w:bCs/>
          <w:color w:val="141414"/>
        </w:rPr>
        <w:t xml:space="preserve"> and </w:t>
      </w:r>
      <w:r w:rsidR="00050691" w:rsidRPr="002B4B4F">
        <w:rPr>
          <w:rFonts w:ascii="Arial" w:hAnsi="Arial" w:cs="Arial"/>
          <w:bCs/>
          <w:color w:val="141414"/>
        </w:rPr>
        <w:t xml:space="preserve">furnish a </w:t>
      </w:r>
      <w:r w:rsidR="0036124E">
        <w:rPr>
          <w:rFonts w:ascii="Arial" w:hAnsi="Arial" w:cs="Arial"/>
          <w:bCs/>
          <w:color w:val="141414"/>
        </w:rPr>
        <w:t xml:space="preserve">surety </w:t>
      </w:r>
      <w:r w:rsidR="00050691" w:rsidRPr="002B4B4F">
        <w:rPr>
          <w:rFonts w:ascii="Arial" w:hAnsi="Arial" w:cs="Arial"/>
          <w:bCs/>
          <w:color w:val="141414"/>
        </w:rPr>
        <w:t xml:space="preserve">bond running to the Commonwealth </w:t>
      </w:r>
      <w:r w:rsidR="00FE09C3" w:rsidRPr="002B4B4F">
        <w:rPr>
          <w:rFonts w:ascii="Arial" w:hAnsi="Arial" w:cs="Arial"/>
          <w:bCs/>
          <w:color w:val="141414"/>
        </w:rPr>
        <w:t xml:space="preserve">of Massachusetts </w:t>
      </w:r>
      <w:r w:rsidR="00050691" w:rsidRPr="002B4B4F">
        <w:rPr>
          <w:rFonts w:ascii="Arial" w:hAnsi="Arial" w:cs="Arial"/>
          <w:bCs/>
          <w:color w:val="141414"/>
        </w:rPr>
        <w:t xml:space="preserve">in an amount based </w:t>
      </w:r>
      <w:r w:rsidR="00FE09C3" w:rsidRPr="002B4B4F">
        <w:rPr>
          <w:rFonts w:ascii="Arial" w:hAnsi="Arial" w:cs="Arial"/>
          <w:bCs/>
          <w:color w:val="141414"/>
        </w:rPr>
        <w:t xml:space="preserve">upon its Massachusetts </w:t>
      </w:r>
      <w:r w:rsidR="00050691" w:rsidRPr="002B4B4F">
        <w:rPr>
          <w:rFonts w:ascii="Arial" w:hAnsi="Arial" w:cs="Arial"/>
          <w:bCs/>
          <w:color w:val="141414"/>
        </w:rPr>
        <w:t xml:space="preserve">workforce </w:t>
      </w:r>
      <w:r w:rsidR="00103845">
        <w:rPr>
          <w:rFonts w:ascii="Arial" w:hAnsi="Arial" w:cs="Arial"/>
          <w:bCs/>
          <w:color w:val="141414"/>
        </w:rPr>
        <w:t>size.</w:t>
      </w:r>
    </w:p>
    <w:p w14:paraId="16857E4E" w14:textId="77777777" w:rsidR="006E5B1B" w:rsidRPr="002D1F54" w:rsidRDefault="00C968A8" w:rsidP="006E5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68A8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may</w:t>
      </w:r>
      <w:r w:rsidRPr="00C968A8">
        <w:rPr>
          <w:rFonts w:ascii="Arial" w:hAnsi="Arial" w:cs="Arial"/>
        </w:rPr>
        <w:t xml:space="preserve"> apply for </w:t>
      </w:r>
      <w:r>
        <w:rPr>
          <w:rFonts w:ascii="Arial" w:hAnsi="Arial" w:cs="Arial"/>
        </w:rPr>
        <w:t xml:space="preserve">an </w:t>
      </w:r>
      <w:r w:rsidRPr="00C968A8">
        <w:rPr>
          <w:rFonts w:ascii="Arial" w:hAnsi="Arial" w:cs="Arial"/>
        </w:rPr>
        <w:t xml:space="preserve">exemption electronically using your </w:t>
      </w:r>
      <w:proofErr w:type="spellStart"/>
      <w:r w:rsidRPr="00C968A8">
        <w:rPr>
          <w:rFonts w:ascii="Arial" w:hAnsi="Arial" w:cs="Arial"/>
        </w:rPr>
        <w:t>MassTaxConnect</w:t>
      </w:r>
      <w:proofErr w:type="spellEnd"/>
      <w:r w:rsidRPr="00C968A8">
        <w:rPr>
          <w:rFonts w:ascii="Arial" w:hAnsi="Arial" w:cs="Arial"/>
        </w:rPr>
        <w:t xml:space="preserve"> account by</w:t>
      </w:r>
      <w:r w:rsidR="0011414B">
        <w:rPr>
          <w:rFonts w:ascii="Arial" w:hAnsi="Arial" w:cs="Arial"/>
        </w:rPr>
        <w:t xml:space="preserve"> visiting </w:t>
      </w:r>
      <w:hyperlink r:id="rId11" w:history="1">
        <w:r w:rsidRPr="00D51BF6">
          <w:rPr>
            <w:rStyle w:val="Hyperlink"/>
            <w:rFonts w:ascii="Arial" w:hAnsi="Arial" w:cs="Arial"/>
          </w:rPr>
          <w:t>https://mtc.dor.state.ma.us/mtc</w:t>
        </w:r>
      </w:hyperlink>
      <w:r>
        <w:rPr>
          <w:rFonts w:ascii="Arial" w:hAnsi="Arial" w:cs="Arial"/>
        </w:rPr>
        <w:t>.</w:t>
      </w:r>
      <w:r w:rsidR="008F1A71">
        <w:rPr>
          <w:rFonts w:ascii="Arial" w:hAnsi="Arial" w:cs="Arial"/>
        </w:rPr>
        <w:t xml:space="preserve"> </w:t>
      </w:r>
      <w:r w:rsidR="006E5B1B" w:rsidRPr="00BB3FBB">
        <w:rPr>
          <w:rFonts w:ascii="Arial" w:eastAsia="Times New Roman" w:hAnsi="Arial" w:cs="Arial"/>
        </w:rPr>
        <w:t xml:space="preserve">For more information about exemptions, please visit </w:t>
      </w:r>
      <w:hyperlink r:id="rId12" w:history="1">
        <w:r w:rsidR="006E5B1B" w:rsidRPr="00BB3FBB">
          <w:rPr>
            <w:rStyle w:val="Hyperlink"/>
            <w:rFonts w:ascii="Arial" w:hAnsi="Arial" w:cs="Arial"/>
          </w:rPr>
          <w:t>https://www.mass.gov/paid-family-and-medical-leave-contribution-exemptions-for-employers</w:t>
        </w:r>
      </w:hyperlink>
      <w:r w:rsidR="006E5B1B">
        <w:t>.</w:t>
      </w:r>
    </w:p>
    <w:p w14:paraId="13A38D97" w14:textId="77777777" w:rsidR="006E5B1B" w:rsidRDefault="006E5B1B" w:rsidP="006E5B1B">
      <w:pPr>
        <w:spacing w:after="0" w:line="276" w:lineRule="auto"/>
        <w:rPr>
          <w:rFonts w:ascii="Arial" w:hAnsi="Arial" w:cs="Arial"/>
        </w:rPr>
      </w:pPr>
    </w:p>
    <w:p w14:paraId="01C761DD" w14:textId="77777777" w:rsidR="00B3320D" w:rsidRDefault="006E5B1B" w:rsidP="006E5B1B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Both the employer and a surety that is </w:t>
      </w:r>
      <w:r w:rsidRPr="002F6171">
        <w:rPr>
          <w:rFonts w:ascii="Arial" w:eastAsia="Times New Roman" w:hAnsi="Arial" w:cs="Arial"/>
        </w:rPr>
        <w:t xml:space="preserve">authorized to transact the business of indemnity and suretyship </w:t>
      </w:r>
      <w:r>
        <w:rPr>
          <w:rFonts w:ascii="Arial" w:eastAsia="Times New Roman" w:hAnsi="Arial" w:cs="Arial"/>
        </w:rPr>
        <w:t xml:space="preserve">by the Massachusetts </w:t>
      </w:r>
      <w:r w:rsidRPr="002F6171">
        <w:rPr>
          <w:rFonts w:ascii="Arial" w:eastAsia="Times New Roman" w:hAnsi="Arial" w:cs="Arial"/>
        </w:rPr>
        <w:t>Division of Insurance</w:t>
      </w:r>
      <w:r>
        <w:rPr>
          <w:rFonts w:ascii="Arial" w:eastAsia="Times New Roman" w:hAnsi="Arial" w:cs="Arial"/>
        </w:rPr>
        <w:t xml:space="preserve"> must fully complete and execute the bond form. </w:t>
      </w:r>
    </w:p>
    <w:p w14:paraId="3FFA1522" w14:textId="77777777" w:rsidR="00B3320D" w:rsidRDefault="00B3320D" w:rsidP="006E5B1B">
      <w:pPr>
        <w:spacing w:after="0" w:line="276" w:lineRule="auto"/>
        <w:rPr>
          <w:rFonts w:ascii="Arial" w:eastAsia="Times New Roman" w:hAnsi="Arial" w:cs="Arial"/>
        </w:rPr>
      </w:pPr>
    </w:p>
    <w:p w14:paraId="036794BD" w14:textId="0E616E5C" w:rsidR="006E5B1B" w:rsidRDefault="006E5B1B" w:rsidP="006E5B1B">
      <w:pPr>
        <w:spacing w:after="0" w:line="276" w:lineRule="auto"/>
        <w:rPr>
          <w:rFonts w:ascii="Arial" w:eastAsia="Times New Roman" w:hAnsi="Arial" w:cs="Arial"/>
          <w:color w:val="141414"/>
        </w:rPr>
      </w:pPr>
      <w:r>
        <w:rPr>
          <w:rFonts w:ascii="Arial" w:eastAsia="Times New Roman" w:hAnsi="Arial" w:cs="Arial"/>
          <w:color w:val="141414"/>
        </w:rPr>
        <w:t xml:space="preserve">Please include your Federal Employer Identification Number (FEIN) on all bond submissions. An electronic surety bond </w:t>
      </w:r>
      <w:r w:rsidR="00FF159F">
        <w:rPr>
          <w:rFonts w:ascii="Arial" w:eastAsia="Times New Roman" w:hAnsi="Arial" w:cs="Arial"/>
          <w:color w:val="141414"/>
        </w:rPr>
        <w:t xml:space="preserve">which clearly demonstrates acceptance in the form of a signature and seal of the surety </w:t>
      </w:r>
      <w:r>
        <w:rPr>
          <w:rFonts w:ascii="Arial" w:eastAsia="Times New Roman" w:hAnsi="Arial" w:cs="Arial"/>
          <w:color w:val="141414"/>
        </w:rPr>
        <w:t>is acceptable</w:t>
      </w:r>
      <w:r w:rsidR="00433302">
        <w:rPr>
          <w:rFonts w:ascii="Arial" w:eastAsia="Times New Roman" w:hAnsi="Arial" w:cs="Arial"/>
          <w:color w:val="141414"/>
        </w:rPr>
        <w:t xml:space="preserve">. </w:t>
      </w:r>
      <w:r w:rsidR="008B6E19">
        <w:rPr>
          <w:rFonts w:ascii="Arial" w:eastAsia="Times New Roman" w:hAnsi="Arial" w:cs="Arial"/>
          <w:color w:val="141414"/>
        </w:rPr>
        <w:t xml:space="preserve">Please </w:t>
      </w:r>
      <w:r w:rsidR="00D85D76">
        <w:rPr>
          <w:rFonts w:ascii="Arial" w:eastAsia="Times New Roman" w:hAnsi="Arial" w:cs="Arial"/>
          <w:color w:val="141414"/>
        </w:rPr>
        <w:t>ensure t</w:t>
      </w:r>
      <w:r w:rsidR="008B6E19">
        <w:rPr>
          <w:rFonts w:ascii="Arial" w:eastAsia="Times New Roman" w:hAnsi="Arial" w:cs="Arial"/>
          <w:color w:val="141414"/>
        </w:rPr>
        <w:t xml:space="preserve">hat the signature and seal is </w:t>
      </w:r>
      <w:r w:rsidR="004D1584">
        <w:rPr>
          <w:rFonts w:ascii="Arial" w:eastAsia="Times New Roman" w:hAnsi="Arial" w:cs="Arial"/>
          <w:color w:val="141414"/>
        </w:rPr>
        <w:t>visible</w:t>
      </w:r>
      <w:r w:rsidR="008B6E19">
        <w:rPr>
          <w:rFonts w:ascii="Arial" w:eastAsia="Times New Roman" w:hAnsi="Arial" w:cs="Arial"/>
          <w:color w:val="141414"/>
        </w:rPr>
        <w:t xml:space="preserve"> on all</w:t>
      </w:r>
      <w:r w:rsidR="004D1584">
        <w:rPr>
          <w:rFonts w:ascii="Arial" w:eastAsia="Times New Roman" w:hAnsi="Arial" w:cs="Arial"/>
          <w:color w:val="141414"/>
        </w:rPr>
        <w:t xml:space="preserve"> bonds.</w:t>
      </w:r>
    </w:p>
    <w:p w14:paraId="34BBB9E8" w14:textId="77777777" w:rsidR="006E5B1B" w:rsidRPr="006E5B1B" w:rsidRDefault="006E5B1B" w:rsidP="006E5B1B">
      <w:pPr>
        <w:spacing w:after="0" w:line="276" w:lineRule="auto"/>
        <w:rPr>
          <w:rFonts w:ascii="Arial" w:eastAsia="Times New Roman" w:hAnsi="Arial" w:cs="Arial"/>
          <w:color w:val="141414"/>
        </w:rPr>
      </w:pPr>
    </w:p>
    <w:p w14:paraId="5647ECA1" w14:textId="2D137682" w:rsidR="0073741C" w:rsidRDefault="0073741C" w:rsidP="0073741C">
      <w:pPr>
        <w:spacing w:after="0" w:line="276" w:lineRule="auto"/>
        <w:rPr>
          <w:rFonts w:ascii="Arial" w:hAnsi="Arial" w:cs="Arial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479F3" wp14:editId="7AB752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49F3" id="Rectangle 6" o:spid="_x0000_s1026" style="position:absolute;margin-left:0;margin-top:0;width:141.15pt;height: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M+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y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DyHXM+xAMAANALAAAOAAAAAAAAAAAAAAAA&#10;AC4CAABkcnMvZTJvRG9jLnhtbFBLAQItABQABgAIAAAAIQDbOkwo3QAAAAQBAAAPAAAAAAAAAAAA&#10;AAAAAB4GAABkcnMvZG93bnJldi54bWxQSwUGAAAAAAQABADzAAAAKAcAAAAA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14AAEAE" w14:textId="1581B878" w:rsidR="007276C7" w:rsidRPr="00E4722D" w:rsidRDefault="0073741C" w:rsidP="0073741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4722D">
        <w:rPr>
          <w:rFonts w:ascii="Arial" w:hAnsi="Arial" w:cs="Arial"/>
          <w:b/>
          <w:sz w:val="24"/>
          <w:szCs w:val="24"/>
        </w:rPr>
        <w:t>Contributions Bond Coverage</w:t>
      </w:r>
    </w:p>
    <w:p w14:paraId="627F1608" w14:textId="0B084D69" w:rsidR="00177DCC" w:rsidRDefault="008A1134" w:rsidP="00CB0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Self-insured </w:t>
      </w:r>
      <w:r w:rsidR="00EB46F8">
        <w:rPr>
          <w:rFonts w:ascii="Arial" w:hAnsi="Arial" w:cs="Arial"/>
        </w:rPr>
        <w:t>e</w:t>
      </w:r>
      <w:r w:rsidR="004D1584">
        <w:rPr>
          <w:rFonts w:ascii="Arial" w:hAnsi="Arial" w:cs="Arial"/>
        </w:rPr>
        <w:t>mployers</w:t>
      </w:r>
      <w:r w:rsidR="00353917">
        <w:rPr>
          <w:rFonts w:ascii="Arial" w:hAnsi="Arial" w:cs="Arial"/>
        </w:rPr>
        <w:t xml:space="preserve"> with</w:t>
      </w:r>
      <w:r w:rsidR="004D1584">
        <w:rPr>
          <w:rFonts w:ascii="Arial" w:hAnsi="Arial" w:cs="Arial"/>
        </w:rPr>
        <w:t xml:space="preserve"> e</w:t>
      </w:r>
      <w:r w:rsidR="00177DCC">
        <w:rPr>
          <w:rFonts w:ascii="Arial" w:hAnsi="Arial" w:cs="Arial"/>
        </w:rPr>
        <w:t>xemption</w:t>
      </w:r>
      <w:r w:rsidR="0073741C">
        <w:rPr>
          <w:rFonts w:ascii="Arial" w:hAnsi="Arial" w:cs="Arial"/>
        </w:rPr>
        <w:t xml:space="preserve"> application</w:t>
      </w:r>
      <w:r w:rsidR="005E41D6">
        <w:rPr>
          <w:rFonts w:ascii="Arial" w:hAnsi="Arial" w:cs="Arial"/>
        </w:rPr>
        <w:t>s</w:t>
      </w:r>
      <w:r w:rsidR="0073741C">
        <w:rPr>
          <w:rFonts w:ascii="Arial" w:hAnsi="Arial" w:cs="Arial"/>
        </w:rPr>
        <w:t xml:space="preserve"> </w:t>
      </w:r>
      <w:r w:rsidR="00353917">
        <w:rPr>
          <w:rFonts w:ascii="Arial" w:hAnsi="Arial" w:cs="Arial"/>
        </w:rPr>
        <w:t>submitted</w:t>
      </w:r>
      <w:r w:rsidR="00177DCC">
        <w:rPr>
          <w:rFonts w:ascii="Arial" w:hAnsi="Arial" w:cs="Arial"/>
        </w:rPr>
        <w:t xml:space="preserve"> </w:t>
      </w:r>
      <w:r w:rsidR="00877BD7">
        <w:rPr>
          <w:rFonts w:ascii="Arial" w:hAnsi="Arial" w:cs="Arial"/>
        </w:rPr>
        <w:t xml:space="preserve">between </w:t>
      </w:r>
      <w:r w:rsidR="00353917">
        <w:rPr>
          <w:rFonts w:ascii="Arial" w:hAnsi="Arial" w:cs="Arial"/>
        </w:rPr>
        <w:t>January 1, 2020 and March 31, 2020</w:t>
      </w:r>
      <w:r w:rsidR="00177DCC">
        <w:rPr>
          <w:rFonts w:ascii="Arial" w:hAnsi="Arial" w:cs="Arial"/>
        </w:rPr>
        <w:t xml:space="preserve"> will have an exemption effective date and a bond effective date of </w:t>
      </w:r>
      <w:r w:rsidR="00353917">
        <w:rPr>
          <w:rFonts w:ascii="Arial" w:hAnsi="Arial" w:cs="Arial"/>
          <w:b/>
        </w:rPr>
        <w:t>April 1, 2020</w:t>
      </w:r>
      <w:r w:rsidR="00177DCC">
        <w:rPr>
          <w:rFonts w:ascii="Arial" w:hAnsi="Arial" w:cs="Arial"/>
        </w:rPr>
        <w:t xml:space="preserve">. </w:t>
      </w:r>
      <w:r w:rsidR="00E20BA5">
        <w:rPr>
          <w:rFonts w:ascii="Arial" w:hAnsi="Arial" w:cs="Arial"/>
        </w:rPr>
        <w:t xml:space="preserve">The bond period will end on </w:t>
      </w:r>
      <w:r w:rsidR="00C23D20">
        <w:rPr>
          <w:rFonts w:ascii="Arial" w:hAnsi="Arial" w:cs="Arial"/>
        </w:rPr>
        <w:t>December 31, 2020</w:t>
      </w:r>
      <w:r w:rsidR="00EB46F8">
        <w:rPr>
          <w:rFonts w:ascii="Arial" w:hAnsi="Arial" w:cs="Arial"/>
        </w:rPr>
        <w:t>, for 39 weeks of coverage</w:t>
      </w:r>
      <w:r w:rsidR="008E42B4">
        <w:rPr>
          <w:rFonts w:ascii="Arial" w:hAnsi="Arial" w:cs="Arial"/>
        </w:rPr>
        <w:t xml:space="preserve"> (three quarters)</w:t>
      </w:r>
    </w:p>
    <w:p w14:paraId="563AF063" w14:textId="01732F91" w:rsidR="00353917" w:rsidRPr="00177DCC" w:rsidRDefault="008A1134" w:rsidP="00CB0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Self-insured e</w:t>
      </w:r>
      <w:r w:rsidR="00353917">
        <w:rPr>
          <w:rFonts w:ascii="Arial" w:hAnsi="Arial" w:cs="Arial"/>
        </w:rPr>
        <w:t xml:space="preserve">mployers with exemption applications submitted between April 1, 2020 and </w:t>
      </w:r>
      <w:r w:rsidR="00D85D76">
        <w:rPr>
          <w:rFonts w:ascii="Arial" w:hAnsi="Arial" w:cs="Arial"/>
        </w:rPr>
        <w:t>June 30, 2020</w:t>
      </w:r>
      <w:r w:rsidR="00353917">
        <w:rPr>
          <w:rFonts w:ascii="Arial" w:hAnsi="Arial" w:cs="Arial"/>
        </w:rPr>
        <w:t xml:space="preserve"> will have an exemption effective date and a bond effective date of </w:t>
      </w:r>
      <w:r w:rsidR="00D85D76">
        <w:rPr>
          <w:rFonts w:ascii="Arial" w:hAnsi="Arial" w:cs="Arial"/>
          <w:b/>
        </w:rPr>
        <w:t>July</w:t>
      </w:r>
      <w:r w:rsidR="00353917">
        <w:rPr>
          <w:rFonts w:ascii="Arial" w:hAnsi="Arial" w:cs="Arial"/>
          <w:b/>
        </w:rPr>
        <w:t xml:space="preserve"> 1, 2020</w:t>
      </w:r>
      <w:r w:rsidR="00353917">
        <w:rPr>
          <w:rFonts w:ascii="Arial" w:hAnsi="Arial" w:cs="Arial"/>
        </w:rPr>
        <w:t>. The bond period will end on December 31, 2020</w:t>
      </w:r>
      <w:r w:rsidR="008E42B4">
        <w:rPr>
          <w:rFonts w:ascii="Arial" w:hAnsi="Arial" w:cs="Arial"/>
        </w:rPr>
        <w:t>, for 26 weeks of coverage (two quarters).</w:t>
      </w:r>
    </w:p>
    <w:p w14:paraId="58C5C3D4" w14:textId="1F9E7C89" w:rsidR="00476787" w:rsidRDefault="0073741C" w:rsidP="00CB0774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="005E41D6">
        <w:rPr>
          <w:rFonts w:ascii="Arial" w:eastAsia="Times New Roman" w:hAnsi="Arial" w:cs="Arial"/>
        </w:rPr>
        <w:t>Contributions Bond</w:t>
      </w:r>
      <w:r>
        <w:rPr>
          <w:rFonts w:ascii="Arial" w:eastAsia="Times New Roman" w:hAnsi="Arial" w:cs="Arial"/>
        </w:rPr>
        <w:t xml:space="preserve"> will be required from employers with a</w:t>
      </w:r>
      <w:r w:rsidR="008A1134">
        <w:rPr>
          <w:rFonts w:ascii="Arial" w:eastAsia="Times New Roman" w:hAnsi="Arial" w:cs="Arial"/>
        </w:rPr>
        <w:t>n</w:t>
      </w:r>
      <w:r w:rsidR="00C23D20">
        <w:rPr>
          <w:rFonts w:ascii="Arial" w:eastAsia="Times New Roman" w:hAnsi="Arial" w:cs="Arial"/>
        </w:rPr>
        <w:t xml:space="preserve"> </w:t>
      </w:r>
      <w:r w:rsidR="00602393">
        <w:rPr>
          <w:rFonts w:ascii="Arial" w:eastAsia="Times New Roman" w:hAnsi="Arial" w:cs="Arial"/>
        </w:rPr>
        <w:t>April 1, 2020 and a July 1, 2020</w:t>
      </w:r>
      <w:r w:rsidR="00C23D2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effective date. </w:t>
      </w:r>
      <w:r w:rsidR="005E41D6">
        <w:rPr>
          <w:rFonts w:ascii="Arial" w:eastAsia="Times New Roman" w:hAnsi="Arial" w:cs="Arial"/>
        </w:rPr>
        <w:t>The Contributions Bond is</w:t>
      </w:r>
      <w:r w:rsidR="00177DCC">
        <w:rPr>
          <w:rFonts w:ascii="Arial" w:eastAsia="Times New Roman" w:hAnsi="Arial" w:cs="Arial"/>
        </w:rPr>
        <w:t xml:space="preserve"> required </w:t>
      </w:r>
      <w:r w:rsidR="00534A63">
        <w:rPr>
          <w:rFonts w:ascii="Arial" w:eastAsia="Times New Roman" w:hAnsi="Arial" w:cs="Arial"/>
        </w:rPr>
        <w:t>so that the Commonwealth of Massachusetts may re</w:t>
      </w:r>
      <w:r w:rsidR="00177DCC">
        <w:rPr>
          <w:rFonts w:ascii="Arial" w:eastAsia="Times New Roman" w:hAnsi="Arial" w:cs="Arial"/>
        </w:rPr>
        <w:t xml:space="preserve">cover </w:t>
      </w:r>
      <w:r w:rsidR="007276C7" w:rsidRPr="005D3A45">
        <w:rPr>
          <w:rFonts w:ascii="Arial" w:eastAsia="Times New Roman" w:hAnsi="Arial" w:cs="Arial"/>
        </w:rPr>
        <w:t xml:space="preserve">PFML contributions </w:t>
      </w:r>
      <w:r w:rsidR="00F23C29">
        <w:rPr>
          <w:rFonts w:ascii="Arial" w:eastAsia="Times New Roman" w:hAnsi="Arial" w:cs="Arial"/>
        </w:rPr>
        <w:t>if</w:t>
      </w:r>
      <w:r w:rsidR="007276C7" w:rsidRPr="005D3A45">
        <w:rPr>
          <w:rFonts w:ascii="Arial" w:eastAsia="Times New Roman" w:hAnsi="Arial" w:cs="Arial"/>
        </w:rPr>
        <w:t xml:space="preserve"> an employer fails to maintain its self-insured PFML </w:t>
      </w:r>
      <w:r w:rsidR="00F23C29">
        <w:rPr>
          <w:rFonts w:ascii="Arial" w:eastAsia="Times New Roman" w:hAnsi="Arial" w:cs="Arial"/>
        </w:rPr>
        <w:t xml:space="preserve">private </w:t>
      </w:r>
      <w:r w:rsidR="007276C7" w:rsidRPr="005D3A45">
        <w:rPr>
          <w:rFonts w:ascii="Arial" w:eastAsia="Times New Roman" w:hAnsi="Arial" w:cs="Arial"/>
        </w:rPr>
        <w:t>plan</w:t>
      </w:r>
      <w:r>
        <w:rPr>
          <w:rFonts w:ascii="Arial" w:eastAsia="Times New Roman" w:hAnsi="Arial" w:cs="Arial"/>
        </w:rPr>
        <w:t xml:space="preserve"> prior to </w:t>
      </w:r>
      <w:r w:rsidR="00265023">
        <w:rPr>
          <w:rFonts w:ascii="Arial" w:eastAsia="Times New Roman" w:hAnsi="Arial" w:cs="Arial"/>
        </w:rPr>
        <w:t>January 1, 2021</w:t>
      </w:r>
      <w:r w:rsidR="007276C7" w:rsidRPr="005D3A45">
        <w:rPr>
          <w:rFonts w:ascii="Arial" w:eastAsia="Times New Roman" w:hAnsi="Arial" w:cs="Arial"/>
        </w:rPr>
        <w:t xml:space="preserve">. </w:t>
      </w:r>
    </w:p>
    <w:p w14:paraId="5689E90D" w14:textId="30FA4C44" w:rsidR="008A1134" w:rsidRDefault="00FF159F" w:rsidP="00CB0774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Prior </w:t>
      </w:r>
      <w:r w:rsidR="008A1134">
        <w:rPr>
          <w:rFonts w:ascii="Arial" w:eastAsia="Times New Roman" w:hAnsi="Arial" w:cs="Arial"/>
        </w:rPr>
        <w:t xml:space="preserve">to the bond expiration date of December 31, 2020, employers with a self-insured private plan exemption will be required to obtain new bond coverage in an amount </w:t>
      </w:r>
      <w:proofErr w:type="gramStart"/>
      <w:r w:rsidR="008A1134">
        <w:rPr>
          <w:rFonts w:ascii="Arial" w:eastAsia="Times New Roman" w:hAnsi="Arial" w:cs="Arial"/>
        </w:rPr>
        <w:t>sufficient</w:t>
      </w:r>
      <w:proofErr w:type="gramEnd"/>
      <w:r w:rsidR="008A1134">
        <w:rPr>
          <w:rFonts w:ascii="Arial" w:eastAsia="Times New Roman" w:hAnsi="Arial" w:cs="Arial"/>
        </w:rPr>
        <w:t xml:space="preserve"> to cover its obligation to provide PFML benefits to its workforce. </w:t>
      </w:r>
      <w:bookmarkStart w:id="1" w:name="_Hlk34125691"/>
      <w:r>
        <w:rPr>
          <w:rFonts w:ascii="Arial" w:eastAsia="Times New Roman" w:hAnsi="Arial" w:cs="Arial"/>
        </w:rPr>
        <w:t>The DFML may require the employer to renew its plan and bond with an effective date of January 1, 2021.</w:t>
      </w:r>
      <w:bookmarkEnd w:id="1"/>
      <w:r w:rsidR="0000174D">
        <w:rPr>
          <w:rFonts w:ascii="Arial" w:eastAsia="Times New Roman" w:hAnsi="Arial" w:cs="Arial"/>
        </w:rPr>
        <w:t xml:space="preserve"> </w:t>
      </w:r>
      <w:r w:rsidR="008A1134">
        <w:rPr>
          <w:rFonts w:ascii="Arial" w:eastAsia="Times New Roman" w:hAnsi="Arial" w:cs="Arial"/>
        </w:rPr>
        <w:t xml:space="preserve">The DFML will post instructions </w:t>
      </w:r>
      <w:r>
        <w:rPr>
          <w:rFonts w:ascii="Arial" w:eastAsia="Times New Roman" w:hAnsi="Arial" w:cs="Arial"/>
        </w:rPr>
        <w:t xml:space="preserve">on its website </w:t>
      </w:r>
      <w:r w:rsidR="008A1134">
        <w:rPr>
          <w:rFonts w:ascii="Arial" w:eastAsia="Times New Roman" w:hAnsi="Arial" w:cs="Arial"/>
        </w:rPr>
        <w:t xml:space="preserve">for obtaining </w:t>
      </w:r>
      <w:proofErr w:type="gramStart"/>
      <w:r w:rsidR="008A1134">
        <w:rPr>
          <w:rFonts w:ascii="Arial" w:eastAsia="Times New Roman" w:hAnsi="Arial" w:cs="Arial"/>
        </w:rPr>
        <w:t>sufficient</w:t>
      </w:r>
      <w:proofErr w:type="gramEnd"/>
      <w:r w:rsidR="008A1134">
        <w:rPr>
          <w:rFonts w:ascii="Arial" w:eastAsia="Times New Roman" w:hAnsi="Arial" w:cs="Arial"/>
        </w:rPr>
        <w:t xml:space="preserve"> bond coverage for the remainder of the employer’s exemption period</w:t>
      </w:r>
      <w:r>
        <w:rPr>
          <w:rFonts w:ascii="Arial" w:eastAsia="Times New Roman" w:hAnsi="Arial" w:cs="Arial"/>
        </w:rPr>
        <w:t xml:space="preserve"> and </w:t>
      </w:r>
      <w:r w:rsidR="00891645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renewal requirements</w:t>
      </w:r>
      <w:r w:rsidR="008A113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Employers will also be notified via </w:t>
      </w:r>
      <w:proofErr w:type="spellStart"/>
      <w:r>
        <w:rPr>
          <w:rFonts w:ascii="Arial" w:eastAsia="Times New Roman" w:hAnsi="Arial" w:cs="Arial"/>
        </w:rPr>
        <w:t>MassTaxConnect</w:t>
      </w:r>
      <w:proofErr w:type="spellEnd"/>
      <w:r>
        <w:rPr>
          <w:rFonts w:ascii="Arial" w:eastAsia="Times New Roman" w:hAnsi="Arial" w:cs="Arial"/>
        </w:rPr>
        <w:t>.</w:t>
      </w:r>
    </w:p>
    <w:p w14:paraId="436D9600" w14:textId="51994BB8" w:rsidR="005D3A45" w:rsidRDefault="00F2027B" w:rsidP="00FE09C3">
      <w:pPr>
        <w:spacing w:after="100" w:afterAutospacing="1" w:line="240" w:lineRule="auto"/>
        <w:rPr>
          <w:rFonts w:ascii="Arial" w:eastAsia="Times New Roman" w:hAnsi="Arial" w:cs="Arial"/>
        </w:rPr>
      </w:pPr>
      <w:r w:rsidRPr="00E83B74">
        <w:rPr>
          <w:rFonts w:ascii="Arial" w:eastAsia="Times New Roman" w:hAnsi="Arial" w:cs="Arial"/>
          <w:b/>
        </w:rPr>
        <w:lastRenderedPageBreak/>
        <w:t>Please note that th</w:t>
      </w:r>
      <w:r w:rsidR="00F23C29" w:rsidRPr="00E83B74">
        <w:rPr>
          <w:rFonts w:ascii="Arial" w:eastAsia="Times New Roman" w:hAnsi="Arial" w:cs="Arial"/>
          <w:b/>
        </w:rPr>
        <w:t>e</w:t>
      </w:r>
      <w:r w:rsidRPr="00E83B74">
        <w:rPr>
          <w:rFonts w:ascii="Arial" w:eastAsia="Times New Roman" w:hAnsi="Arial" w:cs="Arial"/>
          <w:b/>
        </w:rPr>
        <w:t xml:space="preserve"> bond </w:t>
      </w:r>
      <w:r w:rsidR="00F23C29" w:rsidRPr="00E83B74">
        <w:rPr>
          <w:rFonts w:ascii="Arial" w:eastAsia="Times New Roman" w:hAnsi="Arial" w:cs="Arial"/>
          <w:b/>
        </w:rPr>
        <w:t xml:space="preserve">calculation </w:t>
      </w:r>
      <w:r w:rsidRPr="00E83B74">
        <w:rPr>
          <w:rFonts w:ascii="Arial" w:eastAsia="Times New Roman" w:hAnsi="Arial" w:cs="Arial"/>
          <w:b/>
        </w:rPr>
        <w:t xml:space="preserve">and the bond form </w:t>
      </w:r>
      <w:r w:rsidR="00C23D20">
        <w:rPr>
          <w:rFonts w:ascii="Arial" w:eastAsia="Times New Roman" w:hAnsi="Arial" w:cs="Arial"/>
          <w:b/>
        </w:rPr>
        <w:t xml:space="preserve">may change </w:t>
      </w:r>
      <w:r w:rsidR="007B031E">
        <w:rPr>
          <w:rFonts w:ascii="Arial" w:eastAsia="Times New Roman" w:hAnsi="Arial" w:cs="Arial"/>
          <w:b/>
        </w:rPr>
        <w:t>depending upon the effective date of your exemption</w:t>
      </w:r>
      <w:r w:rsidR="00CB0774" w:rsidRPr="00E83B74">
        <w:rPr>
          <w:rFonts w:ascii="Arial" w:eastAsia="Times New Roman" w:hAnsi="Arial" w:cs="Arial"/>
          <w:b/>
        </w:rPr>
        <w:t>.</w:t>
      </w:r>
      <w:r w:rsidR="00CB0774" w:rsidRPr="00177DCC">
        <w:rPr>
          <w:rFonts w:ascii="Arial" w:eastAsia="Times New Roman" w:hAnsi="Arial" w:cs="Arial"/>
        </w:rPr>
        <w:t xml:space="preserve"> </w:t>
      </w:r>
      <w:r w:rsidR="008A3761" w:rsidRPr="00177DCC">
        <w:rPr>
          <w:rFonts w:ascii="Arial" w:eastAsia="Times New Roman" w:hAnsi="Arial" w:cs="Arial"/>
        </w:rPr>
        <w:t>Please use this form and bond calculation for all exemptions with effective date</w:t>
      </w:r>
      <w:r w:rsidR="00847B3A">
        <w:rPr>
          <w:rFonts w:ascii="Arial" w:eastAsia="Times New Roman" w:hAnsi="Arial" w:cs="Arial"/>
        </w:rPr>
        <w:t>s</w:t>
      </w:r>
      <w:r w:rsidR="008A3761" w:rsidRPr="00177DCC">
        <w:rPr>
          <w:rFonts w:ascii="Arial" w:eastAsia="Times New Roman" w:hAnsi="Arial" w:cs="Arial"/>
        </w:rPr>
        <w:t xml:space="preserve"> of </w:t>
      </w:r>
      <w:r w:rsidR="008A1134">
        <w:rPr>
          <w:rFonts w:ascii="Arial" w:eastAsia="Times New Roman" w:hAnsi="Arial" w:cs="Arial"/>
        </w:rPr>
        <w:t>April 1, 2020 and July 1, 2020</w:t>
      </w:r>
      <w:r w:rsidR="007B031E">
        <w:rPr>
          <w:rFonts w:ascii="Arial" w:eastAsia="Times New Roman" w:hAnsi="Arial" w:cs="Arial"/>
        </w:rPr>
        <w:t>.</w:t>
      </w:r>
    </w:p>
    <w:p w14:paraId="056CB670" w14:textId="369FA82D" w:rsidR="0073741C" w:rsidRDefault="0073741C" w:rsidP="0073741C">
      <w:pPr>
        <w:tabs>
          <w:tab w:val="left" w:pos="5510"/>
        </w:tabs>
        <w:spacing w:after="0" w:line="240" w:lineRule="auto"/>
        <w:rPr>
          <w:rFonts w:ascii="Arial" w:eastAsia="Times New Roman" w:hAnsi="Arial" w:cs="Arial"/>
          <w:b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0396BF" wp14:editId="72BAF3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2751" cy="99892"/>
                <wp:effectExtent l="0" t="0" r="0" b="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B264" id="Rectangle 6" o:spid="_x0000_s1026" style="position:absolute;margin-left:0;margin-top:-.05pt;width:141.15pt;height: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LIww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08B947BD" w14:textId="51F45C5D" w:rsidR="00455D99" w:rsidRDefault="00402318" w:rsidP="00476787">
      <w:pPr>
        <w:tabs>
          <w:tab w:val="left" w:pos="5510"/>
        </w:tabs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722D">
        <w:rPr>
          <w:rFonts w:ascii="Arial" w:eastAsia="Times New Roman" w:hAnsi="Arial" w:cs="Arial"/>
          <w:b/>
          <w:sz w:val="24"/>
          <w:szCs w:val="24"/>
        </w:rPr>
        <w:t>What Is Needed to Calculate the Contributions Bond</w:t>
      </w:r>
      <w:r w:rsidR="00B35D89" w:rsidRPr="00E4722D">
        <w:rPr>
          <w:rFonts w:ascii="Arial" w:eastAsia="Times New Roman" w:hAnsi="Arial" w:cs="Arial"/>
          <w:b/>
          <w:sz w:val="24"/>
          <w:szCs w:val="24"/>
        </w:rPr>
        <w:t xml:space="preserve"> Value</w:t>
      </w:r>
    </w:p>
    <w:p w14:paraId="26884C1B" w14:textId="2B97D907" w:rsidR="008E42B4" w:rsidRPr="000F0329" w:rsidRDefault="008E42B4" w:rsidP="008E42B4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F0329">
        <w:rPr>
          <w:rFonts w:ascii="Arial" w:eastAsia="Times New Roman" w:hAnsi="Arial" w:cs="Arial"/>
          <w:b/>
          <w:sz w:val="24"/>
          <w:szCs w:val="24"/>
          <w:u w:val="single"/>
        </w:rPr>
        <w:t>For April 1, 2020 Effective Date Exemptions</w:t>
      </w:r>
    </w:p>
    <w:p w14:paraId="7349B3F5" w14:textId="20942E14" w:rsidR="00476787" w:rsidRDefault="00E83B74" w:rsidP="0073741C">
      <w:pPr>
        <w:tabs>
          <w:tab w:val="left" w:pos="551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Contribution Bond formula </w:t>
      </w:r>
      <w:r w:rsidR="00190FF3">
        <w:rPr>
          <w:rFonts w:ascii="Arial" w:eastAsia="Times New Roman" w:hAnsi="Arial" w:cs="Arial"/>
        </w:rPr>
        <w:t xml:space="preserve">for exemptions effective </w:t>
      </w:r>
      <w:r w:rsidR="008A1134">
        <w:rPr>
          <w:rFonts w:ascii="Arial" w:eastAsia="Times New Roman" w:hAnsi="Arial" w:cs="Arial"/>
        </w:rPr>
        <w:t xml:space="preserve">April 1, 2020 </w:t>
      </w:r>
      <w:r w:rsidR="008E42B4"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</w:rPr>
        <w:t xml:space="preserve">based on the following </w:t>
      </w:r>
      <w:r w:rsidR="005B24EB">
        <w:rPr>
          <w:rFonts w:ascii="Arial" w:eastAsia="Times New Roman" w:hAnsi="Arial" w:cs="Arial"/>
        </w:rPr>
        <w:t>values</w:t>
      </w:r>
      <w:r w:rsidR="004F6FF6">
        <w:rPr>
          <w:rFonts w:ascii="Arial" w:eastAsia="Times New Roman" w:hAnsi="Arial" w:cs="Arial"/>
        </w:rPr>
        <w:t xml:space="preserve">, which are multiplied by the </w:t>
      </w:r>
      <w:r w:rsidR="008E42B4">
        <w:rPr>
          <w:rFonts w:ascii="Arial" w:eastAsia="Times New Roman" w:hAnsi="Arial" w:cs="Arial"/>
        </w:rPr>
        <w:t>39</w:t>
      </w:r>
      <w:r w:rsidR="004F6FF6">
        <w:rPr>
          <w:rFonts w:ascii="Arial" w:eastAsia="Times New Roman" w:hAnsi="Arial" w:cs="Arial"/>
        </w:rPr>
        <w:t xml:space="preserve"> weeks in the bond period:</w:t>
      </w:r>
    </w:p>
    <w:p w14:paraId="04375863" w14:textId="77777777" w:rsidR="00F80F9A" w:rsidRDefault="00F80F9A" w:rsidP="0073741C">
      <w:pPr>
        <w:tabs>
          <w:tab w:val="left" w:pos="5510"/>
        </w:tabs>
        <w:spacing w:after="0" w:line="240" w:lineRule="auto"/>
        <w:rPr>
          <w:rFonts w:ascii="Arial" w:eastAsia="Times New Roman" w:hAnsi="Arial" w:cs="Arial"/>
        </w:rPr>
      </w:pPr>
    </w:p>
    <w:p w14:paraId="5D78DC82" w14:textId="47B7B79E" w:rsidR="00E77A9B" w:rsidRDefault="005E45A2" w:rsidP="00E77A9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141414"/>
        </w:rPr>
      </w:pPr>
      <w:r w:rsidRPr="00BA39EB">
        <w:rPr>
          <w:rFonts w:ascii="Arial" w:eastAsia="Times New Roman" w:hAnsi="Arial" w:cs="Arial"/>
          <w:b/>
        </w:rPr>
        <w:t xml:space="preserve">Your </w:t>
      </w:r>
      <w:r w:rsidRPr="005E45A2">
        <w:rPr>
          <w:rFonts w:ascii="Arial" w:eastAsia="Times New Roman" w:hAnsi="Arial" w:cs="Arial"/>
          <w:b/>
        </w:rPr>
        <w:t>201</w:t>
      </w:r>
      <w:r w:rsidR="008A1134">
        <w:rPr>
          <w:rFonts w:ascii="Arial" w:eastAsia="Times New Roman" w:hAnsi="Arial" w:cs="Arial"/>
          <w:b/>
        </w:rPr>
        <w:t>9</w:t>
      </w:r>
      <w:r w:rsidRPr="005E45A2">
        <w:rPr>
          <w:rFonts w:ascii="Arial" w:eastAsia="Times New Roman" w:hAnsi="Arial" w:cs="Arial"/>
          <w:b/>
        </w:rPr>
        <w:t xml:space="preserve"> Average Workforce Count</w:t>
      </w:r>
      <w:r w:rsidR="0073741C">
        <w:rPr>
          <w:rFonts w:ascii="Arial" w:eastAsia="Times New Roman" w:hAnsi="Arial" w:cs="Arial"/>
          <w:b/>
        </w:rPr>
        <w:t xml:space="preserve">: </w:t>
      </w:r>
      <w:r w:rsidR="0073741C" w:rsidRPr="005E45A2">
        <w:rPr>
          <w:rFonts w:ascii="Arial" w:hAnsi="Arial" w:cs="Arial"/>
          <w:bCs/>
          <w:color w:val="141414"/>
        </w:rPr>
        <w:t xml:space="preserve">To learn how to count your </w:t>
      </w:r>
      <w:r w:rsidR="008A1134">
        <w:rPr>
          <w:rFonts w:ascii="Arial" w:hAnsi="Arial" w:cs="Arial"/>
          <w:bCs/>
          <w:color w:val="141414"/>
        </w:rPr>
        <w:t xml:space="preserve">average </w:t>
      </w:r>
      <w:r w:rsidR="0073741C" w:rsidRPr="005E45A2">
        <w:rPr>
          <w:rFonts w:ascii="Arial" w:hAnsi="Arial" w:cs="Arial"/>
          <w:bCs/>
          <w:color w:val="141414"/>
        </w:rPr>
        <w:t xml:space="preserve">Massachusetts workforce, please visit: </w:t>
      </w:r>
      <w:hyperlink r:id="rId13" w:history="1">
        <w:r w:rsidR="0073741C" w:rsidRPr="005E45A2">
          <w:rPr>
            <w:rStyle w:val="Hyperlink"/>
            <w:rFonts w:ascii="Arial" w:hAnsi="Arial" w:cs="Arial"/>
          </w:rPr>
          <w:t>https://www.mass.gov/info-details/whos-a-covered-individual-under-the-pfml-law</w:t>
        </w:r>
      </w:hyperlink>
      <w:r w:rsidR="0073741C" w:rsidRPr="005E45A2">
        <w:rPr>
          <w:rFonts w:ascii="Arial" w:hAnsi="Arial" w:cs="Arial"/>
          <w:bCs/>
          <w:color w:val="141414"/>
        </w:rPr>
        <w:t>.</w:t>
      </w:r>
    </w:p>
    <w:p w14:paraId="7F12423A" w14:textId="31C587B8" w:rsidR="00775E89" w:rsidRPr="00423C17" w:rsidRDefault="00E77A9B" w:rsidP="00775E89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141414"/>
        </w:rPr>
      </w:pPr>
      <w:r w:rsidRPr="00E77A9B">
        <w:rPr>
          <w:rFonts w:ascii="Arial" w:eastAsia="Times New Roman" w:hAnsi="Arial" w:cs="Arial"/>
          <w:b/>
        </w:rPr>
        <w:t>The 201</w:t>
      </w:r>
      <w:r w:rsidR="008A1134">
        <w:rPr>
          <w:rFonts w:ascii="Arial" w:eastAsia="Times New Roman" w:hAnsi="Arial" w:cs="Arial"/>
          <w:b/>
        </w:rPr>
        <w:t>9</w:t>
      </w:r>
      <w:r w:rsidR="00755EFA">
        <w:rPr>
          <w:rFonts w:ascii="Arial" w:eastAsia="Times New Roman" w:hAnsi="Arial" w:cs="Arial"/>
          <w:b/>
        </w:rPr>
        <w:t>-20</w:t>
      </w:r>
      <w:r w:rsidR="008A1134">
        <w:rPr>
          <w:rFonts w:ascii="Arial" w:eastAsia="Times New Roman" w:hAnsi="Arial" w:cs="Arial"/>
          <w:b/>
        </w:rPr>
        <w:t>20</w:t>
      </w:r>
      <w:r w:rsidRPr="00E77A9B">
        <w:rPr>
          <w:rFonts w:ascii="Arial" w:eastAsia="Times New Roman" w:hAnsi="Arial" w:cs="Arial"/>
          <w:b/>
        </w:rPr>
        <w:t xml:space="preserve"> Statewide Average Weekly Wage: </w:t>
      </w:r>
      <w:r w:rsidR="00C05FB4" w:rsidRPr="00C05FB4">
        <w:rPr>
          <w:rFonts w:ascii="Arial" w:eastAsia="Times New Roman" w:hAnsi="Arial" w:cs="Arial"/>
        </w:rPr>
        <w:t xml:space="preserve">The 2018-2019 </w:t>
      </w:r>
      <w:r w:rsidR="00C05FB4">
        <w:rPr>
          <w:rFonts w:ascii="Arial" w:eastAsia="Times New Roman" w:hAnsi="Arial" w:cs="Arial"/>
        </w:rPr>
        <w:t xml:space="preserve">Statewide Average Weekly Wage (SAWW) </w:t>
      </w:r>
      <w:r w:rsidR="00C05FB4" w:rsidRPr="00C05FB4">
        <w:rPr>
          <w:rFonts w:ascii="Arial" w:eastAsia="Times New Roman" w:hAnsi="Arial" w:cs="Arial"/>
        </w:rPr>
        <w:t>is $</w:t>
      </w:r>
      <w:r w:rsidR="00C05FB4" w:rsidRPr="00C05FB4">
        <w:rPr>
          <w:rFonts w:ascii="Arial" w:hAnsi="Arial" w:cs="Arial"/>
        </w:rPr>
        <w:t>1,</w:t>
      </w:r>
      <w:r w:rsidR="00A837A3">
        <w:rPr>
          <w:rFonts w:ascii="Arial" w:hAnsi="Arial" w:cs="Arial"/>
        </w:rPr>
        <w:t>431.66</w:t>
      </w:r>
      <w:r w:rsidR="00C05FB4">
        <w:rPr>
          <w:rFonts w:ascii="Arial" w:hAnsi="Arial" w:cs="Arial"/>
        </w:rPr>
        <w:t xml:space="preserve">. </w:t>
      </w:r>
      <w:r w:rsidR="00066707">
        <w:rPr>
          <w:rFonts w:ascii="Arial" w:hAnsi="Arial" w:cs="Arial"/>
        </w:rPr>
        <w:t>The SAWW</w:t>
      </w:r>
      <w:r w:rsidR="00C05FB4">
        <w:rPr>
          <w:rFonts w:ascii="Arial" w:hAnsi="Arial" w:cs="Arial"/>
        </w:rPr>
        <w:t xml:space="preserve"> is </w:t>
      </w:r>
      <w:r w:rsidR="00066707">
        <w:rPr>
          <w:rFonts w:ascii="Arial" w:hAnsi="Arial" w:cs="Arial"/>
        </w:rPr>
        <w:t>determined</w:t>
      </w:r>
      <w:r w:rsidR="00C05FB4">
        <w:rPr>
          <w:rFonts w:ascii="Arial" w:hAnsi="Arial" w:cs="Arial"/>
        </w:rPr>
        <w:t xml:space="preserve"> by the Director of the Department of Unemployment Assistance annually on October 1</w:t>
      </w:r>
      <w:r w:rsidR="00C05FB4" w:rsidRPr="00C05FB4">
        <w:rPr>
          <w:rFonts w:ascii="Arial" w:hAnsi="Arial" w:cs="Arial"/>
          <w:vertAlign w:val="superscript"/>
        </w:rPr>
        <w:t>st</w:t>
      </w:r>
      <w:r w:rsidR="00C05FB4">
        <w:rPr>
          <w:rFonts w:ascii="Arial" w:hAnsi="Arial" w:cs="Arial"/>
        </w:rPr>
        <w:t>.</w:t>
      </w:r>
      <w:r w:rsidR="00775E89">
        <w:rPr>
          <w:rFonts w:ascii="Arial" w:hAnsi="Arial" w:cs="Arial"/>
        </w:rPr>
        <w:t xml:space="preserve"> </w:t>
      </w:r>
    </w:p>
    <w:p w14:paraId="0F048E16" w14:textId="617F6B86" w:rsidR="0039699F" w:rsidRPr="0039699F" w:rsidRDefault="00C05FB4" w:rsidP="0039699F">
      <w:pPr>
        <w:pStyle w:val="ListParagraph"/>
        <w:numPr>
          <w:ilvl w:val="0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 w:rsidRPr="001A47B5">
        <w:rPr>
          <w:rFonts w:ascii="Arial" w:hAnsi="Arial" w:cs="Arial"/>
          <w:b/>
          <w:bCs/>
          <w:color w:val="141414"/>
        </w:rPr>
        <w:t xml:space="preserve">The </w:t>
      </w:r>
      <w:r w:rsidR="00755EFA" w:rsidRPr="001A47B5">
        <w:rPr>
          <w:rFonts w:ascii="Arial" w:hAnsi="Arial" w:cs="Arial"/>
          <w:b/>
          <w:bCs/>
          <w:color w:val="141414"/>
        </w:rPr>
        <w:t xml:space="preserve">2019 </w:t>
      </w:r>
      <w:r w:rsidRPr="001A47B5">
        <w:rPr>
          <w:rFonts w:ascii="Arial" w:hAnsi="Arial" w:cs="Arial"/>
          <w:b/>
          <w:bCs/>
          <w:color w:val="141414"/>
        </w:rPr>
        <w:t xml:space="preserve">PFML Contribution Rate: </w:t>
      </w:r>
      <w:r w:rsidR="001A47B5">
        <w:rPr>
          <w:rFonts w:ascii="Arial" w:hAnsi="Arial" w:cs="Arial"/>
        </w:rPr>
        <w:t>This amount is set by the Director of the DFML annually on October 1</w:t>
      </w:r>
      <w:r w:rsidR="001A47B5" w:rsidRPr="00C05FB4">
        <w:rPr>
          <w:rFonts w:ascii="Arial" w:hAnsi="Arial" w:cs="Arial"/>
          <w:vertAlign w:val="superscript"/>
        </w:rPr>
        <w:t>st</w:t>
      </w:r>
      <w:r w:rsidR="001A47B5">
        <w:rPr>
          <w:rFonts w:ascii="Arial" w:hAnsi="Arial" w:cs="Arial"/>
        </w:rPr>
        <w:t>.</w:t>
      </w:r>
      <w:r w:rsidR="00C25B19">
        <w:rPr>
          <w:rFonts w:ascii="Arial" w:hAnsi="Arial" w:cs="Arial"/>
        </w:rPr>
        <w:t xml:space="preserve"> </w:t>
      </w:r>
    </w:p>
    <w:p w14:paraId="55601AE2" w14:textId="20F58395" w:rsidR="0039699F" w:rsidRPr="0039699F" w:rsidRDefault="0039699F" w:rsidP="00D30106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</w:t>
      </w:r>
      <w:r w:rsidR="00FB441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PFML contribution rate for family leave only is 0.13%.</w:t>
      </w:r>
    </w:p>
    <w:p w14:paraId="23EB1653" w14:textId="171EAFEE" w:rsidR="00DD242E" w:rsidRPr="0039699F" w:rsidRDefault="00FB53DF" w:rsidP="0039699F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</w:t>
      </w:r>
      <w:r w:rsidR="00FB441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PFML contribution rate for medical leave only is 0.</w:t>
      </w:r>
      <w:r w:rsidR="00D05CCA">
        <w:rPr>
          <w:rFonts w:ascii="Arial" w:hAnsi="Arial" w:cs="Arial"/>
        </w:rPr>
        <w:t>62%.</w:t>
      </w:r>
    </w:p>
    <w:p w14:paraId="2CDFB99D" w14:textId="6FB86BBC" w:rsidR="00DD242E" w:rsidRPr="008E42B4" w:rsidRDefault="00DD242E" w:rsidP="005B24EB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</w:t>
      </w:r>
      <w:r w:rsidR="00FB441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PFML contribution rate for both family and medical leave is 0.75%.</w:t>
      </w:r>
    </w:p>
    <w:p w14:paraId="616D8275" w14:textId="2DA005E0" w:rsidR="008E42B4" w:rsidRPr="000F0329" w:rsidRDefault="008E42B4" w:rsidP="008E42B4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F0329">
        <w:rPr>
          <w:rFonts w:ascii="Arial" w:eastAsia="Times New Roman" w:hAnsi="Arial" w:cs="Arial"/>
          <w:b/>
          <w:sz w:val="24"/>
          <w:szCs w:val="24"/>
          <w:u w:val="single"/>
        </w:rPr>
        <w:t>For July 1, 2020 Effective Date Exemptions</w:t>
      </w:r>
      <w:r w:rsidR="000F0329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132B5BE" w14:textId="0B94106C" w:rsidR="008E42B4" w:rsidRDefault="008E42B4" w:rsidP="008E42B4">
      <w:pPr>
        <w:tabs>
          <w:tab w:val="left" w:pos="551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Contribution Bond formula for exemptions effective July</w:t>
      </w:r>
      <w:r w:rsidR="000F0329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>, 2020 is based on the following values, which are multiplied by the 26 weeks in the bond period:</w:t>
      </w:r>
    </w:p>
    <w:p w14:paraId="517321CC" w14:textId="77777777" w:rsidR="008E42B4" w:rsidRDefault="008E42B4" w:rsidP="008E42B4">
      <w:pPr>
        <w:tabs>
          <w:tab w:val="left" w:pos="5510"/>
        </w:tabs>
        <w:spacing w:after="0" w:line="240" w:lineRule="auto"/>
        <w:rPr>
          <w:rFonts w:ascii="Arial" w:eastAsia="Times New Roman" w:hAnsi="Arial" w:cs="Arial"/>
        </w:rPr>
      </w:pPr>
    </w:p>
    <w:p w14:paraId="48E47EE7" w14:textId="77777777" w:rsidR="008E42B4" w:rsidRDefault="008E42B4" w:rsidP="008E42B4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141414"/>
        </w:rPr>
      </w:pPr>
      <w:r w:rsidRPr="00BA39EB">
        <w:rPr>
          <w:rFonts w:ascii="Arial" w:eastAsia="Times New Roman" w:hAnsi="Arial" w:cs="Arial"/>
          <w:b/>
        </w:rPr>
        <w:t xml:space="preserve">Your </w:t>
      </w:r>
      <w:r w:rsidRPr="005E45A2">
        <w:rPr>
          <w:rFonts w:ascii="Arial" w:eastAsia="Times New Roman" w:hAnsi="Arial" w:cs="Arial"/>
          <w:b/>
        </w:rPr>
        <w:t>201</w:t>
      </w:r>
      <w:r>
        <w:rPr>
          <w:rFonts w:ascii="Arial" w:eastAsia="Times New Roman" w:hAnsi="Arial" w:cs="Arial"/>
          <w:b/>
        </w:rPr>
        <w:t>9</w:t>
      </w:r>
      <w:r w:rsidRPr="005E45A2">
        <w:rPr>
          <w:rFonts w:ascii="Arial" w:eastAsia="Times New Roman" w:hAnsi="Arial" w:cs="Arial"/>
          <w:b/>
        </w:rPr>
        <w:t xml:space="preserve"> Average Workforce Count</w:t>
      </w:r>
      <w:r>
        <w:rPr>
          <w:rFonts w:ascii="Arial" w:eastAsia="Times New Roman" w:hAnsi="Arial" w:cs="Arial"/>
          <w:b/>
        </w:rPr>
        <w:t xml:space="preserve">: </w:t>
      </w:r>
      <w:r w:rsidRPr="005E45A2">
        <w:rPr>
          <w:rFonts w:ascii="Arial" w:hAnsi="Arial" w:cs="Arial"/>
          <w:bCs/>
          <w:color w:val="141414"/>
        </w:rPr>
        <w:t xml:space="preserve">To learn how to count your </w:t>
      </w:r>
      <w:r>
        <w:rPr>
          <w:rFonts w:ascii="Arial" w:hAnsi="Arial" w:cs="Arial"/>
          <w:bCs/>
          <w:color w:val="141414"/>
        </w:rPr>
        <w:t xml:space="preserve">average </w:t>
      </w:r>
      <w:r w:rsidRPr="005E45A2">
        <w:rPr>
          <w:rFonts w:ascii="Arial" w:hAnsi="Arial" w:cs="Arial"/>
          <w:bCs/>
          <w:color w:val="141414"/>
        </w:rPr>
        <w:t xml:space="preserve">Massachusetts workforce, please visit: </w:t>
      </w:r>
      <w:hyperlink r:id="rId14" w:history="1">
        <w:r w:rsidRPr="005E45A2">
          <w:rPr>
            <w:rStyle w:val="Hyperlink"/>
            <w:rFonts w:ascii="Arial" w:hAnsi="Arial" w:cs="Arial"/>
          </w:rPr>
          <w:t>https://www.mass.gov/info-details/whos-a-covered-individual-under-the-pfml-law</w:t>
        </w:r>
      </w:hyperlink>
      <w:r w:rsidRPr="005E45A2">
        <w:rPr>
          <w:rFonts w:ascii="Arial" w:hAnsi="Arial" w:cs="Arial"/>
          <w:bCs/>
          <w:color w:val="141414"/>
        </w:rPr>
        <w:t>.</w:t>
      </w:r>
    </w:p>
    <w:p w14:paraId="00E53E10" w14:textId="77777777" w:rsidR="008E42B4" w:rsidRPr="00423C17" w:rsidRDefault="008E42B4" w:rsidP="008E42B4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141414"/>
        </w:rPr>
      </w:pPr>
      <w:r w:rsidRPr="00E77A9B">
        <w:rPr>
          <w:rFonts w:ascii="Arial" w:eastAsia="Times New Roman" w:hAnsi="Arial" w:cs="Arial"/>
          <w:b/>
        </w:rPr>
        <w:t>The 201</w:t>
      </w:r>
      <w:r>
        <w:rPr>
          <w:rFonts w:ascii="Arial" w:eastAsia="Times New Roman" w:hAnsi="Arial" w:cs="Arial"/>
          <w:b/>
        </w:rPr>
        <w:t>9-2020</w:t>
      </w:r>
      <w:r w:rsidRPr="00E77A9B">
        <w:rPr>
          <w:rFonts w:ascii="Arial" w:eastAsia="Times New Roman" w:hAnsi="Arial" w:cs="Arial"/>
          <w:b/>
        </w:rPr>
        <w:t xml:space="preserve"> Statewide Average Weekly Wage: </w:t>
      </w:r>
      <w:r w:rsidRPr="00C05FB4">
        <w:rPr>
          <w:rFonts w:ascii="Arial" w:eastAsia="Times New Roman" w:hAnsi="Arial" w:cs="Arial"/>
        </w:rPr>
        <w:t xml:space="preserve">The 2018-2019 </w:t>
      </w:r>
      <w:r>
        <w:rPr>
          <w:rFonts w:ascii="Arial" w:eastAsia="Times New Roman" w:hAnsi="Arial" w:cs="Arial"/>
        </w:rPr>
        <w:t xml:space="preserve">Statewide Average Weekly Wage (SAWW) </w:t>
      </w:r>
      <w:r w:rsidRPr="00C05FB4">
        <w:rPr>
          <w:rFonts w:ascii="Arial" w:eastAsia="Times New Roman" w:hAnsi="Arial" w:cs="Arial"/>
        </w:rPr>
        <w:t>is $</w:t>
      </w:r>
      <w:r w:rsidRPr="00C05FB4">
        <w:rPr>
          <w:rFonts w:ascii="Arial" w:hAnsi="Arial" w:cs="Arial"/>
        </w:rPr>
        <w:t>1,</w:t>
      </w:r>
      <w:r>
        <w:rPr>
          <w:rFonts w:ascii="Arial" w:hAnsi="Arial" w:cs="Arial"/>
        </w:rPr>
        <w:t>431.66. The SAWW is determined by the Director of the Department of Unemployment Assistance annually on October 1</w:t>
      </w:r>
      <w:r w:rsidRPr="00C05FB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14:paraId="758A8CA1" w14:textId="77777777" w:rsidR="008E42B4" w:rsidRPr="0039699F" w:rsidRDefault="008E42B4" w:rsidP="008E42B4">
      <w:pPr>
        <w:pStyle w:val="ListParagraph"/>
        <w:numPr>
          <w:ilvl w:val="0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 w:rsidRPr="001A47B5">
        <w:rPr>
          <w:rFonts w:ascii="Arial" w:hAnsi="Arial" w:cs="Arial"/>
          <w:b/>
          <w:bCs/>
          <w:color w:val="141414"/>
        </w:rPr>
        <w:t xml:space="preserve">The 2019 PFML Contribution Rate: </w:t>
      </w:r>
      <w:r>
        <w:rPr>
          <w:rFonts w:ascii="Arial" w:hAnsi="Arial" w:cs="Arial"/>
        </w:rPr>
        <w:t>This amount is set by the Director of the DFML annually on October 1</w:t>
      </w:r>
      <w:r w:rsidRPr="00C05FB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14:paraId="5F41EBC2" w14:textId="77777777" w:rsidR="008E42B4" w:rsidRPr="0039699F" w:rsidRDefault="008E42B4" w:rsidP="008E42B4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2020 PFML contribution rate for family leave only is 0.13%.</w:t>
      </w:r>
    </w:p>
    <w:p w14:paraId="7EFE4CD0" w14:textId="77777777" w:rsidR="008E42B4" w:rsidRPr="0039699F" w:rsidRDefault="008E42B4" w:rsidP="008E42B4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2020 PFML contribution rate for medical leave only is 0.62%.</w:t>
      </w:r>
    </w:p>
    <w:p w14:paraId="5D6C3C9E" w14:textId="23389EF1" w:rsidR="008E42B4" w:rsidRPr="00B3320D" w:rsidRDefault="008E42B4" w:rsidP="001A47B5">
      <w:pPr>
        <w:pStyle w:val="ListParagraph"/>
        <w:numPr>
          <w:ilvl w:val="1"/>
          <w:numId w:val="24"/>
        </w:numPr>
        <w:spacing w:before="100" w:beforeAutospacing="1" w:after="12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The 2020 PFML contribution rate for both family and medical leave is 0.75%.</w:t>
      </w:r>
    </w:p>
    <w:p w14:paraId="4E364257" w14:textId="77777777" w:rsidR="00B3320D" w:rsidRPr="00B3320D" w:rsidRDefault="00B3320D" w:rsidP="00B3320D">
      <w:pPr>
        <w:pStyle w:val="ListParagraph"/>
        <w:spacing w:before="100" w:beforeAutospacing="1" w:after="120" w:line="240" w:lineRule="auto"/>
        <w:ind w:left="1440"/>
        <w:rPr>
          <w:rFonts w:ascii="Arial" w:eastAsia="Times New Roman" w:hAnsi="Arial" w:cs="Arial"/>
          <w:b/>
        </w:rPr>
      </w:pPr>
    </w:p>
    <w:p w14:paraId="1C114EB8" w14:textId="26D00550" w:rsidR="001A47B5" w:rsidRDefault="00402318" w:rsidP="001A47B5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72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DE8E8" wp14:editId="14BCB8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2751" cy="99892"/>
                <wp:effectExtent l="0" t="0" r="0" b="0"/>
                <wp:wrapNone/>
                <wp:docPr id="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0D43" id="Rectangle 6" o:spid="_x0000_s1026" style="position:absolute;margin-left:0;margin-top:-.05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EvxA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5B24EB" w:rsidRPr="00E4722D">
        <w:rPr>
          <w:rFonts w:ascii="Arial" w:eastAsia="Times New Roman" w:hAnsi="Arial" w:cs="Arial"/>
          <w:b/>
          <w:sz w:val="24"/>
          <w:szCs w:val="24"/>
        </w:rPr>
        <w:t>Contributions Bond Formula</w:t>
      </w:r>
    </w:p>
    <w:p w14:paraId="156886F0" w14:textId="2860F9F6" w:rsidR="008E42B4" w:rsidRDefault="008E42B4" w:rsidP="001A47B5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</w:rPr>
        <w:t>When calculating the bond amount, please round up to the nearest cent and use the following formulas depending upon your effective date:</w:t>
      </w:r>
    </w:p>
    <w:p w14:paraId="3BE355D0" w14:textId="075F8818" w:rsidR="00B94FFC" w:rsidRPr="0083527F" w:rsidRDefault="00B94FFC" w:rsidP="001A47B5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3527F">
        <w:rPr>
          <w:rFonts w:ascii="Arial" w:eastAsia="Times New Roman" w:hAnsi="Arial" w:cs="Arial"/>
          <w:b/>
          <w:sz w:val="24"/>
          <w:szCs w:val="24"/>
          <w:u w:val="single"/>
        </w:rPr>
        <w:t>For April 1, 2020 Effective Date Exemptions</w:t>
      </w:r>
      <w:r w:rsidR="008E42B4" w:rsidRPr="0083527F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BE590A1" w14:textId="60FF5DAF" w:rsidR="00FE09C3" w:rsidRDefault="006A6153" w:rsidP="00D46481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lastRenderedPageBreak/>
        <w:t>For Family Leave Plans:</w:t>
      </w:r>
      <w:r>
        <w:rPr>
          <w:rFonts w:ascii="Arial" w:eastAsia="Times New Roman" w:hAnsi="Arial" w:cs="Arial"/>
        </w:rPr>
        <w:t xml:space="preserve"> </w:t>
      </w:r>
      <w:r w:rsidR="00F759B8">
        <w:rPr>
          <w:rFonts w:ascii="Arial" w:eastAsia="Times New Roman" w:hAnsi="Arial" w:cs="Arial"/>
        </w:rPr>
        <w:t>201</w:t>
      </w:r>
      <w:r w:rsidR="00A837A3">
        <w:rPr>
          <w:rFonts w:ascii="Arial" w:eastAsia="Times New Roman" w:hAnsi="Arial" w:cs="Arial"/>
        </w:rPr>
        <w:t>9</w:t>
      </w:r>
      <w:r w:rsidR="00F759B8">
        <w:rPr>
          <w:rFonts w:ascii="Arial" w:eastAsia="Times New Roman" w:hAnsi="Arial" w:cs="Arial"/>
        </w:rPr>
        <w:t xml:space="preserve"> Average </w:t>
      </w:r>
      <w:r w:rsidR="00F34F0A">
        <w:rPr>
          <w:rFonts w:ascii="Arial" w:eastAsia="Times New Roman" w:hAnsi="Arial" w:cs="Arial"/>
        </w:rPr>
        <w:t xml:space="preserve">Workforce Count x </w:t>
      </w:r>
      <w:r w:rsidR="005D3A45">
        <w:rPr>
          <w:rFonts w:ascii="Arial" w:eastAsia="Times New Roman" w:hAnsi="Arial" w:cs="Arial"/>
        </w:rPr>
        <w:t>201</w:t>
      </w:r>
      <w:r w:rsidR="00A837A3">
        <w:rPr>
          <w:rFonts w:ascii="Arial" w:eastAsia="Times New Roman" w:hAnsi="Arial" w:cs="Arial"/>
        </w:rPr>
        <w:t>9</w:t>
      </w:r>
      <w:r w:rsidR="005D3A45">
        <w:rPr>
          <w:rFonts w:ascii="Arial" w:eastAsia="Times New Roman" w:hAnsi="Arial" w:cs="Arial"/>
        </w:rPr>
        <w:t>-20</w:t>
      </w:r>
      <w:r w:rsidR="00A837A3">
        <w:rPr>
          <w:rFonts w:ascii="Arial" w:eastAsia="Times New Roman" w:hAnsi="Arial" w:cs="Arial"/>
        </w:rPr>
        <w:t>20</w:t>
      </w:r>
      <w:r w:rsidR="005D3A45">
        <w:rPr>
          <w:rFonts w:ascii="Arial" w:eastAsia="Times New Roman" w:hAnsi="Arial" w:cs="Arial"/>
        </w:rPr>
        <w:t xml:space="preserve"> </w:t>
      </w:r>
      <w:r w:rsidR="00E4722D">
        <w:rPr>
          <w:rFonts w:ascii="Arial" w:eastAsia="Times New Roman" w:hAnsi="Arial" w:cs="Arial"/>
        </w:rPr>
        <w:t>SAWW</w:t>
      </w:r>
      <w:r w:rsidR="00390AE3">
        <w:rPr>
          <w:rFonts w:ascii="Arial" w:eastAsia="Times New Roman" w:hAnsi="Arial" w:cs="Arial"/>
        </w:rPr>
        <w:t xml:space="preserve"> x </w:t>
      </w:r>
      <w:r w:rsidR="00BC3EDF">
        <w:rPr>
          <w:rFonts w:ascii="Arial" w:eastAsia="Times New Roman" w:hAnsi="Arial" w:cs="Arial"/>
        </w:rPr>
        <w:t xml:space="preserve">the </w:t>
      </w:r>
      <w:r w:rsidR="00436F10">
        <w:rPr>
          <w:rFonts w:ascii="Arial" w:eastAsia="Times New Roman" w:hAnsi="Arial" w:cs="Arial"/>
        </w:rPr>
        <w:t>20</w:t>
      </w:r>
      <w:r w:rsidR="00A837A3">
        <w:rPr>
          <w:rFonts w:ascii="Arial" w:eastAsia="Times New Roman" w:hAnsi="Arial" w:cs="Arial"/>
        </w:rPr>
        <w:t>20</w:t>
      </w:r>
      <w:r w:rsidR="00436F10">
        <w:rPr>
          <w:rFonts w:ascii="Arial" w:eastAsia="Times New Roman" w:hAnsi="Arial" w:cs="Arial"/>
        </w:rPr>
        <w:t xml:space="preserve"> </w:t>
      </w:r>
      <w:r w:rsidR="00EB09C3">
        <w:rPr>
          <w:rFonts w:ascii="Arial" w:eastAsia="Times New Roman" w:hAnsi="Arial" w:cs="Arial"/>
        </w:rPr>
        <w:t>PFML Family Leave Contribution Rate</w:t>
      </w:r>
      <w:r>
        <w:rPr>
          <w:rFonts w:ascii="Arial" w:eastAsia="Times New Roman" w:hAnsi="Arial" w:cs="Arial"/>
        </w:rPr>
        <w:t xml:space="preserve"> </w:t>
      </w:r>
      <w:r w:rsidR="008F59ED">
        <w:rPr>
          <w:rFonts w:ascii="Arial" w:eastAsia="Times New Roman" w:hAnsi="Arial" w:cs="Arial"/>
        </w:rPr>
        <w:t>x</w:t>
      </w:r>
      <w:r w:rsidR="00CA1E2A">
        <w:rPr>
          <w:rFonts w:ascii="Arial" w:eastAsia="Times New Roman" w:hAnsi="Arial" w:cs="Arial"/>
        </w:rPr>
        <w:t xml:space="preserve"> 39</w:t>
      </w:r>
      <w:r w:rsidR="008F59ED">
        <w:rPr>
          <w:rFonts w:ascii="Arial" w:eastAsia="Times New Roman" w:hAnsi="Arial" w:cs="Arial"/>
        </w:rPr>
        <w:t xml:space="preserve"> weeks</w:t>
      </w:r>
    </w:p>
    <w:p w14:paraId="1FE3D457" w14:textId="2F240007" w:rsidR="00D05CCA" w:rsidRPr="00605022" w:rsidRDefault="00D05CCA" w:rsidP="00021DB9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</w:t>
      </w:r>
      <w:r w:rsidR="00A837A3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Average Workforce Count x $</w:t>
      </w:r>
      <w:r w:rsidR="00A837A3">
        <w:rPr>
          <w:rFonts w:ascii="Arial" w:eastAsia="Times New Roman" w:hAnsi="Arial" w:cs="Arial"/>
        </w:rPr>
        <w:t>1,4</w:t>
      </w:r>
      <w:r w:rsidR="003106F5">
        <w:rPr>
          <w:rFonts w:ascii="Arial" w:eastAsia="Times New Roman" w:hAnsi="Arial" w:cs="Arial"/>
        </w:rPr>
        <w:t>3</w:t>
      </w:r>
      <w:r w:rsidR="00A837A3">
        <w:rPr>
          <w:rFonts w:ascii="Arial" w:eastAsia="Times New Roman" w:hAnsi="Arial" w:cs="Arial"/>
        </w:rPr>
        <w:t xml:space="preserve">1.66 </w:t>
      </w:r>
      <w:r>
        <w:rPr>
          <w:rFonts w:ascii="Arial" w:eastAsia="Times New Roman" w:hAnsi="Arial" w:cs="Arial"/>
        </w:rPr>
        <w:t xml:space="preserve">x </w:t>
      </w:r>
      <w:r w:rsidR="00DD242E">
        <w:rPr>
          <w:rFonts w:ascii="Arial" w:eastAsia="Times New Roman" w:hAnsi="Arial" w:cs="Arial"/>
        </w:rPr>
        <w:t>0.</w:t>
      </w:r>
      <w:r w:rsidR="0016206F">
        <w:rPr>
          <w:rFonts w:ascii="Arial" w:eastAsia="Times New Roman" w:hAnsi="Arial" w:cs="Arial"/>
        </w:rPr>
        <w:t>0</w:t>
      </w:r>
      <w:r w:rsidR="00423C17">
        <w:rPr>
          <w:rFonts w:ascii="Arial" w:eastAsia="Times New Roman" w:hAnsi="Arial" w:cs="Arial"/>
        </w:rPr>
        <w:t>0</w:t>
      </w:r>
      <w:r w:rsidR="00DB2492">
        <w:rPr>
          <w:rFonts w:ascii="Arial" w:eastAsia="Times New Roman" w:hAnsi="Arial" w:cs="Arial"/>
        </w:rPr>
        <w:t xml:space="preserve">13 </w:t>
      </w:r>
      <w:r w:rsidR="00D63E36">
        <w:rPr>
          <w:rFonts w:ascii="Arial" w:eastAsia="Times New Roman" w:hAnsi="Arial" w:cs="Arial"/>
        </w:rPr>
        <w:t xml:space="preserve">x </w:t>
      </w:r>
      <w:r w:rsidR="00CA1E2A">
        <w:rPr>
          <w:rFonts w:ascii="Arial" w:eastAsia="Times New Roman" w:hAnsi="Arial" w:cs="Arial"/>
        </w:rPr>
        <w:t>39</w:t>
      </w:r>
      <w:r w:rsidR="00A837A3">
        <w:rPr>
          <w:rFonts w:ascii="Arial" w:eastAsia="Times New Roman" w:hAnsi="Arial" w:cs="Arial"/>
        </w:rPr>
        <w:t xml:space="preserve"> </w:t>
      </w:r>
    </w:p>
    <w:p w14:paraId="30EA776F" w14:textId="5B59361A" w:rsidR="00FE09C3" w:rsidRDefault="006A6153" w:rsidP="00D46481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t xml:space="preserve">For </w:t>
      </w:r>
      <w:r w:rsidR="005D3A45" w:rsidRPr="005D3A45">
        <w:rPr>
          <w:rFonts w:ascii="Arial" w:eastAsia="Times New Roman" w:hAnsi="Arial" w:cs="Arial"/>
          <w:b/>
        </w:rPr>
        <w:t>Medical Leave Plans:</w:t>
      </w:r>
      <w:r w:rsidR="005D3A45">
        <w:rPr>
          <w:rFonts w:ascii="Arial" w:eastAsia="Times New Roman" w:hAnsi="Arial" w:cs="Arial"/>
        </w:rPr>
        <w:t xml:space="preserve"> 201</w:t>
      </w:r>
      <w:r w:rsidR="00847B3A">
        <w:rPr>
          <w:rFonts w:ascii="Arial" w:eastAsia="Times New Roman" w:hAnsi="Arial" w:cs="Arial"/>
        </w:rPr>
        <w:t>9</w:t>
      </w:r>
      <w:r w:rsidR="005D3A45">
        <w:rPr>
          <w:rFonts w:ascii="Arial" w:eastAsia="Times New Roman" w:hAnsi="Arial" w:cs="Arial"/>
        </w:rPr>
        <w:t xml:space="preserve"> Average Workforce Count x 20</w:t>
      </w:r>
      <w:r w:rsidR="00847B3A">
        <w:rPr>
          <w:rFonts w:ascii="Arial" w:eastAsia="Times New Roman" w:hAnsi="Arial" w:cs="Arial"/>
        </w:rPr>
        <w:t>19-2020</w:t>
      </w:r>
      <w:r w:rsidR="005D3A45">
        <w:rPr>
          <w:rFonts w:ascii="Arial" w:eastAsia="Times New Roman" w:hAnsi="Arial" w:cs="Arial"/>
        </w:rPr>
        <w:t xml:space="preserve"> </w:t>
      </w:r>
      <w:r w:rsidR="00E4722D">
        <w:rPr>
          <w:rFonts w:ascii="Arial" w:eastAsia="Times New Roman" w:hAnsi="Arial" w:cs="Arial"/>
        </w:rPr>
        <w:t>SAWW</w:t>
      </w:r>
      <w:r w:rsidR="005D3A45">
        <w:rPr>
          <w:rFonts w:ascii="Arial" w:eastAsia="Times New Roman" w:hAnsi="Arial" w:cs="Arial"/>
        </w:rPr>
        <w:t xml:space="preserve"> x the </w:t>
      </w:r>
      <w:r w:rsidR="00436F10">
        <w:rPr>
          <w:rFonts w:ascii="Arial" w:eastAsia="Times New Roman" w:hAnsi="Arial" w:cs="Arial"/>
        </w:rPr>
        <w:t>20</w:t>
      </w:r>
      <w:r w:rsidR="00847B3A">
        <w:rPr>
          <w:rFonts w:ascii="Arial" w:eastAsia="Times New Roman" w:hAnsi="Arial" w:cs="Arial"/>
        </w:rPr>
        <w:t>20</w:t>
      </w:r>
      <w:r w:rsidR="00436F10">
        <w:rPr>
          <w:rFonts w:ascii="Arial" w:eastAsia="Times New Roman" w:hAnsi="Arial" w:cs="Arial"/>
        </w:rPr>
        <w:t xml:space="preserve"> </w:t>
      </w:r>
      <w:r w:rsidR="005D3A45">
        <w:rPr>
          <w:rFonts w:ascii="Arial" w:eastAsia="Times New Roman" w:hAnsi="Arial" w:cs="Arial"/>
        </w:rPr>
        <w:t>PFML</w:t>
      </w:r>
      <w:r w:rsidR="00F2027B">
        <w:rPr>
          <w:rFonts w:ascii="Arial" w:eastAsia="Times New Roman" w:hAnsi="Arial" w:cs="Arial"/>
        </w:rPr>
        <w:t xml:space="preserve"> </w:t>
      </w:r>
      <w:r w:rsidR="00CB0774">
        <w:rPr>
          <w:rFonts w:ascii="Arial" w:eastAsia="Times New Roman" w:hAnsi="Arial" w:cs="Arial"/>
        </w:rPr>
        <w:t>Medical Leave Contribution Rate</w:t>
      </w:r>
      <w:r w:rsidR="008F59ED">
        <w:rPr>
          <w:rFonts w:ascii="Arial" w:eastAsia="Times New Roman" w:hAnsi="Arial" w:cs="Arial"/>
        </w:rPr>
        <w:t xml:space="preserve"> x </w:t>
      </w:r>
      <w:r w:rsidR="0083527F">
        <w:rPr>
          <w:rFonts w:ascii="Arial" w:eastAsia="Times New Roman" w:hAnsi="Arial" w:cs="Arial"/>
        </w:rPr>
        <w:t>39</w:t>
      </w:r>
      <w:r w:rsidR="008F59ED">
        <w:rPr>
          <w:rFonts w:ascii="Arial" w:eastAsia="Times New Roman" w:hAnsi="Arial" w:cs="Arial"/>
        </w:rPr>
        <w:t xml:space="preserve"> weeks</w:t>
      </w:r>
    </w:p>
    <w:p w14:paraId="3C92E3B4" w14:textId="60BE16D9" w:rsidR="0039699F" w:rsidRPr="008F59ED" w:rsidRDefault="007E1841" w:rsidP="00035F80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Average Workforce Count x $1,431.66</w:t>
      </w:r>
      <w:r w:rsidR="0039699F">
        <w:rPr>
          <w:rFonts w:ascii="Arial" w:eastAsia="Times New Roman" w:hAnsi="Arial" w:cs="Arial"/>
        </w:rPr>
        <w:t xml:space="preserve"> x 0.0</w:t>
      </w:r>
      <w:r w:rsidR="00423C17">
        <w:rPr>
          <w:rFonts w:ascii="Arial" w:eastAsia="Times New Roman" w:hAnsi="Arial" w:cs="Arial"/>
        </w:rPr>
        <w:t>0</w:t>
      </w:r>
      <w:r w:rsidR="0039699F">
        <w:rPr>
          <w:rFonts w:ascii="Arial" w:eastAsia="Times New Roman" w:hAnsi="Arial" w:cs="Arial"/>
        </w:rPr>
        <w:t>62</w:t>
      </w:r>
      <w:r w:rsidR="001D4357">
        <w:rPr>
          <w:rFonts w:ascii="Arial" w:eastAsia="Times New Roman" w:hAnsi="Arial" w:cs="Arial"/>
        </w:rPr>
        <w:t xml:space="preserve"> </w:t>
      </w:r>
      <w:r w:rsidR="008F59ED">
        <w:rPr>
          <w:rFonts w:ascii="Arial" w:eastAsia="Times New Roman" w:hAnsi="Arial" w:cs="Arial"/>
        </w:rPr>
        <w:t xml:space="preserve">x </w:t>
      </w:r>
      <w:r w:rsidR="00CA1E2A">
        <w:rPr>
          <w:rFonts w:ascii="Arial" w:eastAsia="Times New Roman" w:hAnsi="Arial" w:cs="Arial"/>
        </w:rPr>
        <w:t>39</w:t>
      </w:r>
    </w:p>
    <w:p w14:paraId="3F8285DB" w14:textId="277A9AB5" w:rsidR="00FE09C3" w:rsidRDefault="00F2027B" w:rsidP="00D46481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t xml:space="preserve">For </w:t>
      </w:r>
      <w:r w:rsidR="00C25B19">
        <w:rPr>
          <w:rFonts w:ascii="Arial" w:eastAsia="Times New Roman" w:hAnsi="Arial" w:cs="Arial"/>
          <w:b/>
        </w:rPr>
        <w:t>Family &amp;</w:t>
      </w:r>
      <w:r w:rsidRPr="005D3A45">
        <w:rPr>
          <w:rFonts w:ascii="Arial" w:eastAsia="Times New Roman" w:hAnsi="Arial" w:cs="Arial"/>
          <w:b/>
        </w:rPr>
        <w:t xml:space="preserve"> Medical Leave Plans:</w:t>
      </w:r>
      <w:r>
        <w:rPr>
          <w:rFonts w:ascii="Arial" w:eastAsia="Times New Roman" w:hAnsi="Arial" w:cs="Arial"/>
        </w:rPr>
        <w:t xml:space="preserve"> </w:t>
      </w:r>
      <w:r w:rsidR="007669DB">
        <w:rPr>
          <w:rFonts w:ascii="Arial" w:eastAsia="Times New Roman" w:hAnsi="Arial" w:cs="Arial"/>
        </w:rPr>
        <w:t>201</w:t>
      </w:r>
      <w:r w:rsidR="00847B3A">
        <w:rPr>
          <w:rFonts w:ascii="Arial" w:eastAsia="Times New Roman" w:hAnsi="Arial" w:cs="Arial"/>
        </w:rPr>
        <w:t>9</w:t>
      </w:r>
      <w:r w:rsidR="0083527F">
        <w:rPr>
          <w:rFonts w:ascii="Arial" w:eastAsia="Times New Roman" w:hAnsi="Arial" w:cs="Arial"/>
        </w:rPr>
        <w:t xml:space="preserve"> </w:t>
      </w:r>
      <w:r w:rsidR="007669DB">
        <w:rPr>
          <w:rFonts w:ascii="Arial" w:eastAsia="Times New Roman" w:hAnsi="Arial" w:cs="Arial"/>
        </w:rPr>
        <w:t>Average Workforce Count x 201</w:t>
      </w:r>
      <w:r w:rsidR="00847B3A">
        <w:rPr>
          <w:rFonts w:ascii="Arial" w:eastAsia="Times New Roman" w:hAnsi="Arial" w:cs="Arial"/>
        </w:rPr>
        <w:t>9</w:t>
      </w:r>
      <w:r w:rsidR="007669DB">
        <w:rPr>
          <w:rFonts w:ascii="Arial" w:eastAsia="Times New Roman" w:hAnsi="Arial" w:cs="Arial"/>
        </w:rPr>
        <w:t>-20</w:t>
      </w:r>
      <w:r w:rsidR="00847B3A">
        <w:rPr>
          <w:rFonts w:ascii="Arial" w:eastAsia="Times New Roman" w:hAnsi="Arial" w:cs="Arial"/>
        </w:rPr>
        <w:t>20</w:t>
      </w:r>
      <w:r w:rsidR="007669DB">
        <w:rPr>
          <w:rFonts w:ascii="Arial" w:eastAsia="Times New Roman" w:hAnsi="Arial" w:cs="Arial"/>
        </w:rPr>
        <w:t xml:space="preserve"> </w:t>
      </w:r>
      <w:r w:rsidR="00E4722D">
        <w:rPr>
          <w:rFonts w:ascii="Arial" w:eastAsia="Times New Roman" w:hAnsi="Arial" w:cs="Arial"/>
        </w:rPr>
        <w:t>SAWW</w:t>
      </w:r>
      <w:r w:rsidR="007669DB">
        <w:rPr>
          <w:rFonts w:ascii="Arial" w:eastAsia="Times New Roman" w:hAnsi="Arial" w:cs="Arial"/>
        </w:rPr>
        <w:t xml:space="preserve"> x the </w:t>
      </w:r>
      <w:r w:rsidR="00436F10">
        <w:rPr>
          <w:rFonts w:ascii="Arial" w:eastAsia="Times New Roman" w:hAnsi="Arial" w:cs="Arial"/>
        </w:rPr>
        <w:t>20</w:t>
      </w:r>
      <w:r w:rsidR="00847B3A">
        <w:rPr>
          <w:rFonts w:ascii="Arial" w:eastAsia="Times New Roman" w:hAnsi="Arial" w:cs="Arial"/>
        </w:rPr>
        <w:t>20</w:t>
      </w:r>
      <w:r w:rsidR="00436F10">
        <w:rPr>
          <w:rFonts w:ascii="Arial" w:eastAsia="Times New Roman" w:hAnsi="Arial" w:cs="Arial"/>
        </w:rPr>
        <w:t xml:space="preserve"> </w:t>
      </w:r>
      <w:r w:rsidR="007669DB">
        <w:rPr>
          <w:rFonts w:ascii="Arial" w:eastAsia="Times New Roman" w:hAnsi="Arial" w:cs="Arial"/>
        </w:rPr>
        <w:t xml:space="preserve">PFML </w:t>
      </w:r>
      <w:r w:rsidR="0004717E">
        <w:rPr>
          <w:rFonts w:ascii="Arial" w:eastAsia="Times New Roman" w:hAnsi="Arial" w:cs="Arial"/>
        </w:rPr>
        <w:t xml:space="preserve">Family &amp; </w:t>
      </w:r>
      <w:r w:rsidR="007669DB">
        <w:rPr>
          <w:rFonts w:ascii="Arial" w:eastAsia="Times New Roman" w:hAnsi="Arial" w:cs="Arial"/>
        </w:rPr>
        <w:t>Medical Leave Contribution Rate</w:t>
      </w:r>
      <w:r w:rsidR="00423C17">
        <w:rPr>
          <w:rFonts w:ascii="Arial" w:eastAsia="Times New Roman" w:hAnsi="Arial" w:cs="Arial"/>
        </w:rPr>
        <w:t xml:space="preserve"> x </w:t>
      </w:r>
      <w:r w:rsidR="0083527F">
        <w:rPr>
          <w:rFonts w:ascii="Arial" w:eastAsia="Times New Roman" w:hAnsi="Arial" w:cs="Arial"/>
        </w:rPr>
        <w:t>39</w:t>
      </w:r>
      <w:r w:rsidR="00423C17">
        <w:rPr>
          <w:rFonts w:ascii="Arial" w:eastAsia="Times New Roman" w:hAnsi="Arial" w:cs="Arial"/>
        </w:rPr>
        <w:t xml:space="preserve"> weeks</w:t>
      </w:r>
    </w:p>
    <w:p w14:paraId="7ACA2E2C" w14:textId="1E26E9B6" w:rsidR="008E42B4" w:rsidRPr="0083527F" w:rsidRDefault="0004717E" w:rsidP="008E42B4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</w:t>
      </w:r>
      <w:r w:rsidR="00847B3A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Average Workforce Count x $1,</w:t>
      </w:r>
      <w:r w:rsidR="00847B3A">
        <w:rPr>
          <w:rFonts w:ascii="Arial" w:eastAsia="Times New Roman" w:hAnsi="Arial" w:cs="Arial"/>
        </w:rPr>
        <w:t>431.66</w:t>
      </w:r>
      <w:r>
        <w:rPr>
          <w:rFonts w:ascii="Arial" w:eastAsia="Times New Roman" w:hAnsi="Arial" w:cs="Arial"/>
        </w:rPr>
        <w:t xml:space="preserve"> x 0.</w:t>
      </w:r>
      <w:r w:rsidR="00423C17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075 x </w:t>
      </w:r>
      <w:r w:rsidR="00CA1E2A">
        <w:rPr>
          <w:rFonts w:ascii="Arial" w:eastAsia="Times New Roman" w:hAnsi="Arial" w:cs="Arial"/>
        </w:rPr>
        <w:t>39</w:t>
      </w:r>
    </w:p>
    <w:p w14:paraId="2739477C" w14:textId="77777777" w:rsidR="0083527F" w:rsidRDefault="0083527F" w:rsidP="0083527F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5928912A" w14:textId="55E0AC27" w:rsidR="008E42B4" w:rsidRDefault="008E42B4" w:rsidP="008E42B4">
      <w:pPr>
        <w:spacing w:after="120" w:line="240" w:lineRule="auto"/>
        <w:rPr>
          <w:rFonts w:ascii="Arial" w:eastAsia="Times New Roman" w:hAnsi="Arial" w:cs="Arial"/>
        </w:rPr>
      </w:pPr>
      <w:r w:rsidRPr="008E42B4">
        <w:rPr>
          <w:rFonts w:ascii="Arial" w:eastAsia="Times New Roman" w:hAnsi="Arial" w:cs="Arial"/>
          <w:b/>
          <w:bCs/>
          <w:i/>
          <w:iCs/>
        </w:rPr>
        <w:t>Example:</w:t>
      </w:r>
      <w:r>
        <w:rPr>
          <w:rFonts w:ascii="Arial" w:eastAsia="Times New Roman" w:hAnsi="Arial" w:cs="Arial"/>
        </w:rPr>
        <w:t xml:space="preserve"> A employer with a </w:t>
      </w:r>
      <w:r w:rsidR="00BD55F4">
        <w:rPr>
          <w:rFonts w:ascii="Arial" w:eastAsia="Times New Roman" w:hAnsi="Arial" w:cs="Arial"/>
        </w:rPr>
        <w:t xml:space="preserve">self-insured </w:t>
      </w:r>
      <w:r>
        <w:rPr>
          <w:rFonts w:ascii="Arial" w:eastAsia="Times New Roman" w:hAnsi="Arial" w:cs="Arial"/>
        </w:rPr>
        <w:t>family and medical leave plan</w:t>
      </w:r>
      <w:r w:rsidR="00BD55F4">
        <w:rPr>
          <w:rFonts w:ascii="Arial" w:eastAsia="Times New Roman" w:hAnsi="Arial" w:cs="Arial"/>
        </w:rPr>
        <w:t>, an exemption effective date of April 1, 2020</w:t>
      </w:r>
      <w:r w:rsidR="0083527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a 2019 average workforce of 200 will require a bond in the amount of </w:t>
      </w:r>
      <w:r w:rsidR="00BB0EF1">
        <w:rPr>
          <w:rFonts w:ascii="Arial" w:eastAsia="Times New Roman" w:hAnsi="Arial" w:cs="Arial"/>
        </w:rPr>
        <w:t>$</w:t>
      </w:r>
      <w:r w:rsidR="00BB0EF1" w:rsidRPr="00BB0EF1">
        <w:rPr>
          <w:rFonts w:ascii="Arial" w:eastAsia="Times New Roman" w:hAnsi="Arial" w:cs="Arial"/>
        </w:rPr>
        <w:t>83,752.11</w:t>
      </w:r>
      <w:r w:rsidR="00BB0EF1">
        <w:rPr>
          <w:rFonts w:ascii="Arial" w:eastAsia="Times New Roman" w:hAnsi="Arial" w:cs="Arial"/>
        </w:rPr>
        <w:t>.</w:t>
      </w:r>
    </w:p>
    <w:p w14:paraId="093DEAEF" w14:textId="65D4D093" w:rsidR="00B94FFC" w:rsidRPr="0083527F" w:rsidRDefault="00B94FFC" w:rsidP="008E42B4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3527F">
        <w:rPr>
          <w:rFonts w:ascii="Arial" w:eastAsia="Times New Roman" w:hAnsi="Arial" w:cs="Arial"/>
          <w:b/>
          <w:sz w:val="24"/>
          <w:szCs w:val="24"/>
          <w:u w:val="single"/>
        </w:rPr>
        <w:t>For July 1, 2020 Effective Date Exemptions</w:t>
      </w:r>
      <w:r w:rsidR="008E42B4" w:rsidRPr="0083527F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B414A78" w14:textId="2B3D3695" w:rsidR="008E42B4" w:rsidRDefault="008E42B4" w:rsidP="008E42B4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t>For Family Leave Plans:</w:t>
      </w:r>
      <w:r>
        <w:rPr>
          <w:rFonts w:ascii="Arial" w:eastAsia="Times New Roman" w:hAnsi="Arial" w:cs="Arial"/>
        </w:rPr>
        <w:t xml:space="preserve"> 2019 Average Workforce Count x 2019-2020 SAWW x the 2020 PFML Family Leave Contribution Rate x </w:t>
      </w:r>
      <w:r w:rsidR="0083527F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 weeks</w:t>
      </w:r>
    </w:p>
    <w:p w14:paraId="42D2D986" w14:textId="6C635AF4" w:rsidR="008E42B4" w:rsidRPr="00605022" w:rsidRDefault="008E42B4" w:rsidP="008E42B4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2019 Average Workforce Count x $1,431.66 x 0.0013 x </w:t>
      </w:r>
      <w:r w:rsidR="0083527F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 </w:t>
      </w:r>
    </w:p>
    <w:p w14:paraId="2DEFD44E" w14:textId="77C3722E" w:rsidR="008E42B4" w:rsidRDefault="008E42B4" w:rsidP="008E42B4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t>For Medical Leave Plans:</w:t>
      </w:r>
      <w:r>
        <w:rPr>
          <w:rFonts w:ascii="Arial" w:eastAsia="Times New Roman" w:hAnsi="Arial" w:cs="Arial"/>
        </w:rPr>
        <w:t xml:space="preserve"> 2019 Average Workforce Count x 2019-2020 SAWW x the 2020 PFML Medical Leave Contribution Rate x </w:t>
      </w:r>
      <w:r w:rsidR="0083527F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 weeks</w:t>
      </w:r>
    </w:p>
    <w:p w14:paraId="64B07A04" w14:textId="55DC8D4A" w:rsidR="008E42B4" w:rsidRPr="008F59ED" w:rsidRDefault="008E42B4" w:rsidP="008E42B4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2019 Average Workforce Count x $1,431.66 x 0.0062 x </w:t>
      </w:r>
      <w:r w:rsidR="0083527F">
        <w:rPr>
          <w:rFonts w:ascii="Arial" w:eastAsia="Times New Roman" w:hAnsi="Arial" w:cs="Arial"/>
        </w:rPr>
        <w:t>26</w:t>
      </w:r>
    </w:p>
    <w:p w14:paraId="6145E8CE" w14:textId="55038309" w:rsidR="008E42B4" w:rsidRDefault="008E42B4" w:rsidP="008E42B4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5D3A45">
        <w:rPr>
          <w:rFonts w:ascii="Arial" w:eastAsia="Times New Roman" w:hAnsi="Arial" w:cs="Arial"/>
          <w:b/>
        </w:rPr>
        <w:t xml:space="preserve">For </w:t>
      </w:r>
      <w:r>
        <w:rPr>
          <w:rFonts w:ascii="Arial" w:eastAsia="Times New Roman" w:hAnsi="Arial" w:cs="Arial"/>
          <w:b/>
        </w:rPr>
        <w:t>Family &amp;</w:t>
      </w:r>
      <w:r w:rsidRPr="005D3A45">
        <w:rPr>
          <w:rFonts w:ascii="Arial" w:eastAsia="Times New Roman" w:hAnsi="Arial" w:cs="Arial"/>
          <w:b/>
        </w:rPr>
        <w:t xml:space="preserve"> Medical Leave Plans:</w:t>
      </w:r>
      <w:r>
        <w:rPr>
          <w:rFonts w:ascii="Arial" w:eastAsia="Times New Roman" w:hAnsi="Arial" w:cs="Arial"/>
        </w:rPr>
        <w:t xml:space="preserve"> 2019Average Workforce Count x 2019-2020 SAWW x the 2020 PFML Family &amp; Medical Leave Contribution Rate x </w:t>
      </w:r>
      <w:r w:rsidR="0083527F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 weeks</w:t>
      </w:r>
    </w:p>
    <w:p w14:paraId="620F385E" w14:textId="0F3D01A6" w:rsidR="0083527F" w:rsidRDefault="008E42B4" w:rsidP="0083527F">
      <w:pPr>
        <w:numPr>
          <w:ilvl w:val="1"/>
          <w:numId w:val="19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2019 Average Workforce Count x $1,431.66 x 0.0075 x </w:t>
      </w:r>
      <w:r w:rsidR="0083527F">
        <w:rPr>
          <w:rFonts w:ascii="Arial" w:eastAsia="Times New Roman" w:hAnsi="Arial" w:cs="Arial"/>
        </w:rPr>
        <w:t>26</w:t>
      </w:r>
    </w:p>
    <w:p w14:paraId="3275077C" w14:textId="77777777" w:rsidR="0083527F" w:rsidRPr="0083527F" w:rsidRDefault="0083527F" w:rsidP="0083527F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357D93E8" w14:textId="56F3D332" w:rsidR="000F0329" w:rsidRPr="005D5752" w:rsidRDefault="0083527F" w:rsidP="00D14C0B">
      <w:pPr>
        <w:spacing w:after="120" w:line="240" w:lineRule="auto"/>
        <w:rPr>
          <w:rFonts w:ascii="Arial" w:eastAsia="Times New Roman" w:hAnsi="Arial" w:cs="Arial"/>
        </w:rPr>
      </w:pPr>
      <w:r w:rsidRPr="0083527F">
        <w:rPr>
          <w:rFonts w:ascii="Arial" w:eastAsia="Times New Roman" w:hAnsi="Arial" w:cs="Arial"/>
          <w:b/>
          <w:bCs/>
          <w:i/>
          <w:iCs/>
        </w:rPr>
        <w:t>Example:</w:t>
      </w:r>
      <w:r w:rsidRPr="0083527F">
        <w:rPr>
          <w:rFonts w:ascii="Arial" w:eastAsia="Times New Roman" w:hAnsi="Arial" w:cs="Arial"/>
        </w:rPr>
        <w:t xml:space="preserve"> A employer with a self-insured family and medical leave plan, an exemption effective date of </w:t>
      </w:r>
      <w:r>
        <w:rPr>
          <w:rFonts w:ascii="Arial" w:eastAsia="Times New Roman" w:hAnsi="Arial" w:cs="Arial"/>
        </w:rPr>
        <w:t>July 1, 2020</w:t>
      </w:r>
      <w:r w:rsidRPr="0083527F">
        <w:rPr>
          <w:rFonts w:ascii="Arial" w:eastAsia="Times New Roman" w:hAnsi="Arial" w:cs="Arial"/>
        </w:rPr>
        <w:t>, and a 2019 average workforce of 200 will require a bond in the amount of $</w:t>
      </w:r>
      <w:r w:rsidR="00D14C0B" w:rsidRPr="00D14C0B">
        <w:rPr>
          <w:rFonts w:ascii="Arial" w:eastAsia="Times New Roman" w:hAnsi="Arial" w:cs="Arial"/>
        </w:rPr>
        <w:t>55,834.74</w:t>
      </w:r>
      <w:r w:rsidR="00D14C0B" w:rsidRPr="00D14C0B">
        <w:rPr>
          <w:rFonts w:ascii="Arial" w:eastAsia="Times New Roman" w:hAnsi="Arial" w:cs="Arial"/>
        </w:rPr>
        <w:t>‬</w:t>
      </w:r>
      <w:r w:rsidRPr="0083527F">
        <w:rPr>
          <w:rFonts w:ascii="Arial" w:eastAsia="Times New Roman" w:hAnsi="Arial" w:cs="Arial"/>
        </w:rPr>
        <w:t>.</w:t>
      </w:r>
    </w:p>
    <w:p w14:paraId="667EDB0C" w14:textId="540016C8" w:rsidR="006C38C2" w:rsidRPr="006C38C2" w:rsidRDefault="006C38C2" w:rsidP="006C38C2">
      <w:pPr>
        <w:spacing w:after="0" w:line="276" w:lineRule="auto"/>
        <w:rPr>
          <w:rFonts w:ascii="Arial" w:hAnsi="Arial" w:cs="Arial"/>
          <w:b/>
          <w:szCs w:val="24"/>
        </w:rPr>
      </w:pPr>
      <w:r w:rsidRPr="00E157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649E1" wp14:editId="256D1382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5088" id="Rectangle 6" o:spid="_x0000_s1026" style="position:absolute;margin-left:0;margin-top:5.75pt;width:141.15pt;height: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1cxQMAANELAAAOAAAAZHJzL2Uyb0RvYy54bWzcVk1v3DYQvRfofyB0LFBrv9daeB0YDlwU&#10;MBIjdpHkyKWolQCKVEnuh/v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595570C" w14:textId="07390987" w:rsidR="007D5B8A" w:rsidRDefault="00336F5E" w:rsidP="006C3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What Will Happen at the End o</w:t>
      </w:r>
      <w:r w:rsidR="00444405">
        <w:rPr>
          <w:rFonts w:ascii="Arial" w:eastAsia="Times New Roman" w:hAnsi="Arial" w:cs="Arial"/>
          <w:b/>
          <w:sz w:val="24"/>
          <w:szCs w:val="24"/>
        </w:rPr>
        <w:t xml:space="preserve">f the </w:t>
      </w:r>
      <w:r>
        <w:rPr>
          <w:rFonts w:ascii="Arial" w:eastAsia="Times New Roman" w:hAnsi="Arial" w:cs="Arial"/>
          <w:b/>
          <w:sz w:val="24"/>
          <w:szCs w:val="24"/>
        </w:rPr>
        <w:t>Bond Period?</w:t>
      </w:r>
    </w:p>
    <w:p w14:paraId="60A2455F" w14:textId="18D93C73" w:rsidR="00336F5E" w:rsidRDefault="00336F5E" w:rsidP="006C3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B5C6D5" w14:textId="4F4AE54F" w:rsidR="00AC56AF" w:rsidRDefault="00336F5E" w:rsidP="002133D5">
      <w:pPr>
        <w:spacing w:after="100" w:afterAutospacing="1" w:line="240" w:lineRule="auto"/>
        <w:rPr>
          <w:rFonts w:ascii="Arial" w:hAnsi="Arial" w:cs="Arial"/>
        </w:rPr>
      </w:pPr>
      <w:r w:rsidRPr="003C7587">
        <w:rPr>
          <w:rFonts w:ascii="Arial" w:hAnsi="Arial" w:cs="Arial"/>
        </w:rPr>
        <w:t xml:space="preserve">Before </w:t>
      </w:r>
      <w:r w:rsidR="00C96F80" w:rsidRPr="003C7587">
        <w:rPr>
          <w:rFonts w:ascii="Arial" w:hAnsi="Arial" w:cs="Arial"/>
        </w:rPr>
        <w:t xml:space="preserve">the bond period </w:t>
      </w:r>
      <w:r w:rsidRPr="003C7587">
        <w:rPr>
          <w:rFonts w:ascii="Arial" w:hAnsi="Arial" w:cs="Arial"/>
        </w:rPr>
        <w:t>expires</w:t>
      </w:r>
      <w:r w:rsidR="00A64DA6" w:rsidRPr="003C7587">
        <w:rPr>
          <w:rFonts w:ascii="Arial" w:hAnsi="Arial" w:cs="Arial"/>
        </w:rPr>
        <w:t xml:space="preserve"> on </w:t>
      </w:r>
      <w:r w:rsidR="00843FFC">
        <w:rPr>
          <w:rFonts w:ascii="Arial" w:hAnsi="Arial" w:cs="Arial"/>
        </w:rPr>
        <w:t>December 31,</w:t>
      </w:r>
      <w:r w:rsidR="00A64DA6" w:rsidRPr="003C7587">
        <w:rPr>
          <w:rFonts w:ascii="Arial" w:hAnsi="Arial" w:cs="Arial"/>
        </w:rPr>
        <w:t xml:space="preserve"> 2020</w:t>
      </w:r>
      <w:r w:rsidRPr="003C7587">
        <w:rPr>
          <w:rFonts w:ascii="Arial" w:hAnsi="Arial" w:cs="Arial"/>
        </w:rPr>
        <w:t xml:space="preserve">, a new bond will be required to </w:t>
      </w:r>
      <w:r w:rsidR="00534A63" w:rsidRPr="003C7587">
        <w:rPr>
          <w:rFonts w:ascii="Arial" w:hAnsi="Arial" w:cs="Arial"/>
        </w:rPr>
        <w:t xml:space="preserve">cover </w:t>
      </w:r>
      <w:r w:rsidR="002133D5">
        <w:rPr>
          <w:rFonts w:ascii="Arial" w:hAnsi="Arial" w:cs="Arial"/>
        </w:rPr>
        <w:t>the employer’s</w:t>
      </w:r>
      <w:r w:rsidR="00534A63" w:rsidRPr="003C7587">
        <w:rPr>
          <w:rFonts w:ascii="Arial" w:hAnsi="Arial" w:cs="Arial"/>
        </w:rPr>
        <w:t xml:space="preserve"> obligation to </w:t>
      </w:r>
      <w:r w:rsidR="00F80F9A" w:rsidRPr="003C7587">
        <w:rPr>
          <w:rFonts w:ascii="Arial" w:eastAsia="Times New Roman" w:hAnsi="Arial" w:cs="Arial"/>
        </w:rPr>
        <w:t xml:space="preserve">cover the repayment of PFML contributions if an employer fails </w:t>
      </w:r>
      <w:proofErr w:type="spellStart"/>
      <w:r w:rsidR="00891645">
        <w:rPr>
          <w:rFonts w:ascii="Arial" w:eastAsia="Times New Roman" w:hAnsi="Arial" w:cs="Arial"/>
        </w:rPr>
        <w:t>i</w:t>
      </w:r>
      <w:proofErr w:type="spellEnd"/>
      <w:r w:rsidR="00891645">
        <w:rPr>
          <w:rFonts w:ascii="Arial" w:eastAsia="Times New Roman" w:hAnsi="Arial" w:cs="Arial"/>
        </w:rPr>
        <w:t xml:space="preserve">) </w:t>
      </w:r>
      <w:r w:rsidR="00F80F9A" w:rsidRPr="003C7587">
        <w:rPr>
          <w:rFonts w:ascii="Arial" w:eastAsia="Times New Roman" w:hAnsi="Arial" w:cs="Arial"/>
        </w:rPr>
        <w:t xml:space="preserve">to maintain </w:t>
      </w:r>
      <w:r w:rsidR="00A64DA6" w:rsidRPr="003C7587">
        <w:rPr>
          <w:rFonts w:ascii="Arial" w:eastAsia="Times New Roman" w:hAnsi="Arial" w:cs="Arial"/>
        </w:rPr>
        <w:t>its</w:t>
      </w:r>
      <w:r w:rsidR="00F80F9A" w:rsidRPr="003C7587">
        <w:rPr>
          <w:rFonts w:ascii="Arial" w:eastAsia="Times New Roman" w:hAnsi="Arial" w:cs="Arial"/>
        </w:rPr>
        <w:t xml:space="preserve"> PFML private plan</w:t>
      </w:r>
      <w:r w:rsidR="00A64DA6" w:rsidRPr="003C7587">
        <w:rPr>
          <w:rFonts w:ascii="Arial" w:hAnsi="Arial" w:cs="Arial"/>
        </w:rPr>
        <w:t xml:space="preserve"> </w:t>
      </w:r>
      <w:r w:rsidR="00891645">
        <w:rPr>
          <w:rFonts w:ascii="Arial" w:hAnsi="Arial" w:cs="Arial"/>
        </w:rPr>
        <w:t xml:space="preserve">or ii) </w:t>
      </w:r>
      <w:r w:rsidR="005749A9">
        <w:rPr>
          <w:rFonts w:ascii="Arial" w:hAnsi="Arial" w:cs="Arial"/>
        </w:rPr>
        <w:t>t</w:t>
      </w:r>
      <w:r w:rsidR="002133D5">
        <w:rPr>
          <w:rFonts w:ascii="Arial" w:hAnsi="Arial" w:cs="Arial"/>
        </w:rPr>
        <w:t xml:space="preserve">o </w:t>
      </w:r>
      <w:r w:rsidR="00534A63" w:rsidRPr="003C7587">
        <w:rPr>
          <w:rFonts w:ascii="Arial" w:hAnsi="Arial" w:cs="Arial"/>
        </w:rPr>
        <w:t xml:space="preserve">provide paid </w:t>
      </w:r>
      <w:r w:rsidR="00534A63" w:rsidRPr="002177BA">
        <w:rPr>
          <w:rFonts w:ascii="Arial" w:hAnsi="Arial" w:cs="Arial"/>
        </w:rPr>
        <w:t>family and/or medical leave benefits to its covered workforce on or after January 1, 2021.</w:t>
      </w:r>
      <w:r w:rsidR="00E20BA5">
        <w:rPr>
          <w:rFonts w:ascii="Arial" w:hAnsi="Arial" w:cs="Arial"/>
        </w:rPr>
        <w:t xml:space="preserve"> </w:t>
      </w:r>
      <w:bookmarkStart w:id="2" w:name="_GoBack"/>
      <w:r w:rsidR="00891645">
        <w:rPr>
          <w:rFonts w:ascii="Arial" w:hAnsi="Arial" w:cs="Arial"/>
        </w:rPr>
        <w:t xml:space="preserve">As stated above, </w:t>
      </w:r>
      <w:r w:rsidR="00891645">
        <w:rPr>
          <w:rFonts w:ascii="Arial" w:eastAsia="Times New Roman" w:hAnsi="Arial" w:cs="Arial"/>
        </w:rPr>
        <w:t>the DFML may require the employer to renew its plan and bond with an effective date of January 1, 2021.</w:t>
      </w:r>
      <w:bookmarkEnd w:id="2"/>
    </w:p>
    <w:p w14:paraId="28DF9D1C" w14:textId="537980B2" w:rsidR="006619D4" w:rsidRPr="00E20BA5" w:rsidRDefault="00E20BA5" w:rsidP="002133D5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Because of these additional obligations, </w:t>
      </w:r>
      <w:r w:rsidR="00534A63" w:rsidRPr="002177BA">
        <w:rPr>
          <w:rFonts w:ascii="Arial" w:hAnsi="Arial" w:cs="Arial"/>
          <w:b/>
        </w:rPr>
        <w:t>th</w:t>
      </w:r>
      <w:r w:rsidR="003C7587" w:rsidRPr="002177BA">
        <w:rPr>
          <w:rFonts w:ascii="Arial" w:hAnsi="Arial" w:cs="Arial"/>
          <w:b/>
        </w:rPr>
        <w:t xml:space="preserve">e </w:t>
      </w:r>
      <w:r w:rsidR="00722C26">
        <w:rPr>
          <w:rFonts w:ascii="Arial" w:hAnsi="Arial" w:cs="Arial"/>
          <w:b/>
        </w:rPr>
        <w:t>bond value as of January 1, 2021</w:t>
      </w:r>
      <w:r w:rsidR="00F80F9A" w:rsidRPr="002177BA">
        <w:rPr>
          <w:rFonts w:ascii="Arial" w:hAnsi="Arial" w:cs="Arial"/>
          <w:b/>
        </w:rPr>
        <w:t xml:space="preserve"> will be greater than the Contributions Bond value outlined above.</w:t>
      </w:r>
      <w:r w:rsidR="00AC46AB" w:rsidRPr="002177BA">
        <w:rPr>
          <w:rFonts w:ascii="Arial" w:hAnsi="Arial" w:cs="Arial"/>
          <w:b/>
        </w:rPr>
        <w:t xml:space="preserve"> </w:t>
      </w:r>
    </w:p>
    <w:p w14:paraId="62F9FF27" w14:textId="6E20EC91" w:rsidR="00B3320D" w:rsidRPr="00EA06A9" w:rsidRDefault="00AC46AB" w:rsidP="00EA06A9">
      <w:pPr>
        <w:spacing w:after="100" w:afterAutospacing="1" w:line="240" w:lineRule="auto"/>
        <w:rPr>
          <w:rFonts w:ascii="Arial" w:hAnsi="Arial" w:cs="Arial"/>
        </w:rPr>
      </w:pPr>
      <w:r w:rsidRPr="002177BA">
        <w:rPr>
          <w:rFonts w:ascii="Arial" w:hAnsi="Arial" w:cs="Arial"/>
        </w:rPr>
        <w:t>We will update our bond guidance once th</w:t>
      </w:r>
      <w:r w:rsidR="002133D5" w:rsidRPr="002177BA">
        <w:rPr>
          <w:rFonts w:ascii="Arial" w:hAnsi="Arial" w:cs="Arial"/>
        </w:rPr>
        <w:t>e new bond values are available</w:t>
      </w:r>
      <w:r w:rsidR="006619D4" w:rsidRPr="002177BA">
        <w:rPr>
          <w:rFonts w:ascii="Arial" w:hAnsi="Arial" w:cs="Arial"/>
        </w:rPr>
        <w:t>.</w:t>
      </w:r>
      <w:r w:rsidR="002177BA">
        <w:rPr>
          <w:rFonts w:ascii="Arial" w:hAnsi="Arial" w:cs="Arial"/>
        </w:rPr>
        <w:t xml:space="preserve"> </w:t>
      </w:r>
      <w:r w:rsidR="006619D4" w:rsidRPr="002177BA">
        <w:rPr>
          <w:rFonts w:ascii="Arial" w:hAnsi="Arial" w:cs="Arial"/>
        </w:rPr>
        <w:t xml:space="preserve">For more information, please visit </w:t>
      </w:r>
      <w:hyperlink r:id="rId15" w:history="1">
        <w:r w:rsidR="002177BA" w:rsidRPr="002177BA">
          <w:rPr>
            <w:rStyle w:val="Hyperlink"/>
            <w:rFonts w:ascii="Arial" w:hAnsi="Arial" w:cs="Arial"/>
          </w:rPr>
          <w:t>https://www.mass.gov/info-details/bond-requirements-for-approved-self-insured-plans</w:t>
        </w:r>
      </w:hyperlink>
      <w:r w:rsidR="00B3320D">
        <w:rPr>
          <w:rStyle w:val="Hyperlink"/>
          <w:rFonts w:ascii="Arial" w:hAnsi="Arial" w:cs="Arial"/>
        </w:rPr>
        <w:t>.</w:t>
      </w:r>
    </w:p>
    <w:p w14:paraId="2BBE5AC7" w14:textId="77777777" w:rsidR="00B3320D" w:rsidRPr="00E157A2" w:rsidRDefault="00B3320D" w:rsidP="00B332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06D422" wp14:editId="5BA24D6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2751" cy="99892"/>
                <wp:effectExtent l="0" t="0" r="0" b="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CD8F" id="Rectangle 6" o:spid="_x0000_s1026" style="position:absolute;margin-left:0;margin-top:-.05pt;width:141.15pt;height:7.8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</w:p>
    <w:p w14:paraId="40AD5571" w14:textId="77777777" w:rsidR="00B3320D" w:rsidRDefault="00B3320D" w:rsidP="00B3320D">
      <w:pPr>
        <w:spacing w:after="0" w:line="27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How to Submit Your Bond to DFML</w:t>
      </w:r>
    </w:p>
    <w:p w14:paraId="54B39F06" w14:textId="77777777" w:rsidR="00B3320D" w:rsidRPr="00B3320D" w:rsidRDefault="00B3320D" w:rsidP="00B3320D">
      <w:pPr>
        <w:spacing w:after="0" w:line="276" w:lineRule="auto"/>
        <w:rPr>
          <w:rFonts w:ascii="Arial" w:hAnsi="Arial" w:cs="Arial"/>
        </w:rPr>
      </w:pPr>
    </w:p>
    <w:p w14:paraId="0DDA5989" w14:textId="77777777" w:rsidR="00B3320D" w:rsidRDefault="00B3320D" w:rsidP="00B3320D">
      <w:pPr>
        <w:spacing w:after="0" w:line="276" w:lineRule="auto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most efficient </w:t>
      </w:r>
      <w:r w:rsidRPr="00B3320D">
        <w:rPr>
          <w:rFonts w:ascii="Arial" w:hAnsi="Arial" w:cs="Arial"/>
        </w:rPr>
        <w:t xml:space="preserve">processing of your </w:t>
      </w:r>
      <w:r>
        <w:rPr>
          <w:rFonts w:ascii="Arial" w:hAnsi="Arial" w:cs="Arial"/>
        </w:rPr>
        <w:t xml:space="preserve">self-insured </w:t>
      </w:r>
      <w:r w:rsidRPr="00B3320D">
        <w:rPr>
          <w:rFonts w:ascii="Arial" w:hAnsi="Arial" w:cs="Arial"/>
        </w:rPr>
        <w:t xml:space="preserve">exemption application, you may upload a scanned copy of your surety bond </w:t>
      </w:r>
      <w:r>
        <w:rPr>
          <w:rFonts w:ascii="Arial" w:hAnsi="Arial" w:cs="Arial"/>
        </w:rPr>
        <w:t>(</w:t>
      </w:r>
      <w:r w:rsidRPr="00B3320D">
        <w:rPr>
          <w:rFonts w:ascii="Arial" w:hAnsi="Arial" w:cs="Arial"/>
        </w:rPr>
        <w:t>or an electronic surety bond</w:t>
      </w:r>
      <w:r>
        <w:rPr>
          <w:rFonts w:ascii="Arial" w:hAnsi="Arial" w:cs="Arial"/>
        </w:rPr>
        <w:t>)</w:t>
      </w:r>
      <w:r w:rsidRPr="00B3320D">
        <w:rPr>
          <w:rFonts w:ascii="Arial" w:hAnsi="Arial" w:cs="Arial"/>
        </w:rPr>
        <w:t xml:space="preserve"> at the time of your exemption application. </w:t>
      </w:r>
    </w:p>
    <w:p w14:paraId="61FDFC50" w14:textId="77777777" w:rsidR="00B3320D" w:rsidRDefault="00B3320D" w:rsidP="00B3320D">
      <w:pPr>
        <w:spacing w:after="0" w:line="276" w:lineRule="auto"/>
        <w:rPr>
          <w:rFonts w:ascii="Arial" w:hAnsi="Arial" w:cs="Arial"/>
        </w:rPr>
      </w:pPr>
    </w:p>
    <w:p w14:paraId="09E89441" w14:textId="0CA99D23" w:rsidR="00B3320D" w:rsidRPr="00B3320D" w:rsidRDefault="00B3320D" w:rsidP="00B3320D">
      <w:pPr>
        <w:spacing w:after="0" w:line="276" w:lineRule="auto"/>
        <w:rPr>
          <w:rFonts w:ascii="Arial" w:eastAsia="Times New Roman" w:hAnsi="Arial" w:cs="Arial"/>
          <w:color w:val="141414"/>
        </w:rPr>
      </w:pPr>
      <w:r w:rsidRPr="00B3320D">
        <w:rPr>
          <w:rFonts w:ascii="Arial" w:hAnsi="Arial" w:cs="Arial"/>
        </w:rPr>
        <w:t xml:space="preserve">If you did not upload a copy bond at the time of your exemption application and you are provisionally approved for an exemption, you will receive further instructions via </w:t>
      </w:r>
      <w:proofErr w:type="spellStart"/>
      <w:r w:rsidRPr="00B3320D">
        <w:rPr>
          <w:rFonts w:ascii="Arial" w:hAnsi="Arial" w:cs="Arial"/>
        </w:rPr>
        <w:t>MassTaxConnect</w:t>
      </w:r>
      <w:proofErr w:type="spellEnd"/>
      <w:r w:rsidRPr="00B3320D">
        <w:rPr>
          <w:rFonts w:ascii="Arial" w:hAnsi="Arial" w:cs="Arial"/>
        </w:rPr>
        <w:t xml:space="preserve"> about how to upload a copy of your bond to your </w:t>
      </w:r>
      <w:proofErr w:type="spellStart"/>
      <w:r w:rsidRPr="00B3320D">
        <w:rPr>
          <w:rFonts w:ascii="Arial" w:hAnsi="Arial" w:cs="Arial"/>
        </w:rPr>
        <w:t>MassTaxConnect</w:t>
      </w:r>
      <w:proofErr w:type="spellEnd"/>
      <w:r w:rsidRPr="00B3320D">
        <w:rPr>
          <w:rFonts w:ascii="Arial" w:hAnsi="Arial" w:cs="Arial"/>
        </w:rPr>
        <w:t xml:space="preserve"> account.</w:t>
      </w:r>
      <w:r w:rsidRPr="00B3320D">
        <w:rPr>
          <w:rFonts w:ascii="Arial" w:eastAsia="Times New Roman" w:hAnsi="Arial" w:cs="Arial"/>
          <w:color w:val="141414"/>
        </w:rPr>
        <w:t xml:space="preserve"> Please make sure to continue to login to </w:t>
      </w:r>
      <w:proofErr w:type="spellStart"/>
      <w:r w:rsidRPr="00B3320D">
        <w:rPr>
          <w:rFonts w:ascii="Arial" w:eastAsia="Times New Roman" w:hAnsi="Arial" w:cs="Arial"/>
          <w:color w:val="141414"/>
        </w:rPr>
        <w:t>MassTaxConnect</w:t>
      </w:r>
      <w:proofErr w:type="spellEnd"/>
      <w:r w:rsidRPr="00B3320D">
        <w:rPr>
          <w:rFonts w:ascii="Arial" w:eastAsia="Times New Roman" w:hAnsi="Arial" w:cs="Arial"/>
          <w:color w:val="141414"/>
        </w:rPr>
        <w:t xml:space="preserve"> to receive these important </w:t>
      </w:r>
      <w:r>
        <w:rPr>
          <w:rFonts w:ascii="Arial" w:eastAsia="Times New Roman" w:hAnsi="Arial" w:cs="Arial"/>
          <w:color w:val="141414"/>
        </w:rPr>
        <w:t>messages about your exemption application.</w:t>
      </w:r>
    </w:p>
    <w:p w14:paraId="3A8C4ABE" w14:textId="77777777" w:rsidR="00B3320D" w:rsidRPr="00B3320D" w:rsidRDefault="00B3320D" w:rsidP="00B3320D">
      <w:pPr>
        <w:spacing w:after="0" w:line="276" w:lineRule="auto"/>
        <w:rPr>
          <w:rFonts w:ascii="Arial" w:eastAsia="Times New Roman" w:hAnsi="Arial" w:cs="Arial"/>
          <w:color w:val="141414"/>
        </w:rPr>
      </w:pPr>
    </w:p>
    <w:p w14:paraId="331C3FA7" w14:textId="77777777" w:rsidR="00B3320D" w:rsidRPr="00B3320D" w:rsidRDefault="00B3320D" w:rsidP="00B3320D">
      <w:pPr>
        <w:spacing w:after="0" w:line="276" w:lineRule="auto"/>
        <w:rPr>
          <w:rFonts w:ascii="Arial" w:eastAsia="Times New Roman" w:hAnsi="Arial" w:cs="Arial"/>
          <w:color w:val="141414"/>
        </w:rPr>
      </w:pPr>
      <w:r w:rsidRPr="00B3320D">
        <w:rPr>
          <w:rFonts w:ascii="Arial" w:eastAsia="Times New Roman" w:hAnsi="Arial" w:cs="Arial"/>
          <w:color w:val="141414"/>
        </w:rPr>
        <w:t>Once you are informed that you are fully approved for a self-insured exemption, you will be required to mail the original bond to the DFML at:</w:t>
      </w:r>
    </w:p>
    <w:p w14:paraId="5DC2C155" w14:textId="77777777" w:rsidR="00B3320D" w:rsidRPr="00AF5D1E" w:rsidRDefault="00B3320D" w:rsidP="00B3320D">
      <w:pPr>
        <w:spacing w:after="0" w:line="240" w:lineRule="auto"/>
        <w:rPr>
          <w:rFonts w:ascii="Arial" w:hAnsi="Arial" w:cs="Arial"/>
          <w:b/>
          <w:bCs/>
        </w:rPr>
      </w:pPr>
    </w:p>
    <w:p w14:paraId="137FC7A7" w14:textId="77777777" w:rsidR="00B3320D" w:rsidRPr="00AF5D1E" w:rsidRDefault="00B3320D" w:rsidP="00B3320D">
      <w:pPr>
        <w:spacing w:after="0" w:line="240" w:lineRule="auto"/>
        <w:rPr>
          <w:rFonts w:ascii="Arial" w:hAnsi="Arial" w:cs="Arial"/>
          <w:b/>
          <w:bCs/>
        </w:rPr>
      </w:pPr>
      <w:r w:rsidRPr="00AF5D1E">
        <w:rPr>
          <w:rFonts w:ascii="Arial" w:hAnsi="Arial" w:cs="Arial"/>
          <w:b/>
          <w:bCs/>
        </w:rPr>
        <w:t>Massachusetts Department of Family and Medical Leave</w:t>
      </w:r>
    </w:p>
    <w:p w14:paraId="281B091E" w14:textId="77777777" w:rsidR="00B3320D" w:rsidRPr="00B3320D" w:rsidRDefault="00B3320D" w:rsidP="00B3320D">
      <w:pPr>
        <w:spacing w:after="0" w:line="240" w:lineRule="auto"/>
        <w:rPr>
          <w:rFonts w:ascii="Arial" w:hAnsi="Arial" w:cs="Arial"/>
        </w:rPr>
      </w:pPr>
      <w:r w:rsidRPr="00B3320D">
        <w:rPr>
          <w:rFonts w:ascii="Arial" w:hAnsi="Arial" w:cs="Arial"/>
        </w:rPr>
        <w:t>200 Arlington Street</w:t>
      </w:r>
    </w:p>
    <w:p w14:paraId="1C7CC648" w14:textId="67C57688" w:rsidR="004E2C94" w:rsidRDefault="00B3320D" w:rsidP="00B3320D">
      <w:pPr>
        <w:spacing w:after="0" w:line="240" w:lineRule="auto"/>
        <w:rPr>
          <w:rFonts w:ascii="Arial" w:hAnsi="Arial" w:cs="Arial"/>
        </w:rPr>
      </w:pPr>
      <w:r w:rsidRPr="00B3320D">
        <w:rPr>
          <w:rFonts w:ascii="Arial" w:hAnsi="Arial" w:cs="Arial"/>
        </w:rPr>
        <w:t>Chelsea, MA 02150</w:t>
      </w:r>
    </w:p>
    <w:p w14:paraId="1D6127B5" w14:textId="00207BFA" w:rsidR="00B3320D" w:rsidRDefault="00B3320D" w:rsidP="00B332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Attn: Exemptions Department</w:t>
      </w:r>
    </w:p>
    <w:p w14:paraId="7940DEB0" w14:textId="48AC00F9" w:rsidR="00EA06A9" w:rsidRDefault="00EA06A9" w:rsidP="00B3320D">
      <w:pPr>
        <w:spacing w:after="0" w:line="240" w:lineRule="auto"/>
        <w:rPr>
          <w:rFonts w:ascii="Arial" w:hAnsi="Arial" w:cs="Arial"/>
        </w:rPr>
      </w:pPr>
    </w:p>
    <w:p w14:paraId="77774FDA" w14:textId="77777777" w:rsidR="00EA06A9" w:rsidRDefault="00EA06A9" w:rsidP="00EA06A9">
      <w:pPr>
        <w:spacing w:after="0" w:line="276" w:lineRule="auto"/>
        <w:rPr>
          <w:rFonts w:ascii="Arial" w:eastAsia="Times New Roman" w:hAnsi="Arial" w:cs="Arial"/>
          <w:color w:val="141414"/>
        </w:rPr>
      </w:pPr>
    </w:p>
    <w:p w14:paraId="373F4752" w14:textId="77777777" w:rsidR="00EA06A9" w:rsidRPr="00E157A2" w:rsidRDefault="00EA06A9" w:rsidP="00EA06A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AC7282" wp14:editId="78B1AF0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2751" cy="99892"/>
                <wp:effectExtent l="0" t="0" r="0" b="0"/>
                <wp:wrapNone/>
                <wp:docPr id="1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663E" id="Rectangle 6" o:spid="_x0000_s1026" style="position:absolute;margin-left:0;margin-top:-.05pt;width:141.15pt;height:7.8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sexA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</w:p>
    <w:p w14:paraId="119FE8A3" w14:textId="7961052B" w:rsidR="00EA06A9" w:rsidRDefault="00EA06A9" w:rsidP="00EA06A9">
      <w:pPr>
        <w:spacing w:after="0" w:line="27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Special Instructions for Multi-entity Employers</w:t>
      </w:r>
    </w:p>
    <w:p w14:paraId="1A104D9E" w14:textId="7E7E57C6" w:rsidR="00EA06A9" w:rsidRDefault="00EA06A9" w:rsidP="00EA06A9">
      <w:pPr>
        <w:spacing w:after="0" w:line="276" w:lineRule="auto"/>
        <w:rPr>
          <w:rFonts w:ascii="Arial" w:hAnsi="Arial" w:cs="Arial"/>
          <w:b/>
          <w:sz w:val="24"/>
          <w:szCs w:val="28"/>
        </w:rPr>
      </w:pPr>
    </w:p>
    <w:p w14:paraId="5BEB708C" w14:textId="77777777" w:rsidR="00561B73" w:rsidRPr="00561B73" w:rsidRDefault="009203C5" w:rsidP="009203C5">
      <w:pPr>
        <w:rPr>
          <w:rFonts w:ascii="Arial" w:hAnsi="Arial" w:cs="Arial"/>
        </w:rPr>
      </w:pPr>
      <w:r w:rsidRPr="00561B73">
        <w:rPr>
          <w:rFonts w:ascii="Arial" w:hAnsi="Arial" w:cs="Arial"/>
        </w:rPr>
        <w:t xml:space="preserve">Self-insured employers seeking an exemption must apply for an exemption for each entity that has its own Federal Employer Identification Number (FEIN) and a Massachusetts workforce. If your business structure includes multiple FEINs, you must submit an exemption request for each individual entity separately in </w:t>
      </w:r>
      <w:proofErr w:type="spellStart"/>
      <w:r w:rsidRPr="00561B73">
        <w:rPr>
          <w:rFonts w:ascii="Arial" w:hAnsi="Arial" w:cs="Arial"/>
        </w:rPr>
        <w:t>MassTaxConnect</w:t>
      </w:r>
      <w:proofErr w:type="spellEnd"/>
      <w:r w:rsidRPr="00561B73">
        <w:rPr>
          <w:rFonts w:ascii="Arial" w:hAnsi="Arial" w:cs="Arial"/>
        </w:rPr>
        <w:t xml:space="preserve">. </w:t>
      </w:r>
    </w:p>
    <w:p w14:paraId="745C1490" w14:textId="1A1D0678" w:rsidR="00B3320D" w:rsidRPr="00561B73" w:rsidRDefault="009203C5" w:rsidP="00561B73">
      <w:pPr>
        <w:rPr>
          <w:rFonts w:ascii="Arial" w:hAnsi="Arial" w:cs="Arial"/>
        </w:rPr>
      </w:pPr>
      <w:r w:rsidRPr="00561B73">
        <w:rPr>
          <w:rFonts w:ascii="Arial" w:hAnsi="Arial" w:cs="Arial"/>
        </w:rPr>
        <w:t>It is acceptable to submit one bond for all entities, but the bond</w:t>
      </w:r>
      <w:r w:rsidR="00561B73" w:rsidRPr="00561B73">
        <w:rPr>
          <w:rFonts w:ascii="Arial" w:hAnsi="Arial" w:cs="Arial"/>
        </w:rPr>
        <w:t xml:space="preserve"> (or a rider to the bond)</w:t>
      </w:r>
      <w:r w:rsidRPr="00561B73">
        <w:rPr>
          <w:rFonts w:ascii="Arial" w:hAnsi="Arial" w:cs="Arial"/>
        </w:rPr>
        <w:t xml:space="preserve"> should include the names </w:t>
      </w:r>
      <w:r w:rsidR="00561B73" w:rsidRPr="00561B73">
        <w:rPr>
          <w:rFonts w:ascii="Arial" w:hAnsi="Arial" w:cs="Arial"/>
        </w:rPr>
        <w:t xml:space="preserve">and FEINs </w:t>
      </w:r>
      <w:r w:rsidRPr="00561B73">
        <w:rPr>
          <w:rFonts w:ascii="Arial" w:hAnsi="Arial" w:cs="Arial"/>
        </w:rPr>
        <w:t xml:space="preserve">of all entities and be signed by a representative of the employer that is an authorized signatory for all entities. </w:t>
      </w:r>
      <w:r w:rsidR="00561B73" w:rsidRPr="00561B73">
        <w:rPr>
          <w:rFonts w:ascii="Arial" w:hAnsi="Arial" w:cs="Arial"/>
        </w:rPr>
        <w:t xml:space="preserve"> </w:t>
      </w:r>
    </w:p>
    <w:sectPr w:rsidR="00B3320D" w:rsidRPr="00561B73" w:rsidSect="00D64FCE">
      <w:headerReference w:type="default" r:id="rId16"/>
      <w:footerReference w:type="default" r:id="rId1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6599" w14:textId="77777777" w:rsidR="00011704" w:rsidRDefault="00011704" w:rsidP="00113F33">
      <w:pPr>
        <w:spacing w:after="0" w:line="240" w:lineRule="auto"/>
      </w:pPr>
      <w:r>
        <w:separator/>
      </w:r>
    </w:p>
  </w:endnote>
  <w:endnote w:type="continuationSeparator" w:id="0">
    <w:p w14:paraId="7FA6CDC8" w14:textId="77777777" w:rsidR="00011704" w:rsidRDefault="00011704" w:rsidP="0011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2762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2917A" w14:textId="56ACA897" w:rsidR="00A27551" w:rsidRDefault="00A275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E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E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61D42" w14:textId="77777777" w:rsidR="00113F33" w:rsidRDefault="0011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6980" w14:textId="77777777" w:rsidR="00011704" w:rsidRDefault="00011704" w:rsidP="00113F33">
      <w:pPr>
        <w:spacing w:after="0" w:line="240" w:lineRule="auto"/>
      </w:pPr>
      <w:r>
        <w:separator/>
      </w:r>
    </w:p>
  </w:footnote>
  <w:footnote w:type="continuationSeparator" w:id="0">
    <w:p w14:paraId="14DF27C1" w14:textId="77777777" w:rsidR="00011704" w:rsidRDefault="00011704" w:rsidP="0011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8B" w14:textId="0A8E8345" w:rsidR="00113F33" w:rsidRDefault="00113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0D2"/>
    <w:multiLevelType w:val="hybridMultilevel"/>
    <w:tmpl w:val="65E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AA0"/>
    <w:multiLevelType w:val="multilevel"/>
    <w:tmpl w:val="8B4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F4657"/>
    <w:multiLevelType w:val="hybridMultilevel"/>
    <w:tmpl w:val="FCEA1F66"/>
    <w:lvl w:ilvl="0" w:tplc="15A25E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C93ECA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E7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8E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AB8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EB1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687A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C1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EF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2FC"/>
    <w:multiLevelType w:val="hybridMultilevel"/>
    <w:tmpl w:val="BC4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11C"/>
    <w:multiLevelType w:val="multilevel"/>
    <w:tmpl w:val="29B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402A6"/>
    <w:multiLevelType w:val="multilevel"/>
    <w:tmpl w:val="970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43621"/>
    <w:multiLevelType w:val="hybridMultilevel"/>
    <w:tmpl w:val="9A3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084D"/>
    <w:multiLevelType w:val="hybridMultilevel"/>
    <w:tmpl w:val="279E3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F2638"/>
    <w:multiLevelType w:val="hybridMultilevel"/>
    <w:tmpl w:val="F0B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0792"/>
    <w:multiLevelType w:val="hybridMultilevel"/>
    <w:tmpl w:val="12D832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C14A57"/>
    <w:multiLevelType w:val="multilevel"/>
    <w:tmpl w:val="8B4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501DCF"/>
    <w:multiLevelType w:val="hybridMultilevel"/>
    <w:tmpl w:val="DB7EF7A6"/>
    <w:lvl w:ilvl="0" w:tplc="B71AD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1D16"/>
    <w:multiLevelType w:val="hybridMultilevel"/>
    <w:tmpl w:val="05B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B3E"/>
    <w:multiLevelType w:val="multilevel"/>
    <w:tmpl w:val="14B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35A7A"/>
    <w:multiLevelType w:val="hybridMultilevel"/>
    <w:tmpl w:val="ADF88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B84806"/>
    <w:multiLevelType w:val="hybridMultilevel"/>
    <w:tmpl w:val="A79C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4B2E"/>
    <w:multiLevelType w:val="hybridMultilevel"/>
    <w:tmpl w:val="CBAE49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973212"/>
    <w:multiLevelType w:val="multilevel"/>
    <w:tmpl w:val="138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624AB"/>
    <w:multiLevelType w:val="hybridMultilevel"/>
    <w:tmpl w:val="A740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27A0C"/>
    <w:multiLevelType w:val="multilevel"/>
    <w:tmpl w:val="BCA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18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22"/>
  </w:num>
  <w:num w:numId="12">
    <w:abstractNumId w:val="13"/>
  </w:num>
  <w:num w:numId="13">
    <w:abstractNumId w:val="11"/>
  </w:num>
  <w:num w:numId="14">
    <w:abstractNumId w:val="0"/>
  </w:num>
  <w:num w:numId="15">
    <w:abstractNumId w:val="19"/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5"/>
  </w:num>
  <w:num w:numId="21">
    <w:abstractNumId w:val="6"/>
  </w:num>
  <w:num w:numId="22">
    <w:abstractNumId w:val="5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33"/>
    <w:rsid w:val="0000174D"/>
    <w:rsid w:val="00001AEA"/>
    <w:rsid w:val="00002F9C"/>
    <w:rsid w:val="00011704"/>
    <w:rsid w:val="0001239B"/>
    <w:rsid w:val="0001537B"/>
    <w:rsid w:val="00021DB9"/>
    <w:rsid w:val="00021FF5"/>
    <w:rsid w:val="00030D13"/>
    <w:rsid w:val="00035F80"/>
    <w:rsid w:val="0003654D"/>
    <w:rsid w:val="00037408"/>
    <w:rsid w:val="0004049F"/>
    <w:rsid w:val="0004717E"/>
    <w:rsid w:val="00050691"/>
    <w:rsid w:val="00055114"/>
    <w:rsid w:val="000569AD"/>
    <w:rsid w:val="00066707"/>
    <w:rsid w:val="00067D30"/>
    <w:rsid w:val="00067E20"/>
    <w:rsid w:val="00073661"/>
    <w:rsid w:val="000762FC"/>
    <w:rsid w:val="000839E9"/>
    <w:rsid w:val="00086DAA"/>
    <w:rsid w:val="000878EF"/>
    <w:rsid w:val="0009604E"/>
    <w:rsid w:val="000A5D26"/>
    <w:rsid w:val="000A6071"/>
    <w:rsid w:val="000A7D3C"/>
    <w:rsid w:val="000B2C21"/>
    <w:rsid w:val="000B4A42"/>
    <w:rsid w:val="000C7376"/>
    <w:rsid w:val="000D039D"/>
    <w:rsid w:val="000D0A6A"/>
    <w:rsid w:val="000D5B50"/>
    <w:rsid w:val="000F0329"/>
    <w:rsid w:val="000F6255"/>
    <w:rsid w:val="000F6D59"/>
    <w:rsid w:val="000F6DE5"/>
    <w:rsid w:val="00103845"/>
    <w:rsid w:val="00105ABF"/>
    <w:rsid w:val="00111BF1"/>
    <w:rsid w:val="00113F33"/>
    <w:rsid w:val="0011414B"/>
    <w:rsid w:val="00117D86"/>
    <w:rsid w:val="00140A04"/>
    <w:rsid w:val="00147438"/>
    <w:rsid w:val="001522DA"/>
    <w:rsid w:val="0016206F"/>
    <w:rsid w:val="00171826"/>
    <w:rsid w:val="001749F6"/>
    <w:rsid w:val="00177DCC"/>
    <w:rsid w:val="00190D42"/>
    <w:rsid w:val="00190FF3"/>
    <w:rsid w:val="00193EC2"/>
    <w:rsid w:val="00195A5F"/>
    <w:rsid w:val="001A2171"/>
    <w:rsid w:val="001A47B5"/>
    <w:rsid w:val="001A6D8D"/>
    <w:rsid w:val="001C38D6"/>
    <w:rsid w:val="001D0866"/>
    <w:rsid w:val="001D3497"/>
    <w:rsid w:val="001D4357"/>
    <w:rsid w:val="001E02A4"/>
    <w:rsid w:val="001F2889"/>
    <w:rsid w:val="002004FF"/>
    <w:rsid w:val="00205CAB"/>
    <w:rsid w:val="00211F2E"/>
    <w:rsid w:val="002133D5"/>
    <w:rsid w:val="00216C45"/>
    <w:rsid w:val="002177BA"/>
    <w:rsid w:val="00224B6C"/>
    <w:rsid w:val="002315CA"/>
    <w:rsid w:val="00265023"/>
    <w:rsid w:val="0027149A"/>
    <w:rsid w:val="0027419D"/>
    <w:rsid w:val="00286573"/>
    <w:rsid w:val="00286CD7"/>
    <w:rsid w:val="00287DEF"/>
    <w:rsid w:val="00292580"/>
    <w:rsid w:val="002A03A7"/>
    <w:rsid w:val="002A34EF"/>
    <w:rsid w:val="002A5B09"/>
    <w:rsid w:val="002A73AB"/>
    <w:rsid w:val="002B47C9"/>
    <w:rsid w:val="002B4B4F"/>
    <w:rsid w:val="002B57FB"/>
    <w:rsid w:val="002B6168"/>
    <w:rsid w:val="002D095B"/>
    <w:rsid w:val="002D1F54"/>
    <w:rsid w:val="002D4105"/>
    <w:rsid w:val="002D556B"/>
    <w:rsid w:val="002D5DDD"/>
    <w:rsid w:val="002E43A1"/>
    <w:rsid w:val="002F1448"/>
    <w:rsid w:val="002F6171"/>
    <w:rsid w:val="002F630A"/>
    <w:rsid w:val="0030301A"/>
    <w:rsid w:val="0030338D"/>
    <w:rsid w:val="003059A7"/>
    <w:rsid w:val="00305D7B"/>
    <w:rsid w:val="003106F5"/>
    <w:rsid w:val="003171BC"/>
    <w:rsid w:val="003214CD"/>
    <w:rsid w:val="00330F7C"/>
    <w:rsid w:val="00334C6F"/>
    <w:rsid w:val="00336364"/>
    <w:rsid w:val="00336F5E"/>
    <w:rsid w:val="0033707F"/>
    <w:rsid w:val="00343B06"/>
    <w:rsid w:val="0034471D"/>
    <w:rsid w:val="00347AE5"/>
    <w:rsid w:val="00351B94"/>
    <w:rsid w:val="00353917"/>
    <w:rsid w:val="00355294"/>
    <w:rsid w:val="0036124E"/>
    <w:rsid w:val="00361383"/>
    <w:rsid w:val="00365DD2"/>
    <w:rsid w:val="00373CB1"/>
    <w:rsid w:val="00376C74"/>
    <w:rsid w:val="00390791"/>
    <w:rsid w:val="00390AE3"/>
    <w:rsid w:val="00391695"/>
    <w:rsid w:val="0039699F"/>
    <w:rsid w:val="003A1FEE"/>
    <w:rsid w:val="003A2A0E"/>
    <w:rsid w:val="003A2E52"/>
    <w:rsid w:val="003B6118"/>
    <w:rsid w:val="003C5949"/>
    <w:rsid w:val="003C7587"/>
    <w:rsid w:val="003D3362"/>
    <w:rsid w:val="003D344E"/>
    <w:rsid w:val="003D3AA1"/>
    <w:rsid w:val="003D6B66"/>
    <w:rsid w:val="003D6C1A"/>
    <w:rsid w:val="00402318"/>
    <w:rsid w:val="00403763"/>
    <w:rsid w:val="00413D3D"/>
    <w:rsid w:val="004165A6"/>
    <w:rsid w:val="0042262E"/>
    <w:rsid w:val="00423C17"/>
    <w:rsid w:val="00433302"/>
    <w:rsid w:val="00434AF2"/>
    <w:rsid w:val="00436F10"/>
    <w:rsid w:val="00437DC0"/>
    <w:rsid w:val="00444405"/>
    <w:rsid w:val="00450CBC"/>
    <w:rsid w:val="0045366A"/>
    <w:rsid w:val="00455D99"/>
    <w:rsid w:val="004563CF"/>
    <w:rsid w:val="004634B2"/>
    <w:rsid w:val="004747AC"/>
    <w:rsid w:val="00475650"/>
    <w:rsid w:val="00476787"/>
    <w:rsid w:val="004809EA"/>
    <w:rsid w:val="00495850"/>
    <w:rsid w:val="004959E5"/>
    <w:rsid w:val="004A576C"/>
    <w:rsid w:val="004B017A"/>
    <w:rsid w:val="004B2414"/>
    <w:rsid w:val="004B625F"/>
    <w:rsid w:val="004B71EC"/>
    <w:rsid w:val="004C0550"/>
    <w:rsid w:val="004C72DD"/>
    <w:rsid w:val="004C7B28"/>
    <w:rsid w:val="004D1584"/>
    <w:rsid w:val="004D4506"/>
    <w:rsid w:val="004D5D12"/>
    <w:rsid w:val="004E01CE"/>
    <w:rsid w:val="004E241E"/>
    <w:rsid w:val="004E2C94"/>
    <w:rsid w:val="004F0986"/>
    <w:rsid w:val="004F3CD1"/>
    <w:rsid w:val="004F628D"/>
    <w:rsid w:val="004F6FF6"/>
    <w:rsid w:val="00506152"/>
    <w:rsid w:val="00520E48"/>
    <w:rsid w:val="00521969"/>
    <w:rsid w:val="005235B5"/>
    <w:rsid w:val="005322D0"/>
    <w:rsid w:val="00534A63"/>
    <w:rsid w:val="005417D1"/>
    <w:rsid w:val="00543F73"/>
    <w:rsid w:val="00547810"/>
    <w:rsid w:val="005556FE"/>
    <w:rsid w:val="00561B73"/>
    <w:rsid w:val="005655AF"/>
    <w:rsid w:val="00570B23"/>
    <w:rsid w:val="005749A9"/>
    <w:rsid w:val="005802F6"/>
    <w:rsid w:val="00584F17"/>
    <w:rsid w:val="005852A7"/>
    <w:rsid w:val="00587C54"/>
    <w:rsid w:val="005903F6"/>
    <w:rsid w:val="0059664C"/>
    <w:rsid w:val="005A2C19"/>
    <w:rsid w:val="005B24EB"/>
    <w:rsid w:val="005B5FFA"/>
    <w:rsid w:val="005C6E38"/>
    <w:rsid w:val="005D3A45"/>
    <w:rsid w:val="005D4D55"/>
    <w:rsid w:val="005D5752"/>
    <w:rsid w:val="005D7EF8"/>
    <w:rsid w:val="005E1592"/>
    <w:rsid w:val="005E41D6"/>
    <w:rsid w:val="005E45A2"/>
    <w:rsid w:val="005F03BC"/>
    <w:rsid w:val="005F1D68"/>
    <w:rsid w:val="005F2C67"/>
    <w:rsid w:val="00601C80"/>
    <w:rsid w:val="00602393"/>
    <w:rsid w:val="00605022"/>
    <w:rsid w:val="00606C68"/>
    <w:rsid w:val="00607D29"/>
    <w:rsid w:val="00613F5B"/>
    <w:rsid w:val="00616EC0"/>
    <w:rsid w:val="0064462D"/>
    <w:rsid w:val="00647E8B"/>
    <w:rsid w:val="00650CCB"/>
    <w:rsid w:val="00654590"/>
    <w:rsid w:val="006619D4"/>
    <w:rsid w:val="00664A4E"/>
    <w:rsid w:val="00673A29"/>
    <w:rsid w:val="00682F6A"/>
    <w:rsid w:val="00683435"/>
    <w:rsid w:val="006836F6"/>
    <w:rsid w:val="00684450"/>
    <w:rsid w:val="006861C7"/>
    <w:rsid w:val="00687BC9"/>
    <w:rsid w:val="00690416"/>
    <w:rsid w:val="00691750"/>
    <w:rsid w:val="006A2055"/>
    <w:rsid w:val="006A6153"/>
    <w:rsid w:val="006A7980"/>
    <w:rsid w:val="006B3BE4"/>
    <w:rsid w:val="006C38C2"/>
    <w:rsid w:val="006C3B30"/>
    <w:rsid w:val="006D1F7F"/>
    <w:rsid w:val="006E5B1B"/>
    <w:rsid w:val="006E772D"/>
    <w:rsid w:val="006F0335"/>
    <w:rsid w:val="006F5CDF"/>
    <w:rsid w:val="00700583"/>
    <w:rsid w:val="00704205"/>
    <w:rsid w:val="007211E9"/>
    <w:rsid w:val="00722468"/>
    <w:rsid w:val="00722C26"/>
    <w:rsid w:val="007276C7"/>
    <w:rsid w:val="00730441"/>
    <w:rsid w:val="00733D1D"/>
    <w:rsid w:val="0073741C"/>
    <w:rsid w:val="007506F1"/>
    <w:rsid w:val="00750729"/>
    <w:rsid w:val="007513C2"/>
    <w:rsid w:val="00755EFA"/>
    <w:rsid w:val="0076398F"/>
    <w:rsid w:val="00764BDE"/>
    <w:rsid w:val="007669DB"/>
    <w:rsid w:val="00770DED"/>
    <w:rsid w:val="00770F2A"/>
    <w:rsid w:val="007722C1"/>
    <w:rsid w:val="00774131"/>
    <w:rsid w:val="0077505D"/>
    <w:rsid w:val="00775E89"/>
    <w:rsid w:val="00781511"/>
    <w:rsid w:val="00784899"/>
    <w:rsid w:val="007935E4"/>
    <w:rsid w:val="007936FA"/>
    <w:rsid w:val="007A0A27"/>
    <w:rsid w:val="007A0DB1"/>
    <w:rsid w:val="007A1752"/>
    <w:rsid w:val="007A3579"/>
    <w:rsid w:val="007A6AFF"/>
    <w:rsid w:val="007B031E"/>
    <w:rsid w:val="007C1E95"/>
    <w:rsid w:val="007D0C0E"/>
    <w:rsid w:val="007D5B8A"/>
    <w:rsid w:val="007E167D"/>
    <w:rsid w:val="007E1841"/>
    <w:rsid w:val="007E6EC3"/>
    <w:rsid w:val="007F24D9"/>
    <w:rsid w:val="00814317"/>
    <w:rsid w:val="00822876"/>
    <w:rsid w:val="008329D9"/>
    <w:rsid w:val="0083527F"/>
    <w:rsid w:val="00835870"/>
    <w:rsid w:val="00836B52"/>
    <w:rsid w:val="00843FFC"/>
    <w:rsid w:val="0084768C"/>
    <w:rsid w:val="00847B3A"/>
    <w:rsid w:val="00865337"/>
    <w:rsid w:val="00865A4A"/>
    <w:rsid w:val="0087136D"/>
    <w:rsid w:val="00877538"/>
    <w:rsid w:val="00877BD7"/>
    <w:rsid w:val="0088075E"/>
    <w:rsid w:val="00885511"/>
    <w:rsid w:val="00891645"/>
    <w:rsid w:val="00893061"/>
    <w:rsid w:val="00895090"/>
    <w:rsid w:val="008A1134"/>
    <w:rsid w:val="008A2C72"/>
    <w:rsid w:val="008A3761"/>
    <w:rsid w:val="008A4739"/>
    <w:rsid w:val="008B289E"/>
    <w:rsid w:val="008B6E19"/>
    <w:rsid w:val="008D0D66"/>
    <w:rsid w:val="008D3CCE"/>
    <w:rsid w:val="008E2361"/>
    <w:rsid w:val="008E42B4"/>
    <w:rsid w:val="008E6B5A"/>
    <w:rsid w:val="008F18B1"/>
    <w:rsid w:val="008F1A71"/>
    <w:rsid w:val="008F59ED"/>
    <w:rsid w:val="00902C19"/>
    <w:rsid w:val="009054FF"/>
    <w:rsid w:val="0090703C"/>
    <w:rsid w:val="00907FC3"/>
    <w:rsid w:val="009203C5"/>
    <w:rsid w:val="0093217B"/>
    <w:rsid w:val="00937C36"/>
    <w:rsid w:val="00942346"/>
    <w:rsid w:val="0094318B"/>
    <w:rsid w:val="00947C05"/>
    <w:rsid w:val="00950C0C"/>
    <w:rsid w:val="00970385"/>
    <w:rsid w:val="009779B0"/>
    <w:rsid w:val="009810F2"/>
    <w:rsid w:val="00987164"/>
    <w:rsid w:val="009951C1"/>
    <w:rsid w:val="009A09B3"/>
    <w:rsid w:val="009C2A0F"/>
    <w:rsid w:val="00A0425B"/>
    <w:rsid w:val="00A04D51"/>
    <w:rsid w:val="00A13BF3"/>
    <w:rsid w:val="00A16B96"/>
    <w:rsid w:val="00A21709"/>
    <w:rsid w:val="00A2180A"/>
    <w:rsid w:val="00A27551"/>
    <w:rsid w:val="00A32BF6"/>
    <w:rsid w:val="00A350AA"/>
    <w:rsid w:val="00A36CE9"/>
    <w:rsid w:val="00A45793"/>
    <w:rsid w:val="00A5472A"/>
    <w:rsid w:val="00A5481B"/>
    <w:rsid w:val="00A62404"/>
    <w:rsid w:val="00A62CAD"/>
    <w:rsid w:val="00A64DA6"/>
    <w:rsid w:val="00A73084"/>
    <w:rsid w:val="00A74E66"/>
    <w:rsid w:val="00A81FC8"/>
    <w:rsid w:val="00A837A3"/>
    <w:rsid w:val="00A879B9"/>
    <w:rsid w:val="00A955D2"/>
    <w:rsid w:val="00A97F06"/>
    <w:rsid w:val="00AA427E"/>
    <w:rsid w:val="00AA5298"/>
    <w:rsid w:val="00AB02BA"/>
    <w:rsid w:val="00AB239E"/>
    <w:rsid w:val="00AB3353"/>
    <w:rsid w:val="00AB5E6C"/>
    <w:rsid w:val="00AC3A03"/>
    <w:rsid w:val="00AC46AB"/>
    <w:rsid w:val="00AC56AF"/>
    <w:rsid w:val="00AD383F"/>
    <w:rsid w:val="00AE5282"/>
    <w:rsid w:val="00AE7EF5"/>
    <w:rsid w:val="00AF029F"/>
    <w:rsid w:val="00AF24DF"/>
    <w:rsid w:val="00AF2B92"/>
    <w:rsid w:val="00AF376B"/>
    <w:rsid w:val="00AF5718"/>
    <w:rsid w:val="00AF5D1E"/>
    <w:rsid w:val="00AF7D4D"/>
    <w:rsid w:val="00B160A7"/>
    <w:rsid w:val="00B1676A"/>
    <w:rsid w:val="00B265E3"/>
    <w:rsid w:val="00B3136E"/>
    <w:rsid w:val="00B32A6C"/>
    <w:rsid w:val="00B3320D"/>
    <w:rsid w:val="00B35D89"/>
    <w:rsid w:val="00B3758D"/>
    <w:rsid w:val="00B37BF8"/>
    <w:rsid w:val="00B50FAA"/>
    <w:rsid w:val="00B5158C"/>
    <w:rsid w:val="00B81294"/>
    <w:rsid w:val="00B92EF4"/>
    <w:rsid w:val="00B94FFC"/>
    <w:rsid w:val="00BA39EB"/>
    <w:rsid w:val="00BA4076"/>
    <w:rsid w:val="00BA5447"/>
    <w:rsid w:val="00BA763E"/>
    <w:rsid w:val="00BB0EF1"/>
    <w:rsid w:val="00BB1840"/>
    <w:rsid w:val="00BB3FBB"/>
    <w:rsid w:val="00BC3EDF"/>
    <w:rsid w:val="00BC5F36"/>
    <w:rsid w:val="00BC7B91"/>
    <w:rsid w:val="00BD55F4"/>
    <w:rsid w:val="00BD7DBE"/>
    <w:rsid w:val="00BE5992"/>
    <w:rsid w:val="00BF34F2"/>
    <w:rsid w:val="00BF76DF"/>
    <w:rsid w:val="00C031EA"/>
    <w:rsid w:val="00C03644"/>
    <w:rsid w:val="00C05FB4"/>
    <w:rsid w:val="00C20C7C"/>
    <w:rsid w:val="00C23D20"/>
    <w:rsid w:val="00C257C7"/>
    <w:rsid w:val="00C25B19"/>
    <w:rsid w:val="00C30616"/>
    <w:rsid w:val="00C30B61"/>
    <w:rsid w:val="00C3666D"/>
    <w:rsid w:val="00C41636"/>
    <w:rsid w:val="00C42BA3"/>
    <w:rsid w:val="00C43A15"/>
    <w:rsid w:val="00C5182B"/>
    <w:rsid w:val="00C54C4E"/>
    <w:rsid w:val="00C62862"/>
    <w:rsid w:val="00C65868"/>
    <w:rsid w:val="00C670C7"/>
    <w:rsid w:val="00C70A37"/>
    <w:rsid w:val="00C75EDF"/>
    <w:rsid w:val="00C94067"/>
    <w:rsid w:val="00C968A8"/>
    <w:rsid w:val="00C96F80"/>
    <w:rsid w:val="00CA1E2A"/>
    <w:rsid w:val="00CA1F40"/>
    <w:rsid w:val="00CB0408"/>
    <w:rsid w:val="00CB0774"/>
    <w:rsid w:val="00CB7451"/>
    <w:rsid w:val="00CD546B"/>
    <w:rsid w:val="00CD7E11"/>
    <w:rsid w:val="00CF550B"/>
    <w:rsid w:val="00D05CCA"/>
    <w:rsid w:val="00D14C0B"/>
    <w:rsid w:val="00D2193E"/>
    <w:rsid w:val="00D23DE5"/>
    <w:rsid w:val="00D24F5E"/>
    <w:rsid w:val="00D275F2"/>
    <w:rsid w:val="00D30106"/>
    <w:rsid w:val="00D33718"/>
    <w:rsid w:val="00D4351B"/>
    <w:rsid w:val="00D44058"/>
    <w:rsid w:val="00D46057"/>
    <w:rsid w:val="00D46481"/>
    <w:rsid w:val="00D55DB2"/>
    <w:rsid w:val="00D57EF2"/>
    <w:rsid w:val="00D63E36"/>
    <w:rsid w:val="00D64FCE"/>
    <w:rsid w:val="00D72AA1"/>
    <w:rsid w:val="00D809D4"/>
    <w:rsid w:val="00D85D76"/>
    <w:rsid w:val="00D876F1"/>
    <w:rsid w:val="00D946AB"/>
    <w:rsid w:val="00D9540C"/>
    <w:rsid w:val="00D96104"/>
    <w:rsid w:val="00DA26EB"/>
    <w:rsid w:val="00DA4274"/>
    <w:rsid w:val="00DA4AD9"/>
    <w:rsid w:val="00DB2492"/>
    <w:rsid w:val="00DB6E4B"/>
    <w:rsid w:val="00DC2556"/>
    <w:rsid w:val="00DD091C"/>
    <w:rsid w:val="00DD242E"/>
    <w:rsid w:val="00DD27F1"/>
    <w:rsid w:val="00DD789B"/>
    <w:rsid w:val="00DE001F"/>
    <w:rsid w:val="00DE01B8"/>
    <w:rsid w:val="00DE247B"/>
    <w:rsid w:val="00DF5CEF"/>
    <w:rsid w:val="00E01ACE"/>
    <w:rsid w:val="00E0382E"/>
    <w:rsid w:val="00E157A2"/>
    <w:rsid w:val="00E175DF"/>
    <w:rsid w:val="00E20BA5"/>
    <w:rsid w:val="00E3055B"/>
    <w:rsid w:val="00E311F1"/>
    <w:rsid w:val="00E34DF0"/>
    <w:rsid w:val="00E37388"/>
    <w:rsid w:val="00E37908"/>
    <w:rsid w:val="00E40392"/>
    <w:rsid w:val="00E40BC8"/>
    <w:rsid w:val="00E4722D"/>
    <w:rsid w:val="00E65682"/>
    <w:rsid w:val="00E65A6F"/>
    <w:rsid w:val="00E65BE3"/>
    <w:rsid w:val="00E67D08"/>
    <w:rsid w:val="00E72F82"/>
    <w:rsid w:val="00E77A9B"/>
    <w:rsid w:val="00E81E81"/>
    <w:rsid w:val="00E82B6C"/>
    <w:rsid w:val="00E83B74"/>
    <w:rsid w:val="00E91052"/>
    <w:rsid w:val="00E933F0"/>
    <w:rsid w:val="00EA06A9"/>
    <w:rsid w:val="00EB09C3"/>
    <w:rsid w:val="00EB2867"/>
    <w:rsid w:val="00EB2EE9"/>
    <w:rsid w:val="00EB46F8"/>
    <w:rsid w:val="00EC4F89"/>
    <w:rsid w:val="00EC6FB9"/>
    <w:rsid w:val="00ED08A7"/>
    <w:rsid w:val="00ED411F"/>
    <w:rsid w:val="00ED55AF"/>
    <w:rsid w:val="00ED5CEA"/>
    <w:rsid w:val="00EE4079"/>
    <w:rsid w:val="00EF00E0"/>
    <w:rsid w:val="00F0006E"/>
    <w:rsid w:val="00F04DB0"/>
    <w:rsid w:val="00F15DCB"/>
    <w:rsid w:val="00F2027B"/>
    <w:rsid w:val="00F22606"/>
    <w:rsid w:val="00F23C29"/>
    <w:rsid w:val="00F34F0A"/>
    <w:rsid w:val="00F354E9"/>
    <w:rsid w:val="00F43DEC"/>
    <w:rsid w:val="00F470EA"/>
    <w:rsid w:val="00F52AF2"/>
    <w:rsid w:val="00F52C21"/>
    <w:rsid w:val="00F55FB8"/>
    <w:rsid w:val="00F63E54"/>
    <w:rsid w:val="00F759B8"/>
    <w:rsid w:val="00F80F9A"/>
    <w:rsid w:val="00F868D1"/>
    <w:rsid w:val="00F91DE1"/>
    <w:rsid w:val="00F92A56"/>
    <w:rsid w:val="00FA03C3"/>
    <w:rsid w:val="00FA08DB"/>
    <w:rsid w:val="00FA3544"/>
    <w:rsid w:val="00FB1B6C"/>
    <w:rsid w:val="00FB4416"/>
    <w:rsid w:val="00FB53DF"/>
    <w:rsid w:val="00FC4B35"/>
    <w:rsid w:val="00FC7E62"/>
    <w:rsid w:val="00FD61AB"/>
    <w:rsid w:val="00FE03BC"/>
    <w:rsid w:val="00FE09C3"/>
    <w:rsid w:val="00FE3480"/>
    <w:rsid w:val="00FE3D80"/>
    <w:rsid w:val="00FE65B9"/>
    <w:rsid w:val="00FF15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41526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33"/>
  </w:style>
  <w:style w:type="paragraph" w:styleId="Footer">
    <w:name w:val="footer"/>
    <w:basedOn w:val="Normal"/>
    <w:link w:val="FooterChar"/>
    <w:uiPriority w:val="99"/>
    <w:unhideWhenUsed/>
    <w:rsid w:val="0011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33"/>
  </w:style>
  <w:style w:type="paragraph" w:styleId="ListParagraph">
    <w:name w:val="List Paragraph"/>
    <w:basedOn w:val="Normal"/>
    <w:uiPriority w:val="34"/>
    <w:qFormat/>
    <w:rsid w:val="00113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unhideWhenUsed/>
    <w:rsid w:val="005D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B8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3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3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7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7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36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6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81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whos-a-covered-individual-under-the-pfml-la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paid-family-and-medical-leave-contribution-exemptions-for-employ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c.dor.state.ma.us/mt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bond-requirements-for-approved-self-insured-pla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whos-a-covered-individual-under-the-pfml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E29F5E88A143B2B29C6A352CFC43" ma:contentTypeVersion="7" ma:contentTypeDescription="Create a new document." ma:contentTypeScope="" ma:versionID="7c5c0cb9897d4cf1ffd12338a7898015">
  <xsd:schema xmlns:xsd="http://www.w3.org/2001/XMLSchema" xmlns:xs="http://www.w3.org/2001/XMLSchema" xmlns:p="http://schemas.microsoft.com/office/2006/metadata/properties" xmlns:ns3="9d1d1d8f-d3cb-480d-821b-c2ca1dd8dd04" xmlns:ns4="45f2186b-67dc-4e45-ba52-c158d2986247" targetNamespace="http://schemas.microsoft.com/office/2006/metadata/properties" ma:root="true" ma:fieldsID="1475bcb0bb4f8f3d50146d4bb3202176" ns3:_="" ns4:_="">
    <xsd:import namespace="9d1d1d8f-d3cb-480d-821b-c2ca1dd8dd04"/>
    <xsd:import namespace="45f2186b-67dc-4e45-ba52-c158d2986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d1d8f-d3cb-480d-821b-c2ca1dd8d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186b-67dc-4e45-ba52-c158d2986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FB22-9B00-47CF-AF43-8246AD04DA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5f2186b-67dc-4e45-ba52-c158d2986247"/>
    <ds:schemaRef ds:uri="9d1d1d8f-d3cb-480d-821b-c2ca1dd8dd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3B83D-ED31-4F8E-9686-ACB4B232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F9548-6FF1-41D8-9935-234A2B38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d1d8f-d3cb-480d-821b-c2ca1dd8dd04"/>
    <ds:schemaRef ds:uri="45f2186b-67dc-4e45-ba52-c158d2986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1FEE1-A75A-45F4-BE29-E2E5DA5A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Gasson, Kristina A. (DFML)</cp:lastModifiedBy>
  <cp:revision>2</cp:revision>
  <cp:lastPrinted>2019-12-03T17:25:00Z</cp:lastPrinted>
  <dcterms:created xsi:type="dcterms:W3CDTF">2020-03-04T14:21:00Z</dcterms:created>
  <dcterms:modified xsi:type="dcterms:W3CDTF">2020-03-04T14:21:00Z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0x010100106BE29F5E88A143B2B29C6A352CFC43</vt:lpwstr>
  </property>
</Properties>
</file>