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F438" w14:textId="38AE189E" w:rsidR="00B51F07" w:rsidRDefault="00ED5BB2" w:rsidP="00B51F07">
      <w:pPr>
        <w:pStyle w:val="Title"/>
        <w:jc w:val="center"/>
      </w:pPr>
      <w:r w:rsidRPr="00EB20AE">
        <w:t>EO</w:t>
      </w:r>
      <w:r w:rsidR="0041041C">
        <w:t>T</w:t>
      </w:r>
      <w:r w:rsidRPr="00EB20AE">
        <w:t>SS</w:t>
      </w:r>
      <w:r w:rsidR="00B51F07">
        <w:t xml:space="preserve"> Remote Access VPN</w:t>
      </w:r>
    </w:p>
    <w:p w14:paraId="29F1E003" w14:textId="68C7ACD3" w:rsidR="00ED5BB2" w:rsidRPr="00EB20AE" w:rsidRDefault="000D7499" w:rsidP="00B51F07">
      <w:pPr>
        <w:pStyle w:val="Title"/>
        <w:jc w:val="center"/>
      </w:pPr>
      <w:r>
        <w:t>iPhone/</w:t>
      </w:r>
      <w:r w:rsidR="00773BDA">
        <w:t>iPad</w:t>
      </w:r>
      <w:r w:rsidR="00074ED8">
        <w:t xml:space="preserve"> Client Install</w:t>
      </w:r>
    </w:p>
    <w:p w14:paraId="3F2B9A7F" w14:textId="77777777" w:rsidR="007D12CC" w:rsidRDefault="007D12CC" w:rsidP="007D12CC"/>
    <w:p w14:paraId="06D2D7F3" w14:textId="0D69E08E" w:rsidR="007D12CC" w:rsidRDefault="00606CBF" w:rsidP="009E4AB5">
      <w:pPr>
        <w:jc w:val="center"/>
      </w:pPr>
      <w:r>
        <w:rPr>
          <w:noProof/>
        </w:rPr>
        <w:drawing>
          <wp:inline distT="0" distB="0" distL="0" distR="0" wp14:anchorId="31D85DC3" wp14:editId="0860609E">
            <wp:extent cx="1689100" cy="16891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SS NEW State 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100" cy="1689100"/>
                    </a:xfrm>
                    <a:prstGeom prst="rect">
                      <a:avLst/>
                    </a:prstGeom>
                  </pic:spPr>
                </pic:pic>
              </a:graphicData>
            </a:graphic>
          </wp:inline>
        </w:drawing>
      </w:r>
    </w:p>
    <w:p w14:paraId="61B348A3" w14:textId="77777777" w:rsidR="009E4AB5" w:rsidRDefault="009E4AB5" w:rsidP="007D12CC"/>
    <w:sdt>
      <w:sdtPr>
        <w:rPr>
          <w:rFonts w:asciiTheme="minorHAnsi" w:eastAsiaTheme="minorHAnsi" w:hAnsiTheme="minorHAnsi" w:cstheme="minorBidi"/>
          <w:color w:val="auto"/>
          <w:sz w:val="22"/>
          <w:szCs w:val="22"/>
        </w:rPr>
        <w:id w:val="-885726717"/>
        <w:docPartObj>
          <w:docPartGallery w:val="Table of Contents"/>
          <w:docPartUnique/>
        </w:docPartObj>
      </w:sdtPr>
      <w:sdtEndPr>
        <w:rPr>
          <w:b/>
          <w:bCs/>
          <w:noProof/>
        </w:rPr>
      </w:sdtEndPr>
      <w:sdtContent>
        <w:p w14:paraId="35F67A5E" w14:textId="77777777" w:rsidR="000959B9" w:rsidRDefault="000959B9">
          <w:pPr>
            <w:pStyle w:val="TOCHeading"/>
          </w:pPr>
          <w:r>
            <w:t>Table of Contents</w:t>
          </w:r>
        </w:p>
        <w:p w14:paraId="1679A922" w14:textId="6C5EEB2F" w:rsidR="00A6313F" w:rsidRDefault="000959B9">
          <w:pPr>
            <w:pStyle w:val="TOC2"/>
            <w:tabs>
              <w:tab w:val="right" w:leader="dot" w:pos="9910"/>
            </w:tabs>
            <w:rPr>
              <w:rFonts w:cstheme="minorBidi"/>
              <w:noProof/>
            </w:rPr>
          </w:pPr>
          <w:r>
            <w:fldChar w:fldCharType="begin"/>
          </w:r>
          <w:r>
            <w:instrText xml:space="preserve"> TOC \o "1-3" \h \z \u </w:instrText>
          </w:r>
          <w:r>
            <w:fldChar w:fldCharType="separate"/>
          </w:r>
          <w:hyperlink w:anchor="_Toc77238054" w:history="1">
            <w:r w:rsidR="00A6313F" w:rsidRPr="002D691F">
              <w:rPr>
                <w:rStyle w:val="Hyperlink"/>
                <w:noProof/>
              </w:rPr>
              <w:t>Ensure your iPhone/iPad is compatible</w:t>
            </w:r>
            <w:r w:rsidR="00A6313F">
              <w:rPr>
                <w:noProof/>
                <w:webHidden/>
              </w:rPr>
              <w:tab/>
            </w:r>
            <w:r w:rsidR="00A6313F">
              <w:rPr>
                <w:noProof/>
                <w:webHidden/>
              </w:rPr>
              <w:fldChar w:fldCharType="begin"/>
            </w:r>
            <w:r w:rsidR="00A6313F">
              <w:rPr>
                <w:noProof/>
                <w:webHidden/>
              </w:rPr>
              <w:instrText xml:space="preserve"> PAGEREF _Toc77238054 \h </w:instrText>
            </w:r>
            <w:r w:rsidR="00A6313F">
              <w:rPr>
                <w:noProof/>
                <w:webHidden/>
              </w:rPr>
            </w:r>
            <w:r w:rsidR="00A6313F">
              <w:rPr>
                <w:noProof/>
                <w:webHidden/>
              </w:rPr>
              <w:fldChar w:fldCharType="separate"/>
            </w:r>
            <w:r w:rsidR="00A6313F">
              <w:rPr>
                <w:noProof/>
                <w:webHidden/>
              </w:rPr>
              <w:t>2</w:t>
            </w:r>
            <w:r w:rsidR="00A6313F">
              <w:rPr>
                <w:noProof/>
                <w:webHidden/>
              </w:rPr>
              <w:fldChar w:fldCharType="end"/>
            </w:r>
          </w:hyperlink>
        </w:p>
        <w:p w14:paraId="0F3B3FEF" w14:textId="6AFB553C" w:rsidR="00A6313F" w:rsidRDefault="00A6313F">
          <w:pPr>
            <w:pStyle w:val="TOC2"/>
            <w:tabs>
              <w:tab w:val="right" w:leader="dot" w:pos="9910"/>
            </w:tabs>
            <w:rPr>
              <w:rFonts w:cstheme="minorBidi"/>
              <w:noProof/>
            </w:rPr>
          </w:pPr>
          <w:hyperlink w:anchor="_Toc77238059" w:history="1">
            <w:r w:rsidRPr="002D691F">
              <w:rPr>
                <w:rStyle w:val="Hyperlink"/>
                <w:noProof/>
              </w:rPr>
              <w:t>Download and install the Pulse Secure app</w:t>
            </w:r>
            <w:r>
              <w:rPr>
                <w:noProof/>
                <w:webHidden/>
              </w:rPr>
              <w:tab/>
            </w:r>
            <w:r>
              <w:rPr>
                <w:noProof/>
                <w:webHidden/>
              </w:rPr>
              <w:fldChar w:fldCharType="begin"/>
            </w:r>
            <w:r>
              <w:rPr>
                <w:noProof/>
                <w:webHidden/>
              </w:rPr>
              <w:instrText xml:space="preserve"> PAGEREF _Toc77238059 \h </w:instrText>
            </w:r>
            <w:r>
              <w:rPr>
                <w:noProof/>
                <w:webHidden/>
              </w:rPr>
            </w:r>
            <w:r>
              <w:rPr>
                <w:noProof/>
                <w:webHidden/>
              </w:rPr>
              <w:fldChar w:fldCharType="separate"/>
            </w:r>
            <w:r>
              <w:rPr>
                <w:noProof/>
                <w:webHidden/>
              </w:rPr>
              <w:t>3</w:t>
            </w:r>
            <w:r>
              <w:rPr>
                <w:noProof/>
                <w:webHidden/>
              </w:rPr>
              <w:fldChar w:fldCharType="end"/>
            </w:r>
          </w:hyperlink>
        </w:p>
        <w:p w14:paraId="6F105E62" w14:textId="01F6BD5E" w:rsidR="00A6313F" w:rsidRDefault="00A6313F">
          <w:pPr>
            <w:pStyle w:val="TOC2"/>
            <w:tabs>
              <w:tab w:val="right" w:leader="dot" w:pos="9910"/>
            </w:tabs>
            <w:rPr>
              <w:rFonts w:cstheme="minorBidi"/>
              <w:noProof/>
            </w:rPr>
          </w:pPr>
          <w:hyperlink w:anchor="_Toc77238060" w:history="1">
            <w:r w:rsidRPr="002D691F">
              <w:rPr>
                <w:rStyle w:val="Hyperlink"/>
                <w:noProof/>
              </w:rPr>
              <w:t>Helpful Links</w:t>
            </w:r>
            <w:r>
              <w:rPr>
                <w:noProof/>
                <w:webHidden/>
              </w:rPr>
              <w:tab/>
            </w:r>
            <w:r>
              <w:rPr>
                <w:noProof/>
                <w:webHidden/>
              </w:rPr>
              <w:fldChar w:fldCharType="begin"/>
            </w:r>
            <w:r>
              <w:rPr>
                <w:noProof/>
                <w:webHidden/>
              </w:rPr>
              <w:instrText xml:space="preserve"> PAGEREF _Toc77238060 \h </w:instrText>
            </w:r>
            <w:r>
              <w:rPr>
                <w:noProof/>
                <w:webHidden/>
              </w:rPr>
            </w:r>
            <w:r>
              <w:rPr>
                <w:noProof/>
                <w:webHidden/>
              </w:rPr>
              <w:fldChar w:fldCharType="separate"/>
            </w:r>
            <w:r>
              <w:rPr>
                <w:noProof/>
                <w:webHidden/>
              </w:rPr>
              <w:t>11</w:t>
            </w:r>
            <w:r>
              <w:rPr>
                <w:noProof/>
                <w:webHidden/>
              </w:rPr>
              <w:fldChar w:fldCharType="end"/>
            </w:r>
          </w:hyperlink>
        </w:p>
        <w:p w14:paraId="6201B608" w14:textId="45152BC4" w:rsidR="00A6313F" w:rsidRDefault="00A6313F">
          <w:pPr>
            <w:pStyle w:val="TOC2"/>
            <w:tabs>
              <w:tab w:val="right" w:leader="dot" w:pos="9910"/>
            </w:tabs>
            <w:rPr>
              <w:rFonts w:cstheme="minorBidi"/>
              <w:noProof/>
            </w:rPr>
          </w:pPr>
          <w:hyperlink w:anchor="_Toc77238061" w:history="1">
            <w:r w:rsidRPr="002D691F">
              <w:rPr>
                <w:rStyle w:val="Hyperlink"/>
                <w:noProof/>
              </w:rPr>
              <w:t>Support</w:t>
            </w:r>
            <w:r>
              <w:rPr>
                <w:noProof/>
                <w:webHidden/>
              </w:rPr>
              <w:tab/>
            </w:r>
            <w:r>
              <w:rPr>
                <w:noProof/>
                <w:webHidden/>
              </w:rPr>
              <w:fldChar w:fldCharType="begin"/>
            </w:r>
            <w:r>
              <w:rPr>
                <w:noProof/>
                <w:webHidden/>
              </w:rPr>
              <w:instrText xml:space="preserve"> PAGEREF _Toc77238061 \h </w:instrText>
            </w:r>
            <w:r>
              <w:rPr>
                <w:noProof/>
                <w:webHidden/>
              </w:rPr>
            </w:r>
            <w:r>
              <w:rPr>
                <w:noProof/>
                <w:webHidden/>
              </w:rPr>
              <w:fldChar w:fldCharType="separate"/>
            </w:r>
            <w:r>
              <w:rPr>
                <w:noProof/>
                <w:webHidden/>
              </w:rPr>
              <w:t>11</w:t>
            </w:r>
            <w:r>
              <w:rPr>
                <w:noProof/>
                <w:webHidden/>
              </w:rPr>
              <w:fldChar w:fldCharType="end"/>
            </w:r>
          </w:hyperlink>
        </w:p>
        <w:p w14:paraId="069425A2" w14:textId="76B1486A" w:rsidR="009E4AB5" w:rsidRDefault="000959B9" w:rsidP="007D12CC">
          <w:pPr>
            <w:rPr>
              <w:b/>
              <w:bCs/>
              <w:noProof/>
            </w:rPr>
          </w:pPr>
          <w:r>
            <w:rPr>
              <w:b/>
              <w:bCs/>
              <w:noProof/>
            </w:rPr>
            <w:fldChar w:fldCharType="end"/>
          </w:r>
        </w:p>
      </w:sdtContent>
    </w:sdt>
    <w:p w14:paraId="7C747298" w14:textId="77777777" w:rsidR="00BC5D3F" w:rsidRDefault="00BC5D3F" w:rsidP="007D12CC">
      <w:pPr>
        <w:rPr>
          <w:b/>
          <w:bCs/>
          <w:noProof/>
        </w:rPr>
      </w:pPr>
    </w:p>
    <w:p w14:paraId="1A5D1AA5" w14:textId="77777777" w:rsidR="00BC5D3F" w:rsidRDefault="00BC5D3F" w:rsidP="007D12CC"/>
    <w:p w14:paraId="00D3F54D" w14:textId="11966051" w:rsidR="009E4AB5" w:rsidRDefault="009E4AB5" w:rsidP="009E4AB5">
      <w:pPr>
        <w:pStyle w:val="NoSpacing"/>
        <w:rPr>
          <w:i/>
        </w:rPr>
      </w:pPr>
      <w:r w:rsidRPr="009E4AB5">
        <w:rPr>
          <w:i/>
        </w:rPr>
        <w:t xml:space="preserve">Prepared by the Massachusetts Executive Office of </w:t>
      </w:r>
      <w:r w:rsidR="00B87483">
        <w:rPr>
          <w:i/>
        </w:rPr>
        <w:t>Technology Services</w:t>
      </w:r>
      <w:r w:rsidRPr="009E4AB5">
        <w:rPr>
          <w:i/>
        </w:rPr>
        <w:t xml:space="preserve"> and Security</w:t>
      </w:r>
    </w:p>
    <w:p w14:paraId="50F9C570" w14:textId="19183481" w:rsidR="00636B49" w:rsidRDefault="00636B49" w:rsidP="009E4AB5">
      <w:pPr>
        <w:pStyle w:val="NoSpacing"/>
        <w:rPr>
          <w:i/>
        </w:rPr>
      </w:pPr>
    </w:p>
    <w:p w14:paraId="50A2F208" w14:textId="162C0D74" w:rsidR="00636B49" w:rsidRDefault="00636B49" w:rsidP="009E4AB5">
      <w:pPr>
        <w:pStyle w:val="NoSpacing"/>
        <w:rPr>
          <w:i/>
        </w:rPr>
      </w:pPr>
    </w:p>
    <w:p w14:paraId="330CC7E0" w14:textId="77777777" w:rsidR="00636B49" w:rsidRPr="009E4AB5" w:rsidRDefault="00636B49" w:rsidP="009E4AB5">
      <w:pPr>
        <w:pStyle w:val="NoSpacing"/>
        <w:rPr>
          <w:i/>
        </w:rPr>
      </w:pPr>
    </w:p>
    <w:p w14:paraId="3C0AD8E3" w14:textId="0D273A7F" w:rsidR="005B3EEA" w:rsidRDefault="00307931">
      <w:pPr>
        <w:rPr>
          <w:i/>
        </w:rPr>
      </w:pPr>
      <w:r w:rsidRPr="00F611EA">
        <w:rPr>
          <w:i/>
        </w:rPr>
        <w:t>Last Updated</w:t>
      </w:r>
      <w:r>
        <w:rPr>
          <w:i/>
        </w:rPr>
        <w:t xml:space="preserve">: </w:t>
      </w:r>
      <w:r>
        <w:rPr>
          <w:i/>
        </w:rPr>
        <w:fldChar w:fldCharType="begin"/>
      </w:r>
      <w:r>
        <w:rPr>
          <w:i/>
        </w:rPr>
        <w:instrText xml:space="preserve"> SAVEDATE  \@ "MMMM d, yyyy"  \* MERGEFORMAT </w:instrText>
      </w:r>
      <w:r>
        <w:rPr>
          <w:i/>
        </w:rPr>
        <w:fldChar w:fldCharType="separate"/>
      </w:r>
      <w:r w:rsidR="00DD3B14">
        <w:rPr>
          <w:i/>
          <w:noProof/>
        </w:rPr>
        <w:t>July 1</w:t>
      </w:r>
      <w:r w:rsidR="00A6313F">
        <w:rPr>
          <w:i/>
          <w:noProof/>
        </w:rPr>
        <w:t>5</w:t>
      </w:r>
      <w:r w:rsidR="00DD3B14">
        <w:rPr>
          <w:i/>
          <w:noProof/>
        </w:rPr>
        <w:t>, 2021</w:t>
      </w:r>
      <w:r>
        <w:rPr>
          <w:i/>
        </w:rPr>
        <w:fldChar w:fldCharType="end"/>
      </w:r>
    </w:p>
    <w:p w14:paraId="654D48EE" w14:textId="41D30B58" w:rsidR="00995CC5" w:rsidRDefault="00995CC5">
      <w:pPr>
        <w:rPr>
          <w:i/>
        </w:rPr>
      </w:pPr>
      <w:r>
        <w:rPr>
          <w:i/>
        </w:rPr>
        <w:br w:type="page"/>
      </w:r>
    </w:p>
    <w:p w14:paraId="11759B68" w14:textId="2B8AE0F7" w:rsidR="00BD1E87" w:rsidRDefault="00BD1E87" w:rsidP="00BD1E87">
      <w:pPr>
        <w:pStyle w:val="Heading2"/>
      </w:pPr>
      <w:bookmarkStart w:id="0" w:name="_Toc75418067"/>
      <w:bookmarkStart w:id="1" w:name="_Toc77238054"/>
      <w:r>
        <w:lastRenderedPageBreak/>
        <w:t xml:space="preserve">Ensure your </w:t>
      </w:r>
      <w:r w:rsidR="000D7499">
        <w:t>iPhone/</w:t>
      </w:r>
      <w:r w:rsidR="00D35020">
        <w:t>iPad</w:t>
      </w:r>
      <w:r>
        <w:t xml:space="preserve"> is compatible</w:t>
      </w:r>
      <w:bookmarkEnd w:id="0"/>
      <w:bookmarkEnd w:id="1"/>
    </w:p>
    <w:p w14:paraId="67D78CCA" w14:textId="77777777" w:rsidR="00BD1E87" w:rsidRPr="00CB540E" w:rsidRDefault="00BD1E87" w:rsidP="00BD1E87">
      <w:pPr>
        <w:rPr>
          <w:rFonts w:cstheme="minorHAnsi"/>
        </w:rPr>
      </w:pPr>
      <w:r w:rsidRPr="00CB540E">
        <w:rPr>
          <w:rFonts w:cstheme="minorHAnsi"/>
        </w:rPr>
        <w:t>Before getting started, you need to ensure that:</w:t>
      </w:r>
    </w:p>
    <w:p w14:paraId="5341216F" w14:textId="77777777" w:rsidR="00BD1E87" w:rsidRPr="00832C82" w:rsidRDefault="00BD1E87" w:rsidP="00BD1E87">
      <w:pPr>
        <w:pStyle w:val="Heading3"/>
        <w:rPr>
          <w:color w:val="auto"/>
        </w:rPr>
      </w:pPr>
      <w:bookmarkStart w:id="2" w:name="_Toc75417738"/>
      <w:bookmarkStart w:id="3" w:name="_Toc75417903"/>
      <w:bookmarkStart w:id="4" w:name="_Toc75418068"/>
      <w:bookmarkStart w:id="5" w:name="_Toc75422486"/>
      <w:bookmarkStart w:id="6" w:name="_Toc75428242"/>
      <w:bookmarkStart w:id="7" w:name="_Toc75438828"/>
      <w:bookmarkStart w:id="8" w:name="_Toc77238055"/>
      <w:r w:rsidRPr="00832C82">
        <w:rPr>
          <w:color w:val="auto"/>
        </w:rPr>
        <w:t>You are enrolled in Multi-Factor Authentication (MFA).</w:t>
      </w:r>
      <w:bookmarkEnd w:id="2"/>
      <w:bookmarkEnd w:id="3"/>
      <w:bookmarkEnd w:id="4"/>
      <w:bookmarkEnd w:id="5"/>
      <w:bookmarkEnd w:id="6"/>
      <w:bookmarkEnd w:id="7"/>
      <w:bookmarkEnd w:id="8"/>
    </w:p>
    <w:p w14:paraId="04AC896D" w14:textId="77777777" w:rsidR="00BD1E87" w:rsidRPr="001816B4" w:rsidRDefault="00BD1E87" w:rsidP="00BD1E87">
      <w:pPr>
        <w:pStyle w:val="NoSpacing"/>
      </w:pPr>
    </w:p>
    <w:p w14:paraId="6A20D5DD" w14:textId="2FE06CA5" w:rsidR="00BD1E87" w:rsidRDefault="00BD1E87" w:rsidP="00BD1E87">
      <w:pPr>
        <w:rPr>
          <w:rStyle w:val="Hyperlink"/>
          <w:rFonts w:cstheme="minorHAnsi"/>
        </w:rPr>
      </w:pPr>
      <w:r w:rsidRPr="0069462E">
        <w:rPr>
          <w:rFonts w:cstheme="minorHAnsi"/>
          <w:i/>
          <w:iCs/>
        </w:rPr>
        <w:t>In order to use the new EOTSS VPN, you must be enrolled in MFA.  Instructions on how to set up MFA can be found here:</w:t>
      </w:r>
      <w:r w:rsidRPr="00565393">
        <w:t xml:space="preserve"> </w:t>
      </w:r>
      <w:hyperlink r:id="rId12" w:history="1">
        <w:r w:rsidRPr="005E4DCF">
          <w:rPr>
            <w:rStyle w:val="Hyperlink"/>
            <w:rFonts w:cstheme="minorHAnsi"/>
          </w:rPr>
          <w:t>https://www.mass.gov/guides/set-up-azure-ad-mfa</w:t>
        </w:r>
      </w:hyperlink>
    </w:p>
    <w:p w14:paraId="4FB4B1F5" w14:textId="77777777" w:rsidR="00D17D53" w:rsidRPr="00821006" w:rsidRDefault="00D17D53" w:rsidP="00D17D53">
      <w:pPr>
        <w:pStyle w:val="NoSpacing"/>
      </w:pPr>
    </w:p>
    <w:p w14:paraId="08B97321" w14:textId="745D0D89" w:rsidR="00BD1E87" w:rsidRPr="00832C82" w:rsidRDefault="00BD1E87" w:rsidP="00BD1E87">
      <w:pPr>
        <w:pStyle w:val="Heading3"/>
        <w:rPr>
          <w:color w:val="auto"/>
        </w:rPr>
      </w:pPr>
      <w:bookmarkStart w:id="9" w:name="_Toc75417739"/>
      <w:bookmarkStart w:id="10" w:name="_Toc75417904"/>
      <w:bookmarkStart w:id="11" w:name="_Toc75418069"/>
      <w:bookmarkStart w:id="12" w:name="_Toc75422487"/>
      <w:bookmarkStart w:id="13" w:name="_Toc75428243"/>
      <w:bookmarkStart w:id="14" w:name="_Toc75438829"/>
      <w:bookmarkStart w:id="15" w:name="_Toc77238056"/>
      <w:r w:rsidRPr="00832C82">
        <w:rPr>
          <w:color w:val="auto"/>
        </w:rPr>
        <w:t>You have a</w:t>
      </w:r>
      <w:r w:rsidR="00773BDA">
        <w:rPr>
          <w:color w:val="auto"/>
        </w:rPr>
        <w:t xml:space="preserve">n </w:t>
      </w:r>
      <w:r w:rsidR="000D7499">
        <w:rPr>
          <w:color w:val="auto"/>
        </w:rPr>
        <w:t>iPhone/</w:t>
      </w:r>
      <w:r w:rsidR="00773BDA">
        <w:rPr>
          <w:color w:val="auto"/>
        </w:rPr>
        <w:t>iPad</w:t>
      </w:r>
      <w:r w:rsidR="00E921B7">
        <w:rPr>
          <w:color w:val="auto"/>
        </w:rPr>
        <w:t xml:space="preserve"> </w:t>
      </w:r>
      <w:bookmarkEnd w:id="9"/>
      <w:bookmarkEnd w:id="10"/>
      <w:bookmarkEnd w:id="11"/>
      <w:bookmarkEnd w:id="12"/>
      <w:bookmarkEnd w:id="13"/>
      <w:bookmarkEnd w:id="14"/>
      <w:r w:rsidR="004F11AD">
        <w:rPr>
          <w:color w:val="auto"/>
        </w:rPr>
        <w:t>with an internet connection.</w:t>
      </w:r>
      <w:bookmarkEnd w:id="15"/>
    </w:p>
    <w:p w14:paraId="4D82656C" w14:textId="77777777" w:rsidR="00BD1E87" w:rsidRDefault="00BD1E87" w:rsidP="00BD1E87">
      <w:pPr>
        <w:pStyle w:val="NoSpacing"/>
      </w:pPr>
    </w:p>
    <w:p w14:paraId="32EC575D" w14:textId="27DAB934" w:rsidR="00D17D53" w:rsidRPr="004F11AD" w:rsidRDefault="00E921B7" w:rsidP="00E921B7">
      <w:pPr>
        <w:rPr>
          <w:i/>
          <w:iCs/>
        </w:rPr>
      </w:pPr>
      <w:r w:rsidRPr="004F11AD">
        <w:rPr>
          <w:i/>
          <w:iCs/>
        </w:rPr>
        <w:t>These instructions are for installing the Commonwealth VPN client on an</w:t>
      </w:r>
      <w:r w:rsidR="0038512F">
        <w:rPr>
          <w:i/>
          <w:iCs/>
        </w:rPr>
        <w:t xml:space="preserve"> Apple iPhone or an</w:t>
      </w:r>
      <w:r w:rsidRPr="004F11AD">
        <w:rPr>
          <w:i/>
          <w:iCs/>
        </w:rPr>
        <w:t xml:space="preserve"> iPad ONLY.</w:t>
      </w:r>
      <w:bookmarkStart w:id="16" w:name="_Toc75417740"/>
      <w:bookmarkStart w:id="17" w:name="_Toc75417905"/>
      <w:bookmarkStart w:id="18" w:name="_Toc75418070"/>
    </w:p>
    <w:p w14:paraId="5DC2C640" w14:textId="77777777" w:rsidR="00E921B7" w:rsidRDefault="00E921B7" w:rsidP="00E921B7"/>
    <w:p w14:paraId="64C3A82A" w14:textId="386918E2" w:rsidR="00BD1E87" w:rsidRPr="00832C82" w:rsidRDefault="00BD1E87" w:rsidP="00BD1E87">
      <w:pPr>
        <w:pStyle w:val="Heading3"/>
        <w:rPr>
          <w:color w:val="auto"/>
        </w:rPr>
      </w:pPr>
      <w:bookmarkStart w:id="19" w:name="_Toc75422488"/>
      <w:bookmarkStart w:id="20" w:name="_Toc75428244"/>
      <w:bookmarkStart w:id="21" w:name="_Toc75438830"/>
      <w:bookmarkStart w:id="22" w:name="_Toc77238057"/>
      <w:r w:rsidRPr="00832C82">
        <w:rPr>
          <w:color w:val="auto"/>
        </w:rPr>
        <w:t>You have been provisioned with a Commonwealth VPN account.</w:t>
      </w:r>
      <w:bookmarkEnd w:id="16"/>
      <w:bookmarkEnd w:id="17"/>
      <w:bookmarkEnd w:id="18"/>
      <w:bookmarkEnd w:id="19"/>
      <w:bookmarkEnd w:id="20"/>
      <w:bookmarkEnd w:id="21"/>
      <w:bookmarkEnd w:id="22"/>
    </w:p>
    <w:p w14:paraId="411731F8" w14:textId="77777777" w:rsidR="00BD1E87" w:rsidRDefault="00BD1E87" w:rsidP="00BD1E87">
      <w:pPr>
        <w:pStyle w:val="NoSpacing"/>
      </w:pPr>
    </w:p>
    <w:p w14:paraId="31E4D85A" w14:textId="77777777" w:rsidR="00BD1E87" w:rsidRPr="001A0A61" w:rsidRDefault="00BD1E87" w:rsidP="00BD1E87">
      <w:pPr>
        <w:rPr>
          <w:rFonts w:cstheme="minorHAnsi"/>
          <w:i/>
          <w:iCs/>
        </w:rPr>
      </w:pPr>
      <w:r w:rsidRPr="001A0A61">
        <w:rPr>
          <w:rFonts w:cstheme="minorHAnsi"/>
          <w:i/>
          <w:iCs/>
        </w:rPr>
        <w:t>Once the requested VPN account has been provisioned, your agency will notify you that you have access to VPN. If you download the VPN client and are unable to log in, you may need to wait until a VPN account has been provisioned for you.</w:t>
      </w:r>
    </w:p>
    <w:p w14:paraId="126DE4B9" w14:textId="77777777" w:rsidR="00BD45DF" w:rsidRPr="00BD45DF" w:rsidRDefault="00BD45DF" w:rsidP="005D02AE">
      <w:pPr>
        <w:pStyle w:val="NoSpacing"/>
      </w:pPr>
    </w:p>
    <w:p w14:paraId="54A08F20" w14:textId="1791DDD6" w:rsidR="005D02AE" w:rsidRDefault="00BD45DF" w:rsidP="005D02AE">
      <w:pPr>
        <w:pStyle w:val="Heading3"/>
        <w:rPr>
          <w:color w:val="auto"/>
        </w:rPr>
      </w:pPr>
      <w:bookmarkStart w:id="23" w:name="_Toc73455225"/>
      <w:bookmarkStart w:id="24" w:name="_Toc75422489"/>
      <w:bookmarkStart w:id="25" w:name="_Toc75428245"/>
      <w:bookmarkStart w:id="26" w:name="_Toc75438831"/>
      <w:bookmarkStart w:id="27" w:name="_Toc77238058"/>
      <w:r w:rsidRPr="005D02AE">
        <w:rPr>
          <w:color w:val="auto"/>
        </w:rPr>
        <w:t xml:space="preserve">You </w:t>
      </w:r>
      <w:r w:rsidR="004F11AD">
        <w:rPr>
          <w:color w:val="auto"/>
        </w:rPr>
        <w:t>know your Apple ID</w:t>
      </w:r>
      <w:r w:rsidR="00CC2F88">
        <w:rPr>
          <w:color w:val="auto"/>
        </w:rPr>
        <w:t xml:space="preserve"> and</w:t>
      </w:r>
      <w:r w:rsidR="004F11AD">
        <w:rPr>
          <w:color w:val="auto"/>
        </w:rPr>
        <w:t xml:space="preserve"> password</w:t>
      </w:r>
      <w:bookmarkEnd w:id="23"/>
      <w:r w:rsidR="00CC2F88">
        <w:rPr>
          <w:color w:val="auto"/>
        </w:rPr>
        <w:t>, and iPhone/iPad unlock code</w:t>
      </w:r>
      <w:r w:rsidR="005D02AE">
        <w:rPr>
          <w:color w:val="auto"/>
        </w:rPr>
        <w:t>.</w:t>
      </w:r>
      <w:bookmarkEnd w:id="24"/>
      <w:bookmarkEnd w:id="25"/>
      <w:bookmarkEnd w:id="26"/>
      <w:bookmarkEnd w:id="27"/>
    </w:p>
    <w:p w14:paraId="2B894E39" w14:textId="77777777" w:rsidR="005D02AE" w:rsidRPr="005D02AE" w:rsidRDefault="005D02AE" w:rsidP="005D02AE">
      <w:pPr>
        <w:pStyle w:val="NoSpacing"/>
      </w:pPr>
    </w:p>
    <w:p w14:paraId="6F732365" w14:textId="5C84357B" w:rsidR="00D35020" w:rsidRDefault="005D02AE" w:rsidP="005D02AE">
      <w:pPr>
        <w:rPr>
          <w:i/>
          <w:iCs/>
        </w:rPr>
      </w:pPr>
      <w:r w:rsidRPr="005D02AE">
        <w:rPr>
          <w:i/>
          <w:iCs/>
        </w:rPr>
        <w:t>To install the EOTSS VPN client or remove an old VPN client, you will need</w:t>
      </w:r>
      <w:r w:rsidR="004F11AD">
        <w:rPr>
          <w:i/>
          <w:iCs/>
        </w:rPr>
        <w:t xml:space="preserve"> to download</w:t>
      </w:r>
      <w:r w:rsidR="001B1CC2">
        <w:rPr>
          <w:i/>
          <w:iCs/>
        </w:rPr>
        <w:t xml:space="preserve"> and install</w:t>
      </w:r>
      <w:r w:rsidR="004F11AD">
        <w:rPr>
          <w:i/>
          <w:iCs/>
        </w:rPr>
        <w:t xml:space="preserve"> an app from the App Store</w:t>
      </w:r>
      <w:r w:rsidR="00D35020">
        <w:rPr>
          <w:i/>
          <w:iCs/>
        </w:rPr>
        <w:t xml:space="preserve">.  </w:t>
      </w:r>
      <w:proofErr w:type="spellStart"/>
      <w:r w:rsidR="00D35020">
        <w:rPr>
          <w:i/>
          <w:iCs/>
        </w:rPr>
        <w:t>You</w:t>
      </w:r>
      <w:proofErr w:type="spellEnd"/>
      <w:r w:rsidR="00D35020">
        <w:rPr>
          <w:i/>
          <w:iCs/>
        </w:rPr>
        <w:t xml:space="preserve"> will need your Apple ID and password</w:t>
      </w:r>
      <w:r w:rsidR="001B1CC2">
        <w:rPr>
          <w:i/>
          <w:iCs/>
        </w:rPr>
        <w:t>, and iPhone/iPad unlock code,</w:t>
      </w:r>
      <w:r w:rsidR="00D35020">
        <w:rPr>
          <w:i/>
          <w:iCs/>
        </w:rPr>
        <w:t xml:space="preserve"> in order to do so.</w:t>
      </w:r>
    </w:p>
    <w:p w14:paraId="77C7E1C3" w14:textId="5E49E9F0" w:rsidR="005D02AE" w:rsidRPr="005D02AE" w:rsidRDefault="005D02AE" w:rsidP="005D02AE">
      <w:pPr>
        <w:sectPr w:rsidR="005D02AE" w:rsidRPr="005D02AE">
          <w:pgSz w:w="11900" w:h="16840"/>
          <w:pgMar w:top="1060" w:right="980" w:bottom="280" w:left="1000" w:header="720" w:footer="720" w:gutter="0"/>
          <w:cols w:space="720"/>
        </w:sectPr>
      </w:pPr>
    </w:p>
    <w:p w14:paraId="4A2CEABA" w14:textId="3E76EC0B" w:rsidR="00BD45DF" w:rsidRPr="00EA4580" w:rsidRDefault="00BF7289" w:rsidP="00EE0AD6">
      <w:pPr>
        <w:pStyle w:val="Heading2"/>
      </w:pPr>
      <w:bookmarkStart w:id="28" w:name="_Toc77238059"/>
      <w:r>
        <w:lastRenderedPageBreak/>
        <w:t>Download and install the Pulse Secure app</w:t>
      </w:r>
      <w:bookmarkEnd w:id="28"/>
    </w:p>
    <w:p w14:paraId="6DCB2CAC" w14:textId="77777777" w:rsidR="00BF7289" w:rsidRDefault="00BF7289" w:rsidP="00903865">
      <w:pPr>
        <w:rPr>
          <w:b/>
          <w:bCs/>
          <w:spacing w:val="2"/>
          <w:w w:val="120"/>
          <w:sz w:val="24"/>
          <w:szCs w:val="24"/>
        </w:rPr>
      </w:pPr>
    </w:p>
    <w:p w14:paraId="103FBE5B" w14:textId="37AFC952" w:rsidR="00BD45DF" w:rsidRPr="00903865" w:rsidRDefault="00BD45DF" w:rsidP="00903865">
      <w:pPr>
        <w:rPr>
          <w:sz w:val="24"/>
          <w:szCs w:val="24"/>
        </w:rPr>
      </w:pPr>
      <w:r w:rsidRPr="00903865">
        <w:rPr>
          <w:b/>
          <w:bCs/>
          <w:spacing w:val="2"/>
          <w:w w:val="120"/>
          <w:sz w:val="24"/>
          <w:szCs w:val="24"/>
        </w:rPr>
        <w:t>S</w:t>
      </w:r>
      <w:r w:rsidRPr="00903865">
        <w:rPr>
          <w:b/>
          <w:bCs/>
          <w:spacing w:val="-7"/>
          <w:w w:val="85"/>
          <w:sz w:val="24"/>
          <w:szCs w:val="24"/>
        </w:rPr>
        <w:t>t</w:t>
      </w:r>
      <w:r w:rsidRPr="00903865">
        <w:rPr>
          <w:b/>
          <w:bCs/>
          <w:spacing w:val="5"/>
          <w:w w:val="94"/>
          <w:sz w:val="24"/>
          <w:szCs w:val="24"/>
        </w:rPr>
        <w:t>e</w:t>
      </w:r>
      <w:r w:rsidRPr="00903865">
        <w:rPr>
          <w:b/>
          <w:bCs/>
          <w:w w:val="96"/>
          <w:sz w:val="24"/>
          <w:szCs w:val="24"/>
        </w:rPr>
        <w:t>p</w:t>
      </w:r>
      <w:r w:rsidRPr="00903865">
        <w:rPr>
          <w:b/>
          <w:bCs/>
          <w:spacing w:val="-13"/>
          <w:sz w:val="24"/>
          <w:szCs w:val="24"/>
        </w:rPr>
        <w:t xml:space="preserve"> </w:t>
      </w:r>
      <w:r w:rsidRPr="00903865">
        <w:rPr>
          <w:b/>
          <w:bCs/>
          <w:spacing w:val="-3"/>
          <w:w w:val="97"/>
          <w:sz w:val="24"/>
          <w:szCs w:val="24"/>
        </w:rPr>
        <w:t>1</w:t>
      </w:r>
      <w:r w:rsidRPr="00903865">
        <w:rPr>
          <w:b/>
          <w:bCs/>
          <w:w w:val="76"/>
          <w:sz w:val="24"/>
          <w:szCs w:val="24"/>
        </w:rPr>
        <w:t>:</w:t>
      </w:r>
      <w:r w:rsidRPr="00903865">
        <w:rPr>
          <w:spacing w:val="-6"/>
          <w:sz w:val="24"/>
          <w:szCs w:val="24"/>
        </w:rPr>
        <w:t xml:space="preserve"> </w:t>
      </w:r>
      <w:r w:rsidR="0038512F">
        <w:rPr>
          <w:spacing w:val="-7"/>
          <w:w w:val="108"/>
          <w:sz w:val="24"/>
          <w:szCs w:val="24"/>
        </w:rPr>
        <w:t>Open the App Store on your iPhone/iPad.</w:t>
      </w:r>
    </w:p>
    <w:p w14:paraId="78766C1E" w14:textId="666EFD27" w:rsidR="00BD45DF" w:rsidRDefault="00B93DFB" w:rsidP="00BD45DF">
      <w:pPr>
        <w:pStyle w:val="BodyText"/>
        <w:spacing w:before="8"/>
        <w:rPr>
          <w:b/>
          <w:sz w:val="23"/>
        </w:rPr>
      </w:pPr>
      <w:r>
        <w:rPr>
          <w:rFonts w:eastAsia="Times New Roman"/>
          <w:noProof/>
        </w:rPr>
        <w:drawing>
          <wp:inline distT="0" distB="0" distL="0" distR="0" wp14:anchorId="6008A374" wp14:editId="7F4B1720">
            <wp:extent cx="1409700" cy="1774004"/>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13662" cy="1778989"/>
                    </a:xfrm>
                    <a:prstGeom prst="rect">
                      <a:avLst/>
                    </a:prstGeom>
                    <a:noFill/>
                    <a:ln>
                      <a:noFill/>
                    </a:ln>
                  </pic:spPr>
                </pic:pic>
              </a:graphicData>
            </a:graphic>
          </wp:inline>
        </w:drawing>
      </w:r>
    </w:p>
    <w:p w14:paraId="1D8162DA" w14:textId="77777777" w:rsidR="00BD45DF" w:rsidRDefault="00BD45DF" w:rsidP="00903865"/>
    <w:p w14:paraId="050FA9F4" w14:textId="2895A300" w:rsidR="00BD45DF" w:rsidRDefault="00BD45DF" w:rsidP="00903865">
      <w:pPr>
        <w:rPr>
          <w:color w:val="242931"/>
          <w:sz w:val="24"/>
        </w:rPr>
      </w:pPr>
      <w:r w:rsidRPr="00903865">
        <w:rPr>
          <w:b/>
          <w:bCs/>
          <w:color w:val="242931"/>
          <w:sz w:val="24"/>
        </w:rPr>
        <w:t>Step 2:</w:t>
      </w:r>
      <w:r>
        <w:rPr>
          <w:color w:val="242931"/>
          <w:sz w:val="24"/>
        </w:rPr>
        <w:t xml:space="preserve"> </w:t>
      </w:r>
      <w:r w:rsidR="000E6F40" w:rsidRPr="000E6F40">
        <w:rPr>
          <w:color w:val="242931"/>
          <w:sz w:val="24"/>
        </w:rPr>
        <w:t>Search for Pulse Secure</w:t>
      </w:r>
      <w:r w:rsidR="0079411F">
        <w:rPr>
          <w:color w:val="242931"/>
          <w:sz w:val="24"/>
        </w:rPr>
        <w:t>.  C</w:t>
      </w:r>
      <w:r w:rsidR="000E6F40" w:rsidRPr="000E6F40">
        <w:rPr>
          <w:color w:val="242931"/>
          <w:sz w:val="24"/>
        </w:rPr>
        <w:t>lick “</w:t>
      </w:r>
      <w:r w:rsidR="000E6F40" w:rsidRPr="00717A70">
        <w:rPr>
          <w:b/>
          <w:bCs/>
          <w:color w:val="242931"/>
          <w:sz w:val="24"/>
        </w:rPr>
        <w:t>Get</w:t>
      </w:r>
      <w:r w:rsidR="000E6F40" w:rsidRPr="000E6F40">
        <w:rPr>
          <w:color w:val="242931"/>
          <w:sz w:val="24"/>
        </w:rPr>
        <w:t xml:space="preserve">” </w:t>
      </w:r>
      <w:r w:rsidR="005E30DC">
        <w:rPr>
          <w:color w:val="242931"/>
          <w:sz w:val="24"/>
        </w:rPr>
        <w:t>next to the “Pulse Secure” app</w:t>
      </w:r>
      <w:r w:rsidR="000E6F40" w:rsidRPr="000E6F40">
        <w:rPr>
          <w:color w:val="242931"/>
          <w:sz w:val="24"/>
        </w:rPr>
        <w:t xml:space="preserve"> (</w:t>
      </w:r>
      <w:r w:rsidR="00717A70" w:rsidRPr="00717A70">
        <w:rPr>
          <w:i/>
          <w:iCs/>
          <w:color w:val="242931"/>
          <w:sz w:val="24"/>
        </w:rPr>
        <w:t>you will see the</w:t>
      </w:r>
      <w:r w:rsidR="000E6F40" w:rsidRPr="00717A70">
        <w:rPr>
          <w:i/>
          <w:iCs/>
          <w:color w:val="242931"/>
          <w:sz w:val="24"/>
        </w:rPr>
        <w:t xml:space="preserve"> </w:t>
      </w:r>
      <w:r w:rsidR="00717A70">
        <w:rPr>
          <w:i/>
          <w:iCs/>
          <w:color w:val="242931"/>
          <w:sz w:val="24"/>
        </w:rPr>
        <w:t>“</w:t>
      </w:r>
      <w:r w:rsidR="000E6F40" w:rsidRPr="00717A70">
        <w:rPr>
          <w:i/>
          <w:iCs/>
          <w:color w:val="242931"/>
          <w:sz w:val="24"/>
        </w:rPr>
        <w:t>iCloud</w:t>
      </w:r>
      <w:r w:rsidR="00717A70">
        <w:rPr>
          <w:i/>
          <w:iCs/>
          <w:color w:val="242931"/>
          <w:sz w:val="24"/>
        </w:rPr>
        <w:t>”</w:t>
      </w:r>
      <w:r w:rsidR="000E6F40" w:rsidRPr="00717A70">
        <w:rPr>
          <w:i/>
          <w:iCs/>
          <w:color w:val="242931"/>
          <w:sz w:val="24"/>
        </w:rPr>
        <w:t xml:space="preserve"> button </w:t>
      </w:r>
      <w:r w:rsidR="00717A70" w:rsidRPr="00717A70">
        <w:rPr>
          <w:i/>
          <w:iCs/>
          <w:color w:val="242931"/>
          <w:sz w:val="24"/>
        </w:rPr>
        <w:t>if had downloaded this previously</w:t>
      </w:r>
      <w:r w:rsidR="000E6F40" w:rsidRPr="000E6F40">
        <w:rPr>
          <w:color w:val="242931"/>
          <w:sz w:val="24"/>
        </w:rPr>
        <w:t>).</w:t>
      </w:r>
    </w:p>
    <w:p w14:paraId="4402F25B" w14:textId="500E05C6" w:rsidR="00E12D71" w:rsidRPr="00E12D71" w:rsidRDefault="00A665C8" w:rsidP="00903865">
      <w:pPr>
        <w:spacing w:before="1"/>
        <w:rPr>
          <w:color w:val="242931"/>
          <w:sz w:val="24"/>
        </w:rPr>
      </w:pPr>
      <w:r>
        <w:rPr>
          <w:noProof/>
        </w:rPr>
        <w:drawing>
          <wp:inline distT="0" distB="0" distL="0" distR="0" wp14:anchorId="45005F89" wp14:editId="4084483A">
            <wp:extent cx="2808480" cy="58674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5"/>
                    <a:stretch>
                      <a:fillRect/>
                    </a:stretch>
                  </pic:blipFill>
                  <pic:spPr>
                    <a:xfrm>
                      <a:off x="0" y="0"/>
                      <a:ext cx="2825039" cy="5901995"/>
                    </a:xfrm>
                    <a:prstGeom prst="rect">
                      <a:avLst/>
                    </a:prstGeom>
                  </pic:spPr>
                </pic:pic>
              </a:graphicData>
            </a:graphic>
          </wp:inline>
        </w:drawing>
      </w:r>
    </w:p>
    <w:p w14:paraId="61C353E6" w14:textId="1D768BE1" w:rsidR="00E12D71" w:rsidRDefault="00E12D71" w:rsidP="00BD45DF">
      <w:pPr>
        <w:pStyle w:val="BodyText"/>
        <w:spacing w:before="6"/>
        <w:rPr>
          <w:sz w:val="18"/>
        </w:rPr>
      </w:pPr>
    </w:p>
    <w:p w14:paraId="67E0EABD" w14:textId="3A9A30BF" w:rsidR="00E12D71" w:rsidRDefault="00E12D71" w:rsidP="00BD45DF">
      <w:pPr>
        <w:pStyle w:val="BodyText"/>
        <w:spacing w:before="6"/>
        <w:rPr>
          <w:sz w:val="18"/>
        </w:rPr>
      </w:pPr>
    </w:p>
    <w:p w14:paraId="484CF24B" w14:textId="4AF7F818" w:rsidR="00E12D71" w:rsidRDefault="00E12D71" w:rsidP="00BD45DF">
      <w:pPr>
        <w:pStyle w:val="BodyText"/>
        <w:spacing w:before="6"/>
        <w:rPr>
          <w:sz w:val="18"/>
        </w:rPr>
      </w:pPr>
    </w:p>
    <w:p w14:paraId="25F58A2F" w14:textId="77777777" w:rsidR="00E12D71" w:rsidRDefault="00E12D71" w:rsidP="00BD45DF">
      <w:pPr>
        <w:pStyle w:val="BodyText"/>
        <w:spacing w:before="6"/>
        <w:rPr>
          <w:sz w:val="18"/>
        </w:rPr>
      </w:pPr>
    </w:p>
    <w:p w14:paraId="51723914" w14:textId="527C6EC5" w:rsidR="00FC2C94" w:rsidRDefault="00BD45DF" w:rsidP="00BD45DF">
      <w:r w:rsidRPr="00903865">
        <w:rPr>
          <w:b/>
          <w:spacing w:val="2"/>
          <w:w w:val="120"/>
          <w:sz w:val="24"/>
          <w:szCs w:val="24"/>
        </w:rPr>
        <w:t>S</w:t>
      </w:r>
      <w:r w:rsidRPr="00903865">
        <w:rPr>
          <w:b/>
          <w:spacing w:val="-7"/>
          <w:w w:val="85"/>
          <w:sz w:val="24"/>
          <w:szCs w:val="24"/>
        </w:rPr>
        <w:t>t</w:t>
      </w:r>
      <w:r w:rsidRPr="00903865">
        <w:rPr>
          <w:b/>
          <w:spacing w:val="5"/>
          <w:w w:val="94"/>
          <w:sz w:val="24"/>
          <w:szCs w:val="24"/>
        </w:rPr>
        <w:t>e</w:t>
      </w:r>
      <w:r w:rsidRPr="00903865">
        <w:rPr>
          <w:b/>
          <w:w w:val="96"/>
          <w:sz w:val="24"/>
          <w:szCs w:val="24"/>
        </w:rPr>
        <w:t>p</w:t>
      </w:r>
      <w:r w:rsidRPr="00903865">
        <w:rPr>
          <w:b/>
          <w:spacing w:val="-13"/>
          <w:sz w:val="24"/>
          <w:szCs w:val="24"/>
        </w:rPr>
        <w:t xml:space="preserve"> </w:t>
      </w:r>
      <w:r w:rsidRPr="00903865">
        <w:rPr>
          <w:b/>
          <w:spacing w:val="-3"/>
          <w:w w:val="97"/>
          <w:sz w:val="24"/>
          <w:szCs w:val="24"/>
        </w:rPr>
        <w:t>3</w:t>
      </w:r>
      <w:r w:rsidRPr="00903865">
        <w:rPr>
          <w:b/>
          <w:w w:val="76"/>
          <w:sz w:val="24"/>
          <w:szCs w:val="24"/>
        </w:rPr>
        <w:t>:</w:t>
      </w:r>
      <w:r w:rsidRPr="00903865">
        <w:rPr>
          <w:b/>
          <w:spacing w:val="-6"/>
          <w:sz w:val="24"/>
          <w:szCs w:val="24"/>
        </w:rPr>
        <w:t xml:space="preserve"> </w:t>
      </w:r>
      <w:r w:rsidR="00A665C8" w:rsidRPr="005E30DC">
        <w:rPr>
          <w:bCs/>
          <w:spacing w:val="-6"/>
          <w:sz w:val="24"/>
          <w:szCs w:val="24"/>
        </w:rPr>
        <w:t>Once downloaded,</w:t>
      </w:r>
      <w:r w:rsidR="00A665C8" w:rsidRPr="005E30DC">
        <w:rPr>
          <w:b/>
          <w:spacing w:val="-6"/>
          <w:sz w:val="24"/>
          <w:szCs w:val="24"/>
        </w:rPr>
        <w:t xml:space="preserve"> l</w:t>
      </w:r>
      <w:r w:rsidR="008F034D" w:rsidRPr="005E30DC">
        <w:rPr>
          <w:bCs/>
          <w:spacing w:val="-6"/>
          <w:sz w:val="24"/>
          <w:szCs w:val="24"/>
        </w:rPr>
        <w:t>aunch the Pulse Secure app</w:t>
      </w:r>
      <w:r w:rsidR="00A665C8" w:rsidRPr="005E30DC">
        <w:rPr>
          <w:bCs/>
          <w:spacing w:val="-6"/>
          <w:sz w:val="24"/>
          <w:szCs w:val="24"/>
        </w:rPr>
        <w:t xml:space="preserve"> – you will</w:t>
      </w:r>
      <w:r w:rsidR="008F034D" w:rsidRPr="005E30DC">
        <w:rPr>
          <w:bCs/>
          <w:spacing w:val="-6"/>
          <w:sz w:val="24"/>
          <w:szCs w:val="24"/>
        </w:rPr>
        <w:t xml:space="preserve"> immediately be prompted to enter the Corporate Email or URL for the VPN connection.</w:t>
      </w:r>
      <w:r w:rsidR="00FC2C94" w:rsidRPr="005E30DC">
        <w:rPr>
          <w:b/>
          <w:sz w:val="24"/>
          <w:szCs w:val="24"/>
        </w:rPr>
        <w:t xml:space="preserve">  </w:t>
      </w:r>
      <w:r w:rsidR="00512785" w:rsidRPr="005E30DC">
        <w:rPr>
          <w:sz w:val="24"/>
          <w:szCs w:val="24"/>
        </w:rPr>
        <w:t xml:space="preserve">Enter </w:t>
      </w:r>
      <w:r w:rsidR="00512785" w:rsidRPr="005E30DC">
        <w:rPr>
          <w:b/>
          <w:bCs/>
          <w:sz w:val="24"/>
          <w:szCs w:val="24"/>
        </w:rPr>
        <w:t>https://mavpn.vpn.state.ma.us/azure/</w:t>
      </w:r>
      <w:r w:rsidR="00512785" w:rsidRPr="005E30DC">
        <w:rPr>
          <w:sz w:val="24"/>
          <w:szCs w:val="24"/>
        </w:rPr>
        <w:t xml:space="preserve"> and </w:t>
      </w:r>
      <w:r w:rsidR="00F13742">
        <w:rPr>
          <w:sz w:val="24"/>
          <w:szCs w:val="24"/>
        </w:rPr>
        <w:t>click</w:t>
      </w:r>
      <w:r w:rsidR="00512785" w:rsidRPr="005E30DC">
        <w:rPr>
          <w:sz w:val="24"/>
          <w:szCs w:val="24"/>
        </w:rPr>
        <w:t xml:space="preserve"> “</w:t>
      </w:r>
      <w:r w:rsidR="00512785" w:rsidRPr="005E30DC">
        <w:rPr>
          <w:b/>
          <w:bCs/>
          <w:sz w:val="24"/>
          <w:szCs w:val="24"/>
        </w:rPr>
        <w:t>Submit</w:t>
      </w:r>
      <w:r w:rsidR="00512785" w:rsidRPr="005E30DC">
        <w:rPr>
          <w:sz w:val="24"/>
          <w:szCs w:val="24"/>
        </w:rPr>
        <w:t>”</w:t>
      </w:r>
      <w:r w:rsidR="00FC2C94" w:rsidRPr="005E30DC">
        <w:rPr>
          <w:sz w:val="24"/>
          <w:szCs w:val="24"/>
        </w:rPr>
        <w:t>.</w:t>
      </w:r>
    </w:p>
    <w:p w14:paraId="3FA5859A" w14:textId="5B64FDD7" w:rsidR="00FC2C94" w:rsidRPr="00FC2C94" w:rsidRDefault="00CE1B5F" w:rsidP="00BD45DF">
      <w:pPr>
        <w:rPr>
          <w:b/>
          <w:sz w:val="24"/>
          <w:szCs w:val="24"/>
        </w:rPr>
        <w:sectPr w:rsidR="00FC2C94" w:rsidRPr="00FC2C94">
          <w:pgSz w:w="11900" w:h="16840"/>
          <w:pgMar w:top="1060" w:right="980" w:bottom="280" w:left="1000" w:header="720" w:footer="720" w:gutter="0"/>
          <w:cols w:space="720"/>
        </w:sectPr>
      </w:pPr>
      <w:r>
        <w:rPr>
          <w:noProof/>
        </w:rPr>
        <w:drawing>
          <wp:inline distT="0" distB="0" distL="0" distR="0" wp14:anchorId="4C6B1252" wp14:editId="4BB648DB">
            <wp:extent cx="3208020" cy="6925924"/>
            <wp:effectExtent l="0" t="0" r="0" b="889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6"/>
                    <a:stretch>
                      <a:fillRect/>
                    </a:stretch>
                  </pic:blipFill>
                  <pic:spPr>
                    <a:xfrm>
                      <a:off x="0" y="0"/>
                      <a:ext cx="3211396" cy="6933213"/>
                    </a:xfrm>
                    <a:prstGeom prst="rect">
                      <a:avLst/>
                    </a:prstGeom>
                  </pic:spPr>
                </pic:pic>
              </a:graphicData>
            </a:graphic>
          </wp:inline>
        </w:drawing>
      </w:r>
    </w:p>
    <w:p w14:paraId="4112B15C" w14:textId="77777777" w:rsidR="00BD45DF" w:rsidRDefault="00BD45DF" w:rsidP="00BD45DF">
      <w:pPr>
        <w:pStyle w:val="BodyText"/>
        <w:rPr>
          <w:rFonts w:ascii="Arial"/>
          <w:sz w:val="20"/>
        </w:rPr>
      </w:pPr>
    </w:p>
    <w:p w14:paraId="779F1BE5" w14:textId="77777777" w:rsidR="00163B88" w:rsidRDefault="00163B88" w:rsidP="00163B88">
      <w:pPr>
        <w:pStyle w:val="NoSpacing"/>
      </w:pPr>
      <w:bookmarkStart w:id="29" w:name="_Toc73455230"/>
    </w:p>
    <w:p w14:paraId="5DA3B2E0" w14:textId="51DED612" w:rsidR="00B93DFB" w:rsidRPr="009F687C" w:rsidRDefault="004465A8" w:rsidP="00163B88">
      <w:pPr>
        <w:rPr>
          <w:rFonts w:cstheme="minorHAnsi"/>
          <w:color w:val="242931"/>
          <w:spacing w:val="3"/>
          <w:sz w:val="24"/>
          <w:szCs w:val="24"/>
        </w:rPr>
      </w:pPr>
      <w:r w:rsidRPr="00163B88">
        <w:rPr>
          <w:rFonts w:cstheme="minorHAnsi"/>
          <w:b/>
          <w:bCs/>
          <w:color w:val="242931"/>
          <w:spacing w:val="3"/>
          <w:sz w:val="24"/>
          <w:szCs w:val="24"/>
        </w:rPr>
        <w:t xml:space="preserve">Step </w:t>
      </w:r>
      <w:r w:rsidR="007E66A8">
        <w:rPr>
          <w:rFonts w:cstheme="minorHAnsi"/>
          <w:b/>
          <w:bCs/>
          <w:color w:val="242931"/>
          <w:spacing w:val="3"/>
          <w:sz w:val="24"/>
          <w:szCs w:val="24"/>
        </w:rPr>
        <w:t>4</w:t>
      </w:r>
      <w:r w:rsidRPr="00163B88">
        <w:rPr>
          <w:rFonts w:cstheme="minorHAnsi"/>
          <w:b/>
          <w:bCs/>
          <w:color w:val="242931"/>
          <w:spacing w:val="3"/>
          <w:sz w:val="24"/>
          <w:szCs w:val="24"/>
        </w:rPr>
        <w:t>:</w:t>
      </w:r>
      <w:r w:rsidRPr="00163B88">
        <w:rPr>
          <w:rFonts w:cstheme="minorHAnsi"/>
          <w:color w:val="242931"/>
          <w:spacing w:val="3"/>
          <w:sz w:val="24"/>
          <w:szCs w:val="24"/>
        </w:rPr>
        <w:t xml:space="preserve"> </w:t>
      </w:r>
      <w:bookmarkEnd w:id="29"/>
      <w:r w:rsidR="00F13742">
        <w:rPr>
          <w:rFonts w:cstheme="minorHAnsi"/>
          <w:color w:val="242931"/>
          <w:spacing w:val="3"/>
          <w:sz w:val="24"/>
          <w:szCs w:val="24"/>
        </w:rPr>
        <w:t>O</w:t>
      </w:r>
      <w:r w:rsidR="007E66A8" w:rsidRPr="007E66A8">
        <w:rPr>
          <w:rFonts w:cstheme="minorHAnsi"/>
          <w:color w:val="242931"/>
          <w:spacing w:val="3"/>
          <w:sz w:val="24"/>
          <w:szCs w:val="24"/>
        </w:rPr>
        <w:t>n the next screen</w:t>
      </w:r>
      <w:r w:rsidR="00D83FBC">
        <w:rPr>
          <w:rFonts w:cstheme="minorHAnsi"/>
          <w:color w:val="242931"/>
          <w:spacing w:val="3"/>
          <w:sz w:val="24"/>
          <w:szCs w:val="24"/>
        </w:rPr>
        <w:t xml:space="preserve"> (</w:t>
      </w:r>
      <w:r w:rsidR="00D83FBC" w:rsidRPr="00F13742">
        <w:rPr>
          <w:rFonts w:cstheme="minorHAnsi"/>
          <w:i/>
          <w:iCs/>
          <w:color w:val="242931"/>
          <w:spacing w:val="3"/>
          <w:sz w:val="24"/>
          <w:szCs w:val="24"/>
        </w:rPr>
        <w:t xml:space="preserve">titled </w:t>
      </w:r>
      <w:r w:rsidR="007E66A8" w:rsidRPr="00F13742">
        <w:rPr>
          <w:rFonts w:cstheme="minorHAnsi"/>
          <w:i/>
          <w:iCs/>
          <w:color w:val="242931"/>
          <w:spacing w:val="3"/>
          <w:sz w:val="24"/>
          <w:szCs w:val="24"/>
        </w:rPr>
        <w:t>“Add a Connection”</w:t>
      </w:r>
      <w:r w:rsidR="00D83FBC">
        <w:rPr>
          <w:rFonts w:cstheme="minorHAnsi"/>
          <w:color w:val="242931"/>
          <w:spacing w:val="3"/>
          <w:sz w:val="24"/>
          <w:szCs w:val="24"/>
        </w:rPr>
        <w:t>)</w:t>
      </w:r>
      <w:r w:rsidR="007E66A8" w:rsidRPr="007E66A8">
        <w:rPr>
          <w:rFonts w:cstheme="minorHAnsi"/>
          <w:color w:val="242931"/>
          <w:spacing w:val="3"/>
          <w:sz w:val="24"/>
          <w:szCs w:val="24"/>
        </w:rPr>
        <w:t>, enter “</w:t>
      </w:r>
      <w:r w:rsidR="007E66A8" w:rsidRPr="00D83FBC">
        <w:rPr>
          <w:rFonts w:cstheme="minorHAnsi"/>
          <w:b/>
          <w:bCs/>
          <w:color w:val="242931"/>
          <w:spacing w:val="3"/>
          <w:sz w:val="24"/>
          <w:szCs w:val="24"/>
        </w:rPr>
        <w:t>Commonwealth VPN</w:t>
      </w:r>
      <w:r w:rsidR="007E66A8" w:rsidRPr="007E66A8">
        <w:rPr>
          <w:rFonts w:cstheme="minorHAnsi"/>
          <w:color w:val="242931"/>
          <w:spacing w:val="3"/>
          <w:sz w:val="24"/>
          <w:szCs w:val="24"/>
        </w:rPr>
        <w:t xml:space="preserve">” </w:t>
      </w:r>
      <w:r w:rsidR="00D83FBC">
        <w:rPr>
          <w:rFonts w:cstheme="minorHAnsi"/>
          <w:color w:val="242931"/>
          <w:spacing w:val="3"/>
          <w:sz w:val="24"/>
          <w:szCs w:val="24"/>
        </w:rPr>
        <w:t>under</w:t>
      </w:r>
      <w:r w:rsidR="007E66A8" w:rsidRPr="007E66A8">
        <w:rPr>
          <w:rFonts w:cstheme="minorHAnsi"/>
          <w:color w:val="242931"/>
          <w:spacing w:val="3"/>
          <w:sz w:val="24"/>
          <w:szCs w:val="24"/>
        </w:rPr>
        <w:t xml:space="preserve"> </w:t>
      </w:r>
      <w:r w:rsidR="00D83FBC">
        <w:rPr>
          <w:rFonts w:cstheme="minorHAnsi"/>
          <w:color w:val="242931"/>
          <w:spacing w:val="3"/>
          <w:sz w:val="24"/>
          <w:szCs w:val="24"/>
        </w:rPr>
        <w:t>“</w:t>
      </w:r>
      <w:r w:rsidR="007E66A8" w:rsidRPr="00D83FBC">
        <w:rPr>
          <w:rFonts w:cstheme="minorHAnsi"/>
          <w:b/>
          <w:bCs/>
          <w:color w:val="242931"/>
          <w:spacing w:val="3"/>
          <w:sz w:val="24"/>
          <w:szCs w:val="24"/>
        </w:rPr>
        <w:t>Connection Name</w:t>
      </w:r>
      <w:r w:rsidR="00D83FBC">
        <w:rPr>
          <w:rFonts w:cstheme="minorHAnsi"/>
          <w:color w:val="242931"/>
          <w:spacing w:val="3"/>
          <w:sz w:val="24"/>
          <w:szCs w:val="24"/>
        </w:rPr>
        <w:t>”</w:t>
      </w:r>
      <w:r w:rsidR="007E66A8" w:rsidRPr="007E66A8">
        <w:rPr>
          <w:rFonts w:cstheme="minorHAnsi"/>
          <w:color w:val="242931"/>
          <w:spacing w:val="3"/>
          <w:sz w:val="24"/>
          <w:szCs w:val="24"/>
        </w:rPr>
        <w:t>.  No</w:t>
      </w:r>
      <w:r w:rsidR="00F13742">
        <w:rPr>
          <w:rFonts w:cstheme="minorHAnsi"/>
          <w:color w:val="242931"/>
          <w:spacing w:val="3"/>
          <w:sz w:val="24"/>
          <w:szCs w:val="24"/>
        </w:rPr>
        <w:t xml:space="preserve"> further information needs </w:t>
      </w:r>
      <w:r w:rsidR="007E66A8" w:rsidRPr="007E66A8">
        <w:rPr>
          <w:rFonts w:cstheme="minorHAnsi"/>
          <w:color w:val="242931"/>
          <w:spacing w:val="3"/>
          <w:sz w:val="24"/>
          <w:szCs w:val="24"/>
        </w:rPr>
        <w:t>to be entered on this screen</w:t>
      </w:r>
      <w:r w:rsidR="00D83FBC">
        <w:rPr>
          <w:rFonts w:cstheme="minorHAnsi"/>
          <w:color w:val="242931"/>
          <w:spacing w:val="3"/>
          <w:sz w:val="24"/>
          <w:szCs w:val="24"/>
        </w:rPr>
        <w:t xml:space="preserve"> - </w:t>
      </w:r>
      <w:r w:rsidR="007E66A8" w:rsidRPr="007E66A8">
        <w:rPr>
          <w:rFonts w:cstheme="minorHAnsi"/>
          <w:color w:val="242931"/>
          <w:spacing w:val="3"/>
          <w:sz w:val="24"/>
          <w:szCs w:val="24"/>
        </w:rPr>
        <w:t>click “</w:t>
      </w:r>
      <w:r w:rsidR="00024A8E" w:rsidRPr="00D83FBC">
        <w:rPr>
          <w:rFonts w:cstheme="minorHAnsi"/>
          <w:b/>
          <w:bCs/>
          <w:color w:val="242931"/>
          <w:spacing w:val="3"/>
          <w:sz w:val="24"/>
          <w:szCs w:val="24"/>
        </w:rPr>
        <w:t>d</w:t>
      </w:r>
      <w:r w:rsidR="007E66A8" w:rsidRPr="00D83FBC">
        <w:rPr>
          <w:rFonts w:cstheme="minorHAnsi"/>
          <w:b/>
          <w:bCs/>
          <w:color w:val="242931"/>
          <w:spacing w:val="3"/>
          <w:sz w:val="24"/>
          <w:szCs w:val="24"/>
        </w:rPr>
        <w:t>one</w:t>
      </w:r>
      <w:r w:rsidR="007E66A8" w:rsidRPr="007E66A8">
        <w:rPr>
          <w:rFonts w:cstheme="minorHAnsi"/>
          <w:color w:val="242931"/>
          <w:spacing w:val="3"/>
          <w:sz w:val="24"/>
          <w:szCs w:val="24"/>
        </w:rPr>
        <w:t>”</w:t>
      </w:r>
      <w:r w:rsidR="00B93DFB">
        <w:rPr>
          <w:rFonts w:cstheme="minorHAnsi"/>
          <w:color w:val="242931"/>
          <w:spacing w:val="3"/>
          <w:sz w:val="24"/>
          <w:szCs w:val="24"/>
        </w:rPr>
        <w:t>.</w:t>
      </w:r>
    </w:p>
    <w:p w14:paraId="5BDA684B" w14:textId="76D9B778" w:rsidR="00BD45DF" w:rsidRDefault="00024A8E" w:rsidP="00BD45DF">
      <w:pPr>
        <w:pStyle w:val="BodyText"/>
        <w:rPr>
          <w:b/>
          <w:sz w:val="20"/>
        </w:rPr>
      </w:pPr>
      <w:r>
        <w:rPr>
          <w:noProof/>
        </w:rPr>
        <w:drawing>
          <wp:inline distT="0" distB="0" distL="0" distR="0" wp14:anchorId="19605B13" wp14:editId="1DE271B5">
            <wp:extent cx="3185160" cy="6852534"/>
            <wp:effectExtent l="0" t="0" r="0" b="571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7"/>
                    <a:stretch>
                      <a:fillRect/>
                    </a:stretch>
                  </pic:blipFill>
                  <pic:spPr>
                    <a:xfrm>
                      <a:off x="0" y="0"/>
                      <a:ext cx="3197016" cy="6878041"/>
                    </a:xfrm>
                    <a:prstGeom prst="rect">
                      <a:avLst/>
                    </a:prstGeom>
                  </pic:spPr>
                </pic:pic>
              </a:graphicData>
            </a:graphic>
          </wp:inline>
        </w:drawing>
      </w:r>
    </w:p>
    <w:p w14:paraId="64DFFA0F" w14:textId="13DE8B10" w:rsidR="00BD45DF" w:rsidRDefault="00BD45DF" w:rsidP="00BD45DF">
      <w:pPr>
        <w:pStyle w:val="BodyText"/>
        <w:spacing w:before="6"/>
        <w:rPr>
          <w:b/>
          <w:sz w:val="14"/>
        </w:rPr>
      </w:pPr>
    </w:p>
    <w:p w14:paraId="7F88F21A" w14:textId="6C12210D" w:rsidR="00BD45DF" w:rsidRDefault="00BD45DF" w:rsidP="00BD45DF">
      <w:pPr>
        <w:pStyle w:val="BodyText"/>
        <w:rPr>
          <w:b/>
          <w:sz w:val="20"/>
        </w:rPr>
      </w:pPr>
    </w:p>
    <w:p w14:paraId="0E8ADC39" w14:textId="002F2AC9" w:rsidR="00B93DFB" w:rsidRDefault="00B93DFB" w:rsidP="00BD45DF">
      <w:pPr>
        <w:pStyle w:val="BodyText"/>
        <w:rPr>
          <w:b/>
          <w:sz w:val="20"/>
        </w:rPr>
      </w:pPr>
    </w:p>
    <w:p w14:paraId="2C891DB7" w14:textId="2345ADE8" w:rsidR="00B93DFB" w:rsidRDefault="00B93DFB" w:rsidP="00BD45DF">
      <w:pPr>
        <w:pStyle w:val="BodyText"/>
        <w:rPr>
          <w:b/>
          <w:sz w:val="20"/>
        </w:rPr>
      </w:pPr>
    </w:p>
    <w:p w14:paraId="432D5687" w14:textId="3D5D4A31" w:rsidR="00B93DFB" w:rsidRDefault="00B93DFB" w:rsidP="00BD45DF">
      <w:pPr>
        <w:pStyle w:val="BodyText"/>
        <w:rPr>
          <w:b/>
          <w:sz w:val="20"/>
        </w:rPr>
      </w:pPr>
    </w:p>
    <w:p w14:paraId="0CD1B0E8" w14:textId="637C7F48" w:rsidR="009F687C" w:rsidRDefault="009F687C" w:rsidP="00BD45DF">
      <w:pPr>
        <w:pStyle w:val="BodyText"/>
        <w:spacing w:before="7"/>
        <w:rPr>
          <w:b/>
          <w:sz w:val="22"/>
        </w:rPr>
      </w:pPr>
    </w:p>
    <w:p w14:paraId="3A2BE68A" w14:textId="77777777" w:rsidR="009F687C" w:rsidRDefault="009F687C" w:rsidP="00BD45DF">
      <w:pPr>
        <w:pStyle w:val="BodyText"/>
        <w:spacing w:before="7"/>
        <w:rPr>
          <w:b/>
          <w:sz w:val="22"/>
        </w:rPr>
      </w:pPr>
    </w:p>
    <w:p w14:paraId="1D7A2495" w14:textId="0B373EA0" w:rsidR="00BD45DF" w:rsidRPr="00D9135C" w:rsidRDefault="00BD45DF" w:rsidP="00D9135C">
      <w:pPr>
        <w:rPr>
          <w:sz w:val="24"/>
          <w:szCs w:val="24"/>
        </w:rPr>
      </w:pPr>
      <w:r w:rsidRPr="00D9135C">
        <w:rPr>
          <w:b/>
          <w:sz w:val="24"/>
          <w:szCs w:val="24"/>
        </w:rPr>
        <w:t xml:space="preserve">Step </w:t>
      </w:r>
      <w:r w:rsidR="00D83FBC">
        <w:rPr>
          <w:b/>
          <w:sz w:val="24"/>
          <w:szCs w:val="24"/>
        </w:rPr>
        <w:t>5</w:t>
      </w:r>
      <w:r w:rsidRPr="00D9135C">
        <w:rPr>
          <w:b/>
          <w:sz w:val="24"/>
          <w:szCs w:val="24"/>
        </w:rPr>
        <w:t xml:space="preserve">: </w:t>
      </w:r>
      <w:r w:rsidR="003765F8">
        <w:rPr>
          <w:sz w:val="24"/>
          <w:szCs w:val="24"/>
        </w:rPr>
        <w:t>Click “</w:t>
      </w:r>
      <w:r w:rsidR="003765F8" w:rsidRPr="005E30DC">
        <w:rPr>
          <w:b/>
          <w:bCs/>
          <w:sz w:val="24"/>
          <w:szCs w:val="24"/>
        </w:rPr>
        <w:t>Save</w:t>
      </w:r>
      <w:r w:rsidR="003765F8">
        <w:rPr>
          <w:sz w:val="24"/>
          <w:szCs w:val="24"/>
        </w:rPr>
        <w:t>”</w:t>
      </w:r>
      <w:r w:rsidRPr="00D9135C">
        <w:rPr>
          <w:spacing w:val="-4"/>
          <w:sz w:val="24"/>
          <w:szCs w:val="24"/>
        </w:rPr>
        <w:t>.</w:t>
      </w:r>
    </w:p>
    <w:p w14:paraId="21008BDA" w14:textId="1D6558EB" w:rsidR="00B66416" w:rsidRDefault="00B66416" w:rsidP="00B66416">
      <w:pPr>
        <w:spacing w:before="86"/>
        <w:rPr>
          <w:b/>
          <w:color w:val="242931"/>
          <w:sz w:val="24"/>
        </w:rPr>
      </w:pPr>
      <w:r>
        <w:rPr>
          <w:noProof/>
        </w:rPr>
        <w:drawing>
          <wp:inline distT="0" distB="0" distL="0" distR="0" wp14:anchorId="5410DF53" wp14:editId="769BD5E1">
            <wp:extent cx="3238500" cy="6991048"/>
            <wp:effectExtent l="0" t="0" r="0" b="635"/>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18"/>
                    <a:stretch>
                      <a:fillRect/>
                    </a:stretch>
                  </pic:blipFill>
                  <pic:spPr>
                    <a:xfrm>
                      <a:off x="0" y="0"/>
                      <a:ext cx="3247457" cy="7010384"/>
                    </a:xfrm>
                    <a:prstGeom prst="rect">
                      <a:avLst/>
                    </a:prstGeom>
                  </pic:spPr>
                </pic:pic>
              </a:graphicData>
            </a:graphic>
          </wp:inline>
        </w:drawing>
      </w:r>
    </w:p>
    <w:p w14:paraId="206BB1FD" w14:textId="53690ED3" w:rsidR="00D9135C" w:rsidRDefault="00D9135C" w:rsidP="00B66416">
      <w:pPr>
        <w:spacing w:before="86"/>
        <w:rPr>
          <w:b/>
          <w:color w:val="242931"/>
          <w:sz w:val="24"/>
        </w:rPr>
      </w:pPr>
    </w:p>
    <w:p w14:paraId="006A98B0" w14:textId="147037DC" w:rsidR="009F687C" w:rsidRDefault="009F687C" w:rsidP="00B66416">
      <w:pPr>
        <w:spacing w:before="86"/>
        <w:rPr>
          <w:b/>
          <w:color w:val="242931"/>
          <w:sz w:val="24"/>
        </w:rPr>
      </w:pPr>
    </w:p>
    <w:p w14:paraId="301BB4F0" w14:textId="77777777" w:rsidR="009F687C" w:rsidRDefault="009F687C" w:rsidP="00B66416">
      <w:pPr>
        <w:spacing w:before="86"/>
        <w:rPr>
          <w:b/>
          <w:color w:val="242931"/>
          <w:sz w:val="24"/>
        </w:rPr>
      </w:pPr>
    </w:p>
    <w:p w14:paraId="06C00B77" w14:textId="1EB76681" w:rsidR="00BD45DF" w:rsidRDefault="00BD45DF" w:rsidP="00BD45DF">
      <w:pPr>
        <w:spacing w:before="86"/>
        <w:ind w:left="119"/>
        <w:rPr>
          <w:color w:val="242931"/>
          <w:sz w:val="24"/>
        </w:rPr>
      </w:pPr>
      <w:r>
        <w:rPr>
          <w:b/>
          <w:color w:val="242931"/>
          <w:sz w:val="24"/>
        </w:rPr>
        <w:t xml:space="preserve">Step </w:t>
      </w:r>
      <w:r w:rsidR="00B66416">
        <w:rPr>
          <w:b/>
          <w:color w:val="242931"/>
          <w:sz w:val="24"/>
        </w:rPr>
        <w:t>6</w:t>
      </w:r>
      <w:r>
        <w:rPr>
          <w:b/>
          <w:color w:val="242931"/>
          <w:sz w:val="24"/>
        </w:rPr>
        <w:t xml:space="preserve">: </w:t>
      </w:r>
      <w:r w:rsidR="006C2C0C" w:rsidRPr="006C2C0C">
        <w:rPr>
          <w:bCs/>
          <w:color w:val="242931"/>
          <w:sz w:val="24"/>
        </w:rPr>
        <w:t>A</w:t>
      </w:r>
      <w:r w:rsidR="006C2C0C" w:rsidRPr="006C2C0C">
        <w:rPr>
          <w:color w:val="242931"/>
          <w:sz w:val="24"/>
        </w:rPr>
        <w:t xml:space="preserve"> prompt </w:t>
      </w:r>
      <w:r w:rsidR="006C2C0C">
        <w:rPr>
          <w:color w:val="242931"/>
          <w:sz w:val="24"/>
        </w:rPr>
        <w:t xml:space="preserve">will appear </w:t>
      </w:r>
      <w:r w:rsidR="006C2C0C" w:rsidRPr="006C2C0C">
        <w:rPr>
          <w:color w:val="242931"/>
          <w:sz w:val="24"/>
        </w:rPr>
        <w:t xml:space="preserve">warning that </w:t>
      </w:r>
      <w:r w:rsidR="007411F7">
        <w:rPr>
          <w:color w:val="242931"/>
          <w:sz w:val="24"/>
        </w:rPr>
        <w:t>“</w:t>
      </w:r>
      <w:r w:rsidR="006C2C0C" w:rsidRPr="006C2C0C">
        <w:rPr>
          <w:color w:val="242931"/>
          <w:sz w:val="24"/>
        </w:rPr>
        <w:t>“Pulse Secure” Would Like to Add VPN Configurations”</w:t>
      </w:r>
      <w:r w:rsidR="006C2C0C">
        <w:rPr>
          <w:color w:val="242931"/>
          <w:sz w:val="24"/>
        </w:rPr>
        <w:t xml:space="preserve"> -</w:t>
      </w:r>
      <w:r w:rsidR="006C2C0C" w:rsidRPr="006C2C0C">
        <w:rPr>
          <w:color w:val="242931"/>
          <w:sz w:val="24"/>
        </w:rPr>
        <w:t xml:space="preserve"> click “</w:t>
      </w:r>
      <w:r w:rsidR="006C2C0C" w:rsidRPr="006C2C0C">
        <w:rPr>
          <w:b/>
          <w:bCs/>
          <w:color w:val="242931"/>
          <w:sz w:val="24"/>
        </w:rPr>
        <w:t>Allow</w:t>
      </w:r>
      <w:r w:rsidR="006C2C0C">
        <w:rPr>
          <w:color w:val="242931"/>
          <w:sz w:val="24"/>
        </w:rPr>
        <w:t>”</w:t>
      </w:r>
      <w:r w:rsidR="006C2C0C" w:rsidRPr="006C2C0C">
        <w:rPr>
          <w:color w:val="242931"/>
          <w:sz w:val="24"/>
        </w:rPr>
        <w:t>.</w:t>
      </w:r>
    </w:p>
    <w:p w14:paraId="7CE41CA1" w14:textId="764DBF6C" w:rsidR="00082BCD" w:rsidRDefault="002157FA" w:rsidP="00BD45DF">
      <w:pPr>
        <w:spacing w:before="86"/>
        <w:ind w:left="119"/>
        <w:rPr>
          <w:sz w:val="24"/>
        </w:rPr>
      </w:pPr>
      <w:r>
        <w:rPr>
          <w:noProof/>
        </w:rPr>
        <w:drawing>
          <wp:inline distT="0" distB="0" distL="0" distR="0" wp14:anchorId="1FB58E8B" wp14:editId="579A7647">
            <wp:extent cx="3155823" cy="6789420"/>
            <wp:effectExtent l="0" t="0" r="6985"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9"/>
                    <a:stretch>
                      <a:fillRect/>
                    </a:stretch>
                  </pic:blipFill>
                  <pic:spPr>
                    <a:xfrm>
                      <a:off x="0" y="0"/>
                      <a:ext cx="3181522" cy="6844709"/>
                    </a:xfrm>
                    <a:prstGeom prst="rect">
                      <a:avLst/>
                    </a:prstGeom>
                  </pic:spPr>
                </pic:pic>
              </a:graphicData>
            </a:graphic>
          </wp:inline>
        </w:drawing>
      </w:r>
    </w:p>
    <w:p w14:paraId="45D2EDE2" w14:textId="421C7D27" w:rsidR="00BD45DF" w:rsidRDefault="00BD45DF" w:rsidP="002B2E21">
      <w:pPr>
        <w:pStyle w:val="NoSpacing"/>
        <w:rPr>
          <w:sz w:val="23"/>
        </w:rPr>
      </w:pPr>
    </w:p>
    <w:p w14:paraId="47FCE3BF" w14:textId="77777777" w:rsidR="00BD45DF" w:rsidRDefault="00BD45DF" w:rsidP="00BD45DF">
      <w:pPr>
        <w:pStyle w:val="BodyText"/>
        <w:rPr>
          <w:sz w:val="20"/>
        </w:rPr>
      </w:pPr>
    </w:p>
    <w:p w14:paraId="0F2840F6" w14:textId="5BB85B42" w:rsidR="002B2E21" w:rsidRDefault="002B2E21" w:rsidP="002B2E21">
      <w:pPr>
        <w:rPr>
          <w:color w:val="3B454E"/>
          <w:sz w:val="24"/>
        </w:rPr>
      </w:pPr>
    </w:p>
    <w:p w14:paraId="4A91C82B" w14:textId="77777777" w:rsidR="009F687C" w:rsidRDefault="009F687C" w:rsidP="002B2E21">
      <w:pPr>
        <w:rPr>
          <w:color w:val="3B454E"/>
          <w:sz w:val="24"/>
        </w:rPr>
      </w:pPr>
    </w:p>
    <w:p w14:paraId="63DA664A" w14:textId="36844F39" w:rsidR="00BD45DF" w:rsidRDefault="002B2E21" w:rsidP="002B2E21">
      <w:pPr>
        <w:rPr>
          <w:color w:val="3B454E"/>
          <w:sz w:val="24"/>
        </w:rPr>
      </w:pPr>
      <w:r w:rsidRPr="002B2E21">
        <w:rPr>
          <w:b/>
          <w:bCs/>
          <w:color w:val="3B454E"/>
          <w:sz w:val="24"/>
        </w:rPr>
        <w:t xml:space="preserve">Step </w:t>
      </w:r>
      <w:r w:rsidR="002157FA">
        <w:rPr>
          <w:b/>
          <w:bCs/>
          <w:color w:val="3B454E"/>
          <w:sz w:val="24"/>
        </w:rPr>
        <w:t>7</w:t>
      </w:r>
      <w:r w:rsidRPr="002B2E21">
        <w:rPr>
          <w:b/>
          <w:bCs/>
          <w:color w:val="3B454E"/>
          <w:sz w:val="24"/>
        </w:rPr>
        <w:t>:</w:t>
      </w:r>
      <w:r>
        <w:rPr>
          <w:color w:val="3B454E"/>
          <w:sz w:val="24"/>
        </w:rPr>
        <w:t xml:space="preserve"> </w:t>
      </w:r>
      <w:r w:rsidR="008775F8">
        <w:rPr>
          <w:color w:val="3B454E"/>
          <w:sz w:val="24"/>
        </w:rPr>
        <w:t>O</w:t>
      </w:r>
      <w:r w:rsidR="00D67A10">
        <w:rPr>
          <w:color w:val="3B454E"/>
          <w:sz w:val="24"/>
        </w:rPr>
        <w:t xml:space="preserve">n the next screen, you will be prompted to </w:t>
      </w:r>
      <w:r w:rsidR="00CC2F88" w:rsidRPr="00CC2F88">
        <w:rPr>
          <w:color w:val="3B454E"/>
          <w:sz w:val="24"/>
        </w:rPr>
        <w:t xml:space="preserve">enter the </w:t>
      </w:r>
      <w:r w:rsidR="00D67A10">
        <w:rPr>
          <w:color w:val="3B454E"/>
          <w:sz w:val="24"/>
        </w:rPr>
        <w:t>unlock code</w:t>
      </w:r>
      <w:r w:rsidR="00CC2F88" w:rsidRPr="00CC2F88">
        <w:rPr>
          <w:color w:val="3B454E"/>
          <w:sz w:val="24"/>
        </w:rPr>
        <w:t xml:space="preserve"> for your iPhone/iPad.</w:t>
      </w:r>
      <w:r w:rsidR="00D67A10">
        <w:rPr>
          <w:color w:val="3B454E"/>
          <w:sz w:val="24"/>
        </w:rPr>
        <w:t xml:space="preserve">  </w:t>
      </w:r>
      <w:r w:rsidR="005A0631">
        <w:rPr>
          <w:color w:val="3B454E"/>
          <w:sz w:val="24"/>
        </w:rPr>
        <w:t>Once you enter your unlock code, click “</w:t>
      </w:r>
      <w:r w:rsidR="005A0631" w:rsidRPr="005A0631">
        <w:rPr>
          <w:b/>
          <w:bCs/>
          <w:color w:val="3B454E"/>
          <w:sz w:val="24"/>
        </w:rPr>
        <w:t>done</w:t>
      </w:r>
      <w:r w:rsidR="005A0631">
        <w:rPr>
          <w:color w:val="3B454E"/>
          <w:sz w:val="24"/>
        </w:rPr>
        <w:t>”</w:t>
      </w:r>
      <w:r w:rsidR="00117BD4">
        <w:rPr>
          <w:color w:val="3B454E"/>
          <w:sz w:val="24"/>
        </w:rPr>
        <w:t>.</w:t>
      </w:r>
    </w:p>
    <w:p w14:paraId="40AF490D" w14:textId="4619D0AC" w:rsidR="000A5921" w:rsidRDefault="00D67A10" w:rsidP="001B1CC2">
      <w:pPr>
        <w:pStyle w:val="BodyText"/>
        <w:spacing w:before="5"/>
        <w:rPr>
          <w:noProof/>
        </w:rPr>
      </w:pPr>
      <w:r>
        <w:rPr>
          <w:noProof/>
        </w:rPr>
        <w:drawing>
          <wp:inline distT="0" distB="0" distL="0" distR="0" wp14:anchorId="676734D1" wp14:editId="7F5929CB">
            <wp:extent cx="3215879" cy="6957060"/>
            <wp:effectExtent l="0" t="0" r="3810" b="0"/>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pic:cNvPicPr/>
                  </pic:nvPicPr>
                  <pic:blipFill>
                    <a:blip r:embed="rId20"/>
                    <a:stretch>
                      <a:fillRect/>
                    </a:stretch>
                  </pic:blipFill>
                  <pic:spPr>
                    <a:xfrm>
                      <a:off x="0" y="0"/>
                      <a:ext cx="3244096" cy="7018103"/>
                    </a:xfrm>
                    <a:prstGeom prst="rect">
                      <a:avLst/>
                    </a:prstGeom>
                  </pic:spPr>
                </pic:pic>
              </a:graphicData>
            </a:graphic>
          </wp:inline>
        </w:drawing>
      </w:r>
    </w:p>
    <w:p w14:paraId="56810B26" w14:textId="77777777" w:rsidR="004F6FC7" w:rsidRDefault="004F6FC7" w:rsidP="005E0314">
      <w:pPr>
        <w:pStyle w:val="BodyText"/>
        <w:spacing w:before="5"/>
        <w:rPr>
          <w:rFonts w:ascii="Arial"/>
          <w:sz w:val="26"/>
        </w:rPr>
      </w:pPr>
    </w:p>
    <w:p w14:paraId="657C94F1" w14:textId="1AA548C9" w:rsidR="0043218F" w:rsidRDefault="0043218F" w:rsidP="0043218F">
      <w:pPr>
        <w:pStyle w:val="NoSpacing"/>
        <w:rPr>
          <w:b/>
          <w:bCs/>
          <w:sz w:val="24"/>
          <w:szCs w:val="24"/>
        </w:rPr>
      </w:pPr>
    </w:p>
    <w:p w14:paraId="51E5FA32" w14:textId="77777777" w:rsidR="009F687C" w:rsidRDefault="009F687C" w:rsidP="0043218F">
      <w:pPr>
        <w:pStyle w:val="NoSpacing"/>
        <w:rPr>
          <w:b/>
          <w:bCs/>
          <w:sz w:val="24"/>
          <w:szCs w:val="24"/>
        </w:rPr>
      </w:pPr>
    </w:p>
    <w:p w14:paraId="2EC37C3D" w14:textId="6D454183" w:rsidR="0043218F" w:rsidRDefault="0043218F" w:rsidP="0043218F">
      <w:pPr>
        <w:pStyle w:val="NoSpacing"/>
        <w:rPr>
          <w:sz w:val="24"/>
          <w:szCs w:val="24"/>
        </w:rPr>
      </w:pPr>
      <w:r w:rsidRPr="009B0A07">
        <w:rPr>
          <w:b/>
          <w:bCs/>
          <w:sz w:val="24"/>
          <w:szCs w:val="24"/>
        </w:rPr>
        <w:lastRenderedPageBreak/>
        <w:t xml:space="preserve">Step </w:t>
      </w:r>
      <w:r w:rsidR="00AD276B">
        <w:rPr>
          <w:b/>
          <w:bCs/>
          <w:sz w:val="24"/>
          <w:szCs w:val="24"/>
        </w:rPr>
        <w:t>8</w:t>
      </w:r>
      <w:r w:rsidRPr="009B0A07">
        <w:rPr>
          <w:b/>
          <w:bCs/>
          <w:sz w:val="24"/>
          <w:szCs w:val="24"/>
        </w:rPr>
        <w:t>:</w:t>
      </w:r>
      <w:r w:rsidRPr="009B0A07">
        <w:rPr>
          <w:sz w:val="24"/>
          <w:szCs w:val="24"/>
        </w:rPr>
        <w:t xml:space="preserve"> </w:t>
      </w:r>
      <w:r w:rsidR="008775F8">
        <w:rPr>
          <w:sz w:val="24"/>
          <w:szCs w:val="24"/>
        </w:rPr>
        <w:t>On the next screen, c</w:t>
      </w:r>
      <w:r w:rsidR="0041024B" w:rsidRPr="0041024B">
        <w:rPr>
          <w:sz w:val="24"/>
          <w:szCs w:val="24"/>
        </w:rPr>
        <w:t>lick “</w:t>
      </w:r>
      <w:r w:rsidR="0041024B" w:rsidRPr="0041024B">
        <w:rPr>
          <w:b/>
          <w:bCs/>
          <w:sz w:val="24"/>
          <w:szCs w:val="24"/>
        </w:rPr>
        <w:t>Connect</w:t>
      </w:r>
      <w:r w:rsidR="0041024B" w:rsidRPr="0041024B">
        <w:rPr>
          <w:sz w:val="24"/>
          <w:szCs w:val="24"/>
        </w:rPr>
        <w:t>” and authenticate like you normally would using your Commonwealth issued email address and AD password.  You</w:t>
      </w:r>
      <w:r w:rsidR="008775F8">
        <w:rPr>
          <w:sz w:val="24"/>
          <w:szCs w:val="24"/>
        </w:rPr>
        <w:t xml:space="preserve"> will</w:t>
      </w:r>
      <w:r w:rsidR="0041024B" w:rsidRPr="0041024B">
        <w:rPr>
          <w:sz w:val="24"/>
          <w:szCs w:val="24"/>
        </w:rPr>
        <w:t xml:space="preserve"> then </w:t>
      </w:r>
      <w:r w:rsidR="008775F8">
        <w:rPr>
          <w:sz w:val="24"/>
          <w:szCs w:val="24"/>
        </w:rPr>
        <w:t>be</w:t>
      </w:r>
      <w:r w:rsidR="0041024B" w:rsidRPr="0041024B">
        <w:rPr>
          <w:sz w:val="24"/>
          <w:szCs w:val="24"/>
        </w:rPr>
        <w:t xml:space="preserve"> prompted for </w:t>
      </w:r>
      <w:r w:rsidR="0050403C">
        <w:rPr>
          <w:sz w:val="24"/>
          <w:szCs w:val="24"/>
        </w:rPr>
        <w:t xml:space="preserve">a </w:t>
      </w:r>
      <w:r w:rsidR="0050403C" w:rsidRPr="0041024B">
        <w:rPr>
          <w:sz w:val="24"/>
          <w:szCs w:val="24"/>
        </w:rPr>
        <w:t>second</w:t>
      </w:r>
      <w:r w:rsidR="0041024B" w:rsidRPr="0041024B">
        <w:rPr>
          <w:sz w:val="24"/>
          <w:szCs w:val="24"/>
        </w:rPr>
        <w:t xml:space="preserve"> factor as expected</w:t>
      </w:r>
      <w:r w:rsidR="006A4F9D">
        <w:rPr>
          <w:sz w:val="24"/>
          <w:szCs w:val="24"/>
        </w:rPr>
        <w:t xml:space="preserve"> using your preferred Multi-factor authentication method.</w:t>
      </w:r>
    </w:p>
    <w:p w14:paraId="0E150D84" w14:textId="77777777" w:rsidR="00AD276B" w:rsidRPr="009B0A07" w:rsidRDefault="00AD276B" w:rsidP="0043218F">
      <w:pPr>
        <w:pStyle w:val="NoSpacing"/>
        <w:rPr>
          <w:sz w:val="24"/>
          <w:szCs w:val="24"/>
        </w:rPr>
      </w:pPr>
    </w:p>
    <w:p w14:paraId="42D21EAA" w14:textId="064BD549" w:rsidR="0043218F" w:rsidRPr="009B0A07" w:rsidRDefault="00AD276B" w:rsidP="0043218F">
      <w:pPr>
        <w:rPr>
          <w:color w:val="3B454E"/>
          <w:sz w:val="24"/>
        </w:rPr>
      </w:pPr>
      <w:r>
        <w:rPr>
          <w:noProof/>
        </w:rPr>
        <w:drawing>
          <wp:inline distT="0" distB="0" distL="0" distR="0" wp14:anchorId="2642030D" wp14:editId="180B9BC0">
            <wp:extent cx="3215878" cy="6957060"/>
            <wp:effectExtent l="0" t="0" r="3810" b="0"/>
            <wp:docPr id="16" name="Picture 1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with medium confidence"/>
                    <pic:cNvPicPr/>
                  </pic:nvPicPr>
                  <pic:blipFill>
                    <a:blip r:embed="rId21"/>
                    <a:stretch>
                      <a:fillRect/>
                    </a:stretch>
                  </pic:blipFill>
                  <pic:spPr>
                    <a:xfrm>
                      <a:off x="0" y="0"/>
                      <a:ext cx="3235372" cy="6999233"/>
                    </a:xfrm>
                    <a:prstGeom prst="rect">
                      <a:avLst/>
                    </a:prstGeom>
                  </pic:spPr>
                </pic:pic>
              </a:graphicData>
            </a:graphic>
          </wp:inline>
        </w:drawing>
      </w:r>
    </w:p>
    <w:p w14:paraId="2375D9B0" w14:textId="1062D9E9" w:rsidR="005E0314" w:rsidRDefault="005E0314" w:rsidP="005E0314">
      <w:pPr>
        <w:pStyle w:val="BodyText"/>
        <w:spacing w:before="5"/>
        <w:rPr>
          <w:rFonts w:ascii="Arial"/>
          <w:sz w:val="26"/>
        </w:rPr>
      </w:pPr>
    </w:p>
    <w:p w14:paraId="3B4E8C39" w14:textId="77777777" w:rsidR="009F687C" w:rsidRDefault="009F687C" w:rsidP="005E0314">
      <w:pPr>
        <w:pStyle w:val="BodyText"/>
        <w:spacing w:before="5"/>
        <w:rPr>
          <w:rFonts w:ascii="Arial"/>
          <w:sz w:val="26"/>
        </w:rPr>
      </w:pPr>
    </w:p>
    <w:p w14:paraId="59B35801" w14:textId="77777777" w:rsidR="00117BD4" w:rsidRDefault="00AD276B">
      <w:pPr>
        <w:rPr>
          <w:sz w:val="24"/>
          <w:szCs w:val="24"/>
        </w:rPr>
      </w:pPr>
      <w:r w:rsidRPr="009B0A07">
        <w:rPr>
          <w:b/>
          <w:bCs/>
          <w:sz w:val="24"/>
          <w:szCs w:val="24"/>
        </w:rPr>
        <w:lastRenderedPageBreak/>
        <w:t xml:space="preserve">Step </w:t>
      </w:r>
      <w:r>
        <w:rPr>
          <w:b/>
          <w:bCs/>
          <w:sz w:val="24"/>
          <w:szCs w:val="24"/>
        </w:rPr>
        <w:t>9</w:t>
      </w:r>
      <w:r w:rsidRPr="009B0A07">
        <w:rPr>
          <w:b/>
          <w:bCs/>
          <w:sz w:val="24"/>
          <w:szCs w:val="24"/>
        </w:rPr>
        <w:t>:</w:t>
      </w:r>
      <w:r w:rsidRPr="009B0A07">
        <w:rPr>
          <w:sz w:val="24"/>
          <w:szCs w:val="24"/>
        </w:rPr>
        <w:t xml:space="preserve"> </w:t>
      </w:r>
      <w:r w:rsidR="00E44EED" w:rsidRPr="00E44EED">
        <w:rPr>
          <w:sz w:val="24"/>
          <w:szCs w:val="24"/>
        </w:rPr>
        <w:t xml:space="preserve">Once </w:t>
      </w:r>
      <w:r w:rsidR="006A4F9D">
        <w:rPr>
          <w:sz w:val="24"/>
          <w:szCs w:val="24"/>
        </w:rPr>
        <w:t>authenticated,</w:t>
      </w:r>
      <w:r w:rsidR="00063C19">
        <w:rPr>
          <w:sz w:val="24"/>
          <w:szCs w:val="24"/>
        </w:rPr>
        <w:t xml:space="preserve"> the next screen will show that you are</w:t>
      </w:r>
      <w:r w:rsidR="00E44EED" w:rsidRPr="00E44EED">
        <w:rPr>
          <w:sz w:val="24"/>
          <w:szCs w:val="24"/>
        </w:rPr>
        <w:t xml:space="preserve"> connected</w:t>
      </w:r>
      <w:r w:rsidR="00063C19">
        <w:rPr>
          <w:sz w:val="24"/>
          <w:szCs w:val="24"/>
        </w:rPr>
        <w:t xml:space="preserve"> to the Commonwealth VPN</w:t>
      </w:r>
      <w:r w:rsidR="00E44EED" w:rsidRPr="00E44EED">
        <w:rPr>
          <w:sz w:val="24"/>
          <w:szCs w:val="24"/>
        </w:rPr>
        <w:t>.</w:t>
      </w:r>
      <w:r w:rsidR="00E44EED" w:rsidRPr="00E44EED">
        <w:rPr>
          <w:sz w:val="24"/>
          <w:szCs w:val="24"/>
        </w:rPr>
        <w:t xml:space="preserve"> </w:t>
      </w:r>
    </w:p>
    <w:p w14:paraId="4663D961" w14:textId="240E7536" w:rsidR="00E44EED" w:rsidRPr="00117BD4" w:rsidRDefault="00117BD4">
      <w:pPr>
        <w:rPr>
          <w:b/>
          <w:bCs/>
          <w:i/>
          <w:iCs/>
          <w:color w:val="00B050"/>
          <w:sz w:val="24"/>
          <w:szCs w:val="24"/>
        </w:rPr>
      </w:pPr>
      <w:r w:rsidRPr="00117BD4">
        <w:rPr>
          <w:b/>
          <w:bCs/>
          <w:i/>
          <w:iCs/>
          <w:color w:val="00B050"/>
          <w:sz w:val="24"/>
          <w:szCs w:val="24"/>
        </w:rPr>
        <w:t>Congratulations!  You have successfully connected to the Commonwealth VPN!</w:t>
      </w:r>
    </w:p>
    <w:p w14:paraId="75BE233C" w14:textId="6B40A5DC" w:rsidR="00F84688" w:rsidRDefault="00117BD4">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2A27DC3D" wp14:editId="3761A5AA">
            <wp:extent cx="3200400" cy="6816436"/>
            <wp:effectExtent l="0" t="0" r="0" b="381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22"/>
                    <a:stretch>
                      <a:fillRect/>
                    </a:stretch>
                  </pic:blipFill>
                  <pic:spPr>
                    <a:xfrm>
                      <a:off x="0" y="0"/>
                      <a:ext cx="3208032" cy="6832691"/>
                    </a:xfrm>
                    <a:prstGeom prst="rect">
                      <a:avLst/>
                    </a:prstGeom>
                  </pic:spPr>
                </pic:pic>
              </a:graphicData>
            </a:graphic>
          </wp:inline>
        </w:drawing>
      </w:r>
      <w:r w:rsidR="00BF7289">
        <w:t xml:space="preserve"> </w:t>
      </w:r>
      <w:r w:rsidR="00F84688">
        <w:br w:type="page"/>
      </w:r>
    </w:p>
    <w:p w14:paraId="59BB6BC6" w14:textId="77777777" w:rsidR="00F7635F" w:rsidRPr="00020F00" w:rsidRDefault="00F7635F" w:rsidP="00F7635F">
      <w:pPr>
        <w:pStyle w:val="Heading2"/>
        <w:rPr>
          <w:rStyle w:val="Strong"/>
          <w:b/>
          <w:bCs/>
        </w:rPr>
      </w:pPr>
      <w:bookmarkStart w:id="30" w:name="_Toc75418074"/>
      <w:bookmarkStart w:id="31" w:name="_Toc77238060"/>
      <w:r w:rsidRPr="00020F00">
        <w:rPr>
          <w:rStyle w:val="Strong"/>
          <w:b/>
          <w:bCs/>
        </w:rPr>
        <w:lastRenderedPageBreak/>
        <w:t>Helpful Links</w:t>
      </w:r>
      <w:bookmarkEnd w:id="30"/>
      <w:bookmarkEnd w:id="31"/>
    </w:p>
    <w:p w14:paraId="06227C9A" w14:textId="77777777" w:rsidR="00F7635F" w:rsidRDefault="00F7635F" w:rsidP="00F7635F">
      <w:pPr>
        <w:pStyle w:val="NoSpacing"/>
        <w:rPr>
          <w:b/>
          <w:bCs/>
        </w:rPr>
      </w:pPr>
    </w:p>
    <w:p w14:paraId="6F3FA93A" w14:textId="1179A46F" w:rsidR="001050E4" w:rsidRPr="00AF7203" w:rsidRDefault="001050E4" w:rsidP="001050E4">
      <w:pPr>
        <w:pStyle w:val="Heading4"/>
      </w:pPr>
      <w:r>
        <w:t>VPN</w:t>
      </w:r>
    </w:p>
    <w:p w14:paraId="7412C21C" w14:textId="227D3639" w:rsidR="00F7635F" w:rsidRPr="00E12903" w:rsidRDefault="00F7635F" w:rsidP="00F7635F">
      <w:pPr>
        <w:pStyle w:val="NoSpacing"/>
      </w:pPr>
      <w:r w:rsidRPr="00E12903">
        <w:t>Commonwealth VPN Service</w:t>
      </w:r>
    </w:p>
    <w:p w14:paraId="0EADA5C9" w14:textId="77777777" w:rsidR="00F7635F" w:rsidRDefault="00A6313F" w:rsidP="00F7635F">
      <w:pPr>
        <w:pStyle w:val="NoSpacing"/>
      </w:pPr>
      <w:hyperlink r:id="rId23" w:history="1">
        <w:r w:rsidR="00F7635F">
          <w:rPr>
            <w:rStyle w:val="Hyperlink"/>
          </w:rPr>
          <w:t>https://www.mass.gov/commonwealth-vpn-service</w:t>
        </w:r>
      </w:hyperlink>
    </w:p>
    <w:p w14:paraId="36BDBC01" w14:textId="77777777" w:rsidR="00F7635F" w:rsidRDefault="00F7635F" w:rsidP="00F7635F">
      <w:pPr>
        <w:pStyle w:val="NoSpacing"/>
      </w:pPr>
    </w:p>
    <w:p w14:paraId="27E23DBE" w14:textId="77777777" w:rsidR="00F7635F" w:rsidRDefault="00F7635F" w:rsidP="00F7635F">
      <w:pPr>
        <w:pStyle w:val="NoSpacing"/>
      </w:pPr>
      <w:r>
        <w:t>Commonwealth VPN FAQs</w:t>
      </w:r>
    </w:p>
    <w:p w14:paraId="2D677186" w14:textId="77777777" w:rsidR="00F7635F" w:rsidRDefault="00A6313F" w:rsidP="00F7635F">
      <w:pPr>
        <w:pStyle w:val="NoSpacing"/>
      </w:pPr>
      <w:hyperlink r:id="rId24" w:history="1">
        <w:r w:rsidR="00F7635F">
          <w:rPr>
            <w:rStyle w:val="Hyperlink"/>
          </w:rPr>
          <w:t>https://www.mass.gov/info-details/commonwealth-vpn-faqs</w:t>
        </w:r>
      </w:hyperlink>
    </w:p>
    <w:p w14:paraId="747AF0CD" w14:textId="77777777" w:rsidR="00F7635F" w:rsidRDefault="00F7635F" w:rsidP="00F7635F">
      <w:pPr>
        <w:pStyle w:val="NoSpacing"/>
      </w:pPr>
    </w:p>
    <w:p w14:paraId="2B74E17C" w14:textId="77777777" w:rsidR="00F7635F" w:rsidRDefault="00F7635F" w:rsidP="00F7635F">
      <w:pPr>
        <w:pStyle w:val="NoSpacing"/>
      </w:pPr>
      <w:r>
        <w:t>Commonwealth VPN Eligibility and Requirements</w:t>
      </w:r>
    </w:p>
    <w:p w14:paraId="3DFB1303" w14:textId="77777777" w:rsidR="00F7635F" w:rsidRDefault="00A6313F" w:rsidP="00F7635F">
      <w:pPr>
        <w:pStyle w:val="NoSpacing"/>
      </w:pPr>
      <w:hyperlink r:id="rId25" w:history="1">
        <w:r w:rsidR="00F7635F">
          <w:rPr>
            <w:rStyle w:val="Hyperlink"/>
          </w:rPr>
          <w:t>https://www.mass.gov/info-details/commonwealth-vpn-eligibility-and-requirements</w:t>
        </w:r>
      </w:hyperlink>
    </w:p>
    <w:p w14:paraId="64152012" w14:textId="77777777" w:rsidR="00F7635F" w:rsidRDefault="00F7635F" w:rsidP="00F7635F">
      <w:pPr>
        <w:pStyle w:val="NoSpacing"/>
      </w:pPr>
    </w:p>
    <w:p w14:paraId="197C4568" w14:textId="77777777" w:rsidR="00F7635F" w:rsidRDefault="00F7635F" w:rsidP="00F7635F">
      <w:pPr>
        <w:pStyle w:val="NoSpacing"/>
      </w:pPr>
      <w:r>
        <w:t>How to use the Commonwealth VPN</w:t>
      </w:r>
    </w:p>
    <w:p w14:paraId="4F7F6BB7" w14:textId="77777777" w:rsidR="00F7635F" w:rsidRDefault="00A6313F" w:rsidP="00F7635F">
      <w:pPr>
        <w:pStyle w:val="NoSpacing"/>
        <w:rPr>
          <w:rStyle w:val="Hyperlink"/>
        </w:rPr>
      </w:pPr>
      <w:hyperlink r:id="rId26" w:history="1">
        <w:r w:rsidR="00F7635F">
          <w:rPr>
            <w:rStyle w:val="Hyperlink"/>
          </w:rPr>
          <w:t>https://www.mass.gov/info-details/how-to-use-the-commonwealth-vpn</w:t>
        </w:r>
      </w:hyperlink>
    </w:p>
    <w:p w14:paraId="66542983" w14:textId="77777777" w:rsidR="00F7635F" w:rsidRDefault="00F7635F" w:rsidP="00F7635F">
      <w:pPr>
        <w:pStyle w:val="NoSpacing"/>
        <w:rPr>
          <w:rStyle w:val="Hyperlink"/>
        </w:rPr>
      </w:pPr>
    </w:p>
    <w:p w14:paraId="08BBD660" w14:textId="7DA16369" w:rsidR="00AF7203" w:rsidRPr="00AF7203" w:rsidRDefault="00AF7203" w:rsidP="00AF7203">
      <w:pPr>
        <w:pStyle w:val="Heading4"/>
      </w:pPr>
      <w:r>
        <w:t>MFA</w:t>
      </w:r>
    </w:p>
    <w:p w14:paraId="13715CCE" w14:textId="77777777" w:rsidR="00AF7203" w:rsidRDefault="00AF7203" w:rsidP="00AF7203">
      <w:pPr>
        <w:pStyle w:val="NoSpacing"/>
      </w:pPr>
      <w:r>
        <w:t>Multi-factor Authentication service page</w:t>
      </w:r>
    </w:p>
    <w:p w14:paraId="7F01F38D" w14:textId="77777777" w:rsidR="00AF7203" w:rsidRDefault="00A6313F" w:rsidP="00AF7203">
      <w:pPr>
        <w:pStyle w:val="NoSpacing"/>
        <w:rPr>
          <w:rStyle w:val="Hyperlink"/>
        </w:rPr>
      </w:pPr>
      <w:hyperlink r:id="rId27" w:history="1">
        <w:r w:rsidR="00AF7203" w:rsidRPr="005E4DCF">
          <w:rPr>
            <w:rStyle w:val="Hyperlink"/>
          </w:rPr>
          <w:t>https://www.mass.gov/multi-factor-authentication</w:t>
        </w:r>
      </w:hyperlink>
    </w:p>
    <w:p w14:paraId="08E9694F" w14:textId="77777777" w:rsidR="00AF7203" w:rsidRDefault="00AF7203" w:rsidP="00AF7203">
      <w:pPr>
        <w:pStyle w:val="NoSpacing"/>
        <w:rPr>
          <w:rStyle w:val="Hyperlink"/>
        </w:rPr>
      </w:pPr>
    </w:p>
    <w:p w14:paraId="7D79B5C4" w14:textId="77777777" w:rsidR="00AF7203" w:rsidRPr="001C6B80" w:rsidRDefault="00AF7203" w:rsidP="00AF7203">
      <w:pPr>
        <w:pStyle w:val="NoSpacing"/>
      </w:pPr>
      <w:r w:rsidRPr="001C6B80">
        <w:rPr>
          <w:rFonts w:cstheme="minorHAnsi"/>
        </w:rPr>
        <w:t xml:space="preserve">How to set up </w:t>
      </w:r>
      <w:r>
        <w:rPr>
          <w:rFonts w:cstheme="minorHAnsi"/>
        </w:rPr>
        <w:t>Multi-factor authentication</w:t>
      </w:r>
      <w:r w:rsidRPr="001C6B80">
        <w:t xml:space="preserve"> </w:t>
      </w:r>
    </w:p>
    <w:p w14:paraId="413F17A4" w14:textId="77777777" w:rsidR="00AF7203" w:rsidRDefault="00A6313F" w:rsidP="00AF7203">
      <w:pPr>
        <w:pStyle w:val="NoSpacing"/>
      </w:pPr>
      <w:hyperlink r:id="rId28" w:history="1">
        <w:r w:rsidR="00AF7203" w:rsidRPr="005E4DCF">
          <w:rPr>
            <w:rStyle w:val="Hyperlink"/>
            <w:rFonts w:cstheme="minorHAnsi"/>
          </w:rPr>
          <w:t>https://www.mass.gov/guides/set-up-azure-ad-mfa</w:t>
        </w:r>
      </w:hyperlink>
    </w:p>
    <w:p w14:paraId="2C7AB6BC" w14:textId="77777777" w:rsidR="00AF7203" w:rsidRDefault="00AF7203" w:rsidP="00AF7203">
      <w:pPr>
        <w:pStyle w:val="NoSpacing"/>
        <w:rPr>
          <w:rFonts w:cstheme="minorHAnsi"/>
        </w:rPr>
      </w:pPr>
    </w:p>
    <w:p w14:paraId="7AC12110" w14:textId="77777777" w:rsidR="00AF7203" w:rsidRPr="001C6B80" w:rsidRDefault="00AF7203" w:rsidP="00AF7203">
      <w:pPr>
        <w:pStyle w:val="NoSpacing"/>
      </w:pPr>
      <w:r>
        <w:rPr>
          <w:rFonts w:cstheme="minorHAnsi"/>
        </w:rPr>
        <w:t>Multi-factor authentication</w:t>
      </w:r>
      <w:r w:rsidRPr="001C6B80">
        <w:t xml:space="preserve"> </w:t>
      </w:r>
      <w:r>
        <w:t>FAQs</w:t>
      </w:r>
    </w:p>
    <w:p w14:paraId="5E1E49B0" w14:textId="77777777" w:rsidR="00AF7203" w:rsidRDefault="00A6313F" w:rsidP="00AF7203">
      <w:pPr>
        <w:pStyle w:val="NoSpacing"/>
      </w:pPr>
      <w:hyperlink r:id="rId29" w:history="1">
        <w:r w:rsidR="00AF7203" w:rsidRPr="005E4DCF">
          <w:rPr>
            <w:rStyle w:val="Hyperlink"/>
          </w:rPr>
          <w:t>https://www.mass.gov/info-details/multi-factor-authentication-faqs</w:t>
        </w:r>
      </w:hyperlink>
    </w:p>
    <w:p w14:paraId="4AFDCDE9" w14:textId="77777777" w:rsidR="00AF7203" w:rsidRDefault="00AF7203" w:rsidP="00AF7203">
      <w:pPr>
        <w:pStyle w:val="NoSpacing"/>
      </w:pPr>
    </w:p>
    <w:p w14:paraId="05D14FD8" w14:textId="77777777" w:rsidR="00AF7203" w:rsidRDefault="00AF7203" w:rsidP="00AF7203">
      <w:pPr>
        <w:pStyle w:val="NoSpacing"/>
      </w:pPr>
      <w:r w:rsidRPr="0083521A">
        <w:t>Changing your Azure MFA security information and default options</w:t>
      </w:r>
    </w:p>
    <w:p w14:paraId="49F0D009" w14:textId="77777777" w:rsidR="00AF7203" w:rsidRDefault="00A6313F" w:rsidP="00AF7203">
      <w:pPr>
        <w:pStyle w:val="NoSpacing"/>
      </w:pPr>
      <w:hyperlink r:id="rId30" w:history="1">
        <w:r w:rsidR="00AF7203" w:rsidRPr="005E4DCF">
          <w:rPr>
            <w:rStyle w:val="Hyperlink"/>
          </w:rPr>
          <w:t>https://www.mass.gov/info-details/configuring-azure-mfa-security-options-and-changing-default-methods</w:t>
        </w:r>
      </w:hyperlink>
    </w:p>
    <w:p w14:paraId="3669B672" w14:textId="77777777" w:rsidR="00AF7203" w:rsidRDefault="00AF7203" w:rsidP="00AF7203">
      <w:pPr>
        <w:pStyle w:val="NoSpacing"/>
      </w:pPr>
    </w:p>
    <w:p w14:paraId="7C79E14E" w14:textId="77777777" w:rsidR="00F7635F" w:rsidRDefault="00F7635F" w:rsidP="00F7635F">
      <w:pPr>
        <w:pStyle w:val="NoSpacing"/>
      </w:pPr>
    </w:p>
    <w:p w14:paraId="6AC55CAD" w14:textId="77777777" w:rsidR="00F7635F" w:rsidRDefault="00F7635F" w:rsidP="00F7635F">
      <w:pPr>
        <w:pStyle w:val="Heading2"/>
      </w:pPr>
      <w:bookmarkStart w:id="32" w:name="_Toc75418075"/>
      <w:bookmarkStart w:id="33" w:name="_Toc77238061"/>
      <w:r>
        <w:t>Support</w:t>
      </w:r>
      <w:bookmarkEnd w:id="32"/>
      <w:bookmarkEnd w:id="33"/>
    </w:p>
    <w:p w14:paraId="3081560E" w14:textId="77777777" w:rsidR="00F7635F" w:rsidRDefault="00F7635F" w:rsidP="00F7635F">
      <w:pPr>
        <w:pStyle w:val="NoSpacing"/>
      </w:pPr>
    </w:p>
    <w:p w14:paraId="6CCF1EA4" w14:textId="77777777" w:rsidR="00F7635F" w:rsidRDefault="00F7635F" w:rsidP="00F7635F">
      <w:pPr>
        <w:pStyle w:val="NoSpacing"/>
      </w:pPr>
      <w:r>
        <w:t>Request IT support or services</w:t>
      </w:r>
    </w:p>
    <w:p w14:paraId="60D76553" w14:textId="77777777" w:rsidR="00F7635F" w:rsidRDefault="00A6313F" w:rsidP="00F7635F">
      <w:pPr>
        <w:pStyle w:val="NoSpacing"/>
      </w:pPr>
      <w:hyperlink r:id="rId31" w:history="1">
        <w:r w:rsidR="00F7635F">
          <w:rPr>
            <w:rStyle w:val="Hyperlink"/>
          </w:rPr>
          <w:t>https://www.mass.gov/how-to/request-it-support-or-services</w:t>
        </w:r>
      </w:hyperlink>
    </w:p>
    <w:p w14:paraId="425702C9" w14:textId="77777777" w:rsidR="00F7635F" w:rsidRDefault="00F7635F" w:rsidP="00F7635F">
      <w:pPr>
        <w:pStyle w:val="NoSpacing"/>
      </w:pPr>
    </w:p>
    <w:p w14:paraId="1F12A67F" w14:textId="77777777" w:rsidR="00F7635F" w:rsidRDefault="00F7635F" w:rsidP="00F7635F">
      <w:pPr>
        <w:pStyle w:val="NoSpacing"/>
      </w:pPr>
      <w:r>
        <w:t>ServiceNow Portal</w:t>
      </w:r>
    </w:p>
    <w:p w14:paraId="63E3D715" w14:textId="4DE5663E" w:rsidR="00F7635F" w:rsidRPr="00F7635F" w:rsidRDefault="00A6313F" w:rsidP="00F7635F">
      <w:pPr>
        <w:pStyle w:val="NoSpacing"/>
        <w:rPr>
          <w:b/>
          <w:bCs/>
        </w:rPr>
      </w:pPr>
      <w:hyperlink r:id="rId32" w:history="1">
        <w:r w:rsidR="00F7635F">
          <w:rPr>
            <w:rStyle w:val="Hyperlink"/>
          </w:rPr>
          <w:t>https://massgov.service-now.com/sp</w:t>
        </w:r>
      </w:hyperlink>
    </w:p>
    <w:sectPr w:rsidR="00F7635F" w:rsidRPr="00F7635F" w:rsidSect="00F45780">
      <w:footerReference w:type="default" r:id="rId3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0175" w14:textId="77777777" w:rsidR="005D035B" w:rsidRDefault="005D035B" w:rsidP="000C392C">
      <w:pPr>
        <w:spacing w:after="0" w:line="240" w:lineRule="auto"/>
      </w:pPr>
      <w:r>
        <w:separator/>
      </w:r>
    </w:p>
  </w:endnote>
  <w:endnote w:type="continuationSeparator" w:id="0">
    <w:p w14:paraId="207EA90A" w14:textId="77777777" w:rsidR="005D035B" w:rsidRDefault="005D035B" w:rsidP="000C392C">
      <w:pPr>
        <w:spacing w:after="0" w:line="240" w:lineRule="auto"/>
      </w:pPr>
      <w:r>
        <w:continuationSeparator/>
      </w:r>
    </w:p>
  </w:endnote>
  <w:endnote w:type="continuationNotice" w:id="1">
    <w:p w14:paraId="2BB2116D" w14:textId="77777777" w:rsidR="005D035B" w:rsidRDefault="005D0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85872"/>
      <w:docPartObj>
        <w:docPartGallery w:val="Page Numbers (Bottom of Page)"/>
        <w:docPartUnique/>
      </w:docPartObj>
    </w:sdtPr>
    <w:sdtEndPr/>
    <w:sdtContent>
      <w:p w14:paraId="4B447758" w14:textId="77777777" w:rsidR="000C392C" w:rsidRDefault="000C392C">
        <w:pPr>
          <w:pStyle w:val="Footer"/>
          <w:jc w:val="right"/>
        </w:pPr>
        <w:r>
          <w:t xml:space="preserve">Page | </w:t>
        </w:r>
        <w:r w:rsidR="00517D07">
          <w:fldChar w:fldCharType="begin"/>
        </w:r>
        <w:r w:rsidR="00C509E6">
          <w:instrText xml:space="preserve"> PAGE   \* MERGEFORMAT </w:instrText>
        </w:r>
        <w:r w:rsidR="00517D07">
          <w:fldChar w:fldCharType="separate"/>
        </w:r>
        <w:r w:rsidR="00570F74">
          <w:rPr>
            <w:noProof/>
          </w:rPr>
          <w:t>1</w:t>
        </w:r>
        <w:r w:rsidR="00517D07">
          <w:rPr>
            <w:noProof/>
          </w:rPr>
          <w:fldChar w:fldCharType="end"/>
        </w:r>
        <w:r>
          <w:t xml:space="preserve"> </w:t>
        </w:r>
      </w:p>
    </w:sdtContent>
  </w:sdt>
  <w:p w14:paraId="1CA3457C" w14:textId="77777777" w:rsidR="000C392C" w:rsidRDefault="000C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A850" w14:textId="77777777" w:rsidR="005D035B" w:rsidRDefault="005D035B" w:rsidP="000C392C">
      <w:pPr>
        <w:spacing w:after="0" w:line="240" w:lineRule="auto"/>
      </w:pPr>
      <w:r>
        <w:separator/>
      </w:r>
    </w:p>
  </w:footnote>
  <w:footnote w:type="continuationSeparator" w:id="0">
    <w:p w14:paraId="44EA1394" w14:textId="77777777" w:rsidR="005D035B" w:rsidRDefault="005D035B" w:rsidP="000C392C">
      <w:pPr>
        <w:spacing w:after="0" w:line="240" w:lineRule="auto"/>
      </w:pPr>
      <w:r>
        <w:continuationSeparator/>
      </w:r>
    </w:p>
  </w:footnote>
  <w:footnote w:type="continuationNotice" w:id="1">
    <w:p w14:paraId="4136534F" w14:textId="77777777" w:rsidR="005D035B" w:rsidRDefault="005D03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FE1"/>
    <w:multiLevelType w:val="hybridMultilevel"/>
    <w:tmpl w:val="083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B5CB3"/>
    <w:multiLevelType w:val="hybridMultilevel"/>
    <w:tmpl w:val="929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0B6D"/>
    <w:multiLevelType w:val="hybridMultilevel"/>
    <w:tmpl w:val="ECE6D63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0FCA6622"/>
    <w:multiLevelType w:val="hybridMultilevel"/>
    <w:tmpl w:val="E37ED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D6722"/>
    <w:multiLevelType w:val="hybridMultilevel"/>
    <w:tmpl w:val="B17C7AEA"/>
    <w:lvl w:ilvl="0" w:tplc="04964DD0">
      <w:start w:val="1"/>
      <w:numFmt w:val="decimal"/>
      <w:lvlText w:val="%1."/>
      <w:lvlJc w:val="left"/>
      <w:pPr>
        <w:ind w:left="570" w:hanging="240"/>
      </w:pPr>
      <w:rPr>
        <w:rFonts w:ascii="Trebuchet MS" w:eastAsia="Trebuchet MS" w:hAnsi="Trebuchet MS" w:cs="Trebuchet MS" w:hint="default"/>
        <w:color w:val="3B454E"/>
        <w:spacing w:val="-7"/>
        <w:w w:val="73"/>
        <w:sz w:val="22"/>
        <w:szCs w:val="22"/>
      </w:rPr>
    </w:lvl>
    <w:lvl w:ilvl="1" w:tplc="8DE89208">
      <w:numFmt w:val="bullet"/>
      <w:lvlText w:val="•"/>
      <w:lvlJc w:val="left"/>
      <w:pPr>
        <w:ind w:left="1495" w:hanging="240"/>
      </w:pPr>
      <w:rPr>
        <w:rFonts w:hint="default"/>
      </w:rPr>
    </w:lvl>
    <w:lvl w:ilvl="2" w:tplc="C1461708">
      <w:numFmt w:val="bullet"/>
      <w:lvlText w:val="•"/>
      <w:lvlJc w:val="left"/>
      <w:pPr>
        <w:ind w:left="2431" w:hanging="240"/>
      </w:pPr>
      <w:rPr>
        <w:rFonts w:hint="default"/>
      </w:rPr>
    </w:lvl>
    <w:lvl w:ilvl="3" w:tplc="CE0AEC0A">
      <w:numFmt w:val="bullet"/>
      <w:lvlText w:val="•"/>
      <w:lvlJc w:val="left"/>
      <w:pPr>
        <w:ind w:left="3367" w:hanging="240"/>
      </w:pPr>
      <w:rPr>
        <w:rFonts w:hint="default"/>
      </w:rPr>
    </w:lvl>
    <w:lvl w:ilvl="4" w:tplc="C972B3E4">
      <w:numFmt w:val="bullet"/>
      <w:lvlText w:val="•"/>
      <w:lvlJc w:val="left"/>
      <w:pPr>
        <w:ind w:left="4303" w:hanging="240"/>
      </w:pPr>
      <w:rPr>
        <w:rFonts w:hint="default"/>
      </w:rPr>
    </w:lvl>
    <w:lvl w:ilvl="5" w:tplc="C8168D00">
      <w:numFmt w:val="bullet"/>
      <w:lvlText w:val="•"/>
      <w:lvlJc w:val="left"/>
      <w:pPr>
        <w:ind w:left="5239" w:hanging="240"/>
      </w:pPr>
      <w:rPr>
        <w:rFonts w:hint="default"/>
      </w:rPr>
    </w:lvl>
    <w:lvl w:ilvl="6" w:tplc="B8F059C2">
      <w:numFmt w:val="bullet"/>
      <w:lvlText w:val="•"/>
      <w:lvlJc w:val="left"/>
      <w:pPr>
        <w:ind w:left="6175" w:hanging="240"/>
      </w:pPr>
      <w:rPr>
        <w:rFonts w:hint="default"/>
      </w:rPr>
    </w:lvl>
    <w:lvl w:ilvl="7" w:tplc="FA16A636">
      <w:numFmt w:val="bullet"/>
      <w:lvlText w:val="•"/>
      <w:lvlJc w:val="left"/>
      <w:pPr>
        <w:ind w:left="7111" w:hanging="240"/>
      </w:pPr>
      <w:rPr>
        <w:rFonts w:hint="default"/>
      </w:rPr>
    </w:lvl>
    <w:lvl w:ilvl="8" w:tplc="DF3A2FCE">
      <w:numFmt w:val="bullet"/>
      <w:lvlText w:val="•"/>
      <w:lvlJc w:val="left"/>
      <w:pPr>
        <w:ind w:left="8047" w:hanging="2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AA"/>
    <w:rsid w:val="000079CE"/>
    <w:rsid w:val="000152D7"/>
    <w:rsid w:val="00015D8C"/>
    <w:rsid w:val="00024A8E"/>
    <w:rsid w:val="0003655A"/>
    <w:rsid w:val="000426DC"/>
    <w:rsid w:val="000558F8"/>
    <w:rsid w:val="000564DE"/>
    <w:rsid w:val="00062104"/>
    <w:rsid w:val="00063C19"/>
    <w:rsid w:val="00067A53"/>
    <w:rsid w:val="00074ED8"/>
    <w:rsid w:val="00077928"/>
    <w:rsid w:val="00082BCD"/>
    <w:rsid w:val="0008367F"/>
    <w:rsid w:val="000959B9"/>
    <w:rsid w:val="000A41AC"/>
    <w:rsid w:val="000A5921"/>
    <w:rsid w:val="000C392C"/>
    <w:rsid w:val="000D7499"/>
    <w:rsid w:val="000E6F40"/>
    <w:rsid w:val="00101126"/>
    <w:rsid w:val="001050E4"/>
    <w:rsid w:val="001065DF"/>
    <w:rsid w:val="00117BD4"/>
    <w:rsid w:val="0012002C"/>
    <w:rsid w:val="001276F7"/>
    <w:rsid w:val="00132009"/>
    <w:rsid w:val="001452FE"/>
    <w:rsid w:val="00146456"/>
    <w:rsid w:val="00146DAE"/>
    <w:rsid w:val="00152B8D"/>
    <w:rsid w:val="00156706"/>
    <w:rsid w:val="00163B88"/>
    <w:rsid w:val="001728F5"/>
    <w:rsid w:val="00175FA2"/>
    <w:rsid w:val="001B00D0"/>
    <w:rsid w:val="001B093A"/>
    <w:rsid w:val="001B1CC2"/>
    <w:rsid w:val="001D27CF"/>
    <w:rsid w:val="001E194E"/>
    <w:rsid w:val="001E1FA5"/>
    <w:rsid w:val="001F2EFE"/>
    <w:rsid w:val="002157FA"/>
    <w:rsid w:val="002312E0"/>
    <w:rsid w:val="002442CF"/>
    <w:rsid w:val="002513AD"/>
    <w:rsid w:val="00281BA3"/>
    <w:rsid w:val="00291119"/>
    <w:rsid w:val="002B2E21"/>
    <w:rsid w:val="002D5FC0"/>
    <w:rsid w:val="002F07D0"/>
    <w:rsid w:val="00307931"/>
    <w:rsid w:val="00321A85"/>
    <w:rsid w:val="00332A24"/>
    <w:rsid w:val="003340CF"/>
    <w:rsid w:val="00351674"/>
    <w:rsid w:val="00354C94"/>
    <w:rsid w:val="00372EBF"/>
    <w:rsid w:val="0037645C"/>
    <w:rsid w:val="003765F8"/>
    <w:rsid w:val="00382D70"/>
    <w:rsid w:val="0038512F"/>
    <w:rsid w:val="003854FC"/>
    <w:rsid w:val="003B46EE"/>
    <w:rsid w:val="003E66D2"/>
    <w:rsid w:val="0041024B"/>
    <w:rsid w:val="0041041C"/>
    <w:rsid w:val="00411BCA"/>
    <w:rsid w:val="00424A37"/>
    <w:rsid w:val="004261B8"/>
    <w:rsid w:val="0043036B"/>
    <w:rsid w:val="0043218F"/>
    <w:rsid w:val="00437A3A"/>
    <w:rsid w:val="004465A8"/>
    <w:rsid w:val="00450FE9"/>
    <w:rsid w:val="00451D2A"/>
    <w:rsid w:val="004522D1"/>
    <w:rsid w:val="004611CA"/>
    <w:rsid w:val="00463414"/>
    <w:rsid w:val="00483CE4"/>
    <w:rsid w:val="004A013D"/>
    <w:rsid w:val="004B5049"/>
    <w:rsid w:val="004D31A4"/>
    <w:rsid w:val="004F11AD"/>
    <w:rsid w:val="004F15DD"/>
    <w:rsid w:val="004F6FC7"/>
    <w:rsid w:val="0050403C"/>
    <w:rsid w:val="00507337"/>
    <w:rsid w:val="00512785"/>
    <w:rsid w:val="00517D07"/>
    <w:rsid w:val="00563E56"/>
    <w:rsid w:val="00566BFA"/>
    <w:rsid w:val="00567352"/>
    <w:rsid w:val="00570F74"/>
    <w:rsid w:val="00582E55"/>
    <w:rsid w:val="00586626"/>
    <w:rsid w:val="005866B7"/>
    <w:rsid w:val="00597ADC"/>
    <w:rsid w:val="005A0631"/>
    <w:rsid w:val="005B3EEA"/>
    <w:rsid w:val="005B4464"/>
    <w:rsid w:val="005C229C"/>
    <w:rsid w:val="005D02AE"/>
    <w:rsid w:val="005D035B"/>
    <w:rsid w:val="005E0314"/>
    <w:rsid w:val="005E30DC"/>
    <w:rsid w:val="005E3399"/>
    <w:rsid w:val="005F021F"/>
    <w:rsid w:val="005F3BC7"/>
    <w:rsid w:val="006001B7"/>
    <w:rsid w:val="00604FB8"/>
    <w:rsid w:val="00606CBF"/>
    <w:rsid w:val="00612AC0"/>
    <w:rsid w:val="00636B49"/>
    <w:rsid w:val="006377E2"/>
    <w:rsid w:val="006406F6"/>
    <w:rsid w:val="00647CE6"/>
    <w:rsid w:val="00665FB5"/>
    <w:rsid w:val="00673EDB"/>
    <w:rsid w:val="00683138"/>
    <w:rsid w:val="006A4F9D"/>
    <w:rsid w:val="006B1FF1"/>
    <w:rsid w:val="006B2093"/>
    <w:rsid w:val="006B3193"/>
    <w:rsid w:val="006B3865"/>
    <w:rsid w:val="006B6764"/>
    <w:rsid w:val="006C2C0C"/>
    <w:rsid w:val="006F492D"/>
    <w:rsid w:val="00717A70"/>
    <w:rsid w:val="007312CC"/>
    <w:rsid w:val="007411F7"/>
    <w:rsid w:val="00745133"/>
    <w:rsid w:val="00746E8C"/>
    <w:rsid w:val="00753081"/>
    <w:rsid w:val="007538C7"/>
    <w:rsid w:val="00754575"/>
    <w:rsid w:val="00763111"/>
    <w:rsid w:val="007707DB"/>
    <w:rsid w:val="00773BDA"/>
    <w:rsid w:val="00782AA9"/>
    <w:rsid w:val="00793755"/>
    <w:rsid w:val="0079411F"/>
    <w:rsid w:val="00795EE4"/>
    <w:rsid w:val="00797D8C"/>
    <w:rsid w:val="007A2E70"/>
    <w:rsid w:val="007B33DE"/>
    <w:rsid w:val="007B4301"/>
    <w:rsid w:val="007C31D1"/>
    <w:rsid w:val="007D12CC"/>
    <w:rsid w:val="007E2523"/>
    <w:rsid w:val="007E43EC"/>
    <w:rsid w:val="007E66A8"/>
    <w:rsid w:val="007F6394"/>
    <w:rsid w:val="007F7F00"/>
    <w:rsid w:val="008074D8"/>
    <w:rsid w:val="0084101C"/>
    <w:rsid w:val="00853B30"/>
    <w:rsid w:val="008544BA"/>
    <w:rsid w:val="008676B4"/>
    <w:rsid w:val="008710D4"/>
    <w:rsid w:val="008775F8"/>
    <w:rsid w:val="00884A39"/>
    <w:rsid w:val="00890CBB"/>
    <w:rsid w:val="00897400"/>
    <w:rsid w:val="008D3DFA"/>
    <w:rsid w:val="008E00D3"/>
    <w:rsid w:val="008F034D"/>
    <w:rsid w:val="008F74F7"/>
    <w:rsid w:val="00903865"/>
    <w:rsid w:val="00921713"/>
    <w:rsid w:val="00923FEE"/>
    <w:rsid w:val="009334CE"/>
    <w:rsid w:val="00940F64"/>
    <w:rsid w:val="0094724D"/>
    <w:rsid w:val="0098438E"/>
    <w:rsid w:val="00995CC5"/>
    <w:rsid w:val="0099718C"/>
    <w:rsid w:val="009A6A91"/>
    <w:rsid w:val="009C384B"/>
    <w:rsid w:val="009D05FE"/>
    <w:rsid w:val="009D496E"/>
    <w:rsid w:val="009D6014"/>
    <w:rsid w:val="009E4AB5"/>
    <w:rsid w:val="009F687C"/>
    <w:rsid w:val="009F7CD1"/>
    <w:rsid w:val="00A1299C"/>
    <w:rsid w:val="00A42E42"/>
    <w:rsid w:val="00A6313F"/>
    <w:rsid w:val="00A665C8"/>
    <w:rsid w:val="00A66D88"/>
    <w:rsid w:val="00A70993"/>
    <w:rsid w:val="00A77302"/>
    <w:rsid w:val="00AA0465"/>
    <w:rsid w:val="00AA4FC2"/>
    <w:rsid w:val="00AD276B"/>
    <w:rsid w:val="00AD4C6F"/>
    <w:rsid w:val="00AD4D4F"/>
    <w:rsid w:val="00AD59CE"/>
    <w:rsid w:val="00AF7203"/>
    <w:rsid w:val="00B00E2C"/>
    <w:rsid w:val="00B1608A"/>
    <w:rsid w:val="00B51F07"/>
    <w:rsid w:val="00B5363A"/>
    <w:rsid w:val="00B53721"/>
    <w:rsid w:val="00B62F7B"/>
    <w:rsid w:val="00B66416"/>
    <w:rsid w:val="00B66E85"/>
    <w:rsid w:val="00B72166"/>
    <w:rsid w:val="00B836CF"/>
    <w:rsid w:val="00B857AB"/>
    <w:rsid w:val="00B87483"/>
    <w:rsid w:val="00B93DFB"/>
    <w:rsid w:val="00BA3D75"/>
    <w:rsid w:val="00BB0667"/>
    <w:rsid w:val="00BC5D3F"/>
    <w:rsid w:val="00BD1E87"/>
    <w:rsid w:val="00BD45DF"/>
    <w:rsid w:val="00BE011D"/>
    <w:rsid w:val="00BE2A08"/>
    <w:rsid w:val="00BE3860"/>
    <w:rsid w:val="00BE6119"/>
    <w:rsid w:val="00BF7289"/>
    <w:rsid w:val="00C12BB9"/>
    <w:rsid w:val="00C2694B"/>
    <w:rsid w:val="00C509E6"/>
    <w:rsid w:val="00C8483C"/>
    <w:rsid w:val="00C90A2C"/>
    <w:rsid w:val="00CA6E76"/>
    <w:rsid w:val="00CC24AE"/>
    <w:rsid w:val="00CC2F88"/>
    <w:rsid w:val="00CC465A"/>
    <w:rsid w:val="00CE1B5F"/>
    <w:rsid w:val="00D03543"/>
    <w:rsid w:val="00D11AF7"/>
    <w:rsid w:val="00D1357D"/>
    <w:rsid w:val="00D17D53"/>
    <w:rsid w:val="00D264AA"/>
    <w:rsid w:val="00D33E10"/>
    <w:rsid w:val="00D35020"/>
    <w:rsid w:val="00D35B69"/>
    <w:rsid w:val="00D505BD"/>
    <w:rsid w:val="00D50694"/>
    <w:rsid w:val="00D65A3A"/>
    <w:rsid w:val="00D67A10"/>
    <w:rsid w:val="00D7073F"/>
    <w:rsid w:val="00D712BF"/>
    <w:rsid w:val="00D83FBC"/>
    <w:rsid w:val="00D9135C"/>
    <w:rsid w:val="00DB02F1"/>
    <w:rsid w:val="00DB36FA"/>
    <w:rsid w:val="00DD0CF3"/>
    <w:rsid w:val="00DD3B14"/>
    <w:rsid w:val="00DE56D8"/>
    <w:rsid w:val="00DF7562"/>
    <w:rsid w:val="00E12D71"/>
    <w:rsid w:val="00E20DF8"/>
    <w:rsid w:val="00E34BEA"/>
    <w:rsid w:val="00E42832"/>
    <w:rsid w:val="00E44EED"/>
    <w:rsid w:val="00E921B7"/>
    <w:rsid w:val="00EA241D"/>
    <w:rsid w:val="00EA4580"/>
    <w:rsid w:val="00EB135F"/>
    <w:rsid w:val="00EB20AE"/>
    <w:rsid w:val="00EB6BBC"/>
    <w:rsid w:val="00EC3620"/>
    <w:rsid w:val="00ED5BB2"/>
    <w:rsid w:val="00EE0AD6"/>
    <w:rsid w:val="00EE6CB5"/>
    <w:rsid w:val="00EF68B1"/>
    <w:rsid w:val="00F07247"/>
    <w:rsid w:val="00F13742"/>
    <w:rsid w:val="00F376DF"/>
    <w:rsid w:val="00F45780"/>
    <w:rsid w:val="00F506AD"/>
    <w:rsid w:val="00F62CCF"/>
    <w:rsid w:val="00F71FEA"/>
    <w:rsid w:val="00F73CD1"/>
    <w:rsid w:val="00F75788"/>
    <w:rsid w:val="00F7635F"/>
    <w:rsid w:val="00F84688"/>
    <w:rsid w:val="00F867B0"/>
    <w:rsid w:val="00FC14EC"/>
    <w:rsid w:val="00FC2C94"/>
    <w:rsid w:val="00FF0D65"/>
    <w:rsid w:val="00FF6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5704"/>
  <w15:docId w15:val="{82383B56-06F2-4B3E-B1FF-3F94A3C1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37"/>
  </w:style>
  <w:style w:type="paragraph" w:styleId="Heading1">
    <w:name w:val="heading 1"/>
    <w:basedOn w:val="Normal"/>
    <w:next w:val="Normal"/>
    <w:link w:val="Heading1Char"/>
    <w:uiPriority w:val="9"/>
    <w:qFormat/>
    <w:rsid w:val="00EB2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77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720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AA"/>
    <w:rPr>
      <w:rFonts w:ascii="Tahoma" w:hAnsi="Tahoma" w:cs="Tahoma"/>
      <w:sz w:val="16"/>
      <w:szCs w:val="16"/>
    </w:rPr>
  </w:style>
  <w:style w:type="character" w:customStyle="1" w:styleId="Heading1Char">
    <w:name w:val="Heading 1 Char"/>
    <w:basedOn w:val="DefaultParagraphFont"/>
    <w:link w:val="Heading1"/>
    <w:uiPriority w:val="9"/>
    <w:rsid w:val="00EB2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20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77E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0779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77928"/>
    <w:rPr>
      <w:rFonts w:ascii="Consolas" w:hAnsi="Consolas"/>
      <w:sz w:val="21"/>
      <w:szCs w:val="21"/>
    </w:rPr>
  </w:style>
  <w:style w:type="paragraph" w:styleId="NoSpacing">
    <w:name w:val="No Spacing"/>
    <w:uiPriority w:val="1"/>
    <w:qFormat/>
    <w:rsid w:val="00077928"/>
    <w:pPr>
      <w:spacing w:after="0" w:line="240" w:lineRule="auto"/>
    </w:pPr>
  </w:style>
  <w:style w:type="character" w:styleId="IntenseReference">
    <w:name w:val="Intense Reference"/>
    <w:basedOn w:val="DefaultParagraphFont"/>
    <w:uiPriority w:val="32"/>
    <w:qFormat/>
    <w:rsid w:val="00EC3620"/>
    <w:rPr>
      <w:b/>
      <w:bCs/>
      <w:smallCaps/>
      <w:color w:val="C0504D" w:themeColor="accent2"/>
      <w:spacing w:val="5"/>
      <w:u w:val="single"/>
    </w:rPr>
  </w:style>
  <w:style w:type="paragraph" w:styleId="Header">
    <w:name w:val="header"/>
    <w:basedOn w:val="Normal"/>
    <w:link w:val="HeaderChar"/>
    <w:uiPriority w:val="99"/>
    <w:semiHidden/>
    <w:unhideWhenUsed/>
    <w:rsid w:val="000C39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92C"/>
  </w:style>
  <w:style w:type="paragraph" w:styleId="Footer">
    <w:name w:val="footer"/>
    <w:basedOn w:val="Normal"/>
    <w:link w:val="FooterChar"/>
    <w:uiPriority w:val="99"/>
    <w:unhideWhenUsed/>
    <w:rsid w:val="000C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2C"/>
  </w:style>
  <w:style w:type="paragraph" w:styleId="TOCHeading">
    <w:name w:val="TOC Heading"/>
    <w:basedOn w:val="Heading1"/>
    <w:next w:val="Normal"/>
    <w:uiPriority w:val="39"/>
    <w:unhideWhenUsed/>
    <w:qFormat/>
    <w:rsid w:val="000959B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0959B9"/>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0959B9"/>
    <w:pPr>
      <w:spacing w:after="100" w:line="259" w:lineRule="auto"/>
    </w:pPr>
    <w:rPr>
      <w:rFonts w:eastAsiaTheme="minorEastAsia" w:cs="Times New Roman"/>
    </w:rPr>
  </w:style>
  <w:style w:type="paragraph" w:styleId="TOC3">
    <w:name w:val="toc 3"/>
    <w:basedOn w:val="Normal"/>
    <w:next w:val="Normal"/>
    <w:autoRedefine/>
    <w:uiPriority w:val="39"/>
    <w:unhideWhenUsed/>
    <w:rsid w:val="000959B9"/>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0959B9"/>
    <w:rPr>
      <w:color w:val="0000FF" w:themeColor="hyperlink"/>
      <w:u w:val="single"/>
    </w:rPr>
  </w:style>
  <w:style w:type="paragraph" w:styleId="Title">
    <w:name w:val="Title"/>
    <w:basedOn w:val="Normal"/>
    <w:next w:val="Normal"/>
    <w:link w:val="TitleChar"/>
    <w:uiPriority w:val="10"/>
    <w:qFormat/>
    <w:rsid w:val="000959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9B9"/>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F506AD"/>
    <w:rPr>
      <w:b/>
      <w:bCs/>
      <w:i/>
      <w:iCs/>
      <w:color w:val="4F81BD" w:themeColor="accent1"/>
    </w:rPr>
  </w:style>
  <w:style w:type="character" w:styleId="Strong">
    <w:name w:val="Strong"/>
    <w:basedOn w:val="DefaultParagraphFont"/>
    <w:uiPriority w:val="22"/>
    <w:qFormat/>
    <w:rsid w:val="00FF0D65"/>
    <w:rPr>
      <w:b/>
      <w:bCs/>
    </w:rPr>
  </w:style>
  <w:style w:type="paragraph" w:styleId="Quote">
    <w:name w:val="Quote"/>
    <w:basedOn w:val="Normal"/>
    <w:next w:val="Normal"/>
    <w:link w:val="QuoteChar"/>
    <w:uiPriority w:val="29"/>
    <w:qFormat/>
    <w:rsid w:val="00FF0D65"/>
    <w:rPr>
      <w:i/>
      <w:iCs/>
      <w:color w:val="000000" w:themeColor="text1"/>
    </w:rPr>
  </w:style>
  <w:style w:type="character" w:customStyle="1" w:styleId="QuoteChar">
    <w:name w:val="Quote Char"/>
    <w:basedOn w:val="DefaultParagraphFont"/>
    <w:link w:val="Quote"/>
    <w:uiPriority w:val="29"/>
    <w:rsid w:val="00FF0D65"/>
    <w:rPr>
      <w:i/>
      <w:iCs/>
      <w:color w:val="000000" w:themeColor="text1"/>
    </w:rPr>
  </w:style>
  <w:style w:type="character" w:styleId="FollowedHyperlink">
    <w:name w:val="FollowedHyperlink"/>
    <w:basedOn w:val="DefaultParagraphFont"/>
    <w:uiPriority w:val="99"/>
    <w:semiHidden/>
    <w:unhideWhenUsed/>
    <w:rsid w:val="00570F74"/>
    <w:rPr>
      <w:color w:val="800080" w:themeColor="followedHyperlink"/>
      <w:u w:val="single"/>
    </w:rPr>
  </w:style>
  <w:style w:type="character" w:styleId="UnresolvedMention">
    <w:name w:val="Unresolved Mention"/>
    <w:basedOn w:val="DefaultParagraphFont"/>
    <w:uiPriority w:val="99"/>
    <w:semiHidden/>
    <w:unhideWhenUsed/>
    <w:rsid w:val="002442CF"/>
    <w:rPr>
      <w:color w:val="605E5C"/>
      <w:shd w:val="clear" w:color="auto" w:fill="E1DFDD"/>
    </w:rPr>
  </w:style>
  <w:style w:type="paragraph" w:styleId="BodyText">
    <w:name w:val="Body Text"/>
    <w:basedOn w:val="Normal"/>
    <w:link w:val="BodyTextChar"/>
    <w:uiPriority w:val="1"/>
    <w:qFormat/>
    <w:rsid w:val="00BD45DF"/>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BD45DF"/>
    <w:rPr>
      <w:rFonts w:ascii="Trebuchet MS" w:eastAsia="Trebuchet MS" w:hAnsi="Trebuchet MS" w:cs="Trebuchet MS"/>
      <w:sz w:val="24"/>
      <w:szCs w:val="24"/>
    </w:rPr>
  </w:style>
  <w:style w:type="paragraph" w:styleId="ListParagraph">
    <w:name w:val="List Paragraph"/>
    <w:basedOn w:val="Normal"/>
    <w:uiPriority w:val="1"/>
    <w:qFormat/>
    <w:rsid w:val="00BD45DF"/>
    <w:pPr>
      <w:widowControl w:val="0"/>
      <w:autoSpaceDE w:val="0"/>
      <w:autoSpaceDN w:val="0"/>
      <w:spacing w:after="0" w:line="240" w:lineRule="auto"/>
      <w:ind w:left="569" w:hanging="240"/>
    </w:pPr>
    <w:rPr>
      <w:rFonts w:ascii="Trebuchet MS" w:eastAsia="Trebuchet MS" w:hAnsi="Trebuchet MS" w:cs="Trebuchet MS"/>
    </w:rPr>
  </w:style>
  <w:style w:type="character" w:styleId="CommentReference">
    <w:name w:val="annotation reference"/>
    <w:basedOn w:val="DefaultParagraphFont"/>
    <w:uiPriority w:val="99"/>
    <w:semiHidden/>
    <w:unhideWhenUsed/>
    <w:rsid w:val="004B5049"/>
    <w:rPr>
      <w:sz w:val="16"/>
      <w:szCs w:val="16"/>
    </w:rPr>
  </w:style>
  <w:style w:type="paragraph" w:styleId="CommentText">
    <w:name w:val="annotation text"/>
    <w:basedOn w:val="Normal"/>
    <w:link w:val="CommentTextChar"/>
    <w:uiPriority w:val="99"/>
    <w:semiHidden/>
    <w:unhideWhenUsed/>
    <w:rsid w:val="004B5049"/>
    <w:pPr>
      <w:spacing w:line="240" w:lineRule="auto"/>
    </w:pPr>
    <w:rPr>
      <w:sz w:val="20"/>
      <w:szCs w:val="20"/>
    </w:rPr>
  </w:style>
  <w:style w:type="character" w:customStyle="1" w:styleId="CommentTextChar">
    <w:name w:val="Comment Text Char"/>
    <w:basedOn w:val="DefaultParagraphFont"/>
    <w:link w:val="CommentText"/>
    <w:uiPriority w:val="99"/>
    <w:semiHidden/>
    <w:rsid w:val="004B5049"/>
    <w:rPr>
      <w:sz w:val="20"/>
      <w:szCs w:val="20"/>
    </w:rPr>
  </w:style>
  <w:style w:type="paragraph" w:styleId="CommentSubject">
    <w:name w:val="annotation subject"/>
    <w:basedOn w:val="CommentText"/>
    <w:next w:val="CommentText"/>
    <w:link w:val="CommentSubjectChar"/>
    <w:uiPriority w:val="99"/>
    <w:semiHidden/>
    <w:unhideWhenUsed/>
    <w:rsid w:val="004B5049"/>
    <w:rPr>
      <w:b/>
      <w:bCs/>
    </w:rPr>
  </w:style>
  <w:style w:type="character" w:customStyle="1" w:styleId="CommentSubjectChar">
    <w:name w:val="Comment Subject Char"/>
    <w:basedOn w:val="CommentTextChar"/>
    <w:link w:val="CommentSubject"/>
    <w:uiPriority w:val="99"/>
    <w:semiHidden/>
    <w:rsid w:val="004B5049"/>
    <w:rPr>
      <w:b/>
      <w:bCs/>
      <w:sz w:val="20"/>
      <w:szCs w:val="20"/>
    </w:rPr>
  </w:style>
  <w:style w:type="character" w:customStyle="1" w:styleId="Heading4Char">
    <w:name w:val="Heading 4 Char"/>
    <w:basedOn w:val="DefaultParagraphFont"/>
    <w:link w:val="Heading4"/>
    <w:uiPriority w:val="9"/>
    <w:rsid w:val="00AF720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4611">
      <w:bodyDiv w:val="1"/>
      <w:marLeft w:val="0"/>
      <w:marRight w:val="0"/>
      <w:marTop w:val="0"/>
      <w:marBottom w:val="0"/>
      <w:divBdr>
        <w:top w:val="none" w:sz="0" w:space="0" w:color="auto"/>
        <w:left w:val="none" w:sz="0" w:space="0" w:color="auto"/>
        <w:bottom w:val="none" w:sz="0" w:space="0" w:color="auto"/>
        <w:right w:val="none" w:sz="0" w:space="0" w:color="auto"/>
      </w:divBdr>
    </w:div>
    <w:div w:id="18746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ww.mass.gov/info-details/how-to-use-the-commonwealth-vpn"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guides/set-up-azure-ad-mfa" TargetMode="External"/><Relationship Id="rId17" Type="http://schemas.openxmlformats.org/officeDocument/2006/relationships/image" Target="media/image5.png"/><Relationship Id="rId25" Type="http://schemas.openxmlformats.org/officeDocument/2006/relationships/hyperlink" Target="https://www.mass.gov/info-details/commonwealth-vpn-eligibility-and-requirem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mass.gov/info-details/multi-factor-authentication-fa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info-details/commonwealth-vpn-faqs" TargetMode="External"/><Relationship Id="rId32" Type="http://schemas.openxmlformats.org/officeDocument/2006/relationships/hyperlink" Target="https://massgov.service-now.com/sp"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mass.gov/commonwealth-vpn-service" TargetMode="External"/><Relationship Id="rId28" Type="http://schemas.openxmlformats.org/officeDocument/2006/relationships/hyperlink" Target="https://www.mass.gov/guides/set-up-azure-ad-mfa"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mass.gov/how-to/request-it-support-or-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626E2D4F-8FAF-46D0-B192-66A905077FD5" TargetMode="External"/><Relationship Id="rId22" Type="http://schemas.openxmlformats.org/officeDocument/2006/relationships/image" Target="media/image10.png"/><Relationship Id="rId27" Type="http://schemas.openxmlformats.org/officeDocument/2006/relationships/hyperlink" Target="https://www.mass.gov/multi-factor-authentication" TargetMode="External"/><Relationship Id="rId30" Type="http://schemas.openxmlformats.org/officeDocument/2006/relationships/hyperlink" Target="https://www.mass.gov/info-details/configuring-azure-mfa-security-options-and-changing-default-method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3CACD80D5D34097DA9EC7D9C7E405" ma:contentTypeVersion="14" ma:contentTypeDescription="Create a new document." ma:contentTypeScope="" ma:versionID="ee5e287475856478cd745f4f24d46199">
  <xsd:schema xmlns:xsd="http://www.w3.org/2001/XMLSchema" xmlns:xs="http://www.w3.org/2001/XMLSchema" xmlns:p="http://schemas.microsoft.com/office/2006/metadata/properties" xmlns:ns1="http://schemas.microsoft.com/sharepoint/v3" xmlns:ns3="d1242601-93fa-4a7e-9466-60e5c954bc86" xmlns:ns4="e665f519-02ab-455e-86f3-efd40917baba" targetNamespace="http://schemas.microsoft.com/office/2006/metadata/properties" ma:root="true" ma:fieldsID="8db4f3b123c617e8039f2e6c609c84d7" ns1:_="" ns3:_="" ns4:_="">
    <xsd:import namespace="http://schemas.microsoft.com/sharepoint/v3"/>
    <xsd:import namespace="d1242601-93fa-4a7e-9466-60e5c954bc86"/>
    <xsd:import namespace="e665f519-02ab-455e-86f3-efd40917ba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42601-93fa-4a7e-9466-60e5c954b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5f519-02ab-455e-86f3-efd40917ba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4F345-9101-4D6F-8BCB-BFCB00192A29}">
  <ds:schemaRefs>
    <ds:schemaRef ds:uri="http://schemas.openxmlformats.org/officeDocument/2006/bibliography"/>
  </ds:schemaRefs>
</ds:datastoreItem>
</file>

<file path=customXml/itemProps2.xml><?xml version="1.0" encoding="utf-8"?>
<ds:datastoreItem xmlns:ds="http://schemas.openxmlformats.org/officeDocument/2006/customXml" ds:itemID="{E3829B99-6A41-4A48-BA99-3163D906A2D5}">
  <ds:schemaRefs>
    <ds:schemaRef ds:uri="http://schemas.microsoft.com/sharepoint/v3/contenttype/forms"/>
  </ds:schemaRefs>
</ds:datastoreItem>
</file>

<file path=customXml/itemProps3.xml><?xml version="1.0" encoding="utf-8"?>
<ds:datastoreItem xmlns:ds="http://schemas.openxmlformats.org/officeDocument/2006/customXml" ds:itemID="{102547A9-6086-44B7-A311-AEA6DF993A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1590EF-783C-45BF-AF9D-55C31D734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242601-93fa-4a7e-9466-60e5c954bc86"/>
    <ds:schemaRef ds:uri="e665f519-02ab-455e-86f3-efd40917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Powers, Jessica M. (EOTSS)</cp:lastModifiedBy>
  <cp:revision>44</cp:revision>
  <dcterms:created xsi:type="dcterms:W3CDTF">2021-07-15T13:56:00Z</dcterms:created>
  <dcterms:modified xsi:type="dcterms:W3CDTF">2021-07-15T14:41:00Z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0x010100C993CACD80D5D34097DA9EC7D9C7E405</vt:lpwstr>
  </property>
</Properties>
</file>