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A78" w:rsidRPr="00D3069E" w:rsidRDefault="00AA1A78" w:rsidP="00AA1A78">
      <w:pPr>
        <w:rPr>
          <w:b/>
        </w:rPr>
      </w:pPr>
      <w:r w:rsidRPr="00D3069E">
        <w:rPr>
          <w:b/>
          <w:kern w:val="28"/>
          <w:sz w:val="28"/>
        </w:rPr>
        <w:t>Interoperable Communications Investment Proposal (ICIP)</w:t>
      </w:r>
      <w:r w:rsidRPr="00D3069E">
        <w:rPr>
          <w:b/>
        </w:rPr>
        <w:t>:</w:t>
      </w:r>
    </w:p>
    <w:p w:rsidR="00AA1A78" w:rsidRPr="00D3069E" w:rsidRDefault="00AA1A78" w:rsidP="00AA1A78">
      <w:pPr>
        <w:ind w:hanging="360"/>
      </w:pPr>
      <w:r w:rsidRPr="00D3069E">
        <w:t xml:space="preserve">     Applicants proposing a project with an interoperable communications or electronic information sharing component </w:t>
      </w:r>
      <w:r w:rsidRPr="00D3069E">
        <w:rPr>
          <w:u w:val="single"/>
        </w:rPr>
        <w:t>mus</w:t>
      </w:r>
      <w:r w:rsidRPr="00D3069E">
        <w:t xml:space="preserve">t complete the Interoperable Communications Investment Proposal template beginning on the next page. </w:t>
      </w:r>
    </w:p>
    <w:p w:rsidR="00AA1A78" w:rsidRPr="00D3069E" w:rsidRDefault="00AA1A78" w:rsidP="00AA1A78">
      <w:pPr>
        <w:keepNext/>
        <w:spacing w:before="240" w:after="60"/>
        <w:outlineLvl w:val="0"/>
        <w:rPr>
          <w:b/>
          <w:kern w:val="28"/>
          <w:sz w:val="28"/>
          <w:szCs w:val="28"/>
        </w:rPr>
      </w:pPr>
    </w:p>
    <w:p w:rsidR="00AA1A78" w:rsidRPr="00D3069E" w:rsidRDefault="00AA1A78" w:rsidP="00AA1A78">
      <w:pPr>
        <w:pBdr>
          <w:top w:val="single" w:sz="4" w:space="1" w:color="auto"/>
          <w:left w:val="single" w:sz="4" w:space="4" w:color="auto"/>
          <w:bottom w:val="single" w:sz="4" w:space="1" w:color="auto"/>
          <w:right w:val="single" w:sz="4" w:space="4" w:color="auto"/>
        </w:pBdr>
        <w:jc w:val="center"/>
        <w:rPr>
          <w:b/>
        </w:rPr>
      </w:pPr>
      <w:r w:rsidRPr="00D3069E">
        <w:rPr>
          <w:b/>
        </w:rPr>
        <w:t>ICIP Overview</w:t>
      </w:r>
    </w:p>
    <w:p w:rsidR="00AA1A78" w:rsidRPr="00D3069E" w:rsidRDefault="00AA1A78" w:rsidP="00AA1A78">
      <w:pPr>
        <w:pBdr>
          <w:top w:val="single" w:sz="4" w:space="1" w:color="auto"/>
          <w:left w:val="single" w:sz="4" w:space="4" w:color="auto"/>
          <w:bottom w:val="single" w:sz="4" w:space="1" w:color="auto"/>
          <w:right w:val="single" w:sz="4" w:space="4" w:color="auto"/>
        </w:pBdr>
      </w:pPr>
      <w:r w:rsidRPr="00D3069E">
        <w:t>Interoperable communications projects improve sharing of electronic information (voice, data, images, video), via radio, internet, microwave, computers, satellites, fiber optics, etc. Interoperable Communications projects may include the purchase or modifications of radios, transmission towers and other communications related equipment and software. Interoperability projects may also include efforts related to communications training and exercises, education and outreach, programming radios, development of Standard Operating Procedures, Tactical Interoperability Communications Plans, etc.</w:t>
      </w:r>
    </w:p>
    <w:p w:rsidR="00AA1A78" w:rsidRPr="00D3069E" w:rsidRDefault="00AA1A78" w:rsidP="00AA1A78">
      <w:pPr>
        <w:pBdr>
          <w:top w:val="single" w:sz="4" w:space="1" w:color="auto"/>
          <w:left w:val="single" w:sz="4" w:space="4" w:color="auto"/>
          <w:bottom w:val="single" w:sz="4" w:space="1" w:color="auto"/>
          <w:right w:val="single" w:sz="4" w:space="4" w:color="auto"/>
        </w:pBdr>
      </w:pPr>
    </w:p>
    <w:p w:rsidR="00AA1A78" w:rsidRPr="00D3069E" w:rsidRDefault="00AA1A78" w:rsidP="00AA1A78">
      <w:pPr>
        <w:pBdr>
          <w:top w:val="single" w:sz="4" w:space="1" w:color="auto"/>
          <w:left w:val="single" w:sz="4" w:space="4" w:color="auto"/>
          <w:bottom w:val="single" w:sz="4" w:space="1" w:color="auto"/>
          <w:right w:val="single" w:sz="4" w:space="4" w:color="auto"/>
        </w:pBdr>
      </w:pPr>
      <w:r w:rsidRPr="00D3069E">
        <w:t xml:space="preserve">When completing the ICIP, applicants should provide a clear description of the interoperability problem or gap. </w:t>
      </w:r>
      <w:r w:rsidRPr="00D3069E">
        <w:rPr>
          <w:b/>
        </w:rPr>
        <w:t>As an</w:t>
      </w:r>
      <w:r w:rsidRPr="00D3069E">
        <w:t xml:space="preserve"> </w:t>
      </w:r>
      <w:r w:rsidRPr="00D3069E">
        <w:rPr>
          <w:b/>
          <w:bCs/>
        </w:rPr>
        <w:t xml:space="preserve">example: </w:t>
      </w:r>
    </w:p>
    <w:p w:rsidR="00AA1A78" w:rsidRPr="00D3069E" w:rsidRDefault="00AA1A78" w:rsidP="00AA1A78">
      <w:pPr>
        <w:pBdr>
          <w:top w:val="single" w:sz="4" w:space="1" w:color="auto"/>
          <w:left w:val="single" w:sz="4" w:space="4" w:color="auto"/>
          <w:bottom w:val="single" w:sz="4" w:space="1" w:color="auto"/>
          <w:right w:val="single" w:sz="4" w:space="4" w:color="auto"/>
        </w:pBdr>
      </w:pPr>
    </w:p>
    <w:p w:rsidR="00AA1A78" w:rsidRPr="00D3069E" w:rsidRDefault="00AA1A78" w:rsidP="00AA1A78">
      <w:pPr>
        <w:pBdr>
          <w:top w:val="single" w:sz="4" w:space="1" w:color="auto"/>
          <w:left w:val="single" w:sz="4" w:space="4" w:color="auto"/>
          <w:bottom w:val="single" w:sz="4" w:space="1" w:color="auto"/>
          <w:right w:val="single" w:sz="4" w:space="4" w:color="auto"/>
        </w:pBdr>
      </w:pPr>
      <w:r w:rsidRPr="00D3069E">
        <w:rPr>
          <w:u w:val="single"/>
        </w:rPr>
        <w:t>Problem:</w:t>
      </w:r>
      <w:r w:rsidRPr="00D3069E">
        <w:t xml:space="preserve"> Although Mutual Aid Agreements are in place between the applicant and its four neighboring towns for public safety support during emergencies, the towns have no common radio frequencies or Standard Operating Procedures. Thus, radio communications cannot occur amongst the disparate radios during an emergency.</w:t>
      </w:r>
    </w:p>
    <w:p w:rsidR="00AA1A78" w:rsidRPr="00D3069E" w:rsidRDefault="00AA1A78" w:rsidP="00AA1A78">
      <w:pPr>
        <w:pBdr>
          <w:top w:val="single" w:sz="4" w:space="1" w:color="auto"/>
          <w:left w:val="single" w:sz="4" w:space="4" w:color="auto"/>
          <w:bottom w:val="single" w:sz="4" w:space="1" w:color="auto"/>
          <w:right w:val="single" w:sz="4" w:space="4" w:color="auto"/>
        </w:pBdr>
      </w:pPr>
    </w:p>
    <w:p w:rsidR="00AA1A78" w:rsidRPr="00D3069E" w:rsidRDefault="00AA1A78" w:rsidP="00AA1A78">
      <w:pPr>
        <w:pBdr>
          <w:top w:val="single" w:sz="4" w:space="1" w:color="auto"/>
          <w:left w:val="single" w:sz="4" w:space="4" w:color="auto"/>
          <w:bottom w:val="single" w:sz="4" w:space="1" w:color="auto"/>
          <w:right w:val="single" w:sz="4" w:space="4" w:color="auto"/>
        </w:pBdr>
      </w:pPr>
      <w:r w:rsidRPr="00D3069E">
        <w:rPr>
          <w:u w:val="single"/>
        </w:rPr>
        <w:t>Background Information Investment Description:</w:t>
      </w:r>
      <w:r w:rsidRPr="00D3069E">
        <w:t xml:space="preserve"> It was learned during a multiple alarm chemical fire that responders from the five mutual aid towns were unable to communicate directly with each other effectively. Subsequently, a consultant was hired to develop an interoperable communications plan that assessed the communications gaps and recommended solutions. This project seeks to implement the plan by replacing 30 incompatible portable radios, reprogramming all remaining (220 portable and 15 fixed) radios, conducting  3 training classes for the use of the equipment and the Standard Operating Procedures and conducing 1 table top exercise that will include all 5 towns that are included in the Mutual Aid Agreements.</w:t>
      </w:r>
    </w:p>
    <w:p w:rsidR="00AA1A78" w:rsidRPr="00D3069E" w:rsidRDefault="00AA1A78" w:rsidP="00AA1A78">
      <w:pPr>
        <w:keepNext/>
        <w:spacing w:before="240" w:after="60"/>
        <w:ind w:right="-817"/>
        <w:jc w:val="center"/>
        <w:outlineLvl w:val="0"/>
        <w:rPr>
          <w:b/>
          <w:kern w:val="28"/>
          <w:sz w:val="28"/>
          <w:szCs w:val="28"/>
        </w:rPr>
      </w:pPr>
    </w:p>
    <w:p w:rsidR="00AA1A78" w:rsidRPr="00D3069E" w:rsidRDefault="00AA1A78" w:rsidP="00AA1A78">
      <w:pPr>
        <w:keepNext/>
        <w:spacing w:before="240" w:after="60"/>
        <w:jc w:val="center"/>
        <w:outlineLvl w:val="0"/>
        <w:rPr>
          <w:b/>
          <w:kern w:val="28"/>
          <w:sz w:val="28"/>
          <w:szCs w:val="28"/>
        </w:rPr>
      </w:pPr>
      <w:r w:rsidRPr="00D3069E">
        <w:rPr>
          <w:b/>
          <w:kern w:val="28"/>
          <w:sz w:val="28"/>
          <w:szCs w:val="28"/>
        </w:rPr>
        <w:br w:type="page"/>
      </w:r>
      <w:bookmarkStart w:id="0" w:name="_Toc413251886"/>
      <w:bookmarkStart w:id="1" w:name="_Toc413252040"/>
      <w:bookmarkStart w:id="2" w:name="_Toc413252161"/>
      <w:bookmarkStart w:id="3" w:name="_Toc413252282"/>
      <w:bookmarkStart w:id="4" w:name="_Toc413252403"/>
      <w:bookmarkStart w:id="5" w:name="_Toc413252524"/>
      <w:bookmarkStart w:id="6" w:name="_Toc413252541"/>
      <w:bookmarkStart w:id="7" w:name="_Toc413252841"/>
      <w:bookmarkStart w:id="8" w:name="_Toc450918557"/>
      <w:r w:rsidRPr="00D3069E">
        <w:rPr>
          <w:b/>
          <w:kern w:val="28"/>
          <w:sz w:val="28"/>
          <w:szCs w:val="28"/>
        </w:rPr>
        <w:lastRenderedPageBreak/>
        <w:t>Interoperable Communications Investment Proposal</w:t>
      </w:r>
      <w:bookmarkEnd w:id="0"/>
      <w:bookmarkEnd w:id="1"/>
      <w:bookmarkEnd w:id="2"/>
      <w:bookmarkEnd w:id="3"/>
      <w:bookmarkEnd w:id="4"/>
      <w:bookmarkEnd w:id="5"/>
      <w:bookmarkEnd w:id="6"/>
      <w:bookmarkEnd w:id="7"/>
      <w:bookmarkEnd w:id="8"/>
    </w:p>
    <w:p w:rsidR="00AA1A78" w:rsidRPr="00D3069E" w:rsidRDefault="00AA1A78" w:rsidP="00AA1A78">
      <w:pPr>
        <w:ind w:right="-817"/>
      </w:pPr>
    </w:p>
    <w:p w:rsidR="00AA1A78" w:rsidRPr="00D3069E" w:rsidRDefault="00AA1A78" w:rsidP="00AA1A78">
      <w:r w:rsidRPr="00D3069E">
        <w:t xml:space="preserve">Please complete all sections </w:t>
      </w:r>
      <w:r w:rsidRPr="00D3069E">
        <w:rPr>
          <w:u w:val="single"/>
        </w:rPr>
        <w:t>except</w:t>
      </w:r>
      <w:r w:rsidRPr="00D3069E">
        <w:t xml:space="preserve"> for the shaded areas. </w:t>
      </w:r>
    </w:p>
    <w:p w:rsidR="00AA1A78" w:rsidRPr="00D3069E" w:rsidRDefault="00AA1A78" w:rsidP="00AA1A78">
      <w:r w:rsidRPr="00D3069E">
        <w:t>Shaded areas will be completed by the SIEC and the Statewide Interoperability Coordinator (SWIC).</w:t>
      </w:r>
    </w:p>
    <w:p w:rsidR="00AA1A78" w:rsidRPr="00D3069E" w:rsidRDefault="00AA1A78" w:rsidP="00AA1A78">
      <w:pPr>
        <w:ind w:right="-817"/>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0"/>
        <w:gridCol w:w="720"/>
        <w:gridCol w:w="540"/>
        <w:gridCol w:w="180"/>
        <w:gridCol w:w="450"/>
        <w:gridCol w:w="270"/>
        <w:gridCol w:w="450"/>
        <w:gridCol w:w="630"/>
        <w:gridCol w:w="95"/>
        <w:gridCol w:w="175"/>
        <w:gridCol w:w="990"/>
        <w:gridCol w:w="90"/>
        <w:gridCol w:w="900"/>
        <w:gridCol w:w="45"/>
        <w:gridCol w:w="1575"/>
        <w:gridCol w:w="1080"/>
      </w:tblGrid>
      <w:tr w:rsidR="00AA1A78" w:rsidRPr="00D3069E" w:rsidTr="009F49C0">
        <w:trPr>
          <w:trHeight w:val="755"/>
        </w:trPr>
        <w:tc>
          <w:tcPr>
            <w:tcW w:w="3600" w:type="dxa"/>
            <w:gridSpan w:val="4"/>
            <w:tcBorders>
              <w:bottom w:val="single" w:sz="4" w:space="0" w:color="auto"/>
            </w:tcBorders>
            <w:shd w:val="clear" w:color="auto" w:fill="D9D9D9"/>
          </w:tcPr>
          <w:p w:rsidR="00AA1A78" w:rsidRPr="00D3069E" w:rsidRDefault="00AA1A78" w:rsidP="009F49C0">
            <w:pPr>
              <w:rPr>
                <w:b/>
              </w:rPr>
            </w:pPr>
            <w:r w:rsidRPr="00D3069E">
              <w:rPr>
                <w:b/>
                <w:sz w:val="20"/>
                <w:szCs w:val="20"/>
              </w:rPr>
              <w:t xml:space="preserve"> </w:t>
            </w:r>
            <w:r w:rsidRPr="00D3069E">
              <w:rPr>
                <w:b/>
              </w:rPr>
              <w:t>Date Received by EOPSS</w:t>
            </w:r>
          </w:p>
          <w:p w:rsidR="00AA1A78" w:rsidRPr="00D3069E" w:rsidRDefault="00AA1A78" w:rsidP="009F49C0">
            <w:pPr>
              <w:rPr>
                <w:b/>
              </w:rPr>
            </w:pPr>
          </w:p>
        </w:tc>
        <w:tc>
          <w:tcPr>
            <w:tcW w:w="2075" w:type="dxa"/>
            <w:gridSpan w:val="6"/>
            <w:tcBorders>
              <w:bottom w:val="single" w:sz="4" w:space="0" w:color="auto"/>
            </w:tcBorders>
            <w:shd w:val="clear" w:color="auto" w:fill="D9D9D9"/>
          </w:tcPr>
          <w:p w:rsidR="00AA1A78" w:rsidRPr="00D3069E" w:rsidRDefault="00AA1A78" w:rsidP="009F49C0">
            <w:pPr>
              <w:rPr>
                <w:b/>
              </w:rPr>
            </w:pPr>
            <w:r w:rsidRPr="00D3069E">
              <w:rPr>
                <w:b/>
              </w:rPr>
              <w:t>Control #</w:t>
            </w:r>
          </w:p>
          <w:p w:rsidR="00AA1A78" w:rsidRPr="00D3069E" w:rsidRDefault="00AA1A78" w:rsidP="009F49C0">
            <w:pPr>
              <w:rPr>
                <w:b/>
              </w:rPr>
            </w:pPr>
          </w:p>
        </w:tc>
        <w:tc>
          <w:tcPr>
            <w:tcW w:w="2155" w:type="dxa"/>
            <w:gridSpan w:val="4"/>
            <w:tcBorders>
              <w:bottom w:val="single" w:sz="4" w:space="0" w:color="auto"/>
            </w:tcBorders>
            <w:shd w:val="clear" w:color="auto" w:fill="auto"/>
          </w:tcPr>
          <w:p w:rsidR="00AA1A78" w:rsidRPr="00D3069E" w:rsidRDefault="00AA1A78" w:rsidP="009F49C0">
            <w:pPr>
              <w:rPr>
                <w:b/>
              </w:rPr>
            </w:pPr>
            <w:r w:rsidRPr="00D3069E">
              <w:rPr>
                <w:b/>
              </w:rPr>
              <w:t>Proposed Federal Funding Source:</w:t>
            </w:r>
          </w:p>
          <w:p w:rsidR="00AA1A78" w:rsidRPr="00D3069E" w:rsidRDefault="00AA1A78" w:rsidP="009F49C0">
            <w:pPr>
              <w:rPr>
                <w:b/>
              </w:rPr>
            </w:pPr>
          </w:p>
        </w:tc>
        <w:tc>
          <w:tcPr>
            <w:tcW w:w="2700" w:type="dxa"/>
            <w:gridSpan w:val="3"/>
            <w:tcBorders>
              <w:bottom w:val="single" w:sz="4" w:space="0" w:color="auto"/>
            </w:tcBorders>
            <w:shd w:val="clear" w:color="auto" w:fill="auto"/>
          </w:tcPr>
          <w:p w:rsidR="00AA1A78" w:rsidRPr="00D3069E" w:rsidRDefault="00AA1A78" w:rsidP="009F49C0">
            <w:pPr>
              <w:rPr>
                <w:b/>
              </w:rPr>
            </w:pPr>
            <w:r w:rsidRPr="00D3069E">
              <w:rPr>
                <w:b/>
              </w:rPr>
              <w:t>Proposed Federal Funding Amount:</w:t>
            </w:r>
          </w:p>
          <w:p w:rsidR="00AA1A78" w:rsidRPr="00D3069E" w:rsidRDefault="00AA1A78" w:rsidP="009F49C0">
            <w:pPr>
              <w:rPr>
                <w:b/>
              </w:rPr>
            </w:pPr>
            <w:r w:rsidRPr="00D3069E">
              <w:rPr>
                <w:b/>
              </w:rPr>
              <w:t>$</w:t>
            </w:r>
          </w:p>
        </w:tc>
      </w:tr>
      <w:tr w:rsidR="00AA1A78" w:rsidRPr="00D3069E" w:rsidTr="009F49C0">
        <w:trPr>
          <w:trHeight w:val="490"/>
        </w:trPr>
        <w:tc>
          <w:tcPr>
            <w:tcW w:w="3600" w:type="dxa"/>
            <w:gridSpan w:val="4"/>
            <w:shd w:val="clear" w:color="auto" w:fill="D9D9D9"/>
          </w:tcPr>
          <w:p w:rsidR="00AA1A78" w:rsidRPr="00D3069E" w:rsidRDefault="00AA1A78" w:rsidP="009F49C0">
            <w:pPr>
              <w:rPr>
                <w:b/>
              </w:rPr>
            </w:pPr>
            <w:r w:rsidRPr="00D3069E">
              <w:rPr>
                <w:b/>
              </w:rPr>
              <w:t>Committee Referred to:</w:t>
            </w:r>
          </w:p>
          <w:p w:rsidR="00AA1A78" w:rsidRPr="00D3069E" w:rsidRDefault="00AA1A78" w:rsidP="009F49C0">
            <w:pPr>
              <w:rPr>
                <w:b/>
              </w:rPr>
            </w:pPr>
          </w:p>
        </w:tc>
        <w:tc>
          <w:tcPr>
            <w:tcW w:w="6930" w:type="dxa"/>
            <w:gridSpan w:val="13"/>
            <w:shd w:val="clear" w:color="auto" w:fill="D9D9D9"/>
          </w:tcPr>
          <w:p w:rsidR="00AA1A78" w:rsidRPr="00D3069E" w:rsidRDefault="00AA1A78" w:rsidP="009F49C0">
            <w:pPr>
              <w:rPr>
                <w:b/>
              </w:rPr>
            </w:pPr>
            <w:r w:rsidRPr="00D3069E">
              <w:rPr>
                <w:b/>
              </w:rPr>
              <w:t>Committee Chairperson:</w:t>
            </w:r>
          </w:p>
          <w:p w:rsidR="00AA1A78" w:rsidRPr="00D3069E" w:rsidRDefault="00AA1A78" w:rsidP="009F49C0">
            <w:pPr>
              <w:rPr>
                <w:b/>
              </w:rPr>
            </w:pPr>
          </w:p>
        </w:tc>
      </w:tr>
      <w:tr w:rsidR="00AA1A78" w:rsidRPr="00D3069E" w:rsidTr="009F49C0">
        <w:trPr>
          <w:trHeight w:val="557"/>
        </w:trPr>
        <w:tc>
          <w:tcPr>
            <w:tcW w:w="3060" w:type="dxa"/>
            <w:gridSpan w:val="3"/>
            <w:shd w:val="clear" w:color="auto" w:fill="auto"/>
          </w:tcPr>
          <w:p w:rsidR="00AA1A78" w:rsidRPr="00D3069E" w:rsidRDefault="00AA1A78" w:rsidP="009F49C0">
            <w:pPr>
              <w:rPr>
                <w:b/>
              </w:rPr>
            </w:pPr>
            <w:r w:rsidRPr="00D3069E">
              <w:rPr>
                <w:b/>
              </w:rPr>
              <w:t>Investment Name:</w:t>
            </w:r>
          </w:p>
          <w:p w:rsidR="00AA1A78" w:rsidRPr="00D3069E" w:rsidRDefault="00AA1A78" w:rsidP="009F49C0">
            <w:pPr>
              <w:rPr>
                <w:b/>
              </w:rPr>
            </w:pPr>
          </w:p>
        </w:tc>
        <w:tc>
          <w:tcPr>
            <w:tcW w:w="3870" w:type="dxa"/>
            <w:gridSpan w:val="10"/>
            <w:shd w:val="clear" w:color="auto" w:fill="auto"/>
          </w:tcPr>
          <w:p w:rsidR="00AA1A78" w:rsidRPr="00D3069E" w:rsidRDefault="00AA1A78" w:rsidP="009F49C0">
            <w:pPr>
              <w:rPr>
                <w:b/>
              </w:rPr>
            </w:pPr>
            <w:r w:rsidRPr="00D3069E">
              <w:rPr>
                <w:b/>
              </w:rPr>
              <w:t>Applicant Organization:</w:t>
            </w:r>
          </w:p>
          <w:p w:rsidR="00AA1A78" w:rsidRPr="00D3069E" w:rsidRDefault="00AA1A78" w:rsidP="009F49C0">
            <w:pPr>
              <w:rPr>
                <w:b/>
              </w:rPr>
            </w:pPr>
          </w:p>
        </w:tc>
        <w:tc>
          <w:tcPr>
            <w:tcW w:w="3600" w:type="dxa"/>
            <w:gridSpan w:val="4"/>
            <w:shd w:val="clear" w:color="auto" w:fill="auto"/>
          </w:tcPr>
          <w:p w:rsidR="00AA1A78" w:rsidRPr="00D3069E" w:rsidRDefault="00AA1A78" w:rsidP="009F49C0">
            <w:pPr>
              <w:rPr>
                <w:b/>
              </w:rPr>
            </w:pPr>
            <w:r w:rsidRPr="00D3069E">
              <w:rPr>
                <w:b/>
              </w:rPr>
              <w:t>Applicant Signature:</w:t>
            </w:r>
          </w:p>
          <w:p w:rsidR="00AA1A78" w:rsidRPr="00D3069E" w:rsidRDefault="00AA1A78" w:rsidP="009F49C0">
            <w:pPr>
              <w:rPr>
                <w:b/>
              </w:rPr>
            </w:pPr>
          </w:p>
        </w:tc>
      </w:tr>
      <w:tr w:rsidR="00AA1A78" w:rsidRPr="00D3069E" w:rsidTr="009F49C0">
        <w:trPr>
          <w:trHeight w:val="710"/>
        </w:trPr>
        <w:tc>
          <w:tcPr>
            <w:tcW w:w="1530" w:type="dxa"/>
            <w:shd w:val="clear" w:color="auto" w:fill="auto"/>
          </w:tcPr>
          <w:p w:rsidR="00AA1A78" w:rsidRPr="00D3069E" w:rsidRDefault="00AA1A78" w:rsidP="009F49C0">
            <w:pPr>
              <w:rPr>
                <w:b/>
              </w:rPr>
            </w:pPr>
            <w:r w:rsidRPr="00D3069E">
              <w:rPr>
                <w:b/>
              </w:rPr>
              <w:t>Investment Summary</w:t>
            </w:r>
          </w:p>
        </w:tc>
        <w:tc>
          <w:tcPr>
            <w:tcW w:w="9000" w:type="dxa"/>
            <w:gridSpan w:val="16"/>
            <w:shd w:val="clear" w:color="auto" w:fill="auto"/>
          </w:tcPr>
          <w:p w:rsidR="00AA1A78" w:rsidRPr="00D3069E" w:rsidRDefault="00AA1A78" w:rsidP="009F49C0">
            <w:pPr>
              <w:rPr>
                <w:b/>
              </w:rPr>
            </w:pPr>
          </w:p>
        </w:tc>
      </w:tr>
      <w:tr w:rsidR="00AA1A78" w:rsidRPr="00D3069E" w:rsidTr="009F49C0">
        <w:trPr>
          <w:trHeight w:val="630"/>
        </w:trPr>
        <w:tc>
          <w:tcPr>
            <w:tcW w:w="5580" w:type="dxa"/>
            <w:gridSpan w:val="9"/>
            <w:shd w:val="clear" w:color="auto" w:fill="auto"/>
          </w:tcPr>
          <w:p w:rsidR="00AA1A78" w:rsidRPr="00D3069E" w:rsidRDefault="00AA1A78" w:rsidP="009F49C0">
            <w:pPr>
              <w:rPr>
                <w:b/>
              </w:rPr>
            </w:pPr>
            <w:r w:rsidRPr="00D3069E">
              <w:rPr>
                <w:b/>
              </w:rPr>
              <w:t>Statewide Communications Plan (SCIP) Goals addressed by this investment (please circle all that apply)</w:t>
            </w:r>
          </w:p>
        </w:tc>
        <w:tc>
          <w:tcPr>
            <w:tcW w:w="2295" w:type="dxa"/>
            <w:gridSpan w:val="6"/>
            <w:shd w:val="clear" w:color="auto" w:fill="auto"/>
          </w:tcPr>
          <w:p w:rsidR="00AA1A78" w:rsidRPr="00D3069E" w:rsidRDefault="00AA1A78" w:rsidP="00AA1A78">
            <w:pPr>
              <w:numPr>
                <w:ilvl w:val="0"/>
                <w:numId w:val="1"/>
              </w:numPr>
              <w:ind w:left="0"/>
              <w:rPr>
                <w:b/>
              </w:rPr>
            </w:pPr>
            <w:r w:rsidRPr="00D3069E">
              <w:rPr>
                <w:b/>
              </w:rPr>
              <w:t>Governance</w:t>
            </w:r>
          </w:p>
          <w:p w:rsidR="00AA1A78" w:rsidRPr="00D3069E" w:rsidRDefault="00AA1A78" w:rsidP="00AA1A78">
            <w:pPr>
              <w:numPr>
                <w:ilvl w:val="0"/>
                <w:numId w:val="1"/>
              </w:numPr>
              <w:ind w:left="0"/>
              <w:rPr>
                <w:b/>
              </w:rPr>
            </w:pPr>
            <w:r w:rsidRPr="00D3069E">
              <w:rPr>
                <w:b/>
              </w:rPr>
              <w:t>SOP</w:t>
            </w:r>
          </w:p>
          <w:p w:rsidR="00AA1A78" w:rsidRPr="00D3069E" w:rsidRDefault="00AA1A78" w:rsidP="00AA1A78">
            <w:pPr>
              <w:numPr>
                <w:ilvl w:val="0"/>
                <w:numId w:val="1"/>
              </w:numPr>
              <w:ind w:left="0"/>
              <w:rPr>
                <w:b/>
              </w:rPr>
            </w:pPr>
            <w:r w:rsidRPr="00D3069E">
              <w:rPr>
                <w:b/>
              </w:rPr>
              <w:t>Technology</w:t>
            </w:r>
          </w:p>
        </w:tc>
        <w:tc>
          <w:tcPr>
            <w:tcW w:w="2655" w:type="dxa"/>
            <w:gridSpan w:val="2"/>
            <w:shd w:val="clear" w:color="auto" w:fill="auto"/>
          </w:tcPr>
          <w:p w:rsidR="00AA1A78" w:rsidRPr="00D3069E" w:rsidRDefault="00AA1A78" w:rsidP="00AA1A78">
            <w:pPr>
              <w:numPr>
                <w:ilvl w:val="0"/>
                <w:numId w:val="1"/>
              </w:numPr>
              <w:ind w:left="0"/>
              <w:rPr>
                <w:b/>
              </w:rPr>
            </w:pPr>
            <w:r w:rsidRPr="00D3069E">
              <w:rPr>
                <w:b/>
              </w:rPr>
              <w:t>Training &amp; Exercise</w:t>
            </w:r>
          </w:p>
          <w:p w:rsidR="00AA1A78" w:rsidRPr="00D3069E" w:rsidRDefault="00AA1A78" w:rsidP="00AA1A78">
            <w:pPr>
              <w:numPr>
                <w:ilvl w:val="0"/>
                <w:numId w:val="1"/>
              </w:numPr>
              <w:ind w:left="0"/>
              <w:rPr>
                <w:b/>
              </w:rPr>
            </w:pPr>
            <w:r w:rsidRPr="00D3069E">
              <w:rPr>
                <w:b/>
              </w:rPr>
              <w:t>Usage</w:t>
            </w:r>
          </w:p>
        </w:tc>
      </w:tr>
      <w:tr w:rsidR="00AA1A78" w:rsidRPr="00D3069E" w:rsidTr="009F49C0">
        <w:trPr>
          <w:trHeight w:val="630"/>
        </w:trPr>
        <w:tc>
          <w:tcPr>
            <w:tcW w:w="2340" w:type="dxa"/>
            <w:gridSpan w:val="2"/>
            <w:shd w:val="clear" w:color="auto" w:fill="auto"/>
          </w:tcPr>
          <w:p w:rsidR="00AA1A78" w:rsidRPr="00D3069E" w:rsidRDefault="00AA1A78" w:rsidP="009F49C0">
            <w:pPr>
              <w:rPr>
                <w:b/>
              </w:rPr>
            </w:pPr>
            <w:r w:rsidRPr="00D3069E">
              <w:rPr>
                <w:b/>
              </w:rPr>
              <w:t>Project Start Date:</w:t>
            </w:r>
          </w:p>
        </w:tc>
        <w:tc>
          <w:tcPr>
            <w:tcW w:w="2160" w:type="dxa"/>
            <w:gridSpan w:val="5"/>
            <w:shd w:val="clear" w:color="auto" w:fill="auto"/>
          </w:tcPr>
          <w:p w:rsidR="00AA1A78" w:rsidRPr="00D3069E" w:rsidRDefault="00AA1A78" w:rsidP="009F49C0">
            <w:pPr>
              <w:rPr>
                <w:b/>
              </w:rPr>
            </w:pPr>
            <w:r w:rsidRPr="00D3069E">
              <w:rPr>
                <w:b/>
              </w:rPr>
              <w:t>Project End Date:</w:t>
            </w:r>
          </w:p>
        </w:tc>
        <w:tc>
          <w:tcPr>
            <w:tcW w:w="6030" w:type="dxa"/>
            <w:gridSpan w:val="10"/>
            <w:shd w:val="clear" w:color="auto" w:fill="auto"/>
          </w:tcPr>
          <w:p w:rsidR="00AA1A78" w:rsidRPr="00D3069E" w:rsidRDefault="00AA1A78" w:rsidP="009F49C0">
            <w:pPr>
              <w:rPr>
                <w:b/>
              </w:rPr>
            </w:pPr>
            <w:r w:rsidRPr="00D3069E">
              <w:rPr>
                <w:b/>
              </w:rPr>
              <w:t xml:space="preserve">Is an Environmental &amp; Historic Preservation (EHP) review required for this project? </w:t>
            </w:r>
          </w:p>
        </w:tc>
      </w:tr>
      <w:tr w:rsidR="00AA1A78" w:rsidRPr="00D3069E" w:rsidTr="009F49C0">
        <w:trPr>
          <w:trHeight w:val="675"/>
        </w:trPr>
        <w:tc>
          <w:tcPr>
            <w:tcW w:w="2340" w:type="dxa"/>
            <w:gridSpan w:val="2"/>
            <w:tcBorders>
              <w:bottom w:val="single" w:sz="4" w:space="0" w:color="auto"/>
            </w:tcBorders>
            <w:shd w:val="clear" w:color="auto" w:fill="auto"/>
          </w:tcPr>
          <w:p w:rsidR="00AA1A78" w:rsidRPr="00D3069E" w:rsidRDefault="00AA1A78" w:rsidP="009F49C0">
            <w:pPr>
              <w:rPr>
                <w:b/>
              </w:rPr>
            </w:pPr>
            <w:r w:rsidRPr="00D3069E">
              <w:rPr>
                <w:b/>
              </w:rPr>
              <w:t>Applicant Contact Name:</w:t>
            </w:r>
          </w:p>
          <w:p w:rsidR="00AA1A78" w:rsidRPr="00D3069E" w:rsidRDefault="00AA1A78" w:rsidP="009F49C0">
            <w:pPr>
              <w:rPr>
                <w:b/>
              </w:rPr>
            </w:pPr>
          </w:p>
        </w:tc>
        <w:tc>
          <w:tcPr>
            <w:tcW w:w="1890" w:type="dxa"/>
            <w:gridSpan w:val="4"/>
            <w:tcBorders>
              <w:bottom w:val="single" w:sz="4" w:space="0" w:color="auto"/>
            </w:tcBorders>
            <w:shd w:val="clear" w:color="auto" w:fill="auto"/>
          </w:tcPr>
          <w:p w:rsidR="00AA1A78" w:rsidRPr="00D3069E" w:rsidRDefault="00AA1A78" w:rsidP="009F49C0">
            <w:pPr>
              <w:rPr>
                <w:b/>
              </w:rPr>
            </w:pPr>
            <w:r w:rsidRPr="00D3069E">
              <w:rPr>
                <w:b/>
              </w:rPr>
              <w:t>Phone:</w:t>
            </w:r>
          </w:p>
        </w:tc>
        <w:tc>
          <w:tcPr>
            <w:tcW w:w="2610" w:type="dxa"/>
            <w:gridSpan w:val="6"/>
            <w:tcBorders>
              <w:bottom w:val="single" w:sz="4" w:space="0" w:color="auto"/>
            </w:tcBorders>
            <w:shd w:val="clear" w:color="auto" w:fill="auto"/>
          </w:tcPr>
          <w:p w:rsidR="00AA1A78" w:rsidRPr="00D3069E" w:rsidRDefault="00AA1A78" w:rsidP="009F49C0">
            <w:pPr>
              <w:rPr>
                <w:b/>
              </w:rPr>
            </w:pPr>
            <w:r w:rsidRPr="00D3069E">
              <w:rPr>
                <w:b/>
              </w:rPr>
              <w:t>Email:</w:t>
            </w:r>
          </w:p>
        </w:tc>
        <w:tc>
          <w:tcPr>
            <w:tcW w:w="3690" w:type="dxa"/>
            <w:gridSpan w:val="5"/>
            <w:tcBorders>
              <w:bottom w:val="single" w:sz="4" w:space="0" w:color="auto"/>
            </w:tcBorders>
            <w:shd w:val="clear" w:color="auto" w:fill="auto"/>
          </w:tcPr>
          <w:p w:rsidR="00AA1A78" w:rsidRPr="00D3069E" w:rsidRDefault="00AA1A78" w:rsidP="009F49C0">
            <w:pPr>
              <w:rPr>
                <w:b/>
              </w:rPr>
            </w:pPr>
            <w:r w:rsidRPr="00D3069E">
              <w:rPr>
                <w:b/>
              </w:rPr>
              <w:t>Address:</w:t>
            </w:r>
          </w:p>
        </w:tc>
      </w:tr>
      <w:tr w:rsidR="00AA1A78" w:rsidRPr="00D3069E" w:rsidTr="009F49C0">
        <w:trPr>
          <w:trHeight w:val="365"/>
        </w:trPr>
        <w:tc>
          <w:tcPr>
            <w:tcW w:w="6840" w:type="dxa"/>
            <w:gridSpan w:val="12"/>
            <w:shd w:val="clear" w:color="auto" w:fill="D9D9D9"/>
          </w:tcPr>
          <w:p w:rsidR="00AA1A78" w:rsidRPr="00D3069E" w:rsidRDefault="00AA1A78" w:rsidP="009F49C0">
            <w:pPr>
              <w:jc w:val="center"/>
              <w:rPr>
                <w:b/>
              </w:rPr>
            </w:pPr>
            <w:r w:rsidRPr="00D3069E">
              <w:rPr>
                <w:b/>
              </w:rPr>
              <w:t>Review Status</w:t>
            </w:r>
          </w:p>
        </w:tc>
        <w:tc>
          <w:tcPr>
            <w:tcW w:w="2610" w:type="dxa"/>
            <w:gridSpan w:val="4"/>
            <w:shd w:val="clear" w:color="auto" w:fill="D9D9D9"/>
          </w:tcPr>
          <w:p w:rsidR="00AA1A78" w:rsidRPr="00D3069E" w:rsidRDefault="00AA1A78" w:rsidP="009F49C0">
            <w:pPr>
              <w:jc w:val="center"/>
              <w:rPr>
                <w:b/>
              </w:rPr>
            </w:pPr>
            <w:r w:rsidRPr="00D3069E">
              <w:rPr>
                <w:b/>
              </w:rPr>
              <w:t>SIEC Member Signature</w:t>
            </w:r>
          </w:p>
        </w:tc>
        <w:tc>
          <w:tcPr>
            <w:tcW w:w="1080" w:type="dxa"/>
            <w:shd w:val="clear" w:color="auto" w:fill="D9D9D9"/>
          </w:tcPr>
          <w:p w:rsidR="00AA1A78" w:rsidRPr="00D3069E" w:rsidRDefault="00AA1A78" w:rsidP="009F49C0">
            <w:pPr>
              <w:rPr>
                <w:b/>
              </w:rPr>
            </w:pPr>
            <w:r w:rsidRPr="00D3069E">
              <w:rPr>
                <w:b/>
              </w:rPr>
              <w:t>Date</w:t>
            </w:r>
          </w:p>
        </w:tc>
      </w:tr>
      <w:tr w:rsidR="00AA1A78" w:rsidRPr="00D3069E" w:rsidTr="009F49C0">
        <w:trPr>
          <w:trHeight w:val="188"/>
        </w:trPr>
        <w:tc>
          <w:tcPr>
            <w:tcW w:w="3780" w:type="dxa"/>
            <w:gridSpan w:val="5"/>
            <w:shd w:val="clear" w:color="auto" w:fill="D9D9D9"/>
          </w:tcPr>
          <w:p w:rsidR="00AA1A78" w:rsidRPr="00D3069E" w:rsidRDefault="00AA1A78" w:rsidP="009F49C0">
            <w:r w:rsidRPr="00D3069E">
              <w:t>Assigned to Committee</w:t>
            </w:r>
          </w:p>
        </w:tc>
        <w:tc>
          <w:tcPr>
            <w:tcW w:w="3060" w:type="dxa"/>
            <w:gridSpan w:val="7"/>
            <w:shd w:val="clear" w:color="auto" w:fill="D9D9D9"/>
          </w:tcPr>
          <w:p w:rsidR="00AA1A78" w:rsidRPr="00D3069E" w:rsidRDefault="00AA1A78" w:rsidP="009F49C0"/>
        </w:tc>
        <w:tc>
          <w:tcPr>
            <w:tcW w:w="2610" w:type="dxa"/>
            <w:gridSpan w:val="4"/>
            <w:shd w:val="clear" w:color="auto" w:fill="D9D9D9"/>
          </w:tcPr>
          <w:p w:rsidR="00AA1A78" w:rsidRPr="00D3069E" w:rsidRDefault="00AA1A78" w:rsidP="009F49C0"/>
        </w:tc>
        <w:tc>
          <w:tcPr>
            <w:tcW w:w="1080" w:type="dxa"/>
            <w:shd w:val="clear" w:color="auto" w:fill="D9D9D9"/>
          </w:tcPr>
          <w:p w:rsidR="00AA1A78" w:rsidRPr="00D3069E" w:rsidRDefault="00AA1A78" w:rsidP="009F49C0"/>
        </w:tc>
      </w:tr>
      <w:tr w:rsidR="00AA1A78" w:rsidRPr="00D3069E" w:rsidTr="009F49C0">
        <w:trPr>
          <w:trHeight w:val="177"/>
        </w:trPr>
        <w:tc>
          <w:tcPr>
            <w:tcW w:w="3780" w:type="dxa"/>
            <w:gridSpan w:val="5"/>
            <w:shd w:val="clear" w:color="auto" w:fill="D9D9D9"/>
          </w:tcPr>
          <w:p w:rsidR="00AA1A78" w:rsidRPr="00D3069E" w:rsidRDefault="00AA1A78" w:rsidP="009F49C0">
            <w:r w:rsidRPr="00D3069E">
              <w:t>Estimated Review Date</w:t>
            </w:r>
          </w:p>
        </w:tc>
        <w:tc>
          <w:tcPr>
            <w:tcW w:w="3060" w:type="dxa"/>
            <w:gridSpan w:val="7"/>
            <w:shd w:val="clear" w:color="auto" w:fill="D9D9D9"/>
          </w:tcPr>
          <w:p w:rsidR="00AA1A78" w:rsidRPr="00D3069E" w:rsidRDefault="00AA1A78" w:rsidP="009F49C0"/>
        </w:tc>
        <w:tc>
          <w:tcPr>
            <w:tcW w:w="2610" w:type="dxa"/>
            <w:gridSpan w:val="4"/>
            <w:shd w:val="clear" w:color="auto" w:fill="D9D9D9"/>
          </w:tcPr>
          <w:p w:rsidR="00AA1A78" w:rsidRPr="00D3069E" w:rsidRDefault="00AA1A78" w:rsidP="009F49C0"/>
        </w:tc>
        <w:tc>
          <w:tcPr>
            <w:tcW w:w="1080" w:type="dxa"/>
            <w:shd w:val="clear" w:color="auto" w:fill="D9D9D9"/>
          </w:tcPr>
          <w:p w:rsidR="00AA1A78" w:rsidRPr="00D3069E" w:rsidRDefault="00AA1A78" w:rsidP="009F49C0"/>
        </w:tc>
      </w:tr>
      <w:tr w:rsidR="00AA1A78" w:rsidRPr="00D3069E" w:rsidTr="009F49C0">
        <w:trPr>
          <w:trHeight w:val="512"/>
        </w:trPr>
        <w:tc>
          <w:tcPr>
            <w:tcW w:w="3780" w:type="dxa"/>
            <w:gridSpan w:val="5"/>
            <w:shd w:val="clear" w:color="auto" w:fill="D9D9D9"/>
          </w:tcPr>
          <w:p w:rsidR="00AA1A78" w:rsidRPr="00D3069E" w:rsidRDefault="00AA1A78" w:rsidP="009F49C0">
            <w:r w:rsidRPr="00D3069E">
              <w:t>Committee Recommendation to the Executive Management Committee</w:t>
            </w:r>
          </w:p>
        </w:tc>
        <w:tc>
          <w:tcPr>
            <w:tcW w:w="1170" w:type="dxa"/>
            <w:gridSpan w:val="3"/>
            <w:shd w:val="clear" w:color="auto" w:fill="D9D9D9"/>
          </w:tcPr>
          <w:p w:rsidR="00AA1A78" w:rsidRPr="00D3069E" w:rsidRDefault="00AA1A78" w:rsidP="009F49C0">
            <w:r w:rsidRPr="00D3069E">
              <w:t>Approval</w:t>
            </w:r>
          </w:p>
        </w:tc>
        <w:tc>
          <w:tcPr>
            <w:tcW w:w="900" w:type="dxa"/>
            <w:gridSpan w:val="3"/>
            <w:shd w:val="clear" w:color="auto" w:fill="D9D9D9"/>
          </w:tcPr>
          <w:p w:rsidR="00AA1A78" w:rsidRPr="00D3069E" w:rsidRDefault="00AA1A78" w:rsidP="009F49C0">
            <w:r w:rsidRPr="00D3069E">
              <w:t>Denial</w:t>
            </w:r>
          </w:p>
        </w:tc>
        <w:tc>
          <w:tcPr>
            <w:tcW w:w="990" w:type="dxa"/>
            <w:shd w:val="clear" w:color="auto" w:fill="D9D9D9"/>
          </w:tcPr>
          <w:p w:rsidR="00AA1A78" w:rsidRPr="00D3069E" w:rsidRDefault="00AA1A78" w:rsidP="009F49C0">
            <w:r w:rsidRPr="00D3069E">
              <w:t>Amend</w:t>
            </w:r>
          </w:p>
        </w:tc>
        <w:tc>
          <w:tcPr>
            <w:tcW w:w="2610" w:type="dxa"/>
            <w:gridSpan w:val="4"/>
            <w:shd w:val="clear" w:color="auto" w:fill="D9D9D9"/>
          </w:tcPr>
          <w:p w:rsidR="00AA1A78" w:rsidRPr="00D3069E" w:rsidRDefault="00AA1A78" w:rsidP="009F49C0"/>
        </w:tc>
        <w:tc>
          <w:tcPr>
            <w:tcW w:w="1080" w:type="dxa"/>
            <w:shd w:val="clear" w:color="auto" w:fill="D9D9D9"/>
          </w:tcPr>
          <w:p w:rsidR="00AA1A78" w:rsidRPr="00D3069E" w:rsidRDefault="00AA1A78" w:rsidP="009F49C0"/>
        </w:tc>
      </w:tr>
      <w:tr w:rsidR="00AA1A78" w:rsidRPr="00D3069E" w:rsidTr="009F49C0">
        <w:trPr>
          <w:trHeight w:val="530"/>
        </w:trPr>
        <w:tc>
          <w:tcPr>
            <w:tcW w:w="3780" w:type="dxa"/>
            <w:gridSpan w:val="5"/>
            <w:shd w:val="clear" w:color="auto" w:fill="D9D9D9"/>
          </w:tcPr>
          <w:p w:rsidR="00AA1A78" w:rsidRPr="00D3069E" w:rsidRDefault="00AA1A78" w:rsidP="009F49C0">
            <w:r w:rsidRPr="00D3069E">
              <w:t>Executive Management Committee Recommendation</w:t>
            </w:r>
          </w:p>
        </w:tc>
        <w:tc>
          <w:tcPr>
            <w:tcW w:w="1170" w:type="dxa"/>
            <w:gridSpan w:val="3"/>
            <w:shd w:val="clear" w:color="auto" w:fill="D9D9D9"/>
          </w:tcPr>
          <w:p w:rsidR="00AA1A78" w:rsidRPr="00D3069E" w:rsidRDefault="00AA1A78" w:rsidP="009F49C0">
            <w:r w:rsidRPr="00D3069E">
              <w:t>Approval</w:t>
            </w:r>
          </w:p>
        </w:tc>
        <w:tc>
          <w:tcPr>
            <w:tcW w:w="900" w:type="dxa"/>
            <w:gridSpan w:val="3"/>
            <w:shd w:val="clear" w:color="auto" w:fill="D9D9D9"/>
          </w:tcPr>
          <w:p w:rsidR="00AA1A78" w:rsidRPr="00D3069E" w:rsidRDefault="00AA1A78" w:rsidP="009F49C0">
            <w:r w:rsidRPr="00D3069E">
              <w:t>Denial</w:t>
            </w:r>
          </w:p>
        </w:tc>
        <w:tc>
          <w:tcPr>
            <w:tcW w:w="990" w:type="dxa"/>
            <w:shd w:val="clear" w:color="auto" w:fill="D9D9D9"/>
          </w:tcPr>
          <w:p w:rsidR="00AA1A78" w:rsidRPr="00D3069E" w:rsidRDefault="00AA1A78" w:rsidP="009F49C0">
            <w:r w:rsidRPr="00D3069E">
              <w:t>Amend</w:t>
            </w:r>
          </w:p>
        </w:tc>
        <w:tc>
          <w:tcPr>
            <w:tcW w:w="2610" w:type="dxa"/>
            <w:gridSpan w:val="4"/>
            <w:shd w:val="clear" w:color="auto" w:fill="D9D9D9"/>
          </w:tcPr>
          <w:p w:rsidR="00AA1A78" w:rsidRPr="00D3069E" w:rsidRDefault="00AA1A78" w:rsidP="009F49C0"/>
        </w:tc>
        <w:tc>
          <w:tcPr>
            <w:tcW w:w="1080" w:type="dxa"/>
            <w:shd w:val="clear" w:color="auto" w:fill="D9D9D9"/>
          </w:tcPr>
          <w:p w:rsidR="00AA1A78" w:rsidRPr="00D3069E" w:rsidRDefault="00AA1A78" w:rsidP="009F49C0"/>
        </w:tc>
      </w:tr>
      <w:tr w:rsidR="00AA1A78" w:rsidRPr="00D3069E" w:rsidTr="009F49C0">
        <w:trPr>
          <w:trHeight w:val="530"/>
        </w:trPr>
        <w:tc>
          <w:tcPr>
            <w:tcW w:w="3780" w:type="dxa"/>
            <w:gridSpan w:val="5"/>
            <w:shd w:val="clear" w:color="auto" w:fill="D9D9D9"/>
          </w:tcPr>
          <w:p w:rsidR="00AA1A78" w:rsidRPr="00D3069E" w:rsidRDefault="00AA1A78" w:rsidP="009F49C0">
            <w:r w:rsidRPr="00D3069E">
              <w:t>SIEC Recommendation</w:t>
            </w:r>
          </w:p>
        </w:tc>
        <w:tc>
          <w:tcPr>
            <w:tcW w:w="1170" w:type="dxa"/>
            <w:gridSpan w:val="3"/>
            <w:shd w:val="clear" w:color="auto" w:fill="D9D9D9"/>
          </w:tcPr>
          <w:p w:rsidR="00AA1A78" w:rsidRPr="00D3069E" w:rsidRDefault="00AA1A78" w:rsidP="009F49C0">
            <w:r w:rsidRPr="00D3069E">
              <w:t>Approval</w:t>
            </w:r>
          </w:p>
        </w:tc>
        <w:tc>
          <w:tcPr>
            <w:tcW w:w="900" w:type="dxa"/>
            <w:gridSpan w:val="3"/>
            <w:shd w:val="clear" w:color="auto" w:fill="D9D9D9"/>
          </w:tcPr>
          <w:p w:rsidR="00AA1A78" w:rsidRPr="00D3069E" w:rsidRDefault="00AA1A78" w:rsidP="009F49C0">
            <w:r w:rsidRPr="00D3069E">
              <w:t>Denial</w:t>
            </w:r>
          </w:p>
        </w:tc>
        <w:tc>
          <w:tcPr>
            <w:tcW w:w="990" w:type="dxa"/>
            <w:shd w:val="clear" w:color="auto" w:fill="D9D9D9"/>
          </w:tcPr>
          <w:p w:rsidR="00AA1A78" w:rsidRPr="00D3069E" w:rsidRDefault="00AA1A78" w:rsidP="009F49C0">
            <w:r w:rsidRPr="00D3069E">
              <w:t>Amend</w:t>
            </w:r>
          </w:p>
        </w:tc>
        <w:tc>
          <w:tcPr>
            <w:tcW w:w="2610" w:type="dxa"/>
            <w:gridSpan w:val="4"/>
            <w:shd w:val="clear" w:color="auto" w:fill="D9D9D9"/>
          </w:tcPr>
          <w:p w:rsidR="00AA1A78" w:rsidRPr="00D3069E" w:rsidRDefault="00AA1A78" w:rsidP="009F49C0"/>
        </w:tc>
        <w:tc>
          <w:tcPr>
            <w:tcW w:w="1080" w:type="dxa"/>
            <w:shd w:val="clear" w:color="auto" w:fill="D9D9D9"/>
          </w:tcPr>
          <w:p w:rsidR="00AA1A78" w:rsidRPr="00D3069E" w:rsidRDefault="00AA1A78" w:rsidP="009F49C0"/>
        </w:tc>
      </w:tr>
      <w:tr w:rsidR="00AA1A78" w:rsidRPr="00D3069E" w:rsidTr="009F49C0">
        <w:trPr>
          <w:trHeight w:val="188"/>
        </w:trPr>
        <w:tc>
          <w:tcPr>
            <w:tcW w:w="3780" w:type="dxa"/>
            <w:gridSpan w:val="5"/>
            <w:shd w:val="clear" w:color="auto" w:fill="D9D9D9"/>
          </w:tcPr>
          <w:p w:rsidR="00AA1A78" w:rsidRPr="00D3069E" w:rsidRDefault="00AA1A78" w:rsidP="009F49C0">
            <w:r w:rsidRPr="00D3069E">
              <w:t>Applicant notified of Recommendation</w:t>
            </w:r>
          </w:p>
        </w:tc>
        <w:tc>
          <w:tcPr>
            <w:tcW w:w="3060" w:type="dxa"/>
            <w:gridSpan w:val="7"/>
            <w:shd w:val="clear" w:color="auto" w:fill="D9D9D9"/>
          </w:tcPr>
          <w:p w:rsidR="00AA1A78" w:rsidRPr="00D3069E" w:rsidRDefault="00AA1A78" w:rsidP="009F49C0"/>
        </w:tc>
        <w:tc>
          <w:tcPr>
            <w:tcW w:w="2610" w:type="dxa"/>
            <w:gridSpan w:val="4"/>
            <w:shd w:val="clear" w:color="auto" w:fill="D9D9D9"/>
          </w:tcPr>
          <w:p w:rsidR="00AA1A78" w:rsidRPr="00D3069E" w:rsidRDefault="00AA1A78" w:rsidP="009F49C0"/>
        </w:tc>
        <w:tc>
          <w:tcPr>
            <w:tcW w:w="1080" w:type="dxa"/>
            <w:shd w:val="clear" w:color="auto" w:fill="D9D9D9"/>
          </w:tcPr>
          <w:p w:rsidR="00AA1A78" w:rsidRPr="00D3069E" w:rsidRDefault="00AA1A78" w:rsidP="009F49C0"/>
        </w:tc>
      </w:tr>
    </w:tbl>
    <w:p w:rsidR="00AA1A78" w:rsidRPr="00D3069E" w:rsidRDefault="00AA1A78" w:rsidP="00AA1A78">
      <w:pPr>
        <w:keepNext/>
        <w:spacing w:before="240" w:after="60"/>
        <w:outlineLvl w:val="0"/>
        <w:rPr>
          <w:b/>
          <w:kern w:val="28"/>
          <w:sz w:val="28"/>
          <w:szCs w:val="28"/>
        </w:rPr>
      </w:pPr>
    </w:p>
    <w:p w:rsidR="00AA1A78" w:rsidRPr="00D3069E" w:rsidRDefault="00AA1A78" w:rsidP="00AA1A78"/>
    <w:p w:rsidR="00AA1A78" w:rsidRPr="00D3069E" w:rsidRDefault="00AA1A78" w:rsidP="00AA1A78"/>
    <w:p w:rsidR="00AA1A78" w:rsidRPr="00D3069E" w:rsidRDefault="00AA1A78" w:rsidP="00AA1A78">
      <w:pPr>
        <w:sectPr w:rsidR="00AA1A78" w:rsidRPr="00D3069E" w:rsidSect="007F612C">
          <w:footerReference w:type="even" r:id="rId5"/>
          <w:footerReference w:type="default" r:id="rId6"/>
          <w:footerReference w:type="first" r:id="rId7"/>
          <w:pgSz w:w="12240" w:h="15840" w:code="1"/>
          <w:pgMar w:top="720" w:right="720" w:bottom="720" w:left="720" w:header="720" w:footer="432" w:gutter="0"/>
          <w:pgNumType w:start="0"/>
          <w:cols w:sep="1" w:space="720"/>
          <w:titlePg/>
          <w:docGrid w:linePitch="326"/>
        </w:sectPr>
      </w:pP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260"/>
        <w:gridCol w:w="450"/>
        <w:gridCol w:w="450"/>
        <w:gridCol w:w="450"/>
        <w:gridCol w:w="1530"/>
        <w:gridCol w:w="4410"/>
      </w:tblGrid>
      <w:tr w:rsidR="00AA1A78" w:rsidRPr="00D3069E" w:rsidTr="009F49C0">
        <w:trPr>
          <w:cantSplit/>
          <w:trHeight w:val="1070"/>
        </w:trPr>
        <w:tc>
          <w:tcPr>
            <w:tcW w:w="10980" w:type="dxa"/>
            <w:gridSpan w:val="7"/>
            <w:shd w:val="clear" w:color="auto" w:fill="auto"/>
          </w:tcPr>
          <w:p w:rsidR="00AA1A78" w:rsidRPr="00D3069E" w:rsidRDefault="00AA1A78" w:rsidP="009F49C0">
            <w:r w:rsidRPr="00D3069E">
              <w:rPr>
                <w:b/>
              </w:rPr>
              <w:lastRenderedPageBreak/>
              <w:t>Communications Interoperability Problem Description:</w:t>
            </w:r>
          </w:p>
        </w:tc>
      </w:tr>
      <w:tr w:rsidR="00AA1A78" w:rsidRPr="00D3069E" w:rsidTr="009F49C0">
        <w:trPr>
          <w:cantSplit/>
          <w:trHeight w:val="1268"/>
        </w:trPr>
        <w:tc>
          <w:tcPr>
            <w:tcW w:w="10980" w:type="dxa"/>
            <w:gridSpan w:val="7"/>
            <w:shd w:val="clear" w:color="auto" w:fill="auto"/>
          </w:tcPr>
          <w:p w:rsidR="00AA1A78" w:rsidRPr="00D3069E" w:rsidRDefault="00AA1A78" w:rsidP="009F49C0">
            <w:pPr>
              <w:rPr>
                <w:b/>
              </w:rPr>
            </w:pPr>
            <w:r w:rsidRPr="00D3069E">
              <w:rPr>
                <w:b/>
              </w:rPr>
              <w:t>Background Information / Detailed Investment Description:</w:t>
            </w:r>
          </w:p>
        </w:tc>
      </w:tr>
      <w:tr w:rsidR="00AA1A78" w:rsidRPr="00D3069E" w:rsidTr="009F49C0">
        <w:trPr>
          <w:cantSplit/>
          <w:trHeight w:val="1520"/>
        </w:trPr>
        <w:tc>
          <w:tcPr>
            <w:tcW w:w="10980" w:type="dxa"/>
            <w:gridSpan w:val="7"/>
            <w:shd w:val="clear" w:color="auto" w:fill="auto"/>
          </w:tcPr>
          <w:p w:rsidR="00AA1A78" w:rsidRPr="00D3069E" w:rsidRDefault="00AA1A78" w:rsidP="009F49C0">
            <w:pPr>
              <w:rPr>
                <w:b/>
              </w:rPr>
            </w:pPr>
            <w:r w:rsidRPr="00D3069E">
              <w:rPr>
                <w:b/>
              </w:rPr>
              <w:t>Expected Outcomes:</w:t>
            </w:r>
          </w:p>
          <w:p w:rsidR="00AA1A78" w:rsidRPr="00D3069E" w:rsidRDefault="00AA1A78" w:rsidP="009F49C0">
            <w:pPr>
              <w:rPr>
                <w:b/>
              </w:rPr>
            </w:pPr>
          </w:p>
          <w:p w:rsidR="00AA1A78" w:rsidRPr="00D3069E" w:rsidRDefault="00AA1A78" w:rsidP="009F49C0">
            <w:r w:rsidRPr="00D3069E">
              <w:t>Describe the communications interoperability gaps that will be addressed</w:t>
            </w:r>
          </w:p>
        </w:tc>
      </w:tr>
      <w:tr w:rsidR="00AA1A78" w:rsidRPr="00D3069E" w:rsidTr="009F49C0">
        <w:trPr>
          <w:cantSplit/>
          <w:trHeight w:val="530"/>
        </w:trPr>
        <w:tc>
          <w:tcPr>
            <w:tcW w:w="2430" w:type="dxa"/>
            <w:vMerge w:val="restart"/>
            <w:shd w:val="clear" w:color="auto" w:fill="auto"/>
          </w:tcPr>
          <w:p w:rsidR="00AA1A78" w:rsidRPr="00D3069E" w:rsidRDefault="00AA1A78" w:rsidP="009F49C0">
            <w:pPr>
              <w:rPr>
                <w:b/>
              </w:rPr>
            </w:pPr>
            <w:r w:rsidRPr="00D3069E">
              <w:rPr>
                <w:b/>
              </w:rPr>
              <w:t>SCIP Goal:</w:t>
            </w:r>
          </w:p>
          <w:p w:rsidR="00AA1A78" w:rsidRPr="00D3069E" w:rsidRDefault="00AA1A78" w:rsidP="009F49C0">
            <w:pPr>
              <w:rPr>
                <w:b/>
              </w:rPr>
            </w:pPr>
          </w:p>
          <w:p w:rsidR="00AA1A78" w:rsidRPr="00D3069E" w:rsidRDefault="00AA1A78" w:rsidP="009F49C0">
            <w:r w:rsidRPr="00D3069E">
              <w:t>Identify each SCIP goal that this investment will support and describe how that support will be accomplished.</w:t>
            </w:r>
          </w:p>
          <w:p w:rsidR="00AA1A78" w:rsidRPr="00D3069E" w:rsidRDefault="00AA1A78" w:rsidP="009F49C0"/>
        </w:tc>
        <w:tc>
          <w:tcPr>
            <w:tcW w:w="1710" w:type="dxa"/>
            <w:gridSpan w:val="2"/>
            <w:shd w:val="clear" w:color="auto" w:fill="auto"/>
          </w:tcPr>
          <w:p w:rsidR="00AA1A78" w:rsidRPr="00D3069E" w:rsidRDefault="00AA1A78" w:rsidP="009F49C0">
            <w:pPr>
              <w:jc w:val="center"/>
              <w:rPr>
                <w:b/>
              </w:rPr>
            </w:pPr>
            <w:r w:rsidRPr="00D3069E">
              <w:rPr>
                <w:b/>
              </w:rPr>
              <w:t>Goal</w:t>
            </w:r>
          </w:p>
        </w:tc>
        <w:tc>
          <w:tcPr>
            <w:tcW w:w="6840" w:type="dxa"/>
            <w:gridSpan w:val="4"/>
            <w:shd w:val="clear" w:color="auto" w:fill="auto"/>
          </w:tcPr>
          <w:p w:rsidR="00AA1A78" w:rsidRPr="00D3069E" w:rsidRDefault="00AA1A78" w:rsidP="009F49C0">
            <w:pPr>
              <w:jc w:val="center"/>
              <w:rPr>
                <w:b/>
              </w:rPr>
            </w:pPr>
            <w:r w:rsidRPr="00D3069E">
              <w:rPr>
                <w:b/>
              </w:rPr>
              <w:t>Describe support</w:t>
            </w:r>
          </w:p>
        </w:tc>
      </w:tr>
      <w:tr w:rsidR="00AA1A78" w:rsidRPr="00D3069E" w:rsidTr="009F49C0">
        <w:trPr>
          <w:cantSplit/>
          <w:trHeight w:val="593"/>
        </w:trPr>
        <w:tc>
          <w:tcPr>
            <w:tcW w:w="2430" w:type="dxa"/>
            <w:vMerge/>
            <w:shd w:val="clear" w:color="auto" w:fill="auto"/>
          </w:tcPr>
          <w:p w:rsidR="00AA1A78" w:rsidRPr="00D3069E" w:rsidRDefault="00AA1A78" w:rsidP="009F49C0">
            <w:pPr>
              <w:rPr>
                <w:b/>
              </w:rPr>
            </w:pPr>
          </w:p>
        </w:tc>
        <w:tc>
          <w:tcPr>
            <w:tcW w:w="1710" w:type="dxa"/>
            <w:gridSpan w:val="2"/>
            <w:shd w:val="clear" w:color="auto" w:fill="auto"/>
          </w:tcPr>
          <w:p w:rsidR="00AA1A78" w:rsidRPr="00D3069E" w:rsidRDefault="00AA1A78" w:rsidP="009F49C0">
            <w:r w:rsidRPr="00D3069E">
              <w:t>Governance</w:t>
            </w:r>
          </w:p>
          <w:p w:rsidR="00AA1A78" w:rsidRPr="00D3069E" w:rsidRDefault="00AA1A78" w:rsidP="009F49C0"/>
        </w:tc>
        <w:tc>
          <w:tcPr>
            <w:tcW w:w="6840" w:type="dxa"/>
            <w:gridSpan w:val="4"/>
            <w:shd w:val="clear" w:color="auto" w:fill="auto"/>
          </w:tcPr>
          <w:p w:rsidR="00AA1A78" w:rsidRPr="00D3069E" w:rsidRDefault="00AA1A78" w:rsidP="009F49C0"/>
        </w:tc>
      </w:tr>
      <w:tr w:rsidR="00AA1A78" w:rsidRPr="00D3069E" w:rsidTr="009F49C0">
        <w:trPr>
          <w:cantSplit/>
          <w:trHeight w:val="512"/>
        </w:trPr>
        <w:tc>
          <w:tcPr>
            <w:tcW w:w="2430" w:type="dxa"/>
            <w:vMerge/>
            <w:shd w:val="clear" w:color="auto" w:fill="auto"/>
          </w:tcPr>
          <w:p w:rsidR="00AA1A78" w:rsidRPr="00D3069E" w:rsidRDefault="00AA1A78" w:rsidP="009F49C0">
            <w:pPr>
              <w:rPr>
                <w:b/>
              </w:rPr>
            </w:pPr>
          </w:p>
        </w:tc>
        <w:tc>
          <w:tcPr>
            <w:tcW w:w="1710" w:type="dxa"/>
            <w:gridSpan w:val="2"/>
            <w:shd w:val="clear" w:color="auto" w:fill="auto"/>
          </w:tcPr>
          <w:p w:rsidR="00AA1A78" w:rsidRPr="00D3069E" w:rsidRDefault="00AA1A78" w:rsidP="009F49C0">
            <w:r w:rsidRPr="00D3069E">
              <w:t>SOP</w:t>
            </w:r>
          </w:p>
        </w:tc>
        <w:tc>
          <w:tcPr>
            <w:tcW w:w="6840" w:type="dxa"/>
            <w:gridSpan w:val="4"/>
            <w:shd w:val="clear" w:color="auto" w:fill="auto"/>
          </w:tcPr>
          <w:p w:rsidR="00AA1A78" w:rsidRPr="00D3069E" w:rsidRDefault="00AA1A78" w:rsidP="009F49C0"/>
        </w:tc>
      </w:tr>
      <w:tr w:rsidR="00AA1A78" w:rsidRPr="00D3069E" w:rsidTr="009F49C0">
        <w:trPr>
          <w:cantSplit/>
          <w:trHeight w:val="638"/>
        </w:trPr>
        <w:tc>
          <w:tcPr>
            <w:tcW w:w="2430" w:type="dxa"/>
            <w:vMerge/>
            <w:shd w:val="clear" w:color="auto" w:fill="auto"/>
          </w:tcPr>
          <w:p w:rsidR="00AA1A78" w:rsidRPr="00D3069E" w:rsidRDefault="00AA1A78" w:rsidP="009F49C0">
            <w:pPr>
              <w:rPr>
                <w:b/>
              </w:rPr>
            </w:pPr>
          </w:p>
        </w:tc>
        <w:tc>
          <w:tcPr>
            <w:tcW w:w="1710" w:type="dxa"/>
            <w:gridSpan w:val="2"/>
            <w:shd w:val="clear" w:color="auto" w:fill="auto"/>
          </w:tcPr>
          <w:p w:rsidR="00AA1A78" w:rsidRPr="00D3069E" w:rsidRDefault="00AA1A78" w:rsidP="009F49C0">
            <w:r w:rsidRPr="00D3069E">
              <w:t>Technology</w:t>
            </w:r>
          </w:p>
        </w:tc>
        <w:tc>
          <w:tcPr>
            <w:tcW w:w="6840" w:type="dxa"/>
            <w:gridSpan w:val="4"/>
            <w:shd w:val="clear" w:color="auto" w:fill="auto"/>
          </w:tcPr>
          <w:p w:rsidR="00AA1A78" w:rsidRPr="00D3069E" w:rsidRDefault="00AA1A78" w:rsidP="009F49C0"/>
        </w:tc>
      </w:tr>
      <w:tr w:rsidR="00AA1A78" w:rsidRPr="00D3069E" w:rsidTr="009F49C0">
        <w:trPr>
          <w:cantSplit/>
          <w:trHeight w:val="593"/>
        </w:trPr>
        <w:tc>
          <w:tcPr>
            <w:tcW w:w="2430" w:type="dxa"/>
            <w:vMerge/>
            <w:shd w:val="clear" w:color="auto" w:fill="auto"/>
          </w:tcPr>
          <w:p w:rsidR="00AA1A78" w:rsidRPr="00D3069E" w:rsidRDefault="00AA1A78" w:rsidP="009F49C0">
            <w:pPr>
              <w:rPr>
                <w:b/>
              </w:rPr>
            </w:pPr>
          </w:p>
        </w:tc>
        <w:tc>
          <w:tcPr>
            <w:tcW w:w="1710" w:type="dxa"/>
            <w:gridSpan w:val="2"/>
            <w:shd w:val="clear" w:color="auto" w:fill="auto"/>
          </w:tcPr>
          <w:p w:rsidR="00AA1A78" w:rsidRPr="00D3069E" w:rsidRDefault="00AA1A78" w:rsidP="009F49C0">
            <w:r w:rsidRPr="00D3069E">
              <w:t>Training &amp; Exercise</w:t>
            </w:r>
          </w:p>
        </w:tc>
        <w:tc>
          <w:tcPr>
            <w:tcW w:w="6840" w:type="dxa"/>
            <w:gridSpan w:val="4"/>
            <w:shd w:val="clear" w:color="auto" w:fill="auto"/>
          </w:tcPr>
          <w:p w:rsidR="00AA1A78" w:rsidRPr="00D3069E" w:rsidRDefault="00AA1A78" w:rsidP="009F49C0"/>
        </w:tc>
      </w:tr>
      <w:tr w:rsidR="00AA1A78" w:rsidRPr="00D3069E" w:rsidTr="009F49C0">
        <w:trPr>
          <w:cantSplit/>
          <w:trHeight w:val="548"/>
        </w:trPr>
        <w:tc>
          <w:tcPr>
            <w:tcW w:w="2430" w:type="dxa"/>
            <w:vMerge/>
            <w:shd w:val="clear" w:color="auto" w:fill="auto"/>
          </w:tcPr>
          <w:p w:rsidR="00AA1A78" w:rsidRPr="00D3069E" w:rsidRDefault="00AA1A78" w:rsidP="009F49C0">
            <w:pPr>
              <w:rPr>
                <w:b/>
              </w:rPr>
            </w:pPr>
          </w:p>
        </w:tc>
        <w:tc>
          <w:tcPr>
            <w:tcW w:w="1710" w:type="dxa"/>
            <w:gridSpan w:val="2"/>
            <w:shd w:val="clear" w:color="auto" w:fill="auto"/>
          </w:tcPr>
          <w:p w:rsidR="00AA1A78" w:rsidRPr="00D3069E" w:rsidRDefault="00AA1A78" w:rsidP="009F49C0">
            <w:r w:rsidRPr="00D3069E">
              <w:t>Usage</w:t>
            </w:r>
          </w:p>
        </w:tc>
        <w:tc>
          <w:tcPr>
            <w:tcW w:w="6840" w:type="dxa"/>
            <w:gridSpan w:val="4"/>
            <w:shd w:val="clear" w:color="auto" w:fill="auto"/>
          </w:tcPr>
          <w:p w:rsidR="00AA1A78" w:rsidRPr="00D3069E" w:rsidRDefault="00AA1A78" w:rsidP="009F49C0"/>
        </w:tc>
      </w:tr>
      <w:tr w:rsidR="00AA1A78" w:rsidRPr="00D3069E" w:rsidTr="009F49C0">
        <w:trPr>
          <w:cantSplit/>
          <w:trHeight w:val="183"/>
        </w:trPr>
        <w:tc>
          <w:tcPr>
            <w:tcW w:w="2430" w:type="dxa"/>
            <w:vMerge w:val="restart"/>
            <w:shd w:val="clear" w:color="auto" w:fill="auto"/>
          </w:tcPr>
          <w:p w:rsidR="00AA1A78" w:rsidRPr="00D3069E" w:rsidRDefault="00AA1A78" w:rsidP="009F49C0">
            <w:pPr>
              <w:rPr>
                <w:b/>
              </w:rPr>
            </w:pPr>
            <w:r w:rsidRPr="00D3069E">
              <w:rPr>
                <w:b/>
              </w:rPr>
              <w:t>Ownership:</w:t>
            </w:r>
          </w:p>
          <w:p w:rsidR="00AA1A78" w:rsidRPr="00D3069E" w:rsidRDefault="00AA1A78" w:rsidP="009F49C0">
            <w:pPr>
              <w:rPr>
                <w:b/>
              </w:rPr>
            </w:pPr>
          </w:p>
          <w:p w:rsidR="00AA1A78" w:rsidRPr="00D3069E" w:rsidRDefault="00AA1A78" w:rsidP="009F49C0">
            <w:pPr>
              <w:rPr>
                <w:b/>
              </w:rPr>
            </w:pPr>
            <w:r w:rsidRPr="00D3069E">
              <w:t>Identify the proposed owners of all assets procured with this investment (add additional lines as needed)</w:t>
            </w:r>
          </w:p>
        </w:tc>
        <w:tc>
          <w:tcPr>
            <w:tcW w:w="4140" w:type="dxa"/>
            <w:gridSpan w:val="5"/>
            <w:shd w:val="clear" w:color="auto" w:fill="auto"/>
          </w:tcPr>
          <w:p w:rsidR="00AA1A78" w:rsidRPr="00D3069E" w:rsidRDefault="00AA1A78" w:rsidP="009F49C0">
            <w:pPr>
              <w:jc w:val="center"/>
              <w:rPr>
                <w:b/>
              </w:rPr>
            </w:pPr>
            <w:r w:rsidRPr="00D3069E">
              <w:rPr>
                <w:b/>
              </w:rPr>
              <w:t>Organization</w:t>
            </w:r>
          </w:p>
        </w:tc>
        <w:tc>
          <w:tcPr>
            <w:tcW w:w="4410" w:type="dxa"/>
            <w:shd w:val="clear" w:color="auto" w:fill="auto"/>
          </w:tcPr>
          <w:p w:rsidR="00AA1A78" w:rsidRPr="00D3069E" w:rsidRDefault="00AA1A78" w:rsidP="009F49C0">
            <w:pPr>
              <w:jc w:val="center"/>
              <w:rPr>
                <w:b/>
              </w:rPr>
            </w:pPr>
            <w:r w:rsidRPr="00D3069E">
              <w:rPr>
                <w:b/>
              </w:rPr>
              <w:t>Asset Description</w:t>
            </w:r>
          </w:p>
        </w:tc>
      </w:tr>
      <w:tr w:rsidR="00AA1A78" w:rsidRPr="00D3069E" w:rsidTr="009F49C0">
        <w:trPr>
          <w:cantSplit/>
          <w:trHeight w:val="178"/>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178"/>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178"/>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178"/>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178"/>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178"/>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282"/>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281"/>
        </w:trPr>
        <w:tc>
          <w:tcPr>
            <w:tcW w:w="2430" w:type="dxa"/>
            <w:vMerge/>
            <w:shd w:val="clear" w:color="auto" w:fill="auto"/>
          </w:tcPr>
          <w:p w:rsidR="00AA1A78" w:rsidRPr="00D3069E" w:rsidRDefault="00AA1A78" w:rsidP="009F49C0"/>
        </w:tc>
        <w:tc>
          <w:tcPr>
            <w:tcW w:w="4140" w:type="dxa"/>
            <w:gridSpan w:val="5"/>
            <w:shd w:val="clear" w:color="auto" w:fill="auto"/>
          </w:tcPr>
          <w:p w:rsidR="00AA1A78" w:rsidRPr="00D3069E" w:rsidRDefault="00AA1A78" w:rsidP="009F49C0"/>
        </w:tc>
        <w:tc>
          <w:tcPr>
            <w:tcW w:w="4410" w:type="dxa"/>
            <w:shd w:val="clear" w:color="auto" w:fill="auto"/>
          </w:tcPr>
          <w:p w:rsidR="00AA1A78" w:rsidRPr="00D3069E" w:rsidRDefault="00AA1A78" w:rsidP="009F49C0"/>
        </w:tc>
      </w:tr>
      <w:tr w:rsidR="00AA1A78" w:rsidRPr="00D3069E" w:rsidTr="009F49C0">
        <w:trPr>
          <w:cantSplit/>
          <w:trHeight w:val="1160"/>
        </w:trPr>
        <w:tc>
          <w:tcPr>
            <w:tcW w:w="2430" w:type="dxa"/>
            <w:shd w:val="clear" w:color="auto" w:fill="auto"/>
          </w:tcPr>
          <w:p w:rsidR="00AA1A78" w:rsidRPr="00D3069E" w:rsidRDefault="00AA1A78" w:rsidP="009F49C0">
            <w:pPr>
              <w:rPr>
                <w:b/>
              </w:rPr>
            </w:pPr>
            <w:r w:rsidRPr="00D3069E">
              <w:rPr>
                <w:b/>
              </w:rPr>
              <w:t>Usage Plan:</w:t>
            </w:r>
          </w:p>
          <w:p w:rsidR="00AA1A78" w:rsidRPr="00D3069E" w:rsidRDefault="00AA1A78" w:rsidP="009F49C0">
            <w:r w:rsidRPr="00D3069E">
              <w:t>Describe the usage plan for the equipment / project</w:t>
            </w:r>
          </w:p>
        </w:tc>
        <w:tc>
          <w:tcPr>
            <w:tcW w:w="8550" w:type="dxa"/>
            <w:gridSpan w:val="6"/>
            <w:shd w:val="clear" w:color="auto" w:fill="auto"/>
          </w:tcPr>
          <w:p w:rsidR="00AA1A78" w:rsidRPr="00D3069E" w:rsidRDefault="00AA1A78" w:rsidP="009F49C0"/>
        </w:tc>
      </w:tr>
      <w:tr w:rsidR="00AA1A78" w:rsidRPr="00D3069E" w:rsidTr="009F49C0">
        <w:trPr>
          <w:cantSplit/>
          <w:trHeight w:val="420"/>
        </w:trPr>
        <w:tc>
          <w:tcPr>
            <w:tcW w:w="3690" w:type="dxa"/>
            <w:gridSpan w:val="2"/>
            <w:vMerge w:val="restart"/>
            <w:shd w:val="clear" w:color="auto" w:fill="auto"/>
          </w:tcPr>
          <w:p w:rsidR="00AA1A78" w:rsidRPr="00D3069E" w:rsidRDefault="00AA1A78" w:rsidP="009F49C0">
            <w:pPr>
              <w:rPr>
                <w:b/>
              </w:rPr>
            </w:pPr>
            <w:r w:rsidRPr="00D3069E">
              <w:rPr>
                <w:b/>
              </w:rPr>
              <w:t>Disciplines:</w:t>
            </w:r>
          </w:p>
          <w:p w:rsidR="00AA1A78" w:rsidRPr="00D3069E" w:rsidRDefault="00AA1A78" w:rsidP="009F49C0"/>
          <w:p w:rsidR="00AA1A78" w:rsidRPr="00D3069E" w:rsidRDefault="00AA1A78" w:rsidP="009F49C0">
            <w:r w:rsidRPr="00D3069E">
              <w:t>Identify each responder discipline that will enhance its communications interoperability from this investment</w:t>
            </w:r>
          </w:p>
          <w:p w:rsidR="00AA1A78" w:rsidRPr="00D3069E" w:rsidRDefault="00AA1A78" w:rsidP="009F49C0"/>
          <w:p w:rsidR="00AA1A78" w:rsidRPr="00D3069E" w:rsidRDefault="00AA1A78" w:rsidP="009F49C0">
            <w:r w:rsidRPr="00D3069E">
              <w:t>Describe the interoperability enhancement</w:t>
            </w:r>
          </w:p>
        </w:tc>
        <w:tc>
          <w:tcPr>
            <w:tcW w:w="1350" w:type="dxa"/>
            <w:gridSpan w:val="3"/>
            <w:shd w:val="clear" w:color="auto" w:fill="auto"/>
          </w:tcPr>
          <w:p w:rsidR="00AA1A78" w:rsidRPr="00D3069E" w:rsidRDefault="00AA1A78" w:rsidP="009F49C0">
            <w:pPr>
              <w:jc w:val="center"/>
              <w:rPr>
                <w:b/>
              </w:rPr>
            </w:pPr>
            <w:r w:rsidRPr="00D3069E">
              <w:rPr>
                <w:b/>
              </w:rPr>
              <w:lastRenderedPageBreak/>
              <w:t>Discipline</w:t>
            </w:r>
          </w:p>
        </w:tc>
        <w:tc>
          <w:tcPr>
            <w:tcW w:w="5940" w:type="dxa"/>
            <w:gridSpan w:val="2"/>
            <w:shd w:val="clear" w:color="auto" w:fill="auto"/>
          </w:tcPr>
          <w:p w:rsidR="00AA1A78" w:rsidRPr="00D3069E" w:rsidRDefault="00AA1A78" w:rsidP="009F49C0">
            <w:pPr>
              <w:jc w:val="center"/>
              <w:rPr>
                <w:b/>
              </w:rPr>
            </w:pPr>
            <w:r w:rsidRPr="00D3069E">
              <w:rPr>
                <w:b/>
              </w:rPr>
              <w:t>Enhancement</w:t>
            </w:r>
          </w:p>
        </w:tc>
      </w:tr>
      <w:tr w:rsidR="00AA1A78" w:rsidRPr="00D3069E" w:rsidTr="009F49C0">
        <w:trPr>
          <w:cantSplit/>
          <w:trHeight w:val="420"/>
        </w:trPr>
        <w:tc>
          <w:tcPr>
            <w:tcW w:w="3690" w:type="dxa"/>
            <w:gridSpan w:val="2"/>
            <w:vMerge/>
            <w:shd w:val="clear" w:color="auto" w:fill="auto"/>
          </w:tcPr>
          <w:p w:rsidR="00AA1A78" w:rsidRPr="00D3069E" w:rsidRDefault="00AA1A78" w:rsidP="009F49C0">
            <w:pPr>
              <w:rPr>
                <w:b/>
              </w:rPr>
            </w:pPr>
          </w:p>
        </w:tc>
        <w:tc>
          <w:tcPr>
            <w:tcW w:w="1350" w:type="dxa"/>
            <w:gridSpan w:val="3"/>
            <w:shd w:val="clear" w:color="auto" w:fill="auto"/>
          </w:tcPr>
          <w:p w:rsidR="00AA1A78" w:rsidRPr="00D3069E" w:rsidRDefault="00AA1A78" w:rsidP="009F49C0"/>
        </w:tc>
        <w:tc>
          <w:tcPr>
            <w:tcW w:w="5940" w:type="dxa"/>
            <w:gridSpan w:val="2"/>
            <w:shd w:val="clear" w:color="auto" w:fill="auto"/>
          </w:tcPr>
          <w:p w:rsidR="00AA1A78" w:rsidRPr="00D3069E" w:rsidRDefault="00AA1A78" w:rsidP="009F49C0"/>
        </w:tc>
      </w:tr>
      <w:tr w:rsidR="00AA1A78" w:rsidRPr="00D3069E" w:rsidTr="009F49C0">
        <w:trPr>
          <w:cantSplit/>
          <w:trHeight w:val="420"/>
        </w:trPr>
        <w:tc>
          <w:tcPr>
            <w:tcW w:w="3690" w:type="dxa"/>
            <w:gridSpan w:val="2"/>
            <w:vMerge/>
            <w:shd w:val="clear" w:color="auto" w:fill="auto"/>
          </w:tcPr>
          <w:p w:rsidR="00AA1A78" w:rsidRPr="00D3069E" w:rsidRDefault="00AA1A78" w:rsidP="009F49C0">
            <w:pPr>
              <w:rPr>
                <w:b/>
              </w:rPr>
            </w:pPr>
          </w:p>
        </w:tc>
        <w:tc>
          <w:tcPr>
            <w:tcW w:w="1350" w:type="dxa"/>
            <w:gridSpan w:val="3"/>
            <w:shd w:val="clear" w:color="auto" w:fill="auto"/>
          </w:tcPr>
          <w:p w:rsidR="00AA1A78" w:rsidRPr="00D3069E" w:rsidRDefault="00AA1A78" w:rsidP="009F49C0"/>
        </w:tc>
        <w:tc>
          <w:tcPr>
            <w:tcW w:w="5940" w:type="dxa"/>
            <w:gridSpan w:val="2"/>
            <w:shd w:val="clear" w:color="auto" w:fill="auto"/>
          </w:tcPr>
          <w:p w:rsidR="00AA1A78" w:rsidRPr="00D3069E" w:rsidRDefault="00AA1A78" w:rsidP="009F49C0"/>
        </w:tc>
      </w:tr>
      <w:tr w:rsidR="00AA1A78" w:rsidRPr="00D3069E" w:rsidTr="009F49C0">
        <w:trPr>
          <w:cantSplit/>
          <w:trHeight w:val="467"/>
        </w:trPr>
        <w:tc>
          <w:tcPr>
            <w:tcW w:w="3690" w:type="dxa"/>
            <w:gridSpan w:val="2"/>
            <w:vMerge/>
            <w:shd w:val="clear" w:color="auto" w:fill="auto"/>
          </w:tcPr>
          <w:p w:rsidR="00AA1A78" w:rsidRPr="00D3069E" w:rsidRDefault="00AA1A78" w:rsidP="009F49C0">
            <w:pPr>
              <w:rPr>
                <w:b/>
              </w:rPr>
            </w:pPr>
          </w:p>
        </w:tc>
        <w:tc>
          <w:tcPr>
            <w:tcW w:w="1350" w:type="dxa"/>
            <w:gridSpan w:val="3"/>
            <w:shd w:val="clear" w:color="auto" w:fill="auto"/>
          </w:tcPr>
          <w:p w:rsidR="00AA1A78" w:rsidRPr="00D3069E" w:rsidRDefault="00AA1A78" w:rsidP="009F49C0"/>
        </w:tc>
        <w:tc>
          <w:tcPr>
            <w:tcW w:w="5940" w:type="dxa"/>
            <w:gridSpan w:val="2"/>
            <w:shd w:val="clear" w:color="auto" w:fill="auto"/>
          </w:tcPr>
          <w:p w:rsidR="00AA1A78" w:rsidRPr="00D3069E" w:rsidRDefault="00AA1A78" w:rsidP="009F49C0"/>
        </w:tc>
      </w:tr>
      <w:tr w:rsidR="00AA1A78" w:rsidRPr="00D3069E" w:rsidTr="009F49C0">
        <w:trPr>
          <w:cantSplit/>
          <w:trHeight w:val="440"/>
        </w:trPr>
        <w:tc>
          <w:tcPr>
            <w:tcW w:w="3690" w:type="dxa"/>
            <w:gridSpan w:val="2"/>
            <w:vMerge/>
            <w:shd w:val="clear" w:color="auto" w:fill="auto"/>
          </w:tcPr>
          <w:p w:rsidR="00AA1A78" w:rsidRPr="00D3069E" w:rsidRDefault="00AA1A78" w:rsidP="009F49C0">
            <w:pPr>
              <w:rPr>
                <w:b/>
              </w:rPr>
            </w:pPr>
          </w:p>
        </w:tc>
        <w:tc>
          <w:tcPr>
            <w:tcW w:w="1350" w:type="dxa"/>
            <w:gridSpan w:val="3"/>
            <w:shd w:val="clear" w:color="auto" w:fill="auto"/>
          </w:tcPr>
          <w:p w:rsidR="00AA1A78" w:rsidRPr="00D3069E" w:rsidRDefault="00AA1A78" w:rsidP="009F49C0"/>
        </w:tc>
        <w:tc>
          <w:tcPr>
            <w:tcW w:w="5940" w:type="dxa"/>
            <w:gridSpan w:val="2"/>
            <w:shd w:val="clear" w:color="auto" w:fill="auto"/>
          </w:tcPr>
          <w:p w:rsidR="00AA1A78" w:rsidRPr="00D3069E" w:rsidRDefault="00AA1A78" w:rsidP="009F49C0"/>
        </w:tc>
      </w:tr>
      <w:tr w:rsidR="00AA1A78" w:rsidRPr="00D3069E" w:rsidTr="009F49C0">
        <w:trPr>
          <w:cantSplit/>
          <w:trHeight w:val="420"/>
        </w:trPr>
        <w:tc>
          <w:tcPr>
            <w:tcW w:w="3690" w:type="dxa"/>
            <w:gridSpan w:val="2"/>
            <w:vMerge/>
            <w:shd w:val="clear" w:color="auto" w:fill="auto"/>
          </w:tcPr>
          <w:p w:rsidR="00AA1A78" w:rsidRPr="00D3069E" w:rsidRDefault="00AA1A78" w:rsidP="009F49C0">
            <w:pPr>
              <w:rPr>
                <w:b/>
              </w:rPr>
            </w:pPr>
          </w:p>
        </w:tc>
        <w:tc>
          <w:tcPr>
            <w:tcW w:w="1350" w:type="dxa"/>
            <w:gridSpan w:val="3"/>
            <w:shd w:val="clear" w:color="auto" w:fill="auto"/>
          </w:tcPr>
          <w:p w:rsidR="00AA1A78" w:rsidRPr="00D3069E" w:rsidRDefault="00AA1A78" w:rsidP="009F49C0"/>
        </w:tc>
        <w:tc>
          <w:tcPr>
            <w:tcW w:w="5940" w:type="dxa"/>
            <w:gridSpan w:val="2"/>
            <w:shd w:val="clear" w:color="auto" w:fill="auto"/>
          </w:tcPr>
          <w:p w:rsidR="00AA1A78" w:rsidRPr="00D3069E" w:rsidRDefault="00AA1A78" w:rsidP="009F49C0"/>
        </w:tc>
      </w:tr>
      <w:tr w:rsidR="00AA1A78" w:rsidRPr="00D3069E" w:rsidTr="009F49C0">
        <w:trPr>
          <w:cantSplit/>
          <w:trHeight w:val="1502"/>
        </w:trPr>
        <w:tc>
          <w:tcPr>
            <w:tcW w:w="3690" w:type="dxa"/>
            <w:gridSpan w:val="2"/>
            <w:shd w:val="clear" w:color="auto" w:fill="auto"/>
          </w:tcPr>
          <w:p w:rsidR="00AA1A78" w:rsidRPr="00D3069E" w:rsidRDefault="00AA1A78" w:rsidP="009F49C0">
            <w:pPr>
              <w:rPr>
                <w:b/>
              </w:rPr>
            </w:pPr>
            <w:r w:rsidRPr="00D3069E">
              <w:t>Please use the following abbreviations to represent the corresponding discipline:</w:t>
            </w:r>
          </w:p>
        </w:tc>
        <w:tc>
          <w:tcPr>
            <w:tcW w:w="7290" w:type="dxa"/>
            <w:gridSpan w:val="5"/>
            <w:shd w:val="clear" w:color="auto" w:fill="auto"/>
          </w:tcPr>
          <w:p w:rsidR="00AA1A78" w:rsidRPr="00D3069E" w:rsidRDefault="00AA1A78" w:rsidP="009F49C0">
            <w:r w:rsidRPr="00D3069E">
              <w:t>LE - Law Enforcement; EMS - Emergency Medical Services; EMA - Emergency Management Agency; FS - Fire Service; HZ – HAZMAT; PW - Public Works; PH - Public Health; GA – Governmental Administrative; PSC - Public Safety Communications; HC - Health Care; O-Other</w:t>
            </w:r>
          </w:p>
        </w:tc>
      </w:tr>
      <w:tr w:rsidR="00AA1A78" w:rsidRPr="00D3069E" w:rsidTr="009F49C0">
        <w:trPr>
          <w:cantSplit/>
          <w:trHeight w:val="1745"/>
        </w:trPr>
        <w:tc>
          <w:tcPr>
            <w:tcW w:w="4590" w:type="dxa"/>
            <w:gridSpan w:val="4"/>
            <w:shd w:val="clear" w:color="auto" w:fill="auto"/>
          </w:tcPr>
          <w:p w:rsidR="00AA1A78" w:rsidRPr="00D3069E" w:rsidRDefault="00AA1A78" w:rsidP="009F49C0">
            <w:pPr>
              <w:rPr>
                <w:b/>
              </w:rPr>
            </w:pPr>
            <w:r w:rsidRPr="00D3069E">
              <w:rPr>
                <w:b/>
              </w:rPr>
              <w:t>Multi-Jurisdictional Interoperability:</w:t>
            </w:r>
          </w:p>
          <w:p w:rsidR="00AA1A78" w:rsidRPr="00D3069E" w:rsidRDefault="00AA1A78" w:rsidP="009F49C0">
            <w:pPr>
              <w:rPr>
                <w:b/>
              </w:rPr>
            </w:pPr>
          </w:p>
          <w:p w:rsidR="00AA1A78" w:rsidRPr="00D3069E" w:rsidRDefault="00AA1A78" w:rsidP="009F49C0">
            <w:r w:rsidRPr="00D3069E">
              <w:t>All investments must provide interoperability between two or more jurisdictions.</w:t>
            </w:r>
          </w:p>
          <w:p w:rsidR="00AA1A78" w:rsidRPr="00D3069E" w:rsidRDefault="00AA1A78" w:rsidP="009F49C0"/>
          <w:p w:rsidR="00AA1A78" w:rsidRPr="00D3069E" w:rsidRDefault="00AA1A78" w:rsidP="009F49C0">
            <w:r w:rsidRPr="00D3069E">
              <w:t>Identify each jurisdiction that will achieve interoperability from this investment.</w:t>
            </w:r>
          </w:p>
        </w:tc>
        <w:tc>
          <w:tcPr>
            <w:tcW w:w="6390" w:type="dxa"/>
            <w:gridSpan w:val="3"/>
            <w:shd w:val="clear" w:color="auto" w:fill="auto"/>
          </w:tcPr>
          <w:p w:rsidR="00AA1A78" w:rsidRPr="00D3069E" w:rsidRDefault="00AA1A78" w:rsidP="009F49C0"/>
        </w:tc>
      </w:tr>
    </w:tbl>
    <w:p w:rsidR="00AA1A78" w:rsidRPr="00D3069E" w:rsidRDefault="00AA1A78" w:rsidP="00AA1A78"/>
    <w:p w:rsidR="00AA1A78" w:rsidRPr="00D3069E" w:rsidRDefault="00AA1A78" w:rsidP="00AA1A78"/>
    <w:p w:rsidR="00AA1A78" w:rsidRPr="00D3069E" w:rsidRDefault="00AA1A78" w:rsidP="00AA1A78">
      <w:pPr>
        <w:ind w:left="-720" w:right="-720"/>
      </w:pPr>
      <w:r w:rsidRPr="00D3069E">
        <w:rPr>
          <w:b/>
        </w:rPr>
        <w:t>Note</w:t>
      </w:r>
      <w:r w:rsidRPr="00D3069E">
        <w:t xml:space="preserve">: All sub-recipients who engage in </w:t>
      </w:r>
      <w:r w:rsidRPr="00D3069E">
        <w:rPr>
          <w:u w:val="single"/>
        </w:rPr>
        <w:t>interoperable communication projects</w:t>
      </w:r>
      <w:r w:rsidRPr="00D3069E">
        <w:t xml:space="preserve"> will be required to sign the SIEC Special Conditions document (Appendix B) after the SIEC review has been completed. </w:t>
      </w:r>
    </w:p>
    <w:p w:rsidR="00AA1A78" w:rsidRPr="00D3069E" w:rsidRDefault="00AA1A78" w:rsidP="00AA1A78">
      <w:pPr>
        <w:ind w:left="-720" w:right="-720"/>
      </w:pPr>
    </w:p>
    <w:p w:rsidR="00AA1A78" w:rsidRDefault="00AA1A78" w:rsidP="00AA1A78">
      <w:pPr>
        <w:ind w:left="-720" w:right="-720"/>
      </w:pPr>
      <w:r w:rsidRPr="00D3069E">
        <w:t xml:space="preserve">All sub-recipients who engage in </w:t>
      </w:r>
      <w:r w:rsidRPr="00D3069E">
        <w:rPr>
          <w:u w:val="single"/>
        </w:rPr>
        <w:t xml:space="preserve">information-sharing projects </w:t>
      </w:r>
      <w:r w:rsidRPr="00D3069E">
        <w:t>will be required to sign the SIEC Special Conditions document (Appendix C) after the SIEC review has been completed.</w:t>
      </w:r>
      <w:bookmarkStart w:id="9" w:name="_Toc450918558"/>
    </w:p>
    <w:p w:rsidR="00AA1A78" w:rsidRDefault="00AA1A78" w:rsidP="00AA1A78">
      <w:pPr>
        <w:ind w:left="-720" w:right="-720"/>
      </w:pPr>
    </w:p>
    <w:p w:rsidR="00AA1A78" w:rsidRDefault="00AA1A78" w:rsidP="00AA1A78">
      <w:pPr>
        <w:ind w:left="-720" w:right="-720"/>
      </w:pPr>
    </w:p>
    <w:p w:rsidR="00AA1A78" w:rsidRDefault="00AA1A78" w:rsidP="00AA1A78">
      <w:pPr>
        <w:spacing w:after="200" w:line="276" w:lineRule="auto"/>
      </w:pPr>
      <w:r>
        <w:br w:type="page"/>
      </w:r>
    </w:p>
    <w:p w:rsidR="00AA1A78" w:rsidRPr="00DB2A75" w:rsidRDefault="00AA1A78" w:rsidP="00AA1A78">
      <w:pPr>
        <w:ind w:left="1440" w:right="-720" w:firstLine="720"/>
      </w:pPr>
      <w:r w:rsidRPr="00D3069E">
        <w:rPr>
          <w:b/>
          <w:kern w:val="28"/>
          <w:sz w:val="28"/>
          <w:szCs w:val="20"/>
        </w:rPr>
        <w:lastRenderedPageBreak/>
        <w:t>Information Technology (IT) Consolidation</w:t>
      </w:r>
      <w:bookmarkEnd w:id="9"/>
    </w:p>
    <w:p w:rsidR="00AA1A78" w:rsidRPr="00D3069E" w:rsidRDefault="00AA1A78" w:rsidP="00AA1A78">
      <w:pPr>
        <w:ind w:right="-720"/>
      </w:pPr>
      <w:r w:rsidRPr="00D3069E">
        <w:t xml:space="preserve">Pursuant to Executive Order Number 510, “Enhancing the Efficiency and Effectiveness of the Executive Department’s Information Technology Systems,” </w:t>
      </w:r>
      <w:r w:rsidRPr="00D3069E">
        <w:rPr>
          <w:u w:val="single"/>
        </w:rPr>
        <w:t>all</w:t>
      </w:r>
      <w:r w:rsidRPr="00D3069E">
        <w:t xml:space="preserve"> state agencies submitting projects that have an information technology component must receive approval from their Secretariat Chief Information Officer (SCIO) prior to submittal.  Executive Order 510 can be found here: </w:t>
      </w:r>
      <w:hyperlink r:id="rId8" w:history="1">
        <w:r w:rsidRPr="00D3069E">
          <w:rPr>
            <w:color w:val="0000FF"/>
            <w:u w:val="single"/>
          </w:rPr>
          <w:t>http://www.mass.gov/courts/docs/lawlib/eo500-599/eo510.pdf</w:t>
        </w:r>
      </w:hyperlink>
      <w:r w:rsidRPr="00D3069E">
        <w:t xml:space="preserve">. </w:t>
      </w:r>
    </w:p>
    <w:p w:rsidR="00AA1A78" w:rsidRPr="00D3069E" w:rsidRDefault="00AA1A78" w:rsidP="00AA1A78"/>
    <w:p w:rsidR="00AA1A78" w:rsidRPr="00D3069E" w:rsidRDefault="00AA1A78" w:rsidP="00AA1A78">
      <w:pPr>
        <w:ind w:left="288"/>
      </w:pPr>
      <w:r w:rsidRPr="00D3069E">
        <w:rPr>
          <w:b/>
        </w:rPr>
        <w:t>Section 10 of Executive Order 510:</w:t>
      </w:r>
    </w:p>
    <w:p w:rsidR="00AA1A78" w:rsidRPr="00D3069E" w:rsidRDefault="00AA1A78" w:rsidP="00AA1A78">
      <w:pPr>
        <w:shd w:val="clear" w:color="auto" w:fill="FFFFFF"/>
        <w:ind w:left="288"/>
        <w:rPr>
          <w:i/>
          <w:color w:val="000000"/>
        </w:rPr>
      </w:pPr>
      <w:r w:rsidRPr="00D3069E">
        <w:rPr>
          <w:i/>
          <w:color w:val="000000"/>
        </w:rPr>
        <w:t>“Information technology" means hardware, software, and telecommunications equipment, including but not limited to personal computers, mainframes, wide and local area networks, servers, mobile or portable computers, peripheral equipment, telephones, wireless communications, handheld devices, public safety radio services, facsimile machines, technology facilities including but not limited to data centers, dedicated training facilities, switching facilities, and other relevant hardware and software items as well as personnel tasked with the planning, implementation, and support of technology;</w:t>
      </w:r>
    </w:p>
    <w:p w:rsidR="00AA1A78" w:rsidRPr="00D3069E" w:rsidRDefault="00AA1A78" w:rsidP="00AA1A78">
      <w:pPr>
        <w:shd w:val="clear" w:color="auto" w:fill="FFFFFF"/>
        <w:ind w:left="288"/>
        <w:rPr>
          <w:i/>
          <w:color w:val="000000"/>
        </w:rPr>
      </w:pPr>
    </w:p>
    <w:p w:rsidR="00AA1A78" w:rsidRPr="00D3069E" w:rsidRDefault="00AA1A78" w:rsidP="00AA1A78">
      <w:pPr>
        <w:shd w:val="clear" w:color="auto" w:fill="FFFFFF"/>
        <w:ind w:left="288"/>
        <w:rPr>
          <w:i/>
          <w:color w:val="000000"/>
        </w:rPr>
      </w:pPr>
      <w:r w:rsidRPr="00D3069E">
        <w:rPr>
          <w:i/>
          <w:color w:val="000000"/>
        </w:rPr>
        <w:t>"Infrastructure Services" shall mean data and telecommunications networks, data center services, web site hosting and portal services (except the provision of website information architecture and content), and shared enterprise services such as email and directory services; and </w:t>
      </w:r>
    </w:p>
    <w:p w:rsidR="00AA1A78" w:rsidRPr="00D3069E" w:rsidRDefault="00AA1A78" w:rsidP="00AA1A78">
      <w:pPr>
        <w:shd w:val="clear" w:color="auto" w:fill="FFFFFF"/>
        <w:ind w:left="288"/>
        <w:rPr>
          <w:i/>
          <w:color w:val="000000"/>
        </w:rPr>
      </w:pPr>
    </w:p>
    <w:p w:rsidR="00AA1A78" w:rsidRPr="00D3069E" w:rsidRDefault="00AA1A78" w:rsidP="00AA1A78">
      <w:pPr>
        <w:shd w:val="clear" w:color="auto" w:fill="FFFFFF"/>
        <w:ind w:left="288"/>
        <w:rPr>
          <w:i/>
          <w:color w:val="000000"/>
        </w:rPr>
      </w:pPr>
      <w:r w:rsidRPr="00D3069E">
        <w:rPr>
          <w:i/>
          <w:color w:val="000000"/>
        </w:rPr>
        <w:t>"Telecommunications" means any origination, transmission, emission, or reception of signs, signals, writings, images, and sounds or intelligence of any nature, by wire, radio, television, optical, or other electromagnetic systems.</w:t>
      </w:r>
    </w:p>
    <w:p w:rsidR="00AA1A78" w:rsidRPr="00D3069E" w:rsidRDefault="00AA1A78" w:rsidP="00AA1A78">
      <w:pPr>
        <w:shd w:val="clear" w:color="auto" w:fill="FFFFFF"/>
        <w:rPr>
          <w:i/>
          <w:color w:val="000000"/>
        </w:rPr>
      </w:pPr>
    </w:p>
    <w:p w:rsidR="00AA1A78" w:rsidRPr="00D3069E" w:rsidRDefault="00AA1A78" w:rsidP="00AA1A78">
      <w:pPr>
        <w:shd w:val="clear" w:color="auto" w:fill="FFFFFF"/>
        <w:rPr>
          <w:b/>
          <w:color w:val="000000"/>
        </w:rPr>
      </w:pPr>
      <w:r w:rsidRPr="00D3069E">
        <w:rPr>
          <w:b/>
          <w:color w:val="000000"/>
        </w:rPr>
        <w:t>As the SCIO/ASCIO (or approved EO 510 designee) I hereby approve of the planned purchase of IT equipment or services as described in the accompanying proposal.</w:t>
      </w:r>
    </w:p>
    <w:p w:rsidR="00AA1A78" w:rsidRPr="00D3069E" w:rsidRDefault="00AA1A78" w:rsidP="00AA1A78">
      <w:pPr>
        <w:shd w:val="clear" w:color="auto" w:fill="FFFFFF"/>
        <w:rPr>
          <w:b/>
          <w:color w:val="000000"/>
        </w:rPr>
      </w:pPr>
    </w:p>
    <w:p w:rsidR="00AA1A78" w:rsidRPr="00D3069E" w:rsidRDefault="00AA1A78" w:rsidP="00AA1A78">
      <w:pPr>
        <w:shd w:val="clear" w:color="auto" w:fill="FFFFFF"/>
        <w:rPr>
          <w:b/>
          <w:color w:val="000000"/>
        </w:rPr>
      </w:pPr>
      <w:r w:rsidRPr="00D3069E">
        <w:rPr>
          <w:b/>
          <w:color w:val="000000"/>
        </w:rPr>
        <w:t xml:space="preserve">Printed Name &amp; Title: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A1A78" w:rsidRPr="00D3069E" w:rsidTr="009F49C0">
        <w:trPr>
          <w:trHeight w:val="575"/>
        </w:trPr>
        <w:tc>
          <w:tcPr>
            <w:tcW w:w="5000" w:type="pct"/>
            <w:shd w:val="clear" w:color="auto" w:fill="auto"/>
          </w:tcPr>
          <w:p w:rsidR="00AA1A78" w:rsidRPr="00D3069E" w:rsidRDefault="00AA1A78" w:rsidP="009F49C0">
            <w:pPr>
              <w:rPr>
                <w:b/>
                <w:color w:val="000000"/>
              </w:rPr>
            </w:pPr>
          </w:p>
        </w:tc>
      </w:tr>
    </w:tbl>
    <w:p w:rsidR="00AA1A78" w:rsidRPr="00D3069E" w:rsidRDefault="00AA1A78" w:rsidP="00AA1A78">
      <w:pPr>
        <w:shd w:val="clear" w:color="auto" w:fill="FFFFFF"/>
        <w:rPr>
          <w:b/>
          <w:color w:val="000000"/>
        </w:rPr>
      </w:pPr>
    </w:p>
    <w:p w:rsidR="00AA1A78" w:rsidRPr="00D3069E" w:rsidRDefault="00AA1A78" w:rsidP="00AA1A78">
      <w:pPr>
        <w:shd w:val="clear" w:color="auto" w:fill="FFFFFF"/>
        <w:rPr>
          <w:b/>
          <w:color w:val="000000"/>
        </w:rPr>
      </w:pPr>
      <w:r w:rsidRPr="00D3069E">
        <w:rPr>
          <w:b/>
          <w:color w:val="000000"/>
        </w:rPr>
        <w:t>Agency 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A1A78" w:rsidRPr="00D3069E" w:rsidTr="009F49C0">
        <w:trPr>
          <w:trHeight w:val="575"/>
        </w:trPr>
        <w:tc>
          <w:tcPr>
            <w:tcW w:w="5000" w:type="pct"/>
            <w:shd w:val="clear" w:color="auto" w:fill="auto"/>
          </w:tcPr>
          <w:p w:rsidR="00AA1A78" w:rsidRPr="00D3069E" w:rsidRDefault="00AA1A78" w:rsidP="009F49C0">
            <w:pPr>
              <w:rPr>
                <w:b/>
                <w:color w:val="000000"/>
              </w:rPr>
            </w:pPr>
          </w:p>
        </w:tc>
      </w:tr>
    </w:tbl>
    <w:p w:rsidR="00AA1A78" w:rsidRPr="00D3069E" w:rsidRDefault="00AA1A78" w:rsidP="00AA1A78">
      <w:pPr>
        <w:shd w:val="clear" w:color="auto" w:fill="FFFFFF"/>
        <w:rPr>
          <w:b/>
          <w:color w:val="000000"/>
        </w:rPr>
      </w:pPr>
    </w:p>
    <w:p w:rsidR="00AA1A78" w:rsidRPr="00D3069E" w:rsidRDefault="00AA1A78" w:rsidP="00AA1A78">
      <w:pPr>
        <w:shd w:val="clear" w:color="auto" w:fill="FFFFFF"/>
        <w:rPr>
          <w:b/>
          <w:color w:val="000000"/>
        </w:rPr>
      </w:pPr>
      <w:r w:rsidRPr="00D3069E">
        <w:rPr>
          <w:b/>
          <w:color w:val="000000"/>
        </w:rPr>
        <w:t>Approved IT equipment or services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A1A78" w:rsidRPr="00D3069E" w:rsidTr="009F49C0">
        <w:trPr>
          <w:trHeight w:val="575"/>
        </w:trPr>
        <w:tc>
          <w:tcPr>
            <w:tcW w:w="5000" w:type="pct"/>
            <w:shd w:val="clear" w:color="auto" w:fill="auto"/>
          </w:tcPr>
          <w:p w:rsidR="00AA1A78" w:rsidRPr="00D3069E" w:rsidRDefault="00AA1A78" w:rsidP="009F49C0">
            <w:pPr>
              <w:rPr>
                <w:b/>
                <w:color w:val="000000"/>
              </w:rPr>
            </w:pPr>
          </w:p>
          <w:p w:rsidR="00AA1A78" w:rsidRPr="00D3069E" w:rsidRDefault="00AA1A78" w:rsidP="009F49C0">
            <w:pPr>
              <w:rPr>
                <w:b/>
                <w:color w:val="000000"/>
              </w:rPr>
            </w:pPr>
          </w:p>
          <w:p w:rsidR="00AA1A78" w:rsidRPr="00D3069E" w:rsidRDefault="00AA1A78" w:rsidP="009F49C0">
            <w:pPr>
              <w:rPr>
                <w:b/>
                <w:color w:val="000000"/>
              </w:rPr>
            </w:pPr>
          </w:p>
        </w:tc>
      </w:tr>
    </w:tbl>
    <w:p w:rsidR="00AA1A78" w:rsidRPr="00D3069E" w:rsidRDefault="00AA1A78" w:rsidP="00AA1A78">
      <w:pPr>
        <w:shd w:val="clear" w:color="auto" w:fill="FFFFFF"/>
        <w:rPr>
          <w:b/>
          <w:color w:val="000000"/>
        </w:rPr>
      </w:pPr>
    </w:p>
    <w:p w:rsidR="00AA1A78" w:rsidRPr="00D3069E" w:rsidRDefault="00AA1A78" w:rsidP="00AA1A78">
      <w:pPr>
        <w:rPr>
          <w:b/>
        </w:rPr>
      </w:pPr>
      <w:r w:rsidRPr="00D3069E">
        <w:rPr>
          <w:b/>
        </w:rPr>
        <w:t>Signature &amp;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A1A78" w:rsidRPr="00D3069E" w:rsidTr="009F49C0">
        <w:trPr>
          <w:trHeight w:val="575"/>
        </w:trPr>
        <w:tc>
          <w:tcPr>
            <w:tcW w:w="5000" w:type="pct"/>
            <w:shd w:val="clear" w:color="auto" w:fill="auto"/>
          </w:tcPr>
          <w:p w:rsidR="00AA1A78" w:rsidRPr="00D3069E" w:rsidRDefault="00AA1A78" w:rsidP="009F49C0">
            <w:pPr>
              <w:rPr>
                <w:b/>
                <w:color w:val="000000"/>
              </w:rPr>
            </w:pPr>
          </w:p>
        </w:tc>
      </w:tr>
    </w:tbl>
    <w:p w:rsidR="00AA1A78" w:rsidRDefault="00AA1A78" w:rsidP="00AA1A78"/>
    <w:p w:rsidR="00104C16" w:rsidRDefault="00104C16">
      <w:bookmarkStart w:id="10" w:name="_GoBack"/>
      <w:bookmarkEnd w:id="10"/>
    </w:p>
    <w:sectPr w:rsidR="00104C16" w:rsidSect="00423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113" w:rsidRDefault="00AA1A78" w:rsidP="007F6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24113" w:rsidRDefault="00AA1A78" w:rsidP="007F61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CA" w:rsidRPr="005977CA" w:rsidRDefault="00AA1A78">
    <w:pPr>
      <w:pStyle w:val="Footer"/>
      <w:jc w:val="center"/>
      <w:rPr>
        <w:rFonts w:asciiTheme="majorHAnsi" w:hAnsiTheme="majorHAnsi"/>
        <w:color w:val="5B9BD5" w:themeColor="accent1"/>
        <w:sz w:val="20"/>
        <w:szCs w:val="20"/>
      </w:rPr>
    </w:pPr>
    <w:r w:rsidRPr="005977CA">
      <w:rPr>
        <w:rFonts w:asciiTheme="majorHAnsi" w:hAnsiTheme="majorHAnsi"/>
        <w:color w:val="5B9BD5" w:themeColor="accent1"/>
        <w:sz w:val="20"/>
        <w:szCs w:val="20"/>
      </w:rPr>
      <w:t xml:space="preserve">Page </w:t>
    </w:r>
    <w:r w:rsidRPr="005977CA">
      <w:rPr>
        <w:rFonts w:asciiTheme="majorHAnsi" w:hAnsiTheme="majorHAnsi"/>
        <w:color w:val="5B9BD5" w:themeColor="accent1"/>
        <w:sz w:val="20"/>
        <w:szCs w:val="20"/>
      </w:rPr>
      <w:fldChar w:fldCharType="begin"/>
    </w:r>
    <w:r w:rsidRPr="005977CA">
      <w:rPr>
        <w:rFonts w:asciiTheme="majorHAnsi" w:hAnsiTheme="majorHAnsi"/>
        <w:color w:val="5B9BD5" w:themeColor="accent1"/>
        <w:sz w:val="20"/>
        <w:szCs w:val="20"/>
      </w:rPr>
      <w:instrText xml:space="preserve"> PAGE  \* Arabic  \* MERGEFORMAT </w:instrText>
    </w:r>
    <w:r w:rsidRPr="005977CA">
      <w:rPr>
        <w:rFonts w:asciiTheme="majorHAnsi" w:hAnsiTheme="majorHAnsi"/>
        <w:color w:val="5B9BD5" w:themeColor="accent1"/>
        <w:sz w:val="20"/>
        <w:szCs w:val="20"/>
      </w:rPr>
      <w:fldChar w:fldCharType="separate"/>
    </w:r>
    <w:r>
      <w:rPr>
        <w:rFonts w:asciiTheme="majorHAnsi" w:hAnsiTheme="majorHAnsi"/>
        <w:noProof/>
        <w:color w:val="5B9BD5" w:themeColor="accent1"/>
        <w:sz w:val="20"/>
        <w:szCs w:val="20"/>
      </w:rPr>
      <w:t>3</w:t>
    </w:r>
    <w:r w:rsidRPr="005977CA">
      <w:rPr>
        <w:rFonts w:asciiTheme="majorHAnsi" w:hAnsiTheme="majorHAnsi"/>
        <w:color w:val="5B9BD5" w:themeColor="accent1"/>
        <w:sz w:val="20"/>
        <w:szCs w:val="20"/>
      </w:rPr>
      <w:fldChar w:fldCharType="end"/>
    </w:r>
    <w:r w:rsidRPr="005977CA">
      <w:rPr>
        <w:rFonts w:asciiTheme="majorHAnsi" w:hAnsiTheme="majorHAnsi"/>
        <w:color w:val="5B9BD5" w:themeColor="accent1"/>
        <w:sz w:val="20"/>
        <w:szCs w:val="20"/>
      </w:rPr>
      <w:t xml:space="preserve"> of </w:t>
    </w:r>
    <w:r w:rsidRPr="005977CA">
      <w:rPr>
        <w:rFonts w:asciiTheme="majorHAnsi" w:hAnsiTheme="majorHAnsi"/>
        <w:color w:val="5B9BD5" w:themeColor="accent1"/>
        <w:sz w:val="20"/>
        <w:szCs w:val="20"/>
      </w:rPr>
      <w:fldChar w:fldCharType="begin"/>
    </w:r>
    <w:r w:rsidRPr="005977CA">
      <w:rPr>
        <w:rFonts w:asciiTheme="majorHAnsi" w:hAnsiTheme="majorHAnsi"/>
        <w:color w:val="5B9BD5" w:themeColor="accent1"/>
        <w:sz w:val="20"/>
        <w:szCs w:val="20"/>
      </w:rPr>
      <w:instrText xml:space="preserve"> NUMPAGES  \* Arabic  \* MERGEFORMAT </w:instrText>
    </w:r>
    <w:r w:rsidRPr="005977CA">
      <w:rPr>
        <w:rFonts w:asciiTheme="majorHAnsi" w:hAnsiTheme="majorHAnsi"/>
        <w:color w:val="5B9BD5" w:themeColor="accent1"/>
        <w:sz w:val="20"/>
        <w:szCs w:val="20"/>
      </w:rPr>
      <w:fldChar w:fldCharType="separate"/>
    </w:r>
    <w:r>
      <w:rPr>
        <w:rFonts w:asciiTheme="majorHAnsi" w:hAnsiTheme="majorHAnsi"/>
        <w:noProof/>
        <w:color w:val="5B9BD5" w:themeColor="accent1"/>
        <w:sz w:val="20"/>
        <w:szCs w:val="20"/>
      </w:rPr>
      <w:t>5</w:t>
    </w:r>
    <w:r w:rsidRPr="005977CA">
      <w:rPr>
        <w:rFonts w:asciiTheme="majorHAnsi" w:hAnsiTheme="majorHAnsi"/>
        <w:color w:val="5B9BD5" w:themeColor="accent1"/>
        <w:sz w:val="20"/>
        <w:szCs w:val="20"/>
      </w:rPr>
      <w:fldChar w:fldCharType="end"/>
    </w:r>
  </w:p>
  <w:p w:rsidR="00824113" w:rsidRDefault="00AA1A78" w:rsidP="007F612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113" w:rsidRDefault="00AA1A78" w:rsidP="007F612C">
    <w:pPr>
      <w:pStyle w:val="Footer"/>
      <w:jc w:val="center"/>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7C01"/>
    <w:multiLevelType w:val="hybridMultilevel"/>
    <w:tmpl w:val="C3B6C0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78"/>
    <w:rsid w:val="00104C16"/>
    <w:rsid w:val="00AA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1487A-8773-4BF4-A256-1F9C89D9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1A78"/>
    <w:pPr>
      <w:tabs>
        <w:tab w:val="center" w:pos="4680"/>
        <w:tab w:val="right" w:pos="9360"/>
      </w:tabs>
    </w:pPr>
  </w:style>
  <w:style w:type="character" w:customStyle="1" w:styleId="FooterChar">
    <w:name w:val="Footer Char"/>
    <w:basedOn w:val="DefaultParagraphFont"/>
    <w:link w:val="Footer"/>
    <w:uiPriority w:val="99"/>
    <w:rsid w:val="00AA1A78"/>
    <w:rPr>
      <w:rFonts w:ascii="Times New Roman" w:eastAsia="Times New Roman" w:hAnsi="Times New Roman" w:cs="Times New Roman"/>
      <w:sz w:val="24"/>
      <w:szCs w:val="24"/>
    </w:rPr>
  </w:style>
  <w:style w:type="character" w:styleId="PageNumber">
    <w:name w:val="page number"/>
    <w:rsid w:val="00AA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ourts/docs/lawlib/eo500-599/eo510.pdf" TargetMode="Externa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Lorri (HLS)</dc:creator>
  <cp:keywords/>
  <dc:description/>
  <cp:lastModifiedBy>Gifford, Lorri (HLS)</cp:lastModifiedBy>
  <cp:revision>1</cp:revision>
  <dcterms:created xsi:type="dcterms:W3CDTF">2018-10-16T17:08:00Z</dcterms:created>
  <dcterms:modified xsi:type="dcterms:W3CDTF">2018-10-16T17:09:00Z</dcterms:modified>
</cp:coreProperties>
</file>