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6F" w:rsidRPr="00546B1F" w:rsidRDefault="00E6336F" w:rsidP="00F2288F">
      <w:pPr>
        <w:tabs>
          <w:tab w:val="left" w:pos="-1440"/>
          <w:tab w:val="left" w:pos="-720"/>
          <w:tab w:val="left" w:pos="0"/>
          <w:tab w:val="left" w:pos="432"/>
          <w:tab w:val="left" w:pos="864"/>
          <w:tab w:val="left" w:pos="2160"/>
        </w:tabs>
        <w:suppressAutoHyphens/>
      </w:pPr>
      <w:r w:rsidRPr="00546B1F">
        <w:rPr>
          <w:b/>
          <w:u w:val="single"/>
        </w:rPr>
        <w:t>COMPLIANCE CHECKLIST</w:t>
      </w:r>
    </w:p>
    <w:p w:rsidR="00E6336F" w:rsidRPr="006D1590" w:rsidRDefault="006173B0" w:rsidP="00F2288F">
      <w:pPr>
        <w:suppressAutoHyphens/>
        <w:spacing w:before="120"/>
      </w:pPr>
      <w:r>
        <w:rPr>
          <w:b/>
          <w:u w:val="single"/>
        </w:rPr>
        <w:t>IP25</w:t>
      </w:r>
      <w:r w:rsidR="00DD3F53">
        <w:rPr>
          <w:b/>
          <w:u w:val="single"/>
        </w:rPr>
        <w:t xml:space="preserve">_Food &amp; Nutrition Services </w:t>
      </w:r>
    </w:p>
    <w:p w:rsidR="00E6336F" w:rsidRPr="006D1590" w:rsidRDefault="00E6336F" w:rsidP="00F2288F">
      <w:pPr>
        <w:suppressAutoHyphens/>
        <w:sectPr w:rsidR="00E6336F" w:rsidRPr="006D1590" w:rsidSect="00F210B0">
          <w:headerReference w:type="first" r:id="rId8"/>
          <w:footerReference w:type="first" r:id="rId9"/>
          <w:type w:val="continuous"/>
          <w:pgSz w:w="12240" w:h="15840" w:code="1"/>
          <w:pgMar w:top="720" w:right="864" w:bottom="720" w:left="864" w:header="720" w:footer="720" w:gutter="0"/>
          <w:cols w:space="720"/>
          <w:noEndnote/>
          <w:titlePg/>
          <w:docGrid w:linePitch="272"/>
        </w:sectPr>
      </w:pPr>
    </w:p>
    <w:p w:rsidR="00E6336F" w:rsidRPr="00521342" w:rsidRDefault="00E6336F" w:rsidP="00F2288F">
      <w:pPr>
        <w:suppressAutoHyphens/>
        <w:spacing w:before="120"/>
        <w:jc w:val="both"/>
        <w:rPr>
          <w:spacing w:val="-6"/>
          <w:sz w:val="18"/>
          <w:szCs w:val="18"/>
        </w:rPr>
      </w:pPr>
      <w:r w:rsidRPr="00521342">
        <w:rPr>
          <w:spacing w:val="-6"/>
          <w:sz w:val="18"/>
          <w:szCs w:val="18"/>
        </w:rPr>
        <w:lastRenderedPageBreak/>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521342">
        <w:rPr>
          <w:spacing w:val="-6"/>
          <w:sz w:val="18"/>
          <w:szCs w:val="18"/>
        </w:rPr>
        <w:t xml:space="preserve"> the 2018</w:t>
      </w:r>
      <w:r w:rsidR="00FF14D0" w:rsidRPr="00521342">
        <w:rPr>
          <w:spacing w:val="-6"/>
          <w:sz w:val="18"/>
          <w:szCs w:val="18"/>
        </w:rPr>
        <w:t xml:space="preserve"> Edition of the FGI Guidelines for Design and Construction of Hospitals</w:t>
      </w:r>
      <w:r w:rsidRPr="00521342">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rsidR="00E6336F" w:rsidRPr="006D1590" w:rsidRDefault="00E6336F" w:rsidP="00F2288F">
      <w:pPr>
        <w:suppressAutoHyphens/>
        <w:spacing w:before="60"/>
        <w:rPr>
          <w:sz w:val="18"/>
          <w:szCs w:val="18"/>
        </w:rPr>
      </w:pPr>
      <w:r w:rsidRPr="006D1590">
        <w:rPr>
          <w:sz w:val="18"/>
          <w:szCs w:val="18"/>
        </w:rPr>
        <w:t>Other jurisdictions, regulations and codes may have additional requirements which are not included in this checklist, such as:</w:t>
      </w:r>
    </w:p>
    <w:p w:rsidR="00E6336F" w:rsidRPr="006D159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D1590">
        <w:rPr>
          <w:sz w:val="18"/>
          <w:szCs w:val="18"/>
        </w:rPr>
        <w:t>NFPA 101 Life Safety Code (20</w:t>
      </w:r>
      <w:r w:rsidR="002C7706">
        <w:rPr>
          <w:sz w:val="18"/>
          <w:szCs w:val="18"/>
        </w:rPr>
        <w:t>12</w:t>
      </w:r>
      <w:r w:rsidRPr="006D1590">
        <w:rPr>
          <w:sz w:val="18"/>
          <w:szCs w:val="18"/>
        </w:rPr>
        <w:t>) and applicable related standards containe</w:t>
      </w:r>
      <w:r w:rsidR="00FF14D0" w:rsidRPr="006D1590">
        <w:rPr>
          <w:sz w:val="18"/>
          <w:szCs w:val="18"/>
        </w:rPr>
        <w:t>d in the appendices of the Code</w:t>
      </w:r>
    </w:p>
    <w:p w:rsidR="00E6336F" w:rsidRPr="006D159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D1590">
        <w:rPr>
          <w:sz w:val="18"/>
          <w:szCs w:val="18"/>
        </w:rPr>
        <w:t>State Building</w:t>
      </w:r>
      <w:r w:rsidR="00FF14D0" w:rsidRPr="006D1590">
        <w:rPr>
          <w:sz w:val="18"/>
          <w:szCs w:val="18"/>
        </w:rPr>
        <w:t xml:space="preserve"> Code (780 CMR)</w:t>
      </w:r>
    </w:p>
    <w:p w:rsidR="00E6336F" w:rsidRPr="006D1590"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Pr>
          <w:sz w:val="18"/>
          <w:szCs w:val="18"/>
        </w:rPr>
        <w:t xml:space="preserve">Accreditation requirements of The </w:t>
      </w:r>
      <w:r w:rsidR="00E6336F" w:rsidRPr="006D1590">
        <w:rPr>
          <w:sz w:val="18"/>
          <w:szCs w:val="18"/>
        </w:rPr>
        <w:t>Joint Commission</w:t>
      </w:r>
    </w:p>
    <w:p w:rsidR="001D245B" w:rsidRPr="001D245B"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6D1590">
        <w:rPr>
          <w:sz w:val="18"/>
          <w:szCs w:val="18"/>
        </w:rPr>
        <w:t>CDC Guidelines for Preventing the Transmission of Mycobacterium Tubercu</w:t>
      </w:r>
      <w:r w:rsidR="00FF14D0" w:rsidRPr="006D1590">
        <w:rPr>
          <w:sz w:val="18"/>
          <w:szCs w:val="18"/>
        </w:rPr>
        <w:t>losis in Health Care Facilities</w:t>
      </w:r>
    </w:p>
    <w:p w:rsidR="008D123D"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6D1590">
        <w:rPr>
          <w:sz w:val="18"/>
          <w:szCs w:val="18"/>
        </w:rPr>
        <w:t>USP 797</w:t>
      </w:r>
      <w:r>
        <w:rPr>
          <w:sz w:val="18"/>
          <w:szCs w:val="18"/>
        </w:rPr>
        <w:t xml:space="preserve"> &amp; </w:t>
      </w:r>
      <w:r w:rsidR="008D123D">
        <w:rPr>
          <w:sz w:val="18"/>
          <w:szCs w:val="18"/>
        </w:rPr>
        <w:t>Regulations of the Massachusetts Board of Registration in Pharmacy</w:t>
      </w:r>
    </w:p>
    <w:p w:rsidR="001D245B" w:rsidRPr="006D1590"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1D245B">
        <w:rPr>
          <w:sz w:val="18"/>
          <w:szCs w:val="18"/>
        </w:rPr>
        <w:t xml:space="preserve">Occupational Safety &amp; Health Standards </w:t>
      </w:r>
      <w:r>
        <w:rPr>
          <w:sz w:val="18"/>
          <w:szCs w:val="18"/>
        </w:rPr>
        <w:t>(</w:t>
      </w:r>
      <w:r w:rsidRPr="001D245B">
        <w:rPr>
          <w:sz w:val="18"/>
          <w:szCs w:val="18"/>
        </w:rPr>
        <w:t>OSHA</w:t>
      </w:r>
      <w:r>
        <w:rPr>
          <w:sz w:val="18"/>
          <w:szCs w:val="18"/>
        </w:rPr>
        <w:t>)</w:t>
      </w:r>
    </w:p>
    <w:p w:rsidR="00E6336F" w:rsidRPr="006D159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D1590">
        <w:rPr>
          <w:sz w:val="18"/>
          <w:szCs w:val="18"/>
        </w:rPr>
        <w:t>Accessibility Guidelines of the Americans with Disabilities Act (ADA</w:t>
      </w:r>
      <w:r w:rsidR="00FF14D0" w:rsidRPr="006D1590">
        <w:rPr>
          <w:sz w:val="18"/>
          <w:szCs w:val="18"/>
        </w:rPr>
        <w:t>)</w:t>
      </w:r>
    </w:p>
    <w:p w:rsidR="00E6336F" w:rsidRPr="006D159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D1590">
        <w:rPr>
          <w:sz w:val="18"/>
          <w:szCs w:val="18"/>
        </w:rPr>
        <w:t>Architectural Acc</w:t>
      </w:r>
      <w:r w:rsidR="00FF14D0" w:rsidRPr="006D1590">
        <w:rPr>
          <w:sz w:val="18"/>
          <w:szCs w:val="18"/>
        </w:rPr>
        <w:t>ess Board Regulations (521 CMR)</w:t>
      </w:r>
    </w:p>
    <w:p w:rsidR="00E6336F" w:rsidRPr="006D159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D1590">
        <w:rPr>
          <w:sz w:val="18"/>
          <w:szCs w:val="18"/>
        </w:rPr>
        <w:t>Local Authorities having jurisdiction.</w:t>
      </w:r>
    </w:p>
    <w:p w:rsidR="00E6336F" w:rsidRPr="006D1590" w:rsidRDefault="00E6336F" w:rsidP="00F2288F">
      <w:pPr>
        <w:tabs>
          <w:tab w:val="left" w:pos="-720"/>
          <w:tab w:val="left" w:pos="0"/>
          <w:tab w:val="left" w:pos="720"/>
          <w:tab w:val="left" w:pos="1440"/>
          <w:tab w:val="left" w:pos="1872"/>
          <w:tab w:val="left" w:pos="2880"/>
        </w:tabs>
        <w:suppressAutoHyphens/>
        <w:spacing w:before="60"/>
      </w:pPr>
      <w:r w:rsidRPr="006D1590">
        <w:t>Instructions:</w:t>
      </w:r>
    </w:p>
    <w:p w:rsidR="00E6336F" w:rsidRPr="006D159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D1590">
        <w:rPr>
          <w:sz w:val="18"/>
          <w:szCs w:val="18"/>
        </w:rPr>
        <w:t xml:space="preserve">All requirement lines must be completed according to the following instructions and included in the plan submissions for Self-Certification Process </w:t>
      </w:r>
      <w:r w:rsidR="008D123D">
        <w:rPr>
          <w:sz w:val="18"/>
          <w:szCs w:val="18"/>
        </w:rPr>
        <w:t>or</w:t>
      </w:r>
      <w:r w:rsidRPr="006D1590">
        <w:rPr>
          <w:sz w:val="18"/>
          <w:szCs w:val="18"/>
        </w:rPr>
        <w:t xml:space="preserve"> Abbreviated Review Process.</w:t>
      </w:r>
    </w:p>
    <w:p w:rsidR="00E6336F" w:rsidRPr="006D159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D1590">
        <w:rPr>
          <w:sz w:val="18"/>
          <w:szCs w:val="18"/>
        </w:rPr>
        <w:t>This checklist must be completed by the project architect or engineer based on the design actually reflected in the plans at the time of completion of the checklist.</w:t>
      </w:r>
    </w:p>
    <w:p w:rsidR="00E6336F" w:rsidRPr="006D159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D1590">
        <w:rPr>
          <w:sz w:val="18"/>
          <w:szCs w:val="18"/>
        </w:rPr>
        <w:t>Each requirement line (</w:t>
      </w:r>
      <w:r w:rsidR="008D123D">
        <w:rPr>
          <w:sz w:val="18"/>
          <w:szCs w:val="18"/>
        </w:rPr>
        <w:t>___</w:t>
      </w:r>
      <w:r w:rsidRPr="006D1590">
        <w:rPr>
          <w:sz w:val="18"/>
          <w:szCs w:val="18"/>
        </w:rPr>
        <w:t xml:space="preserve">) of this Checklist must be completed exclusively with one of the following </w:t>
      </w:r>
      <w:r w:rsidR="008D123D">
        <w:rPr>
          <w:sz w:val="18"/>
          <w:szCs w:val="18"/>
        </w:rPr>
        <w:t>marks</w:t>
      </w:r>
      <w:r w:rsidRPr="006D1590">
        <w:rPr>
          <w:sz w:val="18"/>
          <w:szCs w:val="18"/>
        </w:rPr>
        <w:t xml:space="preserve">, unless otherwise directed in the checklist.  If a functional space is not affected by a renovation project, the </w:t>
      </w:r>
      <w:r w:rsidR="008D123D">
        <w:rPr>
          <w:sz w:val="18"/>
          <w:szCs w:val="18"/>
        </w:rPr>
        <w:t>mark</w:t>
      </w:r>
      <w:r w:rsidRPr="006D1590">
        <w:rPr>
          <w:sz w:val="18"/>
          <w:szCs w:val="18"/>
        </w:rPr>
        <w:t xml:space="preserve"> “E” may be indicated on the requirement line (</w:t>
      </w:r>
      <w:r w:rsidR="00BF68B3">
        <w:rPr>
          <w:sz w:val="18"/>
          <w:szCs w:val="18"/>
        </w:rPr>
        <w:t>___</w:t>
      </w:r>
      <w:r w:rsidRPr="006D1590">
        <w:rPr>
          <w:sz w:val="18"/>
          <w:szCs w:val="18"/>
        </w:rPr>
        <w:t>) before the name of the functional space (associated requirements on indented lines below that name, or associated MEP requirements do not have to be completed in this case).</w:t>
      </w:r>
      <w:r w:rsidR="00FF14D0" w:rsidRPr="006D1590">
        <w:rPr>
          <w:sz w:val="18"/>
          <w:szCs w:val="18"/>
        </w:rPr>
        <w:t xml:space="preserve"> </w:t>
      </w:r>
      <w:r w:rsidRPr="006D1590">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4346EC" w:rsidRPr="006D1590" w:rsidTr="002229F8">
        <w:trPr>
          <w:tblCellSpacing w:w="7" w:type="dxa"/>
          <w:jc w:val="center"/>
        </w:trPr>
        <w:tc>
          <w:tcPr>
            <w:tcW w:w="5442" w:type="dxa"/>
          </w:tcPr>
          <w:p w:rsidR="00E6336F" w:rsidRPr="006D1590"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6D1590">
              <w:rPr>
                <w:b/>
                <w:sz w:val="18"/>
                <w:szCs w:val="18"/>
              </w:rPr>
              <w:t>X</w:t>
            </w:r>
            <w:r w:rsidRPr="006D1590">
              <w:rPr>
                <w:sz w:val="18"/>
                <w:szCs w:val="18"/>
              </w:rPr>
              <w:tab/>
              <w:t>=</w:t>
            </w:r>
            <w:r w:rsidRPr="006D1590">
              <w:rPr>
                <w:sz w:val="18"/>
                <w:szCs w:val="18"/>
              </w:rPr>
              <w:tab/>
              <w:t>Requirement is met, for new space, for renovated space, or for existing direct support space for an expanded service.</w:t>
            </w:r>
          </w:p>
        </w:tc>
        <w:tc>
          <w:tcPr>
            <w:tcW w:w="5442" w:type="dxa"/>
          </w:tcPr>
          <w:p w:rsidR="00E6336F" w:rsidRPr="006D1590"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6D1590">
              <w:rPr>
                <w:spacing w:val="-2"/>
                <w:sz w:val="28"/>
                <w:szCs w:val="28"/>
              </w:rPr>
              <w:sym w:font="Wingdings" w:char="F078"/>
            </w:r>
            <w:r w:rsidR="009E2D0A" w:rsidRPr="006D1590">
              <w:rPr>
                <w:spacing w:val="-2"/>
                <w:sz w:val="18"/>
                <w:szCs w:val="18"/>
              </w:rPr>
              <w:tab/>
              <w:t>=</w:t>
            </w:r>
            <w:r w:rsidR="009E2D0A" w:rsidRPr="006D1590">
              <w:rPr>
                <w:spacing w:val="-2"/>
                <w:sz w:val="18"/>
                <w:szCs w:val="18"/>
              </w:rPr>
              <w:tab/>
            </w:r>
            <w:r w:rsidRPr="006D1590">
              <w:rPr>
                <w:spacing w:val="-2"/>
                <w:sz w:val="18"/>
                <w:szCs w:val="18"/>
              </w:rPr>
              <w:t xml:space="preserve">Check box under section titles or individual requirements lines for optional services or functions that are not included in the </w:t>
            </w:r>
            <w:r w:rsidR="002229F8" w:rsidRPr="006D1590">
              <w:rPr>
                <w:spacing w:val="-2"/>
                <w:sz w:val="18"/>
                <w:szCs w:val="18"/>
              </w:rPr>
              <w:t>project area</w:t>
            </w:r>
            <w:r w:rsidRPr="006D1590">
              <w:rPr>
                <w:spacing w:val="-2"/>
                <w:sz w:val="18"/>
                <w:szCs w:val="18"/>
              </w:rPr>
              <w:t>.</w:t>
            </w:r>
          </w:p>
        </w:tc>
      </w:tr>
      <w:tr w:rsidR="004346EC" w:rsidRPr="006D1590" w:rsidTr="002229F8">
        <w:trPr>
          <w:tblCellSpacing w:w="7" w:type="dxa"/>
          <w:jc w:val="center"/>
        </w:trPr>
        <w:tc>
          <w:tcPr>
            <w:tcW w:w="5442" w:type="dxa"/>
          </w:tcPr>
          <w:p w:rsidR="00E6336F" w:rsidRPr="006D1590" w:rsidRDefault="00B8754B" w:rsidP="00F2288F">
            <w:pPr>
              <w:tabs>
                <w:tab w:val="left" w:pos="-1440"/>
                <w:tab w:val="left" w:pos="-720"/>
                <w:tab w:val="left" w:pos="0"/>
                <w:tab w:val="left" w:pos="208"/>
                <w:tab w:val="left" w:pos="2160"/>
              </w:tabs>
              <w:suppressAutoHyphens/>
              <w:ind w:left="388" w:hanging="360"/>
              <w:jc w:val="both"/>
              <w:rPr>
                <w:spacing w:val="-4"/>
                <w:sz w:val="18"/>
                <w:szCs w:val="18"/>
              </w:rPr>
            </w:pPr>
            <w:r w:rsidRPr="006D1590">
              <w:rPr>
                <w:b/>
                <w:spacing w:val="-4"/>
                <w:sz w:val="18"/>
                <w:szCs w:val="18"/>
              </w:rPr>
              <w:t>E</w:t>
            </w:r>
            <w:r w:rsidRPr="006D1590">
              <w:rPr>
                <w:spacing w:val="-4"/>
                <w:sz w:val="18"/>
                <w:szCs w:val="18"/>
              </w:rPr>
              <w:tab/>
              <w:t>=</w:t>
            </w:r>
            <w:r w:rsidRPr="006D1590">
              <w:rPr>
                <w:spacing w:val="-4"/>
                <w:sz w:val="18"/>
                <w:szCs w:val="18"/>
              </w:rPr>
              <w:tab/>
              <w:t xml:space="preserve">Requirement relative to an existing suite or area that has been </w:t>
            </w:r>
            <w:r w:rsidRPr="006D1590">
              <w:rPr>
                <w:i/>
                <w:spacing w:val="-4"/>
                <w:sz w:val="18"/>
                <w:szCs w:val="18"/>
              </w:rPr>
              <w:t>licensed</w:t>
            </w:r>
            <w:r w:rsidRPr="006D1590">
              <w:rPr>
                <w:spacing w:val="-4"/>
                <w:sz w:val="18"/>
                <w:szCs w:val="18"/>
              </w:rPr>
              <w:t xml:space="preserve"> for its designated function, is </w:t>
            </w:r>
            <w:r w:rsidRPr="006D1590">
              <w:rPr>
                <w:i/>
                <w:spacing w:val="-4"/>
                <w:sz w:val="18"/>
                <w:szCs w:val="18"/>
              </w:rPr>
              <w:t>not affected</w:t>
            </w:r>
            <w:r w:rsidRPr="006D1590">
              <w:rPr>
                <w:spacing w:val="-4"/>
                <w:sz w:val="18"/>
                <w:szCs w:val="18"/>
              </w:rPr>
              <w:t xml:space="preserve"> by the construction project and </w:t>
            </w:r>
            <w:r w:rsidRPr="006D1590">
              <w:rPr>
                <w:i/>
                <w:spacing w:val="-4"/>
                <w:sz w:val="18"/>
                <w:szCs w:val="18"/>
              </w:rPr>
              <w:t>does not pertain to a required direct support space</w:t>
            </w:r>
            <w:r w:rsidRPr="006D1590">
              <w:rPr>
                <w:spacing w:val="-4"/>
                <w:sz w:val="18"/>
                <w:szCs w:val="18"/>
              </w:rPr>
              <w:t xml:space="preserve"> for the specific service affected by the project.</w:t>
            </w:r>
            <w:r>
              <w:rPr>
                <w:spacing w:val="-4"/>
                <w:sz w:val="18"/>
                <w:szCs w:val="18"/>
              </w:rPr>
              <w:t xml:space="preserve">  “E” must </w:t>
            </w:r>
            <w:r w:rsidRPr="0035296A">
              <w:rPr>
                <w:spacing w:val="-4"/>
                <w:sz w:val="18"/>
                <w:szCs w:val="18"/>
                <w:u w:val="single"/>
              </w:rPr>
              <w:t>not</w:t>
            </w:r>
            <w:r>
              <w:rPr>
                <w:spacing w:val="-4"/>
                <w:sz w:val="18"/>
                <w:szCs w:val="18"/>
              </w:rPr>
              <w:t xml:space="preserve"> be used for an existing required support space associated with a new patient care room or area.</w:t>
            </w:r>
          </w:p>
        </w:tc>
        <w:tc>
          <w:tcPr>
            <w:tcW w:w="5442" w:type="dxa"/>
          </w:tcPr>
          <w:p w:rsidR="00E6336F" w:rsidRPr="006D1590" w:rsidRDefault="00E6336F" w:rsidP="00F2288F">
            <w:pPr>
              <w:tabs>
                <w:tab w:val="left" w:pos="-1440"/>
                <w:tab w:val="left" w:pos="-720"/>
                <w:tab w:val="left" w:pos="0"/>
                <w:tab w:val="left" w:pos="353"/>
              </w:tabs>
              <w:suppressAutoHyphens/>
              <w:ind w:left="533" w:hanging="540"/>
              <w:jc w:val="both"/>
              <w:rPr>
                <w:spacing w:val="-4"/>
                <w:sz w:val="18"/>
                <w:szCs w:val="18"/>
              </w:rPr>
            </w:pPr>
            <w:r w:rsidRPr="006D1590">
              <w:rPr>
                <w:b/>
                <w:spacing w:val="-4"/>
                <w:sz w:val="18"/>
                <w:szCs w:val="18"/>
              </w:rPr>
              <w:t xml:space="preserve"> W</w:t>
            </w:r>
            <w:r w:rsidRPr="006D1590">
              <w:rPr>
                <w:spacing w:val="-4"/>
                <w:sz w:val="18"/>
                <w:szCs w:val="18"/>
              </w:rPr>
              <w:tab/>
              <w:t>=</w:t>
            </w:r>
            <w:r w:rsidRPr="006D1590">
              <w:rPr>
                <w:spacing w:val="-4"/>
                <w:sz w:val="18"/>
                <w:szCs w:val="18"/>
              </w:rPr>
              <w:tab/>
            </w:r>
            <w:r w:rsidRPr="006D1590">
              <w:rPr>
                <w:spacing w:val="-2"/>
                <w:sz w:val="18"/>
                <w:szCs w:val="18"/>
              </w:rPr>
              <w:t>Waiver</w:t>
            </w:r>
            <w:r w:rsidRPr="006D1590">
              <w:rPr>
                <w:spacing w:val="-4"/>
                <w:sz w:val="18"/>
                <w:szCs w:val="18"/>
              </w:rPr>
              <w:t xml:space="preserve"> requested for specific section of the Regulations or FGI Guidelines, where hardship in meeting requirement can be demonstrated (a Physical Plant Waiver Form </w:t>
            </w:r>
            <w:r w:rsidR="002229F8" w:rsidRPr="006D1590">
              <w:rPr>
                <w:spacing w:val="-4"/>
                <w:sz w:val="18"/>
                <w:szCs w:val="18"/>
              </w:rPr>
              <w:t xml:space="preserve">must be </w:t>
            </w:r>
            <w:r w:rsidRPr="006D1590">
              <w:rPr>
                <w:spacing w:val="-4"/>
                <w:sz w:val="18"/>
                <w:szCs w:val="18"/>
              </w:rPr>
              <w:t>completed for each waiver request).</w:t>
            </w:r>
            <w:r w:rsidR="008D123D">
              <w:rPr>
                <w:spacing w:val="-4"/>
                <w:sz w:val="18"/>
                <w:szCs w:val="18"/>
              </w:rPr>
              <w:t xml:space="preserve">  An explicit floor plan or plan detail must be attached to each waiver request.</w:t>
            </w:r>
          </w:p>
        </w:tc>
      </w:tr>
    </w:tbl>
    <w:p w:rsidR="00E6336F" w:rsidRPr="006D1590"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6D1590">
        <w:rPr>
          <w:sz w:val="18"/>
          <w:szCs w:val="18"/>
        </w:rPr>
        <w:t xml:space="preserve">All room functions marked with "X" must be shown on the plans with the </w:t>
      </w:r>
      <w:r w:rsidRPr="008D123D">
        <w:rPr>
          <w:sz w:val="18"/>
          <w:szCs w:val="18"/>
          <w:u w:val="single"/>
        </w:rPr>
        <w:t>same name labels</w:t>
      </w:r>
      <w:r w:rsidRPr="006D1590">
        <w:rPr>
          <w:sz w:val="18"/>
          <w:szCs w:val="18"/>
        </w:rPr>
        <w:t xml:space="preserve"> as in this checklist.</w:t>
      </w:r>
    </w:p>
    <w:p w:rsidR="00E6336F" w:rsidRPr="006D159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D1590">
        <w:rPr>
          <w:sz w:val="18"/>
          <w:szCs w:val="18"/>
        </w:rPr>
        <w:t>Mechanical, electrical &amp; plumbing requirements are only partially mentioned in this checklist.  The relevant section of the FGI Guidelines must be used for project compliance with all MEP requirements and for waiver references.</w:t>
      </w:r>
    </w:p>
    <w:p w:rsidR="00E6336F" w:rsidRPr="006D159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D1590">
        <w:rPr>
          <w:sz w:val="18"/>
          <w:szCs w:val="18"/>
        </w:rPr>
        <w:t>Oxygen, vacuum, medical air, waste anesthesia gas disposal</w:t>
      </w:r>
      <w:r w:rsidR="00C016D8">
        <w:rPr>
          <w:sz w:val="18"/>
          <w:szCs w:val="18"/>
        </w:rPr>
        <w:t xml:space="preserve"> and instrument air</w:t>
      </w:r>
      <w:r w:rsidRPr="006D1590">
        <w:rPr>
          <w:sz w:val="18"/>
          <w:szCs w:val="18"/>
        </w:rPr>
        <w:t xml:space="preserve"> outlets (if required) are identified respectively by the abb</w:t>
      </w:r>
      <w:r w:rsidR="00C016D8">
        <w:rPr>
          <w:sz w:val="18"/>
          <w:szCs w:val="18"/>
        </w:rPr>
        <w:t xml:space="preserve">reviations "OX", "VAC", "MA", </w:t>
      </w:r>
      <w:r w:rsidRPr="006D1590">
        <w:rPr>
          <w:sz w:val="18"/>
          <w:szCs w:val="18"/>
        </w:rPr>
        <w:t>“WAGD”</w:t>
      </w:r>
      <w:r w:rsidR="00C016D8">
        <w:rPr>
          <w:sz w:val="18"/>
          <w:szCs w:val="18"/>
        </w:rPr>
        <w:t xml:space="preserve"> &amp; “IA”</w:t>
      </w:r>
      <w:r w:rsidRPr="006D1590">
        <w:rPr>
          <w:sz w:val="18"/>
          <w:szCs w:val="18"/>
        </w:rPr>
        <w:t>.</w:t>
      </w:r>
    </w:p>
    <w:p w:rsidR="00DE0DCA" w:rsidRPr="006D1590"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D1590">
        <w:rPr>
          <w:sz w:val="18"/>
          <w:szCs w:val="18"/>
        </w:rPr>
        <w:t>Requirements referenced</w:t>
      </w:r>
      <w:r w:rsidR="0068201F" w:rsidRPr="006D1590">
        <w:rPr>
          <w:sz w:val="18"/>
          <w:szCs w:val="18"/>
        </w:rPr>
        <w:t xml:space="preserve"> with “FI</w:t>
      </w:r>
      <w:r w:rsidRPr="006D1590">
        <w:rPr>
          <w:sz w:val="18"/>
          <w:szCs w:val="18"/>
        </w:rPr>
        <w:t xml:space="preserve">” result from formal interpretations from the FGI </w:t>
      </w:r>
      <w:r w:rsidR="00626AED" w:rsidRPr="006D1590">
        <w:rPr>
          <w:sz w:val="18"/>
          <w:szCs w:val="18"/>
        </w:rPr>
        <w:t>Interpretations Task Group</w:t>
      </w:r>
      <w:r w:rsidRPr="006D1590">
        <w:rPr>
          <w:sz w:val="18"/>
          <w:szCs w:val="18"/>
        </w:rPr>
        <w:t>.</w:t>
      </w:r>
    </w:p>
    <w:p w:rsidR="00FF14D0" w:rsidRPr="006D1590"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D1590">
        <w:rPr>
          <w:sz w:val="18"/>
          <w:szCs w:val="18"/>
        </w:rPr>
        <w:t>The location requirements including asterisks (*) refer to the definitions of the Glossary in the beginnin</w:t>
      </w:r>
      <w:r w:rsidR="00521342">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4346EC" w:rsidRPr="006D1590" w:rsidTr="00521342">
        <w:trPr>
          <w:cantSplit/>
          <w:trHeight w:hRule="exact" w:val="720"/>
        </w:trPr>
        <w:tc>
          <w:tcPr>
            <w:tcW w:w="6480" w:type="dxa"/>
            <w:tcBorders>
              <w:bottom w:val="dotted" w:sz="4" w:space="0" w:color="auto"/>
            </w:tcBorders>
          </w:tcPr>
          <w:p w:rsidR="00E6336F" w:rsidRPr="006D1590" w:rsidRDefault="00E6336F" w:rsidP="00F2288F">
            <w:pPr>
              <w:suppressAutoHyphens/>
              <w:spacing w:before="120"/>
            </w:pPr>
            <w:r w:rsidRPr="006D1590">
              <w:t>Facility Name:</w:t>
            </w:r>
          </w:p>
          <w:bookmarkStart w:id="0" w:name="Text1"/>
          <w:p w:rsidR="00E6336F" w:rsidRPr="006D1590" w:rsidRDefault="00E6336F" w:rsidP="00F2288F">
            <w:pPr>
              <w:suppressAutoHyphens/>
              <w:spacing w:before="60"/>
              <w:rPr>
                <w:rFonts w:ascii="Times New Roman" w:hAnsi="Times New Roman"/>
                <w:b/>
                <w:sz w:val="24"/>
                <w:szCs w:val="24"/>
              </w:rPr>
            </w:pPr>
            <w:r w:rsidRPr="006D1590">
              <w:rPr>
                <w:rFonts w:ascii="Times New Roman" w:hAnsi="Times New Roman"/>
                <w:b/>
                <w:sz w:val="24"/>
                <w:szCs w:val="24"/>
              </w:rPr>
              <w:fldChar w:fldCharType="begin">
                <w:ffData>
                  <w:name w:val="Text1"/>
                  <w:enabled/>
                  <w:calcOnExit w:val="0"/>
                  <w:textInput/>
                </w:ffData>
              </w:fldChar>
            </w:r>
            <w:r w:rsidRPr="006D1590">
              <w:rPr>
                <w:rFonts w:ascii="Times New Roman" w:hAnsi="Times New Roman"/>
                <w:b/>
                <w:sz w:val="24"/>
                <w:szCs w:val="24"/>
              </w:rPr>
              <w:instrText xml:space="preserve"> FORMTEXT </w:instrText>
            </w:r>
            <w:r w:rsidRPr="006D1590">
              <w:rPr>
                <w:rFonts w:ascii="Times New Roman" w:hAnsi="Times New Roman"/>
                <w:b/>
                <w:sz w:val="24"/>
                <w:szCs w:val="24"/>
              </w:rPr>
            </w:r>
            <w:r w:rsidRPr="006D1590">
              <w:rPr>
                <w:rFonts w:ascii="Times New Roman" w:hAnsi="Times New Roman"/>
                <w:b/>
                <w:sz w:val="24"/>
                <w:szCs w:val="24"/>
              </w:rPr>
              <w:fldChar w:fldCharType="separate"/>
            </w:r>
            <w:r w:rsidR="006173B0">
              <w:rPr>
                <w:rFonts w:ascii="Times New Roman" w:hAnsi="Times New Roman"/>
                <w:b/>
                <w:noProof/>
                <w:sz w:val="24"/>
                <w:szCs w:val="24"/>
              </w:rPr>
              <w:t> </w:t>
            </w:r>
            <w:r w:rsidR="006173B0">
              <w:rPr>
                <w:rFonts w:ascii="Times New Roman" w:hAnsi="Times New Roman"/>
                <w:b/>
                <w:noProof/>
                <w:sz w:val="24"/>
                <w:szCs w:val="24"/>
              </w:rPr>
              <w:t> </w:t>
            </w:r>
            <w:r w:rsidR="006173B0">
              <w:rPr>
                <w:rFonts w:ascii="Times New Roman" w:hAnsi="Times New Roman"/>
                <w:b/>
                <w:noProof/>
                <w:sz w:val="24"/>
                <w:szCs w:val="24"/>
              </w:rPr>
              <w:t> </w:t>
            </w:r>
            <w:r w:rsidR="006173B0">
              <w:rPr>
                <w:rFonts w:ascii="Times New Roman" w:hAnsi="Times New Roman"/>
                <w:b/>
                <w:noProof/>
                <w:sz w:val="24"/>
                <w:szCs w:val="24"/>
              </w:rPr>
              <w:t> </w:t>
            </w:r>
            <w:r w:rsidR="006173B0">
              <w:rPr>
                <w:rFonts w:ascii="Times New Roman" w:hAnsi="Times New Roman"/>
                <w:b/>
                <w:noProof/>
                <w:sz w:val="24"/>
                <w:szCs w:val="24"/>
              </w:rPr>
              <w:t> </w:t>
            </w:r>
            <w:r w:rsidRPr="006D1590">
              <w:rPr>
                <w:rFonts w:ascii="Times New Roman" w:hAnsi="Times New Roman"/>
                <w:b/>
                <w:sz w:val="24"/>
                <w:szCs w:val="24"/>
              </w:rPr>
              <w:fldChar w:fldCharType="end"/>
            </w:r>
            <w:bookmarkEnd w:id="0"/>
            <w:r w:rsidRPr="006D1590">
              <w:rPr>
                <w:rFonts w:ascii="Times New Roman" w:hAnsi="Times New Roman"/>
                <w:b/>
                <w:sz w:val="24"/>
                <w:szCs w:val="24"/>
              </w:rPr>
              <w:t xml:space="preserve"> </w:t>
            </w:r>
          </w:p>
        </w:tc>
        <w:tc>
          <w:tcPr>
            <w:tcW w:w="720" w:type="dxa"/>
          </w:tcPr>
          <w:p w:rsidR="00E6336F" w:rsidRPr="006D1590" w:rsidRDefault="00E6336F" w:rsidP="00F2288F">
            <w:pPr>
              <w:suppressAutoHyphens/>
              <w:spacing w:before="120"/>
            </w:pPr>
          </w:p>
        </w:tc>
        <w:tc>
          <w:tcPr>
            <w:tcW w:w="3492" w:type="dxa"/>
            <w:tcBorders>
              <w:bottom w:val="dotted" w:sz="4" w:space="0" w:color="auto"/>
            </w:tcBorders>
          </w:tcPr>
          <w:p w:rsidR="00E6336F" w:rsidRPr="006D1590" w:rsidRDefault="00E6336F" w:rsidP="00F2288F">
            <w:pPr>
              <w:suppressAutoHyphens/>
              <w:spacing w:before="120"/>
              <w:rPr>
                <w:sz w:val="16"/>
              </w:rPr>
            </w:pPr>
            <w:r w:rsidRPr="006D1590">
              <w:t xml:space="preserve">DoN Project Number: </w:t>
            </w:r>
            <w:r w:rsidRPr="006D1590">
              <w:rPr>
                <w:sz w:val="16"/>
              </w:rPr>
              <w:t>(if applicable)</w:t>
            </w:r>
          </w:p>
          <w:bookmarkStart w:id="1" w:name="Text6"/>
          <w:p w:rsidR="00E6336F" w:rsidRPr="006D1590" w:rsidRDefault="00E6336F" w:rsidP="00F2288F">
            <w:pPr>
              <w:suppressAutoHyphens/>
              <w:spacing w:before="120"/>
              <w:rPr>
                <w:b/>
              </w:rPr>
            </w:pPr>
            <w:r w:rsidRPr="006D1590">
              <w:rPr>
                <w:b/>
              </w:rPr>
              <w:fldChar w:fldCharType="begin">
                <w:ffData>
                  <w:name w:val="Text6"/>
                  <w:enabled/>
                  <w:calcOnExit w:val="0"/>
                  <w:textInput/>
                </w:ffData>
              </w:fldChar>
            </w:r>
            <w:r w:rsidRPr="006D1590">
              <w:rPr>
                <w:b/>
              </w:rPr>
              <w:instrText xml:space="preserve"> FORMTEXT </w:instrText>
            </w:r>
            <w:r w:rsidRPr="006D1590">
              <w:rPr>
                <w:b/>
              </w:rPr>
            </w:r>
            <w:r w:rsidRPr="006D1590">
              <w:rPr>
                <w:b/>
              </w:rPr>
              <w:fldChar w:fldCharType="separate"/>
            </w:r>
            <w:r w:rsidR="006173B0">
              <w:rPr>
                <w:b/>
                <w:noProof/>
              </w:rPr>
              <w:t> </w:t>
            </w:r>
            <w:r w:rsidR="006173B0">
              <w:rPr>
                <w:b/>
                <w:noProof/>
              </w:rPr>
              <w:t> </w:t>
            </w:r>
            <w:r w:rsidR="006173B0">
              <w:rPr>
                <w:b/>
                <w:noProof/>
              </w:rPr>
              <w:t> </w:t>
            </w:r>
            <w:r w:rsidR="006173B0">
              <w:rPr>
                <w:b/>
                <w:noProof/>
              </w:rPr>
              <w:t> </w:t>
            </w:r>
            <w:r w:rsidR="006173B0">
              <w:rPr>
                <w:b/>
                <w:noProof/>
              </w:rPr>
              <w:t> </w:t>
            </w:r>
            <w:r w:rsidRPr="006D1590">
              <w:rPr>
                <w:b/>
              </w:rPr>
              <w:fldChar w:fldCharType="end"/>
            </w:r>
            <w:bookmarkEnd w:id="1"/>
          </w:p>
        </w:tc>
      </w:tr>
      <w:tr w:rsidR="004346EC" w:rsidRPr="006D1590" w:rsidTr="00521342">
        <w:trPr>
          <w:cantSplit/>
          <w:trHeight w:hRule="exact" w:val="720"/>
        </w:trPr>
        <w:tc>
          <w:tcPr>
            <w:tcW w:w="6480" w:type="dxa"/>
            <w:tcBorders>
              <w:top w:val="dotted" w:sz="4" w:space="0" w:color="auto"/>
              <w:bottom w:val="dotted" w:sz="4" w:space="0" w:color="auto"/>
            </w:tcBorders>
          </w:tcPr>
          <w:p w:rsidR="00E6336F" w:rsidRPr="006D1590" w:rsidRDefault="00E6336F" w:rsidP="00F2288F">
            <w:pPr>
              <w:tabs>
                <w:tab w:val="left" w:pos="1872"/>
              </w:tabs>
              <w:suppressAutoHyphens/>
              <w:spacing w:before="120"/>
            </w:pPr>
            <w:r w:rsidRPr="006D1590">
              <w:t>Facility Address:</w:t>
            </w:r>
          </w:p>
          <w:bookmarkStart w:id="2" w:name="Text2"/>
          <w:p w:rsidR="00E6336F" w:rsidRPr="006D1590" w:rsidRDefault="00E6336F" w:rsidP="00F2288F">
            <w:pPr>
              <w:suppressAutoHyphens/>
              <w:spacing w:before="60"/>
              <w:rPr>
                <w:rFonts w:ascii="Times New Roman" w:hAnsi="Times New Roman"/>
                <w:b/>
                <w:sz w:val="24"/>
              </w:rPr>
            </w:pPr>
            <w:r w:rsidRPr="006D1590">
              <w:rPr>
                <w:rFonts w:ascii="Times New Roman" w:hAnsi="Times New Roman"/>
                <w:b/>
                <w:sz w:val="24"/>
                <w:szCs w:val="24"/>
              </w:rPr>
              <w:fldChar w:fldCharType="begin">
                <w:ffData>
                  <w:name w:val="Text2"/>
                  <w:enabled/>
                  <w:calcOnExit w:val="0"/>
                  <w:textInput/>
                </w:ffData>
              </w:fldChar>
            </w:r>
            <w:r w:rsidRPr="006D1590">
              <w:rPr>
                <w:rFonts w:ascii="Times New Roman" w:hAnsi="Times New Roman"/>
                <w:b/>
                <w:sz w:val="24"/>
                <w:szCs w:val="24"/>
              </w:rPr>
              <w:instrText xml:space="preserve"> FORMTEXT </w:instrText>
            </w:r>
            <w:r w:rsidRPr="006D1590">
              <w:rPr>
                <w:rFonts w:ascii="Times New Roman" w:hAnsi="Times New Roman"/>
                <w:b/>
                <w:sz w:val="24"/>
                <w:szCs w:val="24"/>
              </w:rPr>
            </w:r>
            <w:r w:rsidRPr="006D1590">
              <w:rPr>
                <w:rFonts w:ascii="Times New Roman" w:hAnsi="Times New Roman"/>
                <w:b/>
                <w:sz w:val="24"/>
                <w:szCs w:val="24"/>
              </w:rPr>
              <w:fldChar w:fldCharType="separate"/>
            </w:r>
            <w:r w:rsidR="006173B0">
              <w:rPr>
                <w:rFonts w:ascii="Times New Roman" w:hAnsi="Times New Roman"/>
                <w:b/>
                <w:noProof/>
                <w:sz w:val="24"/>
                <w:szCs w:val="24"/>
              </w:rPr>
              <w:t> </w:t>
            </w:r>
            <w:r w:rsidR="006173B0">
              <w:rPr>
                <w:rFonts w:ascii="Times New Roman" w:hAnsi="Times New Roman"/>
                <w:b/>
                <w:noProof/>
                <w:sz w:val="24"/>
                <w:szCs w:val="24"/>
              </w:rPr>
              <w:t> </w:t>
            </w:r>
            <w:r w:rsidR="006173B0">
              <w:rPr>
                <w:rFonts w:ascii="Times New Roman" w:hAnsi="Times New Roman"/>
                <w:b/>
                <w:noProof/>
                <w:sz w:val="24"/>
                <w:szCs w:val="24"/>
              </w:rPr>
              <w:t> </w:t>
            </w:r>
            <w:r w:rsidR="006173B0">
              <w:rPr>
                <w:rFonts w:ascii="Times New Roman" w:hAnsi="Times New Roman"/>
                <w:b/>
                <w:noProof/>
                <w:sz w:val="24"/>
                <w:szCs w:val="24"/>
              </w:rPr>
              <w:t> </w:t>
            </w:r>
            <w:r w:rsidR="006173B0">
              <w:rPr>
                <w:rFonts w:ascii="Times New Roman" w:hAnsi="Times New Roman"/>
                <w:b/>
                <w:noProof/>
                <w:sz w:val="24"/>
                <w:szCs w:val="24"/>
              </w:rPr>
              <w:t> </w:t>
            </w:r>
            <w:r w:rsidRPr="006D1590">
              <w:rPr>
                <w:rFonts w:ascii="Times New Roman" w:hAnsi="Times New Roman"/>
                <w:b/>
                <w:sz w:val="24"/>
                <w:szCs w:val="24"/>
              </w:rPr>
              <w:fldChar w:fldCharType="end"/>
            </w:r>
            <w:bookmarkEnd w:id="2"/>
          </w:p>
        </w:tc>
        <w:tc>
          <w:tcPr>
            <w:tcW w:w="720" w:type="dxa"/>
          </w:tcPr>
          <w:p w:rsidR="00E6336F" w:rsidRPr="006D1590"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rsidR="00E6336F" w:rsidRPr="006D1590" w:rsidRDefault="00E6336F" w:rsidP="00F2288F">
            <w:pPr>
              <w:tabs>
                <w:tab w:val="left" w:pos="1692"/>
              </w:tabs>
              <w:suppressAutoHyphens/>
              <w:spacing w:before="120"/>
              <w:rPr>
                <w:sz w:val="16"/>
              </w:rPr>
            </w:pPr>
            <w:r w:rsidRPr="006D1590">
              <w:rPr>
                <w:b/>
              </w:rPr>
              <w:fldChar w:fldCharType="begin">
                <w:ffData>
                  <w:name w:val="Text8"/>
                  <w:enabled/>
                  <w:calcOnExit w:val="0"/>
                  <w:textInput/>
                </w:ffData>
              </w:fldChar>
            </w:r>
            <w:r w:rsidRPr="006D1590">
              <w:rPr>
                <w:b/>
              </w:rPr>
              <w:instrText xml:space="preserve"> FORMTEXT </w:instrText>
            </w:r>
            <w:r w:rsidRPr="006D1590">
              <w:rPr>
                <w:b/>
              </w:rPr>
            </w:r>
            <w:r w:rsidRPr="006D1590">
              <w:rPr>
                <w:b/>
              </w:rPr>
              <w:fldChar w:fldCharType="separate"/>
            </w:r>
            <w:r w:rsidR="006173B0">
              <w:rPr>
                <w:b/>
                <w:noProof/>
              </w:rPr>
              <w:t> </w:t>
            </w:r>
            <w:r w:rsidR="006173B0">
              <w:rPr>
                <w:b/>
                <w:noProof/>
              </w:rPr>
              <w:t> </w:t>
            </w:r>
            <w:r w:rsidR="006173B0">
              <w:rPr>
                <w:b/>
                <w:noProof/>
              </w:rPr>
              <w:t> </w:t>
            </w:r>
            <w:r w:rsidR="006173B0">
              <w:rPr>
                <w:b/>
                <w:noProof/>
              </w:rPr>
              <w:t> </w:t>
            </w:r>
            <w:r w:rsidR="006173B0">
              <w:rPr>
                <w:b/>
                <w:noProof/>
              </w:rPr>
              <w:t> </w:t>
            </w:r>
            <w:r w:rsidRPr="006D1590">
              <w:rPr>
                <w:b/>
              </w:rPr>
              <w:fldChar w:fldCharType="end"/>
            </w:r>
            <w:bookmarkEnd w:id="3"/>
          </w:p>
        </w:tc>
      </w:tr>
      <w:tr w:rsidR="004346EC" w:rsidRPr="006D1590" w:rsidTr="00521342">
        <w:trPr>
          <w:cantSplit/>
          <w:trHeight w:hRule="exact" w:val="720"/>
        </w:trPr>
        <w:tc>
          <w:tcPr>
            <w:tcW w:w="6480" w:type="dxa"/>
            <w:tcBorders>
              <w:top w:val="dotted" w:sz="4" w:space="0" w:color="auto"/>
              <w:bottom w:val="dotted" w:sz="4" w:space="0" w:color="auto"/>
            </w:tcBorders>
          </w:tcPr>
          <w:p w:rsidR="00E6336F" w:rsidRPr="006D1590" w:rsidRDefault="00E6336F" w:rsidP="00F2288F">
            <w:pPr>
              <w:suppressAutoHyphens/>
              <w:spacing w:before="120"/>
            </w:pPr>
            <w:r w:rsidRPr="006D1590">
              <w:t xml:space="preserve">Satellite Name: </w:t>
            </w:r>
            <w:r w:rsidRPr="006D1590">
              <w:rPr>
                <w:sz w:val="16"/>
                <w:szCs w:val="16"/>
              </w:rPr>
              <w:t>(if applicable)</w:t>
            </w:r>
          </w:p>
          <w:bookmarkStart w:id="4" w:name="Text3"/>
          <w:p w:rsidR="00E6336F" w:rsidRPr="006D1590" w:rsidRDefault="00E6336F" w:rsidP="00F2288F">
            <w:pPr>
              <w:suppressAutoHyphens/>
              <w:spacing w:before="60"/>
              <w:rPr>
                <w:rFonts w:ascii="Times New Roman" w:hAnsi="Times New Roman"/>
                <w:b/>
                <w:sz w:val="24"/>
              </w:rPr>
            </w:pPr>
            <w:r w:rsidRPr="006D1590">
              <w:rPr>
                <w:rFonts w:ascii="Times New Roman" w:hAnsi="Times New Roman"/>
                <w:b/>
                <w:sz w:val="24"/>
              </w:rPr>
              <w:fldChar w:fldCharType="begin">
                <w:ffData>
                  <w:name w:val="Text3"/>
                  <w:enabled/>
                  <w:calcOnExit w:val="0"/>
                  <w:textInput/>
                </w:ffData>
              </w:fldChar>
            </w:r>
            <w:r w:rsidRPr="006D1590">
              <w:rPr>
                <w:rFonts w:ascii="Times New Roman" w:hAnsi="Times New Roman"/>
                <w:b/>
                <w:sz w:val="24"/>
              </w:rPr>
              <w:instrText xml:space="preserve"> FORMTEXT </w:instrText>
            </w:r>
            <w:r w:rsidRPr="006D1590">
              <w:rPr>
                <w:rFonts w:ascii="Times New Roman" w:hAnsi="Times New Roman"/>
                <w:b/>
                <w:sz w:val="24"/>
              </w:rPr>
            </w:r>
            <w:r w:rsidRPr="006D1590">
              <w:rPr>
                <w:rFonts w:ascii="Times New Roman" w:hAnsi="Times New Roman"/>
                <w:b/>
                <w:sz w:val="24"/>
              </w:rPr>
              <w:fldChar w:fldCharType="separate"/>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Pr="006D1590">
              <w:rPr>
                <w:rFonts w:ascii="Times New Roman" w:hAnsi="Times New Roman"/>
                <w:b/>
                <w:sz w:val="24"/>
              </w:rPr>
              <w:fldChar w:fldCharType="end"/>
            </w:r>
            <w:bookmarkEnd w:id="4"/>
          </w:p>
        </w:tc>
        <w:tc>
          <w:tcPr>
            <w:tcW w:w="720" w:type="dxa"/>
          </w:tcPr>
          <w:p w:rsidR="00E6336F" w:rsidRPr="006D1590" w:rsidRDefault="00E6336F" w:rsidP="00F2288F">
            <w:pPr>
              <w:suppressAutoHyphens/>
              <w:spacing w:before="120"/>
            </w:pPr>
          </w:p>
        </w:tc>
        <w:tc>
          <w:tcPr>
            <w:tcW w:w="3492" w:type="dxa"/>
            <w:tcBorders>
              <w:bottom w:val="dotted" w:sz="4" w:space="0" w:color="auto"/>
            </w:tcBorders>
          </w:tcPr>
          <w:p w:rsidR="00E6336F" w:rsidRPr="006D1590" w:rsidRDefault="00E6336F" w:rsidP="00F2288F">
            <w:pPr>
              <w:tabs>
                <w:tab w:val="left" w:pos="792"/>
              </w:tabs>
              <w:suppressAutoHyphens/>
              <w:spacing w:before="120"/>
            </w:pPr>
            <w:r w:rsidRPr="006D1590">
              <w:t>Building/Floor Location:</w:t>
            </w:r>
          </w:p>
          <w:bookmarkStart w:id="5" w:name="Text9"/>
          <w:p w:rsidR="00E6336F" w:rsidRPr="006D1590" w:rsidRDefault="00E6336F" w:rsidP="00F2288F">
            <w:pPr>
              <w:suppressAutoHyphens/>
              <w:spacing w:before="60"/>
              <w:rPr>
                <w:rFonts w:ascii="Times New Roman" w:hAnsi="Times New Roman"/>
                <w:b/>
                <w:sz w:val="24"/>
              </w:rPr>
            </w:pPr>
            <w:r w:rsidRPr="006D1590">
              <w:rPr>
                <w:rFonts w:ascii="Times New Roman" w:hAnsi="Times New Roman"/>
                <w:b/>
                <w:sz w:val="24"/>
              </w:rPr>
              <w:fldChar w:fldCharType="begin">
                <w:ffData>
                  <w:name w:val="Text9"/>
                  <w:enabled/>
                  <w:calcOnExit w:val="0"/>
                  <w:textInput/>
                </w:ffData>
              </w:fldChar>
            </w:r>
            <w:r w:rsidRPr="006D1590">
              <w:rPr>
                <w:rFonts w:ascii="Times New Roman" w:hAnsi="Times New Roman"/>
                <w:b/>
                <w:sz w:val="24"/>
              </w:rPr>
              <w:instrText xml:space="preserve"> FORMTEXT </w:instrText>
            </w:r>
            <w:r w:rsidRPr="006D1590">
              <w:rPr>
                <w:rFonts w:ascii="Times New Roman" w:hAnsi="Times New Roman"/>
                <w:b/>
                <w:sz w:val="24"/>
              </w:rPr>
            </w:r>
            <w:r w:rsidRPr="006D1590">
              <w:rPr>
                <w:rFonts w:ascii="Times New Roman" w:hAnsi="Times New Roman"/>
                <w:b/>
                <w:sz w:val="24"/>
              </w:rPr>
              <w:fldChar w:fldCharType="separate"/>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Pr="006D1590">
              <w:rPr>
                <w:rFonts w:ascii="Times New Roman" w:hAnsi="Times New Roman"/>
                <w:b/>
                <w:sz w:val="24"/>
              </w:rPr>
              <w:fldChar w:fldCharType="end"/>
            </w:r>
            <w:bookmarkEnd w:id="5"/>
          </w:p>
        </w:tc>
      </w:tr>
      <w:tr w:rsidR="004346EC" w:rsidRPr="006D1590" w:rsidTr="00521342">
        <w:trPr>
          <w:cantSplit/>
          <w:trHeight w:hRule="exact" w:val="720"/>
        </w:trPr>
        <w:tc>
          <w:tcPr>
            <w:tcW w:w="6480" w:type="dxa"/>
            <w:tcBorders>
              <w:top w:val="dotted" w:sz="4" w:space="0" w:color="auto"/>
              <w:bottom w:val="dotted" w:sz="4" w:space="0" w:color="auto"/>
            </w:tcBorders>
          </w:tcPr>
          <w:p w:rsidR="00E6336F" w:rsidRPr="006D1590" w:rsidRDefault="00E6336F" w:rsidP="00F2288F">
            <w:pPr>
              <w:tabs>
                <w:tab w:val="left" w:pos="792"/>
              </w:tabs>
              <w:suppressAutoHyphens/>
              <w:spacing w:before="120"/>
            </w:pPr>
            <w:r w:rsidRPr="006D1590">
              <w:t xml:space="preserve">Satellite Address: </w:t>
            </w:r>
            <w:r w:rsidRPr="006D1590">
              <w:rPr>
                <w:sz w:val="16"/>
                <w:szCs w:val="16"/>
              </w:rPr>
              <w:t>(if applicable)</w:t>
            </w:r>
          </w:p>
          <w:bookmarkStart w:id="6" w:name="Text4"/>
          <w:p w:rsidR="00E6336F" w:rsidRPr="006D1590" w:rsidRDefault="00E6336F" w:rsidP="00F2288F">
            <w:pPr>
              <w:suppressAutoHyphens/>
              <w:spacing w:before="60"/>
              <w:rPr>
                <w:rFonts w:ascii="Times New Roman" w:hAnsi="Times New Roman"/>
                <w:b/>
                <w:sz w:val="24"/>
              </w:rPr>
            </w:pPr>
            <w:r w:rsidRPr="006D1590">
              <w:rPr>
                <w:rFonts w:ascii="Times New Roman" w:hAnsi="Times New Roman"/>
                <w:b/>
                <w:sz w:val="24"/>
              </w:rPr>
              <w:fldChar w:fldCharType="begin">
                <w:ffData>
                  <w:name w:val="Text4"/>
                  <w:enabled/>
                  <w:calcOnExit w:val="0"/>
                  <w:textInput/>
                </w:ffData>
              </w:fldChar>
            </w:r>
            <w:r w:rsidRPr="006D1590">
              <w:rPr>
                <w:rFonts w:ascii="Times New Roman" w:hAnsi="Times New Roman"/>
                <w:b/>
                <w:sz w:val="24"/>
              </w:rPr>
              <w:instrText xml:space="preserve"> FORMTEXT </w:instrText>
            </w:r>
            <w:r w:rsidRPr="006D1590">
              <w:rPr>
                <w:rFonts w:ascii="Times New Roman" w:hAnsi="Times New Roman"/>
                <w:b/>
                <w:sz w:val="24"/>
              </w:rPr>
            </w:r>
            <w:r w:rsidRPr="006D1590">
              <w:rPr>
                <w:rFonts w:ascii="Times New Roman" w:hAnsi="Times New Roman"/>
                <w:b/>
                <w:sz w:val="24"/>
              </w:rPr>
              <w:fldChar w:fldCharType="separate"/>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Pr="006D1590">
              <w:rPr>
                <w:rFonts w:ascii="Times New Roman" w:hAnsi="Times New Roman"/>
                <w:b/>
                <w:sz w:val="24"/>
              </w:rPr>
              <w:fldChar w:fldCharType="end"/>
            </w:r>
            <w:bookmarkEnd w:id="6"/>
          </w:p>
        </w:tc>
        <w:tc>
          <w:tcPr>
            <w:tcW w:w="720" w:type="dxa"/>
          </w:tcPr>
          <w:p w:rsidR="00E6336F" w:rsidRPr="006D1590" w:rsidRDefault="00E6336F" w:rsidP="00F2288F">
            <w:pPr>
              <w:tabs>
                <w:tab w:val="left" w:pos="792"/>
              </w:tabs>
              <w:suppressAutoHyphens/>
              <w:spacing w:before="120"/>
            </w:pPr>
          </w:p>
        </w:tc>
        <w:tc>
          <w:tcPr>
            <w:tcW w:w="3492" w:type="dxa"/>
            <w:tcBorders>
              <w:top w:val="dotted" w:sz="4" w:space="0" w:color="auto"/>
            </w:tcBorders>
          </w:tcPr>
          <w:p w:rsidR="00E6336F" w:rsidRPr="006D1590" w:rsidRDefault="00E6336F" w:rsidP="00F2288F">
            <w:pPr>
              <w:pStyle w:val="Header"/>
              <w:tabs>
                <w:tab w:val="clear" w:pos="4320"/>
                <w:tab w:val="clear" w:pos="8640"/>
              </w:tabs>
              <w:suppressAutoHyphens/>
              <w:spacing w:before="120"/>
            </w:pPr>
          </w:p>
          <w:p w:rsidR="00E6336F" w:rsidRPr="006D1590" w:rsidRDefault="00E6336F" w:rsidP="00F2288F">
            <w:pPr>
              <w:suppressAutoHyphens/>
              <w:spacing w:before="120"/>
            </w:pPr>
            <w:r w:rsidRPr="006D1590">
              <w:t xml:space="preserve">Submission Dates: </w:t>
            </w:r>
          </w:p>
          <w:p w:rsidR="00E6336F" w:rsidRPr="006D1590" w:rsidRDefault="00E6336F" w:rsidP="00F2288F">
            <w:pPr>
              <w:tabs>
                <w:tab w:val="left" w:pos="1182"/>
              </w:tabs>
              <w:suppressAutoHyphens/>
              <w:spacing w:before="120"/>
            </w:pPr>
          </w:p>
        </w:tc>
      </w:tr>
      <w:tr w:rsidR="004346EC" w:rsidRPr="006D1590" w:rsidTr="00521342">
        <w:trPr>
          <w:cantSplit/>
          <w:trHeight w:hRule="exact" w:val="720"/>
        </w:trPr>
        <w:tc>
          <w:tcPr>
            <w:tcW w:w="6480" w:type="dxa"/>
            <w:tcBorders>
              <w:top w:val="dotted" w:sz="4" w:space="0" w:color="auto"/>
              <w:bottom w:val="dotted" w:sz="4" w:space="0" w:color="auto"/>
            </w:tcBorders>
          </w:tcPr>
          <w:p w:rsidR="00E6336F" w:rsidRPr="006D1590" w:rsidRDefault="00E6336F" w:rsidP="00F2288F">
            <w:pPr>
              <w:suppressAutoHyphens/>
              <w:spacing w:before="120"/>
            </w:pPr>
            <w:r w:rsidRPr="006D1590">
              <w:t>Project Description:</w:t>
            </w:r>
          </w:p>
          <w:bookmarkStart w:id="7" w:name="Text5"/>
          <w:p w:rsidR="00E6336F" w:rsidRPr="006D1590" w:rsidRDefault="00E6336F" w:rsidP="00F2288F">
            <w:pPr>
              <w:suppressAutoHyphens/>
              <w:spacing w:before="60"/>
              <w:rPr>
                <w:rFonts w:ascii="Times New Roman" w:hAnsi="Times New Roman"/>
                <w:b/>
                <w:sz w:val="24"/>
              </w:rPr>
            </w:pPr>
            <w:r w:rsidRPr="006D1590">
              <w:rPr>
                <w:rFonts w:ascii="Times New Roman" w:hAnsi="Times New Roman"/>
                <w:b/>
                <w:sz w:val="24"/>
              </w:rPr>
              <w:fldChar w:fldCharType="begin">
                <w:ffData>
                  <w:name w:val="Text5"/>
                  <w:enabled/>
                  <w:calcOnExit w:val="0"/>
                  <w:textInput/>
                </w:ffData>
              </w:fldChar>
            </w:r>
            <w:r w:rsidRPr="006D1590">
              <w:rPr>
                <w:rFonts w:ascii="Times New Roman" w:hAnsi="Times New Roman"/>
                <w:b/>
                <w:sz w:val="24"/>
              </w:rPr>
              <w:instrText xml:space="preserve"> FORMTEXT </w:instrText>
            </w:r>
            <w:r w:rsidRPr="006D1590">
              <w:rPr>
                <w:rFonts w:ascii="Times New Roman" w:hAnsi="Times New Roman"/>
                <w:b/>
                <w:sz w:val="24"/>
              </w:rPr>
            </w:r>
            <w:r w:rsidRPr="006D1590">
              <w:rPr>
                <w:rFonts w:ascii="Times New Roman" w:hAnsi="Times New Roman"/>
                <w:b/>
                <w:sz w:val="24"/>
              </w:rPr>
              <w:fldChar w:fldCharType="separate"/>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006173B0">
              <w:rPr>
                <w:rFonts w:ascii="Times New Roman" w:hAnsi="Times New Roman"/>
                <w:b/>
                <w:noProof/>
                <w:sz w:val="24"/>
              </w:rPr>
              <w:t> </w:t>
            </w:r>
            <w:r w:rsidRPr="006D1590">
              <w:rPr>
                <w:rFonts w:ascii="Times New Roman" w:hAnsi="Times New Roman"/>
                <w:b/>
                <w:sz w:val="24"/>
              </w:rPr>
              <w:fldChar w:fldCharType="end"/>
            </w:r>
            <w:bookmarkEnd w:id="7"/>
          </w:p>
        </w:tc>
        <w:tc>
          <w:tcPr>
            <w:tcW w:w="720" w:type="dxa"/>
          </w:tcPr>
          <w:p w:rsidR="00E6336F" w:rsidRPr="006D1590" w:rsidRDefault="00E6336F" w:rsidP="00F2288F">
            <w:pPr>
              <w:suppressAutoHyphens/>
              <w:spacing w:before="120"/>
            </w:pPr>
          </w:p>
        </w:tc>
        <w:tc>
          <w:tcPr>
            <w:tcW w:w="3492" w:type="dxa"/>
          </w:tcPr>
          <w:p w:rsidR="00E6336F" w:rsidRPr="006D1590" w:rsidRDefault="00E6336F" w:rsidP="00F2288F">
            <w:pPr>
              <w:tabs>
                <w:tab w:val="left" w:pos="1182"/>
              </w:tabs>
              <w:suppressAutoHyphens/>
              <w:spacing w:before="120"/>
              <w:rPr>
                <w:sz w:val="16"/>
                <w:szCs w:val="16"/>
              </w:rPr>
            </w:pPr>
            <w:r w:rsidRPr="006D1590">
              <w:rPr>
                <w:sz w:val="16"/>
                <w:szCs w:val="16"/>
              </w:rPr>
              <w:t>Initial Date:</w:t>
            </w:r>
            <w:r w:rsidRPr="006D1590">
              <w:rPr>
                <w:sz w:val="16"/>
                <w:szCs w:val="16"/>
              </w:rPr>
              <w:tab/>
            </w:r>
            <w:bookmarkStart w:id="8" w:name="Text10"/>
            <w:r w:rsidRPr="006D1590">
              <w:rPr>
                <w:b/>
                <w:sz w:val="16"/>
                <w:szCs w:val="16"/>
              </w:rPr>
              <w:fldChar w:fldCharType="begin">
                <w:ffData>
                  <w:name w:val="Text10"/>
                  <w:enabled/>
                  <w:calcOnExit w:val="0"/>
                  <w:textInput/>
                </w:ffData>
              </w:fldChar>
            </w:r>
            <w:r w:rsidRPr="006D1590">
              <w:rPr>
                <w:b/>
                <w:sz w:val="16"/>
                <w:szCs w:val="16"/>
              </w:rPr>
              <w:instrText xml:space="preserve"> FORMTEXT </w:instrText>
            </w:r>
            <w:r w:rsidRPr="006D1590">
              <w:rPr>
                <w:b/>
                <w:sz w:val="16"/>
                <w:szCs w:val="16"/>
              </w:rPr>
            </w:r>
            <w:r w:rsidRPr="006D1590">
              <w:rPr>
                <w:b/>
                <w:sz w:val="16"/>
                <w:szCs w:val="16"/>
              </w:rPr>
              <w:fldChar w:fldCharType="separate"/>
            </w:r>
            <w:r w:rsidR="006173B0">
              <w:rPr>
                <w:b/>
                <w:noProof/>
                <w:sz w:val="16"/>
                <w:szCs w:val="16"/>
              </w:rPr>
              <w:t> </w:t>
            </w:r>
            <w:r w:rsidR="006173B0">
              <w:rPr>
                <w:b/>
                <w:noProof/>
                <w:sz w:val="16"/>
                <w:szCs w:val="16"/>
              </w:rPr>
              <w:t> </w:t>
            </w:r>
            <w:r w:rsidR="006173B0">
              <w:rPr>
                <w:b/>
                <w:noProof/>
                <w:sz w:val="16"/>
                <w:szCs w:val="16"/>
              </w:rPr>
              <w:t> </w:t>
            </w:r>
            <w:r w:rsidR="006173B0">
              <w:rPr>
                <w:b/>
                <w:noProof/>
                <w:sz w:val="16"/>
                <w:szCs w:val="16"/>
              </w:rPr>
              <w:t> </w:t>
            </w:r>
            <w:r w:rsidR="006173B0">
              <w:rPr>
                <w:b/>
                <w:noProof/>
                <w:sz w:val="16"/>
                <w:szCs w:val="16"/>
              </w:rPr>
              <w:t> </w:t>
            </w:r>
            <w:r w:rsidRPr="006D1590">
              <w:rPr>
                <w:b/>
                <w:sz w:val="16"/>
                <w:szCs w:val="16"/>
              </w:rPr>
              <w:fldChar w:fldCharType="end"/>
            </w:r>
            <w:bookmarkEnd w:id="8"/>
          </w:p>
          <w:p w:rsidR="00E6336F" w:rsidRPr="006D1590" w:rsidRDefault="00E6336F" w:rsidP="00F2288F">
            <w:pPr>
              <w:tabs>
                <w:tab w:val="left" w:pos="1182"/>
              </w:tabs>
              <w:suppressAutoHyphens/>
              <w:spacing w:before="120"/>
            </w:pPr>
            <w:r w:rsidRPr="006D1590">
              <w:rPr>
                <w:sz w:val="16"/>
                <w:szCs w:val="16"/>
              </w:rPr>
              <w:t>Revision Date:</w:t>
            </w:r>
            <w:r w:rsidRPr="006D1590">
              <w:rPr>
                <w:sz w:val="16"/>
                <w:szCs w:val="16"/>
              </w:rPr>
              <w:tab/>
            </w:r>
            <w:bookmarkStart w:id="9" w:name="Text11"/>
            <w:r w:rsidRPr="006D1590">
              <w:rPr>
                <w:b/>
                <w:sz w:val="16"/>
                <w:szCs w:val="16"/>
              </w:rPr>
              <w:fldChar w:fldCharType="begin">
                <w:ffData>
                  <w:name w:val="Text11"/>
                  <w:enabled/>
                  <w:calcOnExit w:val="0"/>
                  <w:textInput/>
                </w:ffData>
              </w:fldChar>
            </w:r>
            <w:r w:rsidRPr="006D1590">
              <w:rPr>
                <w:b/>
                <w:sz w:val="16"/>
                <w:szCs w:val="16"/>
              </w:rPr>
              <w:instrText xml:space="preserve"> FORMTEXT </w:instrText>
            </w:r>
            <w:r w:rsidRPr="006D1590">
              <w:rPr>
                <w:b/>
                <w:sz w:val="16"/>
                <w:szCs w:val="16"/>
              </w:rPr>
            </w:r>
            <w:r w:rsidRPr="006D1590">
              <w:rPr>
                <w:b/>
                <w:sz w:val="16"/>
                <w:szCs w:val="16"/>
              </w:rPr>
              <w:fldChar w:fldCharType="separate"/>
            </w:r>
            <w:r w:rsidR="006173B0">
              <w:rPr>
                <w:b/>
                <w:noProof/>
                <w:sz w:val="16"/>
                <w:szCs w:val="16"/>
              </w:rPr>
              <w:t> </w:t>
            </w:r>
            <w:r w:rsidR="006173B0">
              <w:rPr>
                <w:b/>
                <w:noProof/>
                <w:sz w:val="16"/>
                <w:szCs w:val="16"/>
              </w:rPr>
              <w:t> </w:t>
            </w:r>
            <w:r w:rsidR="006173B0">
              <w:rPr>
                <w:b/>
                <w:noProof/>
                <w:sz w:val="16"/>
                <w:szCs w:val="16"/>
              </w:rPr>
              <w:t> </w:t>
            </w:r>
            <w:r w:rsidR="006173B0">
              <w:rPr>
                <w:b/>
                <w:noProof/>
                <w:sz w:val="16"/>
                <w:szCs w:val="16"/>
              </w:rPr>
              <w:t> </w:t>
            </w:r>
            <w:r w:rsidR="006173B0">
              <w:rPr>
                <w:b/>
                <w:noProof/>
                <w:sz w:val="16"/>
                <w:szCs w:val="16"/>
              </w:rPr>
              <w:t> </w:t>
            </w:r>
            <w:r w:rsidRPr="006D1590">
              <w:rPr>
                <w:b/>
                <w:sz w:val="16"/>
                <w:szCs w:val="16"/>
              </w:rPr>
              <w:fldChar w:fldCharType="end"/>
            </w:r>
            <w:bookmarkEnd w:id="9"/>
          </w:p>
        </w:tc>
      </w:tr>
    </w:tbl>
    <w:p w:rsidR="00A959D9" w:rsidRPr="006D1590" w:rsidRDefault="00A959D9" w:rsidP="00F2288F">
      <w:pPr>
        <w:suppressAutoHyphens/>
        <w:spacing w:before="60" w:after="60"/>
        <w:sectPr w:rsidR="00A959D9" w:rsidRPr="006D1590" w:rsidSect="00F210B0">
          <w:headerReference w:type="default" r:id="rId10"/>
          <w:footerReference w:type="default" r:id="rId11"/>
          <w:footerReference w:type="first" r:id="rId12"/>
          <w:type w:val="continuous"/>
          <w:pgSz w:w="12240" w:h="15840" w:code="1"/>
          <w:pgMar w:top="720" w:right="864" w:bottom="720" w:left="864" w:header="720" w:footer="720" w:gutter="0"/>
          <w:cols w:space="720"/>
          <w:noEndnote/>
          <w:titlePg/>
          <w:docGrid w:linePitch="272"/>
        </w:sectPr>
      </w:pPr>
    </w:p>
    <w:p w:rsidR="00B45A4F" w:rsidRDefault="00B45A4F" w:rsidP="00B45A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591"/>
        <w:gridCol w:w="3272"/>
        <w:gridCol w:w="1426"/>
      </w:tblGrid>
      <w:tr w:rsidR="00622846" w:rsidRPr="00622846" w:rsidTr="00572B0D">
        <w:trPr>
          <w:cantSplit/>
          <w:tblHeader/>
        </w:trPr>
        <w:tc>
          <w:tcPr>
            <w:tcW w:w="1439" w:type="dxa"/>
            <w:shd w:val="clear" w:color="auto" w:fill="auto"/>
          </w:tcPr>
          <w:p w:rsidR="00622846" w:rsidRPr="00622846" w:rsidRDefault="00622846" w:rsidP="000E4B52">
            <w:pPr>
              <w:suppressAutoHyphens/>
              <w:rPr>
                <w:rStyle w:val="bluehighlight"/>
                <w:rFonts w:cs="Arial"/>
                <w:bCs/>
                <w:shd w:val="clear" w:color="auto" w:fill="FFFFFF"/>
              </w:rPr>
            </w:pPr>
          </w:p>
        </w:tc>
        <w:tc>
          <w:tcPr>
            <w:tcW w:w="4591" w:type="dxa"/>
            <w:shd w:val="clear" w:color="auto" w:fill="auto"/>
          </w:tcPr>
          <w:p w:rsidR="00622846" w:rsidRPr="00622846" w:rsidRDefault="00622846" w:rsidP="00622846">
            <w:pPr>
              <w:suppressAutoHyphens/>
              <w:spacing w:after="120"/>
              <w:rPr>
                <w:rFonts w:cs="Arial"/>
                <w:b/>
              </w:rPr>
            </w:pPr>
            <w:r w:rsidRPr="00622846">
              <w:rPr>
                <w:rFonts w:cs="Arial"/>
                <w:b/>
              </w:rPr>
              <w:t>Architectural Requirements</w:t>
            </w:r>
          </w:p>
        </w:tc>
        <w:tc>
          <w:tcPr>
            <w:tcW w:w="3272" w:type="dxa"/>
            <w:shd w:val="clear" w:color="auto" w:fill="auto"/>
          </w:tcPr>
          <w:p w:rsidR="00622846" w:rsidRPr="00622846" w:rsidRDefault="00622846" w:rsidP="000E4B52">
            <w:pPr>
              <w:suppressAutoHyphens/>
              <w:rPr>
                <w:rFonts w:cs="Arial"/>
                <w:b/>
                <w:spacing w:val="-4"/>
              </w:rPr>
            </w:pPr>
            <w:r w:rsidRPr="00622846">
              <w:rPr>
                <w:rFonts w:cs="Arial"/>
                <w:b/>
                <w:spacing w:val="-4"/>
              </w:rPr>
              <w:t>Building Systems Requirements</w:t>
            </w: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Style w:val="bluehighlight"/>
                <w:rFonts w:cs="Arial"/>
                <w:bCs/>
                <w:shd w:val="clear" w:color="auto" w:fill="FFFFFF"/>
              </w:rPr>
              <w:t>2.1</w:t>
            </w:r>
            <w:r w:rsidRPr="00622846">
              <w:rPr>
                <w:rStyle w:val="bluehighlight"/>
                <w:rFonts w:cs="Arial"/>
                <w:bCs/>
                <w:shd w:val="clear" w:color="auto" w:fill="FFFFFF"/>
              </w:rPr>
              <w:noBreakHyphen/>
              <w:t>4.3</w:t>
            </w:r>
          </w:p>
        </w:tc>
        <w:tc>
          <w:tcPr>
            <w:tcW w:w="4591" w:type="dxa"/>
            <w:shd w:val="clear" w:color="auto" w:fill="auto"/>
          </w:tcPr>
          <w:p w:rsidR="00622846" w:rsidRPr="00622846" w:rsidRDefault="00622846" w:rsidP="000E4B52">
            <w:pPr>
              <w:suppressAutoHyphens/>
              <w:rPr>
                <w:rFonts w:cs="Arial"/>
                <w:b/>
                <w:u w:val="single"/>
              </w:rPr>
            </w:pPr>
            <w:r w:rsidRPr="00622846">
              <w:rPr>
                <w:rFonts w:cs="Arial"/>
                <w:b/>
                <w:u w:val="single"/>
              </w:rPr>
              <w:t>FOOD &amp; NUTRITION SERVICE</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4.3.1.1</w:t>
            </w:r>
          </w:p>
        </w:tc>
        <w:tc>
          <w:tcPr>
            <w:tcW w:w="4591" w:type="dxa"/>
            <w:shd w:val="clear" w:color="auto" w:fill="auto"/>
          </w:tcPr>
          <w:p w:rsidR="00622846" w:rsidRPr="00622846" w:rsidRDefault="00622846" w:rsidP="000E4B52">
            <w:pPr>
              <w:pStyle w:val="NormalWeb"/>
              <w:suppressAutoHyphens/>
              <w:spacing w:before="0" w:beforeAutospacing="0" w:after="0" w:afterAutospacing="0"/>
              <w:ind w:left="432" w:hanging="432"/>
              <w:rPr>
                <w:rFonts w:ascii="Arial" w:hAnsi="Arial" w:cs="Arial"/>
                <w:bCs/>
                <w:sz w:val="20"/>
                <w:szCs w:val="20"/>
              </w:rPr>
            </w:pPr>
            <w:r w:rsidRPr="00622846">
              <w:rPr>
                <w:rFonts w:ascii="Arial" w:hAnsi="Arial" w:cs="Arial"/>
                <w:bCs/>
                <w:sz w:val="20"/>
                <w:szCs w:val="20"/>
              </w:rPr>
              <w:t xml:space="preserve">Application: </w:t>
            </w:r>
          </w:p>
          <w:p w:rsidR="00622846" w:rsidRPr="00622846" w:rsidRDefault="00537E83" w:rsidP="000E4B52">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Facilities &amp; equipment provided to support food services for staff visitors &amp; patients</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4.3.1.2</w:t>
            </w:r>
          </w:p>
        </w:tc>
        <w:tc>
          <w:tcPr>
            <w:tcW w:w="4591"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Fonts w:ascii="Arial" w:hAnsi="Arial" w:cs="Arial"/>
                <w:bCs/>
                <w:sz w:val="20"/>
                <w:szCs w:val="20"/>
              </w:rPr>
              <w:t xml:space="preserve">Layout: </w:t>
            </w:r>
          </w:p>
          <w:p w:rsidR="00622846" w:rsidRPr="00622846" w:rsidRDefault="00537E83" w:rsidP="000E4B52">
            <w:pPr>
              <w:pStyle w:val="NormalWeb"/>
              <w:suppressAutoHyphens/>
              <w:spacing w:before="0" w:beforeAutospacing="0" w:after="0" w:afterAutospacing="0"/>
              <w:ind w:left="432" w:hanging="432"/>
              <w:rPr>
                <w:rFonts w:ascii="Arial" w:hAnsi="Arial" w:cs="Arial"/>
                <w:spacing w:val="-6"/>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pacing w:val="-6"/>
                <w:sz w:val="20"/>
                <w:szCs w:val="20"/>
              </w:rPr>
              <w:tab/>
              <w:t>Equipment &amp; design layout provide workflow that minimizes potential for cross</w:t>
            </w:r>
            <w:r w:rsidR="00622846" w:rsidRPr="00622846">
              <w:rPr>
                <w:rFonts w:ascii="Arial" w:hAnsi="Arial" w:cs="Arial"/>
                <w:spacing w:val="-6"/>
                <w:sz w:val="20"/>
                <w:szCs w:val="20"/>
              </w:rPr>
              <w:noBreakHyphen/>
              <w:t>contamination of clean food &amp; wares with contaminated trays from patients or retail customers</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
                <w:bCs/>
                <w:sz w:val="20"/>
                <w:szCs w:val="20"/>
              </w:rPr>
            </w:pP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4.3.2</w:t>
            </w:r>
          </w:p>
        </w:tc>
        <w:tc>
          <w:tcPr>
            <w:tcW w:w="4591"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
                <w:sz w:val="20"/>
                <w:szCs w:val="20"/>
              </w:rPr>
            </w:pPr>
            <w:r w:rsidRPr="00622846">
              <w:rPr>
                <w:rFonts w:ascii="Arial" w:hAnsi="Arial" w:cs="Arial"/>
                <w:b/>
                <w:bCs/>
                <w:sz w:val="20"/>
                <w:szCs w:val="20"/>
              </w:rPr>
              <w:t>FOOD PREPARATION AREAS</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4.3.2.1</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bCs/>
                <w:sz w:val="20"/>
                <w:szCs w:val="20"/>
              </w:rPr>
              <w:tab/>
              <w:t xml:space="preserve">Layout </w:t>
            </w:r>
            <w:r w:rsidR="00622846" w:rsidRPr="00622846">
              <w:rPr>
                <w:rFonts w:ascii="Arial" w:hAnsi="Arial" w:cs="Arial"/>
                <w:sz w:val="20"/>
                <w:szCs w:val="20"/>
              </w:rPr>
              <w:t>space are designed to prevent soiled trays or tray carts from passing through food preparation areas or areas with open food</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4.3.2.3</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432" w:hanging="432"/>
              <w:rPr>
                <w:rFonts w:ascii="Arial" w:hAnsi="Arial" w:cs="Arial"/>
                <w:bCs/>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bCs/>
                <w:sz w:val="20"/>
                <w:szCs w:val="20"/>
              </w:rPr>
              <w:tab/>
              <w:t xml:space="preserve">Food preparation surfaces </w:t>
            </w:r>
          </w:p>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combined preparation surface areas have length equal to or greater than length of all commercial cooking equipment</w:t>
            </w:r>
          </w:p>
        </w:tc>
        <w:tc>
          <w:tcPr>
            <w:tcW w:w="3272" w:type="dxa"/>
            <w:shd w:val="clear" w:color="auto" w:fill="auto"/>
          </w:tcPr>
          <w:p w:rsidR="00622846" w:rsidRPr="00622846" w:rsidRDefault="00622846" w:rsidP="000E4B52">
            <w:pPr>
              <w:tabs>
                <w:tab w:val="left" w:pos="426"/>
              </w:tabs>
              <w:suppressAutoHyphens/>
              <w:rPr>
                <w:rFonts w:cs="Arial"/>
              </w:rPr>
            </w:pPr>
            <w:r w:rsidRPr="00622846">
              <w:rPr>
                <w:rFonts w:cs="Arial"/>
              </w:rPr>
              <w:t>Ventilation:</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Min. 10 air changes per hour</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No recirculating room units</w:t>
            </w:r>
          </w:p>
        </w:tc>
        <w:tc>
          <w:tcPr>
            <w:tcW w:w="1426" w:type="dxa"/>
            <w:shd w:val="clear" w:color="auto" w:fill="auto"/>
          </w:tcPr>
          <w:p w:rsidR="00622846" w:rsidRPr="00622846" w:rsidRDefault="00622846" w:rsidP="000E4B52">
            <w:pPr>
              <w:suppressAutoHyphens/>
              <w:rPr>
                <w:rFonts w:cs="Arial"/>
              </w:rPr>
            </w:pPr>
          </w:p>
          <w:p w:rsidR="00622846" w:rsidRPr="00622846" w:rsidRDefault="00622846" w:rsidP="000E4B52">
            <w:pPr>
              <w:suppressAutoHyphens/>
              <w:rPr>
                <w:rFonts w:cs="Arial"/>
              </w:rPr>
            </w:pPr>
            <w:r w:rsidRPr="00622846">
              <w:rPr>
                <w:rFonts w:cs="Arial"/>
              </w:rPr>
              <w:t>Table 7.1</w:t>
            </w: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rsidR="00622846" w:rsidRPr="00622846" w:rsidRDefault="00622846" w:rsidP="000E4B52">
            <w:pPr>
              <w:pStyle w:val="NormalWeb"/>
              <w:suppressAutoHyphens/>
              <w:spacing w:before="0" w:beforeAutospacing="0" w:after="0" w:afterAutospacing="0"/>
              <w:ind w:left="432" w:hanging="432"/>
              <w:rPr>
                <w:rFonts w:ascii="Arial" w:hAnsi="Arial" w:cs="Arial"/>
                <w:bCs/>
                <w:sz w:val="20"/>
                <w:szCs w:val="20"/>
              </w:rPr>
            </w:pP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4.3.2.4</w:t>
            </w:r>
          </w:p>
        </w:tc>
        <w:tc>
          <w:tcPr>
            <w:tcW w:w="4591" w:type="dxa"/>
            <w:shd w:val="clear" w:color="auto" w:fill="auto"/>
          </w:tcPr>
          <w:p w:rsidR="00622846" w:rsidRPr="00622846" w:rsidRDefault="00622846" w:rsidP="000E4B52">
            <w:pPr>
              <w:pStyle w:val="NormalWeb"/>
              <w:suppressAutoHyphens/>
              <w:spacing w:before="0" w:beforeAutospacing="0" w:after="0" w:afterAutospacing="0"/>
              <w:ind w:left="432" w:hanging="432"/>
              <w:rPr>
                <w:rFonts w:ascii="Arial" w:hAnsi="Arial" w:cs="Arial"/>
                <w:sz w:val="20"/>
                <w:szCs w:val="20"/>
              </w:rPr>
            </w:pPr>
            <w:r w:rsidRPr="00622846">
              <w:rPr>
                <w:rFonts w:ascii="Arial" w:hAnsi="Arial" w:cs="Arial"/>
                <w:bCs/>
                <w:sz w:val="20"/>
                <w:szCs w:val="20"/>
              </w:rPr>
              <w:t>Equipment:</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(1)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Commercial</w:t>
            </w:r>
            <w:r w:rsidR="00622846" w:rsidRPr="00622846">
              <w:rPr>
                <w:rFonts w:ascii="Arial" w:hAnsi="Arial" w:cs="Arial"/>
                <w:sz w:val="20"/>
                <w:szCs w:val="20"/>
              </w:rPr>
              <w:noBreakHyphen/>
              <w:t>grade cooking equipment</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(2)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Commercial</w:t>
            </w:r>
            <w:r w:rsidR="00622846" w:rsidRPr="00622846">
              <w:rPr>
                <w:rFonts w:ascii="Arial" w:hAnsi="Arial" w:cs="Arial"/>
                <w:sz w:val="20"/>
                <w:szCs w:val="20"/>
              </w:rPr>
              <w:noBreakHyphen/>
              <w:t>grade refrigeration equipment refrigeration provided to hold chilled &amp; frozen food</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(3)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Commercial equipment provided for maintaining food at hot temperatures</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4.3.2.5</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432" w:hanging="432"/>
              <w:rPr>
                <w:rFonts w:ascii="Arial" w:hAnsi="Arial" w:cs="Arial"/>
                <w:bCs/>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bCs/>
                <w:sz w:val="20"/>
                <w:szCs w:val="20"/>
              </w:rPr>
              <w:tab/>
              <w:t xml:space="preserve">Handwashing stations </w:t>
            </w:r>
          </w:p>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provided within 20’</w:t>
            </w:r>
            <w:r w:rsidR="00622846" w:rsidRPr="00622846">
              <w:rPr>
                <w:rFonts w:ascii="Arial" w:hAnsi="Arial" w:cs="Arial"/>
                <w:sz w:val="20"/>
                <w:szCs w:val="20"/>
              </w:rPr>
              <w:noBreakHyphen/>
              <w:t>0” of each food preparation or serving area</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b/>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4.3.3</w:t>
            </w:r>
          </w:p>
        </w:tc>
        <w:tc>
          <w:tcPr>
            <w:tcW w:w="4591" w:type="dxa"/>
            <w:shd w:val="clear" w:color="auto" w:fill="auto"/>
          </w:tcPr>
          <w:p w:rsidR="00622846" w:rsidRPr="00622846" w:rsidRDefault="00622846" w:rsidP="000E4B52">
            <w:pPr>
              <w:suppressAutoHyphens/>
              <w:rPr>
                <w:rFonts w:cs="Arial"/>
                <w:b/>
              </w:rPr>
            </w:pPr>
            <w:r w:rsidRPr="00622846">
              <w:rPr>
                <w:rFonts w:cs="Arial"/>
                <w:b/>
              </w:rPr>
              <w:t>ASSEMBLY &amp; DISTRIBUTION FACILITIES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4.3.3.1</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Space provided for patient food assembly in non</w:t>
            </w:r>
            <w:r w:rsidR="00622846" w:rsidRPr="00622846">
              <w:rPr>
                <w:rFonts w:cs="Arial"/>
              </w:rPr>
              <w:noBreakHyphen/>
              <w:t>public service area</w:t>
            </w:r>
          </w:p>
        </w:tc>
        <w:tc>
          <w:tcPr>
            <w:tcW w:w="3272" w:type="dxa"/>
            <w:shd w:val="clear" w:color="auto" w:fill="auto"/>
          </w:tcPr>
          <w:p w:rsidR="00622846" w:rsidRPr="00622846" w:rsidRDefault="00622846" w:rsidP="000E4B52">
            <w:pPr>
              <w:tabs>
                <w:tab w:val="left" w:pos="426"/>
              </w:tabs>
              <w:suppressAutoHyphens/>
              <w:rPr>
                <w:rFonts w:cs="Arial"/>
              </w:rPr>
            </w:pPr>
            <w:r w:rsidRPr="00622846">
              <w:rPr>
                <w:rFonts w:cs="Arial"/>
              </w:rPr>
              <w:t>Ventilation:</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Min. 10 air changes per hour</w:t>
            </w:r>
          </w:p>
        </w:tc>
        <w:tc>
          <w:tcPr>
            <w:tcW w:w="1426" w:type="dxa"/>
            <w:shd w:val="clear" w:color="auto" w:fill="auto"/>
          </w:tcPr>
          <w:p w:rsidR="00622846" w:rsidRPr="00622846" w:rsidRDefault="00622846" w:rsidP="000E4B52">
            <w:pPr>
              <w:suppressAutoHyphens/>
              <w:rPr>
                <w:rFonts w:cs="Arial"/>
              </w:rPr>
            </w:pPr>
          </w:p>
          <w:p w:rsidR="00622846" w:rsidRPr="00622846" w:rsidRDefault="00622846" w:rsidP="000E4B52">
            <w:pPr>
              <w:suppressAutoHyphens/>
              <w:rPr>
                <w:rFonts w:cs="Arial"/>
              </w:rPr>
            </w:pPr>
            <w:r w:rsidRPr="00622846">
              <w:rPr>
                <w:rFonts w:cs="Arial"/>
              </w:rPr>
              <w:t>Table 7.1</w:t>
            </w: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4.3.3.3</w:t>
            </w:r>
          </w:p>
        </w:tc>
        <w:tc>
          <w:tcPr>
            <w:tcW w:w="4591" w:type="dxa"/>
            <w:shd w:val="clear" w:color="auto" w:fill="auto"/>
          </w:tcPr>
          <w:p w:rsidR="00622846" w:rsidRPr="00622846" w:rsidRDefault="00622846" w:rsidP="000E4B52">
            <w:pPr>
              <w:suppressAutoHyphens/>
              <w:ind w:left="432" w:hanging="432"/>
              <w:rPr>
                <w:rFonts w:cs="Arial"/>
              </w:rPr>
            </w:pPr>
            <w:r w:rsidRPr="00622846">
              <w:rPr>
                <w:rFonts w:cs="Arial"/>
              </w:rPr>
              <w:tab/>
              <w:t>Spaces for Functions to Support Food Service Cart Distribution:</w:t>
            </w:r>
          </w:p>
        </w:tc>
        <w:tc>
          <w:tcPr>
            <w:tcW w:w="3272" w:type="dxa"/>
            <w:shd w:val="clear" w:color="auto" w:fill="auto"/>
          </w:tcPr>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No recirculating room units</w:t>
            </w: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(1)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storing carts when not in use</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(2)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loading carts for distribution</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(3)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distributing meals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(4)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receiving soiled carts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ind w:left="864" w:hanging="432"/>
              <w:rPr>
                <w:rFonts w:cs="Arial"/>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(5)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 xml:space="preserve">sanitizing carts </w:t>
            </w:r>
          </w:p>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 xml:space="preserve">designated area with grated or sloped floor with floor drain </w:t>
            </w:r>
          </w:p>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source of water &amp; sanitizing agents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b/>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keepNext/>
              <w:keepLines/>
              <w:suppressAutoHyphens/>
              <w:rPr>
                <w:rFonts w:cs="Arial"/>
              </w:rPr>
            </w:pPr>
            <w:r w:rsidRPr="00622846">
              <w:rPr>
                <w:rFonts w:cs="Arial"/>
              </w:rPr>
              <w:t>2.1</w:t>
            </w:r>
            <w:r w:rsidRPr="00622846">
              <w:rPr>
                <w:rFonts w:cs="Arial"/>
              </w:rPr>
              <w:noBreakHyphen/>
              <w:t>4.3.4</w:t>
            </w:r>
          </w:p>
        </w:tc>
        <w:tc>
          <w:tcPr>
            <w:tcW w:w="4591" w:type="dxa"/>
            <w:shd w:val="clear" w:color="auto" w:fill="auto"/>
          </w:tcPr>
          <w:p w:rsidR="00622846" w:rsidRPr="00622846" w:rsidRDefault="00622846" w:rsidP="000E4B52">
            <w:pPr>
              <w:keepNext/>
              <w:keepLines/>
              <w:suppressAutoHyphens/>
              <w:rPr>
                <w:rFonts w:cs="Arial"/>
                <w:b/>
              </w:rPr>
            </w:pPr>
            <w:r w:rsidRPr="00622846">
              <w:rPr>
                <w:rFonts w:cs="Arial"/>
                <w:b/>
              </w:rPr>
              <w:t>WAREWASHING FACILITIES</w:t>
            </w:r>
          </w:p>
        </w:tc>
        <w:tc>
          <w:tcPr>
            <w:tcW w:w="3272" w:type="dxa"/>
            <w:shd w:val="clear" w:color="auto" w:fill="auto"/>
          </w:tcPr>
          <w:p w:rsidR="00622846" w:rsidRPr="00622846" w:rsidRDefault="00622846" w:rsidP="000E4B52">
            <w:pPr>
              <w:keepNext/>
              <w:keepLines/>
              <w:suppressAutoHyphens/>
              <w:rPr>
                <w:rFonts w:cs="Arial"/>
              </w:rPr>
            </w:pPr>
          </w:p>
        </w:tc>
        <w:tc>
          <w:tcPr>
            <w:tcW w:w="1426" w:type="dxa"/>
            <w:shd w:val="clear" w:color="auto" w:fill="auto"/>
          </w:tcPr>
          <w:p w:rsidR="00622846" w:rsidRPr="00622846" w:rsidRDefault="00622846" w:rsidP="000E4B52">
            <w:pPr>
              <w:keepNext/>
              <w:keepLines/>
              <w:suppressAutoHyphens/>
              <w:rPr>
                <w:rFonts w:cs="Arial"/>
              </w:rPr>
            </w:pPr>
          </w:p>
        </w:tc>
      </w:tr>
      <w:tr w:rsidR="00622846" w:rsidRPr="00622846" w:rsidTr="00622846">
        <w:tc>
          <w:tcPr>
            <w:tcW w:w="1439" w:type="dxa"/>
            <w:shd w:val="clear" w:color="auto" w:fill="auto"/>
          </w:tcPr>
          <w:p w:rsidR="00622846" w:rsidRPr="00622846" w:rsidRDefault="00622846" w:rsidP="000E4B52">
            <w:pPr>
              <w:keepNext/>
              <w:keepLines/>
              <w:suppressAutoHyphens/>
              <w:rPr>
                <w:rFonts w:cs="Arial"/>
              </w:rPr>
            </w:pPr>
            <w:r w:rsidRPr="00622846">
              <w:rPr>
                <w:rFonts w:cs="Arial"/>
              </w:rPr>
              <w:t>2.1</w:t>
            </w:r>
            <w:r w:rsidRPr="00622846">
              <w:rPr>
                <w:rFonts w:cs="Arial"/>
              </w:rPr>
              <w:noBreakHyphen/>
              <w:t>4.3.4.1</w:t>
            </w:r>
          </w:p>
        </w:tc>
        <w:tc>
          <w:tcPr>
            <w:tcW w:w="4591" w:type="dxa"/>
            <w:shd w:val="clear" w:color="auto" w:fill="auto"/>
          </w:tcPr>
          <w:p w:rsidR="00622846" w:rsidRPr="00622846" w:rsidRDefault="00537E83" w:rsidP="000E4B52">
            <w:pPr>
              <w:keepNext/>
              <w:keepLines/>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Automatic dishwashing unit provided for dinnerware &amp; utensil washing</w:t>
            </w:r>
          </w:p>
          <w:p w:rsidR="00622846" w:rsidRPr="00622846" w:rsidRDefault="00537E83" w:rsidP="000E4B52">
            <w:pPr>
              <w:keepNext/>
              <w:keepLines/>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NSF</w:t>
            </w:r>
            <w:r w:rsidR="00622846" w:rsidRPr="00622846">
              <w:rPr>
                <w:rFonts w:cs="Arial"/>
              </w:rPr>
              <w:noBreakHyphen/>
              <w:t>listed</w:t>
            </w:r>
          </w:p>
        </w:tc>
        <w:tc>
          <w:tcPr>
            <w:tcW w:w="3272" w:type="dxa"/>
            <w:shd w:val="clear" w:color="auto" w:fill="auto"/>
          </w:tcPr>
          <w:p w:rsidR="00622846" w:rsidRPr="00622846" w:rsidRDefault="00622846" w:rsidP="000E4B52">
            <w:pPr>
              <w:tabs>
                <w:tab w:val="left" w:pos="426"/>
              </w:tabs>
              <w:suppressAutoHyphens/>
              <w:rPr>
                <w:rFonts w:cs="Arial"/>
              </w:rPr>
            </w:pPr>
            <w:r w:rsidRPr="00622846">
              <w:rPr>
                <w:rFonts w:cs="Arial"/>
              </w:rPr>
              <w:t>Ventilation:</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Min. 10 air changes per hour</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Exhaust</w:t>
            </w:r>
          </w:p>
        </w:tc>
        <w:tc>
          <w:tcPr>
            <w:tcW w:w="1426" w:type="dxa"/>
            <w:shd w:val="clear" w:color="auto" w:fill="auto"/>
          </w:tcPr>
          <w:p w:rsidR="00622846" w:rsidRPr="00622846" w:rsidRDefault="00622846" w:rsidP="000E4B52">
            <w:pPr>
              <w:suppressAutoHyphens/>
              <w:rPr>
                <w:rFonts w:cs="Arial"/>
              </w:rPr>
            </w:pPr>
          </w:p>
          <w:p w:rsidR="00622846" w:rsidRPr="00622846" w:rsidRDefault="00622846" w:rsidP="000E4B52">
            <w:pPr>
              <w:suppressAutoHyphens/>
              <w:rPr>
                <w:rFonts w:cs="Arial"/>
              </w:rPr>
            </w:pPr>
            <w:r w:rsidRPr="00622846">
              <w:rPr>
                <w:rFonts w:cs="Arial"/>
              </w:rPr>
              <w:t>Table 7.1</w:t>
            </w: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4.3.4.2</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Soak sinks</w:t>
            </w:r>
          </w:p>
        </w:tc>
        <w:tc>
          <w:tcPr>
            <w:tcW w:w="3272" w:type="dxa"/>
            <w:shd w:val="clear" w:color="auto" w:fill="auto"/>
          </w:tcPr>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Negative pressure</w:t>
            </w: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lastRenderedPageBreak/>
              <w:t>2.1</w:t>
            </w:r>
            <w:r w:rsidRPr="00622846">
              <w:rPr>
                <w:rFonts w:cs="Arial"/>
              </w:rPr>
              <w:noBreakHyphen/>
              <w:t>4.3.4.3</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Pot</w:t>
            </w:r>
            <w:r w:rsidR="00622846" w:rsidRPr="00622846">
              <w:rPr>
                <w:rFonts w:cs="Arial"/>
              </w:rPr>
              <w:noBreakHyphen/>
              <w:t xml:space="preserve"> &amp; pan</w:t>
            </w:r>
            <w:r w:rsidR="00622846" w:rsidRPr="00622846">
              <w:rPr>
                <w:rFonts w:cs="Arial"/>
              </w:rPr>
              <w:noBreakHyphen/>
              <w:t>washing facilities include three</w:t>
            </w:r>
            <w:r w:rsidR="00622846" w:rsidRPr="00622846">
              <w:rPr>
                <w:rFonts w:cs="Arial"/>
              </w:rPr>
              <w:noBreakHyphen/>
              <w:t>compartment sink with integral sloped drainboard on both clean &amp; soiled sides</w:t>
            </w:r>
          </w:p>
        </w:tc>
        <w:tc>
          <w:tcPr>
            <w:tcW w:w="3272" w:type="dxa"/>
            <w:shd w:val="clear" w:color="auto" w:fill="auto"/>
          </w:tcPr>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No recirculating room units</w:t>
            </w: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4.3.4.4</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Handwashing station</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b/>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4.3.5</w:t>
            </w:r>
          </w:p>
        </w:tc>
        <w:tc>
          <w:tcPr>
            <w:tcW w:w="4591" w:type="dxa"/>
            <w:shd w:val="clear" w:color="auto" w:fill="auto"/>
          </w:tcPr>
          <w:p w:rsidR="00622846" w:rsidRPr="00622846" w:rsidRDefault="00622846" w:rsidP="000E4B52">
            <w:pPr>
              <w:suppressAutoHyphens/>
              <w:rPr>
                <w:rFonts w:cs="Arial"/>
                <w:b/>
              </w:rPr>
            </w:pPr>
            <w:r w:rsidRPr="00622846">
              <w:rPr>
                <w:rFonts w:cs="Arial"/>
                <w:b/>
              </w:rPr>
              <w:t>DINING AREAS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4.3.5.1</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Dining space(s) provided for ambulatory patients staff &amp; visitors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4.3.5.2</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min. 3’</w:t>
            </w:r>
            <w:r w:rsidR="00622846" w:rsidRPr="00622846">
              <w:rPr>
                <w:rFonts w:cs="Arial"/>
              </w:rPr>
              <w:noBreakHyphen/>
              <w:t>0” aisle spacing &amp; chair clearance</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4.3.5.3</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design of aisles, tables/chairs &amp; casework used for self</w:t>
            </w:r>
            <w:r w:rsidR="00622846" w:rsidRPr="00622846">
              <w:rPr>
                <w:rFonts w:cs="Arial"/>
              </w:rPr>
              <w:noBreakHyphen/>
              <w:t>service accommodate wheelchair access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bCs/>
                <w:shd w:val="clear" w:color="auto" w:fill="FFFFFF"/>
              </w:rPr>
            </w:pPr>
          </w:p>
        </w:tc>
        <w:tc>
          <w:tcPr>
            <w:tcW w:w="4591" w:type="dxa"/>
            <w:shd w:val="clear" w:color="auto" w:fill="auto"/>
          </w:tcPr>
          <w:p w:rsidR="00622846" w:rsidRPr="00622846" w:rsidRDefault="00622846" w:rsidP="000E4B52">
            <w:pPr>
              <w:suppressAutoHyphens/>
              <w:rPr>
                <w:rFonts w:cs="Arial"/>
              </w:rPr>
            </w:pPr>
          </w:p>
        </w:tc>
        <w:tc>
          <w:tcPr>
            <w:tcW w:w="3272" w:type="dxa"/>
            <w:shd w:val="clear" w:color="auto" w:fill="auto"/>
          </w:tcPr>
          <w:p w:rsidR="00622846" w:rsidRPr="00622846" w:rsidRDefault="00622846" w:rsidP="000E4B52">
            <w:pPr>
              <w:suppressAutoHyphens/>
              <w:rPr>
                <w:rFonts w:cs="Arial"/>
                <w:bCs/>
                <w:shd w:val="clear" w:color="auto" w:fill="FFFFFF"/>
              </w:rPr>
            </w:pPr>
          </w:p>
        </w:tc>
        <w:tc>
          <w:tcPr>
            <w:tcW w:w="1426" w:type="dxa"/>
            <w:shd w:val="clear" w:color="auto" w:fill="auto"/>
          </w:tcPr>
          <w:p w:rsidR="00622846" w:rsidRPr="00622846" w:rsidRDefault="00622846" w:rsidP="000E4B52">
            <w:pPr>
              <w:suppressAutoHyphens/>
              <w:rPr>
                <w:rFonts w:cs="Arial"/>
                <w:bCs/>
                <w:shd w:val="clear" w:color="auto" w:fill="FFFFFF"/>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4.3.8</w:t>
            </w:r>
          </w:p>
        </w:tc>
        <w:tc>
          <w:tcPr>
            <w:tcW w:w="4591" w:type="dxa"/>
            <w:shd w:val="clear" w:color="auto" w:fill="auto"/>
          </w:tcPr>
          <w:p w:rsidR="00622846" w:rsidRPr="00622846" w:rsidRDefault="00622846" w:rsidP="000E4B52">
            <w:pPr>
              <w:suppressAutoHyphens/>
              <w:rPr>
                <w:rFonts w:cs="Arial"/>
                <w:b/>
              </w:rPr>
            </w:pPr>
            <w:r w:rsidRPr="00622846">
              <w:rPr>
                <w:rFonts w:cs="Arial"/>
                <w:b/>
              </w:rPr>
              <w:t>SUPPORT AREAS FOR FOOD &amp; NUTRITION FACILITIES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4.3.8.1</w:t>
            </w:r>
          </w:p>
        </w:tc>
        <w:tc>
          <w:tcPr>
            <w:tcW w:w="4591" w:type="dxa"/>
            <w:shd w:val="clear" w:color="auto" w:fill="auto"/>
          </w:tcPr>
          <w:p w:rsidR="00622846" w:rsidRPr="00622846" w:rsidRDefault="00622846" w:rsidP="000E4B52">
            <w:pPr>
              <w:suppressAutoHyphens/>
              <w:ind w:left="432" w:hanging="432"/>
              <w:rPr>
                <w:rFonts w:cs="Arial"/>
              </w:rPr>
            </w:pPr>
            <w:r w:rsidRPr="00622846">
              <w:rPr>
                <w:rFonts w:cs="Arial"/>
              </w:rPr>
              <w:tab/>
              <w:t>Receiving Area:</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(1)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located at receiving entrance to department</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(2)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 xml:space="preserve">space provided for vendor storage breakdown of boxes </w:t>
            </w:r>
          </w:p>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space provided for delivery &amp; transport equipment used such as receiving carts/jacks transport carts &amp; returnables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(3)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exterior door into receiving area has min. clear width 4’</w:t>
            </w:r>
            <w:r w:rsidR="00622846" w:rsidRPr="00622846">
              <w:rPr>
                <w:rFonts w:cs="Arial"/>
              </w:rPr>
              <w:noBreakHyphen/>
              <w:t>0” &amp; min. clear height 7’</w:t>
            </w:r>
            <w:r w:rsidR="00622846" w:rsidRPr="00622846">
              <w:rPr>
                <w:rFonts w:cs="Arial"/>
              </w:rPr>
              <w:noBreakHyphen/>
              <w:t>0”</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4.3.8.4</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Office space provided for food service management</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4.3.8.13</w:t>
            </w:r>
          </w:p>
        </w:tc>
        <w:tc>
          <w:tcPr>
            <w:tcW w:w="4591" w:type="dxa"/>
            <w:shd w:val="clear" w:color="auto" w:fill="auto"/>
          </w:tcPr>
          <w:p w:rsidR="00622846" w:rsidRPr="00622846" w:rsidRDefault="00622846" w:rsidP="000E4B52">
            <w:pPr>
              <w:pStyle w:val="NormalWeb"/>
              <w:suppressAutoHyphens/>
              <w:spacing w:before="0" w:beforeAutospacing="0" w:after="0" w:afterAutospacing="0"/>
              <w:ind w:left="432" w:hanging="432"/>
              <w:rPr>
                <w:rFonts w:ascii="Arial" w:hAnsi="Arial" w:cs="Arial"/>
                <w:sz w:val="20"/>
                <w:szCs w:val="20"/>
              </w:rPr>
            </w:pPr>
            <w:r w:rsidRPr="00622846">
              <w:rPr>
                <w:rFonts w:ascii="Arial" w:hAnsi="Arial" w:cs="Arial"/>
                <w:bCs/>
                <w:sz w:val="20"/>
                <w:szCs w:val="20"/>
              </w:rPr>
              <w:tab/>
              <w:t>Food &amp; Supply Storage:</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(1)(a)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dry storage &amp; refrigerator/freezer space provided to support both patient &amp; non</w:t>
            </w:r>
            <w:r w:rsidR="00622846" w:rsidRPr="00622846">
              <w:rPr>
                <w:rFonts w:ascii="Arial" w:hAnsi="Arial" w:cs="Arial"/>
                <w:sz w:val="20"/>
                <w:szCs w:val="20"/>
              </w:rPr>
              <w:noBreakHyphen/>
              <w:t>patient food service</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(1)(b)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 xml:space="preserve">dry storage room </w:t>
            </w:r>
          </w:p>
          <w:p w:rsidR="00622846" w:rsidRPr="00622846" w:rsidRDefault="00537E83"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aisles with min. width 36” between storage units</w:t>
            </w:r>
          </w:p>
        </w:tc>
        <w:tc>
          <w:tcPr>
            <w:tcW w:w="3272" w:type="dxa"/>
            <w:shd w:val="clear" w:color="auto" w:fill="auto"/>
          </w:tcPr>
          <w:p w:rsidR="00622846" w:rsidRPr="00622846" w:rsidRDefault="00622846" w:rsidP="000E4B52">
            <w:pPr>
              <w:tabs>
                <w:tab w:val="left" w:pos="426"/>
              </w:tabs>
              <w:suppressAutoHyphens/>
              <w:rPr>
                <w:rFonts w:cs="Arial"/>
              </w:rPr>
            </w:pPr>
            <w:r w:rsidRPr="00622846">
              <w:rPr>
                <w:rFonts w:cs="Arial"/>
              </w:rPr>
              <w:t>Ventilation:</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 xml:space="preserve">Min. 2 air changes per hour </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No recirculating room units</w:t>
            </w:r>
          </w:p>
        </w:tc>
        <w:tc>
          <w:tcPr>
            <w:tcW w:w="1426" w:type="dxa"/>
            <w:shd w:val="clear" w:color="auto" w:fill="auto"/>
          </w:tcPr>
          <w:p w:rsidR="00622846" w:rsidRPr="00622846" w:rsidRDefault="00622846" w:rsidP="000E4B52">
            <w:pPr>
              <w:suppressAutoHyphens/>
              <w:rPr>
                <w:rFonts w:cs="Arial"/>
              </w:rPr>
            </w:pPr>
          </w:p>
          <w:p w:rsidR="00622846" w:rsidRPr="00622846" w:rsidRDefault="00622846" w:rsidP="000E4B52">
            <w:pPr>
              <w:suppressAutoHyphens/>
              <w:rPr>
                <w:rFonts w:cs="Arial"/>
              </w:rPr>
            </w:pPr>
            <w:r w:rsidRPr="00622846">
              <w:rPr>
                <w:rFonts w:cs="Arial"/>
              </w:rPr>
              <w:t>Table 7.1</w:t>
            </w: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(2)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refrigeration equipment</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4591" w:type="dxa"/>
            <w:shd w:val="clear" w:color="auto" w:fill="auto"/>
          </w:tcPr>
          <w:p w:rsidR="00622846" w:rsidRPr="00622846" w:rsidRDefault="00537E83"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controls include audible &amp; visible high</w:t>
            </w:r>
            <w:r w:rsidR="00622846" w:rsidRPr="00622846">
              <w:rPr>
                <w:rFonts w:ascii="Arial" w:hAnsi="Arial" w:cs="Arial"/>
                <w:sz w:val="20"/>
                <w:szCs w:val="20"/>
              </w:rPr>
              <w:noBreakHyphen/>
              <w:t xml:space="preserve"> &amp; low</w:t>
            </w:r>
            <w:r w:rsidR="00622846" w:rsidRPr="00622846">
              <w:rPr>
                <w:rFonts w:ascii="Arial" w:hAnsi="Arial" w:cs="Arial"/>
                <w:sz w:val="20"/>
                <w:szCs w:val="20"/>
              </w:rPr>
              <w:noBreakHyphen/>
              <w:t>temperature alarms</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4591" w:type="dxa"/>
            <w:shd w:val="clear" w:color="auto" w:fill="auto"/>
          </w:tcPr>
          <w:p w:rsidR="00622846" w:rsidRPr="00622846" w:rsidRDefault="00537E83" w:rsidP="000E4B52">
            <w:pPr>
              <w:pStyle w:val="NormalWeb"/>
              <w:suppressAutoHyphens/>
              <w:spacing w:before="0" w:beforeAutospacing="0" w:after="0" w:afterAutospacing="0"/>
              <w:ind w:left="1296" w:hanging="432"/>
              <w:rPr>
                <w:rFonts w:ascii="Arial" w:hAnsi="Arial" w:cs="Arial"/>
                <w:spacing w:val="-4"/>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pacing w:val="-4"/>
                <w:sz w:val="20"/>
                <w:szCs w:val="20"/>
              </w:rPr>
              <w:tab/>
              <w:t>time of alarm automatically recorded</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(d)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coved base provided on interior &amp; exterior of walk</w:t>
            </w:r>
            <w:r w:rsidR="00622846" w:rsidRPr="00622846">
              <w:rPr>
                <w:rFonts w:ascii="Arial" w:hAnsi="Arial" w:cs="Arial"/>
                <w:sz w:val="20"/>
                <w:szCs w:val="20"/>
              </w:rPr>
              <w:noBreakHyphen/>
              <w:t>in refrigerator &amp; low</w:t>
            </w:r>
            <w:r w:rsidR="00622846" w:rsidRPr="00622846">
              <w:rPr>
                <w:rFonts w:ascii="Arial" w:hAnsi="Arial" w:cs="Arial"/>
                <w:sz w:val="20"/>
                <w:szCs w:val="20"/>
              </w:rPr>
              <w:noBreakHyphen/>
              <w:t>temperature units</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(e)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all walk</w:t>
            </w:r>
            <w:r w:rsidR="00622846" w:rsidRPr="00622846">
              <w:rPr>
                <w:rFonts w:ascii="Arial" w:hAnsi="Arial" w:cs="Arial"/>
                <w:sz w:val="20"/>
                <w:szCs w:val="20"/>
              </w:rPr>
              <w:noBreakHyphen/>
              <w:t>in refrigerator &amp; low</w:t>
            </w:r>
            <w:r w:rsidR="00622846" w:rsidRPr="00622846">
              <w:rPr>
                <w:rFonts w:ascii="Arial" w:hAnsi="Arial" w:cs="Arial"/>
                <w:sz w:val="20"/>
                <w:szCs w:val="20"/>
              </w:rPr>
              <w:noBreakHyphen/>
              <w:t>temperature units have view panel in door &amp; safety release mechanism for exit from inside</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(f)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shelving in walk</w:t>
            </w:r>
            <w:r w:rsidR="00622846" w:rsidRPr="00622846">
              <w:rPr>
                <w:rFonts w:ascii="Arial" w:hAnsi="Arial" w:cs="Arial"/>
                <w:sz w:val="20"/>
                <w:szCs w:val="20"/>
              </w:rPr>
              <w:noBreakHyphen/>
              <w:t>in refrigerator &amp; low</w:t>
            </w:r>
            <w:r w:rsidR="00622846" w:rsidRPr="00622846">
              <w:rPr>
                <w:rFonts w:ascii="Arial" w:hAnsi="Arial" w:cs="Arial"/>
                <w:sz w:val="20"/>
                <w:szCs w:val="20"/>
              </w:rPr>
              <w:noBreakHyphen/>
              <w:t>temperature units is non</w:t>
            </w:r>
            <w:r w:rsidR="00622846" w:rsidRPr="00622846">
              <w:rPr>
                <w:rFonts w:ascii="Arial" w:hAnsi="Arial" w:cs="Arial"/>
                <w:sz w:val="20"/>
                <w:szCs w:val="20"/>
              </w:rPr>
              <w:noBreakHyphen/>
              <w:t>corrosive &amp; mobile</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(g)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pacing w:val="-2"/>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pacing w:val="-2"/>
                <w:sz w:val="20"/>
                <w:szCs w:val="20"/>
              </w:rPr>
              <w:tab/>
              <w:t>interior of walk</w:t>
            </w:r>
            <w:r w:rsidR="00622846" w:rsidRPr="00622846">
              <w:rPr>
                <w:rFonts w:ascii="Arial" w:hAnsi="Arial" w:cs="Arial"/>
                <w:spacing w:val="-2"/>
                <w:sz w:val="20"/>
                <w:szCs w:val="20"/>
              </w:rPr>
              <w:noBreakHyphen/>
              <w:t>in refrigerator &amp; low</w:t>
            </w:r>
            <w:r w:rsidR="00622846" w:rsidRPr="00622846">
              <w:rPr>
                <w:rFonts w:ascii="Arial" w:hAnsi="Arial" w:cs="Arial"/>
                <w:spacing w:val="-2"/>
                <w:sz w:val="20"/>
                <w:szCs w:val="20"/>
              </w:rPr>
              <w:noBreakHyphen/>
              <w:t>temperature units lighted when occupied</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r w:rsidRPr="00622846">
              <w:rPr>
                <w:rFonts w:ascii="Arial" w:hAnsi="Arial" w:cs="Arial"/>
                <w:sz w:val="20"/>
                <w:szCs w:val="20"/>
              </w:rPr>
              <w:lastRenderedPageBreak/>
              <w:t xml:space="preserve">(h) </w:t>
            </w:r>
          </w:p>
        </w:tc>
        <w:tc>
          <w:tcPr>
            <w:tcW w:w="4591" w:type="dxa"/>
            <w:shd w:val="clear" w:color="auto" w:fill="auto"/>
          </w:tcPr>
          <w:p w:rsidR="00622846" w:rsidRPr="00622846" w:rsidRDefault="00537E83" w:rsidP="000E4B52">
            <w:pPr>
              <w:pStyle w:val="NormalWeb"/>
              <w:keepNext/>
              <w:keepLines/>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bottom shelf located not less than 10” above finished floor</w:t>
            </w:r>
          </w:p>
        </w:tc>
        <w:tc>
          <w:tcPr>
            <w:tcW w:w="3272"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(3)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chemical storage Chemical storage provided</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(4) </w:t>
            </w:r>
          </w:p>
        </w:tc>
        <w:tc>
          <w:tcPr>
            <w:tcW w:w="4591" w:type="dxa"/>
            <w:shd w:val="clear" w:color="auto" w:fill="auto"/>
          </w:tcPr>
          <w:p w:rsidR="00622846" w:rsidRPr="00622846" w:rsidRDefault="00622846" w:rsidP="000E4B52">
            <w:pPr>
              <w:suppressAutoHyphens/>
              <w:ind w:left="864" w:hanging="432"/>
              <w:rPr>
                <w:rFonts w:cs="Arial"/>
              </w:rPr>
            </w:pPr>
            <w:r w:rsidRPr="00622846">
              <w:rPr>
                <w:rFonts w:cs="Arial"/>
              </w:rPr>
              <w:tab/>
              <w:t>Emergency Storage:</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(a) </w:t>
            </w:r>
          </w:p>
        </w:tc>
        <w:tc>
          <w:tcPr>
            <w:tcW w:w="4591" w:type="dxa"/>
            <w:shd w:val="clear" w:color="auto" w:fill="auto"/>
          </w:tcPr>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storage for emergency or disaster food &amp; water</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(b) </w:t>
            </w:r>
          </w:p>
        </w:tc>
        <w:tc>
          <w:tcPr>
            <w:tcW w:w="4591" w:type="dxa"/>
            <w:shd w:val="clear" w:color="auto" w:fill="auto"/>
          </w:tcPr>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emergency utility support for refrigerated storage &amp; food preparation &amp; serving areas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2.1</w:t>
            </w:r>
            <w:r w:rsidRPr="00622846">
              <w:rPr>
                <w:rFonts w:cs="Arial"/>
              </w:rPr>
              <w:noBreakHyphen/>
              <w:t>4.3.8.14</w:t>
            </w:r>
          </w:p>
        </w:tc>
        <w:tc>
          <w:tcPr>
            <w:tcW w:w="4591" w:type="dxa"/>
            <w:shd w:val="clear" w:color="auto" w:fill="auto"/>
          </w:tcPr>
          <w:p w:rsidR="00622846" w:rsidRPr="00622846"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Environmental services room</w:t>
            </w:r>
          </w:p>
        </w:tc>
        <w:tc>
          <w:tcPr>
            <w:tcW w:w="3272" w:type="dxa"/>
            <w:shd w:val="clear" w:color="auto" w:fill="auto"/>
          </w:tcPr>
          <w:p w:rsidR="00622846" w:rsidRPr="00622846" w:rsidRDefault="00622846" w:rsidP="000E4B52">
            <w:pPr>
              <w:keepNext/>
              <w:keepLines/>
              <w:suppressAutoHyphens/>
              <w:rPr>
                <w:rFonts w:cs="Arial"/>
                <w:bCs/>
                <w:shd w:val="clear" w:color="auto" w:fill="FFFFFF"/>
              </w:rPr>
            </w:pPr>
          </w:p>
        </w:tc>
        <w:tc>
          <w:tcPr>
            <w:tcW w:w="1426" w:type="dxa"/>
            <w:shd w:val="clear" w:color="auto" w:fill="auto"/>
          </w:tcPr>
          <w:p w:rsidR="00622846" w:rsidRPr="00622846" w:rsidRDefault="00622846" w:rsidP="000E4B52">
            <w:pPr>
              <w:keepNext/>
              <w:keepLines/>
              <w:suppressAutoHyphens/>
              <w:rPr>
                <w:rFonts w:cs="Arial"/>
                <w:bCs/>
                <w:shd w:val="clear" w:color="auto" w:fill="FFFFFF"/>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(1) </w:t>
            </w:r>
          </w:p>
        </w:tc>
        <w:tc>
          <w:tcPr>
            <w:tcW w:w="4591" w:type="dxa"/>
            <w:shd w:val="clear" w:color="auto" w:fill="auto"/>
          </w:tcPr>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 xml:space="preserve">located in food &amp; nutrition services department </w:t>
            </w:r>
          </w:p>
          <w:p w:rsidR="00622846" w:rsidRPr="00622846"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not shared with patient care units or clinical departments</w:t>
            </w:r>
          </w:p>
        </w:tc>
        <w:tc>
          <w:tcPr>
            <w:tcW w:w="3272" w:type="dxa"/>
            <w:shd w:val="clear" w:color="auto" w:fill="auto"/>
          </w:tcPr>
          <w:p w:rsidR="00622846" w:rsidRPr="00622846" w:rsidRDefault="00622846" w:rsidP="000E4B52">
            <w:pPr>
              <w:tabs>
                <w:tab w:val="left" w:pos="426"/>
              </w:tabs>
              <w:suppressAutoHyphens/>
              <w:rPr>
                <w:rFonts w:cs="Arial"/>
              </w:rPr>
            </w:pPr>
            <w:r w:rsidRPr="00622846">
              <w:rPr>
                <w:rFonts w:cs="Arial"/>
              </w:rPr>
              <w:t>Ventilation:</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Min. 10 air changes per hour</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Exhaust</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Negative pressure</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No recirculating room units</w:t>
            </w:r>
          </w:p>
        </w:tc>
        <w:tc>
          <w:tcPr>
            <w:tcW w:w="1426" w:type="dxa"/>
            <w:shd w:val="clear" w:color="auto" w:fill="auto"/>
          </w:tcPr>
          <w:p w:rsidR="00622846" w:rsidRPr="00622846" w:rsidRDefault="00622846" w:rsidP="000E4B52">
            <w:pPr>
              <w:suppressAutoHyphens/>
              <w:rPr>
                <w:rFonts w:cs="Arial"/>
              </w:rPr>
            </w:pPr>
          </w:p>
          <w:p w:rsidR="00622846" w:rsidRPr="00622846" w:rsidRDefault="00622846" w:rsidP="000E4B52">
            <w:pPr>
              <w:suppressAutoHyphens/>
              <w:rPr>
                <w:rFonts w:cs="Arial"/>
              </w:rPr>
            </w:pPr>
            <w:r w:rsidRPr="00622846">
              <w:rPr>
                <w:rFonts w:cs="Arial"/>
              </w:rPr>
              <w:t>Table 7.1</w:t>
            </w: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(2)(a) </w:t>
            </w:r>
          </w:p>
        </w:tc>
        <w:tc>
          <w:tcPr>
            <w:tcW w:w="4591" w:type="dxa"/>
            <w:shd w:val="clear" w:color="auto" w:fill="auto"/>
          </w:tcPr>
          <w:p w:rsidR="00622846" w:rsidRPr="00622846" w:rsidRDefault="00622846" w:rsidP="000E4B52">
            <w:pPr>
              <w:suppressAutoHyphens/>
              <w:ind w:left="864" w:hanging="432"/>
              <w:rPr>
                <w:rFonts w:cs="Arial"/>
              </w:rPr>
            </w:pPr>
            <w:r w:rsidRPr="00622846">
              <w:rPr>
                <w:rFonts w:cs="Arial"/>
              </w:rPr>
              <w:tab/>
              <w:t>Size of Environmental Services Room Accommodates Following:</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utility sink with check valves on hot &amp; cold water supply lines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storage for warewashing &amp; general cleaning chemicals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rack for air drying mops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mobile carts with water containers &amp; related janitorial equipment</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(b) </w:t>
            </w:r>
          </w:p>
        </w:tc>
        <w:tc>
          <w:tcPr>
            <w:tcW w:w="4591" w:type="dxa"/>
            <w:shd w:val="clear" w:color="auto" w:fill="auto"/>
          </w:tcPr>
          <w:p w:rsidR="00622846" w:rsidRPr="00622846" w:rsidRDefault="00537E83"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 xml:space="preserve">hot water or steam used for general cleaning </w:t>
            </w:r>
          </w:p>
          <w:p w:rsidR="00622846" w:rsidRPr="00622846" w:rsidRDefault="00450C67" w:rsidP="000E4B52">
            <w:pPr>
              <w:suppressAutoHyphens/>
              <w:ind w:left="1296"/>
              <w:rPr>
                <w:rFonts w:cs="Arial"/>
              </w:rPr>
            </w:pPr>
            <w:sdt>
              <w:sdtPr>
                <w:rPr>
                  <w:rFonts w:cs="Arial"/>
                </w:rPr>
                <w:id w:val="1345903542"/>
                <w14:checkbox>
                  <w14:checked w14:val="0"/>
                  <w14:checkedState w14:val="2612" w14:font="MS Gothic"/>
                  <w14:uncheckedState w14:val="2610" w14:font="MS Gothic"/>
                </w14:checkbox>
              </w:sdtPr>
              <w:sdtEndPr/>
              <w:sdtContent>
                <w:r w:rsidR="00622846" w:rsidRPr="00622846">
                  <w:rPr>
                    <w:rFonts w:eastAsia="MS Gothic" w:cs="Arial" w:hint="eastAsia"/>
                  </w:rPr>
                  <w:t>☐</w:t>
                </w:r>
              </w:sdtContent>
            </w:sdt>
            <w:r w:rsidR="00622846" w:rsidRPr="00622846">
              <w:rPr>
                <w:rFonts w:cs="Arial"/>
              </w:rPr>
              <w:t xml:space="preserve"> check if </w:t>
            </w:r>
            <w:r w:rsidR="00622846" w:rsidRPr="00622846">
              <w:rPr>
                <w:rFonts w:cs="Arial"/>
                <w:u w:val="single"/>
              </w:rPr>
              <w:t>not</w:t>
            </w:r>
            <w:r w:rsidR="00622846" w:rsidRPr="00622846">
              <w:rPr>
                <w:rFonts w:cs="Arial"/>
              </w:rPr>
              <w:t xml:space="preserve"> included in project </w:t>
            </w:r>
          </w:p>
          <w:p w:rsidR="00622846" w:rsidRPr="00622846" w:rsidRDefault="00537E83" w:rsidP="000E4B52">
            <w:pPr>
              <w:suppressAutoHyphens/>
              <w:ind w:left="1728"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bookmarkStart w:id="10" w:name="_GoBack"/>
            <w:bookmarkEnd w:id="10"/>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additional space provided in room for storage of hoses &amp; nozzles</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suppressAutoHyphens/>
              <w:rPr>
                <w:rFonts w:cs="Arial"/>
              </w:rPr>
            </w:pPr>
            <w:r w:rsidRPr="00622846">
              <w:rPr>
                <w:rFonts w:cs="Arial"/>
              </w:rPr>
              <w:t xml:space="preserve">(3) </w:t>
            </w:r>
          </w:p>
        </w:tc>
        <w:tc>
          <w:tcPr>
            <w:tcW w:w="4591" w:type="dxa"/>
            <w:shd w:val="clear" w:color="auto" w:fill="auto"/>
          </w:tcPr>
          <w:p w:rsidR="00622846" w:rsidRPr="00622846" w:rsidRDefault="00537E83" w:rsidP="000E4B52">
            <w:pPr>
              <w:suppressAutoHyphens/>
              <w:ind w:left="864"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spacing w:val="-4"/>
              </w:rPr>
              <w:tab/>
              <w:t>environmental services room is not combined with locations for trash storage</w:t>
            </w: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r w:rsidR="00622846" w:rsidRPr="00622846" w:rsidTr="00622846">
        <w:tc>
          <w:tcPr>
            <w:tcW w:w="1439"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2.8.14.2</w:t>
            </w:r>
          </w:p>
        </w:tc>
        <w:tc>
          <w:tcPr>
            <w:tcW w:w="4591"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3272"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(1) </w:t>
            </w:r>
          </w:p>
        </w:tc>
        <w:tc>
          <w:tcPr>
            <w:tcW w:w="4591" w:type="dxa"/>
            <w:shd w:val="clear" w:color="auto" w:fill="auto"/>
          </w:tcPr>
          <w:p w:rsidR="00622846" w:rsidRPr="00622846" w:rsidRDefault="00537E83" w:rsidP="000E4B52">
            <w:pPr>
              <w:pStyle w:val="NormalWeb"/>
              <w:keepNext/>
              <w:keepLines/>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service sink or floor</w:t>
            </w:r>
            <w:r w:rsidR="00622846" w:rsidRPr="00622846">
              <w:rPr>
                <w:rFonts w:ascii="Arial" w:hAnsi="Arial" w:cs="Arial"/>
                <w:sz w:val="20"/>
                <w:szCs w:val="20"/>
              </w:rPr>
              <w:noBreakHyphen/>
              <w:t>mounted mop sink</w:t>
            </w:r>
          </w:p>
        </w:tc>
        <w:tc>
          <w:tcPr>
            <w:tcW w:w="3272"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(2) </w:t>
            </w:r>
          </w:p>
        </w:tc>
        <w:tc>
          <w:tcPr>
            <w:tcW w:w="4591" w:type="dxa"/>
            <w:shd w:val="clear" w:color="auto" w:fill="auto"/>
          </w:tcPr>
          <w:p w:rsidR="00622846" w:rsidRPr="00622846" w:rsidRDefault="00537E83" w:rsidP="000E4B52">
            <w:pPr>
              <w:pStyle w:val="NormalWeb"/>
              <w:keepNext/>
              <w:keepLines/>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provisions for storage of supplies &amp; housekeeping equipment</w:t>
            </w:r>
          </w:p>
        </w:tc>
        <w:tc>
          <w:tcPr>
            <w:tcW w:w="3272"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r>
      <w:tr w:rsidR="00622846" w:rsidRPr="00622846" w:rsidTr="00622846">
        <w:tc>
          <w:tcPr>
            <w:tcW w:w="1439" w:type="dxa"/>
            <w:tcBorders>
              <w:right w:val="single" w:sz="24" w:space="0" w:color="666699"/>
            </w:tcBorders>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(3) </w:t>
            </w:r>
          </w:p>
        </w:tc>
        <w:tc>
          <w:tcPr>
            <w:tcW w:w="4591" w:type="dxa"/>
            <w:tcBorders>
              <w:left w:val="single" w:sz="24" w:space="0" w:color="666699"/>
            </w:tcBorders>
            <w:shd w:val="clear" w:color="auto" w:fill="auto"/>
          </w:tcPr>
          <w:p w:rsidR="00622846" w:rsidRPr="00622846" w:rsidRDefault="00537E83" w:rsidP="000E4B52">
            <w:pPr>
              <w:pStyle w:val="NormalWeb"/>
              <w:keepNext/>
              <w:keepLines/>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 xml:space="preserve">handwashing station </w:t>
            </w:r>
          </w:p>
          <w:p w:rsidR="00622846" w:rsidRPr="00622846" w:rsidRDefault="00622846" w:rsidP="000E4B52">
            <w:pPr>
              <w:pStyle w:val="NormalWeb"/>
              <w:keepNext/>
              <w:keepLines/>
              <w:suppressAutoHyphens/>
              <w:spacing w:before="0" w:beforeAutospacing="0" w:after="0" w:afterAutospacing="0"/>
              <w:ind w:left="864" w:hanging="432"/>
              <w:rPr>
                <w:rFonts w:ascii="Arial" w:hAnsi="Arial" w:cs="Arial"/>
                <w:sz w:val="20"/>
                <w:szCs w:val="20"/>
              </w:rPr>
            </w:pPr>
            <w:r w:rsidRPr="00622846">
              <w:rPr>
                <w:rFonts w:ascii="Arial" w:hAnsi="Arial" w:cs="Arial"/>
                <w:b/>
                <w:sz w:val="20"/>
                <w:szCs w:val="20"/>
              </w:rPr>
              <w:t>or</w:t>
            </w:r>
            <w:r w:rsidRPr="00622846">
              <w:rPr>
                <w:rFonts w:ascii="Arial" w:hAnsi="Arial" w:cs="Arial"/>
                <w:sz w:val="20"/>
                <w:szCs w:val="20"/>
              </w:rPr>
              <w:t xml:space="preserve"> </w:t>
            </w:r>
          </w:p>
          <w:p w:rsidR="00622846" w:rsidRPr="00622846" w:rsidRDefault="00537E83" w:rsidP="000E4B52">
            <w:pPr>
              <w:pStyle w:val="NormalWeb"/>
              <w:keepNext/>
              <w:keepLines/>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hand sanitation station</w:t>
            </w:r>
          </w:p>
        </w:tc>
        <w:tc>
          <w:tcPr>
            <w:tcW w:w="3272"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4591" w:type="dxa"/>
            <w:tcBorders>
              <w:left w:val="nil"/>
            </w:tcBorders>
            <w:shd w:val="clear" w:color="auto" w:fill="auto"/>
          </w:tcPr>
          <w:p w:rsidR="00622846" w:rsidRPr="00622846" w:rsidRDefault="00622846" w:rsidP="000E4B52">
            <w:pPr>
              <w:pStyle w:val="NormalWeb"/>
              <w:keepNext/>
              <w:keepLines/>
              <w:suppressAutoHyphens/>
              <w:spacing w:before="0" w:beforeAutospacing="0" w:after="0" w:afterAutospacing="0"/>
              <w:ind w:left="864" w:hanging="432"/>
              <w:rPr>
                <w:rFonts w:ascii="Arial" w:hAnsi="Arial" w:cs="Arial"/>
                <w:sz w:val="20"/>
                <w:szCs w:val="20"/>
              </w:rPr>
            </w:pPr>
          </w:p>
        </w:tc>
        <w:tc>
          <w:tcPr>
            <w:tcW w:w="3272"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keepNext/>
              <w:keepLines/>
              <w:suppressAutoHyphens/>
              <w:rPr>
                <w:rFonts w:cs="Arial"/>
              </w:rPr>
            </w:pPr>
            <w:r w:rsidRPr="00622846">
              <w:rPr>
                <w:rFonts w:cs="Arial"/>
              </w:rPr>
              <w:t>2.1</w:t>
            </w:r>
            <w:r w:rsidRPr="00622846">
              <w:rPr>
                <w:rFonts w:cs="Arial"/>
              </w:rPr>
              <w:noBreakHyphen/>
              <w:t>4.3.8.16</w:t>
            </w:r>
          </w:p>
        </w:tc>
        <w:tc>
          <w:tcPr>
            <w:tcW w:w="4591" w:type="dxa"/>
            <w:shd w:val="clear" w:color="auto" w:fill="auto"/>
          </w:tcPr>
          <w:p w:rsidR="00622846" w:rsidRPr="00622846" w:rsidRDefault="00537E83" w:rsidP="000E4B52">
            <w:pPr>
              <w:keepNext/>
              <w:keepLines/>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Space for holding covered trash containers prior to removal to dock waste</w:t>
            </w:r>
            <w:r w:rsidR="00622846" w:rsidRPr="00622846">
              <w:rPr>
                <w:rFonts w:cs="Arial"/>
              </w:rPr>
              <w:noBreakHyphen/>
              <w:t xml:space="preserve">handling facilities </w:t>
            </w:r>
          </w:p>
          <w:p w:rsidR="00622846" w:rsidRPr="00622846" w:rsidRDefault="00537E83" w:rsidP="000E4B52">
            <w:pPr>
              <w:keepNext/>
              <w:keepLines/>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provided in food preparation serving &amp; sanitation areas</w:t>
            </w:r>
          </w:p>
        </w:tc>
        <w:tc>
          <w:tcPr>
            <w:tcW w:w="3272" w:type="dxa"/>
            <w:shd w:val="clear" w:color="auto" w:fill="auto"/>
          </w:tcPr>
          <w:p w:rsidR="00622846" w:rsidRPr="00622846" w:rsidRDefault="00622846" w:rsidP="000E4B52">
            <w:pPr>
              <w:keepNext/>
              <w:keepLines/>
              <w:suppressAutoHyphens/>
              <w:rPr>
                <w:rFonts w:cs="Arial"/>
              </w:rPr>
            </w:pPr>
          </w:p>
        </w:tc>
        <w:tc>
          <w:tcPr>
            <w:tcW w:w="1426" w:type="dxa"/>
            <w:shd w:val="clear" w:color="auto" w:fill="auto"/>
          </w:tcPr>
          <w:p w:rsidR="00622846" w:rsidRPr="00622846" w:rsidRDefault="00622846" w:rsidP="000E4B52">
            <w:pPr>
              <w:keepNext/>
              <w:keepLines/>
              <w:suppressAutoHyphens/>
              <w:rPr>
                <w:rFonts w:cs="Arial"/>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
                <w:bCs/>
                <w:sz w:val="20"/>
                <w:szCs w:val="20"/>
              </w:rPr>
            </w:pP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4.3.9</w:t>
            </w:r>
          </w:p>
        </w:tc>
        <w:tc>
          <w:tcPr>
            <w:tcW w:w="4591"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
                <w:sz w:val="20"/>
                <w:szCs w:val="20"/>
              </w:rPr>
            </w:pPr>
            <w:r w:rsidRPr="00622846">
              <w:rPr>
                <w:rFonts w:ascii="Arial" w:hAnsi="Arial" w:cs="Arial"/>
                <w:b/>
                <w:bCs/>
                <w:sz w:val="20"/>
                <w:szCs w:val="20"/>
              </w:rPr>
              <w:t>SUPPORT AREAS FOR FOOD &amp; NUTRITION SERVICES STAFF</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4.3.9.2</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bCs/>
                <w:sz w:val="20"/>
                <w:szCs w:val="20"/>
              </w:rPr>
              <w:tab/>
              <w:t>Toilet rooms</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(1) </w:t>
            </w:r>
          </w:p>
        </w:tc>
        <w:tc>
          <w:tcPr>
            <w:tcW w:w="4591" w:type="dxa"/>
            <w:shd w:val="clear" w:color="auto" w:fill="auto"/>
          </w:tcPr>
          <w:p w:rsidR="00622846" w:rsidRPr="00546B1F"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546B1F">
              <w:rPr>
                <w:rFonts w:ascii="Arial" w:hAnsi="Arial" w:cs="Arial"/>
                <w:sz w:val="20"/>
                <w:szCs w:val="20"/>
              </w:rPr>
              <w:tab/>
              <w:t>provided in, adjacent</w:t>
            </w:r>
            <w:r w:rsidR="00546B1F">
              <w:rPr>
                <w:rFonts w:ascii="Arial" w:hAnsi="Arial" w:cs="Arial"/>
                <w:sz w:val="20"/>
                <w:szCs w:val="20"/>
              </w:rPr>
              <w:t>*</w:t>
            </w:r>
            <w:r w:rsidR="00622846" w:rsidRPr="00546B1F">
              <w:rPr>
                <w:rFonts w:ascii="Arial" w:hAnsi="Arial" w:cs="Arial"/>
                <w:sz w:val="20"/>
                <w:szCs w:val="20"/>
              </w:rPr>
              <w:t xml:space="preserve"> to or directly accessible* to food &amp; nutrition services department</w:t>
            </w:r>
          </w:p>
        </w:tc>
        <w:tc>
          <w:tcPr>
            <w:tcW w:w="3272" w:type="dxa"/>
            <w:shd w:val="clear" w:color="auto" w:fill="auto"/>
          </w:tcPr>
          <w:p w:rsidR="00622846" w:rsidRPr="00622846" w:rsidRDefault="00622846" w:rsidP="000E4B52">
            <w:pPr>
              <w:tabs>
                <w:tab w:val="left" w:pos="426"/>
              </w:tabs>
              <w:suppressAutoHyphens/>
              <w:rPr>
                <w:rFonts w:cs="Arial"/>
              </w:rPr>
            </w:pPr>
            <w:r w:rsidRPr="00622846">
              <w:rPr>
                <w:rFonts w:cs="Arial"/>
              </w:rPr>
              <w:t>Ventilation:</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Min. 10 air changes per hour</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Exhaust</w:t>
            </w:r>
          </w:p>
          <w:p w:rsidR="00622846" w:rsidRPr="00622846" w:rsidRDefault="00537E83" w:rsidP="000E4B52">
            <w:pPr>
              <w:tabs>
                <w:tab w:val="left" w:pos="426"/>
              </w:tabs>
              <w:suppressAutoHyphens/>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Negative pressure</w:t>
            </w:r>
          </w:p>
          <w:p w:rsidR="00622846" w:rsidRPr="00622846" w:rsidRDefault="00537E83" w:rsidP="000E4B52">
            <w:pPr>
              <w:tabs>
                <w:tab w:val="left" w:pos="426"/>
              </w:tabs>
              <w:suppressAutoHyphens/>
              <w:rPr>
                <w:rFonts w:cs="Arial"/>
              </w:rPr>
            </w:pPr>
            <w:r w:rsidRPr="00537E83">
              <w:rPr>
                <w:rFonts w:cs="Arial"/>
                <w:u w:val="single"/>
              </w:rPr>
              <w:lastRenderedPageBreak/>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cs="Arial"/>
              </w:rPr>
              <w:tab/>
              <w:t>No recirculating room units</w:t>
            </w:r>
          </w:p>
        </w:tc>
        <w:tc>
          <w:tcPr>
            <w:tcW w:w="1426" w:type="dxa"/>
            <w:shd w:val="clear" w:color="auto" w:fill="auto"/>
          </w:tcPr>
          <w:p w:rsidR="00622846" w:rsidRPr="00622846" w:rsidRDefault="00622846" w:rsidP="000E4B52">
            <w:pPr>
              <w:suppressAutoHyphens/>
              <w:rPr>
                <w:rFonts w:cs="Arial"/>
              </w:rPr>
            </w:pPr>
          </w:p>
          <w:p w:rsidR="00622846" w:rsidRPr="00622846" w:rsidRDefault="00622846" w:rsidP="000E4B52">
            <w:pPr>
              <w:suppressAutoHyphens/>
              <w:rPr>
                <w:rFonts w:cs="Arial"/>
              </w:rPr>
            </w:pPr>
            <w:r w:rsidRPr="00622846">
              <w:rPr>
                <w:rFonts w:cs="Arial"/>
              </w:rPr>
              <w:t>Table 7.1</w:t>
            </w: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lastRenderedPageBreak/>
              <w:t xml:space="preserve">(2) </w:t>
            </w:r>
          </w:p>
        </w:tc>
        <w:tc>
          <w:tcPr>
            <w:tcW w:w="4591" w:type="dxa"/>
            <w:shd w:val="clear" w:color="auto" w:fill="auto"/>
          </w:tcPr>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do not open directly into food preparation or food storage areas</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bCs/>
                <w:sz w:val="20"/>
                <w:szCs w:val="20"/>
              </w:rPr>
            </w:pPr>
            <w:r w:rsidRPr="00622846">
              <w:rPr>
                <w:rStyle w:val="bluehighlight"/>
                <w:rFonts w:ascii="Arial" w:hAnsi="Arial" w:cs="Arial"/>
                <w:bCs/>
                <w:sz w:val="20"/>
              </w:rPr>
              <w:t>2.1</w:t>
            </w:r>
            <w:r w:rsidRPr="00622846">
              <w:rPr>
                <w:rStyle w:val="bluehighlight"/>
                <w:rFonts w:ascii="Arial" w:hAnsi="Arial" w:cs="Arial"/>
                <w:bCs/>
                <w:sz w:val="20"/>
              </w:rPr>
              <w:noBreakHyphen/>
              <w:t>4.3.9.3</w:t>
            </w:r>
          </w:p>
        </w:tc>
        <w:tc>
          <w:tcPr>
            <w:tcW w:w="4591"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3272"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bCs/>
                <w:sz w:val="20"/>
                <w:szCs w:val="20"/>
              </w:rPr>
            </w:pPr>
          </w:p>
        </w:tc>
        <w:tc>
          <w:tcPr>
            <w:tcW w:w="1426"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bCs/>
                <w:sz w:val="20"/>
                <w:szCs w:val="20"/>
              </w:rPr>
            </w:pPr>
          </w:p>
        </w:tc>
      </w:tr>
      <w:tr w:rsidR="00622846" w:rsidRPr="00622846" w:rsidTr="00622846">
        <w:tc>
          <w:tcPr>
            <w:tcW w:w="1439"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(1) </w:t>
            </w:r>
          </w:p>
        </w:tc>
        <w:tc>
          <w:tcPr>
            <w:tcW w:w="4591" w:type="dxa"/>
            <w:shd w:val="clear" w:color="auto" w:fill="auto"/>
          </w:tcPr>
          <w:p w:rsidR="00622846" w:rsidRPr="00622846" w:rsidRDefault="00537E83" w:rsidP="000E4B52">
            <w:pPr>
              <w:pStyle w:val="NormalWeb"/>
              <w:keepNext/>
              <w:keepLines/>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Lockers provided for food &amp; nutrition services staff</w:t>
            </w:r>
          </w:p>
        </w:tc>
        <w:tc>
          <w:tcPr>
            <w:tcW w:w="3272"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keepNext/>
              <w:keepLines/>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r w:rsidRPr="00622846">
              <w:rPr>
                <w:rFonts w:ascii="Arial" w:hAnsi="Arial" w:cs="Arial"/>
                <w:sz w:val="20"/>
                <w:szCs w:val="20"/>
              </w:rPr>
              <w:t xml:space="preserve">(2) </w:t>
            </w:r>
          </w:p>
        </w:tc>
        <w:tc>
          <w:tcPr>
            <w:tcW w:w="4591" w:type="dxa"/>
            <w:shd w:val="clear" w:color="auto" w:fill="auto"/>
          </w:tcPr>
          <w:p w:rsidR="00622846" w:rsidRPr="00546B1F"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546B1F">
              <w:rPr>
                <w:rFonts w:ascii="Arial" w:hAnsi="Arial" w:cs="Arial"/>
                <w:sz w:val="20"/>
                <w:szCs w:val="20"/>
              </w:rPr>
              <w:tab/>
              <w:t>readily accessible* to food &amp; nutrition services department</w:t>
            </w:r>
          </w:p>
          <w:p w:rsidR="00622846" w:rsidRPr="00622846" w:rsidRDefault="00622846" w:rsidP="000E4B52">
            <w:pPr>
              <w:pStyle w:val="NormalWeb"/>
              <w:suppressAutoHyphens/>
              <w:spacing w:before="0" w:beforeAutospacing="0" w:after="0" w:afterAutospacing="0"/>
              <w:ind w:left="864" w:hanging="432"/>
              <w:rPr>
                <w:rFonts w:ascii="Arial" w:hAnsi="Arial" w:cs="Arial"/>
                <w:b/>
                <w:sz w:val="20"/>
                <w:szCs w:val="20"/>
              </w:rPr>
            </w:pPr>
            <w:r w:rsidRPr="00622846">
              <w:rPr>
                <w:rFonts w:ascii="Arial" w:hAnsi="Arial" w:cs="Arial"/>
                <w:b/>
                <w:sz w:val="20"/>
                <w:szCs w:val="20"/>
              </w:rPr>
              <w:t>or</w:t>
            </w:r>
          </w:p>
          <w:p w:rsidR="00622846" w:rsidRPr="00622846"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 xml:space="preserve">staff lockers located on another floor </w:t>
            </w:r>
          </w:p>
          <w:p w:rsidR="00622846" w:rsidRPr="00622846" w:rsidRDefault="00537E83"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622846" w:rsidRPr="00622846">
              <w:rPr>
                <w:rFonts w:ascii="Arial" w:hAnsi="Arial" w:cs="Arial"/>
                <w:sz w:val="20"/>
                <w:szCs w:val="20"/>
              </w:rPr>
              <w:tab/>
              <w:t>space for lockable storage for staff personal items provided in food &amp; nutrition services department</w:t>
            </w:r>
          </w:p>
        </w:tc>
        <w:tc>
          <w:tcPr>
            <w:tcW w:w="3272"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rsidR="00622846" w:rsidRPr="00622846" w:rsidRDefault="00622846" w:rsidP="000E4B52">
            <w:pPr>
              <w:pStyle w:val="NormalWeb"/>
              <w:suppressAutoHyphens/>
              <w:spacing w:before="0" w:beforeAutospacing="0" w:after="0" w:afterAutospacing="0"/>
              <w:rPr>
                <w:rFonts w:ascii="Arial" w:hAnsi="Arial" w:cs="Arial"/>
                <w:sz w:val="20"/>
                <w:szCs w:val="20"/>
              </w:rPr>
            </w:pPr>
          </w:p>
        </w:tc>
      </w:tr>
      <w:tr w:rsidR="00622846" w:rsidRPr="00622846" w:rsidTr="00622846">
        <w:tc>
          <w:tcPr>
            <w:tcW w:w="1439" w:type="dxa"/>
            <w:shd w:val="clear" w:color="auto" w:fill="auto"/>
          </w:tcPr>
          <w:p w:rsidR="00622846" w:rsidRPr="00622846" w:rsidRDefault="00622846" w:rsidP="000E4B52">
            <w:pPr>
              <w:suppressAutoHyphens/>
              <w:rPr>
                <w:rFonts w:cs="Arial"/>
              </w:rPr>
            </w:pPr>
          </w:p>
        </w:tc>
        <w:tc>
          <w:tcPr>
            <w:tcW w:w="4591" w:type="dxa"/>
            <w:shd w:val="clear" w:color="auto" w:fill="auto"/>
          </w:tcPr>
          <w:p w:rsidR="00622846" w:rsidRPr="00622846" w:rsidRDefault="00622846" w:rsidP="000E4B52">
            <w:pPr>
              <w:suppressAutoHyphens/>
              <w:rPr>
                <w:rFonts w:cs="Arial"/>
                <w:b/>
                <w:u w:val="single"/>
              </w:rPr>
            </w:pPr>
          </w:p>
        </w:tc>
        <w:tc>
          <w:tcPr>
            <w:tcW w:w="3272" w:type="dxa"/>
            <w:shd w:val="clear" w:color="auto" w:fill="auto"/>
          </w:tcPr>
          <w:p w:rsidR="00622846" w:rsidRPr="00622846" w:rsidRDefault="00622846" w:rsidP="000E4B52">
            <w:pPr>
              <w:suppressAutoHyphens/>
              <w:rPr>
                <w:rFonts w:cs="Arial"/>
              </w:rPr>
            </w:pPr>
          </w:p>
        </w:tc>
        <w:tc>
          <w:tcPr>
            <w:tcW w:w="1426" w:type="dxa"/>
            <w:shd w:val="clear" w:color="auto" w:fill="auto"/>
          </w:tcPr>
          <w:p w:rsidR="00622846" w:rsidRPr="00622846" w:rsidRDefault="00622846" w:rsidP="000E4B52">
            <w:pPr>
              <w:suppressAutoHyphens/>
              <w:rPr>
                <w:rFonts w:cs="Arial"/>
              </w:rPr>
            </w:pPr>
          </w:p>
        </w:tc>
      </w:tr>
    </w:tbl>
    <w:p w:rsidR="00F67240" w:rsidRPr="00546B1F" w:rsidRDefault="00F67240" w:rsidP="00B45A4F">
      <w:r w:rsidRPr="00546B1F">
        <w:t>*LOCATION TERMINOLOGY:</w:t>
      </w:r>
    </w:p>
    <w:p w:rsidR="00F67240" w:rsidRPr="00546B1F" w:rsidRDefault="00F67240" w:rsidP="00F67240">
      <w:pPr>
        <w:suppressAutoHyphens/>
        <w:spacing w:before="60"/>
      </w:pPr>
      <w:r w:rsidRPr="00546B1F">
        <w:rPr>
          <w:u w:val="single"/>
        </w:rPr>
        <w:t>Directly accessible</w:t>
      </w:r>
      <w:r w:rsidRPr="00546B1F">
        <w:t xml:space="preserve">:  Connected to the identified area or room through a doorway, pass-through, or other opening without going through an intervening room or public space </w:t>
      </w:r>
    </w:p>
    <w:p w:rsidR="00F67240" w:rsidRPr="00546B1F" w:rsidRDefault="00F67240" w:rsidP="00F67240">
      <w:pPr>
        <w:suppressAutoHyphens/>
        <w:spacing w:before="60"/>
      </w:pPr>
      <w:r w:rsidRPr="00546B1F">
        <w:rPr>
          <w:u w:val="single"/>
        </w:rPr>
        <w:t>Adjacent</w:t>
      </w:r>
      <w:r w:rsidRPr="00546B1F">
        <w:t xml:space="preserve">:  Located next to but not necessarily connected to the identified area or room </w:t>
      </w:r>
    </w:p>
    <w:p w:rsidR="00F67240" w:rsidRPr="00546B1F" w:rsidRDefault="00F67240" w:rsidP="00F67240">
      <w:pPr>
        <w:suppressAutoHyphens/>
        <w:spacing w:before="60"/>
      </w:pPr>
      <w:r w:rsidRPr="00546B1F">
        <w:rPr>
          <w:u w:val="single"/>
        </w:rPr>
        <w:t>Immediately accessible</w:t>
      </w:r>
      <w:r w:rsidRPr="00546B1F">
        <w:t xml:space="preserve">:  Available either in or adjacent to the identified area or room </w:t>
      </w:r>
    </w:p>
    <w:p w:rsidR="00687D37" w:rsidRPr="00546B1F" w:rsidRDefault="00F67240" w:rsidP="00F67240">
      <w:pPr>
        <w:suppressAutoHyphens/>
        <w:spacing w:before="60"/>
      </w:pPr>
      <w:r w:rsidRPr="00546B1F">
        <w:rPr>
          <w:u w:val="single"/>
        </w:rPr>
        <w:t>Readily accessible</w:t>
      </w:r>
      <w:r w:rsidRPr="00546B1F">
        <w:t>:  Available on the same floor or in the same clinic as the identified area or room</w:t>
      </w:r>
    </w:p>
    <w:p w:rsidR="00F67240" w:rsidRPr="006D1590" w:rsidRDefault="00F67240" w:rsidP="00F2288F">
      <w:pPr>
        <w:suppressAutoHyphens/>
      </w:pPr>
    </w:p>
    <w:p w:rsidR="00B45A4F" w:rsidRDefault="00B45A4F">
      <w:pPr>
        <w:spacing w:after="200" w:line="276" w:lineRule="auto"/>
        <w:rPr>
          <w:rFonts w:cs="Arial"/>
          <w:bdr w:val="single" w:sz="4" w:space="0" w:color="auto"/>
        </w:rPr>
      </w:pPr>
    </w:p>
    <w:p w:rsidR="00355FEB" w:rsidRDefault="00355FEB" w:rsidP="00F2288F">
      <w:pPr>
        <w:suppressAutoHyphens/>
        <w:rPr>
          <w:rFonts w:cs="Arial"/>
          <w:bdr w:val="single" w:sz="4" w:space="0" w:color="auto"/>
        </w:rPr>
      </w:pPr>
      <w:r w:rsidRPr="006D1590">
        <w:rPr>
          <w:rFonts w:cs="Arial"/>
          <w:bdr w:val="single" w:sz="4" w:space="0" w:color="auto"/>
        </w:rPr>
        <w:t>Architectural Details &amp; MEP Requirements</w:t>
      </w:r>
    </w:p>
    <w:p w:rsidR="00F64F2B" w:rsidRDefault="00F64F2B" w:rsidP="00F64F2B">
      <w:pPr>
        <w:suppressAutoHyphens/>
        <w:sectPr w:rsidR="00F64F2B"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p w:rsidR="00F64F2B" w:rsidRPr="00697135" w:rsidRDefault="00F64F2B" w:rsidP="00F64F2B">
      <w:pPr>
        <w:suppressAutoHyphen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F64F2B" w:rsidRPr="000C41BA" w:rsidTr="000E4B52">
        <w:tc>
          <w:tcPr>
            <w:tcW w:w="1296" w:type="dxa"/>
            <w:shd w:val="clear" w:color="auto" w:fill="auto"/>
          </w:tcPr>
          <w:p w:rsidR="00F64F2B" w:rsidRPr="000C41BA" w:rsidRDefault="00F64F2B" w:rsidP="000E4B52">
            <w:pPr>
              <w:suppressAutoHyphens/>
              <w:rPr>
                <w:rFonts w:cs="Arial"/>
              </w:rPr>
            </w:pPr>
            <w:r w:rsidRPr="000C41BA">
              <w:rPr>
                <w:rFonts w:cs="Arial"/>
              </w:rPr>
              <w:t>2.1</w:t>
            </w:r>
            <w:r w:rsidRPr="000C41BA">
              <w:rPr>
                <w:rFonts w:cs="Arial"/>
              </w:rPr>
              <w:noBreakHyphen/>
              <w:t>7.2.2</w:t>
            </w:r>
          </w:p>
        </w:tc>
        <w:tc>
          <w:tcPr>
            <w:tcW w:w="3888" w:type="dxa"/>
            <w:shd w:val="clear" w:color="auto" w:fill="auto"/>
          </w:tcPr>
          <w:p w:rsidR="00F64F2B" w:rsidRPr="000C41BA" w:rsidRDefault="00F64F2B" w:rsidP="000E4B52">
            <w:pPr>
              <w:suppressAutoHyphens/>
              <w:rPr>
                <w:rFonts w:cs="Arial"/>
                <w:b/>
              </w:rPr>
            </w:pPr>
            <w:r w:rsidRPr="000C41BA">
              <w:rPr>
                <w:rFonts w:cs="Arial"/>
                <w:b/>
              </w:rPr>
              <w:t>ARCHITECTURAL DETAILS</w:t>
            </w:r>
          </w:p>
        </w:tc>
      </w:tr>
      <w:tr w:rsidR="00F64F2B" w:rsidRPr="000C41BA" w:rsidTr="000E4B52">
        <w:tc>
          <w:tcPr>
            <w:tcW w:w="1296" w:type="dxa"/>
            <w:shd w:val="clear" w:color="auto" w:fill="auto"/>
          </w:tcPr>
          <w:p w:rsidR="00F64F2B" w:rsidRPr="000C41BA" w:rsidRDefault="00F64F2B" w:rsidP="000E4B52">
            <w:pPr>
              <w:suppressAutoHyphens/>
              <w:rPr>
                <w:rFonts w:cs="Arial"/>
              </w:rPr>
            </w:pPr>
          </w:p>
        </w:tc>
        <w:tc>
          <w:tcPr>
            <w:tcW w:w="3888" w:type="dxa"/>
            <w:shd w:val="clear" w:color="auto" w:fill="auto"/>
          </w:tcPr>
          <w:p w:rsidR="00F64F2B" w:rsidRPr="000C41BA" w:rsidRDefault="00F64F2B" w:rsidP="000E4B52">
            <w:pPr>
              <w:suppressAutoHyphens/>
              <w:ind w:left="432" w:hanging="432"/>
              <w:rPr>
                <w:rFonts w:cs="Arial"/>
              </w:rPr>
            </w:pPr>
            <w:r w:rsidRPr="000C41BA">
              <w:rPr>
                <w:rFonts w:cs="Arial"/>
              </w:rPr>
              <w:t>CORRIDOR WIDTH:</w:t>
            </w:r>
          </w:p>
        </w:tc>
      </w:tr>
      <w:tr w:rsidR="00F64F2B" w:rsidRPr="000C41BA" w:rsidTr="000E4B52">
        <w:tc>
          <w:tcPr>
            <w:tcW w:w="1296" w:type="dxa"/>
            <w:tcBorders>
              <w:right w:val="single" w:sz="24" w:space="0" w:color="666699"/>
            </w:tcBorders>
            <w:shd w:val="clear" w:color="auto" w:fill="auto"/>
          </w:tcPr>
          <w:p w:rsidR="00F64F2B" w:rsidRPr="000C41BA" w:rsidRDefault="00F64F2B" w:rsidP="000E4B52">
            <w:pPr>
              <w:suppressAutoHyphens/>
              <w:rPr>
                <w:rFonts w:cs="Arial"/>
              </w:rPr>
            </w:pPr>
            <w:r w:rsidRPr="000C41BA">
              <w:rPr>
                <w:rFonts w:cs="Arial"/>
              </w:rPr>
              <w:t>2.1</w:t>
            </w:r>
            <w:r w:rsidRPr="000C41BA">
              <w:rPr>
                <w:rFonts w:cs="Arial"/>
              </w:rPr>
              <w:noBreakHyphen/>
              <w:t>7.2.2.1</w:t>
            </w:r>
          </w:p>
          <w:p w:rsidR="00F64F2B" w:rsidRPr="000C41BA" w:rsidRDefault="00F64F2B" w:rsidP="000E4B52">
            <w:pPr>
              <w:suppressAutoHyphens/>
              <w:rPr>
                <w:rFonts w:cs="Arial"/>
              </w:rPr>
            </w:pPr>
            <w:r w:rsidRPr="000C41BA">
              <w:rPr>
                <w:rFonts w:cs="Arial"/>
              </w:rPr>
              <w:t>NFPA 101, 18.2.3.4</w:t>
            </w:r>
          </w:p>
          <w:p w:rsidR="00F64F2B" w:rsidRPr="000C41BA" w:rsidRDefault="00F64F2B" w:rsidP="000E4B52">
            <w:pPr>
              <w:suppressAutoHyphens/>
              <w:rPr>
                <w:rFonts w:cs="Arial"/>
              </w:rPr>
            </w:pPr>
          </w:p>
        </w:tc>
        <w:tc>
          <w:tcPr>
            <w:tcW w:w="3888" w:type="dxa"/>
            <w:tcBorders>
              <w:left w:val="single" w:sz="24" w:space="0" w:color="666699"/>
            </w:tcBorders>
            <w:shd w:val="clear" w:color="auto" w:fill="auto"/>
          </w:tcPr>
          <w:p w:rsidR="00F64F2B" w:rsidRPr="000C41BA" w:rsidRDefault="00537E83" w:rsidP="000E4B52">
            <w:pPr>
              <w:suppressAutoHyphens/>
              <w:ind w:left="432"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spacing w:val="-4"/>
              </w:rPr>
              <w:tab/>
              <w:t>Aisles, corridors &amp; ramps in adjunct areas not intended for the housing, treatment, or use of inpatients not less than 44” in clear &amp; unobstructed width</w:t>
            </w:r>
          </w:p>
          <w:p w:rsidR="00F64F2B" w:rsidRPr="000C41BA" w:rsidRDefault="00F64F2B" w:rsidP="000E4B52">
            <w:pPr>
              <w:suppressAutoHyphens/>
              <w:ind w:left="432" w:hanging="432"/>
              <w:rPr>
                <w:rFonts w:cs="Arial"/>
              </w:rPr>
            </w:pPr>
            <w:r w:rsidRPr="000C41BA">
              <w:rPr>
                <w:rFonts w:cs="Arial"/>
                <w:b/>
              </w:rPr>
              <w:t>or</w:t>
            </w:r>
          </w:p>
          <w:p w:rsidR="00F64F2B" w:rsidRPr="000C41BA" w:rsidRDefault="00537E83" w:rsidP="000E4B52">
            <w:pPr>
              <w:suppressAutoHyphens/>
              <w:ind w:left="432"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Detailed code review incorporated in Project Narrative</w:t>
            </w:r>
          </w:p>
        </w:tc>
      </w:tr>
      <w:tr w:rsidR="00F64F2B" w:rsidRPr="000C41BA" w:rsidTr="000E4B52">
        <w:tc>
          <w:tcPr>
            <w:tcW w:w="1296" w:type="dxa"/>
            <w:shd w:val="clear" w:color="auto" w:fill="auto"/>
          </w:tcPr>
          <w:p w:rsidR="00F64F2B" w:rsidRPr="000C41BA" w:rsidRDefault="00F64F2B" w:rsidP="000E4B52">
            <w:pPr>
              <w:suppressAutoHyphens/>
              <w:rPr>
                <w:rFonts w:cs="Arial"/>
              </w:rPr>
            </w:pPr>
          </w:p>
        </w:tc>
        <w:tc>
          <w:tcPr>
            <w:tcW w:w="3888" w:type="dxa"/>
            <w:shd w:val="clear" w:color="auto" w:fill="auto"/>
          </w:tcPr>
          <w:p w:rsidR="00F64F2B" w:rsidRPr="000C41BA" w:rsidRDefault="00F64F2B" w:rsidP="000E4B52">
            <w:pPr>
              <w:suppressAutoHyphens/>
              <w:ind w:left="432" w:hanging="432"/>
              <w:rPr>
                <w:rFonts w:cs="Arial"/>
              </w:rPr>
            </w:pPr>
          </w:p>
        </w:tc>
      </w:tr>
      <w:tr w:rsidR="00F64F2B" w:rsidRPr="000C41BA" w:rsidTr="000E4B52">
        <w:tc>
          <w:tcPr>
            <w:tcW w:w="1296" w:type="dxa"/>
            <w:shd w:val="clear" w:color="auto" w:fill="auto"/>
          </w:tcPr>
          <w:p w:rsidR="00F64F2B" w:rsidRPr="000C41BA" w:rsidRDefault="00F64F2B" w:rsidP="000E4B52">
            <w:pPr>
              <w:suppressAutoHyphens/>
              <w:rPr>
                <w:rFonts w:cs="Arial"/>
              </w:rPr>
            </w:pPr>
            <w:r w:rsidRPr="000C41BA">
              <w:rPr>
                <w:rFonts w:cs="Arial"/>
              </w:rPr>
              <w:t>2.1</w:t>
            </w:r>
            <w:r w:rsidRPr="000C41BA">
              <w:rPr>
                <w:rFonts w:cs="Arial"/>
              </w:rPr>
              <w:noBreakHyphen/>
              <w:t>7.2.2.2</w:t>
            </w:r>
          </w:p>
        </w:tc>
        <w:tc>
          <w:tcPr>
            <w:tcW w:w="3888" w:type="dxa"/>
            <w:shd w:val="clear" w:color="auto" w:fill="auto"/>
          </w:tcPr>
          <w:p w:rsidR="00F64F2B" w:rsidRPr="000C41BA" w:rsidRDefault="00F64F2B" w:rsidP="000E4B52">
            <w:pPr>
              <w:suppressAutoHyphens/>
              <w:ind w:left="432" w:hanging="432"/>
              <w:rPr>
                <w:rFonts w:cs="Arial"/>
              </w:rPr>
            </w:pPr>
            <w:r w:rsidRPr="000C41BA">
              <w:rPr>
                <w:rFonts w:cs="Arial"/>
              </w:rPr>
              <w:t>CEILING HEIGHT:</w:t>
            </w:r>
          </w:p>
        </w:tc>
      </w:tr>
      <w:tr w:rsidR="00F64F2B" w:rsidRPr="000C41BA" w:rsidTr="000E4B52">
        <w:tc>
          <w:tcPr>
            <w:tcW w:w="1296" w:type="dxa"/>
            <w:shd w:val="clear" w:color="auto" w:fill="auto"/>
          </w:tcPr>
          <w:p w:rsidR="00F64F2B" w:rsidRPr="000C41BA" w:rsidRDefault="00F64F2B" w:rsidP="000E4B52">
            <w:pPr>
              <w:suppressAutoHyphens/>
              <w:rPr>
                <w:rFonts w:cs="Arial"/>
              </w:rPr>
            </w:pPr>
            <w:r w:rsidRPr="000C41BA">
              <w:rPr>
                <w:rFonts w:cs="Arial"/>
              </w:rPr>
              <w:t>(1)</w:t>
            </w:r>
          </w:p>
        </w:tc>
        <w:tc>
          <w:tcPr>
            <w:tcW w:w="3888" w:type="dxa"/>
            <w:shd w:val="clear" w:color="auto" w:fill="auto"/>
          </w:tcPr>
          <w:p w:rsidR="00F64F2B" w:rsidRPr="000C41BA" w:rsidRDefault="00537E83" w:rsidP="000E4B52">
            <w:pPr>
              <w:suppressAutoHyphens/>
              <w:ind w:left="432" w:hanging="432"/>
              <w:rPr>
                <w:rFonts w:cs="Arial"/>
                <w:spacing w:val="-6"/>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spacing w:val="-6"/>
              </w:rPr>
              <w:tab/>
              <w:t xml:space="preserve">Min ceiling height 7'-6"in corridors &amp; in normally unoccupied spaces </w:t>
            </w:r>
          </w:p>
        </w:tc>
      </w:tr>
      <w:tr w:rsidR="00F64F2B" w:rsidRPr="000C41BA" w:rsidTr="000E4B52">
        <w:tc>
          <w:tcPr>
            <w:tcW w:w="1296" w:type="dxa"/>
            <w:shd w:val="clear" w:color="auto" w:fill="auto"/>
          </w:tcPr>
          <w:p w:rsidR="00F64F2B" w:rsidRPr="000C41BA" w:rsidRDefault="00F64F2B" w:rsidP="000E4B52">
            <w:pPr>
              <w:suppressAutoHyphens/>
              <w:autoSpaceDE w:val="0"/>
              <w:autoSpaceDN w:val="0"/>
              <w:adjustRightInd w:val="0"/>
              <w:rPr>
                <w:rFonts w:cs="Arial"/>
              </w:rPr>
            </w:pPr>
          </w:p>
        </w:tc>
        <w:tc>
          <w:tcPr>
            <w:tcW w:w="3888" w:type="dxa"/>
            <w:shd w:val="clear" w:color="auto" w:fill="auto"/>
          </w:tcPr>
          <w:p w:rsidR="00F64F2B" w:rsidRPr="000C41BA" w:rsidRDefault="00537E83" w:rsidP="000E4B52">
            <w:pPr>
              <w:suppressAutoHyphens/>
              <w:ind w:left="432" w:hanging="432"/>
              <w:rPr>
                <w:rFonts w:cs="Arial"/>
                <w:spacing w:val="-6"/>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spacing w:val="-6"/>
              </w:rPr>
              <w:tab/>
              <w:t>Min. ceiling height 7’</w:t>
            </w:r>
            <w:r w:rsidR="00F64F2B" w:rsidRPr="000C41BA">
              <w:rPr>
                <w:rFonts w:cs="Arial"/>
                <w:spacing w:val="-6"/>
              </w:rPr>
              <w:noBreakHyphen/>
              <w:t>10” in other areas</w:t>
            </w:r>
          </w:p>
        </w:tc>
      </w:tr>
      <w:tr w:rsidR="00F64F2B" w:rsidRPr="000C41BA" w:rsidTr="000E4B52">
        <w:tc>
          <w:tcPr>
            <w:tcW w:w="1296" w:type="dxa"/>
            <w:shd w:val="clear" w:color="auto" w:fill="auto"/>
          </w:tcPr>
          <w:p w:rsidR="00F64F2B" w:rsidRPr="000C41BA" w:rsidRDefault="00F64F2B" w:rsidP="000E4B52">
            <w:pPr>
              <w:suppressAutoHyphens/>
              <w:rPr>
                <w:rFonts w:cs="Arial"/>
              </w:rPr>
            </w:pPr>
          </w:p>
        </w:tc>
        <w:tc>
          <w:tcPr>
            <w:tcW w:w="3888" w:type="dxa"/>
            <w:shd w:val="clear" w:color="auto" w:fill="auto"/>
          </w:tcPr>
          <w:p w:rsidR="00F64F2B" w:rsidRPr="000C41BA" w:rsidRDefault="00F64F2B" w:rsidP="000E4B52">
            <w:pPr>
              <w:suppressAutoHyphens/>
              <w:rPr>
                <w:rFonts w:cs="Arial"/>
              </w:rPr>
            </w:pPr>
          </w:p>
        </w:tc>
      </w:tr>
      <w:tr w:rsidR="00F64F2B" w:rsidRPr="000C41BA" w:rsidTr="000E4B52">
        <w:tc>
          <w:tcPr>
            <w:tcW w:w="1296" w:type="dxa"/>
            <w:shd w:val="clear" w:color="auto" w:fill="auto"/>
          </w:tcPr>
          <w:p w:rsidR="00F64F2B" w:rsidRPr="000C41BA" w:rsidRDefault="00F64F2B" w:rsidP="000E4B52">
            <w:pPr>
              <w:suppressAutoHyphens/>
              <w:autoSpaceDE w:val="0"/>
              <w:autoSpaceDN w:val="0"/>
              <w:adjustRightInd w:val="0"/>
              <w:rPr>
                <w:rFonts w:cs="Arial"/>
              </w:rPr>
            </w:pPr>
            <w:r w:rsidRPr="000C41BA">
              <w:rPr>
                <w:rFonts w:cs="Arial"/>
              </w:rPr>
              <w:t>2.1</w:t>
            </w:r>
            <w:r w:rsidRPr="000C41BA">
              <w:rPr>
                <w:rFonts w:cs="Arial"/>
              </w:rPr>
              <w:noBreakHyphen/>
              <w:t>7.2.2.3</w:t>
            </w:r>
          </w:p>
          <w:p w:rsidR="00F64F2B" w:rsidRPr="000C41BA" w:rsidRDefault="00F64F2B" w:rsidP="000E4B52">
            <w:pPr>
              <w:suppressAutoHyphens/>
              <w:autoSpaceDE w:val="0"/>
              <w:autoSpaceDN w:val="0"/>
              <w:adjustRightInd w:val="0"/>
              <w:rPr>
                <w:rFonts w:cs="Arial"/>
              </w:rPr>
            </w:pPr>
            <w:r w:rsidRPr="000C41BA">
              <w:rPr>
                <w:rFonts w:cs="Arial"/>
              </w:rPr>
              <w:t>(1)</w:t>
            </w:r>
          </w:p>
          <w:p w:rsidR="00F64F2B" w:rsidRPr="000C41BA" w:rsidRDefault="00F64F2B" w:rsidP="000E4B52">
            <w:pPr>
              <w:suppressAutoHyphens/>
              <w:autoSpaceDE w:val="0"/>
              <w:autoSpaceDN w:val="0"/>
              <w:adjustRightInd w:val="0"/>
              <w:rPr>
                <w:rFonts w:cs="Arial"/>
              </w:rPr>
            </w:pPr>
            <w:r w:rsidRPr="000C41BA">
              <w:rPr>
                <w:rFonts w:cs="Arial"/>
              </w:rPr>
              <w:t>(a)</w:t>
            </w:r>
          </w:p>
          <w:p w:rsidR="00F64F2B" w:rsidRPr="000C41BA" w:rsidRDefault="00F64F2B" w:rsidP="000E4B52">
            <w:pPr>
              <w:suppressAutoHyphens/>
              <w:autoSpaceDE w:val="0"/>
              <w:autoSpaceDN w:val="0"/>
              <w:adjustRightInd w:val="0"/>
              <w:rPr>
                <w:rFonts w:cs="Arial"/>
              </w:rPr>
            </w:pPr>
          </w:p>
          <w:p w:rsidR="00F64F2B" w:rsidRPr="000C41BA" w:rsidRDefault="00F64F2B" w:rsidP="000E4B52">
            <w:pPr>
              <w:suppressAutoHyphens/>
              <w:autoSpaceDE w:val="0"/>
              <w:autoSpaceDN w:val="0"/>
              <w:adjustRightInd w:val="0"/>
              <w:rPr>
                <w:rFonts w:cs="Arial"/>
              </w:rPr>
            </w:pPr>
          </w:p>
          <w:p w:rsidR="00F64F2B" w:rsidRPr="000C41BA" w:rsidRDefault="00F64F2B" w:rsidP="000E4B52">
            <w:pPr>
              <w:suppressAutoHyphens/>
              <w:autoSpaceDE w:val="0"/>
              <w:autoSpaceDN w:val="0"/>
              <w:adjustRightInd w:val="0"/>
              <w:rPr>
                <w:rFonts w:cs="Arial"/>
              </w:rPr>
            </w:pPr>
            <w:r w:rsidRPr="000C41BA">
              <w:rPr>
                <w:rFonts w:cs="Arial"/>
              </w:rPr>
              <w:t>(b)</w:t>
            </w:r>
          </w:p>
        </w:tc>
        <w:tc>
          <w:tcPr>
            <w:tcW w:w="3888" w:type="dxa"/>
            <w:shd w:val="clear" w:color="auto" w:fill="auto"/>
          </w:tcPr>
          <w:p w:rsidR="00F64F2B" w:rsidRPr="000C41BA" w:rsidRDefault="00F64F2B" w:rsidP="000E4B52">
            <w:pPr>
              <w:suppressAutoHyphens/>
              <w:autoSpaceDE w:val="0"/>
              <w:autoSpaceDN w:val="0"/>
              <w:adjustRightInd w:val="0"/>
              <w:ind w:left="432" w:hanging="432"/>
              <w:rPr>
                <w:rFonts w:cs="Arial"/>
              </w:rPr>
            </w:pPr>
            <w:r w:rsidRPr="000C41BA">
              <w:rPr>
                <w:rFonts w:cs="Arial"/>
              </w:rPr>
              <w:t>DOORS &amp; DOOR HARDWARE:</w:t>
            </w:r>
          </w:p>
          <w:p w:rsidR="00F64F2B" w:rsidRPr="000C41BA" w:rsidRDefault="00F64F2B" w:rsidP="000E4B52">
            <w:pPr>
              <w:suppressAutoHyphens/>
              <w:autoSpaceDE w:val="0"/>
              <w:autoSpaceDN w:val="0"/>
              <w:adjustRightInd w:val="0"/>
              <w:ind w:left="864" w:hanging="432"/>
              <w:rPr>
                <w:rFonts w:cs="Arial"/>
              </w:rPr>
            </w:pPr>
            <w:r w:rsidRPr="000C41BA">
              <w:rPr>
                <w:rFonts w:cs="Arial"/>
              </w:rPr>
              <w:t>Door Type:</w:t>
            </w:r>
          </w:p>
          <w:p w:rsidR="00F64F2B" w:rsidRPr="000C41BA" w:rsidRDefault="00537E83" w:rsidP="000E4B52">
            <w:pPr>
              <w:suppressAutoHyphens/>
              <w:autoSpaceDE w:val="0"/>
              <w:autoSpaceDN w:val="0"/>
              <w:adjustRightInd w:val="0"/>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doors between corridors, rooms, or spaces subject to occupancy swing type or sliding doors</w:t>
            </w:r>
          </w:p>
          <w:p w:rsidR="00F64F2B" w:rsidRPr="000C41BA" w:rsidRDefault="00537E83" w:rsidP="000E4B52">
            <w:pPr>
              <w:suppressAutoHyphens/>
              <w:autoSpaceDE w:val="0"/>
              <w:autoSpaceDN w:val="0"/>
              <w:adjustRightInd w:val="0"/>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sliding doors</w:t>
            </w:r>
          </w:p>
          <w:p w:rsidR="00F64F2B" w:rsidRPr="000C41BA" w:rsidRDefault="00450C67" w:rsidP="000E4B52">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EndPr/>
              <w:sdtContent>
                <w:r w:rsidR="00F64F2B" w:rsidRPr="000C41BA">
                  <w:rPr>
                    <w:rFonts w:eastAsia="MS Gothic" w:cs="Arial" w:hint="eastAsia"/>
                    <w:spacing w:val="-4"/>
                  </w:rPr>
                  <w:t>☐</w:t>
                </w:r>
              </w:sdtContent>
            </w:sdt>
            <w:r w:rsidR="00F64F2B" w:rsidRPr="000C41BA">
              <w:rPr>
                <w:rFonts w:cs="Arial"/>
                <w:spacing w:val="-4"/>
              </w:rPr>
              <w:t xml:space="preserve"> check if </w:t>
            </w:r>
            <w:r w:rsidR="00F64F2B" w:rsidRPr="000C41BA">
              <w:rPr>
                <w:rFonts w:cs="Arial"/>
                <w:spacing w:val="-4"/>
                <w:u w:val="single"/>
              </w:rPr>
              <w:t>not</w:t>
            </w:r>
            <w:r w:rsidR="00F64F2B" w:rsidRPr="000C41BA">
              <w:rPr>
                <w:rFonts w:cs="Arial"/>
                <w:spacing w:val="-4"/>
              </w:rPr>
              <w:t xml:space="preserve"> included in project</w:t>
            </w:r>
          </w:p>
        </w:tc>
      </w:tr>
      <w:tr w:rsidR="00F64F2B" w:rsidRPr="000C41BA" w:rsidTr="000E4B52">
        <w:tc>
          <w:tcPr>
            <w:tcW w:w="1296" w:type="dxa"/>
            <w:shd w:val="clear" w:color="auto" w:fill="auto"/>
          </w:tcPr>
          <w:p w:rsidR="00F64F2B" w:rsidRPr="000C41BA" w:rsidRDefault="00F64F2B" w:rsidP="000E4B52">
            <w:pPr>
              <w:suppressAutoHyphens/>
              <w:autoSpaceDE w:val="0"/>
              <w:autoSpaceDN w:val="0"/>
              <w:adjustRightInd w:val="0"/>
              <w:rPr>
                <w:rFonts w:cs="Arial"/>
              </w:rPr>
            </w:pPr>
          </w:p>
          <w:p w:rsidR="00F64F2B" w:rsidRPr="000C41BA" w:rsidRDefault="00F64F2B" w:rsidP="000E4B52">
            <w:pPr>
              <w:suppressAutoHyphens/>
              <w:autoSpaceDE w:val="0"/>
              <w:autoSpaceDN w:val="0"/>
              <w:adjustRightInd w:val="0"/>
              <w:rPr>
                <w:rFonts w:cs="Arial"/>
              </w:rPr>
            </w:pPr>
          </w:p>
          <w:p w:rsidR="00F64F2B" w:rsidRPr="000C41BA" w:rsidRDefault="00F64F2B" w:rsidP="000E4B52">
            <w:pPr>
              <w:suppressAutoHyphens/>
              <w:autoSpaceDE w:val="0"/>
              <w:autoSpaceDN w:val="0"/>
              <w:adjustRightInd w:val="0"/>
              <w:rPr>
                <w:rFonts w:cs="Arial"/>
              </w:rPr>
            </w:pPr>
          </w:p>
          <w:p w:rsidR="00F64F2B" w:rsidRPr="000C41BA" w:rsidRDefault="00F64F2B" w:rsidP="000E4B52">
            <w:pPr>
              <w:suppressAutoHyphens/>
              <w:autoSpaceDE w:val="0"/>
              <w:autoSpaceDN w:val="0"/>
              <w:adjustRightInd w:val="0"/>
              <w:rPr>
                <w:rFonts w:cs="Arial"/>
              </w:rPr>
            </w:pPr>
          </w:p>
          <w:p w:rsidR="00F64F2B" w:rsidRPr="000C41BA" w:rsidRDefault="00F64F2B" w:rsidP="000E4B52">
            <w:pPr>
              <w:suppressAutoHyphens/>
              <w:autoSpaceDE w:val="0"/>
              <w:autoSpaceDN w:val="0"/>
              <w:adjustRightInd w:val="0"/>
              <w:rPr>
                <w:rFonts w:cs="Arial"/>
              </w:rPr>
            </w:pPr>
          </w:p>
        </w:tc>
        <w:tc>
          <w:tcPr>
            <w:tcW w:w="3888" w:type="dxa"/>
            <w:shd w:val="clear" w:color="auto" w:fill="auto"/>
          </w:tcPr>
          <w:p w:rsidR="00F64F2B" w:rsidRPr="000C41BA" w:rsidRDefault="00537E83" w:rsidP="000E4B52">
            <w:pPr>
              <w:suppressAutoHyphens/>
              <w:autoSpaceDE w:val="0"/>
              <w:autoSpaceDN w:val="0"/>
              <w:adjustRightInd w:val="0"/>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manual or automatic sliding doors comply with NFPA 101</w:t>
            </w:r>
          </w:p>
          <w:p w:rsidR="00F64F2B" w:rsidRPr="000C41BA" w:rsidRDefault="00537E83" w:rsidP="000E4B52">
            <w:pPr>
              <w:suppressAutoHyphens/>
              <w:autoSpaceDE w:val="0"/>
              <w:autoSpaceDN w:val="0"/>
              <w:adjustRightInd w:val="0"/>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detailed code review incorporated in Project Narrative</w:t>
            </w:r>
          </w:p>
          <w:p w:rsidR="00F64F2B" w:rsidRPr="000C41BA" w:rsidRDefault="00537E83" w:rsidP="000E4B52">
            <w:pPr>
              <w:suppressAutoHyphens/>
              <w:autoSpaceDE w:val="0"/>
              <w:autoSpaceDN w:val="0"/>
              <w:adjustRightInd w:val="0"/>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no floor tracks</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(3) </w:t>
            </w:r>
          </w:p>
        </w:tc>
        <w:tc>
          <w:tcPr>
            <w:tcW w:w="3888" w:type="dxa"/>
            <w:shd w:val="clear" w:color="auto" w:fill="auto"/>
          </w:tcPr>
          <w:p w:rsidR="00F64F2B" w:rsidRPr="000C41BA" w:rsidRDefault="00F64F2B" w:rsidP="000E4B52">
            <w:pPr>
              <w:pStyle w:val="NormalWeb"/>
              <w:suppressAutoHyphens/>
              <w:spacing w:before="0" w:beforeAutospacing="0" w:after="0" w:afterAutospacing="0"/>
              <w:ind w:left="432" w:hanging="432"/>
              <w:rPr>
                <w:rFonts w:ascii="Arial" w:hAnsi="Arial" w:cs="Arial"/>
                <w:sz w:val="20"/>
                <w:szCs w:val="20"/>
              </w:rPr>
            </w:pPr>
            <w:r w:rsidRPr="000C41BA">
              <w:rPr>
                <w:rFonts w:ascii="Arial" w:hAnsi="Arial" w:cs="Arial"/>
                <w:sz w:val="20"/>
                <w:szCs w:val="20"/>
              </w:rPr>
              <w:tab/>
              <w:t>Door Swing:</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(a) </w:t>
            </w:r>
          </w:p>
        </w:tc>
        <w:tc>
          <w:tcPr>
            <w:tcW w:w="3888" w:type="dxa"/>
            <w:shd w:val="clear" w:color="auto" w:fill="auto"/>
          </w:tcPr>
          <w:p w:rsidR="00F64F2B" w:rsidRPr="000C41BA" w:rsidRDefault="00537E83" w:rsidP="000E4B52">
            <w:pPr>
              <w:pStyle w:val="NormalWeb"/>
              <w:suppressAutoHyphens/>
              <w:spacing w:before="0" w:beforeAutospacing="0" w:after="0" w:afterAutospacing="0"/>
              <w:ind w:left="864" w:hanging="432"/>
              <w:rPr>
                <w:rFonts w:ascii="Arial" w:hAnsi="Arial" w:cs="Arial"/>
                <w:spacing w:val="-4"/>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4"/>
                <w:sz w:val="20"/>
                <w:szCs w:val="20"/>
              </w:rPr>
              <w:tab/>
              <w:t>doors do not swing into corridors except doors to non</w:t>
            </w:r>
            <w:r w:rsidR="00F64F2B" w:rsidRPr="000C41BA">
              <w:rPr>
                <w:rFonts w:ascii="Arial" w:hAnsi="Arial" w:cs="Arial"/>
                <w:spacing w:val="-4"/>
                <w:sz w:val="20"/>
                <w:szCs w:val="20"/>
              </w:rPr>
              <w:noBreakHyphen/>
              <w:t>occupiable spaces (e.g. environmental services rooms &amp; electrical closets) &amp; doors with emergency breakaway hardware</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F64F2B" w:rsidRPr="000C41BA" w:rsidRDefault="00F64F2B" w:rsidP="000E4B52">
            <w:pPr>
              <w:pStyle w:val="NormalWeb"/>
              <w:suppressAutoHyphens/>
              <w:spacing w:before="0" w:beforeAutospacing="0" w:after="0" w:afterAutospacing="0"/>
              <w:ind w:left="432" w:hanging="432"/>
              <w:rPr>
                <w:rFonts w:ascii="Arial" w:hAnsi="Arial" w:cs="Arial"/>
                <w:sz w:val="20"/>
                <w:szCs w:val="20"/>
              </w:rPr>
            </w:pP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(4) </w:t>
            </w:r>
          </w:p>
        </w:tc>
        <w:tc>
          <w:tcPr>
            <w:tcW w:w="3888" w:type="dxa"/>
            <w:shd w:val="clear" w:color="auto" w:fill="auto"/>
          </w:tcPr>
          <w:p w:rsidR="00F64F2B" w:rsidRPr="000C41BA" w:rsidRDefault="00537E83" w:rsidP="000E4B52">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 xml:space="preserve">Lever hardware or push/pull latch hardware </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F64F2B" w:rsidRPr="000C41BA" w:rsidRDefault="00F64F2B" w:rsidP="000E4B52">
            <w:pPr>
              <w:pStyle w:val="NormalWeb"/>
              <w:suppressAutoHyphens/>
              <w:spacing w:before="0" w:beforeAutospacing="0" w:after="0" w:afterAutospacing="0"/>
              <w:ind w:left="432" w:hanging="432"/>
              <w:rPr>
                <w:rFonts w:ascii="Arial" w:hAnsi="Arial" w:cs="Arial"/>
                <w:sz w:val="20"/>
                <w:szCs w:val="20"/>
              </w:rPr>
            </w:pPr>
          </w:p>
        </w:tc>
      </w:tr>
      <w:tr w:rsidR="00F64F2B" w:rsidRPr="000C41BA" w:rsidTr="000E4B52">
        <w:tc>
          <w:tcPr>
            <w:tcW w:w="1296" w:type="dxa"/>
            <w:shd w:val="clear" w:color="auto" w:fill="auto"/>
          </w:tcPr>
          <w:p w:rsidR="00F64F2B" w:rsidRPr="000C41BA" w:rsidRDefault="00F64F2B" w:rsidP="00E341FD">
            <w:pPr>
              <w:suppressAutoHyphens/>
              <w:rPr>
                <w:rFonts w:cs="Arial"/>
              </w:rPr>
            </w:pPr>
            <w:r w:rsidRPr="000C41BA">
              <w:rPr>
                <w:rFonts w:cs="Arial"/>
              </w:rPr>
              <w:t>2.1</w:t>
            </w:r>
            <w:r w:rsidRPr="000C41BA">
              <w:rPr>
                <w:rFonts w:cs="Arial"/>
              </w:rPr>
              <w:noBreakHyphen/>
              <w:t>7.2.2.7</w:t>
            </w:r>
          </w:p>
        </w:tc>
        <w:tc>
          <w:tcPr>
            <w:tcW w:w="3888" w:type="dxa"/>
            <w:shd w:val="clear" w:color="auto" w:fill="auto"/>
          </w:tcPr>
          <w:p w:rsidR="00F64F2B" w:rsidRPr="000C41BA" w:rsidRDefault="00F64F2B" w:rsidP="00E341FD">
            <w:pPr>
              <w:suppressAutoHyphens/>
              <w:rPr>
                <w:rFonts w:cs="Arial"/>
              </w:rPr>
            </w:pPr>
            <w:r w:rsidRPr="000C41BA">
              <w:rPr>
                <w:rFonts w:cs="Arial"/>
              </w:rPr>
              <w:t xml:space="preserve">GLAZING MATERIALS: </w:t>
            </w:r>
          </w:p>
          <w:p w:rsidR="00F64F2B" w:rsidRPr="000C41BA" w:rsidRDefault="00537E83" w:rsidP="00E341FD">
            <w:pPr>
              <w:suppressAutoHyphens/>
              <w:ind w:left="432" w:hanging="432"/>
              <w:rPr>
                <w:rFonts w:cs="Arial"/>
                <w:spacing w:val="-6"/>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spacing w:val="-6"/>
              </w:rPr>
              <w:tab/>
              <w:t>Glazing within 1 foot 6 inches of floor must be safety glass, wire glass or plastic break</w:t>
            </w:r>
            <w:r w:rsidR="00F64F2B" w:rsidRPr="000C41BA">
              <w:rPr>
                <w:rFonts w:cs="Arial"/>
                <w:spacing w:val="-6"/>
              </w:rPr>
              <w:noBreakHyphen/>
              <w:t>resistant material</w:t>
            </w:r>
          </w:p>
        </w:tc>
      </w:tr>
      <w:tr w:rsidR="00F64F2B" w:rsidRPr="000C41BA" w:rsidTr="000E4B52">
        <w:tc>
          <w:tcPr>
            <w:tcW w:w="1296" w:type="dxa"/>
            <w:shd w:val="clear" w:color="auto" w:fill="auto"/>
          </w:tcPr>
          <w:p w:rsidR="00F64F2B" w:rsidRPr="000C41BA" w:rsidRDefault="00F64F2B" w:rsidP="00E341FD">
            <w:pPr>
              <w:pStyle w:val="NormalWeb"/>
              <w:suppressAutoHyphens/>
              <w:spacing w:before="0" w:beforeAutospacing="0" w:after="0" w:afterAutospacing="0"/>
              <w:rPr>
                <w:rStyle w:val="bluehighlight"/>
                <w:rFonts w:ascii="Arial" w:hAnsi="Arial" w:cs="Arial"/>
                <w:bCs/>
                <w:sz w:val="20"/>
              </w:rPr>
            </w:pPr>
          </w:p>
        </w:tc>
        <w:tc>
          <w:tcPr>
            <w:tcW w:w="3888" w:type="dxa"/>
            <w:shd w:val="clear" w:color="auto" w:fill="auto"/>
          </w:tcPr>
          <w:p w:rsidR="00F64F2B" w:rsidRPr="000C41BA" w:rsidRDefault="00F64F2B" w:rsidP="00E341FD">
            <w:pPr>
              <w:pStyle w:val="NormalWeb"/>
              <w:suppressAutoHyphens/>
              <w:spacing w:before="0" w:beforeAutospacing="0" w:after="0" w:afterAutospacing="0"/>
              <w:rPr>
                <w:rFonts w:ascii="Arial" w:hAnsi="Arial" w:cs="Arial"/>
                <w:bCs/>
                <w:sz w:val="20"/>
                <w:szCs w:val="20"/>
              </w:rPr>
            </w:pPr>
          </w:p>
        </w:tc>
      </w:tr>
      <w:tr w:rsidR="00F64F2B" w:rsidRPr="000C41BA" w:rsidTr="000E4B52">
        <w:tc>
          <w:tcPr>
            <w:tcW w:w="1296" w:type="dxa"/>
            <w:shd w:val="clear" w:color="auto" w:fill="auto"/>
          </w:tcPr>
          <w:p w:rsidR="00F64F2B" w:rsidRPr="000C41BA" w:rsidRDefault="00F64F2B" w:rsidP="00E341FD">
            <w:pPr>
              <w:pStyle w:val="NormalWeb"/>
              <w:suppressAutoHyphens/>
              <w:spacing w:before="0" w:beforeAutospacing="0" w:after="0" w:afterAutospacing="0"/>
              <w:rPr>
                <w:rFonts w:ascii="Arial" w:hAnsi="Arial" w:cs="Arial"/>
                <w:bCs/>
                <w:sz w:val="20"/>
                <w:szCs w:val="20"/>
              </w:rPr>
            </w:pPr>
            <w:r w:rsidRPr="000C41BA">
              <w:rPr>
                <w:rStyle w:val="bluehighlight"/>
                <w:rFonts w:ascii="Arial" w:hAnsi="Arial" w:cs="Arial"/>
                <w:bCs/>
                <w:sz w:val="20"/>
              </w:rPr>
              <w:t>2.1</w:t>
            </w:r>
            <w:r w:rsidRPr="000C41BA">
              <w:rPr>
                <w:rStyle w:val="bluehighlight"/>
                <w:rFonts w:ascii="Arial" w:hAnsi="Arial" w:cs="Arial"/>
                <w:bCs/>
                <w:sz w:val="20"/>
              </w:rPr>
              <w:noBreakHyphen/>
              <w:t>7.2.2.8</w:t>
            </w:r>
          </w:p>
        </w:tc>
        <w:tc>
          <w:tcPr>
            <w:tcW w:w="3888" w:type="dxa"/>
            <w:shd w:val="clear" w:color="auto" w:fill="auto"/>
          </w:tcPr>
          <w:p w:rsidR="00F64F2B" w:rsidRPr="000C41BA" w:rsidRDefault="00F64F2B" w:rsidP="00E341FD">
            <w:pPr>
              <w:pStyle w:val="NormalWeb"/>
              <w:suppressAutoHyphens/>
              <w:spacing w:before="0" w:beforeAutospacing="0" w:after="0" w:afterAutospacing="0"/>
              <w:rPr>
                <w:rFonts w:ascii="Arial" w:hAnsi="Arial" w:cs="Arial"/>
                <w:sz w:val="20"/>
                <w:szCs w:val="20"/>
              </w:rPr>
            </w:pPr>
            <w:r w:rsidRPr="000C41BA">
              <w:rPr>
                <w:rFonts w:ascii="Arial" w:hAnsi="Arial" w:cs="Arial"/>
                <w:bCs/>
                <w:sz w:val="20"/>
                <w:szCs w:val="20"/>
              </w:rPr>
              <w:t>HANDWASHING STATIONS:</w:t>
            </w:r>
          </w:p>
        </w:tc>
      </w:tr>
      <w:tr w:rsidR="00F64F2B" w:rsidRPr="000C41BA" w:rsidTr="000E4B52">
        <w:tc>
          <w:tcPr>
            <w:tcW w:w="1296" w:type="dxa"/>
            <w:shd w:val="clear" w:color="auto" w:fill="auto"/>
          </w:tcPr>
          <w:p w:rsidR="00F64F2B" w:rsidRPr="000C41BA" w:rsidRDefault="00F64F2B" w:rsidP="00E341FD">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(3) </w:t>
            </w:r>
          </w:p>
        </w:tc>
        <w:tc>
          <w:tcPr>
            <w:tcW w:w="3888" w:type="dxa"/>
            <w:shd w:val="clear" w:color="auto" w:fill="auto"/>
          </w:tcPr>
          <w:p w:rsidR="00F64F2B" w:rsidRPr="000C41BA" w:rsidRDefault="00F64F2B" w:rsidP="00E341FD">
            <w:pPr>
              <w:pStyle w:val="NormalWeb"/>
              <w:suppressAutoHyphens/>
              <w:spacing w:before="0" w:beforeAutospacing="0" w:after="0" w:afterAutospacing="0"/>
              <w:ind w:left="432" w:hanging="432"/>
              <w:rPr>
                <w:rFonts w:ascii="Arial" w:hAnsi="Arial" w:cs="Arial"/>
                <w:sz w:val="20"/>
                <w:szCs w:val="20"/>
              </w:rPr>
            </w:pPr>
          </w:p>
        </w:tc>
      </w:tr>
      <w:tr w:rsidR="00F64F2B" w:rsidRPr="000C41BA" w:rsidTr="000E4B52">
        <w:tc>
          <w:tcPr>
            <w:tcW w:w="1296" w:type="dxa"/>
            <w:shd w:val="clear" w:color="auto" w:fill="auto"/>
          </w:tcPr>
          <w:p w:rsidR="00F64F2B" w:rsidRPr="000C41BA" w:rsidRDefault="00F64F2B" w:rsidP="00E341FD">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(a) </w:t>
            </w:r>
          </w:p>
        </w:tc>
        <w:tc>
          <w:tcPr>
            <w:tcW w:w="3888" w:type="dxa"/>
            <w:shd w:val="clear" w:color="auto" w:fill="auto"/>
          </w:tcPr>
          <w:p w:rsidR="00F64F2B" w:rsidRPr="000C41BA" w:rsidRDefault="00537E83" w:rsidP="00E341FD">
            <w:pPr>
              <w:pStyle w:val="NormalWeb"/>
              <w:suppressAutoHyphens/>
              <w:spacing w:before="0" w:beforeAutospacing="0" w:after="0" w:afterAutospacing="0"/>
              <w:ind w:left="432" w:hanging="432"/>
              <w:rPr>
                <w:rFonts w:ascii="Arial" w:hAnsi="Arial" w:cs="Arial"/>
                <w:spacing w:val="-2"/>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2"/>
                <w:sz w:val="20"/>
                <w:szCs w:val="20"/>
              </w:rPr>
              <w:tab/>
              <w:t>Handwashing station countertops made of porcelain, stainless steel, solid</w:t>
            </w:r>
            <w:r w:rsidR="00F64F2B" w:rsidRPr="000C41BA">
              <w:rPr>
                <w:rFonts w:ascii="Arial" w:hAnsi="Arial" w:cs="Arial"/>
                <w:spacing w:val="-2"/>
                <w:sz w:val="20"/>
                <w:szCs w:val="20"/>
              </w:rPr>
              <w:noBreakHyphen/>
              <w:t>surface materials or impervious plastic laminate assembly</w:t>
            </w:r>
          </w:p>
        </w:tc>
      </w:tr>
      <w:tr w:rsidR="00F64F2B" w:rsidRPr="000C41BA" w:rsidTr="000E4B52">
        <w:tc>
          <w:tcPr>
            <w:tcW w:w="1296" w:type="dxa"/>
            <w:shd w:val="clear" w:color="auto" w:fill="auto"/>
          </w:tcPr>
          <w:p w:rsidR="00F64F2B" w:rsidRPr="000C41BA" w:rsidRDefault="00F64F2B" w:rsidP="00E341FD">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(b) </w:t>
            </w:r>
          </w:p>
        </w:tc>
        <w:tc>
          <w:tcPr>
            <w:tcW w:w="3888" w:type="dxa"/>
            <w:shd w:val="clear" w:color="auto" w:fill="auto"/>
          </w:tcPr>
          <w:p w:rsidR="00F64F2B" w:rsidRPr="000C41BA" w:rsidRDefault="00537E83" w:rsidP="00E341FD">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 xml:space="preserve">Countertops substrate </w:t>
            </w:r>
          </w:p>
          <w:p w:rsidR="00F64F2B" w:rsidRPr="000C41BA" w:rsidRDefault="00450C67" w:rsidP="00E341FD">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EndPr/>
              <w:sdtContent>
                <w:r w:rsidR="00F64F2B" w:rsidRPr="000C41BA">
                  <w:rPr>
                    <w:rFonts w:ascii="Arial" w:eastAsia="MS Gothic" w:hAnsi="Arial" w:cs="Arial" w:hint="eastAsia"/>
                    <w:sz w:val="20"/>
                    <w:szCs w:val="20"/>
                  </w:rPr>
                  <w:t>☐</w:t>
                </w:r>
              </w:sdtContent>
            </w:sdt>
            <w:r w:rsidR="00F64F2B" w:rsidRPr="000C41BA">
              <w:rPr>
                <w:rFonts w:ascii="Arial" w:hAnsi="Arial" w:cs="Arial"/>
                <w:sz w:val="20"/>
                <w:szCs w:val="20"/>
              </w:rPr>
              <w:t xml:space="preserve"> check if </w:t>
            </w:r>
            <w:r w:rsidR="00F64F2B" w:rsidRPr="000C41BA">
              <w:rPr>
                <w:rFonts w:ascii="Arial" w:hAnsi="Arial" w:cs="Arial"/>
                <w:sz w:val="20"/>
                <w:szCs w:val="20"/>
                <w:u w:val="single"/>
              </w:rPr>
              <w:t>not</w:t>
            </w:r>
            <w:r w:rsidR="00F64F2B" w:rsidRPr="000C41BA">
              <w:rPr>
                <w:rFonts w:ascii="Arial" w:hAnsi="Arial" w:cs="Arial"/>
                <w:sz w:val="20"/>
                <w:szCs w:val="20"/>
              </w:rPr>
              <w:t xml:space="preserve"> included in project </w:t>
            </w:r>
          </w:p>
          <w:p w:rsidR="00F64F2B" w:rsidRPr="000C41BA" w:rsidRDefault="00537E83" w:rsidP="00E341FD">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marine</w:t>
            </w:r>
            <w:r w:rsidR="00F64F2B" w:rsidRPr="000C41BA">
              <w:rPr>
                <w:rFonts w:ascii="Arial" w:hAnsi="Arial" w:cs="Arial"/>
                <w:sz w:val="20"/>
                <w:szCs w:val="20"/>
              </w:rPr>
              <w:noBreakHyphen/>
              <w:t>grade plywood (or equivalent material) with impervious seal</w:t>
            </w:r>
          </w:p>
        </w:tc>
      </w:tr>
      <w:tr w:rsidR="00F64F2B" w:rsidRPr="000C41BA" w:rsidTr="000E4B52">
        <w:tc>
          <w:tcPr>
            <w:tcW w:w="1296" w:type="dxa"/>
            <w:shd w:val="clear" w:color="auto" w:fill="auto"/>
          </w:tcPr>
          <w:p w:rsidR="00F64F2B" w:rsidRPr="000C41BA" w:rsidRDefault="00F64F2B" w:rsidP="00E341FD">
            <w:pPr>
              <w:keepNext/>
              <w:suppressAutoHyphens/>
              <w:rPr>
                <w:rFonts w:cs="Arial"/>
              </w:rPr>
            </w:pPr>
            <w:r w:rsidRPr="000C41BA">
              <w:rPr>
                <w:rFonts w:cs="Arial"/>
              </w:rPr>
              <w:lastRenderedPageBreak/>
              <w:t xml:space="preserve">(4) </w:t>
            </w:r>
          </w:p>
        </w:tc>
        <w:tc>
          <w:tcPr>
            <w:tcW w:w="3888" w:type="dxa"/>
            <w:shd w:val="clear" w:color="auto" w:fill="auto"/>
          </w:tcPr>
          <w:p w:rsidR="00F64F2B" w:rsidRPr="000C41BA" w:rsidRDefault="00537E83" w:rsidP="00E341FD">
            <w:pPr>
              <w:keepNext/>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 xml:space="preserve">Handwashing station casework </w:t>
            </w:r>
          </w:p>
          <w:p w:rsidR="00F64F2B" w:rsidRPr="000C41BA" w:rsidRDefault="00450C67" w:rsidP="00E341FD">
            <w:pPr>
              <w:keepNext/>
              <w:suppressAutoHyphens/>
              <w:ind w:left="432"/>
              <w:rPr>
                <w:rFonts w:cs="Arial"/>
              </w:rPr>
            </w:pPr>
            <w:sdt>
              <w:sdtPr>
                <w:rPr>
                  <w:rFonts w:cs="Arial"/>
                </w:rPr>
                <w:id w:val="1039628739"/>
                <w14:checkbox>
                  <w14:checked w14:val="0"/>
                  <w14:checkedState w14:val="2612" w14:font="MS Gothic"/>
                  <w14:uncheckedState w14:val="2610" w14:font="MS Gothic"/>
                </w14:checkbox>
              </w:sdtPr>
              <w:sdtEndPr/>
              <w:sdtContent>
                <w:r w:rsidR="00F64F2B" w:rsidRPr="000C41BA">
                  <w:rPr>
                    <w:rFonts w:eastAsia="MS Gothic" w:cs="Arial" w:hint="eastAsia"/>
                  </w:rPr>
                  <w:t>☐</w:t>
                </w:r>
              </w:sdtContent>
            </w:sdt>
            <w:r w:rsidR="00F64F2B" w:rsidRPr="000C41BA">
              <w:rPr>
                <w:rFonts w:cs="Arial"/>
              </w:rPr>
              <w:t xml:space="preserve"> check if </w:t>
            </w:r>
            <w:r w:rsidR="00F64F2B" w:rsidRPr="000C41BA">
              <w:rPr>
                <w:rFonts w:cs="Arial"/>
                <w:u w:val="single"/>
              </w:rPr>
              <w:t>not</w:t>
            </w:r>
            <w:r w:rsidR="00F64F2B" w:rsidRPr="000C41BA">
              <w:rPr>
                <w:rFonts w:cs="Arial"/>
              </w:rPr>
              <w:t xml:space="preserve"> included in project </w:t>
            </w:r>
          </w:p>
          <w:p w:rsidR="00F64F2B" w:rsidRPr="000C41BA" w:rsidRDefault="00537E83" w:rsidP="00E341FD">
            <w:pPr>
              <w:keepNext/>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it be designed to prevent storage beneath sink</w:t>
            </w:r>
          </w:p>
        </w:tc>
      </w:tr>
      <w:tr w:rsidR="00F64F2B" w:rsidRPr="000C41BA" w:rsidTr="000E4B52">
        <w:tc>
          <w:tcPr>
            <w:tcW w:w="1296" w:type="dxa"/>
            <w:shd w:val="clear" w:color="auto" w:fill="auto"/>
          </w:tcPr>
          <w:p w:rsidR="00F64F2B" w:rsidRPr="000C41BA" w:rsidRDefault="00F64F2B" w:rsidP="000E4B52">
            <w:pPr>
              <w:suppressAutoHyphens/>
              <w:rPr>
                <w:rFonts w:cs="Arial"/>
              </w:rPr>
            </w:pPr>
            <w:r w:rsidRPr="000C41BA">
              <w:rPr>
                <w:rFonts w:cs="Arial"/>
              </w:rPr>
              <w:t xml:space="preserve">(5) </w:t>
            </w:r>
          </w:p>
        </w:tc>
        <w:tc>
          <w:tcPr>
            <w:tcW w:w="3888" w:type="dxa"/>
            <w:shd w:val="clear" w:color="auto" w:fill="auto"/>
          </w:tcPr>
          <w:p w:rsidR="00F64F2B" w:rsidRPr="000C41BA"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 xml:space="preserve">Provisions for drying hands </w:t>
            </w:r>
          </w:p>
          <w:p w:rsidR="00F64F2B" w:rsidRPr="000C41BA" w:rsidRDefault="00450C67" w:rsidP="000E4B52">
            <w:pPr>
              <w:suppressAutoHyphens/>
              <w:ind w:left="432"/>
              <w:rPr>
                <w:rFonts w:cs="Arial"/>
              </w:rPr>
            </w:pPr>
            <w:sdt>
              <w:sdtPr>
                <w:rPr>
                  <w:rFonts w:cs="Arial"/>
                </w:rPr>
                <w:id w:val="1988743470"/>
                <w14:checkbox>
                  <w14:checked w14:val="0"/>
                  <w14:checkedState w14:val="2612" w14:font="MS Gothic"/>
                  <w14:uncheckedState w14:val="2610" w14:font="MS Gothic"/>
                </w14:checkbox>
              </w:sdtPr>
              <w:sdtEndPr/>
              <w:sdtContent>
                <w:r w:rsidR="00F64F2B" w:rsidRPr="000C41BA">
                  <w:rPr>
                    <w:rFonts w:eastAsia="MS Gothic" w:cs="Arial" w:hint="eastAsia"/>
                  </w:rPr>
                  <w:t>☐</w:t>
                </w:r>
              </w:sdtContent>
            </w:sdt>
            <w:r w:rsidR="00F64F2B" w:rsidRPr="000C41BA">
              <w:rPr>
                <w:rFonts w:cs="Arial"/>
              </w:rPr>
              <w:t xml:space="preserve"> check if </w:t>
            </w:r>
            <w:r w:rsidR="00F64F2B" w:rsidRPr="000C41BA">
              <w:rPr>
                <w:rFonts w:cs="Arial"/>
                <w:u w:val="single"/>
              </w:rPr>
              <w:t>not</w:t>
            </w:r>
            <w:r w:rsidR="00F64F2B" w:rsidRPr="000C41BA">
              <w:rPr>
                <w:rFonts w:cs="Arial"/>
              </w:rPr>
              <w:t xml:space="preserve"> included in project </w:t>
            </w:r>
          </w:p>
          <w:p w:rsidR="00F64F2B" w:rsidRPr="000C41BA" w:rsidRDefault="00F64F2B" w:rsidP="000E4B52">
            <w:pPr>
              <w:suppressAutoHyphens/>
              <w:ind w:left="432"/>
              <w:rPr>
                <w:rFonts w:cs="Arial"/>
              </w:rPr>
            </w:pPr>
            <w:r w:rsidRPr="000C41BA">
              <w:rPr>
                <w:rFonts w:cs="Arial"/>
              </w:rPr>
              <w:t>(only at hand scrub facilities)</w:t>
            </w:r>
          </w:p>
        </w:tc>
      </w:tr>
      <w:tr w:rsidR="00F64F2B" w:rsidRPr="000C41BA" w:rsidTr="000E4B52">
        <w:tc>
          <w:tcPr>
            <w:tcW w:w="1296" w:type="dxa"/>
            <w:shd w:val="clear" w:color="auto" w:fill="auto"/>
          </w:tcPr>
          <w:p w:rsidR="00F64F2B" w:rsidRPr="000C41BA" w:rsidRDefault="00F64F2B" w:rsidP="000E4B52">
            <w:pPr>
              <w:suppressAutoHyphens/>
              <w:rPr>
                <w:rFonts w:cs="Arial"/>
              </w:rPr>
            </w:pPr>
            <w:r w:rsidRPr="000C41BA">
              <w:rPr>
                <w:rFonts w:cs="Arial"/>
              </w:rPr>
              <w:t xml:space="preserve">(a) </w:t>
            </w:r>
          </w:p>
        </w:tc>
        <w:tc>
          <w:tcPr>
            <w:tcW w:w="3888" w:type="dxa"/>
            <w:shd w:val="clear" w:color="auto" w:fill="auto"/>
          </w:tcPr>
          <w:p w:rsidR="00F64F2B" w:rsidRPr="000C41BA" w:rsidRDefault="00537E83" w:rsidP="000E4B52">
            <w:pPr>
              <w:suppressAutoHyphens/>
              <w:ind w:left="864"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spacing w:val="-4"/>
              </w:rPr>
              <w:tab/>
              <w:t>hand</w:t>
            </w:r>
            <w:r w:rsidR="00F64F2B" w:rsidRPr="000C41BA">
              <w:rPr>
                <w:rFonts w:cs="Arial"/>
                <w:spacing w:val="-4"/>
              </w:rPr>
              <w:noBreakHyphen/>
              <w:t>drying device does not require hands to contact dispenser</w:t>
            </w:r>
          </w:p>
        </w:tc>
      </w:tr>
      <w:tr w:rsidR="00F64F2B" w:rsidRPr="000C41BA" w:rsidTr="000E4B52">
        <w:tc>
          <w:tcPr>
            <w:tcW w:w="1296" w:type="dxa"/>
            <w:shd w:val="clear" w:color="auto" w:fill="auto"/>
          </w:tcPr>
          <w:p w:rsidR="00F64F2B" w:rsidRPr="000C41BA" w:rsidRDefault="00F64F2B" w:rsidP="000E4B52">
            <w:pPr>
              <w:suppressAutoHyphens/>
              <w:rPr>
                <w:rFonts w:cs="Arial"/>
              </w:rPr>
            </w:pPr>
            <w:r w:rsidRPr="000C41BA">
              <w:rPr>
                <w:rFonts w:cs="Arial"/>
              </w:rPr>
              <w:t xml:space="preserve">(b) </w:t>
            </w:r>
          </w:p>
        </w:tc>
        <w:tc>
          <w:tcPr>
            <w:tcW w:w="3888" w:type="dxa"/>
            <w:shd w:val="clear" w:color="auto" w:fill="auto"/>
          </w:tcPr>
          <w:p w:rsidR="00F64F2B" w:rsidRPr="000C41BA" w:rsidRDefault="00537E83" w:rsidP="000E4B52">
            <w:pPr>
              <w:suppressAutoHyphens/>
              <w:ind w:left="864" w:hanging="432"/>
              <w:rPr>
                <w:rFonts w:cs="Arial"/>
                <w:spacing w:val="-6"/>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spacing w:val="-6"/>
              </w:rPr>
              <w:tab/>
              <w:t>hand</w:t>
            </w:r>
            <w:r w:rsidR="00F64F2B" w:rsidRPr="000C41BA">
              <w:rPr>
                <w:rFonts w:cs="Arial"/>
                <w:spacing w:val="-6"/>
              </w:rPr>
              <w:noBreakHyphen/>
              <w:t>drying device is enclosed to protect against dust or soil &amp; to ensure single</w:t>
            </w:r>
            <w:r w:rsidR="00F64F2B" w:rsidRPr="000C41BA">
              <w:rPr>
                <w:rFonts w:cs="Arial"/>
                <w:spacing w:val="-6"/>
              </w:rPr>
              <w:noBreakHyphen/>
              <w:t>unit dispensing</w:t>
            </w:r>
          </w:p>
        </w:tc>
      </w:tr>
      <w:tr w:rsidR="00F64F2B" w:rsidRPr="000C41BA" w:rsidTr="000E4B52">
        <w:tc>
          <w:tcPr>
            <w:tcW w:w="1296" w:type="dxa"/>
            <w:shd w:val="clear" w:color="auto" w:fill="auto"/>
          </w:tcPr>
          <w:p w:rsidR="00F64F2B" w:rsidRPr="000C41BA" w:rsidRDefault="00F64F2B" w:rsidP="000E4B52">
            <w:pPr>
              <w:suppressAutoHyphens/>
              <w:rPr>
                <w:rFonts w:cs="Arial"/>
              </w:rPr>
            </w:pPr>
            <w:r w:rsidRPr="000C41BA">
              <w:rPr>
                <w:rFonts w:cs="Arial"/>
              </w:rPr>
              <w:t xml:space="preserve">(6) </w:t>
            </w:r>
          </w:p>
        </w:tc>
        <w:tc>
          <w:tcPr>
            <w:tcW w:w="3888" w:type="dxa"/>
            <w:shd w:val="clear" w:color="auto" w:fill="auto"/>
          </w:tcPr>
          <w:p w:rsidR="00F64F2B" w:rsidRPr="000C41BA"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Liquid or foam soap dispensers</w:t>
            </w:r>
          </w:p>
        </w:tc>
      </w:tr>
      <w:tr w:rsidR="00F64F2B" w:rsidRPr="000C41BA" w:rsidTr="000E4B52">
        <w:tc>
          <w:tcPr>
            <w:tcW w:w="1296" w:type="dxa"/>
            <w:shd w:val="clear" w:color="auto" w:fill="auto"/>
          </w:tcPr>
          <w:p w:rsidR="00F64F2B" w:rsidRPr="000C41BA" w:rsidRDefault="00F64F2B" w:rsidP="000E4B52">
            <w:pPr>
              <w:suppressAutoHyphens/>
              <w:rPr>
                <w:rFonts w:cs="Arial"/>
              </w:rPr>
            </w:pPr>
          </w:p>
        </w:tc>
        <w:tc>
          <w:tcPr>
            <w:tcW w:w="3888" w:type="dxa"/>
            <w:shd w:val="clear" w:color="auto" w:fill="auto"/>
          </w:tcPr>
          <w:p w:rsidR="00F64F2B" w:rsidRPr="000C41BA" w:rsidRDefault="00F64F2B" w:rsidP="000E4B52">
            <w:pPr>
              <w:suppressAutoHyphens/>
              <w:rPr>
                <w:rFonts w:cs="Arial"/>
              </w:rPr>
            </w:pPr>
          </w:p>
        </w:tc>
      </w:tr>
      <w:tr w:rsidR="00F64F2B" w:rsidRPr="000C41BA" w:rsidTr="000E4B52">
        <w:tc>
          <w:tcPr>
            <w:tcW w:w="1296" w:type="dxa"/>
            <w:shd w:val="clear" w:color="auto" w:fill="auto"/>
          </w:tcPr>
          <w:p w:rsidR="00F64F2B" w:rsidRPr="000C41BA" w:rsidRDefault="00F64F2B" w:rsidP="000E4B52">
            <w:pPr>
              <w:keepNext/>
              <w:keepLines/>
              <w:suppressAutoHyphens/>
              <w:rPr>
                <w:rFonts w:cs="Arial"/>
              </w:rPr>
            </w:pPr>
            <w:r w:rsidRPr="000C41BA">
              <w:rPr>
                <w:rFonts w:cs="Arial"/>
              </w:rPr>
              <w:t>2.1</w:t>
            </w:r>
            <w:r w:rsidRPr="000C41BA">
              <w:rPr>
                <w:rFonts w:cs="Arial"/>
              </w:rPr>
              <w:noBreakHyphen/>
              <w:t>7.2.3</w:t>
            </w:r>
          </w:p>
        </w:tc>
        <w:tc>
          <w:tcPr>
            <w:tcW w:w="3888" w:type="dxa"/>
            <w:shd w:val="clear" w:color="auto" w:fill="auto"/>
          </w:tcPr>
          <w:p w:rsidR="00F64F2B" w:rsidRPr="000C41BA" w:rsidRDefault="00F64F2B" w:rsidP="000E4B52">
            <w:pPr>
              <w:keepNext/>
              <w:keepLines/>
              <w:suppressAutoHyphens/>
              <w:rPr>
                <w:rFonts w:cs="Arial"/>
                <w:b/>
              </w:rPr>
            </w:pPr>
            <w:r w:rsidRPr="000C41BA">
              <w:rPr>
                <w:rFonts w:cs="Arial"/>
                <w:b/>
              </w:rPr>
              <w:t>SURFACES</w:t>
            </w:r>
          </w:p>
        </w:tc>
      </w:tr>
      <w:tr w:rsidR="00F64F2B" w:rsidRPr="000C41BA" w:rsidTr="000E4B52">
        <w:tc>
          <w:tcPr>
            <w:tcW w:w="1296" w:type="dxa"/>
            <w:shd w:val="clear" w:color="auto" w:fill="auto"/>
          </w:tcPr>
          <w:p w:rsidR="00F64F2B" w:rsidRPr="000C41BA" w:rsidRDefault="00F64F2B" w:rsidP="000E4B52">
            <w:pPr>
              <w:keepNext/>
              <w:keepLines/>
              <w:suppressAutoHyphens/>
              <w:rPr>
                <w:rFonts w:cs="Arial"/>
              </w:rPr>
            </w:pPr>
            <w:r w:rsidRPr="000C41BA">
              <w:rPr>
                <w:rFonts w:cs="Arial"/>
              </w:rPr>
              <w:t>2.1</w:t>
            </w:r>
            <w:r w:rsidRPr="000C41BA">
              <w:rPr>
                <w:rFonts w:cs="Arial"/>
              </w:rPr>
              <w:noBreakHyphen/>
              <w:t>7.2.3.1</w:t>
            </w:r>
          </w:p>
        </w:tc>
        <w:tc>
          <w:tcPr>
            <w:tcW w:w="3888" w:type="dxa"/>
            <w:shd w:val="clear" w:color="auto" w:fill="auto"/>
          </w:tcPr>
          <w:p w:rsidR="00F64F2B" w:rsidRPr="000C41BA" w:rsidRDefault="00F64F2B" w:rsidP="000E4B52">
            <w:pPr>
              <w:keepNext/>
              <w:keepLines/>
              <w:suppressAutoHyphens/>
              <w:rPr>
                <w:rFonts w:cs="Arial"/>
              </w:rPr>
            </w:pPr>
            <w:r w:rsidRPr="000C41BA">
              <w:rPr>
                <w:rFonts w:cs="Arial"/>
              </w:rPr>
              <w:t>FLOORING &amp; WALL BASES:</w:t>
            </w:r>
          </w:p>
        </w:tc>
      </w:tr>
      <w:tr w:rsidR="00F64F2B" w:rsidRPr="000C41BA" w:rsidTr="000E4B52">
        <w:tc>
          <w:tcPr>
            <w:tcW w:w="1296" w:type="dxa"/>
            <w:shd w:val="clear" w:color="auto" w:fill="auto"/>
          </w:tcPr>
          <w:p w:rsidR="00F64F2B" w:rsidRPr="000C41BA" w:rsidRDefault="00F64F2B" w:rsidP="000E4B52">
            <w:pPr>
              <w:pStyle w:val="NormalWeb"/>
              <w:keepNext/>
              <w:keepLines/>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(1) </w:t>
            </w:r>
          </w:p>
        </w:tc>
        <w:tc>
          <w:tcPr>
            <w:tcW w:w="3888" w:type="dxa"/>
            <w:shd w:val="clear" w:color="auto" w:fill="auto"/>
          </w:tcPr>
          <w:p w:rsidR="00F64F2B" w:rsidRPr="000C41BA" w:rsidRDefault="00537E83" w:rsidP="000E4B52">
            <w:pPr>
              <w:pStyle w:val="NormalWeb"/>
              <w:keepNext/>
              <w:keepLines/>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Flooring surfaces cleanable &amp; wear</w:t>
            </w:r>
            <w:r w:rsidR="00F64F2B" w:rsidRPr="000C41BA">
              <w:rPr>
                <w:rFonts w:ascii="Arial" w:hAnsi="Arial" w:cs="Arial"/>
                <w:sz w:val="20"/>
                <w:szCs w:val="20"/>
              </w:rPr>
              <w:noBreakHyphen/>
              <w:t>resistant for location</w:t>
            </w:r>
          </w:p>
        </w:tc>
      </w:tr>
      <w:tr w:rsidR="00F64F2B" w:rsidRPr="000C41BA" w:rsidTr="000E4B52">
        <w:tc>
          <w:tcPr>
            <w:tcW w:w="1296" w:type="dxa"/>
            <w:shd w:val="clear" w:color="auto" w:fill="auto"/>
          </w:tcPr>
          <w:p w:rsidR="00F64F2B" w:rsidRPr="000C41BA" w:rsidRDefault="00F64F2B" w:rsidP="000E4B52">
            <w:pPr>
              <w:pStyle w:val="NormalWeb"/>
              <w:keepNext/>
              <w:keepLines/>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(3) </w:t>
            </w:r>
          </w:p>
        </w:tc>
        <w:tc>
          <w:tcPr>
            <w:tcW w:w="3888" w:type="dxa"/>
            <w:shd w:val="clear" w:color="auto" w:fill="auto"/>
          </w:tcPr>
          <w:p w:rsidR="00F64F2B" w:rsidRPr="000C41BA" w:rsidRDefault="00537E83" w:rsidP="000E4B52">
            <w:pPr>
              <w:pStyle w:val="NormalWeb"/>
              <w:keepNext/>
              <w:keepLines/>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Smooth transitions provided between different flooring materials</w:t>
            </w:r>
          </w:p>
        </w:tc>
      </w:tr>
      <w:tr w:rsidR="00F64F2B" w:rsidRPr="000C41BA" w:rsidTr="000E4B52">
        <w:tc>
          <w:tcPr>
            <w:tcW w:w="1296" w:type="dxa"/>
            <w:shd w:val="clear" w:color="auto" w:fill="auto"/>
          </w:tcPr>
          <w:p w:rsidR="00F64F2B" w:rsidRPr="000C41BA" w:rsidRDefault="00F64F2B" w:rsidP="000E4B52">
            <w:pPr>
              <w:pStyle w:val="NormalWeb"/>
              <w:keepNext/>
              <w:keepLines/>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(4) </w:t>
            </w:r>
          </w:p>
        </w:tc>
        <w:tc>
          <w:tcPr>
            <w:tcW w:w="3888" w:type="dxa"/>
            <w:shd w:val="clear" w:color="auto" w:fill="auto"/>
          </w:tcPr>
          <w:p w:rsidR="00F64F2B" w:rsidRPr="000C41BA" w:rsidRDefault="00537E83" w:rsidP="000E4B52">
            <w:pPr>
              <w:pStyle w:val="NormalWeb"/>
              <w:keepNext/>
              <w:keepLines/>
              <w:suppressAutoHyphens/>
              <w:spacing w:before="0" w:beforeAutospacing="0" w:after="0" w:afterAutospacing="0"/>
              <w:ind w:left="432" w:hanging="432"/>
              <w:rPr>
                <w:rFonts w:ascii="Arial" w:hAnsi="Arial" w:cs="Arial"/>
                <w:spacing w:val="-6"/>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6"/>
                <w:sz w:val="20"/>
                <w:szCs w:val="20"/>
              </w:rPr>
              <w:tab/>
              <w:t>Flooring surfaces including those on stairways are stable, firm &amp; slip</w:t>
            </w:r>
            <w:r w:rsidR="00F64F2B" w:rsidRPr="000C41BA">
              <w:rPr>
                <w:rFonts w:ascii="Arial" w:hAnsi="Arial" w:cs="Arial"/>
                <w:spacing w:val="-6"/>
                <w:sz w:val="20"/>
                <w:szCs w:val="20"/>
              </w:rPr>
              <w:noBreakHyphen/>
              <w:t>resistant</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(5) </w:t>
            </w:r>
          </w:p>
        </w:tc>
        <w:tc>
          <w:tcPr>
            <w:tcW w:w="3888" w:type="dxa"/>
            <w:shd w:val="clear" w:color="auto" w:fill="auto"/>
          </w:tcPr>
          <w:p w:rsidR="00F64F2B" w:rsidRPr="000C41BA" w:rsidRDefault="00537E83" w:rsidP="000E4B52">
            <w:pPr>
              <w:pStyle w:val="NormalWeb"/>
              <w:suppressAutoHyphens/>
              <w:spacing w:before="0" w:beforeAutospacing="0" w:after="0" w:afterAutospacing="0"/>
              <w:ind w:left="432" w:hanging="432"/>
              <w:rPr>
                <w:rFonts w:ascii="Arial" w:hAnsi="Arial" w:cs="Arial"/>
                <w:spacing w:val="-2"/>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2"/>
                <w:sz w:val="20"/>
                <w:szCs w:val="20"/>
              </w:rPr>
              <w:tab/>
              <w:t>Floors &amp; wall bases of kitchens, soiled workrooms, toilet rooms &amp; other areas subject to frequent wet cleaning are constructed of materials that are not physically affected by germicidal or other types of cleaning solutions</w:t>
            </w:r>
          </w:p>
        </w:tc>
      </w:tr>
      <w:tr w:rsidR="00F64F2B" w:rsidRPr="000C41BA" w:rsidTr="000E4B52">
        <w:tc>
          <w:tcPr>
            <w:tcW w:w="1296" w:type="dxa"/>
            <w:shd w:val="clear" w:color="auto" w:fill="auto"/>
          </w:tcPr>
          <w:p w:rsidR="00F64F2B" w:rsidRPr="000C41BA" w:rsidRDefault="00F64F2B" w:rsidP="000E4B52">
            <w:pPr>
              <w:pStyle w:val="NormalWeb"/>
              <w:keepNext/>
              <w:keepLines/>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(6) </w:t>
            </w:r>
          </w:p>
        </w:tc>
        <w:tc>
          <w:tcPr>
            <w:tcW w:w="3888" w:type="dxa"/>
            <w:shd w:val="clear" w:color="auto" w:fill="auto"/>
          </w:tcPr>
          <w:p w:rsidR="00F64F2B" w:rsidRPr="000C41BA" w:rsidRDefault="00537E83" w:rsidP="000E4B52">
            <w:pPr>
              <w:pStyle w:val="NormalWeb"/>
              <w:keepNext/>
              <w:keepLines/>
              <w:suppressAutoHyphens/>
              <w:spacing w:before="0" w:beforeAutospacing="0" w:after="0" w:afterAutospacing="0"/>
              <w:ind w:left="432" w:hanging="432"/>
              <w:rPr>
                <w:rFonts w:ascii="Arial" w:hAnsi="Arial" w:cs="Arial"/>
                <w:spacing w:val="-4"/>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4"/>
                <w:sz w:val="20"/>
                <w:szCs w:val="20"/>
              </w:rPr>
              <w:tab/>
              <w:t>Surfaces in preparation sanitation/ warewashing &amp; serving areas be non</w:t>
            </w:r>
            <w:r w:rsidR="00F64F2B" w:rsidRPr="000C41BA">
              <w:rPr>
                <w:rFonts w:ascii="Arial" w:hAnsi="Arial" w:cs="Arial"/>
                <w:spacing w:val="-4"/>
                <w:sz w:val="20"/>
                <w:szCs w:val="20"/>
              </w:rPr>
              <w:noBreakHyphen/>
              <w:t>absorbent smooth &amp; easily cleaned</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r>
      <w:tr w:rsidR="00F64F2B" w:rsidRPr="000C41BA" w:rsidTr="000E4B52">
        <w:tc>
          <w:tcPr>
            <w:tcW w:w="1296" w:type="dxa"/>
            <w:shd w:val="clear" w:color="auto" w:fill="auto"/>
          </w:tcPr>
          <w:p w:rsidR="00F64F2B" w:rsidRPr="000C41BA" w:rsidRDefault="00F64F2B" w:rsidP="00064A8E">
            <w:pPr>
              <w:pStyle w:val="NormalWeb"/>
              <w:keepNext/>
              <w:keepLines/>
              <w:suppressAutoHyphens/>
              <w:spacing w:before="0" w:beforeAutospacing="0" w:after="0" w:afterAutospacing="0"/>
              <w:rPr>
                <w:rFonts w:ascii="Arial" w:hAnsi="Arial" w:cs="Arial"/>
                <w:bCs/>
                <w:sz w:val="20"/>
                <w:szCs w:val="20"/>
              </w:rPr>
            </w:pPr>
            <w:r w:rsidRPr="000C41BA">
              <w:rPr>
                <w:rStyle w:val="bluehighlight"/>
                <w:rFonts w:ascii="Arial" w:hAnsi="Arial" w:cs="Arial"/>
                <w:bCs/>
                <w:sz w:val="20"/>
              </w:rPr>
              <w:t>2.1</w:t>
            </w:r>
            <w:r w:rsidRPr="000C41BA">
              <w:rPr>
                <w:rStyle w:val="bluehighlight"/>
                <w:rFonts w:ascii="Arial" w:hAnsi="Arial" w:cs="Arial"/>
                <w:bCs/>
                <w:sz w:val="20"/>
              </w:rPr>
              <w:noBreakHyphen/>
              <w:t>7.2.3.2</w:t>
            </w:r>
          </w:p>
        </w:tc>
        <w:tc>
          <w:tcPr>
            <w:tcW w:w="3888" w:type="dxa"/>
            <w:shd w:val="clear" w:color="auto" w:fill="auto"/>
          </w:tcPr>
          <w:p w:rsidR="00F64F2B" w:rsidRPr="000C41BA" w:rsidRDefault="00F64F2B" w:rsidP="00064A8E">
            <w:pPr>
              <w:pStyle w:val="NormalWeb"/>
              <w:keepNext/>
              <w:keepLines/>
              <w:suppressAutoHyphens/>
              <w:spacing w:before="0" w:beforeAutospacing="0" w:after="0" w:afterAutospacing="0"/>
              <w:rPr>
                <w:rFonts w:ascii="Arial" w:hAnsi="Arial" w:cs="Arial"/>
                <w:sz w:val="20"/>
                <w:szCs w:val="20"/>
              </w:rPr>
            </w:pPr>
            <w:r w:rsidRPr="000C41BA">
              <w:rPr>
                <w:rFonts w:ascii="Arial" w:hAnsi="Arial" w:cs="Arial"/>
                <w:bCs/>
                <w:sz w:val="20"/>
                <w:szCs w:val="20"/>
              </w:rPr>
              <w:t>WALLS &amp; WALL PROTECTION:</w:t>
            </w:r>
          </w:p>
        </w:tc>
      </w:tr>
      <w:tr w:rsidR="00F64F2B" w:rsidRPr="000C41BA" w:rsidTr="000E4B52">
        <w:tc>
          <w:tcPr>
            <w:tcW w:w="1296" w:type="dxa"/>
            <w:shd w:val="clear" w:color="auto" w:fill="auto"/>
          </w:tcPr>
          <w:p w:rsidR="00F64F2B" w:rsidRPr="000C41BA" w:rsidRDefault="00F64F2B" w:rsidP="00064A8E">
            <w:pPr>
              <w:pStyle w:val="NormalWeb"/>
              <w:keepNext/>
              <w:keepLines/>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(1)(a) </w:t>
            </w:r>
          </w:p>
        </w:tc>
        <w:tc>
          <w:tcPr>
            <w:tcW w:w="3888" w:type="dxa"/>
            <w:shd w:val="clear" w:color="auto" w:fill="auto"/>
          </w:tcPr>
          <w:p w:rsidR="00F64F2B" w:rsidRPr="000C41BA" w:rsidRDefault="00537E83" w:rsidP="00064A8E">
            <w:pPr>
              <w:pStyle w:val="NormalWeb"/>
              <w:keepNext/>
              <w:keepLines/>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Wall finishes are washable</w:t>
            </w:r>
          </w:p>
        </w:tc>
      </w:tr>
      <w:tr w:rsidR="00F64F2B" w:rsidRPr="000C41BA" w:rsidTr="000E4B52">
        <w:tc>
          <w:tcPr>
            <w:tcW w:w="1296" w:type="dxa"/>
            <w:shd w:val="clear" w:color="auto" w:fill="auto"/>
          </w:tcPr>
          <w:p w:rsidR="00F64F2B" w:rsidRPr="000C41BA" w:rsidRDefault="00F64F2B" w:rsidP="00064A8E">
            <w:pPr>
              <w:pStyle w:val="NormalWeb"/>
              <w:keepNext/>
              <w:keepLines/>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(1)(b) </w:t>
            </w:r>
          </w:p>
        </w:tc>
        <w:tc>
          <w:tcPr>
            <w:tcW w:w="3888" w:type="dxa"/>
            <w:shd w:val="clear" w:color="auto" w:fill="auto"/>
          </w:tcPr>
          <w:p w:rsidR="00F64F2B" w:rsidRPr="000C41BA" w:rsidRDefault="00537E83" w:rsidP="00064A8E">
            <w:pPr>
              <w:pStyle w:val="NormalWeb"/>
              <w:keepNext/>
              <w:keepLines/>
              <w:suppressAutoHyphens/>
              <w:spacing w:before="0" w:beforeAutospacing="0" w:after="0" w:afterAutospacing="0"/>
              <w:ind w:left="432" w:hanging="432"/>
              <w:rPr>
                <w:rFonts w:ascii="Arial" w:hAnsi="Arial" w:cs="Arial"/>
                <w:spacing w:val="-6"/>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6"/>
                <w:sz w:val="20"/>
                <w:szCs w:val="20"/>
              </w:rPr>
              <w:tab/>
              <w:t>Wall finishes near plumbing fixtures are smooth, scrubbable &amp; water</w:t>
            </w:r>
            <w:r w:rsidR="00F64F2B" w:rsidRPr="000C41BA">
              <w:rPr>
                <w:rFonts w:ascii="Arial" w:hAnsi="Arial" w:cs="Arial"/>
                <w:spacing w:val="-6"/>
                <w:sz w:val="20"/>
                <w:szCs w:val="20"/>
              </w:rPr>
              <w:noBreakHyphen/>
              <w:t>resistant</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(2) </w:t>
            </w:r>
          </w:p>
        </w:tc>
        <w:tc>
          <w:tcPr>
            <w:tcW w:w="3888" w:type="dxa"/>
            <w:shd w:val="clear" w:color="auto" w:fill="auto"/>
          </w:tcPr>
          <w:p w:rsidR="00F64F2B" w:rsidRPr="000C41BA" w:rsidRDefault="00537E83" w:rsidP="000E4B52">
            <w:pPr>
              <w:pStyle w:val="NormalWeb"/>
              <w:suppressAutoHyphens/>
              <w:spacing w:before="0" w:beforeAutospacing="0" w:after="0" w:afterAutospacing="0"/>
              <w:ind w:left="432" w:hanging="432"/>
              <w:rPr>
                <w:rFonts w:ascii="Arial" w:hAnsi="Arial" w:cs="Arial"/>
                <w:spacing w:val="-4"/>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4"/>
                <w:sz w:val="20"/>
                <w:szCs w:val="20"/>
              </w:rPr>
              <w:tab/>
              <w:t>Wall surfaces in areas routinely subjected to wet spray or splatter (e.g. kitchens, environmental services rooms) are monolithic or have sealed seams that are tight &amp; smooth</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(3)</w:t>
            </w:r>
          </w:p>
        </w:tc>
        <w:tc>
          <w:tcPr>
            <w:tcW w:w="3888"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(a) </w:t>
            </w:r>
          </w:p>
        </w:tc>
        <w:tc>
          <w:tcPr>
            <w:tcW w:w="3888" w:type="dxa"/>
            <w:shd w:val="clear" w:color="auto" w:fill="auto"/>
          </w:tcPr>
          <w:p w:rsidR="00F64F2B" w:rsidRPr="000C41BA" w:rsidRDefault="00F64F2B" w:rsidP="000E4B52">
            <w:pPr>
              <w:pStyle w:val="NormalWeb"/>
              <w:suppressAutoHyphens/>
              <w:spacing w:before="0" w:beforeAutospacing="0" w:after="0" w:afterAutospacing="0"/>
              <w:ind w:left="432" w:hanging="432"/>
              <w:rPr>
                <w:rFonts w:ascii="Arial" w:hAnsi="Arial" w:cs="Arial"/>
                <w:spacing w:val="-2"/>
                <w:sz w:val="20"/>
                <w:szCs w:val="20"/>
              </w:rPr>
            </w:pPr>
            <w:r w:rsidRPr="000C41BA">
              <w:rPr>
                <w:rFonts w:ascii="Arial" w:hAnsi="Arial" w:cs="Arial"/>
                <w:spacing w:val="-2"/>
                <w:sz w:val="20"/>
                <w:szCs w:val="20"/>
              </w:rPr>
              <w:tab/>
              <w:t>Walls in Food Preparation Sanitation/ Warewashing &amp; Serving Areas:</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F64F2B" w:rsidRPr="000C41BA"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walls non</w:t>
            </w:r>
            <w:r w:rsidR="00F64F2B" w:rsidRPr="000C41BA">
              <w:rPr>
                <w:rFonts w:ascii="Arial" w:hAnsi="Arial" w:cs="Arial"/>
                <w:sz w:val="20"/>
                <w:szCs w:val="20"/>
              </w:rPr>
              <w:noBreakHyphen/>
              <w:t>absorbent, smooth easily cleaned &amp; light in color</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F64F2B" w:rsidRPr="000C41BA" w:rsidRDefault="00537E83" w:rsidP="000E4B52">
            <w:pPr>
              <w:pStyle w:val="NormalWeb"/>
              <w:suppressAutoHyphens/>
              <w:spacing w:before="0" w:beforeAutospacing="0" w:after="0" w:afterAutospacing="0"/>
              <w:ind w:left="864" w:hanging="432"/>
              <w:rPr>
                <w:rFonts w:ascii="Arial" w:hAnsi="Arial" w:cs="Arial"/>
                <w:spacing w:val="-4"/>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4"/>
                <w:sz w:val="20"/>
                <w:szCs w:val="20"/>
              </w:rPr>
              <w:tab/>
              <w:t>walls adjacent to cooking equipment have sealed surfaces that are cleanable &amp; made of non</w:t>
            </w:r>
            <w:r w:rsidR="00F64F2B" w:rsidRPr="000C41BA">
              <w:rPr>
                <w:rFonts w:ascii="Arial" w:hAnsi="Arial" w:cs="Arial"/>
                <w:spacing w:val="-4"/>
                <w:sz w:val="20"/>
                <w:szCs w:val="20"/>
              </w:rPr>
              <w:noBreakHyphen/>
              <w:t>combustible materials</w:t>
            </w:r>
          </w:p>
        </w:tc>
      </w:tr>
      <w:tr w:rsidR="00F64F2B" w:rsidRPr="000C41BA" w:rsidTr="000E4B52">
        <w:tc>
          <w:tcPr>
            <w:tcW w:w="1296" w:type="dxa"/>
            <w:shd w:val="clear" w:color="auto" w:fill="auto"/>
          </w:tcPr>
          <w:p w:rsidR="00F64F2B" w:rsidRPr="000C41BA" w:rsidRDefault="00F64F2B" w:rsidP="00E341FD">
            <w:pPr>
              <w:pStyle w:val="NormalWeb"/>
              <w:keepNext/>
              <w:keepLines/>
              <w:suppressAutoHyphens/>
              <w:spacing w:before="0" w:beforeAutospacing="0" w:after="0" w:afterAutospacing="0"/>
              <w:rPr>
                <w:rFonts w:ascii="Arial" w:hAnsi="Arial" w:cs="Arial"/>
                <w:sz w:val="20"/>
                <w:szCs w:val="20"/>
              </w:rPr>
            </w:pPr>
            <w:r w:rsidRPr="000C41BA">
              <w:rPr>
                <w:rFonts w:ascii="Arial" w:hAnsi="Arial" w:cs="Arial"/>
                <w:sz w:val="20"/>
                <w:szCs w:val="20"/>
              </w:rPr>
              <w:lastRenderedPageBreak/>
              <w:t xml:space="preserve">(b) </w:t>
            </w:r>
          </w:p>
        </w:tc>
        <w:tc>
          <w:tcPr>
            <w:tcW w:w="3888" w:type="dxa"/>
            <w:shd w:val="clear" w:color="auto" w:fill="auto"/>
          </w:tcPr>
          <w:p w:rsidR="00F64F2B" w:rsidRPr="000C41BA" w:rsidRDefault="00F64F2B" w:rsidP="00E341FD">
            <w:pPr>
              <w:pStyle w:val="NormalWeb"/>
              <w:keepNext/>
              <w:keepLines/>
              <w:suppressAutoHyphens/>
              <w:spacing w:before="0" w:beforeAutospacing="0" w:after="0" w:afterAutospacing="0"/>
              <w:ind w:left="432" w:hanging="432"/>
              <w:rPr>
                <w:rFonts w:ascii="Arial" w:hAnsi="Arial" w:cs="Arial"/>
                <w:sz w:val="20"/>
                <w:szCs w:val="20"/>
              </w:rPr>
            </w:pPr>
            <w:r w:rsidRPr="000C41BA">
              <w:rPr>
                <w:rFonts w:ascii="Arial" w:hAnsi="Arial" w:cs="Arial"/>
                <w:sz w:val="20"/>
                <w:szCs w:val="20"/>
              </w:rPr>
              <w:tab/>
              <w:t>Walls Behind Cooking Equipment:</w:t>
            </w:r>
          </w:p>
        </w:tc>
      </w:tr>
      <w:tr w:rsidR="00F64F2B" w:rsidRPr="000C41BA" w:rsidTr="000E4B52">
        <w:tc>
          <w:tcPr>
            <w:tcW w:w="1296" w:type="dxa"/>
            <w:shd w:val="clear" w:color="auto" w:fill="auto"/>
          </w:tcPr>
          <w:p w:rsidR="00F64F2B" w:rsidRPr="000C41BA" w:rsidRDefault="00F64F2B" w:rsidP="00E341FD">
            <w:pPr>
              <w:pStyle w:val="NormalWeb"/>
              <w:keepNext/>
              <w:keepLines/>
              <w:suppressAutoHyphens/>
              <w:spacing w:before="0" w:beforeAutospacing="0" w:after="0" w:afterAutospacing="0"/>
              <w:rPr>
                <w:rFonts w:ascii="Arial" w:hAnsi="Arial" w:cs="Arial"/>
                <w:sz w:val="20"/>
                <w:szCs w:val="20"/>
              </w:rPr>
            </w:pPr>
          </w:p>
        </w:tc>
        <w:tc>
          <w:tcPr>
            <w:tcW w:w="3888" w:type="dxa"/>
            <w:shd w:val="clear" w:color="auto" w:fill="auto"/>
          </w:tcPr>
          <w:p w:rsidR="00F64F2B" w:rsidRPr="000C41BA" w:rsidRDefault="00537E83" w:rsidP="00E341FD">
            <w:pPr>
              <w:pStyle w:val="NormalWeb"/>
              <w:keepNext/>
              <w:keepLines/>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fire</w:t>
            </w:r>
            <w:r w:rsidR="00F64F2B" w:rsidRPr="000C41BA">
              <w:rPr>
                <w:rFonts w:ascii="Arial" w:hAnsi="Arial" w:cs="Arial"/>
                <w:sz w:val="20"/>
                <w:szCs w:val="20"/>
              </w:rPr>
              <w:noBreakHyphen/>
              <w:t>rated non</w:t>
            </w:r>
            <w:r w:rsidR="00F64F2B" w:rsidRPr="000C41BA">
              <w:rPr>
                <w:rFonts w:ascii="Arial" w:hAnsi="Arial" w:cs="Arial"/>
                <w:sz w:val="20"/>
                <w:szCs w:val="20"/>
              </w:rPr>
              <w:noBreakHyphen/>
              <w:t>combustible materials with surface that facilitates cleaning</w:t>
            </w: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F64F2B" w:rsidRPr="000C41BA" w:rsidRDefault="00537E83" w:rsidP="000E4B52">
            <w:pPr>
              <w:pStyle w:val="NormalWeb"/>
              <w:suppressAutoHyphens/>
              <w:spacing w:before="0" w:beforeAutospacing="0" w:after="0" w:afterAutospacing="0"/>
              <w:ind w:left="864" w:hanging="432"/>
              <w:rPr>
                <w:rFonts w:ascii="Arial" w:hAnsi="Arial" w:cs="Arial"/>
                <w:spacing w:val="-4"/>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pacing w:val="-4"/>
                <w:sz w:val="20"/>
                <w:szCs w:val="20"/>
              </w:rPr>
              <w:tab/>
              <w:t>walls of these materials match or exceed width of exhaust hood</w:t>
            </w:r>
            <w:bookmarkStart w:id="11" w:name="section-2.1-7.2.3.3"/>
            <w:bookmarkEnd w:id="11"/>
          </w:p>
        </w:tc>
      </w:tr>
      <w:tr w:rsidR="00F64F2B" w:rsidRPr="000C41BA" w:rsidTr="000E4B52">
        <w:tc>
          <w:tcPr>
            <w:tcW w:w="1296" w:type="dxa"/>
            <w:shd w:val="clear" w:color="auto" w:fill="auto"/>
          </w:tcPr>
          <w:p w:rsidR="00F64F2B" w:rsidRPr="000C41BA" w:rsidRDefault="00F64F2B" w:rsidP="000E4B52">
            <w:pPr>
              <w:suppressAutoHyphens/>
              <w:rPr>
                <w:rFonts w:cs="Arial"/>
              </w:rPr>
            </w:pPr>
            <w:r w:rsidRPr="000C41BA">
              <w:rPr>
                <w:rFonts w:cs="Arial"/>
              </w:rPr>
              <w:t xml:space="preserve">(5) </w:t>
            </w:r>
          </w:p>
        </w:tc>
        <w:tc>
          <w:tcPr>
            <w:tcW w:w="3888" w:type="dxa"/>
            <w:shd w:val="clear" w:color="auto" w:fill="auto"/>
          </w:tcPr>
          <w:p w:rsidR="00F64F2B" w:rsidRPr="000C41BA"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Wall protection devices &amp; corner guards durable &amp; scrubbable</w:t>
            </w:r>
          </w:p>
        </w:tc>
      </w:tr>
      <w:tr w:rsidR="00F64F2B" w:rsidRPr="000C41BA" w:rsidTr="000E4B52">
        <w:tc>
          <w:tcPr>
            <w:tcW w:w="1296" w:type="dxa"/>
            <w:shd w:val="clear" w:color="auto" w:fill="auto"/>
          </w:tcPr>
          <w:p w:rsidR="00F64F2B" w:rsidRPr="000C41BA" w:rsidRDefault="00F64F2B" w:rsidP="000E4B52">
            <w:pPr>
              <w:keepNext/>
              <w:keepLines/>
              <w:suppressAutoHyphens/>
              <w:rPr>
                <w:rFonts w:cs="Arial"/>
              </w:rPr>
            </w:pPr>
            <w:r w:rsidRPr="000C41BA">
              <w:rPr>
                <w:rFonts w:cs="Arial"/>
              </w:rPr>
              <w:t>2.1</w:t>
            </w:r>
            <w:r w:rsidRPr="000C41BA">
              <w:rPr>
                <w:rFonts w:cs="Arial"/>
              </w:rPr>
              <w:noBreakHyphen/>
              <w:t>7.2.3.3</w:t>
            </w:r>
          </w:p>
        </w:tc>
        <w:tc>
          <w:tcPr>
            <w:tcW w:w="3888" w:type="dxa"/>
            <w:shd w:val="clear" w:color="auto" w:fill="auto"/>
          </w:tcPr>
          <w:p w:rsidR="00F64F2B" w:rsidRPr="000C41BA" w:rsidRDefault="00F64F2B" w:rsidP="000E4B52">
            <w:pPr>
              <w:keepNext/>
              <w:keepLines/>
              <w:suppressAutoHyphens/>
              <w:rPr>
                <w:rFonts w:cs="Arial"/>
              </w:rPr>
            </w:pPr>
            <w:r w:rsidRPr="000C41BA">
              <w:rPr>
                <w:rFonts w:cs="Arial"/>
              </w:rPr>
              <w:t>CEILINGS:</w:t>
            </w:r>
          </w:p>
        </w:tc>
      </w:tr>
      <w:tr w:rsidR="00F64F2B" w:rsidRPr="000C41BA" w:rsidTr="000E4B52">
        <w:tc>
          <w:tcPr>
            <w:tcW w:w="1296" w:type="dxa"/>
            <w:shd w:val="clear" w:color="auto" w:fill="auto"/>
          </w:tcPr>
          <w:p w:rsidR="00F64F2B" w:rsidRPr="000C41BA" w:rsidRDefault="00F64F2B" w:rsidP="000E4B52">
            <w:pPr>
              <w:keepNext/>
              <w:keepLines/>
              <w:suppressAutoHyphens/>
              <w:rPr>
                <w:rFonts w:cs="Arial"/>
              </w:rPr>
            </w:pPr>
            <w:r w:rsidRPr="000C41BA">
              <w:rPr>
                <w:rFonts w:cs="Arial"/>
              </w:rPr>
              <w:t xml:space="preserve">(1) </w:t>
            </w:r>
          </w:p>
        </w:tc>
        <w:tc>
          <w:tcPr>
            <w:tcW w:w="3888" w:type="dxa"/>
            <w:shd w:val="clear" w:color="auto" w:fill="auto"/>
          </w:tcPr>
          <w:p w:rsidR="00F64F2B" w:rsidRPr="000C41BA" w:rsidRDefault="00537E83" w:rsidP="000E4B52">
            <w:pPr>
              <w:keepNext/>
              <w:keepLines/>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Ceilings provided in all areas except </w:t>
            </w:r>
            <w:r w:rsidR="00F64F2B" w:rsidRPr="000C41BA">
              <w:rPr>
                <w:rFonts w:cs="Arial"/>
                <w:shd w:val="clear" w:color="auto" w:fill="FFFFFF"/>
              </w:rPr>
              <w:t>mechanical, electrical &amp; communications equipment rooms</w:t>
            </w:r>
          </w:p>
        </w:tc>
      </w:tr>
      <w:tr w:rsidR="00F64F2B" w:rsidRPr="000C41BA" w:rsidTr="000E4B52">
        <w:tc>
          <w:tcPr>
            <w:tcW w:w="1296" w:type="dxa"/>
            <w:shd w:val="clear" w:color="auto" w:fill="auto"/>
          </w:tcPr>
          <w:p w:rsidR="00F64F2B" w:rsidRPr="000C41BA" w:rsidRDefault="00F64F2B" w:rsidP="000E4B52">
            <w:pPr>
              <w:keepNext/>
              <w:keepLines/>
              <w:suppressAutoHyphens/>
              <w:rPr>
                <w:rFonts w:cs="Arial"/>
              </w:rPr>
            </w:pPr>
            <w:r w:rsidRPr="000C41BA">
              <w:rPr>
                <w:rFonts w:cs="Arial"/>
              </w:rPr>
              <w:t xml:space="preserve">(a) </w:t>
            </w:r>
          </w:p>
        </w:tc>
        <w:tc>
          <w:tcPr>
            <w:tcW w:w="3888" w:type="dxa"/>
            <w:shd w:val="clear" w:color="auto" w:fill="auto"/>
          </w:tcPr>
          <w:p w:rsidR="00F64F2B" w:rsidRPr="000C41BA" w:rsidRDefault="00537E83" w:rsidP="000E4B52">
            <w:pPr>
              <w:keepNext/>
              <w:keepLines/>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Ceilings cleanable with routine housekeeping equipment</w:t>
            </w:r>
          </w:p>
        </w:tc>
      </w:tr>
      <w:tr w:rsidR="00F64F2B" w:rsidRPr="000C41BA" w:rsidTr="000E4B52">
        <w:tc>
          <w:tcPr>
            <w:tcW w:w="1296" w:type="dxa"/>
            <w:shd w:val="clear" w:color="auto" w:fill="auto"/>
          </w:tcPr>
          <w:p w:rsidR="00F64F2B" w:rsidRPr="000C41BA" w:rsidRDefault="00F64F2B" w:rsidP="000E4B52">
            <w:pPr>
              <w:keepNext/>
              <w:keepLines/>
              <w:suppressAutoHyphens/>
              <w:rPr>
                <w:rFonts w:cs="Arial"/>
              </w:rPr>
            </w:pPr>
            <w:r w:rsidRPr="000C41BA">
              <w:rPr>
                <w:rFonts w:cs="Arial"/>
              </w:rPr>
              <w:t xml:space="preserve">(b) </w:t>
            </w:r>
          </w:p>
        </w:tc>
        <w:tc>
          <w:tcPr>
            <w:tcW w:w="3888" w:type="dxa"/>
            <w:shd w:val="clear" w:color="auto" w:fill="auto"/>
          </w:tcPr>
          <w:p w:rsidR="00F64F2B" w:rsidRPr="000C41BA" w:rsidRDefault="00537E83" w:rsidP="000E4B52">
            <w:pPr>
              <w:keepNext/>
              <w:keepLines/>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cs="Arial"/>
              </w:rPr>
              <w:tab/>
              <w:t>Acoustic &amp; lay</w:t>
            </w:r>
            <w:r w:rsidR="00F64F2B" w:rsidRPr="000C41BA">
              <w:rPr>
                <w:rFonts w:cs="Arial"/>
              </w:rPr>
              <w:noBreakHyphen/>
              <w:t>in ceilings where used not create ledges or crevices</w:t>
            </w:r>
          </w:p>
        </w:tc>
      </w:tr>
      <w:tr w:rsidR="00F64F2B" w:rsidRPr="000C41BA" w:rsidTr="000E4B52">
        <w:tc>
          <w:tcPr>
            <w:tcW w:w="1296" w:type="dxa"/>
            <w:shd w:val="clear" w:color="auto" w:fill="auto"/>
          </w:tcPr>
          <w:p w:rsidR="00F64F2B" w:rsidRPr="000C41BA" w:rsidRDefault="00F64F2B" w:rsidP="000E4B52">
            <w:pPr>
              <w:suppressAutoHyphens/>
              <w:rPr>
                <w:rFonts w:cs="Arial"/>
              </w:rPr>
            </w:pPr>
          </w:p>
        </w:tc>
        <w:tc>
          <w:tcPr>
            <w:tcW w:w="3888" w:type="dxa"/>
            <w:shd w:val="clear" w:color="auto" w:fill="auto"/>
          </w:tcPr>
          <w:p w:rsidR="00F64F2B" w:rsidRPr="000C41BA" w:rsidRDefault="00F64F2B" w:rsidP="000E4B52">
            <w:pPr>
              <w:suppressAutoHyphens/>
              <w:rPr>
                <w:rFonts w:cs="Arial"/>
              </w:rPr>
            </w:pPr>
          </w:p>
        </w:tc>
      </w:tr>
      <w:tr w:rsidR="00F64F2B" w:rsidRPr="000C41BA" w:rsidTr="000E4B52">
        <w:tc>
          <w:tcPr>
            <w:tcW w:w="1296" w:type="dxa"/>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(4) </w:t>
            </w:r>
          </w:p>
        </w:tc>
        <w:tc>
          <w:tcPr>
            <w:tcW w:w="3888" w:type="dxa"/>
            <w:shd w:val="clear" w:color="auto" w:fill="auto"/>
          </w:tcPr>
          <w:p w:rsidR="00F64F2B" w:rsidRPr="000C41BA" w:rsidRDefault="00F64F2B" w:rsidP="000E4B52">
            <w:pPr>
              <w:pStyle w:val="NormalWeb"/>
              <w:suppressAutoHyphens/>
              <w:spacing w:before="0" w:beforeAutospacing="0" w:after="0" w:afterAutospacing="0"/>
              <w:ind w:left="432" w:hanging="432"/>
              <w:rPr>
                <w:rFonts w:ascii="Arial" w:hAnsi="Arial" w:cs="Arial"/>
                <w:sz w:val="20"/>
                <w:szCs w:val="20"/>
              </w:rPr>
            </w:pPr>
            <w:r w:rsidRPr="000C41BA">
              <w:rPr>
                <w:rFonts w:ascii="Arial" w:hAnsi="Arial" w:cs="Arial"/>
                <w:sz w:val="20"/>
                <w:szCs w:val="20"/>
              </w:rPr>
              <w:tab/>
              <w:t>Food &amp; Nutrition Service &amp; Laundry Areas:</w:t>
            </w:r>
          </w:p>
        </w:tc>
      </w:tr>
      <w:tr w:rsidR="00F64F2B" w:rsidRPr="000C41BA" w:rsidTr="000E4B52">
        <w:tc>
          <w:tcPr>
            <w:tcW w:w="1296" w:type="dxa"/>
            <w:tcBorders>
              <w:right w:val="single" w:sz="24" w:space="0" w:color="666699"/>
            </w:tcBorders>
            <w:shd w:val="clear" w:color="auto" w:fill="auto"/>
          </w:tcPr>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 xml:space="preserve">(a) </w:t>
            </w:r>
          </w:p>
          <w:p w:rsidR="00F64F2B" w:rsidRPr="000C41BA" w:rsidRDefault="00F64F2B" w:rsidP="000E4B52">
            <w:pPr>
              <w:pStyle w:val="NormalWeb"/>
              <w:suppressAutoHyphens/>
              <w:spacing w:before="0" w:beforeAutospacing="0" w:after="0" w:afterAutospacing="0"/>
              <w:rPr>
                <w:rFonts w:ascii="Arial" w:hAnsi="Arial" w:cs="Arial"/>
                <w:sz w:val="20"/>
                <w:szCs w:val="20"/>
              </w:rPr>
            </w:pPr>
          </w:p>
          <w:p w:rsidR="00F64F2B" w:rsidRPr="000C41BA" w:rsidRDefault="00F64F2B" w:rsidP="000E4B52">
            <w:pPr>
              <w:pStyle w:val="NormalWeb"/>
              <w:suppressAutoHyphens/>
              <w:spacing w:before="0" w:beforeAutospacing="0" w:after="0" w:afterAutospacing="0"/>
              <w:rPr>
                <w:rFonts w:ascii="Arial" w:hAnsi="Arial" w:cs="Arial"/>
                <w:sz w:val="20"/>
                <w:szCs w:val="20"/>
              </w:rPr>
            </w:pPr>
          </w:p>
          <w:p w:rsidR="00F64F2B" w:rsidRPr="000C41BA" w:rsidRDefault="00F64F2B" w:rsidP="000E4B52">
            <w:pPr>
              <w:pStyle w:val="NormalWeb"/>
              <w:suppressAutoHyphens/>
              <w:spacing w:before="0" w:beforeAutospacing="0" w:after="0" w:afterAutospacing="0"/>
              <w:rPr>
                <w:rFonts w:ascii="Arial" w:hAnsi="Arial" w:cs="Arial"/>
                <w:sz w:val="20"/>
                <w:szCs w:val="20"/>
              </w:rPr>
            </w:pPr>
          </w:p>
          <w:p w:rsidR="00F64F2B" w:rsidRPr="000C41BA" w:rsidRDefault="00F64F2B" w:rsidP="000E4B52">
            <w:pPr>
              <w:pStyle w:val="NormalWeb"/>
              <w:suppressAutoHyphens/>
              <w:spacing w:before="0" w:beforeAutospacing="0" w:after="0" w:afterAutospacing="0"/>
              <w:rPr>
                <w:rFonts w:ascii="Arial" w:hAnsi="Arial" w:cs="Arial"/>
                <w:sz w:val="20"/>
                <w:szCs w:val="20"/>
              </w:rPr>
            </w:pPr>
            <w:r w:rsidRPr="000C41BA">
              <w:rPr>
                <w:rFonts w:ascii="Arial" w:hAnsi="Arial" w:cs="Arial"/>
                <w:sz w:val="20"/>
                <w:szCs w:val="20"/>
              </w:rPr>
              <w:t>(b)</w:t>
            </w:r>
          </w:p>
        </w:tc>
        <w:tc>
          <w:tcPr>
            <w:tcW w:w="3888" w:type="dxa"/>
            <w:tcBorders>
              <w:left w:val="single" w:sz="24" w:space="0" w:color="666699"/>
            </w:tcBorders>
            <w:shd w:val="clear" w:color="auto" w:fill="auto"/>
          </w:tcPr>
          <w:p w:rsidR="00F64F2B" w:rsidRPr="000C41BA"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 xml:space="preserve">sealed monolithic &amp; scrubbable gypsum board ceiling </w:t>
            </w:r>
          </w:p>
          <w:p w:rsidR="00F64F2B" w:rsidRPr="000C41BA" w:rsidRDefault="00F64F2B" w:rsidP="000E4B52">
            <w:pPr>
              <w:pStyle w:val="NormalWeb"/>
              <w:suppressAutoHyphens/>
              <w:spacing w:before="0" w:beforeAutospacing="0" w:after="0" w:afterAutospacing="0"/>
              <w:ind w:left="864" w:hanging="432"/>
              <w:rPr>
                <w:rFonts w:ascii="Arial" w:hAnsi="Arial" w:cs="Arial"/>
                <w:b/>
                <w:sz w:val="20"/>
                <w:szCs w:val="20"/>
              </w:rPr>
            </w:pPr>
            <w:r w:rsidRPr="000C41BA">
              <w:rPr>
                <w:rFonts w:ascii="Arial" w:hAnsi="Arial" w:cs="Arial"/>
                <w:b/>
                <w:sz w:val="20"/>
                <w:szCs w:val="20"/>
              </w:rPr>
              <w:t>or</w:t>
            </w:r>
          </w:p>
          <w:p w:rsidR="00F64F2B" w:rsidRPr="000C41BA" w:rsidRDefault="00537E83"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lay</w:t>
            </w:r>
            <w:r w:rsidR="00F64F2B" w:rsidRPr="000C41BA">
              <w:rPr>
                <w:rFonts w:ascii="Arial" w:hAnsi="Arial" w:cs="Arial"/>
                <w:sz w:val="20"/>
                <w:szCs w:val="20"/>
              </w:rPr>
              <w:noBreakHyphen/>
              <w:t>in ceiling</w:t>
            </w:r>
          </w:p>
          <w:p w:rsidR="00F64F2B" w:rsidRPr="000C41BA" w:rsidRDefault="00537E83"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 xml:space="preserve">corrosion-resistant grid </w:t>
            </w:r>
          </w:p>
          <w:p w:rsidR="00F64F2B" w:rsidRPr="000C41BA" w:rsidRDefault="00537E83"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 xml:space="preserve">ceiling tiles weigh at least one pound per square foot </w:t>
            </w:r>
          </w:p>
          <w:p w:rsidR="00F64F2B" w:rsidRPr="000C41BA" w:rsidRDefault="00537E83"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0C41BA">
              <w:rPr>
                <w:rFonts w:ascii="Arial" w:hAnsi="Arial" w:cs="Arial"/>
                <w:sz w:val="20"/>
                <w:szCs w:val="20"/>
              </w:rPr>
              <w:tab/>
              <w:t>smooth scrubbable non-absorptive, non-perforated &amp; capable of withstanding cleaning with chemicals</w:t>
            </w:r>
          </w:p>
        </w:tc>
      </w:tr>
      <w:tr w:rsidR="00F64F2B" w:rsidRPr="000C41BA" w:rsidTr="000E4B52">
        <w:tc>
          <w:tcPr>
            <w:tcW w:w="1296" w:type="dxa"/>
            <w:shd w:val="clear" w:color="auto" w:fill="auto"/>
          </w:tcPr>
          <w:p w:rsidR="00F64F2B" w:rsidRPr="000C41BA" w:rsidRDefault="00F64F2B" w:rsidP="000E4B52">
            <w:pPr>
              <w:keepNext/>
              <w:keepLines/>
              <w:suppressAutoHyphens/>
              <w:rPr>
                <w:rFonts w:cs="Arial"/>
              </w:rPr>
            </w:pPr>
          </w:p>
        </w:tc>
        <w:tc>
          <w:tcPr>
            <w:tcW w:w="3888" w:type="dxa"/>
            <w:shd w:val="clear" w:color="auto" w:fill="auto"/>
          </w:tcPr>
          <w:p w:rsidR="00F64F2B" w:rsidRPr="000C41BA" w:rsidRDefault="00F64F2B" w:rsidP="000E4B52">
            <w:pPr>
              <w:keepNext/>
              <w:keepLines/>
              <w:suppressAutoHyphens/>
              <w:rPr>
                <w:rFonts w:cs="Arial"/>
                <w:b/>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064A8E" w:rsidRPr="00362869" w:rsidTr="000E4B52">
        <w:trPr>
          <w:cantSplit/>
        </w:trPr>
        <w:tc>
          <w:tcPr>
            <w:tcW w:w="1296" w:type="dxa"/>
          </w:tcPr>
          <w:p w:rsidR="00064A8E" w:rsidRPr="00362869" w:rsidRDefault="00064A8E" w:rsidP="00E341FD">
            <w:pPr>
              <w:widowControl w:val="0"/>
              <w:suppressAutoHyphens/>
              <w:rPr>
                <w:rFonts w:cs="Arial"/>
              </w:rPr>
            </w:pPr>
            <w:r w:rsidRPr="00362869">
              <w:rPr>
                <w:rFonts w:cs="Arial"/>
              </w:rPr>
              <w:t>2.1</w:t>
            </w:r>
            <w:r w:rsidRPr="00362869">
              <w:rPr>
                <w:rFonts w:cs="Arial"/>
              </w:rPr>
              <w:noBreakHyphen/>
              <w:t>8.2</w:t>
            </w:r>
          </w:p>
        </w:tc>
        <w:tc>
          <w:tcPr>
            <w:tcW w:w="3888" w:type="dxa"/>
          </w:tcPr>
          <w:p w:rsidR="00064A8E" w:rsidRPr="00362869" w:rsidRDefault="00064A8E" w:rsidP="00E341FD">
            <w:pPr>
              <w:widowControl w:val="0"/>
              <w:suppressAutoHyphens/>
              <w:rPr>
                <w:rFonts w:cs="Arial"/>
                <w:b/>
              </w:rPr>
            </w:pPr>
            <w:r w:rsidRPr="00362869">
              <w:rPr>
                <w:rFonts w:cs="Arial"/>
                <w:b/>
              </w:rPr>
              <w:t>HEATING VENTILATION &amp; AIR</w:t>
            </w:r>
            <w:r w:rsidRPr="00362869">
              <w:rPr>
                <w:rFonts w:cs="Arial"/>
                <w:b/>
              </w:rPr>
              <w:noBreakHyphen/>
              <w:t>CONDITIONING (HVAC) SYSTEMS</w:t>
            </w:r>
          </w:p>
        </w:tc>
      </w:tr>
      <w:tr w:rsidR="00064A8E" w:rsidRPr="00362869" w:rsidTr="000E4B52">
        <w:trPr>
          <w:cantSplit/>
        </w:trPr>
        <w:tc>
          <w:tcPr>
            <w:tcW w:w="1296" w:type="dxa"/>
          </w:tcPr>
          <w:p w:rsidR="00064A8E" w:rsidRPr="00362869" w:rsidRDefault="00064A8E" w:rsidP="00E341FD">
            <w:pPr>
              <w:widowControl w:val="0"/>
              <w:suppressAutoHyphens/>
              <w:rPr>
                <w:rFonts w:cs="Arial"/>
                <w:bCs/>
                <w:spacing w:val="-10"/>
              </w:rPr>
            </w:pPr>
            <w:r w:rsidRPr="00362869">
              <w:rPr>
                <w:rFonts w:cs="Arial"/>
                <w:bCs/>
                <w:spacing w:val="-10"/>
              </w:rPr>
              <w:t>Part 3/6.1.2</w:t>
            </w:r>
          </w:p>
        </w:tc>
        <w:tc>
          <w:tcPr>
            <w:tcW w:w="3888" w:type="dxa"/>
          </w:tcPr>
          <w:p w:rsidR="00064A8E" w:rsidRPr="00362869" w:rsidRDefault="00064A8E" w:rsidP="00E341FD">
            <w:pPr>
              <w:widowControl w:val="0"/>
              <w:suppressAutoHyphens/>
              <w:ind w:left="432" w:hanging="432"/>
              <w:rPr>
                <w:rFonts w:cs="Arial"/>
                <w:bCs/>
              </w:rPr>
            </w:pPr>
            <w:r w:rsidRPr="00362869">
              <w:rPr>
                <w:rFonts w:cs="Arial"/>
                <w:bCs/>
              </w:rPr>
              <w:tab/>
              <w:t>Heating &amp; Cooling Sources:</w:t>
            </w:r>
          </w:p>
        </w:tc>
      </w:tr>
      <w:tr w:rsidR="00064A8E" w:rsidRPr="00362869" w:rsidTr="000E4B52">
        <w:trPr>
          <w:cantSplit/>
        </w:trPr>
        <w:tc>
          <w:tcPr>
            <w:tcW w:w="1296" w:type="dxa"/>
          </w:tcPr>
          <w:p w:rsidR="00064A8E" w:rsidRPr="00362869" w:rsidRDefault="00064A8E" w:rsidP="00E341FD">
            <w:pPr>
              <w:widowControl w:val="0"/>
              <w:suppressAutoHyphens/>
              <w:rPr>
                <w:rFonts w:cs="Arial"/>
                <w:bCs/>
                <w:spacing w:val="-10"/>
              </w:rPr>
            </w:pPr>
            <w:r w:rsidRPr="00362869">
              <w:rPr>
                <w:rFonts w:cs="Arial"/>
                <w:bCs/>
                <w:spacing w:val="-10"/>
              </w:rPr>
              <w:t>Part 3/6.1.2.1</w:t>
            </w:r>
          </w:p>
        </w:tc>
        <w:tc>
          <w:tcPr>
            <w:tcW w:w="3888" w:type="dxa"/>
          </w:tcPr>
          <w:p w:rsidR="00064A8E" w:rsidRPr="00362869" w:rsidRDefault="00064A8E" w:rsidP="00E341FD">
            <w:pPr>
              <w:widowControl w:val="0"/>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 xml:space="preserve">provide heat sources &amp; essential accessories in number &amp; arrangement sufficient to accommodate facility needs (reserve capacity) even when any one of heat sources or essential accessories is not operating due to breakdown or routine maintenance </w:t>
            </w:r>
          </w:p>
        </w:tc>
      </w:tr>
      <w:tr w:rsidR="00064A8E" w:rsidRPr="00362869" w:rsidTr="000E4B52">
        <w:trPr>
          <w:cantSplit/>
        </w:trPr>
        <w:tc>
          <w:tcPr>
            <w:tcW w:w="1296" w:type="dxa"/>
          </w:tcPr>
          <w:p w:rsidR="00064A8E" w:rsidRPr="00362869" w:rsidRDefault="00064A8E" w:rsidP="00E341FD">
            <w:pPr>
              <w:widowControl w:val="0"/>
              <w:suppressAutoHyphens/>
              <w:rPr>
                <w:rFonts w:cs="Arial"/>
                <w:spacing w:val="-10"/>
              </w:rPr>
            </w:pPr>
          </w:p>
        </w:tc>
        <w:tc>
          <w:tcPr>
            <w:tcW w:w="3888" w:type="dxa"/>
          </w:tcPr>
          <w:p w:rsidR="00064A8E" w:rsidRPr="00362869" w:rsidRDefault="00064A8E" w:rsidP="00E341FD">
            <w:pPr>
              <w:widowControl w:val="0"/>
              <w:suppressAutoHyphens/>
              <w:ind w:left="864"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4"/>
              </w:rPr>
              <w:tab/>
              <w:t>capacity of remaining source or sources is sufficient to provide for domestic hot water, sterilization &amp; dietary purposes</w:t>
            </w:r>
          </w:p>
        </w:tc>
      </w:tr>
      <w:tr w:rsidR="00064A8E" w:rsidRPr="00362869" w:rsidTr="000E4B52">
        <w:trPr>
          <w:cantSplit/>
        </w:trPr>
        <w:tc>
          <w:tcPr>
            <w:tcW w:w="1296" w:type="dxa"/>
          </w:tcPr>
          <w:p w:rsidR="00064A8E" w:rsidRPr="00362869" w:rsidRDefault="00064A8E" w:rsidP="00E341FD">
            <w:pPr>
              <w:suppressAutoHyphens/>
              <w:rPr>
                <w:rFonts w:cs="Arial"/>
                <w:spacing w:val="-10"/>
              </w:rPr>
            </w:pPr>
            <w:r w:rsidRPr="00362869">
              <w:rPr>
                <w:rFonts w:cs="Arial"/>
                <w:bCs/>
                <w:spacing w:val="-10"/>
              </w:rPr>
              <w:t>Part 3/6.1.2.2</w:t>
            </w:r>
          </w:p>
        </w:tc>
        <w:tc>
          <w:tcPr>
            <w:tcW w:w="3888" w:type="dxa"/>
          </w:tcPr>
          <w:p w:rsidR="00064A8E" w:rsidRPr="00362869" w:rsidRDefault="00064A8E" w:rsidP="00E341FD">
            <w:pPr>
              <w:suppressAutoHyphens/>
              <w:ind w:left="432" w:hanging="432"/>
              <w:rPr>
                <w:rFonts w:cs="Arial"/>
              </w:rPr>
            </w:pPr>
            <w:r w:rsidRPr="00362869">
              <w:rPr>
                <w:rFonts w:cs="Arial"/>
              </w:rPr>
              <w:tab/>
              <w:t xml:space="preserve">Central cooling systems greater than 400 tons (1407 kW) peak cooling load </w:t>
            </w:r>
          </w:p>
          <w:p w:rsidR="00064A8E" w:rsidRPr="00362869" w:rsidRDefault="00450C67" w:rsidP="00E341FD">
            <w:pPr>
              <w:suppressAutoHyphens/>
              <w:ind w:left="432"/>
              <w:rPr>
                <w:rFonts w:cs="Arial"/>
              </w:rPr>
            </w:pPr>
            <w:sdt>
              <w:sdtPr>
                <w:rPr>
                  <w:rFonts w:cs="Arial"/>
                </w:rPr>
                <w:id w:val="1735199500"/>
                <w14:checkbox>
                  <w14:checked w14:val="0"/>
                  <w14:checkedState w14:val="2612" w14:font="MS Gothic"/>
                  <w14:uncheckedState w14:val="2610" w14:font="MS Gothic"/>
                </w14:checkbox>
              </w:sdtPr>
              <w:sdtEndPr/>
              <w:sdtContent>
                <w:r w:rsidR="00064A8E" w:rsidRPr="00362869">
                  <w:rPr>
                    <w:rFonts w:eastAsia="MS Gothic" w:cs="Arial" w:hint="eastAsia"/>
                  </w:rPr>
                  <w:t>☐</w:t>
                </w:r>
              </w:sdtContent>
            </w:sdt>
            <w:r w:rsidR="00064A8E" w:rsidRPr="00362869">
              <w:rPr>
                <w:rFonts w:cs="Arial"/>
              </w:rPr>
              <w:t xml:space="preserve"> check if </w:t>
            </w:r>
            <w:r w:rsidR="00064A8E" w:rsidRPr="00362869">
              <w:rPr>
                <w:rFonts w:cs="Arial"/>
                <w:u w:val="single"/>
              </w:rPr>
              <w:t>not</w:t>
            </w:r>
            <w:r w:rsidR="00064A8E" w:rsidRPr="00362869">
              <w:rPr>
                <w:rFonts w:cs="Arial"/>
              </w:rPr>
              <w:t xml:space="preserve"> included in project </w:t>
            </w:r>
          </w:p>
          <w:p w:rsidR="00064A8E" w:rsidRPr="00E341FD" w:rsidRDefault="00064A8E" w:rsidP="00E341FD">
            <w:pPr>
              <w:suppressAutoHyphens/>
              <w:ind w:left="864" w:hanging="432"/>
              <w:rPr>
                <w:rFonts w:cs="Arial"/>
                <w:bCs/>
              </w:rPr>
            </w:pPr>
            <w:r w:rsidRPr="00E341FD">
              <w:rPr>
                <w:rFonts w:cs="Arial"/>
                <w:u w:val="single"/>
              </w:rPr>
              <w:t>  </w:t>
            </w:r>
            <w:r w:rsidRPr="00E341FD">
              <w:rPr>
                <w:rFonts w:cs="Arial"/>
                <w:u w:val="single"/>
              </w:rPr>
              <w:fldChar w:fldCharType="begin">
                <w:ffData>
                  <w:name w:val="Text12"/>
                  <w:enabled/>
                  <w:calcOnExit w:val="0"/>
                  <w:textInput>
                    <w:maxLength w:val="1"/>
                  </w:textInput>
                </w:ffData>
              </w:fldChar>
            </w:r>
            <w:r w:rsidRPr="00E341FD">
              <w:rPr>
                <w:rFonts w:cs="Arial"/>
                <w:u w:val="single"/>
              </w:rPr>
              <w:instrText xml:space="preserve"> FORMTEXT </w:instrText>
            </w:r>
            <w:r w:rsidRPr="00E341FD">
              <w:rPr>
                <w:rFonts w:cs="Arial"/>
                <w:u w:val="single"/>
              </w:rPr>
            </w:r>
            <w:r w:rsidRPr="00E341FD">
              <w:rPr>
                <w:rFonts w:cs="Arial"/>
                <w:u w:val="single"/>
              </w:rPr>
              <w:fldChar w:fldCharType="separate"/>
            </w:r>
            <w:r w:rsidR="006173B0">
              <w:rPr>
                <w:rFonts w:cs="Arial"/>
                <w:noProof/>
                <w:u w:val="single"/>
              </w:rPr>
              <w:t> </w:t>
            </w:r>
            <w:r w:rsidRPr="00E341FD">
              <w:rPr>
                <w:rFonts w:cs="Arial"/>
                <w:u w:val="single"/>
              </w:rPr>
              <w:fldChar w:fldCharType="end"/>
            </w:r>
            <w:r w:rsidRPr="00E341FD">
              <w:rPr>
                <w:rFonts w:cs="Arial"/>
                <w:u w:val="single"/>
              </w:rPr>
              <w:t>  </w:t>
            </w:r>
            <w:r w:rsidRPr="00E341FD">
              <w:rPr>
                <w:rFonts w:cs="Arial"/>
              </w:rPr>
              <w:tab/>
              <w:t>number &amp; arrangement of cooling sources sufficient to support facility operation plan upon breakdown or routine maintenance of any one of cooling sources</w:t>
            </w:r>
          </w:p>
        </w:tc>
      </w:tr>
      <w:tr w:rsidR="00064A8E" w:rsidRPr="00362869" w:rsidTr="000E4B52">
        <w:trPr>
          <w:cantSplit/>
        </w:trPr>
        <w:tc>
          <w:tcPr>
            <w:tcW w:w="1296" w:type="dxa"/>
          </w:tcPr>
          <w:p w:rsidR="00064A8E" w:rsidRPr="00362869" w:rsidRDefault="00064A8E" w:rsidP="000E4B52">
            <w:pPr>
              <w:keepNext/>
              <w:keepLines/>
              <w:suppressAutoHyphens/>
              <w:rPr>
                <w:rFonts w:cs="Arial"/>
                <w:bCs/>
                <w:spacing w:val="-10"/>
              </w:rPr>
            </w:pPr>
            <w:r w:rsidRPr="00362869">
              <w:rPr>
                <w:rFonts w:cs="Arial"/>
                <w:bCs/>
                <w:spacing w:val="-10"/>
              </w:rPr>
              <w:lastRenderedPageBreak/>
              <w:t>Part 3/6.2</w:t>
            </w:r>
          </w:p>
        </w:tc>
        <w:tc>
          <w:tcPr>
            <w:tcW w:w="3888" w:type="dxa"/>
          </w:tcPr>
          <w:p w:rsidR="00064A8E" w:rsidRPr="00362869" w:rsidRDefault="00064A8E" w:rsidP="000E4B52">
            <w:pPr>
              <w:keepNext/>
              <w:keepLines/>
              <w:suppressAutoHyphens/>
              <w:rPr>
                <w:rFonts w:cs="Arial"/>
                <w:bCs/>
              </w:rPr>
            </w:pPr>
            <w:r w:rsidRPr="00362869">
              <w:rPr>
                <w:rFonts w:cs="Arial"/>
                <w:bCs/>
              </w:rPr>
              <w:t>AIR-HANDLING UNIT (AHU) DESIGN:</w:t>
            </w: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3/6.2.1</w:t>
            </w:r>
          </w:p>
        </w:tc>
        <w:tc>
          <w:tcPr>
            <w:tcW w:w="3888" w:type="dxa"/>
          </w:tcPr>
          <w:p w:rsidR="00064A8E" w:rsidRPr="00362869" w:rsidRDefault="00064A8E" w:rsidP="000E4B52">
            <w:pPr>
              <w:suppressAutoHyphens/>
              <w:ind w:left="432" w:hanging="432"/>
              <w:rPr>
                <w:rFonts w:cs="Arial"/>
                <w:vertAlign w:val="superscript"/>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rPr>
              <w:tab/>
              <w:t xml:space="preserve">AHU casing </w:t>
            </w:r>
            <w:r w:rsidRPr="00362869">
              <w:rPr>
                <w:rFonts w:cs="Arial"/>
              </w:rPr>
              <w:t>is designed to prevent water intrusion, resist corrosion &amp; permit access for inspection &amp; maintenance</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spacing w:val="-10"/>
              </w:rPr>
              <w:t>.</w:t>
            </w:r>
          </w:p>
        </w:tc>
        <w:tc>
          <w:tcPr>
            <w:tcW w:w="3888" w:type="dxa"/>
          </w:tcPr>
          <w:p w:rsidR="00064A8E" w:rsidRPr="00362869" w:rsidRDefault="00064A8E" w:rsidP="000E4B52">
            <w:pPr>
              <w:suppressAutoHyphens/>
              <w:rPr>
                <w:rFonts w:cs="Arial"/>
                <w:bCs/>
              </w:rPr>
            </w:pPr>
          </w:p>
        </w:tc>
      </w:tr>
      <w:tr w:rsidR="00064A8E" w:rsidRPr="00362869" w:rsidTr="000E4B52">
        <w:trPr>
          <w:cantSplit/>
        </w:trPr>
        <w:tc>
          <w:tcPr>
            <w:tcW w:w="1296" w:type="dxa"/>
          </w:tcPr>
          <w:p w:rsidR="00064A8E" w:rsidRPr="00362869" w:rsidRDefault="00064A8E" w:rsidP="000E4B52">
            <w:pPr>
              <w:keepNext/>
              <w:keepLines/>
              <w:suppressAutoHyphens/>
              <w:rPr>
                <w:rFonts w:cs="Arial"/>
                <w:bCs/>
                <w:spacing w:val="-10"/>
              </w:rPr>
            </w:pPr>
            <w:r w:rsidRPr="00362869">
              <w:rPr>
                <w:rFonts w:cs="Arial"/>
                <w:bCs/>
                <w:spacing w:val="-10"/>
              </w:rPr>
              <w:t>Part 3/6.3</w:t>
            </w:r>
          </w:p>
        </w:tc>
        <w:tc>
          <w:tcPr>
            <w:tcW w:w="3888" w:type="dxa"/>
          </w:tcPr>
          <w:p w:rsidR="00064A8E" w:rsidRPr="00362869" w:rsidRDefault="00064A8E" w:rsidP="000E4B52">
            <w:pPr>
              <w:keepNext/>
              <w:keepLines/>
              <w:suppressAutoHyphens/>
              <w:rPr>
                <w:rFonts w:cs="Arial"/>
                <w:bCs/>
              </w:rPr>
            </w:pPr>
            <w:r w:rsidRPr="00362869">
              <w:rPr>
                <w:rFonts w:cs="Arial"/>
                <w:bCs/>
              </w:rPr>
              <w:t>OUTDOOR AIR INTAKES &amp; EXHAUST DISCHARGES:</w:t>
            </w:r>
          </w:p>
        </w:tc>
      </w:tr>
      <w:tr w:rsidR="00064A8E" w:rsidRPr="00362869" w:rsidTr="000E4B52">
        <w:trPr>
          <w:cantSplit/>
        </w:trPr>
        <w:tc>
          <w:tcPr>
            <w:tcW w:w="1296" w:type="dxa"/>
          </w:tcPr>
          <w:p w:rsidR="00064A8E" w:rsidRPr="00362869" w:rsidRDefault="00064A8E" w:rsidP="000E4B52">
            <w:pPr>
              <w:keepNext/>
              <w:keepLines/>
              <w:suppressAutoHyphens/>
              <w:rPr>
                <w:rFonts w:cs="Arial"/>
                <w:bCs/>
                <w:spacing w:val="-10"/>
              </w:rPr>
            </w:pPr>
            <w:r w:rsidRPr="00362869">
              <w:rPr>
                <w:rFonts w:cs="Arial"/>
                <w:bCs/>
                <w:spacing w:val="-10"/>
              </w:rPr>
              <w:t>Part 3/6.3.1</w:t>
            </w:r>
          </w:p>
        </w:tc>
        <w:tc>
          <w:tcPr>
            <w:tcW w:w="3888" w:type="dxa"/>
          </w:tcPr>
          <w:p w:rsidR="00064A8E" w:rsidRPr="00362869" w:rsidRDefault="00064A8E" w:rsidP="000E4B52">
            <w:pPr>
              <w:keepNext/>
              <w:keepLines/>
              <w:suppressAutoHyphens/>
              <w:ind w:left="432" w:hanging="432"/>
              <w:rPr>
                <w:rFonts w:cs="Arial"/>
                <w:bCs/>
              </w:rPr>
            </w:pPr>
            <w:r w:rsidRPr="00362869">
              <w:rPr>
                <w:rFonts w:cs="Arial"/>
                <w:bCs/>
              </w:rPr>
              <w:tab/>
              <w:t>Outdoor Air Intakes:</w:t>
            </w:r>
          </w:p>
        </w:tc>
      </w:tr>
      <w:tr w:rsidR="00064A8E" w:rsidRPr="00362869" w:rsidTr="000E4B52">
        <w:trPr>
          <w:cantSplit/>
        </w:trPr>
        <w:tc>
          <w:tcPr>
            <w:tcW w:w="1296" w:type="dxa"/>
          </w:tcPr>
          <w:p w:rsidR="00064A8E" w:rsidRPr="00362869" w:rsidRDefault="00064A8E" w:rsidP="000E4B52">
            <w:pPr>
              <w:keepNext/>
              <w:keepLines/>
              <w:suppressAutoHyphens/>
              <w:rPr>
                <w:rFonts w:cs="Arial"/>
                <w:spacing w:val="-10"/>
              </w:rPr>
            </w:pPr>
            <w:r w:rsidRPr="00362869">
              <w:rPr>
                <w:rFonts w:cs="Arial"/>
                <w:bCs/>
                <w:spacing w:val="-10"/>
              </w:rPr>
              <w:t>Part 3/6.3.1.1</w:t>
            </w:r>
          </w:p>
        </w:tc>
        <w:tc>
          <w:tcPr>
            <w:tcW w:w="3888" w:type="dxa"/>
          </w:tcPr>
          <w:p w:rsidR="00064A8E" w:rsidRPr="00362869" w:rsidRDefault="00064A8E" w:rsidP="000E4B52">
            <w:pPr>
              <w:keepNext/>
              <w:keepLines/>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spacing w:val="-2"/>
              </w:rPr>
              <w:tab/>
            </w:r>
            <w:r w:rsidRPr="00362869">
              <w:rPr>
                <w:rFonts w:cs="Arial"/>
                <w:spacing w:val="-2"/>
              </w:rPr>
              <w:t xml:space="preserve">located min. of 25 ft from cooling towers &amp; all exhaust &amp; vent discharges </w:t>
            </w:r>
          </w:p>
          <w:p w:rsidR="00064A8E" w:rsidRPr="00362869" w:rsidRDefault="00064A8E" w:rsidP="000E4B52">
            <w:pPr>
              <w:keepNext/>
              <w:keepLines/>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 xml:space="preserve">outdoor air intakes located such that bottom of air intake is at least 6 ft above grade </w:t>
            </w:r>
          </w:p>
          <w:p w:rsidR="00064A8E" w:rsidRPr="00362869" w:rsidRDefault="00064A8E" w:rsidP="000E4B52">
            <w:pPr>
              <w:keepNext/>
              <w:keepLines/>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 xml:space="preserve">facilities with moderate-to-high risk of natural or man-made extraordinary incidents locate new air intakes away from public access </w:t>
            </w:r>
          </w:p>
          <w:p w:rsidR="00064A8E" w:rsidRPr="00362869" w:rsidRDefault="00064A8E" w:rsidP="00064A8E">
            <w:pPr>
              <w:keepNext/>
              <w:keepLines/>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 xml:space="preserve">all intakes are designed to prevent entrainment of wind-driven rain </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rPr>
                <w:rFonts w:cs="Arial"/>
                <w:spacing w:val="2"/>
              </w:rPr>
            </w:pP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3/6.3.1.3</w:t>
            </w:r>
          </w:p>
        </w:tc>
        <w:tc>
          <w:tcPr>
            <w:tcW w:w="3888" w:type="dxa"/>
          </w:tcPr>
          <w:p w:rsidR="00064A8E" w:rsidRPr="00362869" w:rsidRDefault="00064A8E"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rPr>
              <w:tab/>
            </w:r>
            <w:r w:rsidRPr="00362869">
              <w:rPr>
                <w:rFonts w:cs="Arial"/>
              </w:rPr>
              <w:t xml:space="preserve">intakes on top of buildings </w:t>
            </w:r>
          </w:p>
          <w:p w:rsidR="00064A8E" w:rsidRPr="00362869" w:rsidRDefault="00450C67" w:rsidP="000E4B52">
            <w:pPr>
              <w:suppressAutoHyphens/>
              <w:ind w:left="864"/>
              <w:rPr>
                <w:rFonts w:cs="Arial"/>
                <w:spacing w:val="-4"/>
              </w:rPr>
            </w:pPr>
            <w:sdt>
              <w:sdtPr>
                <w:rPr>
                  <w:rFonts w:cs="Arial"/>
                  <w:spacing w:val="-4"/>
                </w:rPr>
                <w:id w:val="-836227171"/>
                <w14:checkbox>
                  <w14:checked w14:val="0"/>
                  <w14:checkedState w14:val="2612" w14:font="MS Gothic"/>
                  <w14:uncheckedState w14:val="2610" w14:font="MS Gothic"/>
                </w14:checkbox>
              </w:sdtPr>
              <w:sdtEndPr/>
              <w:sdtContent>
                <w:r w:rsidR="00064A8E" w:rsidRPr="00362869">
                  <w:rPr>
                    <w:rFonts w:eastAsia="MS Gothic" w:cs="Arial" w:hint="eastAsia"/>
                    <w:spacing w:val="-4"/>
                  </w:rPr>
                  <w:t>☐</w:t>
                </w:r>
              </w:sdtContent>
            </w:sdt>
            <w:r w:rsidR="00064A8E" w:rsidRPr="00362869">
              <w:rPr>
                <w:rFonts w:cs="Arial"/>
                <w:spacing w:val="-4"/>
              </w:rPr>
              <w:t xml:space="preserve"> check if </w:t>
            </w:r>
            <w:r w:rsidR="00064A8E" w:rsidRPr="00362869">
              <w:rPr>
                <w:rFonts w:cs="Arial"/>
                <w:spacing w:val="-4"/>
                <w:u w:val="single"/>
              </w:rPr>
              <w:t>not</w:t>
            </w:r>
            <w:r w:rsidR="00064A8E" w:rsidRPr="00362869">
              <w:rPr>
                <w:rFonts w:cs="Arial"/>
                <w:spacing w:val="-4"/>
              </w:rPr>
              <w:t xml:space="preserve"> included in project </w:t>
            </w:r>
          </w:p>
          <w:p w:rsidR="00064A8E" w:rsidRPr="00362869" w:rsidRDefault="00064A8E"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located with bottom of air intake min. of 3 ft above roof level</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p>
        </w:tc>
        <w:tc>
          <w:tcPr>
            <w:tcW w:w="3888" w:type="dxa"/>
          </w:tcPr>
          <w:p w:rsidR="00064A8E" w:rsidRPr="00362869" w:rsidRDefault="00064A8E" w:rsidP="000E4B52">
            <w:pPr>
              <w:suppressAutoHyphens/>
              <w:rPr>
                <w:rFonts w:cs="Arial"/>
                <w:bCs/>
              </w:rPr>
            </w:pP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3/6.3.1.4</w:t>
            </w:r>
          </w:p>
        </w:tc>
        <w:tc>
          <w:tcPr>
            <w:tcW w:w="3888" w:type="dxa"/>
          </w:tcPr>
          <w:p w:rsidR="00064A8E" w:rsidRPr="00362869" w:rsidRDefault="00064A8E" w:rsidP="000E4B52">
            <w:pPr>
              <w:suppressAutoHyphens/>
              <w:ind w:left="864" w:hanging="432"/>
              <w:rPr>
                <w:rFonts w:cs="Arial"/>
                <w:bCs/>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rPr>
              <w:tab/>
              <w:t xml:space="preserve">intake in areaway </w:t>
            </w:r>
          </w:p>
          <w:p w:rsidR="00064A8E" w:rsidRPr="00362869" w:rsidRDefault="00450C67" w:rsidP="000E4B52">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EndPr/>
              <w:sdtContent>
                <w:r w:rsidR="00064A8E" w:rsidRPr="00362869">
                  <w:rPr>
                    <w:rFonts w:eastAsia="MS Gothic" w:cs="Arial" w:hint="eastAsia"/>
                    <w:bCs/>
                    <w:spacing w:val="-4"/>
                  </w:rPr>
                  <w:t>☐</w:t>
                </w:r>
              </w:sdtContent>
            </w:sdt>
            <w:r w:rsidR="00064A8E" w:rsidRPr="00362869">
              <w:rPr>
                <w:rFonts w:cs="Arial"/>
                <w:bCs/>
                <w:spacing w:val="-4"/>
              </w:rPr>
              <w:t xml:space="preserve"> check if </w:t>
            </w:r>
            <w:r w:rsidR="00064A8E" w:rsidRPr="00362869">
              <w:rPr>
                <w:rFonts w:cs="Arial"/>
                <w:bCs/>
                <w:spacing w:val="-4"/>
                <w:u w:val="single"/>
              </w:rPr>
              <w:t>not</w:t>
            </w:r>
            <w:r w:rsidR="00064A8E" w:rsidRPr="00362869">
              <w:rPr>
                <w:rFonts w:cs="Arial"/>
                <w:bCs/>
                <w:spacing w:val="-4"/>
              </w:rPr>
              <w:t xml:space="preserve"> included in project </w:t>
            </w:r>
          </w:p>
          <w:p w:rsidR="00064A8E" w:rsidRPr="00362869" w:rsidRDefault="00064A8E"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 xml:space="preserve">bottom of </w:t>
            </w:r>
            <w:r w:rsidRPr="00362869">
              <w:rPr>
                <w:rFonts w:cs="Arial"/>
                <w:bCs/>
              </w:rPr>
              <w:t xml:space="preserve">areaway </w:t>
            </w:r>
            <w:r w:rsidRPr="00362869">
              <w:rPr>
                <w:rFonts w:cs="Arial"/>
              </w:rPr>
              <w:t xml:space="preserve">air intake opening is at least 6 ft above grade </w:t>
            </w:r>
          </w:p>
          <w:p w:rsidR="00064A8E" w:rsidRPr="00362869" w:rsidRDefault="00064A8E" w:rsidP="000E4B52">
            <w:pPr>
              <w:suppressAutoHyphens/>
              <w:ind w:left="1296"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bottom of air intake opening from areaway into building is at least 3 ft above bottom of areaway</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ind w:left="432" w:hanging="432"/>
              <w:rPr>
                <w:rFonts w:cs="Arial"/>
              </w:rPr>
            </w:pPr>
          </w:p>
        </w:tc>
      </w:tr>
      <w:tr w:rsidR="00064A8E" w:rsidRPr="00362869" w:rsidTr="000E4B52">
        <w:trPr>
          <w:cantSplit/>
        </w:trPr>
        <w:tc>
          <w:tcPr>
            <w:tcW w:w="1296" w:type="dxa"/>
          </w:tcPr>
          <w:p w:rsidR="00064A8E" w:rsidRPr="00362869" w:rsidRDefault="00064A8E" w:rsidP="000E4B52">
            <w:pPr>
              <w:keepNext/>
              <w:keepLines/>
              <w:suppressAutoHyphens/>
              <w:rPr>
                <w:rFonts w:cs="Arial"/>
                <w:bCs/>
                <w:spacing w:val="-10"/>
              </w:rPr>
            </w:pPr>
            <w:r w:rsidRPr="00362869">
              <w:rPr>
                <w:rFonts w:cs="Arial"/>
                <w:bCs/>
                <w:spacing w:val="-10"/>
              </w:rPr>
              <w:t>Part 3/6.3.2</w:t>
            </w:r>
          </w:p>
        </w:tc>
        <w:tc>
          <w:tcPr>
            <w:tcW w:w="3888" w:type="dxa"/>
          </w:tcPr>
          <w:p w:rsidR="00064A8E" w:rsidRPr="00362869" w:rsidRDefault="00064A8E" w:rsidP="000E4B52">
            <w:pPr>
              <w:keepNext/>
              <w:keepLines/>
              <w:suppressAutoHyphens/>
              <w:ind w:left="432" w:hanging="432"/>
              <w:rPr>
                <w:rFonts w:cs="Arial"/>
                <w:bCs/>
              </w:rPr>
            </w:pPr>
            <w:r w:rsidRPr="00362869">
              <w:rPr>
                <w:rFonts w:cs="Arial"/>
                <w:bCs/>
              </w:rPr>
              <w:tab/>
              <w:t>Exhaust Discharges:</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bCs/>
                <w:spacing w:val="-10"/>
              </w:rPr>
              <w:t>Part 3/6.3.2.1</w:t>
            </w:r>
          </w:p>
        </w:tc>
        <w:tc>
          <w:tcPr>
            <w:tcW w:w="3888" w:type="dxa"/>
          </w:tcPr>
          <w:p w:rsidR="00064A8E" w:rsidRPr="00362869" w:rsidRDefault="00064A8E" w:rsidP="000E4B52">
            <w:pPr>
              <w:suppressAutoHyphens/>
              <w:ind w:left="864"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4"/>
              </w:rPr>
              <w:tab/>
              <w:t xml:space="preserve">ductwork within building is under negative pressure for exhaust of contaminated air (i.e. air from pharmacy hazardous-drug exhausted enclosures &amp; laboratory work area chemical fume hoods) </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exhaust discharge outlets with contaminated air located such that they reduce potential for recirculation of exhausted air back into building</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bCs/>
                <w:spacing w:val="-10"/>
              </w:rPr>
              <w:t>Part 3/6.3.2.2</w:t>
            </w:r>
          </w:p>
        </w:tc>
        <w:tc>
          <w:tcPr>
            <w:tcW w:w="3888" w:type="dxa"/>
          </w:tcPr>
          <w:p w:rsidR="00064A8E" w:rsidRPr="00362869" w:rsidRDefault="00064A8E"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exhaust discharge outlets with contaminated air additionally is arranged to discharge to atmosphere in vertical direction at least 10 ft above adjoining roof level</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ind w:left="864"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4"/>
              </w:rPr>
              <w:tab/>
              <w:t xml:space="preserve">exhaust discharge outlets from pharmacy hazardous-drug exhausted enclosures, laboratory work area chemical fume hoods discharge with stack velocity of at least 2500 fpm </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 xml:space="preserve">exhaust discharge outlets from </w:t>
            </w:r>
            <w:r w:rsidRPr="00362869">
              <w:rPr>
                <w:rFonts w:cs="Arial"/>
                <w:spacing w:val="-4"/>
              </w:rPr>
              <w:t xml:space="preserve">pharmacy hazardous-drug exhausted enclosures, </w:t>
            </w:r>
            <w:r w:rsidRPr="00362869">
              <w:rPr>
                <w:rFonts w:cs="Arial"/>
              </w:rPr>
              <w:t>laboratory work area chemical fume hoods is located not less than 25 ft horizontally from outdoor air intakes, openable windows/doors &amp; areas that are normally accessible to public</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bCs/>
                <w:spacing w:val="-10"/>
              </w:rPr>
              <w:t>Part 3/6.4</w:t>
            </w:r>
          </w:p>
        </w:tc>
        <w:tc>
          <w:tcPr>
            <w:tcW w:w="3888" w:type="dxa"/>
          </w:tcPr>
          <w:p w:rsidR="00064A8E" w:rsidRPr="00362869" w:rsidRDefault="00064A8E" w:rsidP="000E4B52">
            <w:pPr>
              <w:suppressAutoHyphens/>
              <w:rPr>
                <w:rFonts w:cs="Arial"/>
                <w:bCs/>
                <w:spacing w:val="2"/>
              </w:rPr>
            </w:pPr>
            <w:r w:rsidRPr="00362869">
              <w:rPr>
                <w:rFonts w:cs="Arial"/>
                <w:bCs/>
                <w:spacing w:val="2"/>
              </w:rPr>
              <w:t>FILTRATION:</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p>
        </w:tc>
        <w:tc>
          <w:tcPr>
            <w:tcW w:w="3888" w:type="dxa"/>
          </w:tcPr>
          <w:p w:rsidR="00064A8E" w:rsidRPr="00362869" w:rsidRDefault="00064A8E" w:rsidP="000E4B52">
            <w:pPr>
              <w:suppressAutoHyphens/>
              <w:ind w:left="432"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Two filter banks for inpatient care (see Table 6.4)</w:t>
            </w:r>
          </w:p>
          <w:p w:rsidR="00064A8E" w:rsidRPr="00362869" w:rsidRDefault="00064A8E"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rPr>
              <w:tab/>
              <w:t>Filter Bank No. 1:  MERV 7</w:t>
            </w:r>
            <w:r w:rsidRPr="00362869">
              <w:rPr>
                <w:rFonts w:cs="Arial"/>
                <w:spacing w:val="2"/>
              </w:rPr>
              <w:t xml:space="preserve"> </w:t>
            </w:r>
          </w:p>
          <w:p w:rsidR="00064A8E" w:rsidRPr="00362869" w:rsidRDefault="00064A8E"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rPr>
              <w:tab/>
              <w:t>Filter Bank No. 2:  MERV 14</w:t>
            </w:r>
            <w:r w:rsidRPr="00362869">
              <w:rPr>
                <w:rFonts w:cs="Arial"/>
                <w:spacing w:val="2"/>
              </w:rPr>
              <w:t xml:space="preserve"> </w:t>
            </w:r>
          </w:p>
          <w:p w:rsidR="00064A8E" w:rsidRPr="00362869" w:rsidRDefault="00064A8E" w:rsidP="000E4B52">
            <w:pPr>
              <w:suppressAutoHyphens/>
              <w:ind w:left="432"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 xml:space="preserve">Each filter bank with efficiency of greater than MERV 12 is provided with differential pressure measuring device to indicate when filter needs to be changed </w:t>
            </w: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3/6.4.1</w:t>
            </w:r>
          </w:p>
        </w:tc>
        <w:tc>
          <w:tcPr>
            <w:tcW w:w="3888" w:type="dxa"/>
          </w:tcPr>
          <w:p w:rsidR="00064A8E" w:rsidRPr="00362869" w:rsidRDefault="00064A8E"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rPr>
              <w:tab/>
            </w:r>
            <w:r w:rsidRPr="00362869">
              <w:rPr>
                <w:rFonts w:cs="Arial"/>
              </w:rPr>
              <w:t>Filter Bank No. 1 is placed upstream of heating &amp; cooling coils</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bCs/>
                <w:spacing w:val="-10"/>
              </w:rPr>
              <w:t>Part 3/6.4.2</w:t>
            </w:r>
          </w:p>
        </w:tc>
        <w:tc>
          <w:tcPr>
            <w:tcW w:w="3888" w:type="dxa"/>
          </w:tcPr>
          <w:p w:rsidR="00064A8E" w:rsidRPr="00362869" w:rsidRDefault="00064A8E"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rPr>
              <w:tab/>
            </w:r>
            <w:r w:rsidRPr="00362869">
              <w:rPr>
                <w:rFonts w:cs="Arial"/>
              </w:rPr>
              <w:t>Filter Bank No. 2 is placed downstream of all wet-air cooling coils &amp; supply fan</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bCs/>
                <w:spacing w:val="-10"/>
              </w:rPr>
              <w:t>Part 3/6.7</w:t>
            </w:r>
          </w:p>
        </w:tc>
        <w:tc>
          <w:tcPr>
            <w:tcW w:w="3888" w:type="dxa"/>
          </w:tcPr>
          <w:p w:rsidR="00064A8E" w:rsidRPr="00362869" w:rsidRDefault="00064A8E" w:rsidP="000E4B52">
            <w:pPr>
              <w:suppressAutoHyphens/>
              <w:rPr>
                <w:rFonts w:cs="Arial"/>
                <w:bCs/>
              </w:rPr>
            </w:pPr>
            <w:r w:rsidRPr="00362869">
              <w:rPr>
                <w:rFonts w:cs="Arial"/>
                <w:bCs/>
              </w:rPr>
              <w:t>AIR DISTRIBUTION SYSTEMS:</w:t>
            </w: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3/6.7.1</w:t>
            </w:r>
          </w:p>
        </w:tc>
        <w:tc>
          <w:tcPr>
            <w:tcW w:w="3888" w:type="dxa"/>
          </w:tcPr>
          <w:p w:rsidR="00064A8E" w:rsidRPr="00362869" w:rsidRDefault="00064A8E"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rPr>
              <w:tab/>
            </w:r>
            <w:r w:rsidRPr="00362869">
              <w:rPr>
                <w:rFonts w:cs="Arial"/>
              </w:rPr>
              <w:t xml:space="preserve">Maintain pressure relationships required in tables 7.1 in all modes of HVAC system operation </w:t>
            </w:r>
          </w:p>
          <w:p w:rsidR="00064A8E" w:rsidRPr="00362869" w:rsidRDefault="00064A8E"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 xml:space="preserve">Spaces that have required pressure relationships are served by fully ducted return systems or fully ducted exhaust systems </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rPr>
                <w:rFonts w:cs="Arial"/>
              </w:rPr>
            </w:pP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3/6.7.2</w:t>
            </w:r>
          </w:p>
        </w:tc>
        <w:tc>
          <w:tcPr>
            <w:tcW w:w="3888" w:type="dxa"/>
          </w:tcPr>
          <w:p w:rsidR="00064A8E" w:rsidRPr="00362869" w:rsidRDefault="00064A8E" w:rsidP="000E4B52">
            <w:pPr>
              <w:suppressAutoHyphens/>
              <w:ind w:left="432" w:hanging="432"/>
              <w:rPr>
                <w:rFonts w:cs="Arial"/>
                <w:bCs/>
              </w:rPr>
            </w:pPr>
            <w:r w:rsidRPr="00362869">
              <w:rPr>
                <w:rFonts w:cs="Arial"/>
                <w:bCs/>
              </w:rPr>
              <w:tab/>
              <w:t xml:space="preserve">Air Distribution Devices: </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supply air outlets comply with Table 6.7.2</w:t>
            </w: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3/6.7.3</w:t>
            </w:r>
          </w:p>
        </w:tc>
        <w:tc>
          <w:tcPr>
            <w:tcW w:w="3888" w:type="dxa"/>
          </w:tcPr>
          <w:p w:rsidR="00064A8E" w:rsidRPr="00362869" w:rsidRDefault="00064A8E" w:rsidP="000E4B52">
            <w:pPr>
              <w:suppressAutoHyphens/>
              <w:ind w:left="432" w:hanging="432"/>
              <w:rPr>
                <w:rFonts w:cs="Arial"/>
                <w:bCs/>
              </w:rPr>
            </w:pPr>
            <w:r w:rsidRPr="00362869">
              <w:rPr>
                <w:rFonts w:cs="Arial"/>
                <w:bCs/>
              </w:rPr>
              <w:tab/>
              <w:t xml:space="preserve">Smoke Barriers: </w:t>
            </w:r>
          </w:p>
          <w:p w:rsidR="00064A8E" w:rsidRPr="00362869" w:rsidRDefault="00064A8E"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HVAC zones coordinated with compartmentation to minimize ductwork penetrations of fire &amp; smoke barriers.</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bCs/>
                <w:spacing w:val="-10"/>
              </w:rPr>
              <w:t>Part 3/6.8</w:t>
            </w:r>
          </w:p>
        </w:tc>
        <w:tc>
          <w:tcPr>
            <w:tcW w:w="3888" w:type="dxa"/>
          </w:tcPr>
          <w:p w:rsidR="00064A8E" w:rsidRPr="00362869" w:rsidRDefault="00064A8E" w:rsidP="000E4B52">
            <w:pPr>
              <w:suppressAutoHyphens/>
              <w:rPr>
                <w:rFonts w:cs="Arial"/>
                <w:bCs/>
              </w:rPr>
            </w:pPr>
            <w:r w:rsidRPr="00362869">
              <w:rPr>
                <w:rFonts w:cs="Arial"/>
                <w:bCs/>
              </w:rPr>
              <w:t>ENERGY RECOVERY SYSTEMS:</w:t>
            </w:r>
          </w:p>
          <w:p w:rsidR="00064A8E" w:rsidRPr="00362869" w:rsidRDefault="00450C67" w:rsidP="000E4B52">
            <w:pPr>
              <w:suppressAutoHyphens/>
              <w:rPr>
                <w:rFonts w:cs="Arial"/>
                <w:bCs/>
              </w:rPr>
            </w:pPr>
            <w:sdt>
              <w:sdtPr>
                <w:rPr>
                  <w:rFonts w:cs="Arial"/>
                  <w:bCs/>
                </w:rPr>
                <w:id w:val="1022980810"/>
                <w14:checkbox>
                  <w14:checked w14:val="0"/>
                  <w14:checkedState w14:val="2612" w14:font="MS Gothic"/>
                  <w14:uncheckedState w14:val="2610" w14:font="MS Gothic"/>
                </w14:checkbox>
              </w:sdtPr>
              <w:sdtEndPr/>
              <w:sdtContent>
                <w:r w:rsidR="00064A8E" w:rsidRPr="00362869">
                  <w:rPr>
                    <w:rFonts w:eastAsia="MS Gothic" w:cs="Arial" w:hint="eastAsia"/>
                    <w:bCs/>
                  </w:rPr>
                  <w:t>☐</w:t>
                </w:r>
              </w:sdtContent>
            </w:sdt>
            <w:r w:rsidR="00064A8E" w:rsidRPr="00362869">
              <w:rPr>
                <w:rFonts w:cs="Arial"/>
                <w:bCs/>
              </w:rPr>
              <w:t xml:space="preserve"> check if </w:t>
            </w:r>
            <w:r w:rsidR="00064A8E" w:rsidRPr="00362869">
              <w:rPr>
                <w:rFonts w:cs="Arial"/>
                <w:bCs/>
                <w:u w:val="single"/>
              </w:rPr>
              <w:t>not</w:t>
            </w:r>
            <w:r w:rsidR="00064A8E" w:rsidRPr="00362869">
              <w:rPr>
                <w:rFonts w:cs="Arial"/>
                <w:bCs/>
              </w:rPr>
              <w:t xml:space="preserve"> included in project </w:t>
            </w: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3/6.8.1</w:t>
            </w:r>
          </w:p>
        </w:tc>
        <w:tc>
          <w:tcPr>
            <w:tcW w:w="3888" w:type="dxa"/>
          </w:tcPr>
          <w:p w:rsidR="00064A8E" w:rsidRPr="00362869" w:rsidRDefault="00064A8E" w:rsidP="000E4B52">
            <w:pPr>
              <w:suppressAutoHyphens/>
              <w:ind w:left="432"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spacing w:val="-4"/>
              </w:rPr>
              <w:tab/>
            </w:r>
            <w:r w:rsidRPr="00362869">
              <w:rPr>
                <w:rFonts w:cs="Arial"/>
                <w:spacing w:val="-4"/>
              </w:rPr>
              <w:t xml:space="preserve">Located upstream of Filter Bank No. 2 </w:t>
            </w:r>
          </w:p>
        </w:tc>
      </w:tr>
      <w:tr w:rsidR="00064A8E" w:rsidRPr="00362869" w:rsidTr="000E4B52">
        <w:trPr>
          <w:cantSplit/>
        </w:trPr>
        <w:tc>
          <w:tcPr>
            <w:tcW w:w="1296" w:type="dxa"/>
          </w:tcPr>
          <w:p w:rsidR="00064A8E" w:rsidRPr="00362869" w:rsidRDefault="00064A8E" w:rsidP="00E341FD">
            <w:pPr>
              <w:suppressAutoHyphens/>
              <w:rPr>
                <w:rFonts w:cs="Arial"/>
                <w:spacing w:val="-10"/>
              </w:rPr>
            </w:pPr>
            <w:r w:rsidRPr="00362869">
              <w:rPr>
                <w:rFonts w:cs="Arial"/>
                <w:bCs/>
                <w:spacing w:val="-10"/>
              </w:rPr>
              <w:t>Part 3/6.8.3</w:t>
            </w:r>
          </w:p>
        </w:tc>
        <w:tc>
          <w:tcPr>
            <w:tcW w:w="3888" w:type="dxa"/>
          </w:tcPr>
          <w:p w:rsidR="00064A8E" w:rsidRPr="00362869" w:rsidRDefault="00064A8E" w:rsidP="00E341FD">
            <w:pPr>
              <w:suppressAutoHyphens/>
              <w:ind w:left="432" w:hanging="432"/>
              <w:rPr>
                <w:rFonts w:cs="Arial"/>
                <w:bCs/>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bCs/>
                <w:spacing w:val="-2"/>
              </w:rPr>
              <w:tab/>
              <w:t xml:space="preserve">Energy recovery systems with leakage potential </w:t>
            </w:r>
          </w:p>
          <w:p w:rsidR="00064A8E" w:rsidRPr="00362869" w:rsidRDefault="00450C67" w:rsidP="00E341FD">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EndPr/>
              <w:sdtContent>
                <w:r w:rsidR="00064A8E" w:rsidRPr="00362869">
                  <w:rPr>
                    <w:rFonts w:eastAsia="MS Gothic" w:cs="Arial" w:hint="eastAsia"/>
                    <w:bCs/>
                    <w:spacing w:val="-6"/>
                  </w:rPr>
                  <w:t>☐</w:t>
                </w:r>
              </w:sdtContent>
            </w:sdt>
            <w:r w:rsidR="00064A8E" w:rsidRPr="00362869">
              <w:rPr>
                <w:rFonts w:cs="Arial"/>
                <w:bCs/>
                <w:spacing w:val="-6"/>
              </w:rPr>
              <w:t xml:space="preserve"> check if </w:t>
            </w:r>
            <w:r w:rsidR="00064A8E" w:rsidRPr="00362869">
              <w:rPr>
                <w:rFonts w:cs="Arial"/>
                <w:bCs/>
                <w:spacing w:val="-6"/>
                <w:u w:val="single"/>
              </w:rPr>
              <w:t>not</w:t>
            </w:r>
            <w:r w:rsidR="00064A8E" w:rsidRPr="00362869">
              <w:rPr>
                <w:rFonts w:cs="Arial"/>
                <w:bCs/>
                <w:spacing w:val="-6"/>
              </w:rPr>
              <w:t xml:space="preserve"> included in project </w:t>
            </w:r>
          </w:p>
          <w:p w:rsidR="00064A8E" w:rsidRPr="00362869" w:rsidRDefault="00064A8E" w:rsidP="00E341FD">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 xml:space="preserve">arranged to minimize potential to transfer exhaust air directly back into supply airstream </w:t>
            </w:r>
          </w:p>
          <w:p w:rsidR="00064A8E" w:rsidRPr="00E341FD" w:rsidRDefault="00064A8E" w:rsidP="00E341FD">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 xml:space="preserve">designed to have no more than 5% of total supply airstream consisting of exhaust air </w:t>
            </w:r>
          </w:p>
        </w:tc>
      </w:tr>
      <w:tr w:rsidR="00064A8E" w:rsidRPr="00362869" w:rsidTr="000E4B52">
        <w:trPr>
          <w:cantSplit/>
        </w:trPr>
        <w:tc>
          <w:tcPr>
            <w:tcW w:w="1296" w:type="dxa"/>
          </w:tcPr>
          <w:p w:rsidR="00064A8E" w:rsidRPr="00362869" w:rsidRDefault="00064A8E" w:rsidP="00064A8E">
            <w:pPr>
              <w:keepNext/>
              <w:keepLines/>
              <w:suppressAutoHyphens/>
              <w:rPr>
                <w:rFonts w:cs="Arial"/>
                <w:spacing w:val="-10"/>
              </w:rPr>
            </w:pPr>
            <w:r w:rsidRPr="00362869">
              <w:rPr>
                <w:rFonts w:cs="Arial"/>
                <w:bCs/>
                <w:spacing w:val="-10"/>
              </w:rPr>
              <w:lastRenderedPageBreak/>
              <w:t xml:space="preserve">Part 3/7 </w:t>
            </w:r>
          </w:p>
        </w:tc>
        <w:tc>
          <w:tcPr>
            <w:tcW w:w="3888" w:type="dxa"/>
          </w:tcPr>
          <w:p w:rsidR="00064A8E" w:rsidRPr="00362869" w:rsidRDefault="00064A8E" w:rsidP="00064A8E">
            <w:pPr>
              <w:keepNext/>
              <w:keepLines/>
              <w:suppressAutoHyphens/>
              <w:rPr>
                <w:rFonts w:cs="Arial"/>
              </w:rPr>
            </w:pPr>
            <w:r w:rsidRPr="00362869">
              <w:rPr>
                <w:rFonts w:cs="Arial"/>
                <w:bCs/>
              </w:rPr>
              <w:t>SPACE VENTILATION</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bCs/>
                <w:spacing w:val="-10"/>
              </w:rPr>
              <w:t>Part 3/7.1.a</w:t>
            </w:r>
          </w:p>
          <w:p w:rsidR="00064A8E" w:rsidRPr="00362869" w:rsidRDefault="00064A8E" w:rsidP="000E4B52">
            <w:pPr>
              <w:suppressAutoHyphens/>
              <w:rPr>
                <w:rFonts w:cs="Arial"/>
                <w:bCs/>
                <w:spacing w:val="-10"/>
              </w:rPr>
            </w:pPr>
          </w:p>
          <w:p w:rsidR="00064A8E" w:rsidRPr="00362869" w:rsidRDefault="00064A8E" w:rsidP="000E4B52">
            <w:pPr>
              <w:suppressAutoHyphens/>
              <w:rPr>
                <w:rFonts w:cs="Arial"/>
                <w:spacing w:val="-10"/>
              </w:rPr>
            </w:pPr>
            <w:r w:rsidRPr="00362869">
              <w:rPr>
                <w:rFonts w:cs="Arial"/>
                <w:bCs/>
                <w:spacing w:val="-10"/>
              </w:rPr>
              <w:t>Part 3/7.1.a.1</w:t>
            </w:r>
          </w:p>
        </w:tc>
        <w:tc>
          <w:tcPr>
            <w:tcW w:w="3888" w:type="dxa"/>
          </w:tcPr>
          <w:p w:rsidR="00064A8E" w:rsidRPr="00362869" w:rsidRDefault="00064A8E" w:rsidP="000E4B52">
            <w:pPr>
              <w:suppressAutoHyphens/>
              <w:ind w:left="432" w:hanging="432"/>
              <w:rPr>
                <w:rFonts w:cs="Arial"/>
                <w:spacing w:val="-6"/>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6"/>
              </w:rPr>
              <w:tab/>
              <w:t>Spaces ventilated according to Table 7.1</w:t>
            </w:r>
          </w:p>
          <w:p w:rsidR="00064A8E" w:rsidRPr="00362869" w:rsidRDefault="00064A8E"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 xml:space="preserve">Air movement is from clean to less-clean areas </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r w:rsidRPr="00362869">
              <w:rPr>
                <w:rFonts w:cs="Arial"/>
                <w:bCs/>
                <w:spacing w:val="-10"/>
              </w:rPr>
              <w:t>Part 3/7.1.a.3</w:t>
            </w:r>
          </w:p>
          <w:p w:rsidR="00064A8E" w:rsidRPr="00362869" w:rsidRDefault="00064A8E" w:rsidP="000E4B52">
            <w:pPr>
              <w:suppressAutoHyphens/>
              <w:rPr>
                <w:rFonts w:cs="Arial"/>
                <w:bCs/>
                <w:spacing w:val="-10"/>
              </w:rPr>
            </w:pPr>
          </w:p>
          <w:p w:rsidR="00064A8E" w:rsidRPr="00362869" w:rsidRDefault="00064A8E" w:rsidP="000E4B52">
            <w:pPr>
              <w:suppressAutoHyphens/>
              <w:rPr>
                <w:rFonts w:cs="Arial"/>
                <w:bCs/>
                <w:spacing w:val="-10"/>
              </w:rPr>
            </w:pPr>
          </w:p>
          <w:p w:rsidR="00064A8E" w:rsidRPr="00362869" w:rsidRDefault="00064A8E" w:rsidP="000E4B52">
            <w:pPr>
              <w:suppressAutoHyphens/>
              <w:rPr>
                <w:rFonts w:cs="Arial"/>
                <w:spacing w:val="-10"/>
                <w:vertAlign w:val="superscript"/>
              </w:rPr>
            </w:pPr>
          </w:p>
        </w:tc>
        <w:tc>
          <w:tcPr>
            <w:tcW w:w="3888" w:type="dxa"/>
          </w:tcPr>
          <w:p w:rsidR="00064A8E" w:rsidRPr="00362869" w:rsidRDefault="00064A8E" w:rsidP="000E4B52">
            <w:pPr>
              <w:suppressAutoHyphens/>
              <w:ind w:left="432"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 xml:space="preserve">Min. number of total air changes required for positive pressure rooms is provided by total supply airflow </w:t>
            </w:r>
          </w:p>
          <w:p w:rsidR="00064A8E" w:rsidRPr="00362869" w:rsidRDefault="00064A8E" w:rsidP="000E4B52">
            <w:pPr>
              <w:suppressAutoHyphens/>
              <w:ind w:left="432"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Min. number of total air changes required for negative pressure rooms is provided by total exhaust airflow</w:t>
            </w: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3/7.1.a.4</w:t>
            </w:r>
          </w:p>
        </w:tc>
        <w:tc>
          <w:tcPr>
            <w:tcW w:w="3888" w:type="dxa"/>
          </w:tcPr>
          <w:p w:rsidR="00064A8E" w:rsidRPr="00362869" w:rsidRDefault="00064A8E" w:rsidP="000E4B52">
            <w:pPr>
              <w:suppressAutoHyphens/>
              <w:ind w:left="432"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Entire minimum outdoor air changes per hour required by Table 7.1 for each space meet filtration requirements of Section 6.4</w:t>
            </w:r>
          </w:p>
        </w:tc>
      </w:tr>
      <w:tr w:rsidR="00064A8E" w:rsidRPr="00362869" w:rsidTr="000E4B52">
        <w:trPr>
          <w:cantSplit/>
        </w:trPr>
        <w:tc>
          <w:tcPr>
            <w:tcW w:w="1296" w:type="dxa"/>
          </w:tcPr>
          <w:p w:rsidR="00064A8E" w:rsidRPr="00362869" w:rsidRDefault="00064A8E" w:rsidP="000E4B52">
            <w:pPr>
              <w:suppressAutoHyphens/>
              <w:rPr>
                <w:rFonts w:cs="Arial"/>
                <w:bCs/>
                <w:spacing w:val="-10"/>
              </w:rPr>
            </w:pPr>
          </w:p>
        </w:tc>
        <w:tc>
          <w:tcPr>
            <w:tcW w:w="3888" w:type="dxa"/>
          </w:tcPr>
          <w:p w:rsidR="00064A8E" w:rsidRPr="00362869" w:rsidRDefault="00064A8E" w:rsidP="000E4B52">
            <w:pPr>
              <w:suppressAutoHyphens/>
              <w:ind w:left="432" w:hanging="432"/>
              <w:rPr>
                <w:rFonts w:cs="Arial"/>
              </w:rPr>
            </w:pPr>
          </w:p>
        </w:tc>
      </w:tr>
      <w:tr w:rsidR="00064A8E" w:rsidRPr="00362869" w:rsidTr="000E4B52">
        <w:trPr>
          <w:cantSplit/>
        </w:trPr>
        <w:tc>
          <w:tcPr>
            <w:tcW w:w="1296" w:type="dxa"/>
          </w:tcPr>
          <w:p w:rsidR="00064A8E" w:rsidRPr="00362869" w:rsidRDefault="00064A8E" w:rsidP="000E4B52">
            <w:pPr>
              <w:suppressAutoHyphens/>
              <w:rPr>
                <w:rFonts w:cs="Arial"/>
                <w:spacing w:val="-10"/>
              </w:rPr>
            </w:pPr>
            <w:r w:rsidRPr="00362869">
              <w:rPr>
                <w:rFonts w:cs="Arial"/>
                <w:bCs/>
                <w:spacing w:val="-10"/>
              </w:rPr>
              <w:t>Part 3/7.1a.5</w:t>
            </w:r>
          </w:p>
        </w:tc>
        <w:tc>
          <w:tcPr>
            <w:tcW w:w="3888" w:type="dxa"/>
          </w:tcPr>
          <w:p w:rsidR="00064A8E" w:rsidRPr="00362869" w:rsidRDefault="00064A8E"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 xml:space="preserve">Air recirculation through room unit </w:t>
            </w:r>
          </w:p>
          <w:p w:rsidR="00064A8E" w:rsidRPr="00362869" w:rsidRDefault="00450C67" w:rsidP="000E4B52">
            <w:pPr>
              <w:suppressAutoHyphens/>
              <w:ind w:left="432"/>
              <w:rPr>
                <w:rFonts w:cs="Arial"/>
              </w:rPr>
            </w:pPr>
            <w:sdt>
              <w:sdtPr>
                <w:rPr>
                  <w:rFonts w:cs="Arial"/>
                </w:rPr>
                <w:id w:val="881136947"/>
                <w14:checkbox>
                  <w14:checked w14:val="0"/>
                  <w14:checkedState w14:val="2612" w14:font="MS Gothic"/>
                  <w14:uncheckedState w14:val="2610" w14:font="MS Gothic"/>
                </w14:checkbox>
              </w:sdtPr>
              <w:sdtEndPr/>
              <w:sdtContent>
                <w:r w:rsidR="00064A8E" w:rsidRPr="00362869">
                  <w:rPr>
                    <w:rFonts w:eastAsia="MS Gothic" w:cs="Arial" w:hint="eastAsia"/>
                  </w:rPr>
                  <w:t>☐</w:t>
                </w:r>
              </w:sdtContent>
            </w:sdt>
            <w:r w:rsidR="00064A8E" w:rsidRPr="00362869">
              <w:rPr>
                <w:rFonts w:cs="Arial"/>
              </w:rPr>
              <w:t xml:space="preserve"> check if </w:t>
            </w:r>
            <w:r w:rsidR="00064A8E" w:rsidRPr="00362869">
              <w:rPr>
                <w:rFonts w:cs="Arial"/>
                <w:u w:val="single"/>
              </w:rPr>
              <w:t>not</w:t>
            </w:r>
            <w:r w:rsidR="00064A8E" w:rsidRPr="00362869">
              <w:rPr>
                <w:rFonts w:cs="Arial"/>
              </w:rPr>
              <w:t xml:space="preserve"> included in project </w:t>
            </w:r>
          </w:p>
          <w:p w:rsidR="00064A8E" w:rsidRPr="00362869" w:rsidRDefault="00064A8E"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rPr>
              <w:tab/>
              <w:t>complies with Table 7.1</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room unit receive filtered &amp; conditioned outdoor air</w:t>
            </w:r>
          </w:p>
          <w:p w:rsidR="00064A8E" w:rsidRPr="00362869" w:rsidRDefault="00064A8E"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serve only a single space</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362869">
              <w:rPr>
                <w:rFonts w:cs="Arial"/>
                <w:spacing w:val="-2"/>
              </w:rPr>
              <w:tab/>
              <w:t>provides min. MERV 6 filter located upstream of any cold surface so that all of air passing over cold surface is filtered</w:t>
            </w:r>
          </w:p>
        </w:tc>
      </w:tr>
      <w:tr w:rsidR="00064A8E" w:rsidRPr="00362869" w:rsidTr="000E4B52">
        <w:trPr>
          <w:cantSplit/>
        </w:trPr>
        <w:tc>
          <w:tcPr>
            <w:tcW w:w="1296" w:type="dxa"/>
          </w:tcPr>
          <w:p w:rsidR="00064A8E" w:rsidRPr="00362869" w:rsidRDefault="00064A8E" w:rsidP="000E4B52">
            <w:pPr>
              <w:suppressAutoHyphens/>
              <w:rPr>
                <w:rFonts w:cs="Arial"/>
                <w:spacing w:val="-10"/>
              </w:rPr>
            </w:pPr>
          </w:p>
        </w:tc>
        <w:tc>
          <w:tcPr>
            <w:tcW w:w="3888" w:type="dxa"/>
          </w:tcPr>
          <w:p w:rsidR="00064A8E" w:rsidRPr="00362869" w:rsidRDefault="00064A8E" w:rsidP="000E4B52">
            <w:pPr>
              <w:suppressAutoHyphens/>
              <w:ind w:left="432" w:hanging="432"/>
              <w:rPr>
                <w:rFonts w:cs="Arial"/>
                <w:spacing w:val="-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888"/>
      </w:tblGrid>
      <w:tr w:rsidR="00F64F2B" w:rsidRPr="002E122A" w:rsidTr="000E4B52">
        <w:tc>
          <w:tcPr>
            <w:tcW w:w="1278" w:type="dxa"/>
            <w:shd w:val="clear" w:color="auto" w:fill="auto"/>
          </w:tcPr>
          <w:p w:rsidR="00F64F2B" w:rsidRPr="002E122A" w:rsidRDefault="00F64F2B" w:rsidP="000E4B52">
            <w:pPr>
              <w:keepNext/>
              <w:keepLines/>
              <w:suppressAutoHyphens/>
              <w:rPr>
                <w:rFonts w:cs="Arial"/>
              </w:rPr>
            </w:pPr>
            <w:r w:rsidRPr="002E122A">
              <w:rPr>
                <w:rFonts w:cs="Arial"/>
              </w:rPr>
              <w:t>2.1</w:t>
            </w:r>
            <w:r w:rsidRPr="002E122A">
              <w:rPr>
                <w:rFonts w:cs="Arial"/>
              </w:rPr>
              <w:noBreakHyphen/>
              <w:t>8.3</w:t>
            </w:r>
          </w:p>
        </w:tc>
        <w:tc>
          <w:tcPr>
            <w:tcW w:w="3888" w:type="dxa"/>
            <w:shd w:val="clear" w:color="auto" w:fill="auto"/>
          </w:tcPr>
          <w:p w:rsidR="00F64F2B" w:rsidRPr="002E122A" w:rsidRDefault="00F64F2B" w:rsidP="000E4B52">
            <w:pPr>
              <w:keepNext/>
              <w:keepLines/>
              <w:suppressAutoHyphens/>
              <w:rPr>
                <w:rFonts w:cs="Arial"/>
                <w:b/>
              </w:rPr>
            </w:pPr>
            <w:r w:rsidRPr="002E122A">
              <w:rPr>
                <w:rFonts w:cs="Arial"/>
                <w:b/>
              </w:rPr>
              <w:t>ELECTRICAL SYSTEMS</w:t>
            </w:r>
          </w:p>
        </w:tc>
      </w:tr>
      <w:tr w:rsidR="00F64F2B" w:rsidRPr="002E122A" w:rsidTr="000E4B52">
        <w:tc>
          <w:tcPr>
            <w:tcW w:w="1278" w:type="dxa"/>
            <w:shd w:val="clear" w:color="auto" w:fill="auto"/>
          </w:tcPr>
          <w:p w:rsidR="00F64F2B" w:rsidRPr="002E122A" w:rsidRDefault="00F64F2B" w:rsidP="000E4B52">
            <w:pPr>
              <w:keepNext/>
              <w:keepLines/>
              <w:suppressAutoHyphens/>
              <w:rPr>
                <w:rFonts w:cs="Arial"/>
              </w:rPr>
            </w:pPr>
          </w:p>
        </w:tc>
        <w:tc>
          <w:tcPr>
            <w:tcW w:w="3888" w:type="dxa"/>
            <w:shd w:val="clear" w:color="auto" w:fill="auto"/>
          </w:tcPr>
          <w:p w:rsidR="00F64F2B" w:rsidRPr="002E122A" w:rsidRDefault="00F64F2B" w:rsidP="000E4B52">
            <w:pPr>
              <w:keepNext/>
              <w:keepLines/>
              <w:suppressAutoHyphens/>
              <w:rPr>
                <w:rFonts w:cs="Arial"/>
              </w:rPr>
            </w:pPr>
          </w:p>
        </w:tc>
      </w:tr>
      <w:tr w:rsidR="00F64F2B" w:rsidRPr="002E122A" w:rsidTr="000E4B52">
        <w:tc>
          <w:tcPr>
            <w:tcW w:w="1278" w:type="dxa"/>
            <w:shd w:val="clear" w:color="auto" w:fill="auto"/>
          </w:tcPr>
          <w:p w:rsidR="00F64F2B" w:rsidRPr="002E122A" w:rsidRDefault="00F64F2B" w:rsidP="000E4B52">
            <w:pPr>
              <w:keepNext/>
              <w:keepLines/>
              <w:suppressAutoHyphens/>
              <w:rPr>
                <w:rFonts w:cs="Arial"/>
              </w:rPr>
            </w:pPr>
            <w:r w:rsidRPr="002E122A">
              <w:rPr>
                <w:rFonts w:cs="Arial"/>
              </w:rPr>
              <w:t>2.1</w:t>
            </w:r>
            <w:r w:rsidRPr="002E122A">
              <w:rPr>
                <w:rFonts w:cs="Arial"/>
              </w:rPr>
              <w:noBreakHyphen/>
              <w:t>8.3.2</w:t>
            </w:r>
          </w:p>
        </w:tc>
        <w:tc>
          <w:tcPr>
            <w:tcW w:w="3888" w:type="dxa"/>
            <w:shd w:val="clear" w:color="auto" w:fill="auto"/>
          </w:tcPr>
          <w:p w:rsidR="00F64F2B" w:rsidRPr="002E122A" w:rsidRDefault="00F64F2B" w:rsidP="000E4B52">
            <w:pPr>
              <w:keepNext/>
              <w:keepLines/>
              <w:suppressAutoHyphens/>
              <w:rPr>
                <w:rFonts w:cs="Arial"/>
                <w:b/>
              </w:rPr>
            </w:pPr>
            <w:r w:rsidRPr="002E122A">
              <w:rPr>
                <w:rFonts w:cs="Arial"/>
                <w:b/>
              </w:rPr>
              <w:t>ELECTRICAL DISTRIBUTION &amp; TRANSMISSION</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2.1</w:t>
            </w:r>
            <w:r w:rsidRPr="002E122A">
              <w:rPr>
                <w:rFonts w:cs="Arial"/>
              </w:rPr>
              <w:noBreakHyphen/>
              <w:t>8.3.2.2</w:t>
            </w:r>
          </w:p>
        </w:tc>
        <w:tc>
          <w:tcPr>
            <w:tcW w:w="3888" w:type="dxa"/>
            <w:shd w:val="clear" w:color="auto" w:fill="auto"/>
          </w:tcPr>
          <w:p w:rsidR="00F64F2B" w:rsidRPr="002E122A" w:rsidRDefault="00F64F2B" w:rsidP="000E4B52">
            <w:pPr>
              <w:suppressAutoHyphens/>
              <w:ind w:left="432" w:hanging="432"/>
              <w:rPr>
                <w:rFonts w:cs="Arial"/>
              </w:rPr>
            </w:pPr>
            <w:r w:rsidRPr="002E122A">
              <w:rPr>
                <w:rFonts w:cs="Arial"/>
              </w:rPr>
              <w:tab/>
              <w:t>Panelboards:</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 xml:space="preserve">(1) </w:t>
            </w:r>
          </w:p>
        </w:tc>
        <w:tc>
          <w:tcPr>
            <w:tcW w:w="3888" w:type="dxa"/>
            <w:shd w:val="clear" w:color="auto" w:fill="auto"/>
          </w:tcPr>
          <w:p w:rsidR="00F64F2B" w:rsidRPr="002E122A"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panelboards serving life safety branch circuits serve floors on which they are located &amp; floors immediately above &amp; below</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 xml:space="preserve">(2) </w:t>
            </w:r>
          </w:p>
        </w:tc>
        <w:tc>
          <w:tcPr>
            <w:tcW w:w="3888" w:type="dxa"/>
            <w:shd w:val="clear" w:color="auto" w:fill="auto"/>
          </w:tcPr>
          <w:p w:rsidR="00F64F2B" w:rsidRPr="002E122A" w:rsidRDefault="00537E83" w:rsidP="000E4B52">
            <w:pPr>
              <w:suppressAutoHyphens/>
              <w:ind w:left="864"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spacing w:val="-4"/>
              </w:rPr>
              <w:tab/>
              <w:t>panelboard critical branch circuits serve floors on which they are located</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 xml:space="preserve">(3) </w:t>
            </w:r>
          </w:p>
        </w:tc>
        <w:tc>
          <w:tcPr>
            <w:tcW w:w="3888" w:type="dxa"/>
            <w:shd w:val="clear" w:color="auto" w:fill="auto"/>
          </w:tcPr>
          <w:p w:rsidR="00F64F2B" w:rsidRPr="002E122A" w:rsidRDefault="00537E83"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spacing w:val="-2"/>
              </w:rPr>
              <w:tab/>
              <w:t>panelboards not located in exit enclosures or exit passageways</w:t>
            </w:r>
          </w:p>
        </w:tc>
      </w:tr>
      <w:tr w:rsidR="00F64F2B" w:rsidRPr="002E122A" w:rsidTr="000E4B52">
        <w:tc>
          <w:tcPr>
            <w:tcW w:w="1278" w:type="dxa"/>
            <w:shd w:val="clear" w:color="auto" w:fill="auto"/>
          </w:tcPr>
          <w:p w:rsidR="00F64F2B" w:rsidRPr="002E122A" w:rsidRDefault="00F64F2B" w:rsidP="000E4B52">
            <w:pPr>
              <w:suppressAutoHyphens/>
              <w:rPr>
                <w:rFonts w:cs="Arial"/>
              </w:rPr>
            </w:pPr>
          </w:p>
        </w:tc>
        <w:tc>
          <w:tcPr>
            <w:tcW w:w="3888" w:type="dxa"/>
            <w:shd w:val="clear" w:color="auto" w:fill="auto"/>
          </w:tcPr>
          <w:p w:rsidR="00F64F2B" w:rsidRPr="002E122A" w:rsidRDefault="00F64F2B" w:rsidP="000E4B52">
            <w:pPr>
              <w:suppressAutoHyphens/>
              <w:rPr>
                <w:rFonts w:cs="Arial"/>
              </w:rPr>
            </w:pPr>
          </w:p>
        </w:tc>
      </w:tr>
      <w:tr w:rsidR="00F64F2B" w:rsidRPr="002E122A" w:rsidTr="000E4B52">
        <w:tc>
          <w:tcPr>
            <w:tcW w:w="1278" w:type="dxa"/>
            <w:shd w:val="clear" w:color="auto" w:fill="auto"/>
          </w:tcPr>
          <w:p w:rsidR="00F64F2B" w:rsidRPr="002E122A" w:rsidRDefault="00F64F2B" w:rsidP="000E4B52">
            <w:pPr>
              <w:suppressAutoHyphens/>
              <w:rPr>
                <w:rFonts w:cs="Arial"/>
                <w:bCs/>
              </w:rPr>
            </w:pPr>
            <w:r w:rsidRPr="002E122A">
              <w:rPr>
                <w:rFonts w:cs="Arial"/>
                <w:bCs/>
              </w:rPr>
              <w:t>2.1-8.3.3</w:t>
            </w:r>
          </w:p>
        </w:tc>
        <w:tc>
          <w:tcPr>
            <w:tcW w:w="3888" w:type="dxa"/>
            <w:shd w:val="clear" w:color="auto" w:fill="auto"/>
          </w:tcPr>
          <w:p w:rsidR="00F64F2B" w:rsidRPr="002E122A" w:rsidRDefault="00F64F2B" w:rsidP="000E4B52">
            <w:pPr>
              <w:suppressAutoHyphens/>
              <w:rPr>
                <w:rFonts w:cs="Arial"/>
                <w:b/>
              </w:rPr>
            </w:pPr>
            <w:r w:rsidRPr="002E122A">
              <w:rPr>
                <w:rFonts w:cs="Arial"/>
                <w:b/>
                <w:bCs/>
              </w:rPr>
              <w:t>POWER-GENERATING &amp; -STORING EQUIPMENT</w:t>
            </w:r>
          </w:p>
        </w:tc>
      </w:tr>
      <w:tr w:rsidR="00F64F2B" w:rsidRPr="002E122A" w:rsidTr="000E4B52">
        <w:tc>
          <w:tcPr>
            <w:tcW w:w="1278" w:type="dxa"/>
            <w:shd w:val="clear" w:color="auto" w:fill="auto"/>
          </w:tcPr>
          <w:p w:rsidR="00F64F2B" w:rsidRPr="002E122A" w:rsidRDefault="00F64F2B" w:rsidP="000E4B52">
            <w:pPr>
              <w:suppressAutoHyphens/>
              <w:rPr>
                <w:rFonts w:cs="Arial"/>
                <w:bCs/>
              </w:rPr>
            </w:pPr>
            <w:r w:rsidRPr="002E122A">
              <w:rPr>
                <w:rFonts w:cs="Arial"/>
                <w:bCs/>
              </w:rPr>
              <w:t>2.1-8.3.3.1</w:t>
            </w:r>
          </w:p>
        </w:tc>
        <w:tc>
          <w:tcPr>
            <w:tcW w:w="3888" w:type="dxa"/>
            <w:shd w:val="clear" w:color="auto" w:fill="auto"/>
          </w:tcPr>
          <w:p w:rsidR="00F64F2B" w:rsidRPr="002E122A"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bCs/>
              </w:rPr>
              <w:tab/>
              <w:t>Essential electrical system or emergency electrical power</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 xml:space="preserve">(1) </w:t>
            </w:r>
          </w:p>
        </w:tc>
        <w:tc>
          <w:tcPr>
            <w:tcW w:w="3888" w:type="dxa"/>
            <w:shd w:val="clear" w:color="auto" w:fill="auto"/>
          </w:tcPr>
          <w:p w:rsidR="00F64F2B" w:rsidRPr="002E122A"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essential electrical system complies with NFPA 99</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 xml:space="preserve">(2) </w:t>
            </w:r>
          </w:p>
        </w:tc>
        <w:tc>
          <w:tcPr>
            <w:tcW w:w="3888" w:type="dxa"/>
            <w:shd w:val="clear" w:color="auto" w:fill="auto"/>
          </w:tcPr>
          <w:p w:rsidR="00F64F2B" w:rsidRPr="002E122A"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emergency electrical power complies with NFPA 99</w:t>
            </w:r>
          </w:p>
        </w:tc>
      </w:tr>
      <w:tr w:rsidR="00F64F2B" w:rsidRPr="002E122A" w:rsidTr="000E4B52">
        <w:tc>
          <w:tcPr>
            <w:tcW w:w="1278" w:type="dxa"/>
            <w:shd w:val="clear" w:color="auto" w:fill="auto"/>
          </w:tcPr>
          <w:p w:rsidR="00F64F2B" w:rsidRPr="002E122A" w:rsidRDefault="00F64F2B" w:rsidP="000E4B52">
            <w:pPr>
              <w:suppressAutoHyphens/>
              <w:rPr>
                <w:rFonts w:cs="Arial"/>
              </w:rPr>
            </w:pPr>
          </w:p>
        </w:tc>
        <w:tc>
          <w:tcPr>
            <w:tcW w:w="3888" w:type="dxa"/>
            <w:shd w:val="clear" w:color="auto" w:fill="auto"/>
          </w:tcPr>
          <w:p w:rsidR="00F64F2B" w:rsidRPr="002E122A" w:rsidRDefault="00F64F2B" w:rsidP="000E4B52">
            <w:pPr>
              <w:suppressAutoHyphens/>
              <w:rPr>
                <w:rFonts w:cs="Arial"/>
              </w:rPr>
            </w:pP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2.1</w:t>
            </w:r>
            <w:r w:rsidRPr="002E122A">
              <w:rPr>
                <w:rFonts w:cs="Arial"/>
              </w:rPr>
              <w:noBreakHyphen/>
              <w:t>8.3.4</w:t>
            </w:r>
          </w:p>
        </w:tc>
        <w:tc>
          <w:tcPr>
            <w:tcW w:w="3888" w:type="dxa"/>
            <w:shd w:val="clear" w:color="auto" w:fill="auto"/>
          </w:tcPr>
          <w:p w:rsidR="00F64F2B" w:rsidRPr="002E122A" w:rsidRDefault="00F64F2B" w:rsidP="000E4B52">
            <w:pPr>
              <w:suppressAutoHyphens/>
              <w:rPr>
                <w:rFonts w:cs="Arial"/>
                <w:b/>
              </w:rPr>
            </w:pPr>
            <w:r w:rsidRPr="002E122A">
              <w:rPr>
                <w:rFonts w:cs="Arial"/>
                <w:b/>
              </w:rPr>
              <w:t>LIGHTING</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2.1</w:t>
            </w:r>
            <w:r w:rsidRPr="002E122A">
              <w:rPr>
                <w:rFonts w:cs="Arial"/>
              </w:rPr>
              <w:noBreakHyphen/>
              <w:t>8.3.4.2</w:t>
            </w:r>
          </w:p>
        </w:tc>
        <w:tc>
          <w:tcPr>
            <w:tcW w:w="3888" w:type="dxa"/>
            <w:shd w:val="clear" w:color="auto" w:fill="auto"/>
          </w:tcPr>
          <w:p w:rsidR="00F64F2B" w:rsidRPr="002E122A" w:rsidRDefault="00537E83"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Luminaires in wet areas (e.g. kitchens) have smooth cleanable shatter</w:t>
            </w:r>
            <w:r w:rsidR="00F64F2B" w:rsidRPr="002E122A">
              <w:rPr>
                <w:rFonts w:cs="Arial"/>
              </w:rPr>
              <w:noBreakHyphen/>
              <w:t>resistant lenses &amp; no exposed lamps</w:t>
            </w:r>
          </w:p>
        </w:tc>
      </w:tr>
      <w:tr w:rsidR="00F64F2B" w:rsidRPr="002E122A" w:rsidTr="000E4B52">
        <w:tc>
          <w:tcPr>
            <w:tcW w:w="1278" w:type="dxa"/>
            <w:shd w:val="clear" w:color="auto" w:fill="auto"/>
          </w:tcPr>
          <w:p w:rsidR="00F64F2B" w:rsidRPr="002E122A" w:rsidRDefault="00F64F2B" w:rsidP="000E4B52">
            <w:pPr>
              <w:suppressAutoHyphens/>
              <w:rPr>
                <w:rFonts w:cs="Arial"/>
              </w:rPr>
            </w:pPr>
          </w:p>
        </w:tc>
        <w:tc>
          <w:tcPr>
            <w:tcW w:w="3888" w:type="dxa"/>
            <w:shd w:val="clear" w:color="auto" w:fill="auto"/>
          </w:tcPr>
          <w:p w:rsidR="00F64F2B" w:rsidRPr="002E122A" w:rsidRDefault="00F64F2B" w:rsidP="000E4B52">
            <w:pPr>
              <w:suppressAutoHyphens/>
              <w:rPr>
                <w:rFonts w:cs="Arial"/>
              </w:rPr>
            </w:pPr>
          </w:p>
        </w:tc>
      </w:tr>
      <w:tr w:rsidR="00F64F2B" w:rsidRPr="002E122A" w:rsidTr="000E4B52">
        <w:tc>
          <w:tcPr>
            <w:tcW w:w="1278" w:type="dxa"/>
            <w:shd w:val="clear" w:color="auto" w:fill="auto"/>
          </w:tcPr>
          <w:p w:rsidR="00F64F2B" w:rsidRPr="002E122A" w:rsidRDefault="00F64F2B" w:rsidP="00E341FD">
            <w:pPr>
              <w:keepNext/>
              <w:keepLines/>
              <w:suppressAutoHyphens/>
              <w:rPr>
                <w:rFonts w:cs="Arial"/>
              </w:rPr>
            </w:pPr>
            <w:r w:rsidRPr="002E122A">
              <w:rPr>
                <w:rFonts w:cs="Arial"/>
              </w:rPr>
              <w:lastRenderedPageBreak/>
              <w:t>2.1</w:t>
            </w:r>
            <w:r w:rsidRPr="002E122A">
              <w:rPr>
                <w:rFonts w:cs="Arial"/>
              </w:rPr>
              <w:noBreakHyphen/>
              <w:t>8.3.5</w:t>
            </w:r>
          </w:p>
        </w:tc>
        <w:tc>
          <w:tcPr>
            <w:tcW w:w="3888" w:type="dxa"/>
            <w:shd w:val="clear" w:color="auto" w:fill="auto"/>
          </w:tcPr>
          <w:p w:rsidR="00F64F2B" w:rsidRPr="002E122A" w:rsidRDefault="00F64F2B" w:rsidP="00E341FD">
            <w:pPr>
              <w:keepNext/>
              <w:keepLines/>
              <w:suppressAutoHyphens/>
              <w:rPr>
                <w:rFonts w:cs="Arial"/>
                <w:b/>
              </w:rPr>
            </w:pPr>
            <w:r w:rsidRPr="002E122A">
              <w:rPr>
                <w:rFonts w:cs="Arial"/>
                <w:b/>
              </w:rPr>
              <w:t>ELECTRICAL EQUIPMENT</w:t>
            </w:r>
          </w:p>
        </w:tc>
      </w:tr>
      <w:tr w:rsidR="00F64F2B" w:rsidRPr="002E122A" w:rsidTr="000E4B52">
        <w:tc>
          <w:tcPr>
            <w:tcW w:w="1278" w:type="dxa"/>
            <w:shd w:val="clear" w:color="auto" w:fill="auto"/>
          </w:tcPr>
          <w:p w:rsidR="00F64F2B" w:rsidRPr="002E122A" w:rsidRDefault="00F64F2B" w:rsidP="00E341FD">
            <w:pPr>
              <w:keepNext/>
              <w:keepLines/>
              <w:suppressAutoHyphens/>
              <w:rPr>
                <w:rFonts w:cs="Arial"/>
              </w:rPr>
            </w:pPr>
            <w:r w:rsidRPr="002E122A">
              <w:rPr>
                <w:rFonts w:cs="Arial"/>
              </w:rPr>
              <w:t>2.1</w:t>
            </w:r>
            <w:r w:rsidRPr="002E122A">
              <w:rPr>
                <w:rFonts w:cs="Arial"/>
              </w:rPr>
              <w:noBreakHyphen/>
              <w:t>8.3.5.1</w:t>
            </w:r>
          </w:p>
        </w:tc>
        <w:tc>
          <w:tcPr>
            <w:tcW w:w="3888" w:type="dxa"/>
            <w:shd w:val="clear" w:color="auto" w:fill="auto"/>
          </w:tcPr>
          <w:p w:rsidR="000E4B52" w:rsidRDefault="00537E83" w:rsidP="00E341FD">
            <w:pPr>
              <w:keepNext/>
              <w:keepLines/>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Handwashing sinks that depends on building electrical service for operation are connected to essential electrical system</w:t>
            </w:r>
          </w:p>
          <w:p w:rsidR="00F64F2B" w:rsidRPr="000E4B52" w:rsidRDefault="00450C67" w:rsidP="00E341FD">
            <w:pPr>
              <w:keepNext/>
              <w:keepLines/>
              <w:suppressAutoHyphens/>
              <w:ind w:left="432"/>
              <w:rPr>
                <w:rFonts w:cs="Arial"/>
              </w:rPr>
            </w:pPr>
            <w:sdt>
              <w:sdtPr>
                <w:rPr>
                  <w:rFonts w:cs="Arial"/>
                </w:rPr>
                <w:id w:val="72488168"/>
                <w14:checkbox>
                  <w14:checked w14:val="0"/>
                  <w14:checkedState w14:val="2612" w14:font="MS Gothic"/>
                  <w14:uncheckedState w14:val="2610" w14:font="MS Gothic"/>
                </w14:checkbox>
              </w:sdtPr>
              <w:sdtEndPr/>
              <w:sdtContent>
                <w:r w:rsidR="000E4B52">
                  <w:rPr>
                    <w:rFonts w:ascii="MS Gothic" w:eastAsia="MS Gothic" w:hAnsi="MS Gothic" w:cs="Arial" w:hint="eastAsia"/>
                  </w:rPr>
                  <w:t>☐</w:t>
                </w:r>
              </w:sdtContent>
            </w:sdt>
            <w:r w:rsidR="000E4B52">
              <w:rPr>
                <w:rFonts w:cs="Arial"/>
              </w:rPr>
              <w:t xml:space="preserve"> check if </w:t>
            </w:r>
            <w:r w:rsidR="000E4B52">
              <w:rPr>
                <w:rFonts w:cs="Arial"/>
                <w:u w:val="single"/>
              </w:rPr>
              <w:t>not</w:t>
            </w:r>
            <w:r w:rsidR="000E4B52">
              <w:rPr>
                <w:rFonts w:cs="Arial"/>
              </w:rPr>
              <w:t xml:space="preserve"> included in project</w:t>
            </w:r>
            <w:r w:rsidR="000E4B52" w:rsidRPr="000E4B52">
              <w:rPr>
                <w:rFonts w:cs="Arial"/>
              </w:rPr>
              <w:t xml:space="preserve"> </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2.1</w:t>
            </w:r>
            <w:r w:rsidRPr="002E122A">
              <w:rPr>
                <w:rFonts w:cs="Arial"/>
              </w:rPr>
              <w:noBreakHyphen/>
              <w:t>8.3.5.2</w:t>
            </w:r>
          </w:p>
        </w:tc>
        <w:tc>
          <w:tcPr>
            <w:tcW w:w="3888" w:type="dxa"/>
            <w:shd w:val="clear" w:color="auto" w:fill="auto"/>
          </w:tcPr>
          <w:p w:rsidR="00F64F2B" w:rsidRPr="002E122A" w:rsidRDefault="00537E83" w:rsidP="000E4B52">
            <w:pPr>
              <w:suppressAutoHyphens/>
              <w:ind w:left="432" w:hanging="432"/>
              <w:rPr>
                <w:rFonts w:cs="Arial"/>
                <w:spacing w:val="-6"/>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spacing w:val="-6"/>
              </w:rPr>
              <w:tab/>
              <w:t>Electronic health record system servers &amp; centralized storage provided with uninterruptible power supply</w:t>
            </w:r>
          </w:p>
        </w:tc>
      </w:tr>
      <w:tr w:rsidR="00F64F2B" w:rsidRPr="002E122A" w:rsidTr="000E4B52">
        <w:tc>
          <w:tcPr>
            <w:tcW w:w="1278" w:type="dxa"/>
            <w:shd w:val="clear" w:color="auto" w:fill="auto"/>
          </w:tcPr>
          <w:p w:rsidR="00F64F2B" w:rsidRPr="002E122A" w:rsidRDefault="00F64F2B" w:rsidP="000E4B52">
            <w:pPr>
              <w:suppressAutoHyphens/>
              <w:rPr>
                <w:rFonts w:cs="Arial"/>
              </w:rPr>
            </w:pPr>
          </w:p>
        </w:tc>
        <w:tc>
          <w:tcPr>
            <w:tcW w:w="3888" w:type="dxa"/>
            <w:shd w:val="clear" w:color="auto" w:fill="auto"/>
          </w:tcPr>
          <w:p w:rsidR="00F64F2B" w:rsidRPr="002E122A" w:rsidRDefault="00F64F2B" w:rsidP="000E4B52">
            <w:pPr>
              <w:suppressAutoHyphens/>
              <w:rPr>
                <w:rFonts w:cs="Arial"/>
              </w:rPr>
            </w:pPr>
          </w:p>
        </w:tc>
      </w:tr>
      <w:tr w:rsidR="00F64F2B" w:rsidRPr="002E122A" w:rsidTr="000E4B52">
        <w:tc>
          <w:tcPr>
            <w:tcW w:w="1278" w:type="dxa"/>
            <w:shd w:val="clear" w:color="auto" w:fill="auto"/>
          </w:tcPr>
          <w:p w:rsidR="00F64F2B" w:rsidRPr="002E122A" w:rsidRDefault="00F64F2B" w:rsidP="00064A8E">
            <w:pPr>
              <w:keepNext/>
              <w:keepLines/>
              <w:suppressAutoHyphens/>
              <w:rPr>
                <w:rFonts w:cs="Arial"/>
              </w:rPr>
            </w:pPr>
            <w:r w:rsidRPr="002E122A">
              <w:rPr>
                <w:rFonts w:cs="Arial"/>
              </w:rPr>
              <w:t>2.1</w:t>
            </w:r>
            <w:r w:rsidRPr="002E122A">
              <w:rPr>
                <w:rFonts w:cs="Arial"/>
              </w:rPr>
              <w:noBreakHyphen/>
              <w:t>8.3.6</w:t>
            </w:r>
          </w:p>
        </w:tc>
        <w:tc>
          <w:tcPr>
            <w:tcW w:w="3888" w:type="dxa"/>
            <w:shd w:val="clear" w:color="auto" w:fill="auto"/>
          </w:tcPr>
          <w:p w:rsidR="00F64F2B" w:rsidRPr="002E122A" w:rsidRDefault="00F64F2B" w:rsidP="00064A8E">
            <w:pPr>
              <w:keepNext/>
              <w:keepLines/>
              <w:suppressAutoHyphens/>
              <w:rPr>
                <w:rFonts w:cs="Arial"/>
                <w:b/>
              </w:rPr>
            </w:pPr>
            <w:r w:rsidRPr="002E122A">
              <w:rPr>
                <w:rFonts w:cs="Arial"/>
                <w:b/>
              </w:rPr>
              <w:t>ELECTRICAL RECEPTACLES</w:t>
            </w:r>
          </w:p>
        </w:tc>
      </w:tr>
      <w:tr w:rsidR="00F64F2B" w:rsidRPr="002E122A" w:rsidTr="000E4B52">
        <w:tc>
          <w:tcPr>
            <w:tcW w:w="1278" w:type="dxa"/>
            <w:shd w:val="clear" w:color="auto" w:fill="auto"/>
          </w:tcPr>
          <w:p w:rsidR="00F64F2B" w:rsidRPr="002E122A" w:rsidRDefault="00F64F2B" w:rsidP="00064A8E">
            <w:pPr>
              <w:keepNext/>
              <w:keepLines/>
              <w:suppressAutoHyphens/>
              <w:rPr>
                <w:rFonts w:cs="Arial"/>
              </w:rPr>
            </w:pPr>
            <w:r w:rsidRPr="002E122A">
              <w:rPr>
                <w:rFonts w:cs="Arial"/>
              </w:rPr>
              <w:t>2.1</w:t>
            </w:r>
            <w:r w:rsidRPr="002E122A">
              <w:rPr>
                <w:rFonts w:cs="Arial"/>
              </w:rPr>
              <w:noBreakHyphen/>
              <w:t>8.3.6.1</w:t>
            </w:r>
          </w:p>
        </w:tc>
        <w:tc>
          <w:tcPr>
            <w:tcW w:w="3888" w:type="dxa"/>
            <w:shd w:val="clear" w:color="auto" w:fill="auto"/>
          </w:tcPr>
          <w:p w:rsidR="00F64F2B" w:rsidRPr="002E122A" w:rsidRDefault="00F64F2B" w:rsidP="00064A8E">
            <w:pPr>
              <w:keepNext/>
              <w:keepLines/>
              <w:suppressAutoHyphens/>
              <w:ind w:left="432" w:hanging="432"/>
              <w:rPr>
                <w:rFonts w:cs="Arial"/>
              </w:rPr>
            </w:pPr>
            <w:r w:rsidRPr="002E122A">
              <w:rPr>
                <w:rFonts w:cs="Arial"/>
              </w:rPr>
              <w:tab/>
              <w:t>Receptacles In Corridors:</w:t>
            </w:r>
          </w:p>
        </w:tc>
      </w:tr>
      <w:tr w:rsidR="00F64F2B" w:rsidRPr="002E122A" w:rsidTr="000E4B52">
        <w:tc>
          <w:tcPr>
            <w:tcW w:w="1278" w:type="dxa"/>
            <w:shd w:val="clear" w:color="auto" w:fill="auto"/>
          </w:tcPr>
          <w:p w:rsidR="00F64F2B" w:rsidRPr="002E122A" w:rsidRDefault="00F64F2B" w:rsidP="00064A8E">
            <w:pPr>
              <w:keepNext/>
              <w:keepLines/>
              <w:suppressAutoHyphens/>
              <w:rPr>
                <w:rFonts w:cs="Arial"/>
              </w:rPr>
            </w:pPr>
            <w:r w:rsidRPr="002E122A">
              <w:rPr>
                <w:rFonts w:cs="Arial"/>
              </w:rPr>
              <w:t xml:space="preserve">(1) </w:t>
            </w:r>
          </w:p>
        </w:tc>
        <w:tc>
          <w:tcPr>
            <w:tcW w:w="3888" w:type="dxa"/>
            <w:shd w:val="clear" w:color="auto" w:fill="auto"/>
          </w:tcPr>
          <w:p w:rsidR="00F64F2B" w:rsidRPr="002E122A" w:rsidRDefault="00537E83" w:rsidP="00064A8E">
            <w:pPr>
              <w:keepNext/>
              <w:keepLines/>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duplex</w:t>
            </w:r>
            <w:r w:rsidR="00F64F2B" w:rsidRPr="002E122A">
              <w:rPr>
                <w:rFonts w:cs="Arial"/>
              </w:rPr>
              <w:noBreakHyphen/>
              <w:t>grounded receptacles for general use installed 50’</w:t>
            </w:r>
            <w:r w:rsidR="00F64F2B" w:rsidRPr="002E122A">
              <w:rPr>
                <w:rFonts w:cs="Arial"/>
              </w:rPr>
              <w:noBreakHyphen/>
              <w:t xml:space="preserve">0” apart or less in all corridors </w:t>
            </w:r>
          </w:p>
          <w:p w:rsidR="00F64F2B" w:rsidRPr="002E122A" w:rsidRDefault="00537E83" w:rsidP="00064A8E">
            <w:pPr>
              <w:keepNext/>
              <w:keepLines/>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duplex</w:t>
            </w:r>
            <w:r w:rsidR="00F64F2B" w:rsidRPr="002E122A">
              <w:rPr>
                <w:rFonts w:cs="Arial"/>
              </w:rPr>
              <w:noBreakHyphen/>
              <w:t>grounded receptacles for general use installed within 25’</w:t>
            </w:r>
            <w:r w:rsidR="00F64F2B" w:rsidRPr="002E122A">
              <w:rPr>
                <w:rFonts w:cs="Arial"/>
              </w:rPr>
              <w:noBreakHyphen/>
              <w:t>0” of corridor ends</w:t>
            </w:r>
          </w:p>
        </w:tc>
      </w:tr>
      <w:tr w:rsidR="00F64F2B" w:rsidRPr="002E122A" w:rsidTr="000E4B52">
        <w:tc>
          <w:tcPr>
            <w:tcW w:w="1278" w:type="dxa"/>
            <w:shd w:val="clear" w:color="auto" w:fill="auto"/>
          </w:tcPr>
          <w:p w:rsidR="00F64F2B" w:rsidRPr="002E122A" w:rsidRDefault="00F64F2B" w:rsidP="000E4B52">
            <w:pPr>
              <w:suppressAutoHyphens/>
              <w:rPr>
                <w:rFonts w:cs="Arial"/>
              </w:rPr>
            </w:pPr>
          </w:p>
        </w:tc>
        <w:tc>
          <w:tcPr>
            <w:tcW w:w="3888" w:type="dxa"/>
            <w:shd w:val="clear" w:color="auto" w:fill="auto"/>
          </w:tcPr>
          <w:p w:rsidR="00F64F2B" w:rsidRPr="002E122A" w:rsidRDefault="00F64F2B" w:rsidP="000E4B52">
            <w:pPr>
              <w:suppressAutoHyphens/>
              <w:rPr>
                <w:rFonts w:cs="Arial"/>
              </w:rPr>
            </w:pP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2.1</w:t>
            </w:r>
            <w:r w:rsidRPr="002E122A">
              <w:rPr>
                <w:rFonts w:cs="Arial"/>
              </w:rPr>
              <w:noBreakHyphen/>
              <w:t>8.3.6.3</w:t>
            </w:r>
          </w:p>
        </w:tc>
        <w:tc>
          <w:tcPr>
            <w:tcW w:w="3888" w:type="dxa"/>
            <w:shd w:val="clear" w:color="auto" w:fill="auto"/>
          </w:tcPr>
          <w:p w:rsidR="00F64F2B" w:rsidRPr="002E122A" w:rsidRDefault="00F64F2B" w:rsidP="000E4B52">
            <w:pPr>
              <w:suppressAutoHyphens/>
              <w:ind w:left="432" w:hanging="432"/>
              <w:rPr>
                <w:rFonts w:cs="Arial"/>
              </w:rPr>
            </w:pPr>
            <w:r w:rsidRPr="002E122A">
              <w:rPr>
                <w:rFonts w:cs="Arial"/>
              </w:rPr>
              <w:tab/>
              <w:t>Essential Electrical System Receptacles:</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 xml:space="preserve">(1) </w:t>
            </w:r>
          </w:p>
        </w:tc>
        <w:tc>
          <w:tcPr>
            <w:tcW w:w="3888" w:type="dxa"/>
            <w:shd w:val="clear" w:color="auto" w:fill="auto"/>
          </w:tcPr>
          <w:p w:rsidR="00F64F2B" w:rsidRPr="002E122A"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cover plates for electrical receptacles supplied from essential electrical system are distinctively colored or marked for identification</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 xml:space="preserve">(2) </w:t>
            </w:r>
          </w:p>
        </w:tc>
        <w:tc>
          <w:tcPr>
            <w:tcW w:w="3888" w:type="dxa"/>
            <w:shd w:val="clear" w:color="auto" w:fill="auto"/>
          </w:tcPr>
          <w:p w:rsidR="00F64F2B" w:rsidRPr="002E122A"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same color is used throughout facility</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2.1</w:t>
            </w:r>
            <w:r w:rsidRPr="002E122A">
              <w:rPr>
                <w:rFonts w:cs="Arial"/>
              </w:rPr>
              <w:noBreakHyphen/>
              <w:t>8.4</w:t>
            </w:r>
          </w:p>
        </w:tc>
        <w:tc>
          <w:tcPr>
            <w:tcW w:w="3888" w:type="dxa"/>
            <w:shd w:val="clear" w:color="auto" w:fill="auto"/>
          </w:tcPr>
          <w:p w:rsidR="00F64F2B" w:rsidRPr="002E122A" w:rsidRDefault="00F64F2B" w:rsidP="000E4B52">
            <w:pPr>
              <w:suppressAutoHyphens/>
              <w:rPr>
                <w:rFonts w:cs="Arial"/>
                <w:b/>
              </w:rPr>
            </w:pPr>
            <w:r w:rsidRPr="002E122A">
              <w:rPr>
                <w:rFonts w:cs="Arial"/>
                <w:b/>
              </w:rPr>
              <w:t>PLUMBING SYSTEMS</w:t>
            </w:r>
          </w:p>
        </w:tc>
      </w:tr>
      <w:tr w:rsidR="00F64F2B" w:rsidRPr="002E122A" w:rsidTr="000E4B52">
        <w:tc>
          <w:tcPr>
            <w:tcW w:w="1278" w:type="dxa"/>
            <w:shd w:val="clear" w:color="auto" w:fill="auto"/>
          </w:tcPr>
          <w:p w:rsidR="00F64F2B" w:rsidRPr="002E122A" w:rsidRDefault="00F64F2B" w:rsidP="000E4B52">
            <w:pPr>
              <w:suppressAutoHyphens/>
              <w:rPr>
                <w:rFonts w:cs="Arial"/>
              </w:rPr>
            </w:pPr>
            <w:r w:rsidRPr="002E122A">
              <w:rPr>
                <w:rFonts w:cs="Arial"/>
              </w:rPr>
              <w:t>2.1</w:t>
            </w:r>
            <w:r w:rsidRPr="002E122A">
              <w:rPr>
                <w:rFonts w:cs="Arial"/>
              </w:rPr>
              <w:noBreakHyphen/>
              <w:t>8.4.2</w:t>
            </w:r>
          </w:p>
        </w:tc>
        <w:tc>
          <w:tcPr>
            <w:tcW w:w="3888" w:type="dxa"/>
            <w:shd w:val="clear" w:color="auto" w:fill="auto"/>
          </w:tcPr>
          <w:p w:rsidR="00F64F2B" w:rsidRPr="002E122A" w:rsidRDefault="00F64F2B" w:rsidP="000E4B52">
            <w:pPr>
              <w:suppressAutoHyphens/>
              <w:ind w:left="432" w:hanging="432"/>
              <w:rPr>
                <w:rFonts w:cs="Arial"/>
              </w:rPr>
            </w:pPr>
            <w:r w:rsidRPr="002E122A">
              <w:rPr>
                <w:rFonts w:cs="Arial"/>
              </w:rPr>
              <w:tab/>
              <w:t>Plumbing &amp; Other Piping Systems:</w:t>
            </w:r>
          </w:p>
        </w:tc>
      </w:tr>
      <w:tr w:rsidR="00F64F2B" w:rsidRPr="002E122A" w:rsidTr="000E4B52">
        <w:tc>
          <w:tcPr>
            <w:tcW w:w="1278" w:type="dxa"/>
            <w:shd w:val="clear" w:color="auto" w:fill="auto"/>
          </w:tcPr>
          <w:p w:rsidR="00F64F2B" w:rsidRPr="002E122A" w:rsidRDefault="00F64F2B" w:rsidP="000E4B52">
            <w:pPr>
              <w:suppressAutoHyphens/>
              <w:rPr>
                <w:rFonts w:cs="Arial"/>
                <w:spacing w:val="-10"/>
              </w:rPr>
            </w:pPr>
            <w:r w:rsidRPr="002E122A">
              <w:rPr>
                <w:rFonts w:cs="Arial"/>
                <w:spacing w:val="-10"/>
              </w:rPr>
              <w:t>2.1</w:t>
            </w:r>
            <w:r w:rsidRPr="002E122A">
              <w:rPr>
                <w:rFonts w:cs="Arial"/>
                <w:spacing w:val="-10"/>
              </w:rPr>
              <w:noBreakHyphen/>
              <w:t xml:space="preserve">8.4.2.1(3) </w:t>
            </w:r>
          </w:p>
        </w:tc>
        <w:tc>
          <w:tcPr>
            <w:tcW w:w="3888" w:type="dxa"/>
            <w:shd w:val="clear" w:color="auto" w:fill="auto"/>
          </w:tcPr>
          <w:p w:rsidR="00F64F2B" w:rsidRPr="002E122A" w:rsidRDefault="00537E83" w:rsidP="000E4B52">
            <w:pPr>
              <w:suppressAutoHyphens/>
              <w:ind w:left="864"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spacing w:val="-4"/>
              </w:rPr>
              <w:tab/>
              <w:t xml:space="preserve">no plumbing piping exposed overhead or on walls where possible accumulation of dust or soil may create cleaning problem </w:t>
            </w:r>
          </w:p>
          <w:p w:rsidR="00F64F2B" w:rsidRPr="002E122A" w:rsidRDefault="00537E83"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00F64F2B" w:rsidRPr="002E122A">
              <w:rPr>
                <w:rFonts w:cs="Arial"/>
              </w:rPr>
              <w:tab/>
              <w:t>no plumbing piping exposed overhead or on walls where leaks would create potential for food contamination</w:t>
            </w:r>
          </w:p>
        </w:tc>
      </w:tr>
      <w:tr w:rsidR="000E4B52" w:rsidRPr="002E122A" w:rsidTr="000E4B52">
        <w:tc>
          <w:tcPr>
            <w:tcW w:w="1278" w:type="dxa"/>
            <w:shd w:val="clear" w:color="auto" w:fill="auto"/>
          </w:tcPr>
          <w:p w:rsidR="000E4B52" w:rsidRPr="00C56D58" w:rsidRDefault="000E4B52" w:rsidP="000E4B52">
            <w:pPr>
              <w:suppressAutoHyphens/>
              <w:rPr>
                <w:rFonts w:cs="Arial"/>
              </w:rPr>
            </w:pPr>
            <w:r w:rsidRPr="00C56D58">
              <w:rPr>
                <w:rFonts w:cs="Arial"/>
              </w:rPr>
              <w:t>2.1</w:t>
            </w:r>
            <w:r w:rsidRPr="00C56D58">
              <w:rPr>
                <w:rFonts w:cs="Arial"/>
              </w:rPr>
              <w:noBreakHyphen/>
              <w:t>8.4.2.5</w:t>
            </w:r>
          </w:p>
        </w:tc>
        <w:tc>
          <w:tcPr>
            <w:tcW w:w="3888" w:type="dxa"/>
            <w:shd w:val="clear" w:color="auto" w:fill="auto"/>
          </w:tcPr>
          <w:p w:rsidR="000E4B52" w:rsidRPr="00C56D58" w:rsidRDefault="000E4B52" w:rsidP="000E4B52">
            <w:pPr>
              <w:suppressAutoHyphens/>
              <w:ind w:left="432" w:hanging="432"/>
              <w:rPr>
                <w:rFonts w:cs="Arial"/>
              </w:rPr>
            </w:pPr>
            <w:r w:rsidRPr="00C56D58">
              <w:rPr>
                <w:rFonts w:cs="Arial"/>
              </w:rPr>
              <w:tab/>
              <w:t>Heated Potable Water Distribution Systems:</w:t>
            </w:r>
          </w:p>
        </w:tc>
      </w:tr>
      <w:tr w:rsidR="000E4B52" w:rsidRPr="002E122A" w:rsidTr="000E4B52">
        <w:tc>
          <w:tcPr>
            <w:tcW w:w="1278" w:type="dxa"/>
            <w:shd w:val="clear" w:color="auto" w:fill="auto"/>
          </w:tcPr>
          <w:p w:rsidR="000E4B52" w:rsidRPr="00C56D58" w:rsidRDefault="000E4B52" w:rsidP="000E4B52">
            <w:pPr>
              <w:suppressAutoHyphens/>
              <w:rPr>
                <w:rFonts w:cs="Arial"/>
              </w:rPr>
            </w:pPr>
            <w:r w:rsidRPr="00C56D58">
              <w:rPr>
                <w:rFonts w:cs="Arial"/>
              </w:rPr>
              <w:t xml:space="preserve">(2) </w:t>
            </w:r>
          </w:p>
        </w:tc>
        <w:tc>
          <w:tcPr>
            <w:tcW w:w="3888" w:type="dxa"/>
            <w:shd w:val="clear" w:color="auto" w:fill="auto"/>
          </w:tcPr>
          <w:p w:rsidR="000E4B52" w:rsidRPr="00C56D58" w:rsidRDefault="000E4B52" w:rsidP="000E4B52">
            <w:pPr>
              <w:suppressAutoHyphens/>
              <w:ind w:left="864" w:hanging="432"/>
              <w:rPr>
                <w:rFonts w:cs="Arial"/>
              </w:rPr>
            </w:pPr>
            <w:r w:rsidRPr="005B3155">
              <w:rPr>
                <w:rFonts w:cs="Arial"/>
                <w:u w:val="single"/>
              </w:rPr>
              <w:t>  </w:t>
            </w:r>
            <w:r w:rsidRPr="005B3155">
              <w:rPr>
                <w:rFonts w:cs="Arial"/>
                <w:u w:val="single"/>
              </w:rPr>
              <w:fldChar w:fldCharType="begin">
                <w:ffData>
                  <w:name w:val="Text12"/>
                  <w:enabled/>
                  <w:calcOnExit w:val="0"/>
                  <w:textInput>
                    <w:maxLength w:val="1"/>
                  </w:textInput>
                </w:ffData>
              </w:fldChar>
            </w:r>
            <w:r w:rsidRPr="005B3155">
              <w:rPr>
                <w:rFonts w:cs="Arial"/>
                <w:u w:val="single"/>
              </w:rPr>
              <w:instrText xml:space="preserve"> FORMTEXT </w:instrText>
            </w:r>
            <w:r w:rsidRPr="005B3155">
              <w:rPr>
                <w:rFonts w:cs="Arial"/>
                <w:u w:val="single"/>
              </w:rPr>
            </w:r>
            <w:r w:rsidRPr="005B3155">
              <w:rPr>
                <w:rFonts w:cs="Arial"/>
                <w:u w:val="single"/>
              </w:rPr>
              <w:fldChar w:fldCharType="separate"/>
            </w:r>
            <w:r w:rsidR="006173B0">
              <w:rPr>
                <w:rFonts w:cs="Arial"/>
                <w:noProof/>
                <w:u w:val="single"/>
              </w:rPr>
              <w:t> </w:t>
            </w:r>
            <w:r w:rsidRPr="005B3155">
              <w:rPr>
                <w:rFonts w:cs="Arial"/>
                <w:u w:val="single"/>
              </w:rPr>
              <w:fldChar w:fldCharType="end"/>
            </w:r>
            <w:r w:rsidRPr="005B3155">
              <w:rPr>
                <w:rFonts w:cs="Arial"/>
                <w:u w:val="single"/>
              </w:rPr>
              <w:t>  </w:t>
            </w:r>
            <w:r w:rsidRPr="00C56D58">
              <w:rPr>
                <w:rFonts w:cs="Arial"/>
              </w:rPr>
              <w:tab/>
              <w:t xml:space="preserve">heated potable water distribution systems serving patient care areas are under constant recirculation </w:t>
            </w:r>
          </w:p>
          <w:p w:rsidR="000E4B52" w:rsidRPr="00C56D58" w:rsidRDefault="000E4B52" w:rsidP="000E4B52">
            <w:pPr>
              <w:suppressAutoHyphens/>
              <w:ind w:left="864" w:hanging="432"/>
              <w:rPr>
                <w:rFonts w:cs="Arial"/>
              </w:rPr>
            </w:pPr>
            <w:r w:rsidRPr="005B3155">
              <w:rPr>
                <w:rFonts w:cs="Arial"/>
                <w:u w:val="single"/>
              </w:rPr>
              <w:t>  </w:t>
            </w:r>
            <w:r w:rsidRPr="005B3155">
              <w:rPr>
                <w:rFonts w:cs="Arial"/>
                <w:u w:val="single"/>
              </w:rPr>
              <w:fldChar w:fldCharType="begin">
                <w:ffData>
                  <w:name w:val="Text12"/>
                  <w:enabled/>
                  <w:calcOnExit w:val="0"/>
                  <w:textInput>
                    <w:maxLength w:val="1"/>
                  </w:textInput>
                </w:ffData>
              </w:fldChar>
            </w:r>
            <w:r w:rsidRPr="005B3155">
              <w:rPr>
                <w:rFonts w:cs="Arial"/>
                <w:u w:val="single"/>
              </w:rPr>
              <w:instrText xml:space="preserve"> FORMTEXT </w:instrText>
            </w:r>
            <w:r w:rsidRPr="005B3155">
              <w:rPr>
                <w:rFonts w:cs="Arial"/>
                <w:u w:val="single"/>
              </w:rPr>
            </w:r>
            <w:r w:rsidRPr="005B3155">
              <w:rPr>
                <w:rFonts w:cs="Arial"/>
                <w:u w:val="single"/>
              </w:rPr>
              <w:fldChar w:fldCharType="separate"/>
            </w:r>
            <w:r w:rsidR="006173B0">
              <w:rPr>
                <w:rFonts w:cs="Arial"/>
                <w:noProof/>
                <w:u w:val="single"/>
              </w:rPr>
              <w:t> </w:t>
            </w:r>
            <w:r w:rsidRPr="005B3155">
              <w:rPr>
                <w:rFonts w:cs="Arial"/>
                <w:u w:val="single"/>
              </w:rPr>
              <w:fldChar w:fldCharType="end"/>
            </w:r>
            <w:r w:rsidRPr="005B3155">
              <w:rPr>
                <w:rFonts w:cs="Arial"/>
                <w:u w:val="single"/>
              </w:rPr>
              <w:t>  </w:t>
            </w:r>
            <w:r w:rsidRPr="00C56D58">
              <w:rPr>
                <w:rFonts w:cs="Arial"/>
              </w:rPr>
              <w:tab/>
              <w:t>non</w:t>
            </w:r>
            <w:r w:rsidRPr="00C56D58">
              <w:rPr>
                <w:rFonts w:cs="Arial"/>
              </w:rPr>
              <w:noBreakHyphen/>
              <w:t xml:space="preserve">recirculated fixture branch piping </w:t>
            </w:r>
            <w:r>
              <w:rPr>
                <w:rFonts w:cs="Arial"/>
              </w:rPr>
              <w:t xml:space="preserve">max. length </w:t>
            </w:r>
            <w:r w:rsidRPr="00C56D58">
              <w:rPr>
                <w:rFonts w:cs="Arial"/>
              </w:rPr>
              <w:t>25’</w:t>
            </w:r>
            <w:r w:rsidRPr="00C56D58">
              <w:rPr>
                <w:rFonts w:cs="Arial"/>
              </w:rPr>
              <w:noBreakHyphen/>
              <w:t>0”</w:t>
            </w:r>
          </w:p>
        </w:tc>
      </w:tr>
      <w:tr w:rsidR="000E4B52" w:rsidRPr="002E122A" w:rsidTr="000E4B52">
        <w:tc>
          <w:tcPr>
            <w:tcW w:w="1278" w:type="dxa"/>
            <w:shd w:val="clear" w:color="auto" w:fill="auto"/>
          </w:tcPr>
          <w:p w:rsidR="000E4B52" w:rsidRPr="00C56D58" w:rsidRDefault="000E4B52" w:rsidP="000E4B52">
            <w:pPr>
              <w:suppressAutoHyphens/>
              <w:rPr>
                <w:rFonts w:cs="Arial"/>
              </w:rPr>
            </w:pPr>
            <w:r w:rsidRPr="00C56D58">
              <w:rPr>
                <w:rFonts w:cs="Arial"/>
              </w:rPr>
              <w:t xml:space="preserve">(3)(a) </w:t>
            </w:r>
          </w:p>
          <w:p w:rsidR="000E4B52" w:rsidRPr="00C56D58" w:rsidRDefault="000E4B52" w:rsidP="000E4B52">
            <w:pPr>
              <w:suppressAutoHyphens/>
              <w:rPr>
                <w:rFonts w:cs="Arial"/>
              </w:rPr>
            </w:pPr>
          </w:p>
          <w:p w:rsidR="000E4B52" w:rsidRPr="00C56D58" w:rsidRDefault="000E4B52" w:rsidP="000E4B52">
            <w:pPr>
              <w:suppressAutoHyphens/>
              <w:rPr>
                <w:rFonts w:cs="Arial"/>
              </w:rPr>
            </w:pPr>
            <w:r w:rsidRPr="00C56D58">
              <w:rPr>
                <w:rFonts w:cs="Arial"/>
              </w:rPr>
              <w:t>(3)(c)</w:t>
            </w:r>
          </w:p>
        </w:tc>
        <w:tc>
          <w:tcPr>
            <w:tcW w:w="3888" w:type="dxa"/>
            <w:shd w:val="clear" w:color="auto" w:fill="auto"/>
          </w:tcPr>
          <w:p w:rsidR="000E4B52" w:rsidRPr="00C56D58" w:rsidRDefault="000E4B52" w:rsidP="000E4B52">
            <w:pPr>
              <w:suppressAutoHyphens/>
              <w:ind w:left="864" w:hanging="432"/>
              <w:rPr>
                <w:rFonts w:cs="Arial"/>
                <w:spacing w:val="-4"/>
              </w:rPr>
            </w:pPr>
            <w:r w:rsidRPr="005B3155">
              <w:rPr>
                <w:rFonts w:cs="Arial"/>
                <w:u w:val="single"/>
              </w:rPr>
              <w:t>  </w:t>
            </w:r>
            <w:r w:rsidRPr="005B3155">
              <w:rPr>
                <w:rFonts w:cs="Arial"/>
                <w:u w:val="single"/>
              </w:rPr>
              <w:fldChar w:fldCharType="begin">
                <w:ffData>
                  <w:name w:val="Text12"/>
                  <w:enabled/>
                  <w:calcOnExit w:val="0"/>
                  <w:textInput>
                    <w:maxLength w:val="1"/>
                  </w:textInput>
                </w:ffData>
              </w:fldChar>
            </w:r>
            <w:r w:rsidRPr="005B3155">
              <w:rPr>
                <w:rFonts w:cs="Arial"/>
                <w:u w:val="single"/>
              </w:rPr>
              <w:instrText xml:space="preserve"> FORMTEXT </w:instrText>
            </w:r>
            <w:r w:rsidRPr="005B3155">
              <w:rPr>
                <w:rFonts w:cs="Arial"/>
                <w:u w:val="single"/>
              </w:rPr>
            </w:r>
            <w:r w:rsidRPr="005B3155">
              <w:rPr>
                <w:rFonts w:cs="Arial"/>
                <w:u w:val="single"/>
              </w:rPr>
              <w:fldChar w:fldCharType="separate"/>
            </w:r>
            <w:r w:rsidR="006173B0">
              <w:rPr>
                <w:rFonts w:cs="Arial"/>
                <w:noProof/>
                <w:u w:val="single"/>
              </w:rPr>
              <w:t> </w:t>
            </w:r>
            <w:r w:rsidRPr="005B3155">
              <w:rPr>
                <w:rFonts w:cs="Arial"/>
                <w:u w:val="single"/>
              </w:rPr>
              <w:fldChar w:fldCharType="end"/>
            </w:r>
            <w:r w:rsidRPr="005B3155">
              <w:rPr>
                <w:rFonts w:cs="Arial"/>
                <w:u w:val="single"/>
              </w:rPr>
              <w:t>  </w:t>
            </w:r>
            <w:r w:rsidRPr="00C56D58">
              <w:rPr>
                <w:rFonts w:cs="Arial"/>
                <w:spacing w:val="-4"/>
              </w:rPr>
              <w:tab/>
              <w:t>no installation of dead</w:t>
            </w:r>
            <w:r w:rsidRPr="00C56D58">
              <w:rPr>
                <w:rFonts w:cs="Arial"/>
                <w:spacing w:val="-4"/>
              </w:rPr>
              <w:noBreakHyphen/>
              <w:t>end piping (except for empty risers mains &amp; branches for future use)</w:t>
            </w:r>
          </w:p>
        </w:tc>
      </w:tr>
      <w:tr w:rsidR="000E4B52" w:rsidRPr="002E122A" w:rsidTr="000E4B52">
        <w:tc>
          <w:tcPr>
            <w:tcW w:w="1278" w:type="dxa"/>
            <w:shd w:val="clear" w:color="auto" w:fill="auto"/>
          </w:tcPr>
          <w:p w:rsidR="000E4B52" w:rsidRPr="00C56D58" w:rsidRDefault="000E4B52" w:rsidP="000E4B52">
            <w:pPr>
              <w:suppressAutoHyphens/>
              <w:rPr>
                <w:rFonts w:cs="Arial"/>
              </w:rPr>
            </w:pPr>
            <w:r w:rsidRPr="00C56D58">
              <w:rPr>
                <w:rFonts w:cs="Arial"/>
              </w:rPr>
              <w:t xml:space="preserve">(3)(b) </w:t>
            </w:r>
          </w:p>
        </w:tc>
        <w:tc>
          <w:tcPr>
            <w:tcW w:w="3888" w:type="dxa"/>
            <w:shd w:val="clear" w:color="auto" w:fill="auto"/>
          </w:tcPr>
          <w:p w:rsidR="000E4B52" w:rsidRPr="00C56D58" w:rsidRDefault="000E4B52" w:rsidP="000E4B52">
            <w:pPr>
              <w:suppressAutoHyphens/>
              <w:ind w:left="864" w:hanging="432"/>
              <w:rPr>
                <w:rFonts w:cs="Arial"/>
              </w:rPr>
            </w:pPr>
            <w:r w:rsidRPr="005B3155">
              <w:rPr>
                <w:rFonts w:cs="Arial"/>
                <w:u w:val="single"/>
              </w:rPr>
              <w:t>  </w:t>
            </w:r>
            <w:r w:rsidRPr="005B3155">
              <w:rPr>
                <w:rFonts w:cs="Arial"/>
                <w:u w:val="single"/>
              </w:rPr>
              <w:fldChar w:fldCharType="begin">
                <w:ffData>
                  <w:name w:val="Text12"/>
                  <w:enabled/>
                  <w:calcOnExit w:val="0"/>
                  <w:textInput>
                    <w:maxLength w:val="1"/>
                  </w:textInput>
                </w:ffData>
              </w:fldChar>
            </w:r>
            <w:r w:rsidRPr="005B3155">
              <w:rPr>
                <w:rFonts w:cs="Arial"/>
                <w:u w:val="single"/>
              </w:rPr>
              <w:instrText xml:space="preserve"> FORMTEXT </w:instrText>
            </w:r>
            <w:r w:rsidRPr="005B3155">
              <w:rPr>
                <w:rFonts w:cs="Arial"/>
                <w:u w:val="single"/>
              </w:rPr>
            </w:r>
            <w:r w:rsidRPr="005B3155">
              <w:rPr>
                <w:rFonts w:cs="Arial"/>
                <w:u w:val="single"/>
              </w:rPr>
              <w:fldChar w:fldCharType="separate"/>
            </w:r>
            <w:r w:rsidR="006173B0">
              <w:rPr>
                <w:rFonts w:cs="Arial"/>
                <w:noProof/>
                <w:u w:val="single"/>
              </w:rPr>
              <w:t> </w:t>
            </w:r>
            <w:r w:rsidRPr="005B3155">
              <w:rPr>
                <w:rFonts w:cs="Arial"/>
                <w:u w:val="single"/>
              </w:rPr>
              <w:fldChar w:fldCharType="end"/>
            </w:r>
            <w:r w:rsidRPr="005B3155">
              <w:rPr>
                <w:rFonts w:cs="Arial"/>
                <w:u w:val="single"/>
              </w:rPr>
              <w:t>  </w:t>
            </w:r>
            <w:r w:rsidRPr="00C56D58">
              <w:rPr>
                <w:rFonts w:cs="Arial"/>
              </w:rPr>
              <w:tab/>
              <w:t>any existing dead</w:t>
            </w:r>
            <w:r w:rsidRPr="00C56D58">
              <w:rPr>
                <w:rFonts w:cs="Arial"/>
              </w:rPr>
              <w:noBreakHyphen/>
              <w:t>end piping is removed</w:t>
            </w:r>
          </w:p>
          <w:p w:rsidR="000E4B52" w:rsidRPr="00C56D58" w:rsidRDefault="000E4B52" w:rsidP="000E4B52">
            <w:pPr>
              <w:suppressAutoHyphens/>
              <w:ind w:left="864"/>
              <w:rPr>
                <w:rFonts w:cs="Arial"/>
                <w:spacing w:val="-6"/>
              </w:rPr>
            </w:pPr>
            <w:r w:rsidRPr="00C56D58">
              <w:rPr>
                <w:rFonts w:eastAsia="MS Gothic" w:cs="Arial" w:hint="eastAsia"/>
                <w:spacing w:val="-6"/>
              </w:rPr>
              <w:t>☐</w:t>
            </w:r>
            <w:r w:rsidRPr="00C56D58">
              <w:rPr>
                <w:rFonts w:cs="Arial"/>
                <w:spacing w:val="-6"/>
              </w:rPr>
              <w:t xml:space="preserve"> check if </w:t>
            </w:r>
            <w:r w:rsidRPr="00C56D58">
              <w:rPr>
                <w:rFonts w:cs="Arial"/>
                <w:spacing w:val="-6"/>
                <w:u w:val="single"/>
              </w:rPr>
              <w:t>not</w:t>
            </w:r>
            <w:r w:rsidRPr="00C56D58">
              <w:rPr>
                <w:rFonts w:cs="Arial"/>
                <w:spacing w:val="-6"/>
              </w:rPr>
              <w:t xml:space="preserve"> included in project </w:t>
            </w:r>
          </w:p>
        </w:tc>
      </w:tr>
      <w:tr w:rsidR="000E4B52" w:rsidRPr="002E122A" w:rsidTr="000E4B52">
        <w:tc>
          <w:tcPr>
            <w:tcW w:w="1278" w:type="dxa"/>
            <w:shd w:val="clear" w:color="auto" w:fill="auto"/>
          </w:tcPr>
          <w:p w:rsidR="000E4B52" w:rsidRPr="00C56D58" w:rsidRDefault="000E4B52" w:rsidP="000E4B52">
            <w:pPr>
              <w:suppressAutoHyphens/>
              <w:rPr>
                <w:rFonts w:cs="Arial"/>
              </w:rPr>
            </w:pPr>
            <w:r w:rsidRPr="00C56D58">
              <w:rPr>
                <w:rFonts w:cs="Arial"/>
              </w:rPr>
              <w:t xml:space="preserve">(4)(a) </w:t>
            </w:r>
          </w:p>
        </w:tc>
        <w:tc>
          <w:tcPr>
            <w:tcW w:w="3888" w:type="dxa"/>
            <w:shd w:val="clear" w:color="auto" w:fill="auto"/>
          </w:tcPr>
          <w:p w:rsidR="000E4B52" w:rsidRPr="00C56D58" w:rsidRDefault="000E4B52" w:rsidP="000E4B52">
            <w:pPr>
              <w:suppressAutoHyphens/>
              <w:ind w:left="864" w:hanging="432"/>
              <w:rPr>
                <w:rFonts w:cs="Arial"/>
                <w:spacing w:val="-4"/>
              </w:rPr>
            </w:pPr>
            <w:r w:rsidRPr="005B3155">
              <w:rPr>
                <w:rFonts w:cs="Arial"/>
                <w:u w:val="single"/>
              </w:rPr>
              <w:t>  </w:t>
            </w:r>
            <w:r w:rsidRPr="005B3155">
              <w:rPr>
                <w:rFonts w:cs="Arial"/>
                <w:u w:val="single"/>
              </w:rPr>
              <w:fldChar w:fldCharType="begin">
                <w:ffData>
                  <w:name w:val="Text12"/>
                  <w:enabled/>
                  <w:calcOnExit w:val="0"/>
                  <w:textInput>
                    <w:maxLength w:val="1"/>
                  </w:textInput>
                </w:ffData>
              </w:fldChar>
            </w:r>
            <w:r w:rsidRPr="005B3155">
              <w:rPr>
                <w:rFonts w:cs="Arial"/>
                <w:u w:val="single"/>
              </w:rPr>
              <w:instrText xml:space="preserve"> FORMTEXT </w:instrText>
            </w:r>
            <w:r w:rsidRPr="005B3155">
              <w:rPr>
                <w:rFonts w:cs="Arial"/>
                <w:u w:val="single"/>
              </w:rPr>
            </w:r>
            <w:r w:rsidRPr="005B3155">
              <w:rPr>
                <w:rFonts w:cs="Arial"/>
                <w:u w:val="single"/>
              </w:rPr>
              <w:fldChar w:fldCharType="separate"/>
            </w:r>
            <w:r w:rsidR="006173B0">
              <w:rPr>
                <w:rFonts w:cs="Arial"/>
                <w:noProof/>
                <w:u w:val="single"/>
              </w:rPr>
              <w:t> </w:t>
            </w:r>
            <w:r w:rsidRPr="005B3155">
              <w:rPr>
                <w:rFonts w:cs="Arial"/>
                <w:u w:val="single"/>
              </w:rPr>
              <w:fldChar w:fldCharType="end"/>
            </w:r>
            <w:r w:rsidRPr="005B3155">
              <w:rPr>
                <w:rFonts w:cs="Arial"/>
                <w:u w:val="single"/>
              </w:rPr>
              <w:t>  </w:t>
            </w:r>
            <w:r w:rsidRPr="00C56D58">
              <w:rPr>
                <w:rFonts w:cs="Arial"/>
                <w:spacing w:val="-4"/>
              </w:rPr>
              <w:tab/>
              <w:t>water</w:t>
            </w:r>
            <w:r w:rsidRPr="00C56D58">
              <w:rPr>
                <w:rFonts w:cs="Arial"/>
                <w:spacing w:val="-4"/>
              </w:rPr>
              <w:noBreakHyphen/>
              <w:t>heating system supplies water at temperatures &amp; amounts indicated in Table 2.1</w:t>
            </w:r>
            <w:r w:rsidRPr="00C56D58">
              <w:rPr>
                <w:rFonts w:cs="Arial"/>
                <w:spacing w:val="-4"/>
              </w:rPr>
              <w:noBreakHyphen/>
              <w:t>4</w:t>
            </w:r>
          </w:p>
        </w:tc>
      </w:tr>
      <w:tr w:rsidR="000E4B52" w:rsidRPr="002E122A" w:rsidTr="000E4B52">
        <w:tc>
          <w:tcPr>
            <w:tcW w:w="1278" w:type="dxa"/>
            <w:shd w:val="clear" w:color="auto" w:fill="auto"/>
          </w:tcPr>
          <w:p w:rsidR="000E4B52" w:rsidRPr="002E122A" w:rsidRDefault="000E4B52" w:rsidP="000E4B52">
            <w:pPr>
              <w:suppressAutoHyphens/>
              <w:rPr>
                <w:rFonts w:cs="Arial"/>
              </w:rPr>
            </w:pPr>
          </w:p>
        </w:tc>
        <w:tc>
          <w:tcPr>
            <w:tcW w:w="3888" w:type="dxa"/>
            <w:shd w:val="clear" w:color="auto" w:fill="auto"/>
          </w:tcPr>
          <w:p w:rsidR="000E4B52" w:rsidRPr="002E122A" w:rsidRDefault="000E4B52" w:rsidP="000E4B52">
            <w:pPr>
              <w:suppressAutoHyphens/>
              <w:rPr>
                <w:rFonts w:cs="Arial"/>
              </w:rPr>
            </w:pPr>
          </w:p>
        </w:tc>
      </w:tr>
      <w:tr w:rsidR="000E4B52" w:rsidRPr="002E122A" w:rsidTr="000E4B52">
        <w:tc>
          <w:tcPr>
            <w:tcW w:w="1278" w:type="dxa"/>
            <w:shd w:val="clear" w:color="auto" w:fill="auto"/>
          </w:tcPr>
          <w:p w:rsidR="000E4B52" w:rsidRPr="002E122A" w:rsidRDefault="000E4B52" w:rsidP="00E341FD">
            <w:pPr>
              <w:pStyle w:val="NormalWeb"/>
              <w:keepNext/>
              <w:keepLines/>
              <w:suppressAutoHyphens/>
              <w:spacing w:before="0" w:beforeAutospacing="0" w:after="0" w:afterAutospacing="0"/>
              <w:rPr>
                <w:rFonts w:ascii="Arial" w:hAnsi="Arial" w:cs="Arial"/>
                <w:bCs/>
                <w:sz w:val="20"/>
                <w:szCs w:val="20"/>
              </w:rPr>
            </w:pPr>
            <w:r w:rsidRPr="002E122A">
              <w:rPr>
                <w:rStyle w:val="bluehighlight"/>
                <w:rFonts w:ascii="Arial" w:hAnsi="Arial" w:cs="Arial"/>
                <w:bCs/>
                <w:sz w:val="20"/>
              </w:rPr>
              <w:lastRenderedPageBreak/>
              <w:t>2.1</w:t>
            </w:r>
            <w:r w:rsidRPr="002E122A">
              <w:rPr>
                <w:rStyle w:val="bluehighlight"/>
                <w:rFonts w:ascii="Arial" w:hAnsi="Arial" w:cs="Arial"/>
                <w:bCs/>
                <w:sz w:val="20"/>
              </w:rPr>
              <w:noBreakHyphen/>
              <w:t>8.4.2.6</w:t>
            </w:r>
          </w:p>
        </w:tc>
        <w:tc>
          <w:tcPr>
            <w:tcW w:w="3888" w:type="dxa"/>
            <w:shd w:val="clear" w:color="auto" w:fill="auto"/>
          </w:tcPr>
          <w:p w:rsidR="000E4B52" w:rsidRPr="002E122A" w:rsidRDefault="000E4B52" w:rsidP="00E341FD">
            <w:pPr>
              <w:pStyle w:val="NormalWeb"/>
              <w:keepNext/>
              <w:keepLines/>
              <w:suppressAutoHyphens/>
              <w:spacing w:before="0" w:beforeAutospacing="0" w:after="0" w:afterAutospacing="0"/>
              <w:ind w:left="432" w:hanging="432"/>
              <w:rPr>
                <w:rFonts w:ascii="Arial" w:hAnsi="Arial" w:cs="Arial"/>
                <w:sz w:val="20"/>
                <w:szCs w:val="20"/>
              </w:rPr>
            </w:pPr>
            <w:r w:rsidRPr="002E122A">
              <w:rPr>
                <w:rFonts w:ascii="Arial" w:hAnsi="Arial" w:cs="Arial"/>
                <w:bCs/>
                <w:sz w:val="20"/>
                <w:szCs w:val="20"/>
              </w:rPr>
              <w:tab/>
              <w:t>Drainage Systems:</w:t>
            </w:r>
          </w:p>
        </w:tc>
      </w:tr>
      <w:tr w:rsidR="000E4B52" w:rsidRPr="002E122A" w:rsidTr="000E4B52">
        <w:tc>
          <w:tcPr>
            <w:tcW w:w="1278" w:type="dxa"/>
            <w:shd w:val="clear" w:color="auto" w:fill="auto"/>
          </w:tcPr>
          <w:p w:rsidR="000E4B52" w:rsidRPr="002E122A" w:rsidRDefault="000E4B52" w:rsidP="00E341FD">
            <w:pPr>
              <w:pStyle w:val="NormalWeb"/>
              <w:keepNext/>
              <w:keepLines/>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(1)(a) </w:t>
            </w:r>
          </w:p>
        </w:tc>
        <w:tc>
          <w:tcPr>
            <w:tcW w:w="3888" w:type="dxa"/>
            <w:shd w:val="clear" w:color="auto" w:fill="auto"/>
          </w:tcPr>
          <w:p w:rsidR="000E4B52" w:rsidRPr="002E122A" w:rsidRDefault="000E4B52" w:rsidP="00E341FD">
            <w:pPr>
              <w:pStyle w:val="NormalWeb"/>
              <w:keepNext/>
              <w:keepLines/>
              <w:suppressAutoHyphens/>
              <w:spacing w:before="0" w:beforeAutospacing="0" w:after="0" w:afterAutospacing="0"/>
              <w:ind w:left="864" w:hanging="432"/>
              <w:rPr>
                <w:rFonts w:ascii="Arial" w:hAnsi="Arial" w:cs="Arial"/>
                <w:spacing w:val="-6"/>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pacing w:val="-6"/>
                <w:sz w:val="20"/>
                <w:szCs w:val="20"/>
              </w:rPr>
              <w:tab/>
              <w:t xml:space="preserve">drainage piping installed above ceiling of or exposed in rooms listed below piping have special provisions (e.g. double wall containment piping or oversized drip pans) to protect space below from leakage &amp; condensation </w:t>
            </w:r>
          </w:p>
          <w:p w:rsidR="000E4B52" w:rsidRPr="002E122A" w:rsidRDefault="000E4B52" w:rsidP="00E341FD">
            <w:pPr>
              <w:pStyle w:val="NormalWeb"/>
              <w:keepNext/>
              <w:keepLines/>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E122A">
              <w:rPr>
                <w:rFonts w:ascii="Arial" w:hAnsi="Arial" w:cs="Arial"/>
                <w:sz w:val="20"/>
                <w:szCs w:val="20"/>
              </w:rPr>
              <w:t xml:space="preserve">Central kitchens </w:t>
            </w:r>
          </w:p>
          <w:p w:rsidR="000E4B52" w:rsidRPr="002E122A" w:rsidRDefault="000E4B52" w:rsidP="00E341FD">
            <w:pPr>
              <w:pStyle w:val="NormalWeb"/>
              <w:keepNext/>
              <w:keepLines/>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E122A">
              <w:rPr>
                <w:rFonts w:ascii="Arial" w:hAnsi="Arial" w:cs="Arial"/>
                <w:sz w:val="20"/>
                <w:szCs w:val="20"/>
              </w:rPr>
              <w:t xml:space="preserve">Sterile processing facilities </w:t>
            </w:r>
          </w:p>
          <w:p w:rsidR="000E4B52" w:rsidRPr="002E122A" w:rsidRDefault="000E4B52" w:rsidP="00E341FD">
            <w:pPr>
              <w:pStyle w:val="NormalWeb"/>
              <w:keepNext/>
              <w:keepLines/>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E122A">
              <w:rPr>
                <w:rFonts w:ascii="Arial" w:hAnsi="Arial" w:cs="Arial"/>
                <w:sz w:val="20"/>
                <w:szCs w:val="20"/>
              </w:rPr>
              <w:t xml:space="preserve">Electronic mainframe rooms (TSERs &amp; TECs) </w:t>
            </w:r>
          </w:p>
          <w:p w:rsidR="000E4B52" w:rsidRPr="002E122A" w:rsidRDefault="000E4B52" w:rsidP="00E341FD">
            <w:pPr>
              <w:pStyle w:val="NormalWeb"/>
              <w:keepNext/>
              <w:keepLines/>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E122A">
              <w:rPr>
                <w:rFonts w:ascii="Arial" w:hAnsi="Arial" w:cs="Arial"/>
                <w:sz w:val="20"/>
                <w:szCs w:val="20"/>
              </w:rPr>
              <w:t>Main switchgear &amp; electrical rooms,</w:t>
            </w:r>
          </w:p>
          <w:p w:rsidR="000E4B52" w:rsidRPr="002E122A" w:rsidRDefault="000E4B52" w:rsidP="00E341FD">
            <w:pPr>
              <w:pStyle w:val="NormalWeb"/>
              <w:keepNext/>
              <w:keepLines/>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E122A">
              <w:rPr>
                <w:rFonts w:ascii="Arial" w:hAnsi="Arial" w:cs="Arial"/>
                <w:sz w:val="20"/>
                <w:szCs w:val="20"/>
              </w:rPr>
              <w:t xml:space="preserve">Electronic data processing areas </w:t>
            </w:r>
          </w:p>
          <w:p w:rsidR="000E4B52" w:rsidRPr="002E122A" w:rsidRDefault="000E4B52" w:rsidP="00E341FD">
            <w:pPr>
              <w:pStyle w:val="NormalWeb"/>
              <w:keepNext/>
              <w:keepLines/>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E122A">
              <w:rPr>
                <w:rFonts w:ascii="Arial" w:hAnsi="Arial" w:cs="Arial"/>
                <w:sz w:val="20"/>
                <w:szCs w:val="20"/>
              </w:rPr>
              <w:t xml:space="preserve">Electric closets </w:t>
            </w:r>
          </w:p>
        </w:tc>
      </w:tr>
      <w:tr w:rsidR="000E4B52" w:rsidRPr="002E122A" w:rsidTr="000E4B52">
        <w:tc>
          <w:tcPr>
            <w:tcW w:w="1278" w:type="dxa"/>
            <w:shd w:val="clear" w:color="auto" w:fill="auto"/>
          </w:tcPr>
          <w:p w:rsidR="000E4B52" w:rsidRPr="002E122A" w:rsidRDefault="000E4B52" w:rsidP="000E4B52">
            <w:pPr>
              <w:pStyle w:val="NormalWeb"/>
              <w:keepNext/>
              <w:keepLines/>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(1)(b) </w:t>
            </w:r>
          </w:p>
        </w:tc>
        <w:tc>
          <w:tcPr>
            <w:tcW w:w="3888" w:type="dxa"/>
            <w:shd w:val="clear" w:color="auto" w:fill="auto"/>
          </w:tcPr>
          <w:p w:rsidR="000E4B52" w:rsidRPr="002E122A" w:rsidRDefault="000E4B52" w:rsidP="000E4B52">
            <w:pPr>
              <w:pStyle w:val="NormalWeb"/>
              <w:keepNext/>
              <w:keepLines/>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 xml:space="preserve">drip pan for drainage piping above ceiling of sensitive area </w:t>
            </w:r>
          </w:p>
          <w:p w:rsidR="000E4B52" w:rsidRPr="002E122A" w:rsidRDefault="00450C67" w:rsidP="000E4B52">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EndPr/>
              <w:sdtContent>
                <w:r w:rsidR="000E4B52" w:rsidRPr="002E122A">
                  <w:rPr>
                    <w:rFonts w:ascii="Arial" w:eastAsia="MS Gothic" w:hAnsi="Arial" w:cs="Arial" w:hint="eastAsia"/>
                    <w:spacing w:val="-4"/>
                    <w:sz w:val="20"/>
                    <w:szCs w:val="20"/>
                  </w:rPr>
                  <w:t>☐</w:t>
                </w:r>
              </w:sdtContent>
            </w:sdt>
            <w:r w:rsidR="000E4B52" w:rsidRPr="002E122A">
              <w:rPr>
                <w:rFonts w:ascii="Arial" w:hAnsi="Arial" w:cs="Arial"/>
                <w:spacing w:val="-4"/>
                <w:sz w:val="20"/>
                <w:szCs w:val="20"/>
              </w:rPr>
              <w:t xml:space="preserve"> check if </w:t>
            </w:r>
            <w:r w:rsidR="000E4B52" w:rsidRPr="002E122A">
              <w:rPr>
                <w:rFonts w:ascii="Arial" w:hAnsi="Arial" w:cs="Arial"/>
                <w:spacing w:val="-4"/>
                <w:sz w:val="20"/>
                <w:szCs w:val="20"/>
                <w:u w:val="single"/>
              </w:rPr>
              <w:t>not</w:t>
            </w:r>
            <w:r w:rsidR="000E4B52" w:rsidRPr="002E122A">
              <w:rPr>
                <w:rFonts w:ascii="Arial" w:hAnsi="Arial" w:cs="Arial"/>
                <w:spacing w:val="-4"/>
                <w:sz w:val="20"/>
                <w:szCs w:val="20"/>
              </w:rPr>
              <w:t xml:space="preserve"> included in project </w:t>
            </w:r>
          </w:p>
          <w:p w:rsidR="000E4B52" w:rsidRPr="002E122A" w:rsidRDefault="000E4B52" w:rsidP="000E4B52">
            <w:pPr>
              <w:pStyle w:val="NormalWeb"/>
              <w:keepNext/>
              <w:keepLines/>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 xml:space="preserve">accessible </w:t>
            </w:r>
          </w:p>
          <w:p w:rsidR="000E4B52" w:rsidRPr="002E122A" w:rsidRDefault="000E4B52" w:rsidP="00064A8E">
            <w:pPr>
              <w:pStyle w:val="NormalWeb"/>
              <w:keepNext/>
              <w:keepLines/>
              <w:suppressAutoHyphens/>
              <w:spacing w:before="0" w:beforeAutospacing="0" w:after="0" w:afterAutospacing="0"/>
              <w:ind w:left="1296" w:hanging="432"/>
              <w:rPr>
                <w:rFonts w:ascii="Arial" w:hAnsi="Arial" w:cs="Arial"/>
                <w:spacing w:val="-4"/>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pacing w:val="-4"/>
                <w:sz w:val="20"/>
                <w:szCs w:val="20"/>
              </w:rPr>
              <w:tab/>
              <w:t>overflow drain with outlet located in normally occupied area</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(2) </w:t>
            </w:r>
          </w:p>
        </w:tc>
        <w:tc>
          <w:tcPr>
            <w:tcW w:w="3888" w:type="dxa"/>
            <w:shd w:val="clear" w:color="auto" w:fill="auto"/>
          </w:tcPr>
          <w:p w:rsidR="000E4B52" w:rsidRPr="002E122A" w:rsidRDefault="000E4B52" w:rsidP="000E4B52">
            <w:pPr>
              <w:pStyle w:val="NormalWeb"/>
              <w:suppressAutoHyphens/>
              <w:spacing w:before="0" w:beforeAutospacing="0" w:after="0" w:afterAutospacing="0"/>
              <w:ind w:left="864" w:hanging="432"/>
              <w:rPr>
                <w:rFonts w:ascii="Arial" w:hAnsi="Arial" w:cs="Arial"/>
                <w:sz w:val="20"/>
                <w:szCs w:val="20"/>
              </w:rPr>
            </w:pPr>
            <w:r w:rsidRPr="002E122A">
              <w:rPr>
                <w:rFonts w:ascii="Arial" w:hAnsi="Arial" w:cs="Arial"/>
                <w:sz w:val="20"/>
                <w:szCs w:val="20"/>
              </w:rPr>
              <w:tab/>
              <w:t>Floor Drains:</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(c) </w:t>
            </w:r>
          </w:p>
        </w:tc>
        <w:tc>
          <w:tcPr>
            <w:tcW w:w="3888" w:type="dxa"/>
            <w:shd w:val="clear" w:color="auto" w:fill="auto"/>
          </w:tcPr>
          <w:p w:rsidR="000E4B52" w:rsidRPr="002E122A" w:rsidRDefault="000E4B52"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floor drains &amp; floor sinks in food &amp; nutrition services areas</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(3) </w:t>
            </w:r>
          </w:p>
        </w:tc>
        <w:tc>
          <w:tcPr>
            <w:tcW w:w="3888" w:type="dxa"/>
            <w:shd w:val="clear" w:color="auto" w:fill="auto"/>
          </w:tcPr>
          <w:p w:rsidR="000E4B52" w:rsidRPr="002E122A" w:rsidRDefault="000E4B52" w:rsidP="000E4B52">
            <w:pPr>
              <w:pStyle w:val="NormalWeb"/>
              <w:suppressAutoHyphens/>
              <w:spacing w:before="0" w:beforeAutospacing="0" w:after="0" w:afterAutospacing="0"/>
              <w:ind w:left="864" w:hanging="432"/>
              <w:rPr>
                <w:rFonts w:ascii="Arial" w:hAnsi="Arial" w:cs="Arial"/>
                <w:sz w:val="20"/>
                <w:szCs w:val="20"/>
              </w:rPr>
            </w:pPr>
            <w:r w:rsidRPr="002E122A">
              <w:rPr>
                <w:rFonts w:ascii="Arial" w:hAnsi="Arial" w:cs="Arial"/>
                <w:sz w:val="20"/>
                <w:szCs w:val="20"/>
              </w:rPr>
              <w:tab/>
              <w:t>Kitchen Grease Traps:</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(a) </w:t>
            </w:r>
          </w:p>
        </w:tc>
        <w:tc>
          <w:tcPr>
            <w:tcW w:w="3888" w:type="dxa"/>
            <w:shd w:val="clear" w:color="auto" w:fill="auto"/>
          </w:tcPr>
          <w:p w:rsidR="000E4B52" w:rsidRPr="002E122A" w:rsidRDefault="000E4B52"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located to permit easy access without need to enter food preparation or storage areas</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(b) </w:t>
            </w:r>
          </w:p>
        </w:tc>
        <w:tc>
          <w:tcPr>
            <w:tcW w:w="3888" w:type="dxa"/>
            <w:shd w:val="clear" w:color="auto" w:fill="auto"/>
          </w:tcPr>
          <w:p w:rsidR="000E4B52" w:rsidRPr="002E122A" w:rsidRDefault="000E4B52"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grease traps accessible from outside building without need to interrupt any services</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p>
        </w:tc>
      </w:tr>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2.1</w:t>
            </w:r>
            <w:r w:rsidRPr="002E122A">
              <w:rPr>
                <w:rFonts w:cs="Arial"/>
              </w:rPr>
              <w:noBreakHyphen/>
              <w:t>8.4.3</w:t>
            </w:r>
          </w:p>
        </w:tc>
        <w:tc>
          <w:tcPr>
            <w:tcW w:w="3888" w:type="dxa"/>
            <w:shd w:val="clear" w:color="auto" w:fill="auto"/>
          </w:tcPr>
          <w:p w:rsidR="000E4B52" w:rsidRPr="002E122A" w:rsidRDefault="000E4B52" w:rsidP="000E4B52">
            <w:pPr>
              <w:suppressAutoHyphens/>
              <w:rPr>
                <w:rFonts w:cs="Arial"/>
                <w:b/>
              </w:rPr>
            </w:pPr>
            <w:r w:rsidRPr="002E122A">
              <w:rPr>
                <w:rFonts w:cs="Arial"/>
                <w:b/>
              </w:rPr>
              <w:t>PLUMBING FIXTURES</w:t>
            </w:r>
          </w:p>
        </w:tc>
      </w:tr>
      <w:tr w:rsidR="000E4B52" w:rsidRPr="002E122A" w:rsidTr="000E4B52">
        <w:tc>
          <w:tcPr>
            <w:tcW w:w="1278" w:type="dxa"/>
            <w:shd w:val="clear" w:color="auto" w:fill="auto"/>
          </w:tcPr>
          <w:p w:rsidR="000E4B52" w:rsidRPr="002E122A" w:rsidRDefault="000E4B52" w:rsidP="000E4B52">
            <w:pPr>
              <w:suppressAutoHyphens/>
              <w:rPr>
                <w:rFonts w:cs="Arial"/>
                <w:spacing w:val="-10"/>
              </w:rPr>
            </w:pPr>
            <w:r w:rsidRPr="002E122A">
              <w:rPr>
                <w:rFonts w:cs="Arial"/>
                <w:spacing w:val="-10"/>
              </w:rPr>
              <w:t>2.1</w:t>
            </w:r>
            <w:r w:rsidRPr="002E122A">
              <w:rPr>
                <w:rFonts w:cs="Arial"/>
                <w:spacing w:val="-10"/>
              </w:rPr>
              <w:noBreakHyphen/>
              <w:t xml:space="preserve">8.4.3.1(1) </w:t>
            </w:r>
          </w:p>
        </w:tc>
        <w:tc>
          <w:tcPr>
            <w:tcW w:w="3888" w:type="dxa"/>
            <w:shd w:val="clear" w:color="auto" w:fill="auto"/>
          </w:tcPr>
          <w:p w:rsidR="000E4B52" w:rsidRPr="002E122A" w:rsidRDefault="000E4B52"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rPr>
              <w:tab/>
              <w:t>Materials used for plumbing fixtures are non</w:t>
            </w:r>
            <w:r w:rsidRPr="002E122A">
              <w:rPr>
                <w:rFonts w:cs="Arial"/>
              </w:rPr>
              <w:noBreakHyphen/>
              <w:t>absorptive &amp; acid</w:t>
            </w:r>
            <w:r w:rsidRPr="002E122A">
              <w:rPr>
                <w:rFonts w:cs="Arial"/>
              </w:rPr>
              <w:noBreakHyphen/>
              <w:t>resistant</w:t>
            </w:r>
          </w:p>
        </w:tc>
      </w:tr>
      <w:tr w:rsidR="000E4B52" w:rsidRPr="002E122A" w:rsidTr="000E4B52">
        <w:tc>
          <w:tcPr>
            <w:tcW w:w="1278" w:type="dxa"/>
            <w:shd w:val="clear" w:color="auto" w:fill="auto"/>
          </w:tcPr>
          <w:p w:rsidR="000E4B52" w:rsidRPr="002E122A" w:rsidRDefault="000E4B52" w:rsidP="000E4B52">
            <w:pPr>
              <w:suppressAutoHyphens/>
              <w:rPr>
                <w:rFonts w:cs="Arial"/>
              </w:rPr>
            </w:pPr>
          </w:p>
        </w:tc>
        <w:tc>
          <w:tcPr>
            <w:tcW w:w="3888" w:type="dxa"/>
            <w:shd w:val="clear" w:color="auto" w:fill="auto"/>
          </w:tcPr>
          <w:p w:rsidR="000E4B52" w:rsidRPr="002E122A" w:rsidRDefault="000E4B52" w:rsidP="000E4B52">
            <w:pPr>
              <w:suppressAutoHyphens/>
              <w:rPr>
                <w:rFonts w:cs="Arial"/>
              </w:rPr>
            </w:pPr>
          </w:p>
        </w:tc>
      </w:tr>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2.1</w:t>
            </w:r>
            <w:r w:rsidRPr="002E122A">
              <w:rPr>
                <w:rFonts w:cs="Arial"/>
              </w:rPr>
              <w:noBreakHyphen/>
              <w:t>8.4.3.2</w:t>
            </w:r>
          </w:p>
        </w:tc>
        <w:tc>
          <w:tcPr>
            <w:tcW w:w="3888" w:type="dxa"/>
            <w:shd w:val="clear" w:color="auto" w:fill="auto"/>
          </w:tcPr>
          <w:p w:rsidR="000E4B52" w:rsidRPr="002E122A" w:rsidRDefault="000E4B52" w:rsidP="000E4B52">
            <w:pPr>
              <w:suppressAutoHyphens/>
              <w:ind w:left="432" w:hanging="432"/>
              <w:rPr>
                <w:rFonts w:cs="Arial"/>
              </w:rPr>
            </w:pPr>
            <w:r w:rsidRPr="002E122A">
              <w:rPr>
                <w:rFonts w:cs="Arial"/>
              </w:rPr>
              <w:tab/>
              <w:t>Handwashing Station Sinks:</w:t>
            </w:r>
          </w:p>
        </w:tc>
      </w:tr>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 xml:space="preserve">(1) </w:t>
            </w:r>
          </w:p>
        </w:tc>
        <w:tc>
          <w:tcPr>
            <w:tcW w:w="3888" w:type="dxa"/>
            <w:shd w:val="clear" w:color="auto" w:fill="auto"/>
          </w:tcPr>
          <w:p w:rsidR="000E4B52" w:rsidRPr="002E122A" w:rsidRDefault="000E4B52"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rPr>
              <w:tab/>
            </w:r>
            <w:r>
              <w:rPr>
                <w:rFonts w:cs="Arial"/>
              </w:rPr>
              <w:t xml:space="preserve">handwashing </w:t>
            </w:r>
            <w:r w:rsidRPr="002E122A">
              <w:rPr>
                <w:rFonts w:cs="Arial"/>
              </w:rPr>
              <w:t>sinks designed with basins that will reduce risk of splashing to areas where medications are prepared</w:t>
            </w:r>
          </w:p>
        </w:tc>
      </w:tr>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 xml:space="preserve">(2) </w:t>
            </w:r>
          </w:p>
        </w:tc>
        <w:tc>
          <w:tcPr>
            <w:tcW w:w="3888" w:type="dxa"/>
            <w:shd w:val="clear" w:color="auto" w:fill="auto"/>
          </w:tcPr>
          <w:p w:rsidR="000E4B52" w:rsidRPr="002E122A" w:rsidRDefault="000E4B52" w:rsidP="000E4B52">
            <w:pPr>
              <w:suppressAutoHyphens/>
              <w:ind w:left="864" w:hanging="432"/>
              <w:rPr>
                <w:rFonts w:cs="Arial"/>
                <w:spacing w:val="-2"/>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spacing w:val="-2"/>
              </w:rPr>
              <w:tab/>
              <w:t xml:space="preserve">sink basins have nominal size of no less than 144 square inches </w:t>
            </w:r>
          </w:p>
          <w:p w:rsidR="000E4B52" w:rsidRPr="002E122A" w:rsidRDefault="000E4B52" w:rsidP="000E4B52">
            <w:pPr>
              <w:suppressAutoHyphens/>
              <w:ind w:left="864" w:hanging="432"/>
              <w:rPr>
                <w:rFonts w:cs="Arial"/>
                <w:spacing w:val="-4"/>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spacing w:val="-4"/>
              </w:rPr>
              <w:tab/>
              <w:t>sink basins have min. dimension 9 inches in width or length</w:t>
            </w:r>
          </w:p>
        </w:tc>
      </w:tr>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 xml:space="preserve">(3) </w:t>
            </w:r>
          </w:p>
        </w:tc>
        <w:tc>
          <w:tcPr>
            <w:tcW w:w="3888" w:type="dxa"/>
            <w:shd w:val="clear" w:color="auto" w:fill="auto"/>
          </w:tcPr>
          <w:p w:rsidR="000E4B52" w:rsidRPr="002E122A" w:rsidRDefault="000E4B52"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rPr>
              <w:tab/>
              <w:t>sink basins are made of porcelain, stainless steel or solid</w:t>
            </w:r>
            <w:r w:rsidRPr="002E122A">
              <w:rPr>
                <w:rFonts w:cs="Arial"/>
              </w:rPr>
              <w:noBreakHyphen/>
              <w:t>surface materials</w:t>
            </w:r>
          </w:p>
        </w:tc>
      </w:tr>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 xml:space="preserve">(5) </w:t>
            </w:r>
          </w:p>
        </w:tc>
        <w:tc>
          <w:tcPr>
            <w:tcW w:w="3888" w:type="dxa"/>
            <w:shd w:val="clear" w:color="auto" w:fill="auto"/>
          </w:tcPr>
          <w:p w:rsidR="000E4B52" w:rsidRPr="002E122A" w:rsidRDefault="000E4B52" w:rsidP="000E4B52">
            <w:pPr>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rPr>
              <w:tab/>
              <w:t xml:space="preserve">water discharge point </w:t>
            </w:r>
            <w:r>
              <w:rPr>
                <w:rFonts w:cs="Arial"/>
              </w:rPr>
              <w:t xml:space="preserve">min. 10” </w:t>
            </w:r>
            <w:r w:rsidRPr="002E122A">
              <w:rPr>
                <w:rFonts w:cs="Arial"/>
              </w:rPr>
              <w:t>above bottom of basin</w:t>
            </w:r>
          </w:p>
        </w:tc>
      </w:tr>
      <w:tr w:rsidR="000E4B52" w:rsidRPr="002E122A" w:rsidTr="000E4B52">
        <w:tc>
          <w:tcPr>
            <w:tcW w:w="1278" w:type="dxa"/>
            <w:shd w:val="clear" w:color="auto" w:fill="auto"/>
          </w:tcPr>
          <w:p w:rsidR="000E4B52" w:rsidRPr="002E122A" w:rsidRDefault="000E4B52" w:rsidP="00E341FD">
            <w:pPr>
              <w:keepNext/>
              <w:keepLines/>
              <w:suppressAutoHyphens/>
              <w:rPr>
                <w:rFonts w:cs="Arial"/>
              </w:rPr>
            </w:pPr>
            <w:r w:rsidRPr="002E122A">
              <w:rPr>
                <w:rFonts w:cs="Arial"/>
              </w:rPr>
              <w:lastRenderedPageBreak/>
              <w:t xml:space="preserve">(7) </w:t>
            </w:r>
          </w:p>
        </w:tc>
        <w:tc>
          <w:tcPr>
            <w:tcW w:w="3888" w:type="dxa"/>
            <w:shd w:val="clear" w:color="auto" w:fill="auto"/>
          </w:tcPr>
          <w:p w:rsidR="000E4B52" w:rsidRPr="002E122A" w:rsidRDefault="000E4B52" w:rsidP="00E341FD">
            <w:pPr>
              <w:keepNext/>
              <w:keepLines/>
              <w:suppressAutoHyphens/>
              <w:ind w:left="864"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rPr>
              <w:tab/>
              <w:t>anchored so that allowable stresses are not exceeded where vertical or horizontal force of 250 lbs. is applied</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(8) </w:t>
            </w:r>
          </w:p>
        </w:tc>
        <w:tc>
          <w:tcPr>
            <w:tcW w:w="3888" w:type="dxa"/>
            <w:shd w:val="clear" w:color="auto" w:fill="auto"/>
          </w:tcPr>
          <w:p w:rsidR="000E4B52" w:rsidRPr="00F836E0" w:rsidRDefault="000E4B52" w:rsidP="000E4B52">
            <w:pPr>
              <w:pStyle w:val="NormalWeb"/>
              <w:suppressAutoHyphens/>
              <w:spacing w:before="0" w:beforeAutospacing="0" w:after="0" w:afterAutospacing="0"/>
              <w:ind w:left="864" w:hanging="432"/>
              <w:rPr>
                <w:rFonts w:ascii="Arial" w:hAnsi="Arial" w:cs="Arial"/>
                <w:spacing w:val="-2"/>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F836E0">
              <w:rPr>
                <w:rFonts w:ascii="Arial" w:hAnsi="Arial" w:cs="Arial"/>
                <w:spacing w:val="-2"/>
                <w:sz w:val="20"/>
                <w:szCs w:val="20"/>
              </w:rPr>
              <w:tab/>
              <w:t>sinks used by staff, patients, public &amp; food handlers have fittings that can be operated without using hands (may be single</w:t>
            </w:r>
            <w:r w:rsidRPr="00F836E0">
              <w:rPr>
                <w:rFonts w:ascii="Arial" w:hAnsi="Arial" w:cs="Arial"/>
                <w:spacing w:val="-2"/>
                <w:sz w:val="20"/>
                <w:szCs w:val="20"/>
              </w:rPr>
              <w:noBreakHyphen/>
              <w:t>lever or wrist blade devices)</w:t>
            </w:r>
          </w:p>
        </w:tc>
      </w:tr>
      <w:tr w:rsidR="000E4B52" w:rsidRPr="002E122A" w:rsidTr="000E4B52">
        <w:tc>
          <w:tcPr>
            <w:tcW w:w="1278" w:type="dxa"/>
            <w:shd w:val="clear" w:color="auto" w:fill="auto"/>
          </w:tcPr>
          <w:p w:rsidR="000E4B52" w:rsidRPr="002E122A" w:rsidRDefault="000E4B52" w:rsidP="00064A8E">
            <w:pPr>
              <w:pStyle w:val="NormalWeb"/>
              <w:keepNext/>
              <w:keepLines/>
              <w:suppressAutoHyphens/>
              <w:spacing w:before="0" w:beforeAutospacing="0" w:after="0" w:afterAutospacing="0"/>
              <w:rPr>
                <w:rFonts w:ascii="Arial" w:hAnsi="Arial" w:cs="Arial"/>
                <w:sz w:val="20"/>
                <w:szCs w:val="20"/>
              </w:rPr>
            </w:pPr>
            <w:r w:rsidRPr="002E122A">
              <w:rPr>
                <w:rFonts w:ascii="Arial" w:hAnsi="Arial" w:cs="Arial"/>
                <w:sz w:val="20"/>
                <w:szCs w:val="20"/>
              </w:rPr>
              <w:t>(a)</w:t>
            </w:r>
          </w:p>
        </w:tc>
        <w:tc>
          <w:tcPr>
            <w:tcW w:w="3888" w:type="dxa"/>
            <w:shd w:val="clear" w:color="auto" w:fill="auto"/>
          </w:tcPr>
          <w:p w:rsidR="000E4B52" w:rsidRPr="002E122A" w:rsidRDefault="000E4B52" w:rsidP="00064A8E">
            <w:pPr>
              <w:pStyle w:val="NormalWeb"/>
              <w:keepNext/>
              <w:keepLines/>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 xml:space="preserve">blade handles </w:t>
            </w:r>
          </w:p>
          <w:p w:rsidR="000E4B52" w:rsidRPr="002E122A" w:rsidRDefault="00450C67" w:rsidP="00064A8E">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2001263271"/>
                <w14:checkbox>
                  <w14:checked w14:val="0"/>
                  <w14:checkedState w14:val="2612" w14:font="MS Gothic"/>
                  <w14:uncheckedState w14:val="2610" w14:font="MS Gothic"/>
                </w14:checkbox>
              </w:sdtPr>
              <w:sdtEndPr/>
              <w:sdtContent>
                <w:r w:rsidR="000E4B52" w:rsidRPr="002E122A">
                  <w:rPr>
                    <w:rFonts w:ascii="Arial" w:eastAsia="MS Gothic" w:hAnsi="Arial" w:cs="Arial" w:hint="eastAsia"/>
                    <w:spacing w:val="-4"/>
                    <w:sz w:val="20"/>
                    <w:szCs w:val="20"/>
                  </w:rPr>
                  <w:t>☐</w:t>
                </w:r>
              </w:sdtContent>
            </w:sdt>
            <w:r w:rsidR="000E4B52" w:rsidRPr="002E122A">
              <w:rPr>
                <w:rFonts w:ascii="Arial" w:hAnsi="Arial" w:cs="Arial"/>
                <w:spacing w:val="-4"/>
                <w:sz w:val="20"/>
                <w:szCs w:val="20"/>
              </w:rPr>
              <w:t xml:space="preserve"> check if </w:t>
            </w:r>
            <w:r w:rsidR="000E4B52" w:rsidRPr="002E122A">
              <w:rPr>
                <w:rFonts w:ascii="Arial" w:hAnsi="Arial" w:cs="Arial"/>
                <w:spacing w:val="-4"/>
                <w:sz w:val="20"/>
                <w:szCs w:val="20"/>
                <w:u w:val="single"/>
              </w:rPr>
              <w:t>not</w:t>
            </w:r>
            <w:r w:rsidR="000E4B52" w:rsidRPr="002E122A">
              <w:rPr>
                <w:rFonts w:ascii="Arial" w:hAnsi="Arial" w:cs="Arial"/>
                <w:spacing w:val="-4"/>
                <w:sz w:val="20"/>
                <w:szCs w:val="20"/>
              </w:rPr>
              <w:t xml:space="preserve"> included in project </w:t>
            </w:r>
          </w:p>
          <w:p w:rsidR="000E4B52" w:rsidRPr="002E122A" w:rsidRDefault="000E4B52" w:rsidP="00064A8E">
            <w:pPr>
              <w:pStyle w:val="NormalWeb"/>
              <w:keepNext/>
              <w:keepLines/>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at least 4 inches in length</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0E4B52" w:rsidRPr="002E122A" w:rsidRDefault="000E4B52"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provide clearance required for operation</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r w:rsidRPr="002E122A">
              <w:rPr>
                <w:rFonts w:ascii="Arial" w:hAnsi="Arial" w:cs="Arial"/>
                <w:sz w:val="20"/>
                <w:szCs w:val="20"/>
              </w:rPr>
              <w:t xml:space="preserve">(b) </w:t>
            </w:r>
          </w:p>
        </w:tc>
        <w:tc>
          <w:tcPr>
            <w:tcW w:w="3888" w:type="dxa"/>
            <w:shd w:val="clear" w:color="auto" w:fill="auto"/>
          </w:tcPr>
          <w:p w:rsidR="000E4B52" w:rsidRPr="002E122A" w:rsidRDefault="000E4B52"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sensor</w:t>
            </w:r>
            <w:r w:rsidRPr="002E122A">
              <w:rPr>
                <w:rFonts w:ascii="Arial" w:hAnsi="Arial" w:cs="Arial"/>
                <w:sz w:val="20"/>
                <w:szCs w:val="20"/>
              </w:rPr>
              <w:noBreakHyphen/>
              <w:t>regulated water fixtures</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0E4B52" w:rsidRPr="002E122A" w:rsidRDefault="000E4B52" w:rsidP="000E4B52">
            <w:pPr>
              <w:pStyle w:val="NormalWeb"/>
              <w:suppressAutoHyphens/>
              <w:spacing w:before="0" w:beforeAutospacing="0" w:after="0" w:afterAutospacing="0"/>
              <w:ind w:left="1296"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meet user need for temperature &amp; length of time water flows</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0E4B52" w:rsidRPr="002E122A" w:rsidRDefault="000E4B52" w:rsidP="000E4B52">
            <w:pPr>
              <w:pStyle w:val="NormalWeb"/>
              <w:suppressAutoHyphens/>
              <w:spacing w:before="0" w:beforeAutospacing="0" w:after="0" w:afterAutospacing="0"/>
              <w:ind w:left="1296" w:hanging="432"/>
              <w:rPr>
                <w:rFonts w:ascii="Arial" w:hAnsi="Arial" w:cs="Arial"/>
                <w:spacing w:val="-4"/>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pacing w:val="-4"/>
                <w:sz w:val="20"/>
                <w:szCs w:val="20"/>
              </w:rPr>
              <w:tab/>
              <w:t>designed to function at all times and during loss of normal power</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bookmarkStart w:id="12" w:name="section-2.1-8.4.3.3"/>
            <w:bookmarkEnd w:id="12"/>
          </w:p>
        </w:tc>
      </w:tr>
      <w:tr w:rsidR="000E4B52" w:rsidRPr="002E122A" w:rsidTr="000E4B52">
        <w:tc>
          <w:tcPr>
            <w:tcW w:w="1278" w:type="dxa"/>
            <w:shd w:val="clear" w:color="auto" w:fill="auto"/>
          </w:tcPr>
          <w:p w:rsidR="000E4B52" w:rsidRPr="002E122A" w:rsidRDefault="000E4B52" w:rsidP="000E4B52">
            <w:pPr>
              <w:suppressAutoHyphens/>
              <w:rPr>
                <w:rFonts w:cs="Arial"/>
              </w:rPr>
            </w:pPr>
            <w:bookmarkStart w:id="13" w:name="section-2.1-8.4.3.5"/>
            <w:bookmarkStart w:id="14" w:name="section-2.1-8.4.3.6"/>
            <w:bookmarkEnd w:id="13"/>
            <w:bookmarkEnd w:id="14"/>
            <w:r w:rsidRPr="002E122A">
              <w:rPr>
                <w:rFonts w:cs="Arial"/>
              </w:rPr>
              <w:t>2.1</w:t>
            </w:r>
            <w:r w:rsidRPr="002E122A">
              <w:rPr>
                <w:rFonts w:cs="Arial"/>
              </w:rPr>
              <w:noBreakHyphen/>
              <w:t>8.4.4</w:t>
            </w:r>
          </w:p>
        </w:tc>
        <w:tc>
          <w:tcPr>
            <w:tcW w:w="3888" w:type="dxa"/>
            <w:shd w:val="clear" w:color="auto" w:fill="auto"/>
          </w:tcPr>
          <w:p w:rsidR="000E4B52" w:rsidRPr="002E122A" w:rsidRDefault="000E4B52" w:rsidP="000E4B52">
            <w:pPr>
              <w:suppressAutoHyphens/>
              <w:rPr>
                <w:rFonts w:cs="Arial"/>
                <w:b/>
              </w:rPr>
            </w:pPr>
            <w:r w:rsidRPr="002E122A">
              <w:rPr>
                <w:rFonts w:cs="Arial"/>
                <w:b/>
              </w:rPr>
              <w:t xml:space="preserve">MEDICAL GAS &amp; VACUUM SYSTEMS </w:t>
            </w:r>
          </w:p>
        </w:tc>
      </w:tr>
      <w:tr w:rsidR="000E4B52" w:rsidRPr="002E122A" w:rsidTr="000E4B52">
        <w:tc>
          <w:tcPr>
            <w:tcW w:w="1278" w:type="dxa"/>
            <w:shd w:val="clear" w:color="auto" w:fill="auto"/>
          </w:tcPr>
          <w:p w:rsidR="000E4B52" w:rsidRPr="002E122A" w:rsidRDefault="000E4B52" w:rsidP="000E4B52">
            <w:pPr>
              <w:suppressAutoHyphens/>
              <w:rPr>
                <w:rFonts w:cs="Arial"/>
              </w:rPr>
            </w:pPr>
          </w:p>
        </w:tc>
        <w:tc>
          <w:tcPr>
            <w:tcW w:w="3888" w:type="dxa"/>
            <w:shd w:val="clear" w:color="auto" w:fill="auto"/>
          </w:tcPr>
          <w:p w:rsidR="000E4B52" w:rsidRPr="002E122A" w:rsidRDefault="000E4B52"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rPr>
              <w:tab/>
              <w:t>Station outlets provided as indicated in Table 2.1</w:t>
            </w:r>
            <w:r w:rsidRPr="002E122A">
              <w:rPr>
                <w:rFonts w:cs="Arial"/>
              </w:rPr>
              <w:noBreakHyphen/>
              <w:t>3</w:t>
            </w:r>
          </w:p>
        </w:tc>
      </w:tr>
      <w:tr w:rsidR="000E4B52" w:rsidRPr="002E122A" w:rsidTr="000E4B52">
        <w:tc>
          <w:tcPr>
            <w:tcW w:w="1278" w:type="dxa"/>
            <w:shd w:val="clear" w:color="auto" w:fill="auto"/>
          </w:tcPr>
          <w:p w:rsidR="000E4B52" w:rsidRPr="002E122A" w:rsidRDefault="000E4B52" w:rsidP="000E4B52">
            <w:pPr>
              <w:suppressAutoHyphens/>
              <w:rPr>
                <w:rFonts w:cs="Arial"/>
              </w:rPr>
            </w:pPr>
          </w:p>
        </w:tc>
        <w:tc>
          <w:tcPr>
            <w:tcW w:w="3888" w:type="dxa"/>
            <w:shd w:val="clear" w:color="auto" w:fill="auto"/>
          </w:tcPr>
          <w:p w:rsidR="000E4B52" w:rsidRPr="002E122A" w:rsidRDefault="000E4B52" w:rsidP="000E4B52">
            <w:pPr>
              <w:suppressAutoHyphens/>
              <w:rPr>
                <w:rFonts w:cs="Arial"/>
              </w:rPr>
            </w:pPr>
          </w:p>
        </w:tc>
      </w:tr>
      <w:tr w:rsidR="000E4B52" w:rsidRPr="002E122A" w:rsidTr="000E4B52">
        <w:tc>
          <w:tcPr>
            <w:tcW w:w="1278" w:type="dxa"/>
            <w:shd w:val="clear" w:color="auto" w:fill="auto"/>
          </w:tcPr>
          <w:p w:rsidR="000E4B52" w:rsidRPr="002E122A" w:rsidRDefault="000E4B52" w:rsidP="000E4B52">
            <w:pPr>
              <w:pStyle w:val="NormalWeb"/>
              <w:keepNext/>
              <w:keepLines/>
              <w:suppressAutoHyphens/>
              <w:spacing w:before="0" w:beforeAutospacing="0" w:after="0" w:afterAutospacing="0"/>
              <w:rPr>
                <w:rFonts w:ascii="Arial" w:hAnsi="Arial" w:cs="Arial"/>
                <w:bCs/>
                <w:sz w:val="20"/>
                <w:szCs w:val="20"/>
              </w:rPr>
            </w:pPr>
            <w:r w:rsidRPr="002E122A">
              <w:rPr>
                <w:rStyle w:val="bluehighlight"/>
                <w:rFonts w:ascii="Arial" w:hAnsi="Arial" w:cs="Arial"/>
                <w:bCs/>
                <w:sz w:val="20"/>
              </w:rPr>
              <w:t>2.1</w:t>
            </w:r>
            <w:r w:rsidRPr="002E122A">
              <w:rPr>
                <w:rStyle w:val="bluehighlight"/>
                <w:rFonts w:ascii="Arial" w:hAnsi="Arial" w:cs="Arial"/>
                <w:bCs/>
                <w:sz w:val="20"/>
              </w:rPr>
              <w:noBreakHyphen/>
              <w:t>8.5.3</w:t>
            </w:r>
          </w:p>
        </w:tc>
        <w:tc>
          <w:tcPr>
            <w:tcW w:w="388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b/>
                <w:sz w:val="20"/>
                <w:szCs w:val="20"/>
              </w:rPr>
            </w:pPr>
            <w:r w:rsidRPr="002E122A">
              <w:rPr>
                <w:rFonts w:ascii="Arial" w:hAnsi="Arial" w:cs="Arial"/>
                <w:b/>
                <w:bCs/>
                <w:sz w:val="20"/>
                <w:szCs w:val="20"/>
              </w:rPr>
              <w:t>EMERGENCY COMMUNICATION SYSTEM</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p>
        </w:tc>
        <w:tc>
          <w:tcPr>
            <w:tcW w:w="3888" w:type="dxa"/>
            <w:shd w:val="clear" w:color="auto" w:fill="auto"/>
          </w:tcPr>
          <w:p w:rsidR="000E4B52" w:rsidRPr="002E122A" w:rsidRDefault="000E4B52" w:rsidP="000E4B52">
            <w:pPr>
              <w:pStyle w:val="NormalWeb"/>
              <w:suppressAutoHyphens/>
              <w:spacing w:before="0" w:beforeAutospacing="0" w:after="0" w:afterAutospacing="0"/>
              <w:ind w:left="432"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Emergency</w:t>
            </w:r>
            <w:r w:rsidRPr="002E122A">
              <w:rPr>
                <w:rFonts w:ascii="Arial" w:hAnsi="Arial" w:cs="Arial"/>
                <w:sz w:val="20"/>
                <w:szCs w:val="20"/>
              </w:rPr>
              <w:noBreakHyphen/>
              <w:t>radio communication system provided in each facility</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bCs/>
                <w:sz w:val="20"/>
                <w:szCs w:val="20"/>
              </w:rPr>
            </w:pPr>
            <w:bookmarkStart w:id="15" w:name="section-A2.1-8.5.3"/>
            <w:bookmarkStart w:id="16" w:name="section-2.1-8.5.3.1"/>
            <w:bookmarkEnd w:id="15"/>
            <w:bookmarkEnd w:id="16"/>
            <w:r w:rsidRPr="002E122A">
              <w:rPr>
                <w:rStyle w:val="bluehighlight"/>
                <w:rFonts w:ascii="Arial" w:hAnsi="Arial" w:cs="Arial"/>
                <w:bCs/>
                <w:sz w:val="20"/>
              </w:rPr>
              <w:t>2.1</w:t>
            </w:r>
            <w:r w:rsidRPr="002E122A">
              <w:rPr>
                <w:rStyle w:val="bluehighlight"/>
                <w:rFonts w:ascii="Arial" w:hAnsi="Arial" w:cs="Arial"/>
                <w:bCs/>
                <w:sz w:val="20"/>
              </w:rPr>
              <w:noBreakHyphen/>
              <w:t>8.5.3.1</w:t>
            </w:r>
          </w:p>
        </w:tc>
        <w:tc>
          <w:tcPr>
            <w:tcW w:w="3888" w:type="dxa"/>
            <w:shd w:val="clear" w:color="auto" w:fill="auto"/>
          </w:tcPr>
          <w:p w:rsidR="000E4B52" w:rsidRPr="002E122A" w:rsidRDefault="000E4B52" w:rsidP="000E4B52">
            <w:pPr>
              <w:pStyle w:val="NormalWeb"/>
              <w:suppressAutoHyphens/>
              <w:spacing w:before="0" w:beforeAutospacing="0" w:after="0" w:afterAutospacing="0"/>
              <w:ind w:left="864" w:hanging="432"/>
              <w:rPr>
                <w:rFonts w:ascii="Arial" w:hAnsi="Arial" w:cs="Arial"/>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z w:val="20"/>
                <w:szCs w:val="20"/>
              </w:rPr>
              <w:tab/>
              <w:t>operates independently of building’s service &amp; emergency power systems during emergencies</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bCs/>
                <w:sz w:val="20"/>
                <w:szCs w:val="20"/>
              </w:rPr>
            </w:pPr>
            <w:bookmarkStart w:id="17" w:name="section-2.1-8.5.3.2"/>
            <w:bookmarkEnd w:id="17"/>
            <w:r w:rsidRPr="002E122A">
              <w:rPr>
                <w:rStyle w:val="bluehighlight"/>
                <w:rFonts w:ascii="Arial" w:hAnsi="Arial" w:cs="Arial"/>
                <w:bCs/>
                <w:sz w:val="20"/>
              </w:rPr>
              <w:t>2.1</w:t>
            </w:r>
            <w:r w:rsidRPr="002E122A">
              <w:rPr>
                <w:rStyle w:val="bluehighlight"/>
                <w:rFonts w:ascii="Arial" w:hAnsi="Arial" w:cs="Arial"/>
                <w:bCs/>
                <w:sz w:val="20"/>
              </w:rPr>
              <w:noBreakHyphen/>
              <w:t>8.5.3.2</w:t>
            </w:r>
          </w:p>
        </w:tc>
        <w:tc>
          <w:tcPr>
            <w:tcW w:w="3888" w:type="dxa"/>
            <w:shd w:val="clear" w:color="auto" w:fill="auto"/>
          </w:tcPr>
          <w:p w:rsidR="000E4B52" w:rsidRPr="002E122A" w:rsidRDefault="000E4B52" w:rsidP="000E4B52">
            <w:pPr>
              <w:pStyle w:val="NormalWeb"/>
              <w:suppressAutoHyphens/>
              <w:spacing w:before="0" w:beforeAutospacing="0" w:after="0" w:afterAutospacing="0"/>
              <w:ind w:left="432" w:hanging="432"/>
              <w:rPr>
                <w:rFonts w:ascii="Arial" w:hAnsi="Arial" w:cs="Arial"/>
                <w:spacing w:val="-2"/>
                <w:sz w:val="20"/>
                <w:szCs w:val="20"/>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ascii="Arial" w:hAnsi="Arial" w:cs="Arial"/>
                <w:spacing w:val="-2"/>
                <w:sz w:val="20"/>
                <w:szCs w:val="20"/>
              </w:rPr>
              <w:tab/>
              <w:t>Frequency capabilities to communicate with state emergency communication networks</w:t>
            </w:r>
          </w:p>
        </w:tc>
      </w:tr>
      <w:tr w:rsidR="000E4B52" w:rsidRPr="002E122A" w:rsidTr="000E4B52">
        <w:tc>
          <w:tcPr>
            <w:tcW w:w="1278" w:type="dxa"/>
            <w:shd w:val="clear" w:color="auto" w:fill="auto"/>
          </w:tcPr>
          <w:p w:rsidR="000E4B52" w:rsidRPr="002E122A" w:rsidRDefault="000E4B52" w:rsidP="000E4B52">
            <w:pPr>
              <w:suppressAutoHyphens/>
              <w:rPr>
                <w:rFonts w:cs="Arial"/>
              </w:rPr>
            </w:pPr>
          </w:p>
        </w:tc>
        <w:tc>
          <w:tcPr>
            <w:tcW w:w="3888" w:type="dxa"/>
            <w:shd w:val="clear" w:color="auto" w:fill="auto"/>
          </w:tcPr>
          <w:p w:rsidR="000E4B52" w:rsidRPr="002E122A" w:rsidRDefault="000E4B52" w:rsidP="000E4B52">
            <w:pPr>
              <w:suppressAutoHyphens/>
              <w:rPr>
                <w:rFonts w:cs="Arial"/>
                <w:b/>
              </w:rPr>
            </w:pPr>
          </w:p>
        </w:tc>
      </w:tr>
    </w:tbl>
    <w:p w:rsidR="00064A8E" w:rsidRDefault="00064A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888"/>
      </w:tblGrid>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2.1</w:t>
            </w:r>
            <w:r w:rsidRPr="002E122A">
              <w:rPr>
                <w:rFonts w:cs="Arial"/>
              </w:rPr>
              <w:noBreakHyphen/>
              <w:t>8.6.2</w:t>
            </w:r>
          </w:p>
        </w:tc>
        <w:tc>
          <w:tcPr>
            <w:tcW w:w="3888" w:type="dxa"/>
            <w:shd w:val="clear" w:color="auto" w:fill="auto"/>
          </w:tcPr>
          <w:p w:rsidR="000E4B52" w:rsidRPr="002E122A" w:rsidRDefault="000E4B52" w:rsidP="000E4B52">
            <w:pPr>
              <w:suppressAutoHyphens/>
              <w:rPr>
                <w:rFonts w:cs="Arial"/>
                <w:b/>
              </w:rPr>
            </w:pPr>
            <w:r w:rsidRPr="002E122A">
              <w:rPr>
                <w:rFonts w:cs="Arial"/>
                <w:b/>
              </w:rPr>
              <w:t>ELECTRONIC SURVEILLANCE SYSTEMS</w:t>
            </w:r>
          </w:p>
          <w:p w:rsidR="000E4B52" w:rsidRPr="002E122A" w:rsidRDefault="00450C67" w:rsidP="000E4B52">
            <w:pPr>
              <w:suppressAutoHyphens/>
              <w:rPr>
                <w:rFonts w:cs="Arial"/>
              </w:rPr>
            </w:pPr>
            <w:sdt>
              <w:sdtPr>
                <w:rPr>
                  <w:rFonts w:cs="Arial"/>
                </w:rPr>
                <w:id w:val="-1889401224"/>
                <w14:checkbox>
                  <w14:checked w14:val="0"/>
                  <w14:checkedState w14:val="2612" w14:font="MS Gothic"/>
                  <w14:uncheckedState w14:val="2610" w14:font="MS Gothic"/>
                </w14:checkbox>
              </w:sdtPr>
              <w:sdtEndPr/>
              <w:sdtContent>
                <w:r w:rsidR="000E4B52" w:rsidRPr="002E122A">
                  <w:rPr>
                    <w:rFonts w:eastAsia="MS Gothic" w:cs="Arial" w:hint="eastAsia"/>
                  </w:rPr>
                  <w:t>☐</w:t>
                </w:r>
              </w:sdtContent>
            </w:sdt>
            <w:r w:rsidR="000E4B52" w:rsidRPr="002E122A">
              <w:rPr>
                <w:rFonts w:cs="Arial"/>
              </w:rPr>
              <w:t xml:space="preserve"> check if </w:t>
            </w:r>
            <w:r w:rsidR="000E4B52" w:rsidRPr="002E122A">
              <w:rPr>
                <w:rFonts w:cs="Arial"/>
                <w:u w:val="single"/>
              </w:rPr>
              <w:t>not</w:t>
            </w:r>
            <w:r w:rsidR="000E4B52" w:rsidRPr="002E122A">
              <w:rPr>
                <w:rFonts w:cs="Arial"/>
              </w:rPr>
              <w:t xml:space="preserve"> included in project </w:t>
            </w:r>
          </w:p>
        </w:tc>
      </w:tr>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2.1</w:t>
            </w:r>
            <w:r w:rsidRPr="002E122A">
              <w:rPr>
                <w:rFonts w:cs="Arial"/>
              </w:rPr>
              <w:noBreakHyphen/>
              <w:t>8.6.2.2</w:t>
            </w:r>
          </w:p>
        </w:tc>
        <w:tc>
          <w:tcPr>
            <w:tcW w:w="3888" w:type="dxa"/>
            <w:shd w:val="clear" w:color="auto" w:fill="auto"/>
          </w:tcPr>
          <w:p w:rsidR="000E4B52" w:rsidRPr="002E122A" w:rsidRDefault="000E4B52"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rPr>
              <w:tab/>
              <w:t>monitoring devices are located so they are not readily observable by general public or patients</w:t>
            </w:r>
          </w:p>
        </w:tc>
      </w:tr>
      <w:tr w:rsidR="000E4B52" w:rsidRPr="002E122A" w:rsidTr="000E4B52">
        <w:tc>
          <w:tcPr>
            <w:tcW w:w="1278" w:type="dxa"/>
            <w:shd w:val="clear" w:color="auto" w:fill="auto"/>
          </w:tcPr>
          <w:p w:rsidR="000E4B52" w:rsidRPr="002E122A" w:rsidRDefault="000E4B52" w:rsidP="000E4B52">
            <w:pPr>
              <w:suppressAutoHyphens/>
              <w:rPr>
                <w:rFonts w:cs="Arial"/>
              </w:rPr>
            </w:pPr>
            <w:r w:rsidRPr="002E122A">
              <w:rPr>
                <w:rFonts w:cs="Arial"/>
              </w:rPr>
              <w:t>2.1</w:t>
            </w:r>
            <w:r w:rsidRPr="002E122A">
              <w:rPr>
                <w:rFonts w:cs="Arial"/>
              </w:rPr>
              <w:noBreakHyphen/>
              <w:t>8.6.2.3</w:t>
            </w:r>
          </w:p>
        </w:tc>
        <w:tc>
          <w:tcPr>
            <w:tcW w:w="3888" w:type="dxa"/>
            <w:shd w:val="clear" w:color="auto" w:fill="auto"/>
          </w:tcPr>
          <w:p w:rsidR="000E4B52" w:rsidRPr="002E122A" w:rsidRDefault="000E4B52" w:rsidP="000E4B52">
            <w:pPr>
              <w:suppressAutoHyphens/>
              <w:ind w:left="432" w:hanging="432"/>
              <w:rPr>
                <w:rFonts w:cs="Arial"/>
              </w:rPr>
            </w:pPr>
            <w:r w:rsidRPr="00537E83">
              <w:rPr>
                <w:rFonts w:cs="Arial"/>
                <w:u w:val="single"/>
              </w:rPr>
              <w:t>  </w:t>
            </w:r>
            <w:r w:rsidRPr="00537E83">
              <w:rPr>
                <w:rFonts w:cs="Arial"/>
                <w:u w:val="single"/>
              </w:rPr>
              <w:fldChar w:fldCharType="begin">
                <w:ffData>
                  <w:name w:val="Text12"/>
                  <w:enabled/>
                  <w:calcOnExit w:val="0"/>
                  <w:textInput>
                    <w:maxLength w:val="1"/>
                  </w:textInput>
                </w:ffData>
              </w:fldChar>
            </w:r>
            <w:r w:rsidRPr="00537E83">
              <w:rPr>
                <w:rFonts w:cs="Arial"/>
                <w:u w:val="single"/>
              </w:rPr>
              <w:instrText xml:space="preserve"> FORMTEXT </w:instrText>
            </w:r>
            <w:r w:rsidRPr="00537E83">
              <w:rPr>
                <w:rFonts w:cs="Arial"/>
                <w:u w:val="single"/>
              </w:rPr>
            </w:r>
            <w:r w:rsidRPr="00537E83">
              <w:rPr>
                <w:rFonts w:cs="Arial"/>
                <w:u w:val="single"/>
              </w:rPr>
              <w:fldChar w:fldCharType="separate"/>
            </w:r>
            <w:r w:rsidR="006173B0">
              <w:rPr>
                <w:rFonts w:cs="Arial"/>
                <w:noProof/>
                <w:u w:val="single"/>
              </w:rPr>
              <w:t> </w:t>
            </w:r>
            <w:r w:rsidRPr="00537E83">
              <w:rPr>
                <w:rFonts w:cs="Arial"/>
                <w:u w:val="single"/>
              </w:rPr>
              <w:fldChar w:fldCharType="end"/>
            </w:r>
            <w:r w:rsidRPr="00537E83">
              <w:rPr>
                <w:rFonts w:cs="Arial"/>
                <w:u w:val="single"/>
              </w:rPr>
              <w:t>  </w:t>
            </w:r>
            <w:r w:rsidRPr="002E122A">
              <w:rPr>
                <w:rFonts w:cs="Arial"/>
              </w:rPr>
              <w:tab/>
              <w:t>electronic surveillance systems receive power from essential electrical system</w:t>
            </w:r>
          </w:p>
        </w:tc>
      </w:tr>
      <w:tr w:rsidR="000E4B52" w:rsidRPr="002E122A" w:rsidTr="000E4B52">
        <w:tc>
          <w:tcPr>
            <w:tcW w:w="127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bCs/>
                <w:sz w:val="20"/>
                <w:szCs w:val="20"/>
              </w:rPr>
            </w:pPr>
          </w:p>
        </w:tc>
        <w:tc>
          <w:tcPr>
            <w:tcW w:w="3888" w:type="dxa"/>
            <w:shd w:val="clear" w:color="auto" w:fill="auto"/>
          </w:tcPr>
          <w:p w:rsidR="000E4B52" w:rsidRPr="002E122A" w:rsidRDefault="000E4B52" w:rsidP="000E4B52">
            <w:pPr>
              <w:pStyle w:val="NormalWeb"/>
              <w:suppressAutoHyphens/>
              <w:spacing w:before="0" w:beforeAutospacing="0" w:after="0" w:afterAutospacing="0"/>
              <w:rPr>
                <w:rFonts w:ascii="Arial" w:hAnsi="Arial" w:cs="Arial"/>
                <w:sz w:val="20"/>
                <w:szCs w:val="20"/>
              </w:rPr>
            </w:pPr>
          </w:p>
        </w:tc>
      </w:tr>
    </w:tbl>
    <w:p w:rsidR="00F64F2B" w:rsidRPr="00697135" w:rsidRDefault="00F64F2B" w:rsidP="00F64F2B">
      <w:pPr>
        <w:suppressAutoHyphens/>
      </w:pPr>
      <w:bookmarkStart w:id="18" w:name="section-A2.1-8.7.2.1"/>
      <w:bookmarkStart w:id="19" w:name="section-2.1-8.7.2.2"/>
      <w:bookmarkEnd w:id="18"/>
      <w:bookmarkEnd w:id="19"/>
    </w:p>
    <w:p w:rsidR="00F64F2B" w:rsidRPr="006D1590" w:rsidRDefault="00F64F2B" w:rsidP="00F64F2B">
      <w:pPr>
        <w:suppressAutoHyphens/>
        <w:rPr>
          <w:rFonts w:cs="Arial"/>
          <w:bdr w:val="single" w:sz="4" w:space="0" w:color="auto"/>
        </w:rPr>
      </w:pPr>
    </w:p>
    <w:p w:rsidR="00F64F2B" w:rsidRDefault="00F64F2B" w:rsidP="00F2288F">
      <w:pPr>
        <w:suppressAutoHyphens/>
        <w:rPr>
          <w:rFonts w:cs="Arial"/>
          <w:bdr w:val="single" w:sz="4" w:space="0" w:color="auto"/>
        </w:rPr>
      </w:pPr>
    </w:p>
    <w:sectPr w:rsidR="00F64F2B" w:rsidSect="00F64F2B">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67" w:rsidRDefault="00450C67" w:rsidP="003B06D2">
      <w:r>
        <w:separator/>
      </w:r>
    </w:p>
  </w:endnote>
  <w:endnote w:type="continuationSeparator" w:id="0">
    <w:p w:rsidR="00450C67" w:rsidRDefault="00450C67"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52" w:rsidRDefault="000E4B52" w:rsidP="002229F8">
    <w:pPr>
      <w:pStyle w:val="Footer"/>
      <w:tabs>
        <w:tab w:val="clear" w:pos="4320"/>
        <w:tab w:val="clear" w:pos="8640"/>
        <w:tab w:val="right" w:pos="10440"/>
      </w:tabs>
    </w:pPr>
    <w:r>
      <w:t>MDPH/DHCFLC</w:t>
    </w:r>
    <w:r>
      <w:tab/>
    </w:r>
    <w:r w:rsidR="00324DBD">
      <w:t>12</w:t>
    </w:r>
    <w:r w:rsidRPr="00AB210B">
      <w:t>/1</w:t>
    </w:r>
    <w:r>
      <w:t>8</w:t>
    </w:r>
    <w:r w:rsidRPr="00AB210B">
      <w:t xml:space="preserve">  IP</w:t>
    </w:r>
    <w:r w:rsidR="00324DBD">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52" w:rsidRPr="006D1590" w:rsidRDefault="000E4B52"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52" w:rsidRPr="00AB210B" w:rsidRDefault="000E4B52"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52" w:rsidRPr="006D1590" w:rsidRDefault="00324DBD" w:rsidP="00324DBD">
    <w:pPr>
      <w:pStyle w:val="Footer"/>
      <w:tabs>
        <w:tab w:val="clear" w:pos="4320"/>
        <w:tab w:val="clear" w:pos="8640"/>
        <w:tab w:val="right" w:pos="10530"/>
      </w:tabs>
    </w:pPr>
    <w:r>
      <w:t>MDPH/DHCFLC</w:t>
    </w:r>
    <w:r>
      <w:tab/>
      <w:t>12</w:t>
    </w:r>
    <w:r w:rsidRPr="00AB210B">
      <w:t>/1</w:t>
    </w:r>
    <w:r>
      <w:t>8</w:t>
    </w:r>
    <w:r w:rsidRPr="00AB210B">
      <w:t xml:space="preserve">  IP</w:t>
    </w:r>
    <w: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67" w:rsidRDefault="00450C67" w:rsidP="003B06D2">
      <w:r>
        <w:separator/>
      </w:r>
    </w:p>
  </w:footnote>
  <w:footnote w:type="continuationSeparator" w:id="0">
    <w:p w:rsidR="00450C67" w:rsidRDefault="00450C67" w:rsidP="003B0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52" w:rsidRPr="00BF68B3" w:rsidRDefault="000E4B52" w:rsidP="00324DBD">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7530C3">
      <w:rPr>
        <w:rStyle w:val="PageNumber"/>
        <w:noProof/>
      </w:rPr>
      <w:t>1</w:t>
    </w:r>
    <w:r w:rsidRPr="00C063CB">
      <w:rPr>
        <w:rStyle w:val="PageNumber"/>
      </w:rPr>
      <w:fldChar w:fldCharType="end"/>
    </w:r>
    <w:r w:rsidRPr="00C063CB">
      <w:rPr>
        <w:rStyle w:val="PageNumber"/>
      </w:rPr>
      <w:t xml:space="preserve"> of </w:t>
    </w:r>
    <w:r w:rsidR="00E341FD">
      <w:rPr>
        <w:rStyle w:val="PageNumber"/>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52" w:rsidRPr="006D1590" w:rsidRDefault="000E4B52"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6</w:t>
    </w:r>
    <w:r w:rsidRPr="006D1590">
      <w:fldChar w:fldCharType="end"/>
    </w:r>
    <w:r w:rsidRPr="006D1590">
      <w:t xml:space="preserve"> of </w:t>
    </w:r>
    <w:r>
      <w:rPr>
        <w:rStyle w:val="PageNumber"/>
      </w:rPr>
      <w:t>&lt; ? &gt;</w:t>
    </w:r>
  </w:p>
  <w:p w:rsidR="000E4B52" w:rsidRPr="006D1590" w:rsidRDefault="000E4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52" w:rsidRPr="006D1590" w:rsidRDefault="000E4B52" w:rsidP="00324DBD">
    <w:pPr>
      <w:tabs>
        <w:tab w:val="right" w:pos="10530"/>
      </w:tabs>
    </w:pPr>
    <w:r w:rsidRPr="006D1590">
      <w:t xml:space="preserve">Compliance Checklist:  </w:t>
    </w:r>
    <w:r w:rsidR="00324DBD" w:rsidRPr="00324DBD">
      <w:t>Food &amp; Nutrition Services</w:t>
    </w:r>
    <w:r w:rsidRPr="006D1590">
      <w:tab/>
      <w:t xml:space="preserve">Page </w:t>
    </w:r>
    <w:r w:rsidRPr="006D1590">
      <w:fldChar w:fldCharType="begin"/>
    </w:r>
    <w:r w:rsidRPr="006D1590">
      <w:instrText xml:space="preserve"> PAGE </w:instrText>
    </w:r>
    <w:r w:rsidRPr="006D1590">
      <w:fldChar w:fldCharType="separate"/>
    </w:r>
    <w:r w:rsidR="007530C3">
      <w:rPr>
        <w:noProof/>
      </w:rPr>
      <w:t>4</w:t>
    </w:r>
    <w:r w:rsidRPr="006D1590">
      <w:fldChar w:fldCharType="end"/>
    </w:r>
    <w:r w:rsidRPr="006D1590">
      <w:t xml:space="preserve"> of </w:t>
    </w:r>
    <w:r w:rsidR="00E341FD">
      <w:t>9</w:t>
    </w:r>
  </w:p>
  <w:p w:rsidR="000E4B52" w:rsidRPr="006D1590" w:rsidRDefault="000E4B52">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abstractNumId w:val="1"/>
  </w:num>
  <w:num w:numId="6">
    <w:abstractNumId w:val="4"/>
  </w:num>
  <w:num w:numId="7">
    <w:abstractNumId w:val="10"/>
  </w:num>
  <w:num w:numId="8">
    <w:abstractNumId w:val="23"/>
  </w:num>
  <w:num w:numId="9">
    <w:abstractNumId w:val="5"/>
  </w:num>
  <w:num w:numId="10">
    <w:abstractNumId w:val="8"/>
  </w:num>
  <w:num w:numId="11">
    <w:abstractNumId w:val="12"/>
  </w:num>
  <w:num w:numId="12">
    <w:abstractNumId w:val="22"/>
  </w:num>
  <w:num w:numId="13">
    <w:abstractNumId w:val="15"/>
  </w:num>
  <w:num w:numId="14">
    <w:abstractNumId w:val="28"/>
  </w:num>
  <w:num w:numId="15">
    <w:abstractNumId w:val="30"/>
  </w:num>
  <w:num w:numId="16">
    <w:abstractNumId w:val="26"/>
  </w:num>
  <w:num w:numId="17">
    <w:abstractNumId w:val="13"/>
  </w:num>
  <w:num w:numId="18">
    <w:abstractNumId w:val="14"/>
  </w:num>
  <w:num w:numId="19">
    <w:abstractNumId w:val="6"/>
  </w:num>
  <w:num w:numId="20">
    <w:abstractNumId w:val="18"/>
  </w:num>
  <w:num w:numId="21">
    <w:abstractNumId w:val="21"/>
  </w:num>
  <w:num w:numId="22">
    <w:abstractNumId w:val="2"/>
  </w:num>
  <w:num w:numId="23">
    <w:abstractNumId w:val="24"/>
  </w:num>
  <w:num w:numId="24">
    <w:abstractNumId w:val="11"/>
  </w:num>
  <w:num w:numId="25">
    <w:abstractNumId w:val="31"/>
  </w:num>
  <w:num w:numId="26">
    <w:abstractNumId w:val="25"/>
  </w:num>
  <w:num w:numId="27">
    <w:abstractNumId w:val="27"/>
  </w:num>
  <w:num w:numId="28">
    <w:abstractNumId w:val="16"/>
  </w:num>
  <w:num w:numId="29">
    <w:abstractNumId w:val="7"/>
  </w:num>
  <w:num w:numId="30">
    <w:abstractNumId w:val="32"/>
  </w:num>
  <w:num w:numId="31">
    <w:abstractNumId w:val="17"/>
  </w:num>
  <w:num w:numId="32">
    <w:abstractNumId w:val="9"/>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v7lT/MV/qnZBjyMiKGBqjYUZn4=" w:salt="4lBgKPzJWLzRr6MW4Zlac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47BE"/>
    <w:rsid w:val="00015496"/>
    <w:rsid w:val="00017651"/>
    <w:rsid w:val="000216CF"/>
    <w:rsid w:val="00023B63"/>
    <w:rsid w:val="00024F6A"/>
    <w:rsid w:val="00030941"/>
    <w:rsid w:val="00035913"/>
    <w:rsid w:val="000363F2"/>
    <w:rsid w:val="00037812"/>
    <w:rsid w:val="000420DF"/>
    <w:rsid w:val="00047FD7"/>
    <w:rsid w:val="000511C2"/>
    <w:rsid w:val="000521F6"/>
    <w:rsid w:val="00052B84"/>
    <w:rsid w:val="00052B8D"/>
    <w:rsid w:val="00053457"/>
    <w:rsid w:val="000538E7"/>
    <w:rsid w:val="00055EC0"/>
    <w:rsid w:val="00055F15"/>
    <w:rsid w:val="00056815"/>
    <w:rsid w:val="00061583"/>
    <w:rsid w:val="00064257"/>
    <w:rsid w:val="00064A8E"/>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7E54"/>
    <w:rsid w:val="000B0C0C"/>
    <w:rsid w:val="000B24C3"/>
    <w:rsid w:val="000B3765"/>
    <w:rsid w:val="000B44B2"/>
    <w:rsid w:val="000B71DA"/>
    <w:rsid w:val="000C0163"/>
    <w:rsid w:val="000C11C9"/>
    <w:rsid w:val="000C22AD"/>
    <w:rsid w:val="000C5011"/>
    <w:rsid w:val="000C6091"/>
    <w:rsid w:val="000C7DD8"/>
    <w:rsid w:val="000D023E"/>
    <w:rsid w:val="000D2BD1"/>
    <w:rsid w:val="000D3CAC"/>
    <w:rsid w:val="000E355E"/>
    <w:rsid w:val="000E4B52"/>
    <w:rsid w:val="000E4D6B"/>
    <w:rsid w:val="000E5568"/>
    <w:rsid w:val="000F184D"/>
    <w:rsid w:val="000F1ACD"/>
    <w:rsid w:val="000F47D6"/>
    <w:rsid w:val="000F56F4"/>
    <w:rsid w:val="000F65C1"/>
    <w:rsid w:val="000F6BBA"/>
    <w:rsid w:val="000F7B0E"/>
    <w:rsid w:val="00102D82"/>
    <w:rsid w:val="00103E2F"/>
    <w:rsid w:val="0010413E"/>
    <w:rsid w:val="001068F1"/>
    <w:rsid w:val="001106A4"/>
    <w:rsid w:val="00112259"/>
    <w:rsid w:val="00112A7B"/>
    <w:rsid w:val="00114036"/>
    <w:rsid w:val="00115BD2"/>
    <w:rsid w:val="00117985"/>
    <w:rsid w:val="0012143C"/>
    <w:rsid w:val="0012170E"/>
    <w:rsid w:val="001256B4"/>
    <w:rsid w:val="001308A4"/>
    <w:rsid w:val="0013183C"/>
    <w:rsid w:val="0013193A"/>
    <w:rsid w:val="001341CE"/>
    <w:rsid w:val="00135720"/>
    <w:rsid w:val="001378F4"/>
    <w:rsid w:val="00137C57"/>
    <w:rsid w:val="00140B46"/>
    <w:rsid w:val="00140C53"/>
    <w:rsid w:val="001411B5"/>
    <w:rsid w:val="001447F4"/>
    <w:rsid w:val="001463E7"/>
    <w:rsid w:val="00147065"/>
    <w:rsid w:val="00147C20"/>
    <w:rsid w:val="0015482D"/>
    <w:rsid w:val="00155214"/>
    <w:rsid w:val="00155A14"/>
    <w:rsid w:val="0016039A"/>
    <w:rsid w:val="00161ABA"/>
    <w:rsid w:val="00163F1E"/>
    <w:rsid w:val="001667F5"/>
    <w:rsid w:val="0016789C"/>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8D6"/>
    <w:rsid w:val="001C1E90"/>
    <w:rsid w:val="001C3050"/>
    <w:rsid w:val="001C42E1"/>
    <w:rsid w:val="001C4768"/>
    <w:rsid w:val="001C696D"/>
    <w:rsid w:val="001D245B"/>
    <w:rsid w:val="001D25A2"/>
    <w:rsid w:val="001D46D7"/>
    <w:rsid w:val="001D4D94"/>
    <w:rsid w:val="001D715E"/>
    <w:rsid w:val="001D723D"/>
    <w:rsid w:val="001D72E4"/>
    <w:rsid w:val="001E3CD8"/>
    <w:rsid w:val="001E3D4F"/>
    <w:rsid w:val="001E5C04"/>
    <w:rsid w:val="001E79EA"/>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3368A"/>
    <w:rsid w:val="00233950"/>
    <w:rsid w:val="002344B8"/>
    <w:rsid w:val="00235D8C"/>
    <w:rsid w:val="002402B4"/>
    <w:rsid w:val="0024080F"/>
    <w:rsid w:val="00243EF0"/>
    <w:rsid w:val="00245CAD"/>
    <w:rsid w:val="0024688A"/>
    <w:rsid w:val="00250306"/>
    <w:rsid w:val="00250791"/>
    <w:rsid w:val="00252835"/>
    <w:rsid w:val="00252D48"/>
    <w:rsid w:val="0025448E"/>
    <w:rsid w:val="00254DD2"/>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A22B5"/>
    <w:rsid w:val="002A4ACB"/>
    <w:rsid w:val="002A4B18"/>
    <w:rsid w:val="002A5447"/>
    <w:rsid w:val="002A6C94"/>
    <w:rsid w:val="002B02E2"/>
    <w:rsid w:val="002B0336"/>
    <w:rsid w:val="002B31EB"/>
    <w:rsid w:val="002B3C06"/>
    <w:rsid w:val="002B6BE3"/>
    <w:rsid w:val="002B7C2E"/>
    <w:rsid w:val="002C28AA"/>
    <w:rsid w:val="002C3BD3"/>
    <w:rsid w:val="002C41CF"/>
    <w:rsid w:val="002C4CE7"/>
    <w:rsid w:val="002C7706"/>
    <w:rsid w:val="002D0527"/>
    <w:rsid w:val="002D1ABF"/>
    <w:rsid w:val="002D242D"/>
    <w:rsid w:val="002D3CFA"/>
    <w:rsid w:val="002D3D89"/>
    <w:rsid w:val="002D4621"/>
    <w:rsid w:val="002E027E"/>
    <w:rsid w:val="002E1281"/>
    <w:rsid w:val="002E1712"/>
    <w:rsid w:val="002E6BCC"/>
    <w:rsid w:val="002F1FCC"/>
    <w:rsid w:val="002F2EE2"/>
    <w:rsid w:val="002F6BF1"/>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4CA1"/>
    <w:rsid w:val="00324DBD"/>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6CD9"/>
    <w:rsid w:val="003D76E7"/>
    <w:rsid w:val="003D7B40"/>
    <w:rsid w:val="003E55C5"/>
    <w:rsid w:val="003E5D61"/>
    <w:rsid w:val="003E6D62"/>
    <w:rsid w:val="003F016E"/>
    <w:rsid w:val="003F26D1"/>
    <w:rsid w:val="003F4E42"/>
    <w:rsid w:val="003F7A6E"/>
    <w:rsid w:val="004033A2"/>
    <w:rsid w:val="0040361C"/>
    <w:rsid w:val="004039E0"/>
    <w:rsid w:val="00403FB1"/>
    <w:rsid w:val="004124BB"/>
    <w:rsid w:val="00412E0E"/>
    <w:rsid w:val="00414004"/>
    <w:rsid w:val="0041621A"/>
    <w:rsid w:val="004213FB"/>
    <w:rsid w:val="004219EC"/>
    <w:rsid w:val="00422F4C"/>
    <w:rsid w:val="004234E1"/>
    <w:rsid w:val="00433F7D"/>
    <w:rsid w:val="00433FE0"/>
    <w:rsid w:val="004346EC"/>
    <w:rsid w:val="00435EA3"/>
    <w:rsid w:val="00436180"/>
    <w:rsid w:val="00437567"/>
    <w:rsid w:val="00437636"/>
    <w:rsid w:val="00443409"/>
    <w:rsid w:val="00445B34"/>
    <w:rsid w:val="00445C4C"/>
    <w:rsid w:val="00446317"/>
    <w:rsid w:val="00450C67"/>
    <w:rsid w:val="00450CF6"/>
    <w:rsid w:val="00452B7D"/>
    <w:rsid w:val="004538A5"/>
    <w:rsid w:val="0045524F"/>
    <w:rsid w:val="004560C6"/>
    <w:rsid w:val="00457A76"/>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5770"/>
    <w:rsid w:val="004A07E9"/>
    <w:rsid w:val="004A3A52"/>
    <w:rsid w:val="004A45AE"/>
    <w:rsid w:val="004A4E64"/>
    <w:rsid w:val="004A54BE"/>
    <w:rsid w:val="004B1F9D"/>
    <w:rsid w:val="004B4AC6"/>
    <w:rsid w:val="004C67A8"/>
    <w:rsid w:val="004D041F"/>
    <w:rsid w:val="004D0C88"/>
    <w:rsid w:val="004D0F92"/>
    <w:rsid w:val="004D18FC"/>
    <w:rsid w:val="004D2C48"/>
    <w:rsid w:val="004D5483"/>
    <w:rsid w:val="004D71A9"/>
    <w:rsid w:val="004F4C5A"/>
    <w:rsid w:val="004F51DB"/>
    <w:rsid w:val="00500B83"/>
    <w:rsid w:val="0050338F"/>
    <w:rsid w:val="00503928"/>
    <w:rsid w:val="00504632"/>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37E83"/>
    <w:rsid w:val="00540448"/>
    <w:rsid w:val="0054092E"/>
    <w:rsid w:val="00540AA8"/>
    <w:rsid w:val="00541B5C"/>
    <w:rsid w:val="00542785"/>
    <w:rsid w:val="005427A4"/>
    <w:rsid w:val="005427E0"/>
    <w:rsid w:val="0054462A"/>
    <w:rsid w:val="00546B1F"/>
    <w:rsid w:val="00547601"/>
    <w:rsid w:val="0055117D"/>
    <w:rsid w:val="005521D0"/>
    <w:rsid w:val="005525B8"/>
    <w:rsid w:val="00554091"/>
    <w:rsid w:val="00554CDA"/>
    <w:rsid w:val="00555654"/>
    <w:rsid w:val="00555B7A"/>
    <w:rsid w:val="00556C78"/>
    <w:rsid w:val="00562822"/>
    <w:rsid w:val="005651C4"/>
    <w:rsid w:val="00565722"/>
    <w:rsid w:val="00565D8F"/>
    <w:rsid w:val="00571407"/>
    <w:rsid w:val="00572651"/>
    <w:rsid w:val="00572B0D"/>
    <w:rsid w:val="00573353"/>
    <w:rsid w:val="005738AA"/>
    <w:rsid w:val="00577D5E"/>
    <w:rsid w:val="00577E4E"/>
    <w:rsid w:val="0058318C"/>
    <w:rsid w:val="0058502E"/>
    <w:rsid w:val="0058661A"/>
    <w:rsid w:val="00590DC0"/>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48CB"/>
    <w:rsid w:val="005B5F4C"/>
    <w:rsid w:val="005B699F"/>
    <w:rsid w:val="005C0191"/>
    <w:rsid w:val="005C2115"/>
    <w:rsid w:val="005C2F7D"/>
    <w:rsid w:val="005C32FD"/>
    <w:rsid w:val="005C5317"/>
    <w:rsid w:val="005C5F3B"/>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1025E"/>
    <w:rsid w:val="00612250"/>
    <w:rsid w:val="006173B0"/>
    <w:rsid w:val="00622846"/>
    <w:rsid w:val="00622EEF"/>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634D"/>
    <w:rsid w:val="006878D4"/>
    <w:rsid w:val="00687D37"/>
    <w:rsid w:val="0069016E"/>
    <w:rsid w:val="00691B0A"/>
    <w:rsid w:val="00692B31"/>
    <w:rsid w:val="00693FFE"/>
    <w:rsid w:val="006953EE"/>
    <w:rsid w:val="00696549"/>
    <w:rsid w:val="00696690"/>
    <w:rsid w:val="0069791D"/>
    <w:rsid w:val="006A05D5"/>
    <w:rsid w:val="006A119B"/>
    <w:rsid w:val="006A20AB"/>
    <w:rsid w:val="006A332B"/>
    <w:rsid w:val="006A7D44"/>
    <w:rsid w:val="006B451E"/>
    <w:rsid w:val="006C17D3"/>
    <w:rsid w:val="006C3FD4"/>
    <w:rsid w:val="006D1590"/>
    <w:rsid w:val="006E01CA"/>
    <w:rsid w:val="006E090E"/>
    <w:rsid w:val="006E28E8"/>
    <w:rsid w:val="006E343C"/>
    <w:rsid w:val="006E5674"/>
    <w:rsid w:val="006E6650"/>
    <w:rsid w:val="006E6DFD"/>
    <w:rsid w:val="006E737A"/>
    <w:rsid w:val="006F0217"/>
    <w:rsid w:val="006F2231"/>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1084"/>
    <w:rsid w:val="00731B9E"/>
    <w:rsid w:val="0073400C"/>
    <w:rsid w:val="00735723"/>
    <w:rsid w:val="0073599E"/>
    <w:rsid w:val="0073716E"/>
    <w:rsid w:val="00742EC8"/>
    <w:rsid w:val="00743FB7"/>
    <w:rsid w:val="007447A0"/>
    <w:rsid w:val="00744A7E"/>
    <w:rsid w:val="00751D1B"/>
    <w:rsid w:val="007530C3"/>
    <w:rsid w:val="00755D5B"/>
    <w:rsid w:val="00756F88"/>
    <w:rsid w:val="007619E1"/>
    <w:rsid w:val="00763F02"/>
    <w:rsid w:val="00764217"/>
    <w:rsid w:val="00771271"/>
    <w:rsid w:val="00771A40"/>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B174C"/>
    <w:rsid w:val="008B23B9"/>
    <w:rsid w:val="008B3F25"/>
    <w:rsid w:val="008B487D"/>
    <w:rsid w:val="008B7049"/>
    <w:rsid w:val="008B7D65"/>
    <w:rsid w:val="008C0A8B"/>
    <w:rsid w:val="008C167C"/>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5A9"/>
    <w:rsid w:val="008F280B"/>
    <w:rsid w:val="008F435C"/>
    <w:rsid w:val="008F5403"/>
    <w:rsid w:val="008F7938"/>
    <w:rsid w:val="00901F57"/>
    <w:rsid w:val="00902095"/>
    <w:rsid w:val="0090283D"/>
    <w:rsid w:val="00905BA8"/>
    <w:rsid w:val="0090629B"/>
    <w:rsid w:val="009070FE"/>
    <w:rsid w:val="009071A6"/>
    <w:rsid w:val="009104E9"/>
    <w:rsid w:val="00916C1F"/>
    <w:rsid w:val="009177F6"/>
    <w:rsid w:val="009207AD"/>
    <w:rsid w:val="00922373"/>
    <w:rsid w:val="00932576"/>
    <w:rsid w:val="00932AF7"/>
    <w:rsid w:val="00937493"/>
    <w:rsid w:val="00940C65"/>
    <w:rsid w:val="00942052"/>
    <w:rsid w:val="00951C8D"/>
    <w:rsid w:val="00952753"/>
    <w:rsid w:val="009534FF"/>
    <w:rsid w:val="009574DD"/>
    <w:rsid w:val="00957DC5"/>
    <w:rsid w:val="00960EFC"/>
    <w:rsid w:val="00961CF7"/>
    <w:rsid w:val="0096284E"/>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488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1526"/>
    <w:rsid w:val="00A715B1"/>
    <w:rsid w:val="00A71C61"/>
    <w:rsid w:val="00A72E37"/>
    <w:rsid w:val="00A74DDB"/>
    <w:rsid w:val="00A757CC"/>
    <w:rsid w:val="00A80029"/>
    <w:rsid w:val="00A82B05"/>
    <w:rsid w:val="00A83B2C"/>
    <w:rsid w:val="00A83C3C"/>
    <w:rsid w:val="00A8557D"/>
    <w:rsid w:val="00A86644"/>
    <w:rsid w:val="00A906E2"/>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E0F08"/>
    <w:rsid w:val="00AE1532"/>
    <w:rsid w:val="00AE4B3F"/>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218A3"/>
    <w:rsid w:val="00B23297"/>
    <w:rsid w:val="00B25169"/>
    <w:rsid w:val="00B25F3E"/>
    <w:rsid w:val="00B30F87"/>
    <w:rsid w:val="00B31282"/>
    <w:rsid w:val="00B3380E"/>
    <w:rsid w:val="00B34E96"/>
    <w:rsid w:val="00B3675F"/>
    <w:rsid w:val="00B3701C"/>
    <w:rsid w:val="00B3799E"/>
    <w:rsid w:val="00B404FE"/>
    <w:rsid w:val="00B40D3E"/>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8754B"/>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C3FF7"/>
    <w:rsid w:val="00BD15E5"/>
    <w:rsid w:val="00BD35B2"/>
    <w:rsid w:val="00BD654A"/>
    <w:rsid w:val="00BD764A"/>
    <w:rsid w:val="00BD7D18"/>
    <w:rsid w:val="00BE165B"/>
    <w:rsid w:val="00BE5A24"/>
    <w:rsid w:val="00BE6DEE"/>
    <w:rsid w:val="00BF0F7B"/>
    <w:rsid w:val="00BF1569"/>
    <w:rsid w:val="00BF4374"/>
    <w:rsid w:val="00BF4AC1"/>
    <w:rsid w:val="00BF59BB"/>
    <w:rsid w:val="00BF68B3"/>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4CCA"/>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406B"/>
    <w:rsid w:val="00C753BF"/>
    <w:rsid w:val="00C75A33"/>
    <w:rsid w:val="00C775E1"/>
    <w:rsid w:val="00C77BF6"/>
    <w:rsid w:val="00C824D4"/>
    <w:rsid w:val="00C95233"/>
    <w:rsid w:val="00CA1282"/>
    <w:rsid w:val="00CA1353"/>
    <w:rsid w:val="00CA1A50"/>
    <w:rsid w:val="00CA5376"/>
    <w:rsid w:val="00CA5587"/>
    <w:rsid w:val="00CA763B"/>
    <w:rsid w:val="00CA7C8B"/>
    <w:rsid w:val="00CB49FD"/>
    <w:rsid w:val="00CB5180"/>
    <w:rsid w:val="00CB51FA"/>
    <w:rsid w:val="00CB5E5B"/>
    <w:rsid w:val="00CC0B2B"/>
    <w:rsid w:val="00CC146B"/>
    <w:rsid w:val="00CC1BF6"/>
    <w:rsid w:val="00CC4522"/>
    <w:rsid w:val="00CD0D4F"/>
    <w:rsid w:val="00CD1288"/>
    <w:rsid w:val="00CD1412"/>
    <w:rsid w:val="00CD1EC3"/>
    <w:rsid w:val="00CD7146"/>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2314"/>
    <w:rsid w:val="00D34E6C"/>
    <w:rsid w:val="00D37091"/>
    <w:rsid w:val="00D40BFA"/>
    <w:rsid w:val="00D42A3B"/>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6F61"/>
    <w:rsid w:val="00D80C16"/>
    <w:rsid w:val="00D85641"/>
    <w:rsid w:val="00D911DF"/>
    <w:rsid w:val="00D93428"/>
    <w:rsid w:val="00D9797F"/>
    <w:rsid w:val="00DA0196"/>
    <w:rsid w:val="00DA1E19"/>
    <w:rsid w:val="00DA7E27"/>
    <w:rsid w:val="00DB00BA"/>
    <w:rsid w:val="00DB531C"/>
    <w:rsid w:val="00DB563D"/>
    <w:rsid w:val="00DC6562"/>
    <w:rsid w:val="00DD1F5E"/>
    <w:rsid w:val="00DD324B"/>
    <w:rsid w:val="00DD346B"/>
    <w:rsid w:val="00DD3F53"/>
    <w:rsid w:val="00DD591F"/>
    <w:rsid w:val="00DD5D82"/>
    <w:rsid w:val="00DD7B5A"/>
    <w:rsid w:val="00DE01D2"/>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16AAA"/>
    <w:rsid w:val="00E20F56"/>
    <w:rsid w:val="00E2321B"/>
    <w:rsid w:val="00E25938"/>
    <w:rsid w:val="00E2594D"/>
    <w:rsid w:val="00E26B8A"/>
    <w:rsid w:val="00E31CFD"/>
    <w:rsid w:val="00E33671"/>
    <w:rsid w:val="00E33958"/>
    <w:rsid w:val="00E33CC0"/>
    <w:rsid w:val="00E341FD"/>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76C5"/>
    <w:rsid w:val="00EA0046"/>
    <w:rsid w:val="00EA1516"/>
    <w:rsid w:val="00EA462A"/>
    <w:rsid w:val="00EA51DB"/>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E4624"/>
    <w:rsid w:val="00EE478A"/>
    <w:rsid w:val="00EE4CA7"/>
    <w:rsid w:val="00EE5541"/>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210B0"/>
    <w:rsid w:val="00F2203E"/>
    <w:rsid w:val="00F2288F"/>
    <w:rsid w:val="00F306E8"/>
    <w:rsid w:val="00F334B3"/>
    <w:rsid w:val="00F37FDB"/>
    <w:rsid w:val="00F42FF7"/>
    <w:rsid w:val="00F434FA"/>
    <w:rsid w:val="00F45ED2"/>
    <w:rsid w:val="00F46012"/>
    <w:rsid w:val="00F5010C"/>
    <w:rsid w:val="00F50C0E"/>
    <w:rsid w:val="00F538EB"/>
    <w:rsid w:val="00F54CF6"/>
    <w:rsid w:val="00F55A77"/>
    <w:rsid w:val="00F61413"/>
    <w:rsid w:val="00F61DCC"/>
    <w:rsid w:val="00F63259"/>
    <w:rsid w:val="00F63ED8"/>
    <w:rsid w:val="00F644EE"/>
    <w:rsid w:val="00F64C66"/>
    <w:rsid w:val="00F64F2B"/>
    <w:rsid w:val="00F67240"/>
    <w:rsid w:val="00F717F8"/>
    <w:rsid w:val="00F73923"/>
    <w:rsid w:val="00F74D54"/>
    <w:rsid w:val="00F76356"/>
    <w:rsid w:val="00F774AF"/>
    <w:rsid w:val="00F77F1B"/>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70A8"/>
    <w:rsid w:val="00FC02D3"/>
    <w:rsid w:val="00FC1C12"/>
    <w:rsid w:val="00FC53BE"/>
    <w:rsid w:val="00FC76CB"/>
    <w:rsid w:val="00FD1EF3"/>
    <w:rsid w:val="00FD251E"/>
    <w:rsid w:val="00FD63E6"/>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622846"/>
  </w:style>
  <w:style w:type="paragraph" w:styleId="NormalWeb">
    <w:name w:val="Normal (Web)"/>
    <w:basedOn w:val="Normal"/>
    <w:uiPriority w:val="99"/>
    <w:unhideWhenUsed/>
    <w:rsid w:val="00622846"/>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0147BE"/>
  </w:style>
  <w:style w:type="character" w:customStyle="1" w:styleId="styleblueunderline">
    <w:name w:val="styleblueunderline"/>
    <w:basedOn w:val="DefaultParagraphFont"/>
    <w:rsid w:val="000147BE"/>
  </w:style>
  <w:style w:type="character" w:styleId="Hyperlink">
    <w:name w:val="Hyperlink"/>
    <w:basedOn w:val="DefaultParagraphFont"/>
    <w:uiPriority w:val="99"/>
    <w:semiHidden/>
    <w:unhideWhenUsed/>
    <w:rsid w:val="000147BE"/>
    <w:rPr>
      <w:color w:val="0000FF"/>
      <w:u w:val="single"/>
    </w:rPr>
  </w:style>
  <w:style w:type="character" w:customStyle="1" w:styleId="Strong1">
    <w:name w:val="Strong1"/>
    <w:basedOn w:val="DefaultParagraphFont"/>
    <w:rsid w:val="000147BE"/>
  </w:style>
  <w:style w:type="character" w:customStyle="1" w:styleId="msoins0">
    <w:name w:val="msoins0"/>
    <w:basedOn w:val="DefaultParagraphFont"/>
    <w:rsid w:val="000147BE"/>
  </w:style>
  <w:style w:type="character" w:customStyle="1" w:styleId="commentreference0">
    <w:name w:val="commentreference"/>
    <w:basedOn w:val="DefaultParagraphFont"/>
    <w:rsid w:val="000147BE"/>
  </w:style>
  <w:style w:type="paragraph" w:customStyle="1" w:styleId="bullet">
    <w:name w:val="bullet"/>
    <w:basedOn w:val="Normal"/>
    <w:rsid w:val="000147BE"/>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0147BE"/>
  </w:style>
  <w:style w:type="paragraph" w:customStyle="1" w:styleId="normalweb0">
    <w:name w:val="normalweb"/>
    <w:basedOn w:val="Normal"/>
    <w:rsid w:val="000147BE"/>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0147BE"/>
  </w:style>
  <w:style w:type="paragraph" w:customStyle="1" w:styleId="Caption1">
    <w:name w:val="Caption1"/>
    <w:basedOn w:val="Normal"/>
    <w:rsid w:val="000147B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622846"/>
  </w:style>
  <w:style w:type="paragraph" w:styleId="NormalWeb">
    <w:name w:val="Normal (Web)"/>
    <w:basedOn w:val="Normal"/>
    <w:uiPriority w:val="99"/>
    <w:unhideWhenUsed/>
    <w:rsid w:val="00622846"/>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0147BE"/>
  </w:style>
  <w:style w:type="character" w:customStyle="1" w:styleId="styleblueunderline">
    <w:name w:val="styleblueunderline"/>
    <w:basedOn w:val="DefaultParagraphFont"/>
    <w:rsid w:val="000147BE"/>
  </w:style>
  <w:style w:type="character" w:styleId="Hyperlink">
    <w:name w:val="Hyperlink"/>
    <w:basedOn w:val="DefaultParagraphFont"/>
    <w:uiPriority w:val="99"/>
    <w:semiHidden/>
    <w:unhideWhenUsed/>
    <w:rsid w:val="000147BE"/>
    <w:rPr>
      <w:color w:val="0000FF"/>
      <w:u w:val="single"/>
    </w:rPr>
  </w:style>
  <w:style w:type="character" w:customStyle="1" w:styleId="Strong1">
    <w:name w:val="Strong1"/>
    <w:basedOn w:val="DefaultParagraphFont"/>
    <w:rsid w:val="000147BE"/>
  </w:style>
  <w:style w:type="character" w:customStyle="1" w:styleId="msoins0">
    <w:name w:val="msoins0"/>
    <w:basedOn w:val="DefaultParagraphFont"/>
    <w:rsid w:val="000147BE"/>
  </w:style>
  <w:style w:type="character" w:customStyle="1" w:styleId="commentreference0">
    <w:name w:val="commentreference"/>
    <w:basedOn w:val="DefaultParagraphFont"/>
    <w:rsid w:val="000147BE"/>
  </w:style>
  <w:style w:type="paragraph" w:customStyle="1" w:styleId="bullet">
    <w:name w:val="bullet"/>
    <w:basedOn w:val="Normal"/>
    <w:rsid w:val="000147BE"/>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0147BE"/>
  </w:style>
  <w:style w:type="paragraph" w:customStyle="1" w:styleId="normalweb0">
    <w:name w:val="normalweb"/>
    <w:basedOn w:val="Normal"/>
    <w:rsid w:val="000147BE"/>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0147BE"/>
  </w:style>
  <w:style w:type="paragraph" w:customStyle="1" w:styleId="Caption1">
    <w:name w:val="Caption1"/>
    <w:basedOn w:val="Normal"/>
    <w:rsid w:val="000147B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4432</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29636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IP25 Food &amp; Nutrition Services</dc:title>
  <dc:subject/>
  <dc:creator>Daniel Gent</dc:creator>
  <cp:keywords>Hospital Inpatient Facilities Checklists</cp:keywords>
  <dc:description/>
  <cp:lastModifiedBy>AutoBVT</cp:lastModifiedBy>
  <cp:revision>15</cp:revision>
  <cp:lastPrinted>2019-01-17T19:23:00Z</cp:lastPrinted>
  <dcterms:created xsi:type="dcterms:W3CDTF">2018-06-28T19:16:00Z</dcterms:created>
  <dcterms:modified xsi:type="dcterms:W3CDTF">2019-01-25T15:05:00Z</dcterms:modified>
</cp:coreProperties>
</file>