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12" w:lineRule="auto" w:before="178"/>
        <w:ind w:left="300" w:right="876" w:firstLine="0"/>
        <w:jc w:val="left"/>
        <w:rPr>
          <w:b/>
          <w:i/>
          <w:sz w:val="48"/>
        </w:rPr>
      </w:pPr>
      <w:r>
        <w:rPr/>
        <w:pict>
          <v:group style="position:absolute;margin-left:24pt;margin-top:23.996pt;width:564.15pt;height:744.1pt;mso-position-horizontal-relative:page;mso-position-vertical-relative:page;z-index:-58408"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b/>
          <w:i/>
          <w:sz w:val="48"/>
        </w:rPr>
        <w:t>Guidelines and Standards for the </w:t>
      </w:r>
      <w:r>
        <w:rPr>
          <w:b/>
          <w:i/>
          <w:sz w:val="48"/>
        </w:rPr>
        <w:t>Certification of Intimate Partner Abuse Education Programs</w: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11"/>
        <w:rPr>
          <w:b/>
          <w:i/>
          <w:sz w:val="23"/>
        </w:rPr>
      </w:pPr>
      <w:r>
        <w:rPr/>
        <w:drawing>
          <wp:anchor distT="0" distB="0" distL="0" distR="0" allowOverlap="1" layoutInCell="1" locked="0" behindDoc="0" simplePos="0" relativeHeight="0">
            <wp:simplePos x="0" y="0"/>
            <wp:positionH relativeFrom="page">
              <wp:posOffset>3361994</wp:posOffset>
            </wp:positionH>
            <wp:positionV relativeFrom="paragraph">
              <wp:posOffset>199757</wp:posOffset>
            </wp:positionV>
            <wp:extent cx="1047628" cy="1338262"/>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047628" cy="1338262"/>
                    </a:xfrm>
                    <a:prstGeom prst="rect">
                      <a:avLst/>
                    </a:prstGeom>
                  </pic:spPr>
                </pic:pic>
              </a:graphicData>
            </a:graphic>
          </wp:anchor>
        </w:drawing>
      </w:r>
    </w:p>
    <w:p>
      <w:pPr>
        <w:pStyle w:val="BodyText"/>
        <w:rPr>
          <w:b/>
          <w:i/>
          <w:sz w:val="52"/>
        </w:rPr>
      </w:pPr>
    </w:p>
    <w:p>
      <w:pPr>
        <w:pStyle w:val="BodyText"/>
        <w:rPr>
          <w:b/>
          <w:i/>
          <w:sz w:val="52"/>
        </w:rPr>
      </w:pPr>
    </w:p>
    <w:p>
      <w:pPr>
        <w:pStyle w:val="BodyText"/>
        <w:rPr>
          <w:b/>
          <w:i/>
          <w:sz w:val="52"/>
        </w:rPr>
      </w:pPr>
    </w:p>
    <w:p>
      <w:pPr>
        <w:pStyle w:val="BodyText"/>
        <w:rPr>
          <w:b/>
          <w:i/>
          <w:sz w:val="52"/>
        </w:rPr>
      </w:pPr>
    </w:p>
    <w:p>
      <w:pPr>
        <w:pStyle w:val="BodyText"/>
        <w:rPr>
          <w:b/>
          <w:i/>
          <w:sz w:val="52"/>
        </w:rPr>
      </w:pPr>
    </w:p>
    <w:p>
      <w:pPr>
        <w:pStyle w:val="BodyText"/>
        <w:spacing w:before="2"/>
        <w:rPr>
          <w:b/>
          <w:i/>
          <w:sz w:val="50"/>
        </w:rPr>
      </w:pPr>
    </w:p>
    <w:p>
      <w:pPr>
        <w:pStyle w:val="BodyText"/>
        <w:ind w:left="300" w:right="4843"/>
      </w:pPr>
      <w:r>
        <w:rPr/>
        <w:t>The Commonwealth of Massachusetts Executive Office of Health and Human </w:t>
      </w:r>
      <w:r>
        <w:rPr>
          <w:spacing w:val="-3"/>
        </w:rPr>
        <w:t>Services </w:t>
      </w:r>
      <w:r>
        <w:rPr/>
        <w:t>Department of Public</w:t>
      </w:r>
      <w:r>
        <w:rPr>
          <w:spacing w:val="-2"/>
        </w:rPr>
        <w:t> </w:t>
      </w:r>
      <w:r>
        <w:rPr/>
        <w:t>Health</w:t>
      </w:r>
    </w:p>
    <w:p>
      <w:pPr>
        <w:pStyle w:val="BodyText"/>
        <w:spacing w:before="1"/>
      </w:pPr>
    </w:p>
    <w:p>
      <w:pPr>
        <w:pStyle w:val="BodyText"/>
        <w:ind w:left="300"/>
      </w:pPr>
      <w:r>
        <w:rPr/>
        <w:t>September 2015</w:t>
      </w:r>
    </w:p>
    <w:p>
      <w:pPr>
        <w:spacing w:after="0"/>
        <w:sectPr>
          <w:type w:val="continuous"/>
          <w:pgSz w:w="12240" w:h="15840"/>
          <w:pgMar w:top="1500" w:bottom="280" w:left="1140" w:right="1320"/>
        </w:sectPr>
      </w:pPr>
    </w:p>
    <w:p>
      <w:pPr>
        <w:pStyle w:val="Heading1"/>
        <w:spacing w:before="76"/>
        <w:ind w:left="3987" w:firstLine="0"/>
      </w:pPr>
      <w:r>
        <w:rPr/>
        <w:pict>
          <v:group style="position:absolute;margin-left:24pt;margin-top:23.996pt;width:564.15pt;height:744.1pt;mso-position-horizontal-relative:page;mso-position-vertical-relative:page;z-index:-58384"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t>Acknowledgements</w:t>
      </w:r>
    </w:p>
    <w:p>
      <w:pPr>
        <w:pStyle w:val="BodyText"/>
        <w:spacing w:before="9"/>
        <w:rPr>
          <w:b/>
          <w:sz w:val="23"/>
        </w:rPr>
      </w:pPr>
    </w:p>
    <w:p>
      <w:pPr>
        <w:spacing w:before="0"/>
        <w:ind w:left="300" w:right="876" w:firstLine="0"/>
        <w:jc w:val="left"/>
        <w:rPr>
          <w:sz w:val="22"/>
        </w:rPr>
      </w:pPr>
      <w:r>
        <w:rPr>
          <w:color w:val="212121"/>
          <w:sz w:val="22"/>
        </w:rPr>
        <w:t>The Department of Public Health would like to acknowledge the following stakeholders and their designee for their expertise and assistance in the process of revising the guidelines.</w:t>
      </w:r>
    </w:p>
    <w:p>
      <w:pPr>
        <w:pStyle w:val="BodyText"/>
        <w:spacing w:before="7"/>
      </w:pPr>
    </w:p>
    <w:tbl>
      <w:tblPr>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9"/>
        <w:gridCol w:w="4429"/>
      </w:tblGrid>
      <w:tr>
        <w:trPr>
          <w:trHeight w:val="380" w:hRule="atLeast"/>
        </w:trPr>
        <w:tc>
          <w:tcPr>
            <w:tcW w:w="4429" w:type="dxa"/>
            <w:tcBorders>
              <w:bottom w:val="nil"/>
            </w:tcBorders>
          </w:tcPr>
          <w:p>
            <w:pPr>
              <w:pStyle w:val="TableParagraph"/>
              <w:spacing w:line="251" w:lineRule="exact"/>
              <w:rPr>
                <w:b/>
                <w:sz w:val="22"/>
              </w:rPr>
            </w:pPr>
            <w:r>
              <w:rPr>
                <w:b/>
                <w:sz w:val="22"/>
              </w:rPr>
              <w:t>Certified Batterer Intervention Programs</w:t>
            </w:r>
          </w:p>
        </w:tc>
        <w:tc>
          <w:tcPr>
            <w:tcW w:w="4429" w:type="dxa"/>
            <w:tcBorders>
              <w:bottom w:val="nil"/>
            </w:tcBorders>
          </w:tcPr>
          <w:p>
            <w:pPr>
              <w:pStyle w:val="TableParagraph"/>
              <w:spacing w:line="251" w:lineRule="exact"/>
              <w:rPr>
                <w:b/>
                <w:sz w:val="22"/>
              </w:rPr>
            </w:pPr>
            <w:r>
              <w:rPr>
                <w:b/>
                <w:sz w:val="22"/>
              </w:rPr>
              <w:t>Department of Children and Families</w:t>
            </w:r>
          </w:p>
        </w:tc>
      </w:tr>
      <w:tr>
        <w:trPr>
          <w:trHeight w:val="1069" w:hRule="atLeast"/>
        </w:trPr>
        <w:tc>
          <w:tcPr>
            <w:tcW w:w="4429" w:type="dxa"/>
            <w:tcBorders>
              <w:top w:val="nil"/>
            </w:tcBorders>
          </w:tcPr>
          <w:p>
            <w:pPr>
              <w:pStyle w:val="TableParagraph"/>
              <w:spacing w:before="119"/>
              <w:ind w:right="1668"/>
              <w:rPr>
                <w:sz w:val="20"/>
              </w:rPr>
            </w:pPr>
            <w:r>
              <w:rPr>
                <w:sz w:val="20"/>
              </w:rPr>
              <w:t>David Adams, Co-director Debra Drumm, Group</w:t>
            </w:r>
            <w:r>
              <w:rPr>
                <w:spacing w:val="-10"/>
                <w:sz w:val="20"/>
              </w:rPr>
              <w:t> </w:t>
            </w:r>
            <w:r>
              <w:rPr>
                <w:sz w:val="20"/>
              </w:rPr>
              <w:t>Facilitator Emerge</w:t>
            </w:r>
          </w:p>
        </w:tc>
        <w:tc>
          <w:tcPr>
            <w:tcW w:w="4429" w:type="dxa"/>
            <w:tcBorders>
              <w:top w:val="nil"/>
            </w:tcBorders>
          </w:tcPr>
          <w:p>
            <w:pPr>
              <w:pStyle w:val="TableParagraph"/>
              <w:spacing w:before="119"/>
              <w:ind w:right="2986"/>
              <w:rPr>
                <w:sz w:val="20"/>
              </w:rPr>
            </w:pPr>
            <w:r>
              <w:rPr>
                <w:sz w:val="20"/>
              </w:rPr>
              <w:t>Tammy Mello Former Director</w:t>
            </w:r>
          </w:p>
          <w:p>
            <w:pPr>
              <w:pStyle w:val="TableParagraph"/>
              <w:spacing w:line="228" w:lineRule="exact"/>
              <w:rPr>
                <w:sz w:val="20"/>
              </w:rPr>
            </w:pPr>
            <w:r>
              <w:rPr>
                <w:sz w:val="20"/>
              </w:rPr>
              <w:t>Domestic Violence Unit</w:t>
            </w:r>
          </w:p>
        </w:tc>
      </w:tr>
      <w:tr>
        <w:trPr>
          <w:trHeight w:val="632" w:hRule="atLeast"/>
        </w:trPr>
        <w:tc>
          <w:tcPr>
            <w:tcW w:w="4429" w:type="dxa"/>
            <w:tcBorders>
              <w:bottom w:val="nil"/>
            </w:tcBorders>
          </w:tcPr>
          <w:p>
            <w:pPr>
              <w:pStyle w:val="TableParagraph"/>
              <w:ind w:right="1188"/>
              <w:rPr>
                <w:b/>
                <w:sz w:val="22"/>
              </w:rPr>
            </w:pPr>
            <w:r>
              <w:rPr>
                <w:b/>
                <w:sz w:val="22"/>
              </w:rPr>
              <w:t>Massachusetts District Attorneys Association</w:t>
            </w:r>
          </w:p>
        </w:tc>
        <w:tc>
          <w:tcPr>
            <w:tcW w:w="4429" w:type="dxa"/>
            <w:tcBorders>
              <w:bottom w:val="nil"/>
            </w:tcBorders>
          </w:tcPr>
          <w:p>
            <w:pPr>
              <w:pStyle w:val="TableParagraph"/>
              <w:ind w:right="130"/>
              <w:rPr>
                <w:b/>
                <w:sz w:val="22"/>
              </w:rPr>
            </w:pPr>
            <w:r>
              <w:rPr>
                <w:b/>
                <w:sz w:val="22"/>
              </w:rPr>
              <w:t>Governor’s Council on Sexual and Domestic Violence</w:t>
            </w:r>
          </w:p>
        </w:tc>
      </w:tr>
      <w:tr>
        <w:trPr>
          <w:trHeight w:val="839" w:hRule="atLeast"/>
        </w:trPr>
        <w:tc>
          <w:tcPr>
            <w:tcW w:w="4429" w:type="dxa"/>
            <w:tcBorders>
              <w:top w:val="nil"/>
            </w:tcBorders>
          </w:tcPr>
          <w:p>
            <w:pPr>
              <w:pStyle w:val="TableParagraph"/>
              <w:spacing w:before="119"/>
              <w:rPr>
                <w:sz w:val="20"/>
              </w:rPr>
            </w:pPr>
            <w:r>
              <w:rPr>
                <w:sz w:val="20"/>
              </w:rPr>
              <w:t>Courtney Cahill</w:t>
            </w:r>
          </w:p>
          <w:p>
            <w:pPr>
              <w:pStyle w:val="TableParagraph"/>
              <w:spacing w:before="1"/>
              <w:rPr>
                <w:sz w:val="20"/>
              </w:rPr>
            </w:pPr>
            <w:r>
              <w:rPr>
                <w:sz w:val="20"/>
              </w:rPr>
              <w:t>Assistant District Attorney</w:t>
            </w:r>
          </w:p>
        </w:tc>
        <w:tc>
          <w:tcPr>
            <w:tcW w:w="4429" w:type="dxa"/>
            <w:tcBorders>
              <w:top w:val="nil"/>
            </w:tcBorders>
          </w:tcPr>
          <w:p>
            <w:pPr>
              <w:pStyle w:val="TableParagraph"/>
              <w:spacing w:before="119"/>
              <w:rPr>
                <w:sz w:val="20"/>
              </w:rPr>
            </w:pPr>
            <w:r>
              <w:rPr>
                <w:sz w:val="20"/>
              </w:rPr>
              <w:t>Sheridan Haines</w:t>
            </w:r>
          </w:p>
          <w:p>
            <w:pPr>
              <w:pStyle w:val="TableParagraph"/>
              <w:spacing w:before="1"/>
              <w:rPr>
                <w:sz w:val="20"/>
              </w:rPr>
            </w:pPr>
            <w:r>
              <w:rPr>
                <w:sz w:val="20"/>
              </w:rPr>
              <w:t>Former Executive Director</w:t>
            </w:r>
          </w:p>
        </w:tc>
      </w:tr>
      <w:tr>
        <w:trPr>
          <w:trHeight w:val="380" w:hRule="atLeast"/>
        </w:trPr>
        <w:tc>
          <w:tcPr>
            <w:tcW w:w="4429" w:type="dxa"/>
            <w:tcBorders>
              <w:bottom w:val="nil"/>
            </w:tcBorders>
          </w:tcPr>
          <w:p>
            <w:pPr>
              <w:pStyle w:val="TableParagraph"/>
              <w:spacing w:line="251" w:lineRule="exact"/>
              <w:rPr>
                <w:b/>
                <w:sz w:val="22"/>
              </w:rPr>
            </w:pPr>
            <w:r>
              <w:rPr>
                <w:b/>
                <w:color w:val="212121"/>
                <w:sz w:val="22"/>
              </w:rPr>
              <w:t>Massachusetts Department of Public Health</w:t>
            </w:r>
          </w:p>
        </w:tc>
        <w:tc>
          <w:tcPr>
            <w:tcW w:w="4429" w:type="dxa"/>
            <w:tcBorders>
              <w:bottom w:val="nil"/>
            </w:tcBorders>
          </w:tcPr>
          <w:p>
            <w:pPr>
              <w:pStyle w:val="TableParagraph"/>
              <w:spacing w:line="251" w:lineRule="exact"/>
              <w:rPr>
                <w:b/>
                <w:sz w:val="22"/>
              </w:rPr>
            </w:pPr>
            <w:r>
              <w:rPr>
                <w:b/>
                <w:sz w:val="22"/>
              </w:rPr>
              <w:t>Office of the Commissioner of Probation</w:t>
            </w:r>
          </w:p>
        </w:tc>
      </w:tr>
      <w:tr>
        <w:trPr>
          <w:trHeight w:val="699" w:hRule="atLeast"/>
        </w:trPr>
        <w:tc>
          <w:tcPr>
            <w:tcW w:w="4429" w:type="dxa"/>
            <w:tcBorders>
              <w:top w:val="nil"/>
              <w:bottom w:val="nil"/>
            </w:tcBorders>
          </w:tcPr>
          <w:p>
            <w:pPr>
              <w:pStyle w:val="TableParagraph"/>
              <w:spacing w:before="119"/>
              <w:rPr>
                <w:sz w:val="20"/>
              </w:rPr>
            </w:pPr>
            <w:r>
              <w:rPr>
                <w:color w:val="212121"/>
                <w:sz w:val="20"/>
              </w:rPr>
              <w:t>Peggy Wiesenberg</w:t>
            </w:r>
          </w:p>
          <w:p>
            <w:pPr>
              <w:pStyle w:val="TableParagraph"/>
              <w:rPr>
                <w:sz w:val="20"/>
              </w:rPr>
            </w:pPr>
            <w:r>
              <w:rPr>
                <w:color w:val="212121"/>
                <w:sz w:val="20"/>
              </w:rPr>
              <w:t>Deputy General Counsel (Retired)</w:t>
            </w:r>
          </w:p>
        </w:tc>
        <w:tc>
          <w:tcPr>
            <w:tcW w:w="4429" w:type="dxa"/>
            <w:tcBorders>
              <w:top w:val="nil"/>
              <w:bottom w:val="nil"/>
            </w:tcBorders>
          </w:tcPr>
          <w:p>
            <w:pPr>
              <w:pStyle w:val="TableParagraph"/>
              <w:spacing w:before="119"/>
              <w:rPr>
                <w:sz w:val="20"/>
              </w:rPr>
            </w:pPr>
            <w:r>
              <w:rPr>
                <w:sz w:val="20"/>
              </w:rPr>
              <w:t>Steve Bocko</w:t>
            </w:r>
          </w:p>
          <w:p>
            <w:pPr>
              <w:pStyle w:val="TableParagraph"/>
              <w:rPr>
                <w:sz w:val="20"/>
              </w:rPr>
            </w:pPr>
            <w:r>
              <w:rPr>
                <w:sz w:val="20"/>
              </w:rPr>
              <w:t>Deputy Commissioner (Retired)</w:t>
            </w:r>
          </w:p>
        </w:tc>
      </w:tr>
      <w:tr>
        <w:trPr>
          <w:trHeight w:val="919" w:hRule="atLeast"/>
        </w:trPr>
        <w:tc>
          <w:tcPr>
            <w:tcW w:w="4429" w:type="dxa"/>
            <w:tcBorders>
              <w:top w:val="nil"/>
              <w:bottom w:val="nil"/>
            </w:tcBorders>
          </w:tcPr>
          <w:p>
            <w:pPr>
              <w:pStyle w:val="TableParagraph"/>
              <w:spacing w:before="111"/>
              <w:ind w:right="3086"/>
              <w:rPr>
                <w:sz w:val="20"/>
              </w:rPr>
            </w:pPr>
            <w:r>
              <w:rPr>
                <w:color w:val="212121"/>
                <w:sz w:val="20"/>
              </w:rPr>
              <w:t>Carlene Pavlos Director</w:t>
            </w:r>
          </w:p>
          <w:p>
            <w:pPr>
              <w:pStyle w:val="TableParagraph"/>
              <w:spacing w:line="228" w:lineRule="exact"/>
              <w:rPr>
                <w:sz w:val="20"/>
              </w:rPr>
            </w:pPr>
            <w:r>
              <w:rPr>
                <w:color w:val="212121"/>
                <w:sz w:val="20"/>
              </w:rPr>
              <w:t>Division of Violence and Injury Prevention</w:t>
            </w:r>
          </w:p>
        </w:tc>
        <w:tc>
          <w:tcPr>
            <w:tcW w:w="4429" w:type="dxa"/>
            <w:tcBorders>
              <w:top w:val="nil"/>
              <w:bottom w:val="nil"/>
            </w:tcBorders>
          </w:tcPr>
          <w:p>
            <w:pPr>
              <w:pStyle w:val="TableParagraph"/>
              <w:spacing w:line="229" w:lineRule="exact" w:before="111"/>
              <w:rPr>
                <w:sz w:val="20"/>
              </w:rPr>
            </w:pPr>
            <w:r>
              <w:rPr>
                <w:sz w:val="20"/>
              </w:rPr>
              <w:t>Patricia Kane</w:t>
            </w:r>
          </w:p>
          <w:p>
            <w:pPr>
              <w:pStyle w:val="TableParagraph"/>
              <w:ind w:right="2031"/>
              <w:rPr>
                <w:sz w:val="20"/>
              </w:rPr>
            </w:pPr>
            <w:r>
              <w:rPr>
                <w:sz w:val="20"/>
              </w:rPr>
              <w:t>Chief of Probation (Retired) Newburyport District Court</w:t>
            </w:r>
          </w:p>
        </w:tc>
      </w:tr>
      <w:tr>
        <w:trPr>
          <w:trHeight w:val="1061" w:hRule="atLeast"/>
        </w:trPr>
        <w:tc>
          <w:tcPr>
            <w:tcW w:w="4429" w:type="dxa"/>
            <w:tcBorders>
              <w:top w:val="nil"/>
            </w:tcBorders>
          </w:tcPr>
          <w:p>
            <w:pPr>
              <w:pStyle w:val="TableParagraph"/>
              <w:spacing w:before="111"/>
              <w:ind w:right="2986"/>
              <w:rPr>
                <w:sz w:val="20"/>
              </w:rPr>
            </w:pPr>
            <w:r>
              <w:rPr>
                <w:color w:val="212121"/>
                <w:sz w:val="20"/>
              </w:rPr>
              <w:t>Robert Haynor Director</w:t>
            </w:r>
          </w:p>
          <w:p>
            <w:pPr>
              <w:pStyle w:val="TableParagraph"/>
              <w:rPr>
                <w:sz w:val="20"/>
              </w:rPr>
            </w:pPr>
            <w:r>
              <w:rPr>
                <w:color w:val="212121"/>
                <w:sz w:val="20"/>
              </w:rPr>
              <w:t>Batterer Intervention Program Services</w:t>
            </w:r>
          </w:p>
        </w:tc>
        <w:tc>
          <w:tcPr>
            <w:tcW w:w="4429" w:type="dxa"/>
            <w:tcBorders>
              <w:top w:val="nil"/>
            </w:tcBorders>
          </w:tcPr>
          <w:p>
            <w:pPr>
              <w:pStyle w:val="TableParagraph"/>
              <w:spacing w:before="111"/>
              <w:ind w:right="2604"/>
              <w:rPr>
                <w:sz w:val="20"/>
              </w:rPr>
            </w:pPr>
            <w:r>
              <w:rPr>
                <w:sz w:val="20"/>
              </w:rPr>
              <w:t>Sean Norris Probation Officer</w:t>
            </w:r>
          </w:p>
          <w:p>
            <w:pPr>
              <w:pStyle w:val="TableParagraph"/>
              <w:rPr>
                <w:sz w:val="20"/>
              </w:rPr>
            </w:pPr>
            <w:r>
              <w:rPr>
                <w:sz w:val="20"/>
              </w:rPr>
              <w:t>Charlestown District Court</w:t>
            </w:r>
          </w:p>
        </w:tc>
      </w:tr>
      <w:tr>
        <w:trPr>
          <w:trHeight w:val="2392" w:hRule="atLeast"/>
        </w:trPr>
        <w:tc>
          <w:tcPr>
            <w:tcW w:w="4429" w:type="dxa"/>
          </w:tcPr>
          <w:p>
            <w:pPr>
              <w:pStyle w:val="TableParagraph"/>
              <w:spacing w:line="251" w:lineRule="exact"/>
              <w:rPr>
                <w:b/>
                <w:sz w:val="22"/>
              </w:rPr>
            </w:pPr>
            <w:r>
              <w:rPr>
                <w:b/>
                <w:sz w:val="22"/>
              </w:rPr>
              <w:t>Jane Doe, Inc.</w:t>
            </w:r>
          </w:p>
          <w:p>
            <w:pPr>
              <w:pStyle w:val="TableParagraph"/>
              <w:spacing w:before="6"/>
              <w:ind w:left="0"/>
              <w:rPr>
                <w:sz w:val="21"/>
              </w:rPr>
            </w:pPr>
          </w:p>
          <w:p>
            <w:pPr>
              <w:pStyle w:val="TableParagraph"/>
              <w:ind w:right="2604"/>
              <w:rPr>
                <w:sz w:val="20"/>
              </w:rPr>
            </w:pPr>
            <w:r>
              <w:rPr>
                <w:sz w:val="20"/>
              </w:rPr>
              <w:t>Patricia Kelleher Executive Director</w:t>
            </w:r>
          </w:p>
          <w:p>
            <w:pPr>
              <w:pStyle w:val="TableParagraph"/>
              <w:spacing w:line="228" w:lineRule="exact"/>
              <w:rPr>
                <w:sz w:val="20"/>
              </w:rPr>
            </w:pPr>
            <w:r>
              <w:rPr>
                <w:sz w:val="20"/>
              </w:rPr>
              <w:t>Family and Community Resources</w:t>
            </w:r>
          </w:p>
          <w:p>
            <w:pPr>
              <w:pStyle w:val="TableParagraph"/>
              <w:spacing w:before="1"/>
              <w:ind w:left="0"/>
              <w:rPr>
                <w:sz w:val="20"/>
              </w:rPr>
            </w:pPr>
          </w:p>
          <w:p>
            <w:pPr>
              <w:pStyle w:val="TableParagraph"/>
              <w:ind w:right="2604"/>
              <w:rPr>
                <w:sz w:val="20"/>
              </w:rPr>
            </w:pPr>
            <w:r>
              <w:rPr>
                <w:sz w:val="20"/>
              </w:rPr>
              <w:t>Paulo Pinto Executive Director</w:t>
            </w:r>
          </w:p>
          <w:p>
            <w:pPr>
              <w:pStyle w:val="TableParagraph"/>
              <w:spacing w:before="1"/>
              <w:rPr>
                <w:sz w:val="20"/>
              </w:rPr>
            </w:pPr>
            <w:r>
              <w:rPr>
                <w:sz w:val="20"/>
              </w:rPr>
              <w:t>Massachusetts Alliance of Portuguese Speakers</w:t>
            </w:r>
          </w:p>
        </w:tc>
        <w:tc>
          <w:tcPr>
            <w:tcW w:w="4429" w:type="dxa"/>
          </w:tcPr>
          <w:p>
            <w:pPr>
              <w:pStyle w:val="TableParagraph"/>
              <w:ind w:left="0"/>
              <w:rPr>
                <w:sz w:val="20"/>
              </w:rPr>
            </w:pPr>
          </w:p>
        </w:tc>
      </w:tr>
    </w:tbl>
    <w:p>
      <w:pPr>
        <w:pStyle w:val="BodyText"/>
        <w:spacing w:before="3"/>
        <w:rPr>
          <w:sz w:val="23"/>
        </w:rPr>
      </w:pPr>
    </w:p>
    <w:p>
      <w:pPr>
        <w:pStyle w:val="BodyText"/>
        <w:ind w:left="300" w:right="123"/>
      </w:pPr>
      <w:r>
        <w:rPr>
          <w:color w:val="212121"/>
        </w:rPr>
        <w:t>The Department acknowledges the many advocates and survivors from around the Commonwealth who participated in focus groups and whose expertise and experiences informed the content of the standards.</w:t>
      </w:r>
    </w:p>
    <w:p>
      <w:pPr>
        <w:spacing w:after="0"/>
        <w:sectPr>
          <w:pgSz w:w="12240" w:h="15840"/>
          <w:pgMar w:top="1360" w:bottom="280" w:left="1140" w:right="1320"/>
        </w:sectPr>
      </w:pPr>
    </w:p>
    <w:p>
      <w:pPr>
        <w:pStyle w:val="BodyText"/>
        <w:spacing w:before="72"/>
        <w:ind w:left="300" w:right="182"/>
      </w:pPr>
      <w:r>
        <w:rPr/>
        <w:pict>
          <v:group style="position:absolute;margin-left:24pt;margin-top:23.996pt;width:564.15pt;height:744.1pt;mso-position-horizontal-relative:page;mso-position-vertical-relative:page;z-index:-58360"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color w:val="212121"/>
        </w:rPr>
        <w:t>The Department also recognizes the on-going contributions to develop these new standards from the Program Directors that represent the Commonwealth’s Certified Batterer Intervention Programs:</w:t>
      </w:r>
    </w:p>
    <w:p>
      <w:pPr>
        <w:pStyle w:val="BodyText"/>
        <w:spacing w:before="10" w:after="1"/>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88"/>
        <w:gridCol w:w="3321"/>
      </w:tblGrid>
      <w:tr>
        <w:trPr>
          <w:trHeight w:val="225" w:hRule="atLeast"/>
        </w:trPr>
        <w:tc>
          <w:tcPr>
            <w:tcW w:w="1888" w:type="dxa"/>
          </w:tcPr>
          <w:p>
            <w:pPr>
              <w:pStyle w:val="TableParagraph"/>
              <w:spacing w:line="205" w:lineRule="exact"/>
              <w:ind w:left="200"/>
              <w:rPr>
                <w:sz w:val="20"/>
              </w:rPr>
            </w:pPr>
            <w:r>
              <w:rPr>
                <w:color w:val="212121"/>
                <w:sz w:val="20"/>
              </w:rPr>
              <w:t>Martha Cooke</w:t>
            </w:r>
          </w:p>
        </w:tc>
        <w:tc>
          <w:tcPr>
            <w:tcW w:w="3321" w:type="dxa"/>
          </w:tcPr>
          <w:p>
            <w:pPr>
              <w:pStyle w:val="TableParagraph"/>
              <w:spacing w:line="205" w:lineRule="exact"/>
              <w:ind w:left="219"/>
              <w:rPr>
                <w:sz w:val="20"/>
              </w:rPr>
            </w:pPr>
            <w:r>
              <w:rPr>
                <w:color w:val="212121"/>
                <w:sz w:val="20"/>
              </w:rPr>
              <w:t>Bay State Community Services</w:t>
            </w:r>
          </w:p>
        </w:tc>
      </w:tr>
      <w:tr>
        <w:trPr>
          <w:trHeight w:val="230" w:hRule="atLeast"/>
        </w:trPr>
        <w:tc>
          <w:tcPr>
            <w:tcW w:w="1888" w:type="dxa"/>
          </w:tcPr>
          <w:p>
            <w:pPr>
              <w:pStyle w:val="TableParagraph"/>
              <w:spacing w:line="210" w:lineRule="exact"/>
              <w:ind w:left="200"/>
              <w:rPr>
                <w:sz w:val="20"/>
              </w:rPr>
            </w:pPr>
            <w:r>
              <w:rPr>
                <w:color w:val="212121"/>
                <w:sz w:val="20"/>
              </w:rPr>
              <w:t>Amy Harris</w:t>
            </w:r>
          </w:p>
        </w:tc>
        <w:tc>
          <w:tcPr>
            <w:tcW w:w="3321" w:type="dxa"/>
          </w:tcPr>
          <w:p>
            <w:pPr>
              <w:pStyle w:val="TableParagraph"/>
              <w:spacing w:line="210" w:lineRule="exact"/>
              <w:ind w:left="219"/>
              <w:rPr>
                <w:sz w:val="20"/>
              </w:rPr>
            </w:pPr>
            <w:r>
              <w:rPr>
                <w:color w:val="212121"/>
                <w:sz w:val="20"/>
              </w:rPr>
              <w:t>Bay Cove Human Services</w:t>
            </w:r>
          </w:p>
        </w:tc>
      </w:tr>
      <w:tr>
        <w:trPr>
          <w:trHeight w:val="458" w:hRule="atLeast"/>
        </w:trPr>
        <w:tc>
          <w:tcPr>
            <w:tcW w:w="1888" w:type="dxa"/>
          </w:tcPr>
          <w:p>
            <w:pPr>
              <w:pStyle w:val="TableParagraph"/>
              <w:spacing w:line="228" w:lineRule="exact"/>
              <w:ind w:left="200"/>
              <w:rPr>
                <w:sz w:val="20"/>
              </w:rPr>
            </w:pPr>
            <w:r>
              <w:rPr>
                <w:color w:val="212121"/>
                <w:sz w:val="20"/>
              </w:rPr>
              <w:t>Mitch Rothenburg Tony Burns</w:t>
            </w:r>
          </w:p>
        </w:tc>
        <w:tc>
          <w:tcPr>
            <w:tcW w:w="3321" w:type="dxa"/>
          </w:tcPr>
          <w:p>
            <w:pPr>
              <w:pStyle w:val="TableParagraph"/>
              <w:spacing w:line="226" w:lineRule="exact"/>
              <w:ind w:left="219"/>
              <w:rPr>
                <w:sz w:val="20"/>
              </w:rPr>
            </w:pPr>
            <w:r>
              <w:rPr>
                <w:color w:val="212121"/>
                <w:sz w:val="20"/>
              </w:rPr>
              <w:t>Common Purpose</w:t>
            </w:r>
          </w:p>
        </w:tc>
      </w:tr>
      <w:tr>
        <w:trPr>
          <w:trHeight w:val="230" w:hRule="atLeast"/>
        </w:trPr>
        <w:tc>
          <w:tcPr>
            <w:tcW w:w="1888" w:type="dxa"/>
          </w:tcPr>
          <w:p>
            <w:pPr>
              <w:pStyle w:val="TableParagraph"/>
              <w:spacing w:line="210" w:lineRule="exact"/>
              <w:ind w:left="200"/>
              <w:rPr>
                <w:sz w:val="20"/>
              </w:rPr>
            </w:pPr>
            <w:r>
              <w:rPr>
                <w:color w:val="212121"/>
                <w:sz w:val="20"/>
              </w:rPr>
              <w:t>Dan Ellis</w:t>
            </w:r>
          </w:p>
        </w:tc>
        <w:tc>
          <w:tcPr>
            <w:tcW w:w="3321" w:type="dxa"/>
          </w:tcPr>
          <w:p>
            <w:pPr>
              <w:pStyle w:val="TableParagraph"/>
              <w:spacing w:line="210" w:lineRule="exact"/>
              <w:ind w:left="219"/>
              <w:rPr>
                <w:sz w:val="20"/>
              </w:rPr>
            </w:pPr>
            <w:r>
              <w:rPr>
                <w:color w:val="212121"/>
                <w:sz w:val="20"/>
              </w:rPr>
              <w:t>Eliot Community Human Resources</w:t>
            </w:r>
          </w:p>
        </w:tc>
      </w:tr>
      <w:tr>
        <w:trPr>
          <w:trHeight w:val="230" w:hRule="atLeast"/>
        </w:trPr>
        <w:tc>
          <w:tcPr>
            <w:tcW w:w="1888" w:type="dxa"/>
          </w:tcPr>
          <w:p>
            <w:pPr>
              <w:pStyle w:val="TableParagraph"/>
              <w:spacing w:line="210" w:lineRule="exact"/>
              <w:ind w:left="200"/>
              <w:rPr>
                <w:sz w:val="20"/>
              </w:rPr>
            </w:pPr>
            <w:r>
              <w:rPr>
                <w:color w:val="212121"/>
                <w:sz w:val="20"/>
              </w:rPr>
              <w:t>Gloria Torres</w:t>
            </w:r>
          </w:p>
        </w:tc>
        <w:tc>
          <w:tcPr>
            <w:tcW w:w="3321" w:type="dxa"/>
          </w:tcPr>
          <w:p>
            <w:pPr>
              <w:pStyle w:val="TableParagraph"/>
              <w:spacing w:line="210" w:lineRule="exact"/>
              <w:ind w:left="219"/>
              <w:rPr>
                <w:sz w:val="20"/>
              </w:rPr>
            </w:pPr>
            <w:r>
              <w:rPr>
                <w:color w:val="212121"/>
                <w:sz w:val="20"/>
              </w:rPr>
              <w:t>Gandara Center</w:t>
            </w:r>
          </w:p>
        </w:tc>
      </w:tr>
      <w:tr>
        <w:trPr>
          <w:trHeight w:val="230" w:hRule="atLeast"/>
        </w:trPr>
        <w:tc>
          <w:tcPr>
            <w:tcW w:w="1888" w:type="dxa"/>
          </w:tcPr>
          <w:p>
            <w:pPr>
              <w:pStyle w:val="TableParagraph"/>
              <w:spacing w:line="210" w:lineRule="exact"/>
              <w:ind w:left="200"/>
              <w:rPr>
                <w:sz w:val="20"/>
              </w:rPr>
            </w:pPr>
            <w:r>
              <w:rPr>
                <w:color w:val="212121"/>
                <w:sz w:val="20"/>
              </w:rPr>
              <w:t>Dan Buckley</w:t>
            </w:r>
          </w:p>
        </w:tc>
        <w:tc>
          <w:tcPr>
            <w:tcW w:w="3321" w:type="dxa"/>
          </w:tcPr>
          <w:p>
            <w:pPr>
              <w:pStyle w:val="TableParagraph"/>
              <w:spacing w:line="210" w:lineRule="exact"/>
              <w:ind w:left="219"/>
              <w:rPr>
                <w:sz w:val="20"/>
              </w:rPr>
            </w:pPr>
            <w:r>
              <w:rPr>
                <w:color w:val="212121"/>
                <w:sz w:val="20"/>
              </w:rPr>
              <w:t>High Point Treatment Center</w:t>
            </w:r>
          </w:p>
        </w:tc>
      </w:tr>
      <w:tr>
        <w:trPr>
          <w:trHeight w:val="230" w:hRule="atLeast"/>
        </w:trPr>
        <w:tc>
          <w:tcPr>
            <w:tcW w:w="1888" w:type="dxa"/>
          </w:tcPr>
          <w:p>
            <w:pPr>
              <w:pStyle w:val="TableParagraph"/>
              <w:spacing w:line="210" w:lineRule="exact"/>
              <w:ind w:left="200"/>
              <w:rPr>
                <w:sz w:val="20"/>
              </w:rPr>
            </w:pPr>
            <w:r>
              <w:rPr>
                <w:color w:val="212121"/>
                <w:sz w:val="20"/>
              </w:rPr>
              <w:t>Eve Bogdanove</w:t>
            </w:r>
          </w:p>
        </w:tc>
        <w:tc>
          <w:tcPr>
            <w:tcW w:w="3321" w:type="dxa"/>
          </w:tcPr>
          <w:p>
            <w:pPr>
              <w:pStyle w:val="TableParagraph"/>
              <w:spacing w:line="210" w:lineRule="exact"/>
              <w:ind w:left="219"/>
              <w:rPr>
                <w:sz w:val="20"/>
              </w:rPr>
            </w:pPr>
            <w:r>
              <w:rPr>
                <w:color w:val="212121"/>
                <w:sz w:val="20"/>
              </w:rPr>
              <w:t>ServiceNet</w:t>
            </w:r>
          </w:p>
        </w:tc>
      </w:tr>
      <w:tr>
        <w:trPr>
          <w:trHeight w:val="458" w:hRule="atLeast"/>
        </w:trPr>
        <w:tc>
          <w:tcPr>
            <w:tcW w:w="1888" w:type="dxa"/>
          </w:tcPr>
          <w:p>
            <w:pPr>
              <w:pStyle w:val="TableParagraph"/>
              <w:spacing w:line="228" w:lineRule="exact"/>
              <w:ind w:left="200" w:right="269"/>
              <w:rPr>
                <w:sz w:val="20"/>
              </w:rPr>
            </w:pPr>
            <w:r>
              <w:rPr>
                <w:color w:val="212121"/>
                <w:sz w:val="20"/>
              </w:rPr>
              <w:t>Anne Early Laurie Krause</w:t>
            </w:r>
          </w:p>
        </w:tc>
        <w:tc>
          <w:tcPr>
            <w:tcW w:w="3321" w:type="dxa"/>
          </w:tcPr>
          <w:p>
            <w:pPr>
              <w:pStyle w:val="TableParagraph"/>
              <w:spacing w:line="226" w:lineRule="exact"/>
              <w:ind w:left="219"/>
              <w:rPr>
                <w:sz w:val="20"/>
              </w:rPr>
            </w:pPr>
            <w:r>
              <w:rPr>
                <w:color w:val="212121"/>
                <w:sz w:val="20"/>
              </w:rPr>
              <w:t>New Hope Inc.</w:t>
            </w:r>
          </w:p>
        </w:tc>
      </w:tr>
      <w:tr>
        <w:trPr>
          <w:trHeight w:val="230" w:hRule="atLeast"/>
        </w:trPr>
        <w:tc>
          <w:tcPr>
            <w:tcW w:w="1888" w:type="dxa"/>
          </w:tcPr>
          <w:p>
            <w:pPr>
              <w:pStyle w:val="TableParagraph"/>
              <w:spacing w:line="211" w:lineRule="exact"/>
              <w:ind w:left="200"/>
              <w:rPr>
                <w:sz w:val="20"/>
              </w:rPr>
            </w:pPr>
            <w:r>
              <w:rPr>
                <w:color w:val="212121"/>
                <w:sz w:val="20"/>
              </w:rPr>
              <w:t>Maureen Casey</w:t>
            </w:r>
          </w:p>
        </w:tc>
        <w:tc>
          <w:tcPr>
            <w:tcW w:w="3321" w:type="dxa"/>
          </w:tcPr>
          <w:p>
            <w:pPr>
              <w:pStyle w:val="TableParagraph"/>
              <w:spacing w:line="211" w:lineRule="exact"/>
              <w:ind w:left="219"/>
              <w:rPr>
                <w:sz w:val="20"/>
              </w:rPr>
            </w:pPr>
            <w:r>
              <w:rPr>
                <w:color w:val="212121"/>
                <w:sz w:val="20"/>
              </w:rPr>
              <w:t>Spectrum</w:t>
            </w:r>
          </w:p>
        </w:tc>
      </w:tr>
      <w:tr>
        <w:trPr>
          <w:trHeight w:val="230" w:hRule="atLeast"/>
        </w:trPr>
        <w:tc>
          <w:tcPr>
            <w:tcW w:w="1888" w:type="dxa"/>
          </w:tcPr>
          <w:p>
            <w:pPr>
              <w:pStyle w:val="TableParagraph"/>
              <w:spacing w:line="211" w:lineRule="exact"/>
              <w:ind w:left="200"/>
              <w:rPr>
                <w:sz w:val="20"/>
              </w:rPr>
            </w:pPr>
            <w:r>
              <w:rPr>
                <w:color w:val="212121"/>
                <w:sz w:val="20"/>
              </w:rPr>
              <w:t>Dan Buckley</w:t>
            </w:r>
          </w:p>
        </w:tc>
        <w:tc>
          <w:tcPr>
            <w:tcW w:w="3321" w:type="dxa"/>
          </w:tcPr>
          <w:p>
            <w:pPr>
              <w:pStyle w:val="TableParagraph"/>
              <w:spacing w:line="211" w:lineRule="exact"/>
              <w:ind w:left="219"/>
              <w:rPr>
                <w:sz w:val="20"/>
              </w:rPr>
            </w:pPr>
            <w:r>
              <w:rPr>
                <w:color w:val="212121"/>
                <w:sz w:val="20"/>
              </w:rPr>
              <w:t>Stanley Street</w:t>
            </w:r>
          </w:p>
        </w:tc>
      </w:tr>
      <w:tr>
        <w:trPr>
          <w:trHeight w:val="225" w:hRule="atLeast"/>
        </w:trPr>
        <w:tc>
          <w:tcPr>
            <w:tcW w:w="1888" w:type="dxa"/>
          </w:tcPr>
          <w:p>
            <w:pPr>
              <w:pStyle w:val="TableParagraph"/>
              <w:spacing w:line="205" w:lineRule="exact"/>
              <w:ind w:left="200"/>
              <w:rPr>
                <w:sz w:val="20"/>
              </w:rPr>
            </w:pPr>
            <w:r>
              <w:rPr>
                <w:color w:val="212121"/>
                <w:sz w:val="20"/>
              </w:rPr>
              <w:t>Doug Gaudette</w:t>
            </w:r>
          </w:p>
        </w:tc>
        <w:tc>
          <w:tcPr>
            <w:tcW w:w="3321" w:type="dxa"/>
          </w:tcPr>
          <w:p>
            <w:pPr>
              <w:pStyle w:val="TableParagraph"/>
              <w:spacing w:line="205" w:lineRule="exact"/>
              <w:ind w:left="219"/>
              <w:rPr>
                <w:sz w:val="20"/>
              </w:rPr>
            </w:pPr>
            <w:r>
              <w:rPr>
                <w:color w:val="212121"/>
                <w:sz w:val="20"/>
              </w:rPr>
              <w:t>Steward Holy Family Hospital</w:t>
            </w:r>
          </w:p>
        </w:tc>
      </w:tr>
    </w:tbl>
    <w:p>
      <w:pPr>
        <w:spacing w:after="0" w:line="205" w:lineRule="exact"/>
        <w:rPr>
          <w:sz w:val="20"/>
        </w:rPr>
        <w:sectPr>
          <w:pgSz w:w="12240" w:h="15840"/>
          <w:pgMar w:top="1360" w:bottom="280" w:left="1140" w:right="1320"/>
        </w:sectPr>
      </w:pPr>
    </w:p>
    <w:p>
      <w:pPr>
        <w:pStyle w:val="BodyText"/>
        <w:rPr>
          <w:sz w:val="20"/>
        </w:rPr>
      </w:pPr>
      <w:r>
        <w:rPr/>
        <w:pict>
          <v:group style="position:absolute;margin-left:24pt;margin-top:23.996pt;width:564.15pt;height:744.1pt;mso-position-horizontal-relative:page;mso-position-vertical-relative:page;z-index:-58336"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p>
    <w:p>
      <w:pPr>
        <w:pStyle w:val="BodyText"/>
        <w:spacing w:before="5"/>
        <w:rPr>
          <w:sz w:val="21"/>
        </w:rPr>
      </w:pPr>
    </w:p>
    <w:p>
      <w:pPr>
        <w:pStyle w:val="BodyText"/>
        <w:ind w:left="300"/>
      </w:pPr>
      <w:r>
        <w:rPr/>
        <w:t>Table of Contents</w:t>
      </w:r>
    </w:p>
    <w:p>
      <w:pPr>
        <w:spacing w:after="0"/>
        <w:sectPr>
          <w:pgSz w:w="12240" w:h="15840"/>
          <w:pgMar w:top="1500" w:bottom="478" w:left="1140" w:right="1320"/>
        </w:sectPr>
      </w:pPr>
    </w:p>
    <w:sdt>
      <w:sdtPr>
        <w:docPartObj>
          <w:docPartGallery w:val="Table of Contents"/>
          <w:docPartUnique/>
        </w:docPartObj>
      </w:sdtPr>
      <w:sdtEndPr/>
      <w:sdtContent>
        <w:p>
          <w:pPr>
            <w:pStyle w:val="TOC1"/>
            <w:tabs>
              <w:tab w:pos="9551" w:val="left" w:leader="dot"/>
            </w:tabs>
            <w:spacing w:before="5"/>
            <w:rPr>
              <w:b w:val="0"/>
            </w:rPr>
          </w:pPr>
          <w:r>
            <w:rPr/>
            <w:t>Introduction</w:t>
            <w:tab/>
          </w:r>
          <w:r>
            <w:rPr>
              <w:b w:val="0"/>
            </w:rPr>
            <w:t>1</w:t>
          </w:r>
        </w:p>
        <w:p>
          <w:pPr>
            <w:pStyle w:val="TOC2"/>
            <w:tabs>
              <w:tab w:pos="9551" w:val="left" w:leader="dot"/>
            </w:tabs>
            <w:ind w:left="516" w:firstLine="0"/>
          </w:pPr>
          <w:hyperlink w:history="true" w:anchor="_TOC_250058">
            <w:r>
              <w:rPr/>
              <w:t>Background</w:t>
              <w:tab/>
              <w:t>1</w:t>
            </w:r>
          </w:hyperlink>
        </w:p>
        <w:p>
          <w:pPr>
            <w:pStyle w:val="TOC3"/>
            <w:tabs>
              <w:tab w:pos="9551" w:val="left" w:leader="dot"/>
            </w:tabs>
          </w:pPr>
          <w:hyperlink w:history="true" w:anchor="_TOC_250057">
            <w:r>
              <w:rPr/>
              <w:t>Purpose</w:t>
              <w:tab/>
              <w:t>2</w:t>
            </w:r>
          </w:hyperlink>
        </w:p>
        <w:p>
          <w:pPr>
            <w:pStyle w:val="TOC1"/>
            <w:numPr>
              <w:ilvl w:val="1"/>
              <w:numId w:val="1"/>
            </w:numPr>
            <w:tabs>
              <w:tab w:pos="634" w:val="left" w:leader="none"/>
              <w:tab w:pos="9551" w:val="left" w:leader="dot"/>
            </w:tabs>
            <w:spacing w:line="240" w:lineRule="auto" w:before="139" w:after="0"/>
            <w:ind w:left="633" w:right="0" w:hanging="333"/>
            <w:jc w:val="left"/>
            <w:rPr>
              <w:b w:val="0"/>
            </w:rPr>
          </w:pPr>
          <w:hyperlink w:history="true" w:anchor="_TOC_250056">
            <w:r>
              <w:rPr/>
              <w:t>Program</w:t>
            </w:r>
            <w:r>
              <w:rPr>
                <w:spacing w:val="-5"/>
              </w:rPr>
              <w:t> </w:t>
            </w:r>
            <w:r>
              <w:rPr/>
              <w:t>Certification</w:t>
              <w:tab/>
            </w:r>
            <w:r>
              <w:rPr>
                <w:b w:val="0"/>
              </w:rPr>
              <w:t>3</w:t>
            </w:r>
          </w:hyperlink>
        </w:p>
        <w:p>
          <w:pPr>
            <w:pStyle w:val="TOC2"/>
            <w:numPr>
              <w:ilvl w:val="1"/>
              <w:numId w:val="1"/>
            </w:numPr>
            <w:tabs>
              <w:tab w:pos="847" w:val="left" w:leader="none"/>
              <w:tab w:pos="9551" w:val="left" w:leader="dot"/>
            </w:tabs>
            <w:spacing w:line="240" w:lineRule="auto" w:before="140" w:after="0"/>
            <w:ind w:left="846" w:right="0" w:hanging="330"/>
            <w:jc w:val="left"/>
          </w:pPr>
          <w:hyperlink w:history="true" w:anchor="_TOC_250055">
            <w:r>
              <w:rPr/>
              <w:t>Requirements</w:t>
            </w:r>
            <w:r>
              <w:rPr>
                <w:spacing w:val="-3"/>
              </w:rPr>
              <w:t> </w:t>
            </w:r>
            <w:r>
              <w:rPr/>
              <w:t>for</w:t>
            </w:r>
            <w:r>
              <w:rPr>
                <w:spacing w:val="-3"/>
              </w:rPr>
              <w:t> </w:t>
            </w:r>
            <w:r>
              <w:rPr/>
              <w:t>Certification</w:t>
              <w:tab/>
              <w:t>3</w:t>
            </w:r>
          </w:hyperlink>
        </w:p>
        <w:p>
          <w:pPr>
            <w:pStyle w:val="TOC2"/>
            <w:numPr>
              <w:ilvl w:val="1"/>
              <w:numId w:val="1"/>
            </w:numPr>
            <w:tabs>
              <w:tab w:pos="845" w:val="left" w:leader="none"/>
              <w:tab w:pos="9551" w:val="left" w:leader="dot"/>
            </w:tabs>
            <w:spacing w:line="240" w:lineRule="auto" w:before="141" w:after="0"/>
            <w:ind w:left="844" w:right="0" w:hanging="328"/>
            <w:jc w:val="left"/>
          </w:pPr>
          <w:hyperlink w:history="true" w:anchor="_TOC_250054">
            <w:r>
              <w:rPr/>
              <w:t>Program</w:t>
            </w:r>
            <w:r>
              <w:rPr>
                <w:spacing w:val="-2"/>
              </w:rPr>
              <w:t> </w:t>
            </w:r>
            <w:r>
              <w:rPr/>
              <w:t>Distribution</w:t>
              <w:tab/>
              <w:t>3</w:t>
            </w:r>
          </w:hyperlink>
        </w:p>
        <w:p>
          <w:pPr>
            <w:pStyle w:val="TOC2"/>
            <w:numPr>
              <w:ilvl w:val="1"/>
              <w:numId w:val="1"/>
            </w:numPr>
            <w:tabs>
              <w:tab w:pos="847" w:val="left" w:leader="none"/>
              <w:tab w:pos="9551" w:val="left" w:leader="dot"/>
            </w:tabs>
            <w:spacing w:line="240" w:lineRule="auto" w:before="140" w:after="0"/>
            <w:ind w:left="846" w:right="0" w:hanging="330"/>
            <w:jc w:val="left"/>
          </w:pPr>
          <w:hyperlink w:history="true" w:anchor="_TOC_250053">
            <w:r>
              <w:rPr/>
              <w:t>Application</w:t>
            </w:r>
            <w:r>
              <w:rPr>
                <w:spacing w:val="-2"/>
              </w:rPr>
              <w:t> </w:t>
            </w:r>
            <w:r>
              <w:rPr/>
              <w:t>for</w:t>
            </w:r>
            <w:r>
              <w:rPr>
                <w:spacing w:val="-1"/>
              </w:rPr>
              <w:t> </w:t>
            </w:r>
            <w:r>
              <w:rPr/>
              <w:t>Certification</w:t>
              <w:tab/>
              <w:t>4</w:t>
            </w:r>
          </w:hyperlink>
        </w:p>
        <w:p>
          <w:pPr>
            <w:pStyle w:val="TOC2"/>
            <w:numPr>
              <w:ilvl w:val="1"/>
              <w:numId w:val="1"/>
            </w:numPr>
            <w:tabs>
              <w:tab w:pos="847" w:val="left" w:leader="none"/>
              <w:tab w:pos="9551" w:val="left" w:leader="dot"/>
            </w:tabs>
            <w:spacing w:line="240" w:lineRule="auto" w:before="140" w:after="0"/>
            <w:ind w:left="846" w:right="0" w:hanging="330"/>
            <w:jc w:val="left"/>
          </w:pPr>
          <w:hyperlink w:history="true" w:anchor="_TOC_250052">
            <w:r>
              <w:rPr/>
              <w:t>Application for Renewal</w:t>
            </w:r>
            <w:r>
              <w:rPr>
                <w:spacing w:val="-4"/>
              </w:rPr>
              <w:t> </w:t>
            </w:r>
            <w:r>
              <w:rPr/>
              <w:t>of</w:t>
            </w:r>
            <w:r>
              <w:rPr>
                <w:spacing w:val="-1"/>
              </w:rPr>
              <w:t> </w:t>
            </w:r>
            <w:r>
              <w:rPr/>
              <w:t>Certification</w:t>
              <w:tab/>
              <w:t>4</w:t>
            </w:r>
          </w:hyperlink>
        </w:p>
        <w:p>
          <w:pPr>
            <w:pStyle w:val="TOC2"/>
            <w:numPr>
              <w:ilvl w:val="1"/>
              <w:numId w:val="1"/>
            </w:numPr>
            <w:tabs>
              <w:tab w:pos="847" w:val="left" w:leader="none"/>
              <w:tab w:pos="9551" w:val="left" w:leader="dot"/>
            </w:tabs>
            <w:spacing w:line="240" w:lineRule="auto" w:before="142" w:after="0"/>
            <w:ind w:left="846" w:right="0" w:hanging="330"/>
            <w:jc w:val="left"/>
          </w:pPr>
          <w:hyperlink w:history="true" w:anchor="_TOC_250051">
            <w:r>
              <w:rPr/>
              <w:t>Non-Transferability</w:t>
            </w:r>
            <w:r>
              <w:rPr>
                <w:spacing w:val="-6"/>
              </w:rPr>
              <w:t> </w:t>
            </w:r>
            <w:r>
              <w:rPr/>
              <w:t>of</w:t>
            </w:r>
            <w:r>
              <w:rPr>
                <w:spacing w:val="-6"/>
              </w:rPr>
              <w:t> </w:t>
            </w:r>
            <w:r>
              <w:rPr/>
              <w:t>Certification</w:t>
              <w:tab/>
              <w:t>5</w:t>
            </w:r>
          </w:hyperlink>
        </w:p>
        <w:p>
          <w:pPr>
            <w:pStyle w:val="TOC2"/>
            <w:numPr>
              <w:ilvl w:val="1"/>
              <w:numId w:val="1"/>
            </w:numPr>
            <w:tabs>
              <w:tab w:pos="847" w:val="left" w:leader="none"/>
              <w:tab w:pos="9551" w:val="left" w:leader="dot"/>
            </w:tabs>
            <w:spacing w:line="240" w:lineRule="auto" w:before="139" w:after="0"/>
            <w:ind w:left="846" w:right="0" w:hanging="330"/>
            <w:jc w:val="left"/>
          </w:pPr>
          <w:hyperlink w:history="true" w:anchor="_TOC_250050">
            <w:r>
              <w:rPr/>
              <w:t>Change of Name, Ownership</w:t>
            </w:r>
            <w:r>
              <w:rPr>
                <w:spacing w:val="-6"/>
              </w:rPr>
              <w:t> </w:t>
            </w:r>
            <w:r>
              <w:rPr/>
              <w:t>or</w:t>
            </w:r>
            <w:r>
              <w:rPr>
                <w:spacing w:val="-3"/>
              </w:rPr>
              <w:t> </w:t>
            </w:r>
            <w:r>
              <w:rPr/>
              <w:t>Location</w:t>
              <w:tab/>
              <w:t>5</w:t>
            </w:r>
          </w:hyperlink>
        </w:p>
        <w:p>
          <w:pPr>
            <w:pStyle w:val="TOC1"/>
            <w:tabs>
              <w:tab w:pos="9551" w:val="left" w:leader="dot"/>
            </w:tabs>
            <w:rPr>
              <w:b w:val="0"/>
            </w:rPr>
          </w:pPr>
          <w:hyperlink w:history="true" w:anchor="_TOC_250049">
            <w:r>
              <w:rPr/>
              <w:t>2.0 Culturally</w:t>
            </w:r>
            <w:r>
              <w:rPr>
                <w:spacing w:val="-6"/>
              </w:rPr>
              <w:t> </w:t>
            </w:r>
            <w:r>
              <w:rPr/>
              <w:t>Informed</w:t>
            </w:r>
            <w:r>
              <w:rPr>
                <w:spacing w:val="-4"/>
              </w:rPr>
              <w:t> </w:t>
            </w:r>
            <w:r>
              <w:rPr/>
              <w:t>Services</w:t>
              <w:tab/>
            </w:r>
            <w:r>
              <w:rPr>
                <w:b w:val="0"/>
              </w:rPr>
              <w:t>5</w:t>
            </w:r>
          </w:hyperlink>
        </w:p>
        <w:p>
          <w:pPr>
            <w:pStyle w:val="TOC1"/>
            <w:tabs>
              <w:tab w:pos="9551" w:val="left" w:leader="dot"/>
            </w:tabs>
            <w:spacing w:before="141"/>
            <w:rPr>
              <w:b w:val="0"/>
            </w:rPr>
          </w:pPr>
          <w:hyperlink w:history="true" w:anchor="_TOC_250048">
            <w:r>
              <w:rPr/>
              <w:t>3.0 Definition of Intimate</w:t>
            </w:r>
            <w:r>
              <w:rPr>
                <w:spacing w:val="-16"/>
              </w:rPr>
              <w:t> </w:t>
            </w:r>
            <w:r>
              <w:rPr/>
              <w:t>Partner</w:t>
            </w:r>
            <w:r>
              <w:rPr>
                <w:spacing w:val="-2"/>
              </w:rPr>
              <w:t> </w:t>
            </w:r>
            <w:r>
              <w:rPr/>
              <w:t>Violence</w:t>
              <w:tab/>
            </w:r>
            <w:r>
              <w:rPr>
                <w:b w:val="0"/>
              </w:rPr>
              <w:t>6</w:t>
            </w:r>
          </w:hyperlink>
        </w:p>
        <w:p>
          <w:pPr>
            <w:pStyle w:val="TOC1"/>
            <w:numPr>
              <w:ilvl w:val="1"/>
              <w:numId w:val="2"/>
            </w:numPr>
            <w:tabs>
              <w:tab w:pos="634" w:val="left" w:leader="none"/>
              <w:tab w:pos="9551" w:val="left" w:leader="dot"/>
            </w:tabs>
            <w:spacing w:line="240" w:lineRule="auto" w:before="140" w:after="0"/>
            <w:ind w:left="633" w:right="0" w:hanging="333"/>
            <w:jc w:val="left"/>
            <w:rPr>
              <w:b w:val="0"/>
            </w:rPr>
          </w:pPr>
          <w:hyperlink w:history="true" w:anchor="_TOC_250047">
            <w:r>
              <w:rPr/>
              <w:t>Intake</w:t>
            </w:r>
            <w:r>
              <w:rPr>
                <w:spacing w:val="-3"/>
              </w:rPr>
              <w:t> </w:t>
            </w:r>
            <w:r>
              <w:rPr/>
              <w:t>and</w:t>
            </w:r>
            <w:r>
              <w:rPr>
                <w:spacing w:val="-2"/>
              </w:rPr>
              <w:t> </w:t>
            </w:r>
            <w:r>
              <w:rPr/>
              <w:t>Evaluation</w:t>
              <w:tab/>
            </w:r>
            <w:r>
              <w:rPr>
                <w:b w:val="0"/>
              </w:rPr>
              <w:t>7</w:t>
            </w:r>
          </w:hyperlink>
        </w:p>
        <w:p>
          <w:pPr>
            <w:pStyle w:val="TOC2"/>
            <w:numPr>
              <w:ilvl w:val="1"/>
              <w:numId w:val="2"/>
            </w:numPr>
            <w:tabs>
              <w:tab w:pos="847" w:val="left" w:leader="none"/>
              <w:tab w:pos="9551" w:val="left" w:leader="dot"/>
            </w:tabs>
            <w:spacing w:line="240" w:lineRule="auto" w:before="139" w:after="0"/>
            <w:ind w:left="846" w:right="0" w:hanging="330"/>
            <w:jc w:val="left"/>
          </w:pPr>
          <w:hyperlink w:history="true" w:anchor="_TOC_250046">
            <w:r>
              <w:rPr/>
              <w:t>General</w:t>
            </w:r>
            <w:r>
              <w:rPr>
                <w:spacing w:val="-3"/>
              </w:rPr>
              <w:t> </w:t>
            </w:r>
            <w:r>
              <w:rPr/>
              <w:t>Requirements</w:t>
              <w:tab/>
              <w:t>8</w:t>
            </w:r>
          </w:hyperlink>
        </w:p>
        <w:p>
          <w:pPr>
            <w:pStyle w:val="TOC2"/>
            <w:numPr>
              <w:ilvl w:val="1"/>
              <w:numId w:val="2"/>
            </w:numPr>
            <w:tabs>
              <w:tab w:pos="848" w:val="left" w:leader="none"/>
              <w:tab w:pos="9551" w:val="left" w:leader="dot"/>
            </w:tabs>
            <w:spacing w:line="240" w:lineRule="auto" w:before="142" w:after="0"/>
            <w:ind w:left="847" w:right="0" w:hanging="331"/>
            <w:jc w:val="left"/>
          </w:pPr>
          <w:hyperlink w:history="true" w:anchor="_TOC_250045">
            <w:r>
              <w:rPr/>
              <w:t>Intake</w:t>
              <w:tab/>
              <w:t>8</w:t>
            </w:r>
          </w:hyperlink>
        </w:p>
        <w:p>
          <w:pPr>
            <w:pStyle w:val="TOC2"/>
            <w:numPr>
              <w:ilvl w:val="1"/>
              <w:numId w:val="2"/>
            </w:numPr>
            <w:tabs>
              <w:tab w:pos="847" w:val="left" w:leader="none"/>
              <w:tab w:pos="9438" w:val="left" w:leader="dot"/>
            </w:tabs>
            <w:spacing w:line="240" w:lineRule="auto" w:before="140" w:after="0"/>
            <w:ind w:left="846" w:right="0" w:hanging="330"/>
            <w:jc w:val="left"/>
          </w:pPr>
          <w:hyperlink w:history="true" w:anchor="_TOC_250044">
            <w:r>
              <w:rPr/>
              <w:t>Evaluation</w:t>
            </w:r>
            <w:r>
              <w:rPr>
                <w:spacing w:val="-4"/>
              </w:rPr>
              <w:t> </w:t>
            </w:r>
            <w:r>
              <w:rPr/>
              <w:t>Process</w:t>
              <w:tab/>
              <w:t>10</w:t>
            </w:r>
          </w:hyperlink>
        </w:p>
        <w:p>
          <w:pPr>
            <w:pStyle w:val="TOC2"/>
            <w:numPr>
              <w:ilvl w:val="1"/>
              <w:numId w:val="2"/>
            </w:numPr>
            <w:tabs>
              <w:tab w:pos="847" w:val="left" w:leader="none"/>
              <w:tab w:pos="9438" w:val="left" w:leader="dot"/>
            </w:tabs>
            <w:spacing w:line="240" w:lineRule="auto" w:before="140" w:after="0"/>
            <w:ind w:left="846" w:right="0" w:hanging="330"/>
            <w:jc w:val="left"/>
          </w:pPr>
          <w:hyperlink w:history="true" w:anchor="_TOC_250043">
            <w:r>
              <w:rPr/>
              <w:t>Admission</w:t>
              <w:tab/>
              <w:t>12</w:t>
            </w:r>
          </w:hyperlink>
        </w:p>
        <w:p>
          <w:pPr>
            <w:pStyle w:val="TOC1"/>
            <w:numPr>
              <w:ilvl w:val="1"/>
              <w:numId w:val="3"/>
            </w:numPr>
            <w:tabs>
              <w:tab w:pos="634" w:val="left" w:leader="none"/>
              <w:tab w:pos="9438" w:val="left" w:leader="dot"/>
            </w:tabs>
            <w:spacing w:line="273" w:lineRule="auto" w:before="141" w:after="0"/>
            <w:ind w:left="300" w:right="113" w:firstLine="0"/>
            <w:jc w:val="left"/>
            <w:rPr>
              <w:b w:val="0"/>
            </w:rPr>
          </w:pPr>
          <w:hyperlink w:history="true" w:anchor="_TOC_250042">
            <w:r>
              <w:rPr/>
              <w:t>Information Sharing, Waiver of Confidentiality, and Record Keeping Regarding Abusive Partners as Program</w:t>
            </w:r>
            <w:r>
              <w:rPr>
                <w:spacing w:val="-5"/>
              </w:rPr>
              <w:t> </w:t>
            </w:r>
            <w:r>
              <w:rPr/>
              <w:t>Participants</w:t>
              <w:tab/>
            </w:r>
            <w:r>
              <w:rPr>
                <w:b w:val="0"/>
                <w:spacing w:val="-8"/>
              </w:rPr>
              <w:t>13</w:t>
            </w:r>
          </w:hyperlink>
        </w:p>
        <w:p>
          <w:pPr>
            <w:pStyle w:val="TOC2"/>
            <w:numPr>
              <w:ilvl w:val="1"/>
              <w:numId w:val="3"/>
            </w:numPr>
            <w:tabs>
              <w:tab w:pos="845" w:val="left" w:leader="none"/>
              <w:tab w:pos="9438" w:val="left" w:leader="dot"/>
            </w:tabs>
            <w:spacing w:line="240" w:lineRule="auto" w:before="106" w:after="0"/>
            <w:ind w:left="844" w:right="0" w:hanging="328"/>
            <w:jc w:val="left"/>
          </w:pPr>
          <w:hyperlink w:history="true" w:anchor="_TOC_250041">
            <w:r>
              <w:rPr/>
              <w:t>Policies</w:t>
            </w:r>
            <w:r>
              <w:rPr>
                <w:spacing w:val="-3"/>
              </w:rPr>
              <w:t> </w:t>
            </w:r>
            <w:r>
              <w:rPr/>
              <w:t>and</w:t>
            </w:r>
            <w:r>
              <w:rPr>
                <w:spacing w:val="-1"/>
              </w:rPr>
              <w:t> </w:t>
            </w:r>
            <w:r>
              <w:rPr/>
              <w:t>Procedures</w:t>
              <w:tab/>
              <w:t>13</w:t>
            </w:r>
          </w:hyperlink>
        </w:p>
        <w:p>
          <w:pPr>
            <w:pStyle w:val="TOC2"/>
            <w:numPr>
              <w:ilvl w:val="1"/>
              <w:numId w:val="3"/>
            </w:numPr>
            <w:tabs>
              <w:tab w:pos="847" w:val="left" w:leader="none"/>
              <w:tab w:pos="9438" w:val="left" w:leader="dot"/>
            </w:tabs>
            <w:spacing w:line="240" w:lineRule="auto" w:before="139" w:after="0"/>
            <w:ind w:left="846" w:right="0" w:hanging="330"/>
            <w:jc w:val="left"/>
          </w:pPr>
          <w:r>
            <w:rPr/>
            <w:t>Collection, Retention and Disclosure of Information about</w:t>
          </w:r>
          <w:r>
            <w:rPr>
              <w:spacing w:val="-18"/>
            </w:rPr>
            <w:t> </w:t>
          </w:r>
          <w:r>
            <w:rPr/>
            <w:t>Abusive</w:t>
          </w:r>
          <w:r>
            <w:rPr>
              <w:spacing w:val="-3"/>
            </w:rPr>
            <w:t> </w:t>
          </w:r>
          <w:r>
            <w:rPr/>
            <w:t>Partner/Participants</w:t>
            <w:tab/>
            <w:t>13</w:t>
          </w:r>
        </w:p>
        <w:p>
          <w:pPr>
            <w:pStyle w:val="TOC2"/>
            <w:numPr>
              <w:ilvl w:val="1"/>
              <w:numId w:val="3"/>
            </w:numPr>
            <w:tabs>
              <w:tab w:pos="845" w:val="left" w:leader="none"/>
              <w:tab w:pos="9438" w:val="left" w:leader="dot"/>
            </w:tabs>
            <w:spacing w:line="240" w:lineRule="auto" w:before="142" w:after="0"/>
            <w:ind w:left="844" w:right="0" w:hanging="328"/>
            <w:jc w:val="left"/>
          </w:pPr>
          <w:hyperlink w:history="true" w:anchor="_TOC_250040">
            <w:r>
              <w:rPr/>
              <w:t>Mandated</w:t>
            </w:r>
            <w:r>
              <w:rPr>
                <w:spacing w:val="-3"/>
              </w:rPr>
              <w:t> </w:t>
            </w:r>
            <w:r>
              <w:rPr/>
              <w:t>Reporting</w:t>
              <w:tab/>
              <w:t>15</w:t>
            </w:r>
          </w:hyperlink>
        </w:p>
        <w:p>
          <w:pPr>
            <w:pStyle w:val="TOC2"/>
            <w:numPr>
              <w:ilvl w:val="1"/>
              <w:numId w:val="3"/>
            </w:numPr>
            <w:tabs>
              <w:tab w:pos="845" w:val="left" w:leader="none"/>
              <w:tab w:pos="9438" w:val="left" w:leader="dot"/>
            </w:tabs>
            <w:spacing w:line="240" w:lineRule="auto" w:before="139" w:after="0"/>
            <w:ind w:left="844" w:right="0" w:hanging="328"/>
            <w:jc w:val="left"/>
          </w:pPr>
          <w:hyperlink w:history="true" w:anchor="_TOC_250039">
            <w:r>
              <w:rPr/>
              <w:t>Limited Confidentiality with Respect to Information about Abusive Partners</w:t>
            </w:r>
            <w:r>
              <w:rPr>
                <w:spacing w:val="-23"/>
              </w:rPr>
              <w:t> </w:t>
            </w:r>
            <w:r>
              <w:rPr/>
              <w:t>as</w:t>
            </w:r>
            <w:r>
              <w:rPr>
                <w:spacing w:val="-2"/>
              </w:rPr>
              <w:t> </w:t>
            </w:r>
            <w:r>
              <w:rPr/>
              <w:t>Participants</w:t>
              <w:tab/>
              <w:t>15</w:t>
            </w:r>
          </w:hyperlink>
        </w:p>
        <w:p>
          <w:pPr>
            <w:pStyle w:val="TOC2"/>
            <w:numPr>
              <w:ilvl w:val="1"/>
              <w:numId w:val="3"/>
            </w:numPr>
            <w:tabs>
              <w:tab w:pos="847" w:val="left" w:leader="none"/>
              <w:tab w:pos="9438" w:val="left" w:leader="dot"/>
            </w:tabs>
            <w:spacing w:line="240" w:lineRule="auto" w:before="140" w:after="0"/>
            <w:ind w:left="846" w:right="0" w:hanging="330"/>
            <w:jc w:val="left"/>
          </w:pPr>
          <w:hyperlink w:history="true" w:anchor="_TOC_250038">
            <w:r>
              <w:rPr/>
              <w:t>Judicial or</w:t>
            </w:r>
            <w:r>
              <w:rPr>
                <w:spacing w:val="-5"/>
              </w:rPr>
              <w:t> </w:t>
            </w:r>
            <w:r>
              <w:rPr/>
              <w:t>Administrative</w:t>
            </w:r>
            <w:r>
              <w:rPr>
                <w:spacing w:val="-3"/>
              </w:rPr>
              <w:t> </w:t>
            </w:r>
            <w:r>
              <w:rPr/>
              <w:t>Proceedings</w:t>
              <w:tab/>
              <w:t>15</w:t>
            </w:r>
          </w:hyperlink>
        </w:p>
        <w:p>
          <w:pPr>
            <w:pStyle w:val="TOC1"/>
            <w:numPr>
              <w:ilvl w:val="1"/>
              <w:numId w:val="4"/>
            </w:numPr>
            <w:tabs>
              <w:tab w:pos="634" w:val="left" w:leader="none"/>
              <w:tab w:pos="9438" w:val="left" w:leader="dot"/>
            </w:tabs>
            <w:spacing w:line="240" w:lineRule="auto" w:before="142" w:after="0"/>
            <w:ind w:left="633" w:right="0" w:hanging="333"/>
            <w:jc w:val="left"/>
            <w:rPr>
              <w:b w:val="0"/>
            </w:rPr>
          </w:pPr>
          <w:hyperlink w:history="true" w:anchor="_TOC_250037">
            <w:r>
              <w:rPr/>
              <w:t>Conducting Partner/Victim Contacts and</w:t>
            </w:r>
            <w:r>
              <w:rPr>
                <w:spacing w:val="-18"/>
              </w:rPr>
              <w:t> </w:t>
            </w:r>
            <w:r>
              <w:rPr/>
              <w:t>Maintaining</w:t>
            </w:r>
            <w:r>
              <w:rPr>
                <w:spacing w:val="-2"/>
              </w:rPr>
              <w:t> </w:t>
            </w:r>
            <w:r>
              <w:rPr/>
              <w:t>Confidentiality</w:t>
              <w:tab/>
            </w:r>
            <w:r>
              <w:rPr>
                <w:b w:val="0"/>
              </w:rPr>
              <w:t>16</w:t>
            </w:r>
          </w:hyperlink>
        </w:p>
        <w:p>
          <w:pPr>
            <w:pStyle w:val="TOC2"/>
            <w:numPr>
              <w:ilvl w:val="1"/>
              <w:numId w:val="4"/>
            </w:numPr>
            <w:tabs>
              <w:tab w:pos="845" w:val="left" w:leader="none"/>
              <w:tab w:pos="9438" w:val="left" w:leader="dot"/>
            </w:tabs>
            <w:spacing w:line="240" w:lineRule="auto" w:before="140" w:after="0"/>
            <w:ind w:left="844" w:right="0" w:hanging="328"/>
            <w:jc w:val="left"/>
          </w:pPr>
          <w:hyperlink w:history="true" w:anchor="_TOC_250036">
            <w:r>
              <w:rPr/>
              <w:t>Purpose of the</w:t>
            </w:r>
            <w:r>
              <w:rPr>
                <w:spacing w:val="-7"/>
              </w:rPr>
              <w:t> </w:t>
            </w:r>
            <w:r>
              <w:rPr/>
              <w:t>Partner/Victim</w:t>
            </w:r>
            <w:r>
              <w:rPr>
                <w:spacing w:val="-2"/>
              </w:rPr>
              <w:t> </w:t>
            </w:r>
            <w:r>
              <w:rPr/>
              <w:t>Contact</w:t>
              <w:tab/>
              <w:t>17</w:t>
            </w:r>
          </w:hyperlink>
        </w:p>
        <w:p>
          <w:pPr>
            <w:pStyle w:val="TOC2"/>
            <w:numPr>
              <w:ilvl w:val="1"/>
              <w:numId w:val="4"/>
            </w:numPr>
            <w:tabs>
              <w:tab w:pos="845" w:val="left" w:leader="none"/>
              <w:tab w:pos="9438" w:val="left" w:leader="dot"/>
            </w:tabs>
            <w:spacing w:line="240" w:lineRule="auto" w:before="139" w:after="0"/>
            <w:ind w:left="844" w:right="0" w:hanging="328"/>
            <w:jc w:val="left"/>
          </w:pPr>
          <w:hyperlink w:history="true" w:anchor="_TOC_250035">
            <w:r>
              <w:rPr/>
              <w:t>Written Policies</w:t>
            </w:r>
            <w:r>
              <w:rPr>
                <w:spacing w:val="-1"/>
              </w:rPr>
              <w:t> </w:t>
            </w:r>
            <w:r>
              <w:rPr/>
              <w:t>and</w:t>
            </w:r>
            <w:r>
              <w:rPr>
                <w:spacing w:val="-4"/>
              </w:rPr>
              <w:t> </w:t>
            </w:r>
            <w:r>
              <w:rPr/>
              <w:t>Procedures</w:t>
              <w:tab/>
              <w:t>17</w:t>
            </w:r>
          </w:hyperlink>
        </w:p>
        <w:p>
          <w:pPr>
            <w:pStyle w:val="TOC2"/>
            <w:numPr>
              <w:ilvl w:val="1"/>
              <w:numId w:val="4"/>
            </w:numPr>
            <w:tabs>
              <w:tab w:pos="847" w:val="left" w:leader="none"/>
              <w:tab w:pos="9438" w:val="left" w:leader="dot"/>
            </w:tabs>
            <w:spacing w:line="240" w:lineRule="auto" w:before="142" w:after="0"/>
            <w:ind w:left="846" w:right="0" w:hanging="330"/>
            <w:jc w:val="left"/>
          </w:pPr>
          <w:hyperlink w:history="true" w:anchor="_TOC_250034">
            <w:r>
              <w:rPr/>
              <w:t>Content Information Provided to</w:t>
            </w:r>
            <w:r>
              <w:rPr>
                <w:spacing w:val="-15"/>
              </w:rPr>
              <w:t> </w:t>
            </w:r>
            <w:r>
              <w:rPr/>
              <w:t>the</w:t>
            </w:r>
            <w:r>
              <w:rPr>
                <w:spacing w:val="-4"/>
              </w:rPr>
              <w:t> </w:t>
            </w:r>
            <w:r>
              <w:rPr/>
              <w:t>Partner/Victim</w:t>
              <w:tab/>
              <w:t>19</w:t>
            </w:r>
          </w:hyperlink>
        </w:p>
        <w:p>
          <w:pPr>
            <w:pStyle w:val="TOC2"/>
            <w:numPr>
              <w:ilvl w:val="1"/>
              <w:numId w:val="4"/>
            </w:numPr>
            <w:tabs>
              <w:tab w:pos="847" w:val="left" w:leader="none"/>
              <w:tab w:pos="9438" w:val="left" w:leader="dot"/>
            </w:tabs>
            <w:spacing w:line="240" w:lineRule="auto" w:before="139" w:after="0"/>
            <w:ind w:left="846" w:right="0" w:hanging="330"/>
            <w:jc w:val="left"/>
          </w:pPr>
          <w:hyperlink w:history="true" w:anchor="_TOC_250033">
            <w:r>
              <w:rPr/>
              <w:t>Information Obtained from</w:t>
            </w:r>
            <w:r>
              <w:rPr>
                <w:spacing w:val="-10"/>
              </w:rPr>
              <w:t> </w:t>
            </w:r>
            <w:r>
              <w:rPr/>
              <w:t>the</w:t>
            </w:r>
            <w:r>
              <w:rPr>
                <w:spacing w:val="-3"/>
              </w:rPr>
              <w:t> </w:t>
            </w:r>
            <w:r>
              <w:rPr/>
              <w:t>Partner/Victim</w:t>
              <w:tab/>
              <w:t>20</w:t>
            </w:r>
          </w:hyperlink>
        </w:p>
        <w:p>
          <w:pPr>
            <w:pStyle w:val="TOC1"/>
            <w:numPr>
              <w:ilvl w:val="1"/>
              <w:numId w:val="5"/>
            </w:numPr>
            <w:tabs>
              <w:tab w:pos="634" w:val="left" w:leader="none"/>
              <w:tab w:pos="9438" w:val="left" w:leader="dot"/>
            </w:tabs>
            <w:spacing w:line="240" w:lineRule="auto" w:before="140" w:after="240"/>
            <w:ind w:left="633" w:right="0" w:hanging="333"/>
            <w:jc w:val="left"/>
            <w:rPr>
              <w:b w:val="0"/>
            </w:rPr>
          </w:pPr>
          <w:hyperlink w:history="true" w:anchor="_TOC_250032">
            <w:r>
              <w:rPr/>
              <w:t>Intervention</w:t>
            </w:r>
            <w:r>
              <w:rPr>
                <w:spacing w:val="-4"/>
              </w:rPr>
              <w:t> </w:t>
            </w:r>
            <w:r>
              <w:rPr/>
              <w:t>Strategy</w:t>
              <w:tab/>
            </w:r>
            <w:r>
              <w:rPr>
                <w:b w:val="0"/>
              </w:rPr>
              <w:t>21</w:t>
            </w:r>
          </w:hyperlink>
        </w:p>
        <w:p>
          <w:pPr>
            <w:pStyle w:val="TOC2"/>
            <w:numPr>
              <w:ilvl w:val="1"/>
              <w:numId w:val="5"/>
            </w:numPr>
            <w:tabs>
              <w:tab w:pos="847" w:val="left" w:leader="none"/>
              <w:tab w:pos="9664" w:val="right" w:leader="dot"/>
            </w:tabs>
            <w:spacing w:line="240" w:lineRule="auto" w:before="37" w:after="0"/>
            <w:ind w:left="846" w:right="0" w:hanging="330"/>
            <w:jc w:val="left"/>
          </w:pPr>
          <w:r>
            <w:rPr/>
            <w:pict>
              <v:group style="position:absolute;margin-left:24pt;margin-top:23.996pt;width:564.15pt;height:744.1pt;mso-position-horizontal-relative:page;mso-position-vertical-relative:page;z-index:-58312"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hyperlink w:history="true" w:anchor="_TOC_250031">
            <w:r>
              <w:rPr/>
              <w:t>Group</w:t>
            </w:r>
            <w:r>
              <w:rPr>
                <w:spacing w:val="-2"/>
              </w:rPr>
              <w:t> </w:t>
            </w:r>
            <w:r>
              <w:rPr/>
              <w:t>Sessions</w:t>
              <w:tab/>
              <w:t>21</w:t>
            </w:r>
          </w:hyperlink>
        </w:p>
        <w:p>
          <w:pPr>
            <w:pStyle w:val="TOC2"/>
            <w:numPr>
              <w:ilvl w:val="1"/>
              <w:numId w:val="5"/>
            </w:numPr>
            <w:tabs>
              <w:tab w:pos="847" w:val="left" w:leader="none"/>
              <w:tab w:pos="9664" w:val="right" w:leader="dot"/>
            </w:tabs>
            <w:spacing w:line="240" w:lineRule="auto" w:before="139" w:after="0"/>
            <w:ind w:left="846" w:right="0" w:hanging="330"/>
            <w:jc w:val="left"/>
          </w:pPr>
          <w:hyperlink w:history="true" w:anchor="_TOC_250030">
            <w:r>
              <w:rPr/>
              <w:t>Educational</w:t>
            </w:r>
            <w:r>
              <w:rPr>
                <w:spacing w:val="-4"/>
              </w:rPr>
              <w:t> </w:t>
            </w:r>
            <w:r>
              <w:rPr/>
              <w:t>Component</w:t>
              <w:tab/>
              <w:t>21</w:t>
            </w:r>
          </w:hyperlink>
        </w:p>
        <w:p>
          <w:pPr>
            <w:pStyle w:val="TOC2"/>
            <w:numPr>
              <w:ilvl w:val="1"/>
              <w:numId w:val="5"/>
            </w:numPr>
            <w:tabs>
              <w:tab w:pos="847" w:val="left" w:leader="none"/>
              <w:tab w:pos="9664" w:val="right" w:leader="dot"/>
            </w:tabs>
            <w:spacing w:line="240" w:lineRule="auto" w:before="142" w:after="0"/>
            <w:ind w:left="846" w:right="0" w:hanging="330"/>
            <w:jc w:val="left"/>
          </w:pPr>
          <w:hyperlink w:history="true" w:anchor="_TOC_250029">
            <w:r>
              <w:rPr/>
              <w:t>Individualized</w:t>
            </w:r>
            <w:r>
              <w:rPr>
                <w:spacing w:val="-1"/>
              </w:rPr>
              <w:t> </w:t>
            </w:r>
            <w:r>
              <w:rPr/>
              <w:t>Intervention</w:t>
              <w:tab/>
              <w:t>22</w:t>
            </w:r>
          </w:hyperlink>
        </w:p>
        <w:p>
          <w:pPr>
            <w:pStyle w:val="TOC2"/>
            <w:numPr>
              <w:ilvl w:val="1"/>
              <w:numId w:val="5"/>
            </w:numPr>
            <w:tabs>
              <w:tab w:pos="847" w:val="left" w:leader="none"/>
              <w:tab w:pos="9664" w:val="right" w:leader="dot"/>
            </w:tabs>
            <w:spacing w:line="240" w:lineRule="auto" w:before="140" w:after="0"/>
            <w:ind w:left="846" w:right="0" w:hanging="330"/>
            <w:jc w:val="left"/>
          </w:pPr>
          <w:hyperlink w:history="true" w:anchor="_TOC_250028">
            <w:r>
              <w:rPr/>
              <w:t>Risk</w:t>
            </w:r>
            <w:r>
              <w:rPr>
                <w:spacing w:val="-1"/>
              </w:rPr>
              <w:t> </w:t>
            </w:r>
            <w:r>
              <w:rPr/>
              <w:t>Assessment</w:t>
              <w:tab/>
              <w:t>22</w:t>
            </w:r>
          </w:hyperlink>
        </w:p>
        <w:p>
          <w:pPr>
            <w:pStyle w:val="TOC2"/>
            <w:numPr>
              <w:ilvl w:val="1"/>
              <w:numId w:val="5"/>
            </w:numPr>
            <w:tabs>
              <w:tab w:pos="847" w:val="left" w:leader="none"/>
              <w:tab w:pos="9664" w:val="right" w:leader="dot"/>
            </w:tabs>
            <w:spacing w:line="240" w:lineRule="auto" w:before="139" w:after="0"/>
            <w:ind w:left="846" w:right="0" w:hanging="330"/>
            <w:jc w:val="left"/>
          </w:pPr>
          <w:hyperlink w:history="true" w:anchor="_TOC_250027">
            <w:r>
              <w:rPr/>
              <w:t>Inappropriate</w:t>
            </w:r>
            <w:r>
              <w:rPr>
                <w:spacing w:val="-3"/>
              </w:rPr>
              <w:t> </w:t>
            </w:r>
            <w:r>
              <w:rPr/>
              <w:t>Methods</w:t>
              <w:tab/>
              <w:t>23</w:t>
            </w:r>
          </w:hyperlink>
        </w:p>
        <w:p>
          <w:pPr>
            <w:pStyle w:val="TOC1"/>
            <w:numPr>
              <w:ilvl w:val="1"/>
              <w:numId w:val="6"/>
            </w:numPr>
            <w:tabs>
              <w:tab w:pos="634" w:val="left" w:leader="none"/>
              <w:tab w:pos="9664" w:val="right" w:leader="dot"/>
            </w:tabs>
            <w:spacing w:line="240" w:lineRule="auto" w:before="142" w:after="0"/>
            <w:ind w:left="633" w:right="0" w:hanging="333"/>
            <w:jc w:val="left"/>
            <w:rPr>
              <w:b w:val="0"/>
            </w:rPr>
          </w:pPr>
          <w:hyperlink w:history="true" w:anchor="_TOC_250026">
            <w:r>
              <w:rPr/>
              <w:t>Discharge</w:t>
            </w:r>
            <w:r>
              <w:rPr>
                <w:spacing w:val="-4"/>
              </w:rPr>
              <w:t> </w:t>
            </w:r>
            <w:r>
              <w:rPr/>
              <w:t>Criteria</w:t>
              <w:tab/>
            </w:r>
            <w:r>
              <w:rPr>
                <w:b w:val="0"/>
              </w:rPr>
              <w:t>24</w:t>
            </w:r>
          </w:hyperlink>
        </w:p>
        <w:p>
          <w:pPr>
            <w:pStyle w:val="TOC2"/>
            <w:numPr>
              <w:ilvl w:val="1"/>
              <w:numId w:val="6"/>
            </w:numPr>
            <w:tabs>
              <w:tab w:pos="847" w:val="left" w:leader="none"/>
              <w:tab w:pos="9664" w:val="right" w:leader="dot"/>
            </w:tabs>
            <w:spacing w:line="240" w:lineRule="auto" w:before="139" w:after="0"/>
            <w:ind w:left="846" w:right="0" w:hanging="330"/>
            <w:jc w:val="left"/>
          </w:pPr>
          <w:hyperlink w:history="true" w:anchor="_TOC_250025">
            <w:r>
              <w:rPr/>
              <w:t>Criteria for</w:t>
            </w:r>
            <w:r>
              <w:rPr>
                <w:spacing w:val="-4"/>
              </w:rPr>
              <w:t> </w:t>
            </w:r>
            <w:r>
              <w:rPr/>
              <w:t>Program</w:t>
            </w:r>
            <w:r>
              <w:rPr>
                <w:spacing w:val="-2"/>
              </w:rPr>
              <w:t> </w:t>
            </w:r>
            <w:r>
              <w:rPr/>
              <w:t>Completion</w:t>
              <w:tab/>
              <w:t>24</w:t>
            </w:r>
          </w:hyperlink>
        </w:p>
        <w:p>
          <w:pPr>
            <w:pStyle w:val="TOC2"/>
            <w:numPr>
              <w:ilvl w:val="1"/>
              <w:numId w:val="6"/>
            </w:numPr>
            <w:tabs>
              <w:tab w:pos="845" w:val="left" w:leader="none"/>
              <w:tab w:pos="9664" w:val="right" w:leader="dot"/>
            </w:tabs>
            <w:spacing w:line="240" w:lineRule="auto" w:before="140" w:after="0"/>
            <w:ind w:left="844" w:right="0" w:hanging="328"/>
            <w:jc w:val="left"/>
          </w:pPr>
          <w:hyperlink w:history="true" w:anchor="_TOC_250024">
            <w:r>
              <w:rPr/>
              <w:t>Program Responsibilities upon</w:t>
            </w:r>
            <w:r>
              <w:rPr>
                <w:spacing w:val="-4"/>
              </w:rPr>
              <w:t> </w:t>
            </w:r>
            <w:r>
              <w:rPr/>
              <w:t>Program</w:t>
            </w:r>
            <w:r>
              <w:rPr>
                <w:spacing w:val="1"/>
              </w:rPr>
              <w:t> </w:t>
            </w:r>
            <w:r>
              <w:rPr/>
              <w:t>Completion</w:t>
              <w:tab/>
              <w:t>24</w:t>
            </w:r>
          </w:hyperlink>
        </w:p>
        <w:p>
          <w:pPr>
            <w:pStyle w:val="TOC2"/>
            <w:numPr>
              <w:ilvl w:val="1"/>
              <w:numId w:val="6"/>
            </w:numPr>
            <w:tabs>
              <w:tab w:pos="847" w:val="left" w:leader="none"/>
              <w:tab w:pos="9664" w:val="right" w:leader="dot"/>
            </w:tabs>
            <w:spacing w:line="240" w:lineRule="auto" w:before="142" w:after="0"/>
            <w:ind w:left="846" w:right="0" w:hanging="330"/>
            <w:jc w:val="left"/>
          </w:pPr>
          <w:hyperlink w:history="true" w:anchor="_TOC_250023">
            <w:r>
              <w:rPr/>
              <w:t>Extending the Length of Program Participation for Participants</w:t>
            </w:r>
            <w:r>
              <w:rPr>
                <w:spacing w:val="-9"/>
              </w:rPr>
              <w:t> </w:t>
            </w:r>
            <w:r>
              <w:rPr/>
              <w:t>on</w:t>
            </w:r>
            <w:r>
              <w:rPr>
                <w:spacing w:val="-3"/>
              </w:rPr>
              <w:t> </w:t>
            </w:r>
            <w:r>
              <w:rPr/>
              <w:t>Probation</w:t>
              <w:tab/>
              <w:t>25</w:t>
            </w:r>
          </w:hyperlink>
        </w:p>
        <w:p>
          <w:pPr>
            <w:pStyle w:val="TOC2"/>
            <w:numPr>
              <w:ilvl w:val="1"/>
              <w:numId w:val="6"/>
            </w:numPr>
            <w:tabs>
              <w:tab w:pos="847" w:val="left" w:leader="none"/>
              <w:tab w:pos="9664" w:val="right" w:leader="dot"/>
            </w:tabs>
            <w:spacing w:line="240" w:lineRule="auto" w:before="140" w:after="0"/>
            <w:ind w:left="846" w:right="0" w:hanging="330"/>
            <w:jc w:val="left"/>
          </w:pPr>
          <w:hyperlink w:history="true" w:anchor="_TOC_250022">
            <w:r>
              <w:rPr/>
              <w:t>Criteria</w:t>
            </w:r>
            <w:r>
              <w:rPr>
                <w:spacing w:val="-2"/>
              </w:rPr>
              <w:t> </w:t>
            </w:r>
            <w:r>
              <w:rPr/>
              <w:t>for</w:t>
            </w:r>
            <w:r>
              <w:rPr>
                <w:spacing w:val="-2"/>
              </w:rPr>
              <w:t> </w:t>
            </w:r>
            <w:r>
              <w:rPr/>
              <w:t>Termination</w:t>
              <w:tab/>
              <w:t>25</w:t>
            </w:r>
          </w:hyperlink>
        </w:p>
        <w:p>
          <w:pPr>
            <w:pStyle w:val="TOC2"/>
            <w:numPr>
              <w:ilvl w:val="1"/>
              <w:numId w:val="6"/>
            </w:numPr>
            <w:tabs>
              <w:tab w:pos="845" w:val="left" w:leader="none"/>
              <w:tab w:pos="9664" w:val="right" w:leader="dot"/>
            </w:tabs>
            <w:spacing w:line="240" w:lineRule="auto" w:before="139" w:after="0"/>
            <w:ind w:left="844" w:right="0" w:hanging="328"/>
            <w:jc w:val="left"/>
          </w:pPr>
          <w:hyperlink w:history="true" w:anchor="_TOC_250021">
            <w:r>
              <w:rPr/>
              <w:t>Program Responsibilities upon Termination of Abuser from</w:t>
            </w:r>
            <w:r>
              <w:rPr>
                <w:spacing w:val="-10"/>
              </w:rPr>
              <w:t> </w:t>
            </w:r>
            <w:r>
              <w:rPr/>
              <w:t>the</w:t>
            </w:r>
            <w:r>
              <w:rPr>
                <w:spacing w:val="-2"/>
              </w:rPr>
              <w:t> </w:t>
            </w:r>
            <w:r>
              <w:rPr/>
              <w:t>Program</w:t>
              <w:tab/>
              <w:t>26</w:t>
            </w:r>
          </w:hyperlink>
        </w:p>
        <w:p>
          <w:pPr>
            <w:pStyle w:val="TOC1"/>
            <w:numPr>
              <w:ilvl w:val="1"/>
              <w:numId w:val="7"/>
            </w:numPr>
            <w:tabs>
              <w:tab w:pos="634" w:val="left" w:leader="none"/>
              <w:tab w:pos="9664" w:val="right" w:leader="dot"/>
            </w:tabs>
            <w:spacing w:line="240" w:lineRule="auto" w:before="142" w:after="0"/>
            <w:ind w:left="633" w:right="0" w:hanging="333"/>
            <w:jc w:val="left"/>
            <w:rPr>
              <w:b w:val="0"/>
            </w:rPr>
          </w:pPr>
          <w:hyperlink w:history="true" w:anchor="_TOC_250020">
            <w:r>
              <w:rPr/>
              <w:t>Program</w:t>
            </w:r>
            <w:r>
              <w:rPr>
                <w:spacing w:val="-3"/>
              </w:rPr>
              <w:t> </w:t>
            </w:r>
            <w:r>
              <w:rPr/>
              <w:t>Staffing</w:t>
              <w:tab/>
            </w:r>
            <w:r>
              <w:rPr>
                <w:b w:val="0"/>
              </w:rPr>
              <w:t>26</w:t>
            </w:r>
          </w:hyperlink>
        </w:p>
        <w:p>
          <w:pPr>
            <w:pStyle w:val="TOC2"/>
            <w:numPr>
              <w:ilvl w:val="1"/>
              <w:numId w:val="7"/>
            </w:numPr>
            <w:tabs>
              <w:tab w:pos="847" w:val="left" w:leader="none"/>
              <w:tab w:pos="9664" w:val="right" w:leader="dot"/>
            </w:tabs>
            <w:spacing w:line="240" w:lineRule="auto" w:before="140" w:after="0"/>
            <w:ind w:left="846" w:right="0" w:hanging="330"/>
            <w:jc w:val="left"/>
          </w:pPr>
          <w:hyperlink w:history="true" w:anchor="_TOC_250019">
            <w:r>
              <w:rPr/>
              <w:t>Staffing</w:t>
            </w:r>
            <w:r>
              <w:rPr>
                <w:spacing w:val="-2"/>
              </w:rPr>
              <w:t> </w:t>
            </w:r>
            <w:r>
              <w:rPr/>
              <w:t>Requirements</w:t>
              <w:tab/>
              <w:t>26</w:t>
            </w:r>
          </w:hyperlink>
        </w:p>
        <w:p>
          <w:pPr>
            <w:pStyle w:val="TOC2"/>
            <w:numPr>
              <w:ilvl w:val="1"/>
              <w:numId w:val="7"/>
            </w:numPr>
            <w:tabs>
              <w:tab w:pos="848" w:val="left" w:leader="none"/>
              <w:tab w:pos="9664" w:val="right" w:leader="dot"/>
            </w:tabs>
            <w:spacing w:line="240" w:lineRule="auto" w:before="141" w:after="0"/>
            <w:ind w:left="847" w:right="0" w:hanging="331"/>
            <w:jc w:val="left"/>
          </w:pPr>
          <w:hyperlink w:history="true" w:anchor="_TOC_250018">
            <w:r>
              <w:rPr/>
              <w:t>Background Checks</w:t>
            </w:r>
            <w:r>
              <w:rPr>
                <w:spacing w:val="-5"/>
              </w:rPr>
              <w:t> </w:t>
            </w:r>
            <w:r>
              <w:rPr/>
              <w:t>and</w:t>
            </w:r>
            <w:r>
              <w:rPr>
                <w:spacing w:val="-1"/>
              </w:rPr>
              <w:t> </w:t>
            </w:r>
            <w:r>
              <w:rPr/>
              <w:t>Pre-Requisites</w:t>
              <w:tab/>
              <w:t>27</w:t>
            </w:r>
          </w:hyperlink>
        </w:p>
        <w:p>
          <w:pPr>
            <w:pStyle w:val="TOC2"/>
            <w:numPr>
              <w:ilvl w:val="1"/>
              <w:numId w:val="7"/>
            </w:numPr>
            <w:tabs>
              <w:tab w:pos="847" w:val="left" w:leader="none"/>
              <w:tab w:pos="9664" w:val="right" w:leader="dot"/>
            </w:tabs>
            <w:spacing w:line="240" w:lineRule="auto" w:before="140" w:after="0"/>
            <w:ind w:left="846" w:right="0" w:hanging="330"/>
            <w:jc w:val="left"/>
          </w:pPr>
          <w:hyperlink w:history="true" w:anchor="_TOC_250017">
            <w:r>
              <w:rPr/>
              <w:t>Group Facilitator Qualifications</w:t>
            </w:r>
            <w:r>
              <w:rPr>
                <w:spacing w:val="-7"/>
              </w:rPr>
              <w:t> </w:t>
            </w:r>
            <w:r>
              <w:rPr/>
              <w:t>and</w:t>
            </w:r>
            <w:r>
              <w:rPr>
                <w:spacing w:val="-1"/>
              </w:rPr>
              <w:t> </w:t>
            </w:r>
            <w:r>
              <w:rPr/>
              <w:t>Training</w:t>
              <w:tab/>
              <w:t>27</w:t>
            </w:r>
          </w:hyperlink>
        </w:p>
        <w:p>
          <w:pPr>
            <w:pStyle w:val="TOC2"/>
            <w:numPr>
              <w:ilvl w:val="1"/>
              <w:numId w:val="7"/>
            </w:numPr>
            <w:tabs>
              <w:tab w:pos="847" w:val="left" w:leader="none"/>
              <w:tab w:pos="9664" w:val="right" w:leader="dot"/>
            </w:tabs>
            <w:spacing w:line="240" w:lineRule="auto" w:before="139" w:after="0"/>
            <w:ind w:left="846" w:right="0" w:hanging="330"/>
            <w:jc w:val="left"/>
          </w:pPr>
          <w:hyperlink w:history="true" w:anchor="_TOC_250016">
            <w:r>
              <w:rPr/>
              <w:t>Intake Staff Qualifications</w:t>
            </w:r>
            <w:r>
              <w:rPr>
                <w:spacing w:val="-1"/>
              </w:rPr>
              <w:t> </w:t>
            </w:r>
            <w:r>
              <w:rPr/>
              <w:t>and</w:t>
            </w:r>
            <w:r>
              <w:rPr>
                <w:spacing w:val="-1"/>
              </w:rPr>
              <w:t> </w:t>
            </w:r>
            <w:r>
              <w:rPr/>
              <w:t>Training</w:t>
              <w:tab/>
              <w:t>28</w:t>
            </w:r>
          </w:hyperlink>
        </w:p>
        <w:p>
          <w:pPr>
            <w:pStyle w:val="TOC2"/>
            <w:numPr>
              <w:ilvl w:val="1"/>
              <w:numId w:val="7"/>
            </w:numPr>
            <w:tabs>
              <w:tab w:pos="847" w:val="left" w:leader="none"/>
              <w:tab w:pos="9664" w:val="right" w:leader="dot"/>
            </w:tabs>
            <w:spacing w:line="240" w:lineRule="auto" w:before="142" w:after="0"/>
            <w:ind w:left="846" w:right="0" w:hanging="330"/>
            <w:jc w:val="left"/>
          </w:pPr>
          <w:hyperlink w:history="true" w:anchor="_TOC_250015">
            <w:r>
              <w:rPr/>
              <w:t>Group</w:t>
            </w:r>
            <w:r>
              <w:rPr>
                <w:spacing w:val="-2"/>
              </w:rPr>
              <w:t> </w:t>
            </w:r>
            <w:r>
              <w:rPr/>
              <w:t>Facilitator</w:t>
            </w:r>
            <w:r>
              <w:rPr>
                <w:spacing w:val="-3"/>
              </w:rPr>
              <w:t> </w:t>
            </w:r>
            <w:r>
              <w:rPr/>
              <w:t>Duties</w:t>
              <w:tab/>
              <w:t>28</w:t>
            </w:r>
          </w:hyperlink>
        </w:p>
        <w:p>
          <w:pPr>
            <w:pStyle w:val="TOC2"/>
            <w:numPr>
              <w:ilvl w:val="1"/>
              <w:numId w:val="7"/>
            </w:numPr>
            <w:tabs>
              <w:tab w:pos="845" w:val="left" w:leader="none"/>
              <w:tab w:pos="9664" w:val="right" w:leader="dot"/>
            </w:tabs>
            <w:spacing w:line="240" w:lineRule="auto" w:before="140" w:after="0"/>
            <w:ind w:left="844" w:right="0" w:hanging="328"/>
            <w:jc w:val="left"/>
          </w:pPr>
          <w:hyperlink w:history="true" w:anchor="_TOC_250014">
            <w:r>
              <w:rPr/>
              <w:t>Qualifications and Training for Supervisors</w:t>
            </w:r>
            <w:r>
              <w:rPr>
                <w:spacing w:val="-6"/>
              </w:rPr>
              <w:t> </w:t>
            </w:r>
            <w:r>
              <w:rPr/>
              <w:t>and</w:t>
            </w:r>
            <w:r>
              <w:rPr>
                <w:spacing w:val="-1"/>
              </w:rPr>
              <w:t> </w:t>
            </w:r>
            <w:r>
              <w:rPr/>
              <w:t>Consultants</w:t>
              <w:tab/>
              <w:t>29</w:t>
            </w:r>
          </w:hyperlink>
        </w:p>
        <w:p>
          <w:pPr>
            <w:pStyle w:val="TOC2"/>
            <w:numPr>
              <w:ilvl w:val="1"/>
              <w:numId w:val="7"/>
            </w:numPr>
            <w:tabs>
              <w:tab w:pos="847" w:val="left" w:leader="none"/>
              <w:tab w:pos="9664" w:val="right" w:leader="dot"/>
            </w:tabs>
            <w:spacing w:line="240" w:lineRule="auto" w:before="139" w:after="0"/>
            <w:ind w:left="846" w:right="0" w:hanging="330"/>
            <w:jc w:val="left"/>
          </w:pPr>
          <w:hyperlink w:history="true" w:anchor="_TOC_250013">
            <w:r>
              <w:rPr/>
              <w:t>Standards for Supervision of</w:t>
            </w:r>
            <w:r>
              <w:rPr>
                <w:spacing w:val="-11"/>
              </w:rPr>
              <w:t> </w:t>
            </w:r>
            <w:r>
              <w:rPr/>
              <w:t>Group</w:t>
            </w:r>
            <w:r>
              <w:rPr>
                <w:spacing w:val="-1"/>
              </w:rPr>
              <w:t> </w:t>
            </w:r>
            <w:r>
              <w:rPr/>
              <w:t>Facilitators</w:t>
              <w:tab/>
              <w:t>30</w:t>
            </w:r>
          </w:hyperlink>
        </w:p>
        <w:p>
          <w:pPr>
            <w:pStyle w:val="TOC1"/>
            <w:tabs>
              <w:tab w:pos="9664" w:val="right" w:leader="dot"/>
            </w:tabs>
            <w:spacing w:before="142"/>
            <w:rPr>
              <w:b w:val="0"/>
            </w:rPr>
          </w:pPr>
          <w:r>
            <w:rPr/>
            <w:t>10.0 Partner/Victim Contact</w:t>
          </w:r>
          <w:r>
            <w:rPr>
              <w:spacing w:val="-3"/>
            </w:rPr>
            <w:t> </w:t>
          </w:r>
          <w:r>
            <w:rPr/>
            <w:t>Staffing Qualifications</w:t>
            <w:tab/>
          </w:r>
          <w:r>
            <w:rPr>
              <w:b w:val="0"/>
            </w:rPr>
            <w:t>31</w:t>
          </w:r>
        </w:p>
        <w:p>
          <w:pPr>
            <w:pStyle w:val="TOC1"/>
            <w:tabs>
              <w:tab w:pos="9664" w:val="right" w:leader="dot"/>
            </w:tabs>
            <w:rPr>
              <w:b w:val="0"/>
            </w:rPr>
          </w:pPr>
          <w:hyperlink w:history="true" w:anchor="_TOC_250012">
            <w:r>
              <w:rPr/>
              <w:t>11.0 Professional Development and On-Going</w:t>
            </w:r>
            <w:r>
              <w:rPr>
                <w:spacing w:val="-5"/>
              </w:rPr>
              <w:t> </w:t>
            </w:r>
            <w:r>
              <w:rPr/>
              <w:t>Staff</w:t>
            </w:r>
            <w:r>
              <w:rPr>
                <w:spacing w:val="-3"/>
              </w:rPr>
              <w:t> </w:t>
            </w:r>
            <w:r>
              <w:rPr/>
              <w:t>Training</w:t>
              <w:tab/>
            </w:r>
            <w:r>
              <w:rPr>
                <w:b w:val="0"/>
              </w:rPr>
              <w:t>32</w:t>
            </w:r>
          </w:hyperlink>
        </w:p>
        <w:p>
          <w:pPr>
            <w:pStyle w:val="TOC1"/>
            <w:tabs>
              <w:tab w:pos="9664" w:val="right" w:leader="dot"/>
            </w:tabs>
            <w:spacing w:before="139"/>
            <w:rPr>
              <w:b w:val="0"/>
            </w:rPr>
          </w:pPr>
          <w:hyperlink w:history="true" w:anchor="_TOC_250011">
            <w:r>
              <w:rPr/>
              <w:t>12.0 Fee</w:t>
            </w:r>
            <w:r>
              <w:rPr>
                <w:spacing w:val="-1"/>
              </w:rPr>
              <w:t> </w:t>
            </w:r>
            <w:r>
              <w:rPr/>
              <w:t>Structure</w:t>
              <w:tab/>
            </w:r>
            <w:r>
              <w:rPr>
                <w:b w:val="0"/>
              </w:rPr>
              <w:t>33</w:t>
            </w:r>
          </w:hyperlink>
        </w:p>
        <w:p>
          <w:pPr>
            <w:pStyle w:val="TOC1"/>
            <w:numPr>
              <w:ilvl w:val="1"/>
              <w:numId w:val="8"/>
            </w:numPr>
            <w:tabs>
              <w:tab w:pos="744" w:val="left" w:leader="none"/>
              <w:tab w:pos="9664" w:val="right" w:leader="dot"/>
            </w:tabs>
            <w:spacing w:line="240" w:lineRule="auto" w:before="142" w:after="0"/>
            <w:ind w:left="743" w:right="0" w:hanging="443"/>
            <w:jc w:val="left"/>
            <w:rPr>
              <w:b w:val="0"/>
            </w:rPr>
          </w:pPr>
          <w:hyperlink w:history="true" w:anchor="_TOC_250010">
            <w:r>
              <w:rPr/>
              <w:t>Program Monitoring</w:t>
            </w:r>
            <w:r>
              <w:rPr>
                <w:spacing w:val="-3"/>
              </w:rPr>
              <w:t> </w:t>
            </w:r>
            <w:r>
              <w:rPr/>
              <w:t>and</w:t>
            </w:r>
            <w:r>
              <w:rPr>
                <w:spacing w:val="-1"/>
              </w:rPr>
              <w:t> </w:t>
            </w:r>
            <w:r>
              <w:rPr/>
              <w:t>Assessment</w:t>
              <w:tab/>
            </w:r>
            <w:r>
              <w:rPr>
                <w:b w:val="0"/>
              </w:rPr>
              <w:t>34</w:t>
            </w:r>
          </w:hyperlink>
        </w:p>
        <w:p>
          <w:pPr>
            <w:pStyle w:val="TOC2"/>
            <w:numPr>
              <w:ilvl w:val="1"/>
              <w:numId w:val="8"/>
            </w:numPr>
            <w:tabs>
              <w:tab w:pos="958" w:val="left" w:leader="none"/>
              <w:tab w:pos="9664" w:val="right" w:leader="dot"/>
            </w:tabs>
            <w:spacing w:line="240" w:lineRule="auto" w:before="139" w:after="0"/>
            <w:ind w:left="957" w:right="0" w:hanging="441"/>
            <w:jc w:val="left"/>
          </w:pPr>
          <w:hyperlink w:history="true" w:anchor="_TOC_250009">
            <w:r>
              <w:rPr/>
              <w:t>Site Visits</w:t>
            </w:r>
            <w:r>
              <w:rPr>
                <w:spacing w:val="-3"/>
              </w:rPr>
              <w:t> </w:t>
            </w:r>
            <w:r>
              <w:rPr/>
              <w:t>and</w:t>
            </w:r>
            <w:r>
              <w:rPr>
                <w:spacing w:val="-1"/>
              </w:rPr>
              <w:t> </w:t>
            </w:r>
            <w:r>
              <w:rPr/>
              <w:t>Inspections</w:t>
              <w:tab/>
              <w:t>34</w:t>
            </w:r>
          </w:hyperlink>
        </w:p>
        <w:p>
          <w:pPr>
            <w:pStyle w:val="TOC2"/>
            <w:numPr>
              <w:ilvl w:val="1"/>
              <w:numId w:val="8"/>
            </w:numPr>
            <w:tabs>
              <w:tab w:pos="958" w:val="left" w:leader="none"/>
              <w:tab w:pos="9664" w:val="right" w:leader="dot"/>
            </w:tabs>
            <w:spacing w:line="240" w:lineRule="auto" w:before="140" w:after="0"/>
            <w:ind w:left="957" w:right="0" w:hanging="441"/>
            <w:jc w:val="left"/>
          </w:pPr>
          <w:hyperlink w:history="true" w:anchor="_TOC_250008">
            <w:r>
              <w:rPr/>
              <w:t>Notice</w:t>
            </w:r>
            <w:r>
              <w:rPr>
                <w:spacing w:val="-2"/>
              </w:rPr>
              <w:t> </w:t>
            </w:r>
            <w:r>
              <w:rPr/>
              <w:t>of</w:t>
            </w:r>
            <w:r>
              <w:rPr>
                <w:spacing w:val="-2"/>
              </w:rPr>
              <w:t> </w:t>
            </w:r>
            <w:r>
              <w:rPr/>
              <w:t>Deficiency</w:t>
              <w:tab/>
              <w:t>36</w:t>
            </w:r>
          </w:hyperlink>
        </w:p>
        <w:p>
          <w:pPr>
            <w:pStyle w:val="TOC2"/>
            <w:numPr>
              <w:ilvl w:val="1"/>
              <w:numId w:val="8"/>
            </w:numPr>
            <w:tabs>
              <w:tab w:pos="958" w:val="left" w:leader="none"/>
              <w:tab w:pos="9664" w:val="right" w:leader="dot"/>
            </w:tabs>
            <w:spacing w:line="240" w:lineRule="auto" w:before="142" w:after="0"/>
            <w:ind w:left="957" w:right="0" w:hanging="441"/>
            <w:jc w:val="left"/>
          </w:pPr>
          <w:hyperlink w:history="true" w:anchor="_TOC_250007">
            <w:r>
              <w:rPr/>
              <w:t>Plan</w:t>
            </w:r>
            <w:r>
              <w:rPr>
                <w:spacing w:val="-4"/>
              </w:rPr>
              <w:t> </w:t>
            </w:r>
            <w:r>
              <w:rPr/>
              <w:t>of</w:t>
            </w:r>
            <w:r>
              <w:rPr>
                <w:spacing w:val="-2"/>
              </w:rPr>
              <w:t> </w:t>
            </w:r>
            <w:r>
              <w:rPr/>
              <w:t>Correction</w:t>
              <w:tab/>
              <w:t>36</w:t>
            </w:r>
          </w:hyperlink>
        </w:p>
        <w:p>
          <w:pPr>
            <w:pStyle w:val="TOC1"/>
            <w:numPr>
              <w:ilvl w:val="1"/>
              <w:numId w:val="9"/>
            </w:numPr>
            <w:tabs>
              <w:tab w:pos="744" w:val="left" w:leader="none"/>
              <w:tab w:pos="9664" w:val="right" w:leader="dot"/>
            </w:tabs>
            <w:spacing w:line="240" w:lineRule="auto" w:before="140" w:after="0"/>
            <w:ind w:left="743" w:right="0" w:hanging="443"/>
            <w:jc w:val="left"/>
            <w:rPr>
              <w:b w:val="0"/>
            </w:rPr>
          </w:pPr>
          <w:hyperlink w:history="true" w:anchor="_TOC_250006">
            <w:r>
              <w:rPr/>
              <w:t>Denial, Refusal to Renew, Revocation and Limitation</w:t>
            </w:r>
            <w:r>
              <w:rPr>
                <w:spacing w:val="-13"/>
              </w:rPr>
              <w:t> </w:t>
            </w:r>
            <w:r>
              <w:rPr/>
              <w:t>of</w:t>
            </w:r>
            <w:r>
              <w:rPr>
                <w:spacing w:val="-1"/>
              </w:rPr>
              <w:t> </w:t>
            </w:r>
            <w:r>
              <w:rPr/>
              <w:t>Certification</w:t>
              <w:tab/>
            </w:r>
            <w:r>
              <w:rPr>
                <w:b w:val="0"/>
              </w:rPr>
              <w:t>36</w:t>
            </w:r>
          </w:hyperlink>
        </w:p>
        <w:p>
          <w:pPr>
            <w:pStyle w:val="TOC2"/>
            <w:numPr>
              <w:ilvl w:val="1"/>
              <w:numId w:val="9"/>
            </w:numPr>
            <w:tabs>
              <w:tab w:pos="958" w:val="left" w:leader="none"/>
              <w:tab w:pos="9664" w:val="right" w:leader="dot"/>
            </w:tabs>
            <w:spacing w:line="240" w:lineRule="auto" w:before="139" w:after="0"/>
            <w:ind w:left="957" w:right="0" w:hanging="441"/>
            <w:jc w:val="left"/>
          </w:pPr>
          <w:r>
            <w:rPr/>
            <w:t>Grounds for Denial, Refusal to Renew or Revocation</w:t>
          </w:r>
          <w:r>
            <w:rPr>
              <w:spacing w:val="-9"/>
            </w:rPr>
            <w:t> </w:t>
          </w:r>
          <w:r>
            <w:rPr/>
            <w:t>of</w:t>
          </w:r>
          <w:r>
            <w:rPr>
              <w:spacing w:val="-3"/>
            </w:rPr>
            <w:t> </w:t>
          </w:r>
          <w:r>
            <w:rPr/>
            <w:t>Certification</w:t>
            <w:tab/>
            <w:t>37</w:t>
          </w:r>
        </w:p>
        <w:p>
          <w:pPr>
            <w:pStyle w:val="TOC2"/>
            <w:numPr>
              <w:ilvl w:val="1"/>
              <w:numId w:val="9"/>
            </w:numPr>
            <w:tabs>
              <w:tab w:pos="958" w:val="left" w:leader="none"/>
              <w:tab w:pos="9664" w:val="right" w:leader="dot"/>
            </w:tabs>
            <w:spacing w:line="240" w:lineRule="auto" w:before="142" w:after="0"/>
            <w:ind w:left="957" w:right="0" w:hanging="441"/>
            <w:jc w:val="left"/>
          </w:pPr>
          <w:hyperlink w:history="true" w:anchor="_TOC_250005">
            <w:r>
              <w:rPr/>
              <w:t>Limitation</w:t>
            </w:r>
            <w:r>
              <w:rPr>
                <w:spacing w:val="-4"/>
              </w:rPr>
              <w:t> </w:t>
            </w:r>
            <w:r>
              <w:rPr/>
              <w:t>of Admissions</w:t>
              <w:tab/>
              <w:t>38</w:t>
            </w:r>
          </w:hyperlink>
        </w:p>
        <w:p>
          <w:pPr>
            <w:pStyle w:val="TOC2"/>
            <w:numPr>
              <w:ilvl w:val="1"/>
              <w:numId w:val="9"/>
            </w:numPr>
            <w:tabs>
              <w:tab w:pos="958" w:val="left" w:leader="none"/>
              <w:tab w:pos="9664" w:val="right" w:leader="dot"/>
            </w:tabs>
            <w:spacing w:line="240" w:lineRule="auto" w:before="140" w:after="0"/>
            <w:ind w:left="957" w:right="0" w:hanging="441"/>
            <w:jc w:val="left"/>
          </w:pPr>
          <w:hyperlink w:history="true" w:anchor="_TOC_250004">
            <w:r>
              <w:rPr/>
              <w:t>Procedure for Denial, Revocation or Refusal to</w:t>
            </w:r>
            <w:r>
              <w:rPr>
                <w:spacing w:val="-9"/>
              </w:rPr>
              <w:t> </w:t>
            </w:r>
            <w:r>
              <w:rPr/>
              <w:t>Renew Certification</w:t>
              <w:tab/>
              <w:t>39</w:t>
            </w:r>
          </w:hyperlink>
        </w:p>
        <w:p>
          <w:pPr>
            <w:pStyle w:val="TOC2"/>
            <w:numPr>
              <w:ilvl w:val="1"/>
              <w:numId w:val="9"/>
            </w:numPr>
            <w:tabs>
              <w:tab w:pos="958" w:val="left" w:leader="none"/>
              <w:tab w:pos="9664" w:val="right" w:leader="dot"/>
            </w:tabs>
            <w:spacing w:line="240" w:lineRule="auto" w:before="139" w:after="0"/>
            <w:ind w:left="957" w:right="0" w:hanging="441"/>
            <w:jc w:val="left"/>
          </w:pPr>
          <w:hyperlink w:history="true" w:anchor="_TOC_250003">
            <w:r>
              <w:rPr/>
              <w:t>Notification and Referral of</w:t>
            </w:r>
            <w:r>
              <w:rPr>
                <w:spacing w:val="-5"/>
              </w:rPr>
              <w:t> </w:t>
            </w:r>
            <w:r>
              <w:rPr/>
              <w:t>Program</w:t>
            </w:r>
            <w:r>
              <w:rPr>
                <w:spacing w:val="-3"/>
              </w:rPr>
              <w:t> </w:t>
            </w:r>
            <w:r>
              <w:rPr/>
              <w:t>Participants</w:t>
              <w:tab/>
              <w:t>39</w:t>
            </w:r>
          </w:hyperlink>
        </w:p>
        <w:p>
          <w:pPr>
            <w:pStyle w:val="TOC2"/>
            <w:numPr>
              <w:ilvl w:val="1"/>
              <w:numId w:val="9"/>
            </w:numPr>
            <w:tabs>
              <w:tab w:pos="958" w:val="left" w:leader="none"/>
              <w:tab w:pos="9664" w:val="right" w:leader="dot"/>
            </w:tabs>
            <w:spacing w:line="240" w:lineRule="auto" w:before="142" w:after="240"/>
            <w:ind w:left="957" w:right="0" w:hanging="441"/>
            <w:jc w:val="left"/>
          </w:pPr>
          <w:hyperlink w:history="true" w:anchor="_TOC_250002">
            <w:r>
              <w:rPr/>
              <w:t>Notification of</w:t>
            </w:r>
            <w:r>
              <w:rPr>
                <w:spacing w:val="-4"/>
              </w:rPr>
              <w:t> </w:t>
            </w:r>
            <w:r>
              <w:rPr/>
              <w:t>the</w:t>
            </w:r>
            <w:r>
              <w:rPr>
                <w:spacing w:val="-2"/>
              </w:rPr>
              <w:t> </w:t>
            </w:r>
            <w:r>
              <w:rPr/>
              <w:t>Courts</w:t>
              <w:tab/>
              <w:t>40</w:t>
            </w:r>
          </w:hyperlink>
        </w:p>
        <w:p>
          <w:pPr>
            <w:pStyle w:val="TOC1"/>
            <w:tabs>
              <w:tab w:pos="9664" w:val="right" w:leader="dot"/>
            </w:tabs>
            <w:spacing w:before="37"/>
            <w:rPr>
              <w:b w:val="0"/>
            </w:rPr>
          </w:pPr>
          <w:r>
            <w:rPr/>
            <w:pict>
              <v:group style="position:absolute;margin-left:24pt;margin-top:23.996pt;width:564.15pt;height:744.1pt;mso-position-horizontal-relative:page;mso-position-vertical-relative:page;z-index:-58288"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hyperlink w:history="true" w:anchor="_TOC_250001">
            <w:r>
              <w:rPr/>
              <w:t>15.0</w:t>
            </w:r>
            <w:r>
              <w:rPr>
                <w:spacing w:val="-1"/>
              </w:rPr>
              <w:t> </w:t>
            </w:r>
            <w:r>
              <w:rPr/>
              <w:t>Voluntary</w:t>
            </w:r>
            <w:r>
              <w:rPr>
                <w:spacing w:val="-2"/>
              </w:rPr>
              <w:t> </w:t>
            </w:r>
            <w:r>
              <w:rPr/>
              <w:t>Closure</w:t>
              <w:tab/>
            </w:r>
            <w:r>
              <w:rPr>
                <w:b w:val="0"/>
              </w:rPr>
              <w:t>41</w:t>
            </w:r>
          </w:hyperlink>
        </w:p>
        <w:p>
          <w:pPr>
            <w:pStyle w:val="TOC1"/>
            <w:tabs>
              <w:tab w:pos="9664" w:val="right" w:leader="dot"/>
            </w:tabs>
            <w:spacing w:before="139"/>
            <w:rPr>
              <w:b w:val="0"/>
            </w:rPr>
          </w:pPr>
          <w:hyperlink w:history="true" w:anchor="_TOC_250000">
            <w:r>
              <w:rPr/>
              <w:t>16.0</w:t>
            </w:r>
            <w:r>
              <w:rPr>
                <w:spacing w:val="-3"/>
              </w:rPr>
              <w:t> </w:t>
            </w:r>
            <w:r>
              <w:rPr/>
              <w:t>Amendments</w:t>
              <w:tab/>
            </w:r>
            <w:r>
              <w:rPr>
                <w:b w:val="0"/>
              </w:rPr>
              <w:t>41</w:t>
            </w:r>
          </w:hyperlink>
        </w:p>
      </w:sdtContent>
    </w:sdt>
    <w:p>
      <w:pPr>
        <w:spacing w:after="0"/>
        <w:sectPr>
          <w:type w:val="continuous"/>
          <w:pgSz w:w="12240" w:h="15840"/>
          <w:pgMar w:top="1399" w:bottom="478" w:left="1140" w:right="1320"/>
        </w:sectPr>
      </w:pPr>
    </w:p>
    <w:p>
      <w:pPr>
        <w:spacing w:before="79"/>
        <w:ind w:left="300" w:right="0" w:firstLine="0"/>
        <w:jc w:val="left"/>
        <w:rPr>
          <w:b/>
          <w:sz w:val="23"/>
        </w:rPr>
      </w:pPr>
      <w:r>
        <w:rPr/>
        <w:pict>
          <v:group style="position:absolute;margin-left:24pt;margin-top:23.996pt;width:564.15pt;height:744.1pt;mso-position-horizontal-relative:page;mso-position-vertical-relative:page;z-index:-58264"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b/>
          <w:sz w:val="23"/>
        </w:rPr>
        <w:t>INTRODUCTION</w:t>
      </w:r>
    </w:p>
    <w:p>
      <w:pPr>
        <w:pStyle w:val="BodyText"/>
        <w:spacing w:before="8"/>
        <w:rPr>
          <w:b/>
          <w:sz w:val="22"/>
        </w:rPr>
      </w:pPr>
    </w:p>
    <w:p>
      <w:pPr>
        <w:pStyle w:val="Heading1"/>
        <w:ind w:left="300" w:firstLine="0"/>
      </w:pPr>
      <w:bookmarkStart w:name="_TOC_250058" w:id="1"/>
      <w:bookmarkEnd w:id="1"/>
      <w:r>
        <w:rPr/>
        <w:t>Background</w:t>
      </w:r>
    </w:p>
    <w:p>
      <w:pPr>
        <w:pStyle w:val="BodyText"/>
        <w:rPr>
          <w:b/>
          <w:sz w:val="26"/>
        </w:rPr>
      </w:pPr>
    </w:p>
    <w:p>
      <w:pPr>
        <w:pStyle w:val="BodyText"/>
        <w:rPr>
          <w:b/>
          <w:sz w:val="26"/>
        </w:rPr>
      </w:pPr>
    </w:p>
    <w:p>
      <w:pPr>
        <w:spacing w:before="192"/>
        <w:ind w:left="1740" w:right="187" w:firstLine="0"/>
        <w:jc w:val="left"/>
        <w:rPr>
          <w:sz w:val="24"/>
        </w:rPr>
      </w:pPr>
      <w:r>
        <w:rPr>
          <w:sz w:val="24"/>
        </w:rPr>
        <w:t>Initially written in 1991 in response to </w:t>
      </w:r>
      <w:r>
        <w:rPr>
          <w:sz w:val="23"/>
        </w:rPr>
        <w:t>St. 1990, c.403, which provided significant amendments to G.L. c.209A, the “Abuse Prevention Act.”</w:t>
      </w:r>
      <w:r>
        <w:rPr>
          <w:sz w:val="24"/>
        </w:rPr>
        <w:t>, the </w:t>
      </w:r>
      <w:r>
        <w:rPr>
          <w:i/>
          <w:sz w:val="24"/>
        </w:rPr>
        <w:t>Massachusetts </w:t>
      </w:r>
      <w:r>
        <w:rPr>
          <w:i/>
          <w:sz w:val="24"/>
        </w:rPr>
        <w:t>Guidelines and Standards for the Certification of Batterer Intervention Programs </w:t>
      </w:r>
      <w:r>
        <w:rPr>
          <w:sz w:val="24"/>
        </w:rPr>
        <w:t>were revised in 1995. The statute vests the Department of Public Health with the responsibility to certify and monitor programs for compliance with these guidelines and standards particularly if they are to receive court referrals.</w:t>
      </w:r>
    </w:p>
    <w:p>
      <w:pPr>
        <w:pStyle w:val="BodyText"/>
      </w:pPr>
    </w:p>
    <w:p>
      <w:pPr>
        <w:pStyle w:val="BodyText"/>
        <w:ind w:left="1740" w:right="221"/>
      </w:pPr>
      <w:r>
        <w:rPr/>
        <w:t>These basic standards for the provision of services to individuals who abuse their intimate partners were revised in 2015 to reflect the knowledge gained through twenty years of evidence-based practice, practice-based evidence, and scholarly research in the field.</w:t>
      </w:r>
    </w:p>
    <w:p>
      <w:pPr>
        <w:pStyle w:val="BodyText"/>
        <w:spacing w:before="1"/>
      </w:pPr>
    </w:p>
    <w:p>
      <w:pPr>
        <w:pStyle w:val="BodyText"/>
        <w:ind w:left="1740" w:right="123"/>
      </w:pPr>
      <w:r>
        <w:rPr/>
        <w:t>A group of experts representing the coordinated community response to domestic violence were enlisted by the Department of Public Health to review the existing Massachusetts standards. The wisdom and experiences of individuals and agencies within the field of domestic violence, along with the batterer</w:t>
      </w:r>
      <w:r>
        <w:rPr>
          <w:spacing w:val="-13"/>
        </w:rPr>
        <w:t> </w:t>
      </w:r>
      <w:r>
        <w:rPr/>
        <w:t>intervention standards from other states, informed the revision of the standards all the while prioritizing the safety of</w:t>
      </w:r>
      <w:r>
        <w:rPr>
          <w:spacing w:val="-4"/>
        </w:rPr>
        <w:t> </w:t>
      </w:r>
      <w:r>
        <w:rPr/>
        <w:t>survivors.</w:t>
      </w:r>
    </w:p>
    <w:p>
      <w:pPr>
        <w:pStyle w:val="BodyText"/>
      </w:pPr>
    </w:p>
    <w:p>
      <w:pPr>
        <w:pStyle w:val="BodyText"/>
        <w:ind w:left="1740" w:right="115"/>
      </w:pPr>
      <w:r>
        <w:rPr/>
        <w:t>Important areas of change include strengthening procedures to assure the confidentiality of the survivors, the inclusion of the use of a Department-approved tool that structures risk assessment for dangerousness, the insertion of a substance use curriculum, minimum training qualifications for program staff as well as on- going professional development, and the inclusion of the Culturally and Linguistically Appropriate Services (CLAS) standards.</w:t>
      </w:r>
    </w:p>
    <w:p>
      <w:pPr>
        <w:pStyle w:val="BodyText"/>
      </w:pPr>
    </w:p>
    <w:p>
      <w:pPr>
        <w:pStyle w:val="BodyText"/>
        <w:spacing w:before="1"/>
        <w:ind w:left="1740" w:right="162"/>
      </w:pPr>
      <w:r>
        <w:rPr/>
        <w:t>The terms “batterer” and “batterer intervention” were also changed in response to an expressed consensus among domestic violence advocates, batterer intervention program staff, probation officers, judges, and the leadership of state coalition against domestic and sexual violence that the existing terminology limited the range and extent of abusive behaviors perpetrated against intimate partners. They also agreed that the term “batterer” labeled and stigmatized the individual rather</w:t>
      </w:r>
    </w:p>
    <w:p>
      <w:pPr>
        <w:pStyle w:val="BodyText"/>
        <w:ind w:left="1740"/>
      </w:pPr>
      <w:r>
        <w:rPr/>
        <w:t>than the behavior, which could interfere with a client’s ability to actively engage</w:t>
      </w:r>
    </w:p>
    <w:p>
      <w:pPr>
        <w:spacing w:line="240" w:lineRule="auto" w:before="0"/>
        <w:ind w:left="1740" w:right="0" w:firstLine="0"/>
        <w:jc w:val="left"/>
        <w:rPr>
          <w:sz w:val="23"/>
        </w:rPr>
      </w:pPr>
      <w:r>
        <w:rPr>
          <w:sz w:val="24"/>
        </w:rPr>
        <w:t>in the intervention. Therefore the terminology of “i</w:t>
      </w:r>
      <w:r>
        <w:rPr>
          <w:sz w:val="23"/>
        </w:rPr>
        <w:t>ntimate partner abuse education programs” will describe the intervention program for perpetrators of intimate partner abuse in the revised standards.</w:t>
      </w:r>
    </w:p>
    <w:p>
      <w:pPr>
        <w:pStyle w:val="BodyText"/>
        <w:spacing w:before="11"/>
        <w:rPr>
          <w:sz w:val="23"/>
        </w:rPr>
      </w:pPr>
    </w:p>
    <w:p>
      <w:pPr>
        <w:spacing w:before="0"/>
        <w:ind w:left="1740" w:right="189" w:firstLine="0"/>
        <w:jc w:val="left"/>
        <w:rPr>
          <w:sz w:val="24"/>
        </w:rPr>
      </w:pPr>
      <w:r>
        <w:rPr>
          <w:sz w:val="24"/>
        </w:rPr>
        <w:t>The revised </w:t>
      </w:r>
      <w:r>
        <w:rPr>
          <w:i/>
          <w:sz w:val="23"/>
        </w:rPr>
        <w:t>Guidelines and </w:t>
      </w:r>
      <w:r>
        <w:rPr>
          <w:i/>
          <w:sz w:val="24"/>
        </w:rPr>
        <w:t>Standards for the Certification of </w:t>
      </w:r>
      <w:r>
        <w:rPr>
          <w:i/>
          <w:sz w:val="23"/>
        </w:rPr>
        <w:t>Intimate Partner </w:t>
      </w:r>
      <w:r>
        <w:rPr>
          <w:i/>
          <w:sz w:val="23"/>
        </w:rPr>
        <w:t>Abuse Education Programs </w:t>
      </w:r>
      <w:r>
        <w:rPr>
          <w:sz w:val="24"/>
        </w:rPr>
        <w:t>reflect the evolution of the practice of batterer intervention and domestic violence services and provide a pathway and vision for the future of the work as they guide programs in best practice.</w:t>
      </w:r>
    </w:p>
    <w:p>
      <w:pPr>
        <w:spacing w:after="0"/>
        <w:jc w:val="left"/>
        <w:rPr>
          <w:sz w:val="24"/>
        </w:rPr>
        <w:sectPr>
          <w:footerReference w:type="default" r:id="rId6"/>
          <w:pgSz w:w="12240" w:h="15840"/>
          <w:pgMar w:footer="1068" w:header="0" w:top="1360" w:bottom="1260" w:left="1140" w:right="1320"/>
          <w:pgNumType w:start="1"/>
        </w:sectPr>
      </w:pPr>
    </w:p>
    <w:p>
      <w:pPr>
        <w:pStyle w:val="Heading1"/>
        <w:spacing w:before="76"/>
        <w:ind w:left="300" w:firstLine="0"/>
      </w:pPr>
      <w:r>
        <w:rPr/>
        <w:pict>
          <v:group style="position:absolute;margin-left:24pt;margin-top:23.996pt;width:564.15pt;height:744.1pt;mso-position-horizontal-relative:page;mso-position-vertical-relative:page;z-index:-58240"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bookmarkStart w:name="_TOC_250057" w:id="2"/>
      <w:bookmarkEnd w:id="2"/>
      <w:r>
        <w:rPr/>
        <w:t>PURPOSE</w:t>
      </w:r>
    </w:p>
    <w:p>
      <w:pPr>
        <w:pStyle w:val="BodyText"/>
        <w:spacing w:before="10"/>
        <w:rPr>
          <w:b/>
          <w:sz w:val="14"/>
        </w:rPr>
      </w:pPr>
    </w:p>
    <w:p>
      <w:pPr>
        <w:spacing w:before="91"/>
        <w:ind w:left="1740" w:right="129" w:firstLine="0"/>
        <w:jc w:val="left"/>
        <w:rPr>
          <w:sz w:val="23"/>
        </w:rPr>
      </w:pPr>
      <w:r>
        <w:rPr>
          <w:sz w:val="23"/>
        </w:rPr>
        <w:t>The purpose of the </w:t>
      </w:r>
      <w:r>
        <w:rPr>
          <w:i/>
          <w:sz w:val="23"/>
        </w:rPr>
        <w:t>Guidelines and Standards for the Certification of Intimate Partner </w:t>
      </w:r>
      <w:r>
        <w:rPr>
          <w:i/>
          <w:sz w:val="23"/>
        </w:rPr>
        <w:t>Abuse Education Programs </w:t>
      </w:r>
      <w:r>
        <w:rPr>
          <w:sz w:val="23"/>
        </w:rPr>
        <w:t>(hereinafter “the Guidelines”) is to set forth the Department of Public Health’s (hereinafter “the Department” or “DPH”) minimum standards for the certification of intervention programs for court-referred and non- court-referred individuals who have perpetrated violence against an intimate partner.</w:t>
      </w:r>
    </w:p>
    <w:p>
      <w:pPr>
        <w:pStyle w:val="BodyText"/>
        <w:spacing w:before="9"/>
        <w:rPr>
          <w:sz w:val="22"/>
        </w:rPr>
      </w:pPr>
    </w:p>
    <w:p>
      <w:pPr>
        <w:pStyle w:val="BodyText"/>
        <w:ind w:left="1740" w:right="157"/>
      </w:pPr>
      <w:r>
        <w:rPr/>
        <w:t>Department-certified </w:t>
      </w:r>
      <w:r>
        <w:rPr>
          <w:sz w:val="23"/>
        </w:rPr>
        <w:t>Partner Abuse Intervention Programs </w:t>
      </w:r>
      <w:r>
        <w:rPr/>
        <w:t>exist and operate for the purpose of confronting and educating individuals who have abused their intimate partner about their violent behavior. Department certification recognizes that adjunctive referrals to other treatment modalities may assist individuals who abuse in developing a sober and drug-free life style, social skills, self-esteem, employment training or parenting skills. Adjunctive treatment for substance misuse and other problems may supplement, but is not a substitute for intervention offered by Department-certified </w:t>
      </w:r>
      <w:r>
        <w:rPr>
          <w:sz w:val="23"/>
        </w:rPr>
        <w:t>Partner Abuse Intervention Programs </w:t>
      </w:r>
      <w:r>
        <w:rPr/>
        <w:t>to stop the perpetration of intimate partner</w:t>
      </w:r>
      <w:r>
        <w:rPr>
          <w:spacing w:val="-2"/>
        </w:rPr>
        <w:t> </w:t>
      </w:r>
      <w:r>
        <w:rPr/>
        <w:t>violence.</w:t>
      </w:r>
    </w:p>
    <w:p>
      <w:pPr>
        <w:pStyle w:val="BodyText"/>
        <w:rPr>
          <w:sz w:val="26"/>
        </w:rPr>
      </w:pPr>
    </w:p>
    <w:p>
      <w:pPr>
        <w:pStyle w:val="BodyText"/>
        <w:spacing w:before="5"/>
        <w:rPr>
          <w:sz w:val="21"/>
        </w:rPr>
      </w:pPr>
    </w:p>
    <w:p>
      <w:pPr>
        <w:pStyle w:val="Heading1"/>
        <w:numPr>
          <w:ilvl w:val="1"/>
          <w:numId w:val="10"/>
        </w:numPr>
        <w:tabs>
          <w:tab w:pos="1020" w:val="left" w:leader="none"/>
          <w:tab w:pos="1021" w:val="left" w:leader="none"/>
        </w:tabs>
        <w:spacing w:line="240" w:lineRule="auto" w:before="0" w:after="0"/>
        <w:ind w:left="1020" w:right="0" w:hanging="720"/>
        <w:jc w:val="left"/>
      </w:pPr>
      <w:bookmarkStart w:name="_TOC_250056" w:id="3"/>
      <w:r>
        <w:rPr/>
        <w:t>PROGRAM</w:t>
      </w:r>
      <w:r>
        <w:rPr>
          <w:spacing w:val="-2"/>
        </w:rPr>
        <w:t> </w:t>
      </w:r>
      <w:bookmarkEnd w:id="3"/>
      <w:r>
        <w:rPr/>
        <w:t>CERTIFICATION</w:t>
      </w:r>
    </w:p>
    <w:p>
      <w:pPr>
        <w:pStyle w:val="BodyText"/>
        <w:spacing w:before="7"/>
        <w:rPr>
          <w:b/>
          <w:sz w:val="23"/>
        </w:rPr>
      </w:pPr>
    </w:p>
    <w:p>
      <w:pPr>
        <w:pStyle w:val="ListParagraph"/>
        <w:numPr>
          <w:ilvl w:val="2"/>
          <w:numId w:val="10"/>
        </w:numPr>
        <w:tabs>
          <w:tab w:pos="2460" w:val="left" w:leader="none"/>
          <w:tab w:pos="2461" w:val="left" w:leader="none"/>
        </w:tabs>
        <w:spacing w:line="240" w:lineRule="auto" w:before="0" w:after="0"/>
        <w:ind w:left="2460" w:right="148" w:hanging="720"/>
        <w:jc w:val="left"/>
        <w:rPr>
          <w:sz w:val="24"/>
        </w:rPr>
      </w:pPr>
      <w:r>
        <w:rPr>
          <w:sz w:val="24"/>
        </w:rPr>
        <w:t>For a defendant who is ordered by the court to attend a Partner Abuse Intervention Program (M.G.L. c.209A §§3, 7), only Programs that hold a valid certification granted by the Department shall be appropriate for</w:t>
      </w:r>
      <w:r>
        <w:rPr>
          <w:spacing w:val="-10"/>
          <w:sz w:val="24"/>
        </w:rPr>
        <w:t> </w:t>
      </w:r>
      <w:r>
        <w:rPr>
          <w:sz w:val="24"/>
        </w:rPr>
        <w:t>court referrals.</w:t>
      </w:r>
    </w:p>
    <w:p>
      <w:pPr>
        <w:pStyle w:val="BodyText"/>
      </w:pPr>
    </w:p>
    <w:p>
      <w:pPr>
        <w:pStyle w:val="ListParagraph"/>
        <w:numPr>
          <w:ilvl w:val="2"/>
          <w:numId w:val="10"/>
        </w:numPr>
        <w:tabs>
          <w:tab w:pos="2460" w:val="left" w:leader="none"/>
          <w:tab w:pos="2461" w:val="left" w:leader="none"/>
        </w:tabs>
        <w:spacing w:line="240" w:lineRule="auto" w:before="1" w:after="0"/>
        <w:ind w:left="2460" w:right="412" w:hanging="720"/>
        <w:jc w:val="left"/>
        <w:rPr>
          <w:sz w:val="24"/>
        </w:rPr>
      </w:pPr>
      <w:r>
        <w:rPr>
          <w:sz w:val="24"/>
        </w:rPr>
        <w:t>The Department shall certify Partner Abuse Intervention Programs that meet the requirements of the Guidelines for a period not to exceed</w:t>
      </w:r>
      <w:r>
        <w:rPr>
          <w:spacing w:val="-8"/>
          <w:sz w:val="24"/>
        </w:rPr>
        <w:t> </w:t>
      </w:r>
      <w:r>
        <w:rPr>
          <w:sz w:val="24"/>
        </w:rPr>
        <w:t>three</w:t>
      </w:r>
    </w:p>
    <w:p>
      <w:pPr>
        <w:pStyle w:val="BodyText"/>
        <w:ind w:left="2460"/>
      </w:pPr>
      <w:r>
        <w:rPr/>
        <w:t>(3) years.</w:t>
      </w:r>
    </w:p>
    <w:p>
      <w:pPr>
        <w:pStyle w:val="BodyText"/>
        <w:spacing w:before="11"/>
        <w:rPr>
          <w:sz w:val="23"/>
        </w:rPr>
      </w:pPr>
    </w:p>
    <w:p>
      <w:pPr>
        <w:pStyle w:val="ListParagraph"/>
        <w:numPr>
          <w:ilvl w:val="2"/>
          <w:numId w:val="10"/>
        </w:numPr>
        <w:tabs>
          <w:tab w:pos="2460" w:val="left" w:leader="none"/>
          <w:tab w:pos="2461" w:val="left" w:leader="none"/>
        </w:tabs>
        <w:spacing w:line="240" w:lineRule="auto" w:before="0" w:after="0"/>
        <w:ind w:left="2460" w:right="880" w:hanging="720"/>
        <w:jc w:val="left"/>
        <w:rPr>
          <w:sz w:val="24"/>
        </w:rPr>
      </w:pPr>
      <w:r>
        <w:rPr>
          <w:sz w:val="24"/>
        </w:rPr>
        <w:t>Programs certified by the Department may serve court-ordered and non-court-ordered individuals who</w:t>
      </w:r>
      <w:r>
        <w:rPr>
          <w:spacing w:val="1"/>
          <w:sz w:val="24"/>
        </w:rPr>
        <w:t> </w:t>
      </w:r>
      <w:r>
        <w:rPr>
          <w:sz w:val="24"/>
        </w:rPr>
        <w:t>abuse.</w:t>
      </w:r>
    </w:p>
    <w:p>
      <w:pPr>
        <w:pStyle w:val="BodyText"/>
        <w:spacing w:before="5"/>
      </w:pPr>
    </w:p>
    <w:p>
      <w:pPr>
        <w:pStyle w:val="Heading1"/>
        <w:numPr>
          <w:ilvl w:val="1"/>
          <w:numId w:val="10"/>
        </w:numPr>
        <w:tabs>
          <w:tab w:pos="1920" w:val="left" w:leader="none"/>
          <w:tab w:pos="1921" w:val="left" w:leader="none"/>
        </w:tabs>
        <w:spacing w:line="240" w:lineRule="auto" w:before="0" w:after="0"/>
        <w:ind w:left="1920" w:right="0" w:hanging="720"/>
        <w:jc w:val="left"/>
      </w:pPr>
      <w:bookmarkStart w:name="_TOC_250055" w:id="4"/>
      <w:r>
        <w:rPr/>
        <w:t>Requirements for</w:t>
      </w:r>
      <w:r>
        <w:rPr>
          <w:spacing w:val="-2"/>
        </w:rPr>
        <w:t> </w:t>
      </w:r>
      <w:bookmarkEnd w:id="4"/>
      <w:r>
        <w:rPr/>
        <w:t>Certification</w:t>
      </w:r>
    </w:p>
    <w:p>
      <w:pPr>
        <w:pStyle w:val="BodyText"/>
        <w:spacing w:before="7"/>
        <w:rPr>
          <w:b/>
          <w:sz w:val="23"/>
        </w:rPr>
      </w:pPr>
    </w:p>
    <w:p>
      <w:pPr>
        <w:pStyle w:val="ListParagraph"/>
        <w:numPr>
          <w:ilvl w:val="2"/>
          <w:numId w:val="10"/>
        </w:numPr>
        <w:tabs>
          <w:tab w:pos="2460" w:val="left" w:leader="none"/>
          <w:tab w:pos="2461" w:val="left" w:leader="none"/>
        </w:tabs>
        <w:spacing w:line="240" w:lineRule="auto" w:before="0" w:after="0"/>
        <w:ind w:left="2460" w:right="229" w:hanging="720"/>
        <w:jc w:val="left"/>
        <w:rPr>
          <w:sz w:val="24"/>
        </w:rPr>
      </w:pPr>
      <w:r>
        <w:rPr>
          <w:sz w:val="24"/>
        </w:rPr>
        <w:t>An applicant is qualified to operate a Partner Abuse Intervention</w:t>
      </w:r>
      <w:r>
        <w:rPr>
          <w:spacing w:val="-16"/>
          <w:sz w:val="24"/>
        </w:rPr>
        <w:t> </w:t>
      </w:r>
      <w:r>
        <w:rPr>
          <w:sz w:val="24"/>
        </w:rPr>
        <w:t>Program if the</w:t>
      </w:r>
      <w:r>
        <w:rPr>
          <w:spacing w:val="-2"/>
          <w:sz w:val="24"/>
        </w:rPr>
        <w:t> </w:t>
      </w:r>
      <w:r>
        <w:rPr>
          <w:sz w:val="24"/>
        </w:rPr>
        <w:t>program:</w:t>
      </w:r>
    </w:p>
    <w:p>
      <w:pPr>
        <w:pStyle w:val="BodyText"/>
      </w:pPr>
    </w:p>
    <w:p>
      <w:pPr>
        <w:pStyle w:val="ListParagraph"/>
        <w:numPr>
          <w:ilvl w:val="3"/>
          <w:numId w:val="10"/>
        </w:numPr>
        <w:tabs>
          <w:tab w:pos="3180" w:val="left" w:leader="none"/>
          <w:tab w:pos="3181" w:val="left" w:leader="none"/>
        </w:tabs>
        <w:spacing w:line="240" w:lineRule="auto" w:before="0" w:after="0"/>
        <w:ind w:left="3181" w:right="1107" w:hanging="721"/>
        <w:jc w:val="left"/>
        <w:rPr>
          <w:sz w:val="24"/>
        </w:rPr>
      </w:pPr>
      <w:r>
        <w:rPr>
          <w:sz w:val="24"/>
        </w:rPr>
        <w:t>Is incorporated as a corporation in the Commonwealth</w:t>
      </w:r>
      <w:r>
        <w:rPr>
          <w:spacing w:val="-11"/>
          <w:sz w:val="24"/>
        </w:rPr>
        <w:t> </w:t>
      </w:r>
      <w:r>
        <w:rPr>
          <w:sz w:val="24"/>
        </w:rPr>
        <w:t>of Massachusetts with a governing</w:t>
      </w:r>
      <w:r>
        <w:rPr>
          <w:spacing w:val="-3"/>
          <w:sz w:val="24"/>
        </w:rPr>
        <w:t> </w:t>
      </w:r>
      <w:r>
        <w:rPr>
          <w:sz w:val="24"/>
        </w:rPr>
        <w:t>board;</w:t>
      </w:r>
    </w:p>
    <w:p>
      <w:pPr>
        <w:pStyle w:val="ListParagraph"/>
        <w:numPr>
          <w:ilvl w:val="3"/>
          <w:numId w:val="10"/>
        </w:numPr>
        <w:tabs>
          <w:tab w:pos="3180" w:val="left" w:leader="none"/>
          <w:tab w:pos="3181" w:val="left" w:leader="none"/>
        </w:tabs>
        <w:spacing w:line="240" w:lineRule="auto" w:before="0" w:after="0"/>
        <w:ind w:left="3181" w:right="382" w:hanging="721"/>
        <w:jc w:val="left"/>
        <w:rPr>
          <w:sz w:val="24"/>
        </w:rPr>
      </w:pPr>
      <w:r>
        <w:rPr>
          <w:sz w:val="24"/>
        </w:rPr>
        <w:t>Has demonstrated that the program meets all requirements of</w:t>
      </w:r>
      <w:r>
        <w:rPr>
          <w:spacing w:val="-10"/>
          <w:sz w:val="24"/>
        </w:rPr>
        <w:t> </w:t>
      </w:r>
      <w:r>
        <w:rPr>
          <w:sz w:val="24"/>
        </w:rPr>
        <w:t>the Guidelines;</w:t>
      </w:r>
    </w:p>
    <w:p>
      <w:pPr>
        <w:pStyle w:val="ListParagraph"/>
        <w:numPr>
          <w:ilvl w:val="3"/>
          <w:numId w:val="10"/>
        </w:numPr>
        <w:tabs>
          <w:tab w:pos="3180" w:val="left" w:leader="none"/>
          <w:tab w:pos="3181" w:val="left" w:leader="none"/>
        </w:tabs>
        <w:spacing w:line="240" w:lineRule="auto" w:before="1" w:after="0"/>
        <w:ind w:left="3181" w:right="287" w:hanging="721"/>
        <w:jc w:val="left"/>
        <w:rPr>
          <w:sz w:val="24"/>
        </w:rPr>
      </w:pPr>
      <w:r>
        <w:rPr>
          <w:sz w:val="24"/>
        </w:rPr>
        <w:t>Has demonstrated to the satisfaction of the Department that the program is responsible and suitable to operate an Intimate</w:t>
      </w:r>
      <w:r>
        <w:rPr>
          <w:spacing w:val="-11"/>
          <w:sz w:val="24"/>
        </w:rPr>
        <w:t> </w:t>
      </w:r>
      <w:r>
        <w:rPr>
          <w:sz w:val="24"/>
        </w:rPr>
        <w:t>Partner Violence Abuse Education Program in compliance with the Guidelines.</w:t>
      </w:r>
    </w:p>
    <w:p>
      <w:pPr>
        <w:spacing w:after="0" w:line="240" w:lineRule="auto"/>
        <w:jc w:val="left"/>
        <w:rPr>
          <w:sz w:val="24"/>
        </w:rPr>
        <w:sectPr>
          <w:pgSz w:w="12240" w:h="15840"/>
          <w:pgMar w:header="0" w:footer="1068" w:top="1360" w:bottom="1260" w:left="1140" w:right="1320"/>
        </w:sectPr>
      </w:pPr>
    </w:p>
    <w:p>
      <w:pPr>
        <w:pStyle w:val="ListParagraph"/>
        <w:numPr>
          <w:ilvl w:val="2"/>
          <w:numId w:val="10"/>
        </w:numPr>
        <w:tabs>
          <w:tab w:pos="2460" w:val="left" w:leader="none"/>
          <w:tab w:pos="2461" w:val="left" w:leader="none"/>
        </w:tabs>
        <w:spacing w:line="240" w:lineRule="auto" w:before="72" w:after="0"/>
        <w:ind w:left="2460" w:right="655" w:hanging="720"/>
        <w:jc w:val="left"/>
        <w:rPr>
          <w:sz w:val="24"/>
        </w:rPr>
      </w:pPr>
      <w:r>
        <w:rPr/>
        <w:pict>
          <v:group style="position:absolute;margin-left:24pt;margin-top:23.996pt;width:564.15pt;height:744.1pt;mso-position-horizontal-relative:page;mso-position-vertical-relative:page;z-index:-58216"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sz w:val="24"/>
        </w:rPr>
        <w:t>In determining whether an applicant is responsible and suitable, the Department shall consider all relevant information, including, but </w:t>
      </w:r>
      <w:r>
        <w:rPr>
          <w:spacing w:val="-4"/>
          <w:sz w:val="24"/>
        </w:rPr>
        <w:t>not </w:t>
      </w:r>
      <w:r>
        <w:rPr>
          <w:sz w:val="24"/>
        </w:rPr>
        <w:t>limited to, the</w:t>
      </w:r>
      <w:r>
        <w:rPr>
          <w:spacing w:val="-1"/>
          <w:sz w:val="24"/>
        </w:rPr>
        <w:t> </w:t>
      </w:r>
      <w:r>
        <w:rPr>
          <w:sz w:val="24"/>
        </w:rPr>
        <w:t>following:</w:t>
      </w:r>
    </w:p>
    <w:p>
      <w:pPr>
        <w:pStyle w:val="BodyText"/>
      </w:pPr>
    </w:p>
    <w:p>
      <w:pPr>
        <w:pStyle w:val="ListParagraph"/>
        <w:numPr>
          <w:ilvl w:val="3"/>
          <w:numId w:val="10"/>
        </w:numPr>
        <w:tabs>
          <w:tab w:pos="3180" w:val="left" w:leader="none"/>
          <w:tab w:pos="3181" w:val="left" w:leader="none"/>
        </w:tabs>
        <w:spacing w:line="240" w:lineRule="auto" w:before="0" w:after="0"/>
        <w:ind w:left="3181" w:right="122" w:hanging="721"/>
        <w:jc w:val="left"/>
        <w:rPr>
          <w:sz w:val="24"/>
        </w:rPr>
      </w:pPr>
      <w:r>
        <w:rPr>
          <w:sz w:val="24"/>
        </w:rPr>
        <w:t>The applicant’s history of compliance in Massachusetts; assessment of this factor shall include the ability and willingness </w:t>
      </w:r>
      <w:r>
        <w:rPr>
          <w:spacing w:val="-6"/>
          <w:sz w:val="24"/>
        </w:rPr>
        <w:t>of </w:t>
      </w:r>
      <w:r>
        <w:rPr>
          <w:sz w:val="24"/>
        </w:rPr>
        <w:t>the program to take corrective action when notified by the Department of any</w:t>
      </w:r>
      <w:r>
        <w:rPr>
          <w:spacing w:val="-4"/>
          <w:sz w:val="24"/>
        </w:rPr>
        <w:t> </w:t>
      </w:r>
      <w:r>
        <w:rPr>
          <w:sz w:val="24"/>
        </w:rPr>
        <w:t>violations;</w:t>
      </w:r>
    </w:p>
    <w:p>
      <w:pPr>
        <w:pStyle w:val="ListParagraph"/>
        <w:numPr>
          <w:ilvl w:val="3"/>
          <w:numId w:val="10"/>
        </w:numPr>
        <w:tabs>
          <w:tab w:pos="3180" w:val="left" w:leader="none"/>
          <w:tab w:pos="3181" w:val="left" w:leader="none"/>
        </w:tabs>
        <w:spacing w:line="240" w:lineRule="auto" w:before="0" w:after="0"/>
        <w:ind w:left="3181" w:right="311" w:hanging="721"/>
        <w:jc w:val="left"/>
        <w:rPr>
          <w:sz w:val="24"/>
        </w:rPr>
      </w:pPr>
      <w:r>
        <w:rPr>
          <w:sz w:val="24"/>
        </w:rPr>
        <w:t>The applicant’s history of compliance in other jurisdictions, including proceedings in which the program was involved, </w:t>
      </w:r>
      <w:r>
        <w:rPr>
          <w:spacing w:val="-4"/>
          <w:sz w:val="24"/>
        </w:rPr>
        <w:t>which </w:t>
      </w:r>
      <w:r>
        <w:rPr>
          <w:sz w:val="24"/>
        </w:rPr>
        <w:t>proposed or led to a limitation upon, or a suspension, revocation, or refusal to grant or renew</w:t>
      </w:r>
      <w:r>
        <w:rPr>
          <w:spacing w:val="-2"/>
          <w:sz w:val="24"/>
        </w:rPr>
        <w:t> </w:t>
      </w:r>
      <w:r>
        <w:rPr>
          <w:sz w:val="24"/>
        </w:rPr>
        <w:t>certification;</w:t>
      </w:r>
    </w:p>
    <w:p>
      <w:pPr>
        <w:pStyle w:val="ListParagraph"/>
        <w:numPr>
          <w:ilvl w:val="3"/>
          <w:numId w:val="10"/>
        </w:numPr>
        <w:tabs>
          <w:tab w:pos="3180" w:val="left" w:leader="none"/>
          <w:tab w:pos="3181" w:val="left" w:leader="none"/>
        </w:tabs>
        <w:spacing w:line="240" w:lineRule="auto" w:before="0" w:after="0"/>
        <w:ind w:left="3181" w:right="759" w:hanging="721"/>
        <w:jc w:val="left"/>
        <w:rPr>
          <w:sz w:val="24"/>
        </w:rPr>
      </w:pPr>
      <w:r>
        <w:rPr>
          <w:sz w:val="24"/>
        </w:rPr>
        <w:t>The history of criminal conduct of the applicant, the administrators, officers or directors as evidenced by criminal proceedings against those individuals which resulted in convictions, or guilty pleas, or pleas of nolo contendere, or admission of sufficient</w:t>
      </w:r>
      <w:r>
        <w:rPr>
          <w:spacing w:val="-2"/>
          <w:sz w:val="24"/>
        </w:rPr>
        <w:t> </w:t>
      </w:r>
      <w:r>
        <w:rPr>
          <w:sz w:val="24"/>
        </w:rPr>
        <w:t>facts;</w:t>
      </w:r>
    </w:p>
    <w:p>
      <w:pPr>
        <w:pStyle w:val="ListParagraph"/>
        <w:numPr>
          <w:ilvl w:val="3"/>
          <w:numId w:val="10"/>
        </w:numPr>
        <w:tabs>
          <w:tab w:pos="3180" w:val="left" w:leader="none"/>
          <w:tab w:pos="3181" w:val="left" w:leader="none"/>
        </w:tabs>
        <w:spacing w:line="240" w:lineRule="auto" w:before="1" w:after="0"/>
        <w:ind w:left="3181" w:right="742" w:hanging="721"/>
        <w:jc w:val="left"/>
        <w:rPr>
          <w:sz w:val="24"/>
        </w:rPr>
      </w:pPr>
      <w:r>
        <w:rPr>
          <w:sz w:val="24"/>
        </w:rPr>
        <w:t>The applicant has demonstrated that the program meets the geographic distribution requirements set forth in Section</w:t>
      </w:r>
      <w:r>
        <w:rPr>
          <w:spacing w:val="-6"/>
          <w:sz w:val="24"/>
        </w:rPr>
        <w:t> </w:t>
      </w:r>
      <w:r>
        <w:rPr>
          <w:sz w:val="24"/>
        </w:rPr>
        <w:t>1.2;</w:t>
      </w:r>
    </w:p>
    <w:p>
      <w:pPr>
        <w:pStyle w:val="ListParagraph"/>
        <w:numPr>
          <w:ilvl w:val="3"/>
          <w:numId w:val="10"/>
        </w:numPr>
        <w:tabs>
          <w:tab w:pos="3180" w:val="left" w:leader="none"/>
          <w:tab w:pos="3181" w:val="left" w:leader="none"/>
        </w:tabs>
        <w:spacing w:line="240" w:lineRule="auto" w:before="0" w:after="0"/>
        <w:ind w:left="3181" w:right="130" w:hanging="721"/>
        <w:jc w:val="left"/>
        <w:rPr>
          <w:sz w:val="24"/>
        </w:rPr>
      </w:pPr>
      <w:r>
        <w:rPr>
          <w:sz w:val="24"/>
        </w:rPr>
        <w:t>The applicant has demonstrated that the program is in compliance with all applicable state and federal laws, including, but not limited to, Title III of the Americans with Disabilities Act and Title VI of the Civil Rights Act of</w:t>
      </w:r>
      <w:r>
        <w:rPr>
          <w:spacing w:val="-1"/>
          <w:sz w:val="24"/>
        </w:rPr>
        <w:t> </w:t>
      </w:r>
      <w:r>
        <w:rPr>
          <w:sz w:val="24"/>
        </w:rPr>
        <w:t>1964;</w:t>
      </w:r>
    </w:p>
    <w:p>
      <w:pPr>
        <w:pStyle w:val="ListParagraph"/>
        <w:numPr>
          <w:ilvl w:val="3"/>
          <w:numId w:val="10"/>
        </w:numPr>
        <w:tabs>
          <w:tab w:pos="3180" w:val="left" w:leader="none"/>
          <w:tab w:pos="3181" w:val="left" w:leader="none"/>
        </w:tabs>
        <w:spacing w:line="240" w:lineRule="auto" w:before="0" w:after="0"/>
        <w:ind w:left="3181" w:right="180" w:hanging="721"/>
        <w:jc w:val="left"/>
        <w:rPr>
          <w:sz w:val="24"/>
        </w:rPr>
      </w:pPr>
      <w:r>
        <w:rPr>
          <w:sz w:val="24"/>
        </w:rPr>
        <w:t>The applicant has the capacity and strategies to provide culturally and linguistically appropriate services (CLAS) including the capacity to recruit, retain, and promote staff that reflect the population in its service area, and annually reviews its written</w:t>
      </w:r>
      <w:r>
        <w:rPr>
          <w:spacing w:val="-11"/>
          <w:sz w:val="24"/>
        </w:rPr>
        <w:t> </w:t>
      </w:r>
      <w:r>
        <w:rPr>
          <w:sz w:val="24"/>
        </w:rPr>
        <w:t>plan to identify and address CLAS needs for underserved</w:t>
      </w:r>
      <w:r>
        <w:rPr>
          <w:spacing w:val="-5"/>
          <w:sz w:val="24"/>
        </w:rPr>
        <w:t> </w:t>
      </w:r>
      <w:r>
        <w:rPr>
          <w:sz w:val="24"/>
        </w:rPr>
        <w:t>populations.</w:t>
      </w:r>
    </w:p>
    <w:p>
      <w:pPr>
        <w:pStyle w:val="BodyText"/>
        <w:spacing w:before="5"/>
      </w:pPr>
    </w:p>
    <w:p>
      <w:pPr>
        <w:pStyle w:val="Heading1"/>
        <w:numPr>
          <w:ilvl w:val="1"/>
          <w:numId w:val="10"/>
        </w:numPr>
        <w:tabs>
          <w:tab w:pos="1920" w:val="left" w:leader="none"/>
          <w:tab w:pos="1921" w:val="left" w:leader="none"/>
        </w:tabs>
        <w:spacing w:line="240" w:lineRule="auto" w:before="1" w:after="0"/>
        <w:ind w:left="1920" w:right="0" w:hanging="720"/>
        <w:jc w:val="left"/>
      </w:pPr>
      <w:bookmarkStart w:name="_TOC_250054" w:id="5"/>
      <w:r>
        <w:rPr/>
        <w:t>Program</w:t>
      </w:r>
      <w:r>
        <w:rPr>
          <w:spacing w:val="-4"/>
        </w:rPr>
        <w:t> </w:t>
      </w:r>
      <w:bookmarkEnd w:id="5"/>
      <w:r>
        <w:rPr/>
        <w:t>Distribution</w:t>
      </w:r>
    </w:p>
    <w:p>
      <w:pPr>
        <w:pStyle w:val="BodyText"/>
        <w:spacing w:before="6"/>
        <w:rPr>
          <w:b/>
          <w:sz w:val="23"/>
        </w:rPr>
      </w:pPr>
    </w:p>
    <w:p>
      <w:pPr>
        <w:pStyle w:val="ListParagraph"/>
        <w:numPr>
          <w:ilvl w:val="2"/>
          <w:numId w:val="10"/>
        </w:numPr>
        <w:tabs>
          <w:tab w:pos="2461" w:val="left" w:leader="none"/>
        </w:tabs>
        <w:spacing w:line="240" w:lineRule="auto" w:before="0" w:after="0"/>
        <w:ind w:left="2460" w:right="765" w:hanging="720"/>
        <w:jc w:val="both"/>
        <w:rPr>
          <w:sz w:val="24"/>
        </w:rPr>
      </w:pPr>
      <w:r>
        <w:rPr>
          <w:sz w:val="24"/>
        </w:rPr>
        <w:t>An applicant seeking certification to operate a Department-certified Partner Abuse Intervention Program shall submit to the Department documentation of geographic need, including, but not limited to, the following</w:t>
      </w:r>
      <w:r>
        <w:rPr>
          <w:spacing w:val="-3"/>
          <w:sz w:val="24"/>
        </w:rPr>
        <w:t> </w:t>
      </w:r>
      <w:r>
        <w:rPr>
          <w:sz w:val="24"/>
        </w:rPr>
        <w:t>information:</w:t>
      </w:r>
    </w:p>
    <w:p>
      <w:pPr>
        <w:pStyle w:val="BodyText"/>
      </w:pPr>
    </w:p>
    <w:p>
      <w:pPr>
        <w:pStyle w:val="ListParagraph"/>
        <w:numPr>
          <w:ilvl w:val="3"/>
          <w:numId w:val="10"/>
        </w:numPr>
        <w:tabs>
          <w:tab w:pos="3180" w:val="left" w:leader="none"/>
          <w:tab w:pos="3181" w:val="left" w:leader="none"/>
        </w:tabs>
        <w:spacing w:line="240" w:lineRule="auto" w:before="0" w:after="0"/>
        <w:ind w:left="3181" w:right="281" w:hanging="721"/>
        <w:jc w:val="left"/>
        <w:rPr>
          <w:sz w:val="24"/>
        </w:rPr>
      </w:pPr>
      <w:r>
        <w:rPr>
          <w:sz w:val="24"/>
        </w:rPr>
        <w:t>The number of restraining orders issued by courts in the </w:t>
      </w:r>
      <w:r>
        <w:rPr>
          <w:spacing w:val="-3"/>
          <w:sz w:val="24"/>
        </w:rPr>
        <w:t>proposed </w:t>
      </w:r>
      <w:r>
        <w:rPr>
          <w:sz w:val="24"/>
        </w:rPr>
        <w:t>service area;</w:t>
      </w:r>
    </w:p>
    <w:p>
      <w:pPr>
        <w:pStyle w:val="ListParagraph"/>
        <w:numPr>
          <w:ilvl w:val="3"/>
          <w:numId w:val="10"/>
        </w:numPr>
        <w:tabs>
          <w:tab w:pos="3180" w:val="left" w:leader="none"/>
          <w:tab w:pos="3181" w:val="left" w:leader="none"/>
        </w:tabs>
        <w:spacing w:line="240" w:lineRule="auto" w:before="1" w:after="0"/>
        <w:ind w:left="3181" w:right="0" w:hanging="721"/>
        <w:jc w:val="left"/>
        <w:rPr>
          <w:sz w:val="24"/>
        </w:rPr>
      </w:pPr>
      <w:r>
        <w:rPr>
          <w:sz w:val="24"/>
        </w:rPr>
        <w:t>A description of the proposed service</w:t>
      </w:r>
      <w:r>
        <w:rPr>
          <w:spacing w:val="-9"/>
          <w:sz w:val="24"/>
        </w:rPr>
        <w:t> </w:t>
      </w:r>
      <w:r>
        <w:rPr>
          <w:sz w:val="24"/>
        </w:rPr>
        <w:t>area;</w:t>
      </w:r>
    </w:p>
    <w:p>
      <w:pPr>
        <w:pStyle w:val="ListParagraph"/>
        <w:numPr>
          <w:ilvl w:val="3"/>
          <w:numId w:val="10"/>
        </w:numPr>
        <w:tabs>
          <w:tab w:pos="3180" w:val="left" w:leader="none"/>
          <w:tab w:pos="3181" w:val="left" w:leader="none"/>
        </w:tabs>
        <w:spacing w:line="240" w:lineRule="auto" w:before="0" w:after="0"/>
        <w:ind w:left="3181" w:right="0" w:hanging="721"/>
        <w:jc w:val="left"/>
        <w:rPr>
          <w:sz w:val="24"/>
        </w:rPr>
      </w:pPr>
      <w:r>
        <w:rPr>
          <w:sz w:val="24"/>
        </w:rPr>
        <w:t>A map that clearly delineates the service</w:t>
      </w:r>
      <w:r>
        <w:rPr>
          <w:spacing w:val="-9"/>
          <w:sz w:val="24"/>
        </w:rPr>
        <w:t> </w:t>
      </w:r>
      <w:r>
        <w:rPr>
          <w:sz w:val="24"/>
        </w:rPr>
        <w:t>area;</w:t>
      </w:r>
    </w:p>
    <w:p>
      <w:pPr>
        <w:pStyle w:val="ListParagraph"/>
        <w:numPr>
          <w:ilvl w:val="3"/>
          <w:numId w:val="10"/>
        </w:numPr>
        <w:tabs>
          <w:tab w:pos="3180" w:val="left" w:leader="none"/>
          <w:tab w:pos="3181" w:val="left" w:leader="none"/>
        </w:tabs>
        <w:spacing w:line="240" w:lineRule="auto" w:before="0" w:after="0"/>
        <w:ind w:left="3181" w:right="152" w:hanging="721"/>
        <w:jc w:val="left"/>
        <w:rPr>
          <w:sz w:val="24"/>
        </w:rPr>
      </w:pPr>
      <w:r>
        <w:rPr>
          <w:sz w:val="24"/>
        </w:rPr>
        <w:t>A needs survey that defines the cultural/linguistic, racial, economic, and ethnic composition of the population that </w:t>
      </w:r>
      <w:r>
        <w:rPr>
          <w:spacing w:val="-3"/>
          <w:sz w:val="24"/>
        </w:rPr>
        <w:t>comprises </w:t>
      </w:r>
      <w:r>
        <w:rPr>
          <w:sz w:val="24"/>
        </w:rPr>
        <w:t>the program’s service area; [that demonstrates that the applicant] has the capacity and strategies to provide culturally and linguistically appropriate services (CLAS) including the capacity to recruit, retain, and promote staff that reflect the population in</w:t>
      </w:r>
      <w:r>
        <w:rPr>
          <w:spacing w:val="-10"/>
          <w:sz w:val="24"/>
        </w:rPr>
        <w:t> </w:t>
      </w:r>
      <w:r>
        <w:rPr>
          <w:sz w:val="24"/>
        </w:rPr>
        <w:t>its</w:t>
      </w:r>
    </w:p>
    <w:p>
      <w:pPr>
        <w:spacing w:after="0" w:line="240" w:lineRule="auto"/>
        <w:jc w:val="left"/>
        <w:rPr>
          <w:sz w:val="24"/>
        </w:rPr>
        <w:sectPr>
          <w:pgSz w:w="12240" w:h="15840"/>
          <w:pgMar w:header="0" w:footer="1068" w:top="1360" w:bottom="1260" w:left="1140" w:right="1320"/>
        </w:sectPr>
      </w:pPr>
    </w:p>
    <w:p>
      <w:pPr>
        <w:pStyle w:val="BodyText"/>
        <w:spacing w:before="72"/>
        <w:ind w:left="3181" w:right="553"/>
      </w:pPr>
      <w:r>
        <w:rPr/>
        <w:pict>
          <v:group style="position:absolute;margin-left:24pt;margin-top:23.996pt;width:564.15pt;height:744.1pt;mso-position-horizontal-relative:page;mso-position-vertical-relative:page;z-index:-58192"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t>service area; and includes annual reviews of its written plan to identify and address CLAS needs for underserved populations.</w:t>
      </w:r>
    </w:p>
    <w:p>
      <w:pPr>
        <w:pStyle w:val="BodyText"/>
      </w:pPr>
    </w:p>
    <w:p>
      <w:pPr>
        <w:pStyle w:val="ListParagraph"/>
        <w:numPr>
          <w:ilvl w:val="2"/>
          <w:numId w:val="10"/>
        </w:numPr>
        <w:tabs>
          <w:tab w:pos="2460" w:val="left" w:leader="none"/>
          <w:tab w:pos="2461" w:val="left" w:leader="none"/>
        </w:tabs>
        <w:spacing w:line="240" w:lineRule="auto" w:before="0" w:after="0"/>
        <w:ind w:left="2460" w:right="231" w:hanging="720"/>
        <w:jc w:val="left"/>
        <w:rPr>
          <w:sz w:val="24"/>
        </w:rPr>
      </w:pPr>
      <w:r>
        <w:rPr>
          <w:sz w:val="24"/>
        </w:rPr>
        <w:t>An applicant seeking certification to operate additional services in a District Court region or county where a Department-certified Partner Abuse Intervention Program exists shall apply to the Department for a waiver of the geographic distribution criteria specified in Guideline 1.2(A), which waiver the Department may grant in its sole discretion. </w:t>
      </w:r>
      <w:r>
        <w:rPr>
          <w:spacing w:val="-3"/>
          <w:sz w:val="24"/>
        </w:rPr>
        <w:t>In </w:t>
      </w:r>
      <w:r>
        <w:rPr>
          <w:sz w:val="24"/>
        </w:rPr>
        <w:t>addition to submission of information required by Guideline 1.2(A), an applicant for a waiver shall submit documentation of an unusual or unmet programmatic need including, but not limited</w:t>
      </w:r>
      <w:r>
        <w:rPr>
          <w:spacing w:val="-1"/>
          <w:sz w:val="24"/>
        </w:rPr>
        <w:t> </w:t>
      </w:r>
      <w:r>
        <w:rPr>
          <w:sz w:val="24"/>
        </w:rPr>
        <w:t>to:</w:t>
      </w:r>
    </w:p>
    <w:p>
      <w:pPr>
        <w:pStyle w:val="BodyText"/>
      </w:pPr>
    </w:p>
    <w:p>
      <w:pPr>
        <w:pStyle w:val="ListParagraph"/>
        <w:numPr>
          <w:ilvl w:val="3"/>
          <w:numId w:val="10"/>
        </w:numPr>
        <w:tabs>
          <w:tab w:pos="3180" w:val="left" w:leader="none"/>
          <w:tab w:pos="3181" w:val="left" w:leader="none"/>
        </w:tabs>
        <w:spacing w:line="240" w:lineRule="auto" w:before="0" w:after="0"/>
        <w:ind w:left="3181" w:right="454" w:hanging="721"/>
        <w:jc w:val="left"/>
        <w:rPr>
          <w:sz w:val="24"/>
        </w:rPr>
      </w:pPr>
      <w:r>
        <w:rPr>
          <w:sz w:val="24"/>
        </w:rPr>
        <w:t>Evidence that a historical relationship exists between a court division and a program/applicant, or in other rare or</w:t>
      </w:r>
      <w:r>
        <w:rPr>
          <w:spacing w:val="-20"/>
          <w:sz w:val="24"/>
        </w:rPr>
        <w:t> </w:t>
      </w:r>
      <w:r>
        <w:rPr>
          <w:sz w:val="24"/>
        </w:rPr>
        <w:t>exceptional circumstances;</w:t>
      </w:r>
    </w:p>
    <w:p>
      <w:pPr>
        <w:pStyle w:val="ListParagraph"/>
        <w:numPr>
          <w:ilvl w:val="3"/>
          <w:numId w:val="10"/>
        </w:numPr>
        <w:tabs>
          <w:tab w:pos="3180" w:val="left" w:leader="none"/>
          <w:tab w:pos="3181" w:val="left" w:leader="none"/>
        </w:tabs>
        <w:spacing w:line="240" w:lineRule="auto" w:before="1" w:after="0"/>
        <w:ind w:left="3181" w:right="354" w:hanging="721"/>
        <w:jc w:val="left"/>
        <w:rPr>
          <w:sz w:val="24"/>
        </w:rPr>
      </w:pPr>
      <w:r>
        <w:rPr>
          <w:sz w:val="24"/>
        </w:rPr>
        <w:t>A pilot program model that meets the Guidelines for</w:t>
      </w:r>
      <w:r>
        <w:rPr>
          <w:spacing w:val="-19"/>
          <w:sz w:val="24"/>
        </w:rPr>
        <w:t> </w:t>
      </w:r>
      <w:r>
        <w:rPr>
          <w:sz w:val="24"/>
        </w:rPr>
        <w:t>accountable and safe partner abuse intervention;</w:t>
      </w:r>
      <w:r>
        <w:rPr>
          <w:spacing w:val="-5"/>
          <w:sz w:val="24"/>
        </w:rPr>
        <w:t> </w:t>
      </w:r>
      <w:r>
        <w:rPr>
          <w:sz w:val="24"/>
        </w:rPr>
        <w:t>or:</w:t>
      </w:r>
    </w:p>
    <w:p>
      <w:pPr>
        <w:pStyle w:val="BodyText"/>
      </w:pPr>
    </w:p>
    <w:p>
      <w:pPr>
        <w:pStyle w:val="ListParagraph"/>
        <w:numPr>
          <w:ilvl w:val="4"/>
          <w:numId w:val="10"/>
        </w:numPr>
        <w:tabs>
          <w:tab w:pos="3900" w:val="left" w:leader="none"/>
          <w:tab w:pos="3901" w:val="left" w:leader="none"/>
        </w:tabs>
        <w:spacing w:line="240" w:lineRule="auto" w:before="0" w:after="0"/>
        <w:ind w:left="3901" w:right="135" w:hanging="488"/>
        <w:jc w:val="left"/>
        <w:rPr>
          <w:sz w:val="24"/>
        </w:rPr>
      </w:pPr>
      <w:r>
        <w:rPr>
          <w:sz w:val="24"/>
        </w:rPr>
        <w:t>Evidence that demonstrates that the existing program lacks the capacity to serve all referrals in a proposed service</w:t>
      </w:r>
      <w:r>
        <w:rPr>
          <w:spacing w:val="-13"/>
          <w:sz w:val="24"/>
        </w:rPr>
        <w:t> </w:t>
      </w:r>
      <w:r>
        <w:rPr>
          <w:sz w:val="24"/>
        </w:rPr>
        <w:t>area;</w:t>
      </w:r>
    </w:p>
    <w:p>
      <w:pPr>
        <w:pStyle w:val="BodyText"/>
      </w:pPr>
    </w:p>
    <w:p>
      <w:pPr>
        <w:pStyle w:val="ListParagraph"/>
        <w:numPr>
          <w:ilvl w:val="4"/>
          <w:numId w:val="10"/>
        </w:numPr>
        <w:tabs>
          <w:tab w:pos="3900" w:val="left" w:leader="none"/>
          <w:tab w:pos="3901" w:val="left" w:leader="none"/>
        </w:tabs>
        <w:spacing w:line="240" w:lineRule="auto" w:before="0" w:after="0"/>
        <w:ind w:left="3901" w:right="181" w:hanging="555"/>
        <w:jc w:val="left"/>
        <w:rPr>
          <w:sz w:val="24"/>
        </w:rPr>
      </w:pPr>
      <w:r>
        <w:rPr>
          <w:sz w:val="24"/>
        </w:rPr>
        <w:t>A program that meets the Guidelines for accountable and safe Intimate Partner Abuse Education and which assists the Commonwealth in addressing identified health disparities by offering specialized services to</w:t>
      </w:r>
      <w:r>
        <w:rPr>
          <w:spacing w:val="-12"/>
          <w:sz w:val="24"/>
        </w:rPr>
        <w:t> </w:t>
      </w:r>
      <w:r>
        <w:rPr>
          <w:sz w:val="24"/>
        </w:rPr>
        <w:t>under-served ethnic, cultural/linguistic, and racial minorities and/or gay, lesbian, bisexual, transgender</w:t>
      </w:r>
      <w:r>
        <w:rPr>
          <w:spacing w:val="-1"/>
          <w:sz w:val="24"/>
        </w:rPr>
        <w:t> </w:t>
      </w:r>
      <w:r>
        <w:rPr>
          <w:sz w:val="24"/>
        </w:rPr>
        <w:t>individuals.</w:t>
      </w:r>
    </w:p>
    <w:p>
      <w:pPr>
        <w:pStyle w:val="BodyText"/>
        <w:spacing w:before="5"/>
      </w:pPr>
    </w:p>
    <w:p>
      <w:pPr>
        <w:pStyle w:val="Heading1"/>
        <w:numPr>
          <w:ilvl w:val="1"/>
          <w:numId w:val="10"/>
        </w:numPr>
        <w:tabs>
          <w:tab w:pos="1920" w:val="left" w:leader="none"/>
          <w:tab w:pos="1921" w:val="left" w:leader="none"/>
        </w:tabs>
        <w:spacing w:line="274" w:lineRule="exact" w:before="0" w:after="0"/>
        <w:ind w:left="1920" w:right="0" w:hanging="720"/>
        <w:jc w:val="left"/>
      </w:pPr>
      <w:bookmarkStart w:name="_TOC_250053" w:id="6"/>
      <w:r>
        <w:rPr/>
        <w:t>Application for</w:t>
      </w:r>
      <w:r>
        <w:rPr>
          <w:spacing w:val="-4"/>
        </w:rPr>
        <w:t> </w:t>
      </w:r>
      <w:bookmarkEnd w:id="6"/>
      <w:r>
        <w:rPr/>
        <w:t>Certification</w:t>
      </w:r>
    </w:p>
    <w:p>
      <w:pPr>
        <w:pStyle w:val="BodyText"/>
        <w:ind w:left="1920" w:right="209"/>
      </w:pPr>
      <w:r>
        <w:rPr/>
        <w:t>Each applicant for certification shall submit a completed application containing all the information required by the Department. The Department shall require each applicant to provide the following administrative information in the application for certification:</w:t>
      </w:r>
    </w:p>
    <w:p>
      <w:pPr>
        <w:pStyle w:val="BodyText"/>
        <w:spacing w:before="10"/>
        <w:rPr>
          <w:sz w:val="23"/>
        </w:rPr>
      </w:pPr>
    </w:p>
    <w:p>
      <w:pPr>
        <w:pStyle w:val="ListParagraph"/>
        <w:numPr>
          <w:ilvl w:val="2"/>
          <w:numId w:val="10"/>
        </w:numPr>
        <w:tabs>
          <w:tab w:pos="2460" w:val="left" w:leader="none"/>
          <w:tab w:pos="2461" w:val="left" w:leader="none"/>
        </w:tabs>
        <w:spacing w:line="240" w:lineRule="auto" w:before="0" w:after="0"/>
        <w:ind w:left="2460" w:right="384" w:hanging="720"/>
        <w:jc w:val="left"/>
        <w:rPr>
          <w:sz w:val="24"/>
        </w:rPr>
      </w:pPr>
      <w:r>
        <w:rPr>
          <w:sz w:val="24"/>
        </w:rPr>
        <w:t>Name, address, and telephone number of the Partner Abuse</w:t>
      </w:r>
      <w:r>
        <w:rPr>
          <w:spacing w:val="-15"/>
          <w:sz w:val="24"/>
        </w:rPr>
        <w:t> </w:t>
      </w:r>
      <w:r>
        <w:rPr>
          <w:sz w:val="24"/>
        </w:rPr>
        <w:t>Intervention Program and all program</w:t>
      </w:r>
      <w:r>
        <w:rPr>
          <w:spacing w:val="2"/>
          <w:sz w:val="24"/>
        </w:rPr>
        <w:t> </w:t>
      </w:r>
      <w:r>
        <w:rPr>
          <w:sz w:val="24"/>
        </w:rPr>
        <w:t>sites;</w:t>
      </w:r>
    </w:p>
    <w:p>
      <w:pPr>
        <w:pStyle w:val="ListParagraph"/>
        <w:numPr>
          <w:ilvl w:val="2"/>
          <w:numId w:val="10"/>
        </w:numPr>
        <w:tabs>
          <w:tab w:pos="2460" w:val="left" w:leader="none"/>
          <w:tab w:pos="2461" w:val="left" w:leader="none"/>
        </w:tabs>
        <w:spacing w:line="240" w:lineRule="auto" w:before="0" w:after="0"/>
        <w:ind w:left="2460" w:right="264" w:hanging="720"/>
        <w:jc w:val="left"/>
        <w:rPr>
          <w:sz w:val="24"/>
        </w:rPr>
      </w:pPr>
      <w:r>
        <w:rPr>
          <w:sz w:val="24"/>
        </w:rPr>
        <w:t>A statement of ownership of the program that discloses the names, addresses, and telephone numbers of all owners, directors, and officers </w:t>
      </w:r>
      <w:r>
        <w:rPr>
          <w:spacing w:val="-6"/>
          <w:sz w:val="24"/>
        </w:rPr>
        <w:t>of </w:t>
      </w:r>
      <w:r>
        <w:rPr>
          <w:sz w:val="24"/>
        </w:rPr>
        <w:t>the corporation, and members of any governing or advisory</w:t>
      </w:r>
      <w:r>
        <w:rPr>
          <w:spacing w:val="-11"/>
          <w:sz w:val="24"/>
        </w:rPr>
        <w:t> </w:t>
      </w:r>
      <w:r>
        <w:rPr>
          <w:sz w:val="24"/>
        </w:rPr>
        <w:t>boards;</w:t>
      </w:r>
    </w:p>
    <w:p>
      <w:pPr>
        <w:pStyle w:val="ListParagraph"/>
        <w:numPr>
          <w:ilvl w:val="2"/>
          <w:numId w:val="10"/>
        </w:numPr>
        <w:tabs>
          <w:tab w:pos="2460" w:val="left" w:leader="none"/>
          <w:tab w:pos="2461" w:val="left" w:leader="none"/>
        </w:tabs>
        <w:spacing w:line="240" w:lineRule="auto" w:before="0" w:after="0"/>
        <w:ind w:left="2460" w:right="0" w:hanging="720"/>
        <w:jc w:val="left"/>
        <w:rPr>
          <w:sz w:val="24"/>
        </w:rPr>
      </w:pPr>
      <w:r>
        <w:rPr>
          <w:sz w:val="24"/>
        </w:rPr>
        <w:t>A copy of the corporation’s articles of incorporation and</w:t>
      </w:r>
      <w:r>
        <w:rPr>
          <w:spacing w:val="-9"/>
          <w:sz w:val="24"/>
        </w:rPr>
        <w:t> </w:t>
      </w:r>
      <w:r>
        <w:rPr>
          <w:sz w:val="24"/>
        </w:rPr>
        <w:t>bylaws.</w:t>
      </w:r>
    </w:p>
    <w:p>
      <w:pPr>
        <w:pStyle w:val="BodyText"/>
        <w:spacing w:before="5"/>
      </w:pPr>
    </w:p>
    <w:p>
      <w:pPr>
        <w:pStyle w:val="Heading1"/>
        <w:numPr>
          <w:ilvl w:val="1"/>
          <w:numId w:val="10"/>
        </w:numPr>
        <w:tabs>
          <w:tab w:pos="1920" w:val="left" w:leader="none"/>
          <w:tab w:pos="1921" w:val="left" w:leader="none"/>
        </w:tabs>
        <w:spacing w:line="274" w:lineRule="exact" w:before="0" w:after="0"/>
        <w:ind w:left="1920" w:right="0" w:hanging="720"/>
        <w:jc w:val="left"/>
      </w:pPr>
      <w:bookmarkStart w:name="_TOC_250052" w:id="7"/>
      <w:r>
        <w:rPr/>
        <w:t>Application for Renewal of</w:t>
      </w:r>
      <w:r>
        <w:rPr>
          <w:spacing w:val="-3"/>
        </w:rPr>
        <w:t> </w:t>
      </w:r>
      <w:bookmarkEnd w:id="7"/>
      <w:r>
        <w:rPr/>
        <w:t>Certification</w:t>
      </w:r>
    </w:p>
    <w:p>
      <w:pPr>
        <w:pStyle w:val="BodyText"/>
        <w:ind w:left="1920"/>
      </w:pPr>
      <w:r>
        <w:rPr/>
        <w:t>Each applicant for renewal must submit a completed renewal application to the Department no later than sixty (60) days prior to the expiration of its current certification.</w:t>
      </w:r>
    </w:p>
    <w:p>
      <w:pPr>
        <w:spacing w:after="0"/>
        <w:sectPr>
          <w:pgSz w:w="12240" w:h="15840"/>
          <w:pgMar w:header="0" w:footer="1068" w:top="1360" w:bottom="1260" w:left="1140" w:right="1320"/>
        </w:sectPr>
      </w:pPr>
    </w:p>
    <w:p>
      <w:pPr>
        <w:pStyle w:val="Heading1"/>
        <w:numPr>
          <w:ilvl w:val="1"/>
          <w:numId w:val="10"/>
        </w:numPr>
        <w:tabs>
          <w:tab w:pos="1920" w:val="left" w:leader="none"/>
          <w:tab w:pos="1921" w:val="left" w:leader="none"/>
        </w:tabs>
        <w:spacing w:line="274" w:lineRule="exact" w:before="76" w:after="0"/>
        <w:ind w:left="1920" w:right="0" w:hanging="720"/>
        <w:jc w:val="left"/>
      </w:pPr>
      <w:r>
        <w:rPr/>
        <w:pict>
          <v:group style="position:absolute;margin-left:24pt;margin-top:23.996pt;width:564.15pt;height:744.1pt;mso-position-horizontal-relative:page;mso-position-vertical-relative:page;z-index:-58168"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bookmarkStart w:name="_TOC_250051" w:id="8"/>
      <w:r>
        <w:rPr/>
        <w:t>Non-Transferability of</w:t>
      </w:r>
      <w:r>
        <w:rPr>
          <w:spacing w:val="-2"/>
        </w:rPr>
        <w:t> </w:t>
      </w:r>
      <w:bookmarkEnd w:id="8"/>
      <w:r>
        <w:rPr/>
        <w:t>Certification</w:t>
      </w:r>
    </w:p>
    <w:p>
      <w:pPr>
        <w:pStyle w:val="BodyText"/>
        <w:ind w:left="1920" w:right="296"/>
      </w:pPr>
      <w:r>
        <w:rPr/>
        <w:t>No certification shall be transferable from one Program to another or from one location to another.</w:t>
      </w:r>
    </w:p>
    <w:p>
      <w:pPr>
        <w:pStyle w:val="BodyText"/>
        <w:spacing w:before="3"/>
      </w:pPr>
    </w:p>
    <w:p>
      <w:pPr>
        <w:pStyle w:val="Heading1"/>
        <w:numPr>
          <w:ilvl w:val="1"/>
          <w:numId w:val="10"/>
        </w:numPr>
        <w:tabs>
          <w:tab w:pos="1920" w:val="left" w:leader="none"/>
          <w:tab w:pos="1921" w:val="left" w:leader="none"/>
        </w:tabs>
        <w:spacing w:line="274" w:lineRule="exact" w:before="0" w:after="0"/>
        <w:ind w:left="1920" w:right="0" w:hanging="720"/>
        <w:jc w:val="left"/>
      </w:pPr>
      <w:bookmarkStart w:name="_TOC_250050" w:id="9"/>
      <w:r>
        <w:rPr/>
        <w:t>Change of Name, Ownership or</w:t>
      </w:r>
      <w:r>
        <w:rPr>
          <w:spacing w:val="-1"/>
        </w:rPr>
        <w:t> </w:t>
      </w:r>
      <w:bookmarkEnd w:id="9"/>
      <w:r>
        <w:rPr/>
        <w:t>Location</w:t>
      </w:r>
    </w:p>
    <w:p>
      <w:pPr>
        <w:pStyle w:val="BodyText"/>
        <w:ind w:left="1920" w:right="341"/>
      </w:pPr>
      <w:r>
        <w:rPr/>
        <w:t>A Program shall notify the Department in writing of any change in location or name of the Program.</w:t>
      </w:r>
    </w:p>
    <w:p>
      <w:pPr>
        <w:pStyle w:val="BodyText"/>
        <w:spacing w:before="9"/>
        <w:rPr>
          <w:sz w:val="23"/>
        </w:rPr>
      </w:pPr>
    </w:p>
    <w:p>
      <w:pPr>
        <w:pStyle w:val="ListParagraph"/>
        <w:numPr>
          <w:ilvl w:val="2"/>
          <w:numId w:val="10"/>
        </w:numPr>
        <w:tabs>
          <w:tab w:pos="2460" w:val="left" w:leader="none"/>
          <w:tab w:pos="2461" w:val="left" w:leader="none"/>
        </w:tabs>
        <w:spacing w:line="240" w:lineRule="auto" w:before="0" w:after="0"/>
        <w:ind w:left="2460" w:right="180" w:hanging="720"/>
        <w:jc w:val="left"/>
        <w:rPr>
          <w:sz w:val="24"/>
        </w:rPr>
      </w:pPr>
      <w:r>
        <w:rPr>
          <w:sz w:val="24"/>
        </w:rPr>
        <w:t>A Program that intends to change the location of its Program to a</w:t>
      </w:r>
      <w:r>
        <w:rPr>
          <w:spacing w:val="-13"/>
          <w:sz w:val="24"/>
        </w:rPr>
        <w:t> </w:t>
      </w:r>
      <w:r>
        <w:rPr>
          <w:sz w:val="24"/>
        </w:rPr>
        <w:t>different court division shall submit a written statement to explain the reason(s) for the relocation and verification of need for the Program in that location, and that the new location does not duplicate the services of an existing certified Program at the new site at least thirty (30) days prior to the intended date of</w:t>
      </w:r>
      <w:r>
        <w:rPr>
          <w:spacing w:val="-1"/>
          <w:sz w:val="24"/>
        </w:rPr>
        <w:t> </w:t>
      </w:r>
      <w:r>
        <w:rPr>
          <w:sz w:val="24"/>
        </w:rPr>
        <w:t>relocation.</w:t>
      </w:r>
    </w:p>
    <w:p>
      <w:pPr>
        <w:pStyle w:val="BodyText"/>
        <w:spacing w:before="1"/>
      </w:pPr>
    </w:p>
    <w:p>
      <w:pPr>
        <w:pStyle w:val="ListParagraph"/>
        <w:numPr>
          <w:ilvl w:val="2"/>
          <w:numId w:val="10"/>
        </w:numPr>
        <w:tabs>
          <w:tab w:pos="2460" w:val="left" w:leader="none"/>
          <w:tab w:pos="2461" w:val="left" w:leader="none"/>
        </w:tabs>
        <w:spacing w:line="240" w:lineRule="auto" w:before="0" w:after="0"/>
        <w:ind w:left="2460" w:right="210" w:hanging="720"/>
        <w:jc w:val="left"/>
        <w:rPr>
          <w:sz w:val="24"/>
        </w:rPr>
      </w:pPr>
      <w:r>
        <w:rPr>
          <w:sz w:val="24"/>
        </w:rPr>
        <w:t>In the case of the transfer of ownership of a Program, the new owner(s)</w:t>
      </w:r>
      <w:r>
        <w:rPr>
          <w:spacing w:val="-15"/>
          <w:sz w:val="24"/>
        </w:rPr>
        <w:t> </w:t>
      </w:r>
      <w:r>
        <w:rPr>
          <w:sz w:val="24"/>
        </w:rPr>
        <w:t>of the Program shall file an application for certification within</w:t>
      </w:r>
      <w:r>
        <w:rPr>
          <w:spacing w:val="-7"/>
          <w:sz w:val="24"/>
        </w:rPr>
        <w:t> </w:t>
      </w:r>
      <w:r>
        <w:rPr>
          <w:sz w:val="24"/>
        </w:rPr>
        <w:t>forty-eight</w:t>
      </w:r>
    </w:p>
    <w:p>
      <w:pPr>
        <w:pStyle w:val="BodyText"/>
        <w:ind w:left="2460" w:right="123"/>
      </w:pPr>
      <w:r>
        <w:rPr/>
        <w:t>(48) hours of a change in ownership. If filed in a timely manner, an application submitted as a result of a transfer of ownership shall have the effect of certification for a period of three (3) months from the date of filing or until such time as the Department takes action on the application.</w:t>
      </w:r>
    </w:p>
    <w:p>
      <w:pPr>
        <w:pStyle w:val="BodyText"/>
        <w:spacing w:before="5"/>
      </w:pPr>
    </w:p>
    <w:p>
      <w:pPr>
        <w:pStyle w:val="Heading1"/>
        <w:numPr>
          <w:ilvl w:val="1"/>
          <w:numId w:val="11"/>
        </w:numPr>
        <w:tabs>
          <w:tab w:pos="1020" w:val="left" w:leader="none"/>
          <w:tab w:pos="1021" w:val="left" w:leader="none"/>
        </w:tabs>
        <w:spacing w:line="240" w:lineRule="auto" w:before="0" w:after="0"/>
        <w:ind w:left="1020" w:right="0" w:hanging="720"/>
        <w:jc w:val="left"/>
      </w:pPr>
      <w:bookmarkStart w:name="_TOC_250049" w:id="10"/>
      <w:r>
        <w:rPr/>
        <w:t>CULTURALLY INFORMED</w:t>
      </w:r>
      <w:r>
        <w:rPr>
          <w:spacing w:val="-1"/>
        </w:rPr>
        <w:t> </w:t>
      </w:r>
      <w:bookmarkEnd w:id="10"/>
      <w:r>
        <w:rPr/>
        <w:t>SERVICES</w:t>
      </w:r>
    </w:p>
    <w:p>
      <w:pPr>
        <w:pStyle w:val="BodyText"/>
        <w:spacing w:before="7"/>
        <w:rPr>
          <w:b/>
          <w:sz w:val="23"/>
        </w:rPr>
      </w:pPr>
    </w:p>
    <w:p>
      <w:pPr>
        <w:pStyle w:val="ListParagraph"/>
        <w:numPr>
          <w:ilvl w:val="2"/>
          <w:numId w:val="11"/>
        </w:numPr>
        <w:tabs>
          <w:tab w:pos="2460" w:val="left" w:leader="none"/>
          <w:tab w:pos="2461" w:val="left" w:leader="none"/>
        </w:tabs>
        <w:spacing w:line="240" w:lineRule="auto" w:before="0" w:after="0"/>
        <w:ind w:left="2460" w:right="0" w:hanging="720"/>
        <w:jc w:val="left"/>
        <w:rPr>
          <w:sz w:val="24"/>
        </w:rPr>
      </w:pPr>
      <w:r>
        <w:rPr>
          <w:sz w:val="24"/>
        </w:rPr>
        <w:t>Programs</w:t>
      </w:r>
      <w:r>
        <w:rPr>
          <w:spacing w:val="-1"/>
          <w:sz w:val="24"/>
        </w:rPr>
        <w:t> </w:t>
      </w:r>
      <w:r>
        <w:rPr>
          <w:sz w:val="24"/>
        </w:rPr>
        <w:t>shall:</w:t>
      </w:r>
    </w:p>
    <w:p>
      <w:pPr>
        <w:pStyle w:val="BodyText"/>
      </w:pPr>
    </w:p>
    <w:p>
      <w:pPr>
        <w:pStyle w:val="ListParagraph"/>
        <w:numPr>
          <w:ilvl w:val="3"/>
          <w:numId w:val="11"/>
        </w:numPr>
        <w:tabs>
          <w:tab w:pos="3180" w:val="left" w:leader="none"/>
          <w:tab w:pos="3181" w:val="left" w:leader="none"/>
        </w:tabs>
        <w:spacing w:line="240" w:lineRule="auto" w:before="0" w:after="0"/>
        <w:ind w:left="3181" w:right="275" w:hanging="721"/>
        <w:jc w:val="left"/>
        <w:rPr>
          <w:sz w:val="24"/>
        </w:rPr>
      </w:pPr>
      <w:r>
        <w:rPr>
          <w:sz w:val="24"/>
        </w:rPr>
        <w:t>Incorporate tenets of cultural and linguistic competency and sensitivity into their policies, administration, hiring and communication practices, and the delivery of services so as to contribute to the elimination of racial and ethnic health</w:t>
      </w:r>
      <w:r>
        <w:rPr>
          <w:spacing w:val="-11"/>
          <w:sz w:val="24"/>
        </w:rPr>
        <w:t> </w:t>
      </w:r>
      <w:r>
        <w:rPr>
          <w:sz w:val="24"/>
        </w:rPr>
        <w:t>disparities in the</w:t>
      </w:r>
      <w:r>
        <w:rPr>
          <w:spacing w:val="-2"/>
          <w:sz w:val="24"/>
        </w:rPr>
        <w:t> </w:t>
      </w:r>
      <w:r>
        <w:rPr>
          <w:sz w:val="24"/>
        </w:rPr>
        <w:t>Commonwealth;</w:t>
      </w:r>
    </w:p>
    <w:p>
      <w:pPr>
        <w:pStyle w:val="ListParagraph"/>
        <w:numPr>
          <w:ilvl w:val="3"/>
          <w:numId w:val="11"/>
        </w:numPr>
        <w:tabs>
          <w:tab w:pos="3180" w:val="left" w:leader="none"/>
          <w:tab w:pos="3181" w:val="left" w:leader="none"/>
        </w:tabs>
        <w:spacing w:line="240" w:lineRule="auto" w:before="0" w:after="0"/>
        <w:ind w:left="3181" w:right="191" w:hanging="721"/>
        <w:jc w:val="left"/>
        <w:rPr>
          <w:sz w:val="24"/>
        </w:rPr>
      </w:pPr>
      <w:r>
        <w:rPr>
          <w:sz w:val="24"/>
        </w:rPr>
        <w:t>Make services more responsive to the individual needs of Program participants;</w:t>
      </w:r>
    </w:p>
    <w:p>
      <w:pPr>
        <w:pStyle w:val="ListParagraph"/>
        <w:numPr>
          <w:ilvl w:val="3"/>
          <w:numId w:val="11"/>
        </w:numPr>
        <w:tabs>
          <w:tab w:pos="3180" w:val="left" w:leader="none"/>
          <w:tab w:pos="3181" w:val="left" w:leader="none"/>
        </w:tabs>
        <w:spacing w:line="240" w:lineRule="auto" w:before="0" w:after="0"/>
        <w:ind w:left="3181" w:right="256" w:hanging="721"/>
        <w:jc w:val="left"/>
        <w:rPr>
          <w:sz w:val="24"/>
        </w:rPr>
      </w:pPr>
      <w:r>
        <w:rPr>
          <w:sz w:val="24"/>
        </w:rPr>
        <w:t>Be inclusive of </w:t>
      </w:r>
      <w:r>
        <w:rPr>
          <w:i/>
          <w:sz w:val="24"/>
        </w:rPr>
        <w:t>all </w:t>
      </w:r>
      <w:r>
        <w:rPr>
          <w:sz w:val="24"/>
        </w:rPr>
        <w:t>cultures, while specifically designed to</w:t>
      </w:r>
      <w:r>
        <w:rPr>
          <w:spacing w:val="-12"/>
          <w:sz w:val="24"/>
        </w:rPr>
        <w:t> </w:t>
      </w:r>
      <w:r>
        <w:rPr>
          <w:sz w:val="24"/>
        </w:rPr>
        <w:t>address the needs of racial, ethnic, and linguistic minority</w:t>
      </w:r>
      <w:r>
        <w:rPr>
          <w:spacing w:val="-5"/>
          <w:sz w:val="24"/>
        </w:rPr>
        <w:t> </w:t>
      </w:r>
      <w:r>
        <w:rPr>
          <w:sz w:val="24"/>
        </w:rPr>
        <w:t>groups.</w:t>
      </w:r>
    </w:p>
    <w:p>
      <w:pPr>
        <w:pStyle w:val="BodyText"/>
      </w:pPr>
    </w:p>
    <w:p>
      <w:pPr>
        <w:pStyle w:val="ListParagraph"/>
        <w:numPr>
          <w:ilvl w:val="2"/>
          <w:numId w:val="11"/>
        </w:numPr>
        <w:tabs>
          <w:tab w:pos="2460" w:val="left" w:leader="none"/>
          <w:tab w:pos="2461" w:val="left" w:leader="none"/>
        </w:tabs>
        <w:spacing w:line="240" w:lineRule="auto" w:before="0" w:after="0"/>
        <w:ind w:left="2460" w:right="666" w:hanging="720"/>
        <w:jc w:val="left"/>
        <w:rPr>
          <w:sz w:val="24"/>
        </w:rPr>
      </w:pPr>
      <w:r>
        <w:rPr>
          <w:sz w:val="24"/>
        </w:rPr>
        <w:t>Programs may utilize the Department’s publication, entitled “</w:t>
      </w:r>
      <w:r>
        <w:rPr>
          <w:i/>
          <w:sz w:val="24"/>
        </w:rPr>
        <w:t>Making </w:t>
      </w:r>
      <w:r>
        <w:rPr>
          <w:i/>
          <w:sz w:val="24"/>
        </w:rPr>
        <w:t>CLAS Happen: Six Areas for Action” </w:t>
      </w:r>
      <w:r>
        <w:rPr>
          <w:sz w:val="24"/>
        </w:rPr>
        <w:t>found at</w:t>
      </w:r>
      <w:r>
        <w:rPr>
          <w:color w:val="0000FF"/>
          <w:sz w:val="24"/>
          <w:u w:val="single" w:color="0000FF"/>
        </w:rPr>
        <w:t> </w:t>
      </w:r>
      <w:hyperlink r:id="rId7">
        <w:r>
          <w:rPr>
            <w:color w:val="0000FF"/>
            <w:sz w:val="24"/>
            <w:u w:val="single" w:color="0000FF"/>
          </w:rPr>
          <w:t>www.mass.gov/dph/healthequity</w:t>
        </w:r>
        <w:r>
          <w:rPr>
            <w:color w:val="0000FF"/>
            <w:sz w:val="24"/>
          </w:rPr>
          <w:t> </w:t>
        </w:r>
      </w:hyperlink>
      <w:r>
        <w:rPr>
          <w:sz w:val="24"/>
        </w:rPr>
        <w:t>as a guide for implementation of culturally and linguistically appropriate</w:t>
      </w:r>
      <w:r>
        <w:rPr>
          <w:spacing w:val="-9"/>
          <w:sz w:val="24"/>
        </w:rPr>
        <w:t> </w:t>
      </w:r>
      <w:r>
        <w:rPr>
          <w:sz w:val="24"/>
        </w:rPr>
        <w:t>services.</w:t>
      </w:r>
    </w:p>
    <w:p>
      <w:pPr>
        <w:pStyle w:val="BodyText"/>
        <w:spacing w:before="1"/>
      </w:pPr>
    </w:p>
    <w:p>
      <w:pPr>
        <w:pStyle w:val="ListParagraph"/>
        <w:numPr>
          <w:ilvl w:val="2"/>
          <w:numId w:val="11"/>
        </w:numPr>
        <w:tabs>
          <w:tab w:pos="2460" w:val="left" w:leader="none"/>
          <w:tab w:pos="2461" w:val="left" w:leader="none"/>
        </w:tabs>
        <w:spacing w:line="240" w:lineRule="auto" w:before="0" w:after="0"/>
        <w:ind w:left="2460" w:right="0" w:hanging="720"/>
        <w:jc w:val="left"/>
        <w:rPr>
          <w:sz w:val="24"/>
        </w:rPr>
      </w:pPr>
      <w:r>
        <w:rPr>
          <w:sz w:val="24"/>
        </w:rPr>
        <w:t>Programs</w:t>
      </w:r>
      <w:r>
        <w:rPr>
          <w:spacing w:val="-1"/>
          <w:sz w:val="24"/>
        </w:rPr>
        <w:t> </w:t>
      </w:r>
      <w:r>
        <w:rPr>
          <w:sz w:val="24"/>
        </w:rPr>
        <w:t>shall:</w:t>
      </w:r>
    </w:p>
    <w:p>
      <w:pPr>
        <w:pStyle w:val="BodyText"/>
      </w:pPr>
    </w:p>
    <w:p>
      <w:pPr>
        <w:pStyle w:val="ListParagraph"/>
        <w:numPr>
          <w:ilvl w:val="3"/>
          <w:numId w:val="11"/>
        </w:numPr>
        <w:tabs>
          <w:tab w:pos="3180" w:val="left" w:leader="none"/>
          <w:tab w:pos="3181" w:val="left" w:leader="none"/>
        </w:tabs>
        <w:spacing w:line="240" w:lineRule="auto" w:before="0" w:after="0"/>
        <w:ind w:left="3181" w:right="1155" w:hanging="721"/>
        <w:jc w:val="left"/>
        <w:rPr>
          <w:sz w:val="24"/>
        </w:rPr>
      </w:pPr>
      <w:r>
        <w:rPr>
          <w:sz w:val="24"/>
        </w:rPr>
        <w:t>Demonstrate their work toward cultural competency as</w:t>
      </w:r>
      <w:r>
        <w:rPr>
          <w:spacing w:val="-11"/>
          <w:sz w:val="24"/>
        </w:rPr>
        <w:t> </w:t>
      </w:r>
      <w:r>
        <w:rPr>
          <w:sz w:val="24"/>
        </w:rPr>
        <w:t>a component of all site</w:t>
      </w:r>
      <w:r>
        <w:rPr>
          <w:spacing w:val="-2"/>
          <w:sz w:val="24"/>
        </w:rPr>
        <w:t> </w:t>
      </w:r>
      <w:r>
        <w:rPr>
          <w:sz w:val="24"/>
        </w:rPr>
        <w:t>visits;</w:t>
      </w:r>
    </w:p>
    <w:p>
      <w:pPr>
        <w:spacing w:after="0" w:line="240" w:lineRule="auto"/>
        <w:jc w:val="left"/>
        <w:rPr>
          <w:sz w:val="24"/>
        </w:rPr>
        <w:sectPr>
          <w:pgSz w:w="12240" w:h="15840"/>
          <w:pgMar w:header="0" w:footer="1068" w:top="1360" w:bottom="1260" w:left="1140" w:right="1320"/>
        </w:sectPr>
      </w:pPr>
    </w:p>
    <w:p>
      <w:pPr>
        <w:pStyle w:val="ListParagraph"/>
        <w:numPr>
          <w:ilvl w:val="3"/>
          <w:numId w:val="11"/>
        </w:numPr>
        <w:tabs>
          <w:tab w:pos="3180" w:val="left" w:leader="none"/>
          <w:tab w:pos="3181" w:val="left" w:leader="none"/>
        </w:tabs>
        <w:spacing w:line="240" w:lineRule="auto" w:before="72" w:after="0"/>
        <w:ind w:left="3181" w:right="158" w:hanging="721"/>
        <w:jc w:val="left"/>
        <w:rPr>
          <w:sz w:val="24"/>
        </w:rPr>
      </w:pPr>
      <w:r>
        <w:rPr/>
        <w:pict>
          <v:group style="position:absolute;margin-left:24pt;margin-top:23.996pt;width:564.15pt;height:744.1pt;mso-position-horizontal-relative:page;mso-position-vertical-relative:page;z-index:-58120"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sz w:val="24"/>
        </w:rPr>
        <w:t>Conduct a self-assessment to develop a work plan that continues to move the Program along the continuum of</w:t>
      </w:r>
      <w:r>
        <w:rPr>
          <w:spacing w:val="-4"/>
          <w:sz w:val="24"/>
        </w:rPr>
        <w:t> </w:t>
      </w:r>
      <w:r>
        <w:rPr>
          <w:sz w:val="24"/>
        </w:rPr>
        <w:t>competency;</w:t>
      </w:r>
    </w:p>
    <w:p>
      <w:pPr>
        <w:pStyle w:val="ListParagraph"/>
        <w:numPr>
          <w:ilvl w:val="3"/>
          <w:numId w:val="11"/>
        </w:numPr>
        <w:tabs>
          <w:tab w:pos="3181" w:val="left" w:leader="none"/>
        </w:tabs>
        <w:spacing w:line="240" w:lineRule="auto" w:before="0" w:after="0"/>
        <w:ind w:left="3181" w:right="262" w:hanging="721"/>
        <w:jc w:val="both"/>
        <w:rPr>
          <w:sz w:val="24"/>
        </w:rPr>
      </w:pPr>
      <w:r>
        <w:rPr>
          <w:sz w:val="24"/>
        </w:rPr>
        <w:t>Ensure that staff recruitment and retention strategies seek for</w:t>
      </w:r>
      <w:r>
        <w:rPr>
          <w:spacing w:val="-11"/>
          <w:sz w:val="24"/>
        </w:rPr>
        <w:t> </w:t>
      </w:r>
      <w:r>
        <w:rPr>
          <w:sz w:val="24"/>
        </w:rPr>
        <w:t>staff to reflect the diversity of the population in the geographic service area which the Program serves;</w:t>
      </w:r>
    </w:p>
    <w:p>
      <w:pPr>
        <w:pStyle w:val="ListParagraph"/>
        <w:numPr>
          <w:ilvl w:val="3"/>
          <w:numId w:val="11"/>
        </w:numPr>
        <w:tabs>
          <w:tab w:pos="3180" w:val="left" w:leader="none"/>
          <w:tab w:pos="3181" w:val="left" w:leader="none"/>
        </w:tabs>
        <w:spacing w:line="240" w:lineRule="auto" w:before="0" w:after="0"/>
        <w:ind w:left="3181" w:right="126" w:hanging="721"/>
        <w:jc w:val="left"/>
        <w:rPr>
          <w:sz w:val="24"/>
        </w:rPr>
      </w:pPr>
      <w:r>
        <w:rPr>
          <w:sz w:val="24"/>
        </w:rPr>
        <w:t>Offer services that are linguistically accessible and culturally appropriate that consider the race, ethnicity, language, disability, age, sexual orientation and gender identity of Program</w:t>
      </w:r>
      <w:r>
        <w:rPr>
          <w:spacing w:val="-9"/>
          <w:sz w:val="24"/>
        </w:rPr>
        <w:t> </w:t>
      </w:r>
      <w:r>
        <w:rPr>
          <w:sz w:val="24"/>
        </w:rPr>
        <w:t>participants;</w:t>
      </w:r>
    </w:p>
    <w:p>
      <w:pPr>
        <w:pStyle w:val="ListParagraph"/>
        <w:numPr>
          <w:ilvl w:val="3"/>
          <w:numId w:val="11"/>
        </w:numPr>
        <w:tabs>
          <w:tab w:pos="3180" w:val="left" w:leader="none"/>
          <w:tab w:pos="3181" w:val="left" w:leader="none"/>
        </w:tabs>
        <w:spacing w:line="240" w:lineRule="auto" w:before="0" w:after="0"/>
        <w:ind w:left="3181" w:right="0" w:hanging="721"/>
        <w:jc w:val="left"/>
        <w:rPr>
          <w:sz w:val="24"/>
        </w:rPr>
      </w:pPr>
      <w:r>
        <w:rPr>
          <w:sz w:val="24"/>
        </w:rPr>
        <w:t>Utilize technical assistance and other resources, when</w:t>
      </w:r>
      <w:r>
        <w:rPr>
          <w:spacing w:val="-3"/>
          <w:sz w:val="24"/>
        </w:rPr>
        <w:t> </w:t>
      </w:r>
      <w:r>
        <w:rPr>
          <w:sz w:val="24"/>
        </w:rPr>
        <w:t>needed;</w:t>
      </w:r>
    </w:p>
    <w:p>
      <w:pPr>
        <w:pStyle w:val="ListParagraph"/>
        <w:numPr>
          <w:ilvl w:val="3"/>
          <w:numId w:val="11"/>
        </w:numPr>
        <w:tabs>
          <w:tab w:pos="3180" w:val="left" w:leader="none"/>
          <w:tab w:pos="3181" w:val="left" w:leader="none"/>
        </w:tabs>
        <w:spacing w:line="240" w:lineRule="auto" w:before="0" w:after="0"/>
        <w:ind w:left="3181" w:right="865" w:hanging="721"/>
        <w:jc w:val="left"/>
        <w:rPr>
          <w:sz w:val="24"/>
        </w:rPr>
      </w:pPr>
      <w:r>
        <w:rPr>
          <w:sz w:val="24"/>
        </w:rPr>
        <w:t>Collect data on race, ethnicity and language for all Program participants;</w:t>
      </w:r>
    </w:p>
    <w:p>
      <w:pPr>
        <w:pStyle w:val="ListParagraph"/>
        <w:numPr>
          <w:ilvl w:val="3"/>
          <w:numId w:val="11"/>
        </w:numPr>
        <w:tabs>
          <w:tab w:pos="3180" w:val="left" w:leader="none"/>
          <w:tab w:pos="3181" w:val="left" w:leader="none"/>
        </w:tabs>
        <w:spacing w:line="240" w:lineRule="auto" w:before="0" w:after="0"/>
        <w:ind w:left="3181" w:right="820" w:hanging="721"/>
        <w:jc w:val="left"/>
        <w:rPr>
          <w:sz w:val="24"/>
        </w:rPr>
      </w:pPr>
      <w:r>
        <w:rPr>
          <w:sz w:val="24"/>
        </w:rPr>
        <w:t>Maintain and periodically update a demographic profile</w:t>
      </w:r>
      <w:r>
        <w:rPr>
          <w:spacing w:val="-8"/>
          <w:sz w:val="24"/>
        </w:rPr>
        <w:t> </w:t>
      </w:r>
      <w:r>
        <w:rPr>
          <w:sz w:val="24"/>
        </w:rPr>
        <w:t>that describes its service area/population</w:t>
      </w:r>
      <w:r>
        <w:rPr>
          <w:spacing w:val="-2"/>
          <w:sz w:val="24"/>
        </w:rPr>
        <w:t> </w:t>
      </w:r>
      <w:r>
        <w:rPr>
          <w:sz w:val="24"/>
        </w:rPr>
        <w:t>groups.</w:t>
      </w:r>
    </w:p>
    <w:p>
      <w:pPr>
        <w:pStyle w:val="BodyText"/>
        <w:spacing w:before="6"/>
      </w:pPr>
    </w:p>
    <w:p>
      <w:pPr>
        <w:pStyle w:val="Heading1"/>
        <w:numPr>
          <w:ilvl w:val="1"/>
          <w:numId w:val="12"/>
        </w:numPr>
        <w:tabs>
          <w:tab w:pos="1020" w:val="left" w:leader="none"/>
          <w:tab w:pos="1021" w:val="left" w:leader="none"/>
        </w:tabs>
        <w:spacing w:line="274" w:lineRule="exact" w:before="0" w:after="0"/>
        <w:ind w:left="1020" w:right="0" w:hanging="720"/>
        <w:jc w:val="left"/>
      </w:pPr>
      <w:bookmarkStart w:name="_TOC_250048" w:id="11"/>
      <w:r>
        <w:rPr/>
        <w:t>DEFINITION OF INTIMATE PARTNER</w:t>
      </w:r>
      <w:r>
        <w:rPr>
          <w:spacing w:val="-2"/>
        </w:rPr>
        <w:t> </w:t>
      </w:r>
      <w:bookmarkEnd w:id="11"/>
      <w:r>
        <w:rPr/>
        <w:t>VIOLENCE</w:t>
      </w:r>
    </w:p>
    <w:p>
      <w:pPr>
        <w:pStyle w:val="BodyText"/>
        <w:ind w:left="1020" w:right="289"/>
      </w:pPr>
      <w:r>
        <w:rPr/>
        <w:t>For the purpose of these Guidelines, and as a reference for those who provide Partner Abuse Intervention Program services to abusive partners, the definition of partner abuse shall be understood as follows:</w:t>
      </w:r>
    </w:p>
    <w:p>
      <w:pPr>
        <w:pStyle w:val="BodyText"/>
        <w:spacing w:before="9"/>
        <w:rPr>
          <w:sz w:val="23"/>
        </w:rPr>
      </w:pPr>
    </w:p>
    <w:p>
      <w:pPr>
        <w:pStyle w:val="ListParagraph"/>
        <w:numPr>
          <w:ilvl w:val="2"/>
          <w:numId w:val="12"/>
        </w:numPr>
        <w:tabs>
          <w:tab w:pos="2460" w:val="left" w:leader="none"/>
          <w:tab w:pos="2461" w:val="left" w:leader="none"/>
        </w:tabs>
        <w:spacing w:line="240" w:lineRule="auto" w:before="0" w:after="0"/>
        <w:ind w:left="2460" w:right="467" w:hanging="720"/>
        <w:jc w:val="left"/>
        <w:rPr>
          <w:sz w:val="24"/>
        </w:rPr>
      </w:pPr>
      <w:r>
        <w:rPr>
          <w:sz w:val="24"/>
        </w:rPr>
        <w:t>Partner abuse is a pattern of coercive control and abusive behavior occurring in the context of an intimate relationship and directed by one partner toward the other partner. The context in which intimate partner violence occurs may vary, but</w:t>
      </w:r>
      <w:r>
        <w:rPr>
          <w:spacing w:val="-5"/>
          <w:sz w:val="24"/>
        </w:rPr>
        <w:t> </w:t>
      </w:r>
      <w:r>
        <w:rPr>
          <w:sz w:val="24"/>
        </w:rPr>
        <w:t>includes:</w:t>
      </w:r>
    </w:p>
    <w:p>
      <w:pPr>
        <w:pStyle w:val="BodyText"/>
      </w:pPr>
    </w:p>
    <w:p>
      <w:pPr>
        <w:pStyle w:val="ListParagraph"/>
        <w:numPr>
          <w:ilvl w:val="3"/>
          <w:numId w:val="12"/>
        </w:numPr>
        <w:tabs>
          <w:tab w:pos="3180" w:val="left" w:leader="none"/>
          <w:tab w:pos="3181" w:val="left" w:leader="none"/>
        </w:tabs>
        <w:spacing w:line="240" w:lineRule="auto" w:before="0" w:after="0"/>
        <w:ind w:left="3181" w:right="0" w:hanging="721"/>
        <w:jc w:val="left"/>
        <w:rPr>
          <w:sz w:val="24"/>
        </w:rPr>
      </w:pPr>
      <w:r>
        <w:rPr>
          <w:sz w:val="24"/>
        </w:rPr>
        <w:t>Married couples living</w:t>
      </w:r>
      <w:r>
        <w:rPr>
          <w:spacing w:val="-3"/>
          <w:sz w:val="24"/>
        </w:rPr>
        <w:t> </w:t>
      </w:r>
      <w:r>
        <w:rPr>
          <w:sz w:val="24"/>
        </w:rPr>
        <w:t>together;</w:t>
      </w:r>
    </w:p>
    <w:p>
      <w:pPr>
        <w:pStyle w:val="ListParagraph"/>
        <w:numPr>
          <w:ilvl w:val="3"/>
          <w:numId w:val="12"/>
        </w:numPr>
        <w:tabs>
          <w:tab w:pos="3180" w:val="left" w:leader="none"/>
          <w:tab w:pos="3181" w:val="left" w:leader="none"/>
        </w:tabs>
        <w:spacing w:line="240" w:lineRule="auto" w:before="0" w:after="0"/>
        <w:ind w:left="3181" w:right="0" w:hanging="721"/>
        <w:jc w:val="left"/>
        <w:rPr>
          <w:sz w:val="24"/>
        </w:rPr>
      </w:pPr>
      <w:r>
        <w:rPr>
          <w:sz w:val="24"/>
        </w:rPr>
        <w:t>Married couples living</w:t>
      </w:r>
      <w:r>
        <w:rPr>
          <w:spacing w:val="-3"/>
          <w:sz w:val="24"/>
        </w:rPr>
        <w:t> </w:t>
      </w:r>
      <w:r>
        <w:rPr>
          <w:sz w:val="24"/>
        </w:rPr>
        <w:t>apart;</w:t>
      </w:r>
    </w:p>
    <w:p>
      <w:pPr>
        <w:pStyle w:val="ListParagraph"/>
        <w:numPr>
          <w:ilvl w:val="3"/>
          <w:numId w:val="12"/>
        </w:numPr>
        <w:tabs>
          <w:tab w:pos="3180" w:val="left" w:leader="none"/>
          <w:tab w:pos="3181" w:val="left" w:leader="none"/>
        </w:tabs>
        <w:spacing w:line="240" w:lineRule="auto" w:before="1" w:after="0"/>
        <w:ind w:left="3181" w:right="0" w:hanging="721"/>
        <w:jc w:val="left"/>
        <w:rPr>
          <w:sz w:val="24"/>
        </w:rPr>
      </w:pPr>
      <w:r>
        <w:rPr>
          <w:sz w:val="24"/>
        </w:rPr>
        <w:t>Married couples who are in the process of</w:t>
      </w:r>
      <w:r>
        <w:rPr>
          <w:spacing w:val="-3"/>
          <w:sz w:val="24"/>
        </w:rPr>
        <w:t> </w:t>
      </w:r>
      <w:r>
        <w:rPr>
          <w:sz w:val="24"/>
        </w:rPr>
        <w:t>divorce;</w:t>
      </w:r>
    </w:p>
    <w:p>
      <w:pPr>
        <w:pStyle w:val="ListParagraph"/>
        <w:numPr>
          <w:ilvl w:val="3"/>
          <w:numId w:val="12"/>
        </w:numPr>
        <w:tabs>
          <w:tab w:pos="3180" w:val="left" w:leader="none"/>
          <w:tab w:pos="3181" w:val="left" w:leader="none"/>
        </w:tabs>
        <w:spacing w:line="240" w:lineRule="auto" w:before="0" w:after="0"/>
        <w:ind w:left="3181" w:right="0" w:hanging="721"/>
        <w:jc w:val="left"/>
        <w:rPr>
          <w:sz w:val="24"/>
        </w:rPr>
      </w:pPr>
      <w:r>
        <w:rPr>
          <w:sz w:val="24"/>
        </w:rPr>
        <w:t>Former spouses who are</w:t>
      </w:r>
      <w:r>
        <w:rPr>
          <w:spacing w:val="-2"/>
          <w:sz w:val="24"/>
        </w:rPr>
        <w:t> </w:t>
      </w:r>
      <w:r>
        <w:rPr>
          <w:sz w:val="24"/>
        </w:rPr>
        <w:t>divorced;</w:t>
      </w:r>
    </w:p>
    <w:p>
      <w:pPr>
        <w:pStyle w:val="ListParagraph"/>
        <w:numPr>
          <w:ilvl w:val="3"/>
          <w:numId w:val="12"/>
        </w:numPr>
        <w:tabs>
          <w:tab w:pos="3180" w:val="left" w:leader="none"/>
          <w:tab w:pos="3181" w:val="left" w:leader="none"/>
        </w:tabs>
        <w:spacing w:line="240" w:lineRule="auto" w:before="0" w:after="0"/>
        <w:ind w:left="3181" w:right="0" w:hanging="721"/>
        <w:jc w:val="left"/>
        <w:rPr>
          <w:sz w:val="24"/>
        </w:rPr>
      </w:pPr>
      <w:r>
        <w:rPr>
          <w:sz w:val="24"/>
        </w:rPr>
        <w:t>Domestic partners who are</w:t>
      </w:r>
      <w:r>
        <w:rPr>
          <w:spacing w:val="-3"/>
          <w:sz w:val="24"/>
        </w:rPr>
        <w:t> </w:t>
      </w:r>
      <w:r>
        <w:rPr>
          <w:sz w:val="24"/>
        </w:rPr>
        <w:t>co-habiting;</w:t>
      </w:r>
    </w:p>
    <w:p>
      <w:pPr>
        <w:pStyle w:val="ListParagraph"/>
        <w:numPr>
          <w:ilvl w:val="3"/>
          <w:numId w:val="12"/>
        </w:numPr>
        <w:tabs>
          <w:tab w:pos="3180" w:val="left" w:leader="none"/>
          <w:tab w:pos="3181" w:val="left" w:leader="none"/>
        </w:tabs>
        <w:spacing w:line="240" w:lineRule="auto" w:before="0" w:after="0"/>
        <w:ind w:left="3181" w:right="0" w:hanging="721"/>
        <w:jc w:val="left"/>
        <w:rPr>
          <w:sz w:val="24"/>
        </w:rPr>
      </w:pPr>
      <w:r>
        <w:rPr>
          <w:sz w:val="24"/>
        </w:rPr>
        <w:t>Former domestic partners who are no longer</w:t>
      </w:r>
      <w:r>
        <w:rPr>
          <w:spacing w:val="-7"/>
          <w:sz w:val="24"/>
        </w:rPr>
        <w:t> </w:t>
      </w:r>
      <w:r>
        <w:rPr>
          <w:sz w:val="24"/>
        </w:rPr>
        <w:t>co-habiting;</w:t>
      </w:r>
    </w:p>
    <w:p>
      <w:pPr>
        <w:pStyle w:val="ListParagraph"/>
        <w:numPr>
          <w:ilvl w:val="3"/>
          <w:numId w:val="12"/>
        </w:numPr>
        <w:tabs>
          <w:tab w:pos="3180" w:val="left" w:leader="none"/>
          <w:tab w:pos="3181" w:val="left" w:leader="none"/>
        </w:tabs>
        <w:spacing w:line="240" w:lineRule="auto" w:before="0" w:after="0"/>
        <w:ind w:left="3181" w:right="724" w:hanging="721"/>
        <w:jc w:val="left"/>
        <w:rPr>
          <w:sz w:val="24"/>
        </w:rPr>
      </w:pPr>
      <w:r>
        <w:rPr>
          <w:sz w:val="24"/>
        </w:rPr>
        <w:t>Persons who have a child in common whether or not they </w:t>
      </w:r>
      <w:r>
        <w:rPr>
          <w:spacing w:val="-4"/>
          <w:sz w:val="24"/>
        </w:rPr>
        <w:t>are </w:t>
      </w:r>
      <w:r>
        <w:rPr>
          <w:sz w:val="24"/>
        </w:rPr>
        <w:t>married or lived</w:t>
      </w:r>
      <w:r>
        <w:rPr>
          <w:spacing w:val="-2"/>
          <w:sz w:val="24"/>
        </w:rPr>
        <w:t> </w:t>
      </w:r>
      <w:r>
        <w:rPr>
          <w:sz w:val="24"/>
        </w:rPr>
        <w:t>together;</w:t>
      </w:r>
    </w:p>
    <w:p>
      <w:pPr>
        <w:pStyle w:val="ListParagraph"/>
        <w:numPr>
          <w:ilvl w:val="3"/>
          <w:numId w:val="12"/>
        </w:numPr>
        <w:tabs>
          <w:tab w:pos="3180" w:val="left" w:leader="none"/>
          <w:tab w:pos="3181" w:val="left" w:leader="none"/>
        </w:tabs>
        <w:spacing w:line="240" w:lineRule="auto" w:before="0" w:after="0"/>
        <w:ind w:left="3181" w:right="180" w:hanging="721"/>
        <w:jc w:val="left"/>
        <w:rPr>
          <w:sz w:val="24"/>
        </w:rPr>
      </w:pPr>
      <w:r>
        <w:rPr>
          <w:sz w:val="24"/>
        </w:rPr>
        <w:t>Family members who are related by blood or marriage</w:t>
      </w:r>
      <w:r>
        <w:rPr>
          <w:spacing w:val="-12"/>
          <w:sz w:val="24"/>
        </w:rPr>
        <w:t> </w:t>
      </w:r>
      <w:r>
        <w:rPr>
          <w:sz w:val="24"/>
        </w:rPr>
        <w:t>irrespective of whether they are or were residing together in the same household, e.g., adult parent: adult-child relationship, step-parent: step-child relationship,</w:t>
      </w:r>
      <w:r>
        <w:rPr>
          <w:spacing w:val="-1"/>
          <w:sz w:val="24"/>
        </w:rPr>
        <w:t> </w:t>
      </w:r>
      <w:r>
        <w:rPr>
          <w:sz w:val="24"/>
        </w:rPr>
        <w:t>etc.;</w:t>
      </w:r>
    </w:p>
    <w:p>
      <w:pPr>
        <w:pStyle w:val="ListParagraph"/>
        <w:numPr>
          <w:ilvl w:val="3"/>
          <w:numId w:val="12"/>
        </w:numPr>
        <w:tabs>
          <w:tab w:pos="3180" w:val="left" w:leader="none"/>
          <w:tab w:pos="3181" w:val="left" w:leader="none"/>
        </w:tabs>
        <w:spacing w:line="240" w:lineRule="auto" w:before="0" w:after="0"/>
        <w:ind w:left="3181" w:right="0" w:hanging="721"/>
        <w:jc w:val="left"/>
        <w:rPr>
          <w:sz w:val="24"/>
        </w:rPr>
      </w:pPr>
      <w:r>
        <w:rPr>
          <w:sz w:val="24"/>
        </w:rPr>
        <w:t>Persons who are or formerly were engaged to marry each</w:t>
      </w:r>
      <w:r>
        <w:rPr>
          <w:spacing w:val="-13"/>
          <w:sz w:val="24"/>
        </w:rPr>
        <w:t> </w:t>
      </w:r>
      <w:r>
        <w:rPr>
          <w:sz w:val="24"/>
        </w:rPr>
        <w:t>other;</w:t>
      </w:r>
    </w:p>
    <w:p>
      <w:pPr>
        <w:pStyle w:val="ListParagraph"/>
        <w:numPr>
          <w:ilvl w:val="3"/>
          <w:numId w:val="12"/>
        </w:numPr>
        <w:tabs>
          <w:tab w:pos="3180" w:val="left" w:leader="none"/>
          <w:tab w:pos="3181" w:val="left" w:leader="none"/>
        </w:tabs>
        <w:spacing w:line="240" w:lineRule="auto" w:before="0" w:after="0"/>
        <w:ind w:left="3181" w:right="193" w:hanging="721"/>
        <w:jc w:val="left"/>
        <w:rPr>
          <w:sz w:val="24"/>
        </w:rPr>
      </w:pPr>
      <w:r>
        <w:rPr>
          <w:sz w:val="24"/>
        </w:rPr>
        <w:t>Persons in a substantive dating relationship which has existed</w:t>
      </w:r>
      <w:r>
        <w:rPr>
          <w:spacing w:val="-10"/>
          <w:sz w:val="24"/>
        </w:rPr>
        <w:t> </w:t>
      </w:r>
      <w:r>
        <w:rPr>
          <w:sz w:val="24"/>
        </w:rPr>
        <w:t>over time;</w:t>
      </w:r>
    </w:p>
    <w:p>
      <w:pPr>
        <w:pStyle w:val="ListParagraph"/>
        <w:numPr>
          <w:ilvl w:val="3"/>
          <w:numId w:val="12"/>
        </w:numPr>
        <w:tabs>
          <w:tab w:pos="3180" w:val="left" w:leader="none"/>
          <w:tab w:pos="3181" w:val="left" w:leader="none"/>
        </w:tabs>
        <w:spacing w:line="240" w:lineRule="auto" w:before="0" w:after="0"/>
        <w:ind w:left="3181" w:right="237" w:hanging="721"/>
        <w:jc w:val="left"/>
        <w:rPr>
          <w:sz w:val="24"/>
        </w:rPr>
      </w:pPr>
      <w:r>
        <w:rPr>
          <w:sz w:val="24"/>
        </w:rPr>
        <w:t>Persons formerly in a substantive dating relationship that has</w:t>
      </w:r>
      <w:r>
        <w:rPr>
          <w:spacing w:val="-14"/>
          <w:sz w:val="24"/>
        </w:rPr>
        <w:t> </w:t>
      </w:r>
      <w:r>
        <w:rPr>
          <w:sz w:val="24"/>
        </w:rPr>
        <w:t>been terminated by either</w:t>
      </w:r>
      <w:r>
        <w:rPr>
          <w:spacing w:val="-5"/>
          <w:sz w:val="24"/>
        </w:rPr>
        <w:t> </w:t>
      </w:r>
      <w:r>
        <w:rPr>
          <w:sz w:val="24"/>
        </w:rPr>
        <w:t>person.</w:t>
      </w:r>
    </w:p>
    <w:p>
      <w:pPr>
        <w:pStyle w:val="BodyText"/>
      </w:pPr>
    </w:p>
    <w:p>
      <w:pPr>
        <w:pStyle w:val="ListParagraph"/>
        <w:numPr>
          <w:ilvl w:val="2"/>
          <w:numId w:val="12"/>
        </w:numPr>
        <w:tabs>
          <w:tab w:pos="2460" w:val="left" w:leader="none"/>
          <w:tab w:pos="2461" w:val="left" w:leader="none"/>
        </w:tabs>
        <w:spacing w:line="240" w:lineRule="auto" w:before="1" w:after="0"/>
        <w:ind w:left="2460" w:right="141" w:hanging="720"/>
        <w:jc w:val="left"/>
        <w:rPr>
          <w:sz w:val="24"/>
        </w:rPr>
      </w:pPr>
      <w:r>
        <w:rPr>
          <w:sz w:val="24"/>
        </w:rPr>
        <w:t>Intimate partner violence is behavior that physically harms, arouses fear</w:t>
      </w:r>
      <w:r>
        <w:rPr>
          <w:spacing w:val="-11"/>
          <w:sz w:val="24"/>
        </w:rPr>
        <w:t> </w:t>
      </w:r>
      <w:r>
        <w:rPr>
          <w:sz w:val="24"/>
        </w:rPr>
        <w:t>or prevents one partner from doing what he/she</w:t>
      </w:r>
      <w:r>
        <w:rPr>
          <w:sz w:val="24"/>
          <w:vertAlign w:val="superscript"/>
        </w:rPr>
        <w:t>1</w:t>
      </w:r>
      <w:r>
        <w:rPr>
          <w:spacing w:val="-2"/>
          <w:sz w:val="24"/>
          <w:vertAlign w:val="baseline"/>
        </w:rPr>
        <w:t> </w:t>
      </w:r>
      <w:r>
        <w:rPr>
          <w:sz w:val="24"/>
          <w:vertAlign w:val="baseline"/>
        </w:rPr>
        <w:t>wishes.</w:t>
      </w:r>
    </w:p>
    <w:p>
      <w:pPr>
        <w:pStyle w:val="BodyText"/>
        <w:spacing w:before="6"/>
        <w:rPr>
          <w:sz w:val="13"/>
        </w:rPr>
      </w:pPr>
      <w:r>
        <w:rPr/>
        <w:pict>
          <v:line style="position:absolute;mso-position-horizontal-relative:page;mso-position-vertical-relative:paragraph;z-index:-736;mso-wrap-distance-left:0;mso-wrap-distance-right:0" from="72.024002pt,10.055923pt" to="216.044002pt,10.055923pt" stroked="true" strokeweight=".599980pt" strokecolor="#000000">
            <v:stroke dashstyle="solid"/>
            <w10:wrap type="topAndBottom"/>
          </v:line>
        </w:pict>
      </w:r>
    </w:p>
    <w:p>
      <w:pPr>
        <w:pStyle w:val="BodyText"/>
        <w:rPr>
          <w:sz w:val="20"/>
        </w:rPr>
      </w:pPr>
    </w:p>
    <w:p>
      <w:pPr>
        <w:spacing w:before="96"/>
        <w:ind w:left="300" w:right="0" w:firstLine="0"/>
        <w:jc w:val="left"/>
        <w:rPr>
          <w:sz w:val="20"/>
        </w:rPr>
      </w:pPr>
      <w:r>
        <w:rPr>
          <w:position w:val="9"/>
          <w:sz w:val="13"/>
        </w:rPr>
        <w:t>1 </w:t>
      </w:r>
      <w:r>
        <w:rPr>
          <w:sz w:val="20"/>
        </w:rPr>
        <w:t>For purposes of these Guidelines, the terms “she” or “he” are used interchangeably and include all genders.</w:t>
      </w:r>
    </w:p>
    <w:p>
      <w:pPr>
        <w:spacing w:after="0"/>
        <w:jc w:val="left"/>
        <w:rPr>
          <w:sz w:val="20"/>
        </w:rPr>
        <w:sectPr>
          <w:pgSz w:w="12240" w:h="15840"/>
          <w:pgMar w:header="0" w:footer="1068" w:top="1360" w:bottom="1260" w:left="1140" w:right="1320"/>
        </w:sectPr>
      </w:pPr>
    </w:p>
    <w:p>
      <w:pPr>
        <w:pStyle w:val="BodyText"/>
        <w:spacing w:before="3"/>
        <w:rPr>
          <w:sz w:val="10"/>
        </w:rPr>
      </w:pPr>
      <w:r>
        <w:rPr/>
        <w:pict>
          <v:group style="position:absolute;margin-left:24pt;margin-top:23.996pt;width:564.15pt;height:744.1pt;mso-position-horizontal-relative:page;mso-position-vertical-relative:page;z-index:-58096"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p>
    <w:p>
      <w:pPr>
        <w:pStyle w:val="ListParagraph"/>
        <w:numPr>
          <w:ilvl w:val="2"/>
          <w:numId w:val="12"/>
        </w:numPr>
        <w:tabs>
          <w:tab w:pos="2460" w:val="left" w:leader="none"/>
          <w:tab w:pos="2461" w:val="left" w:leader="none"/>
        </w:tabs>
        <w:spacing w:line="240" w:lineRule="auto" w:before="90" w:after="0"/>
        <w:ind w:left="2460" w:right="120" w:hanging="720"/>
        <w:jc w:val="left"/>
        <w:rPr>
          <w:sz w:val="24"/>
        </w:rPr>
      </w:pPr>
      <w:r>
        <w:rPr>
          <w:sz w:val="24"/>
        </w:rPr>
        <w:t>The intent and/or effect of abusive behavior are to undermine the will of an intimate partner and to substitute the will of the abusive partner for the will of the other partner. Abusive partners batter intimate partners to achieve and maintain power over their partner. Abusive partners select the targets of their abuse. They often choose the circumstances of their violence including the amount of injury inflicted by their</w:t>
      </w:r>
      <w:r>
        <w:rPr>
          <w:spacing w:val="-11"/>
          <w:sz w:val="24"/>
        </w:rPr>
        <w:t> </w:t>
      </w:r>
      <w:r>
        <w:rPr>
          <w:sz w:val="24"/>
        </w:rPr>
        <w:t>assaults.</w:t>
      </w:r>
    </w:p>
    <w:p>
      <w:pPr>
        <w:pStyle w:val="BodyText"/>
      </w:pPr>
    </w:p>
    <w:p>
      <w:pPr>
        <w:pStyle w:val="ListParagraph"/>
        <w:numPr>
          <w:ilvl w:val="2"/>
          <w:numId w:val="12"/>
        </w:numPr>
        <w:tabs>
          <w:tab w:pos="2460" w:val="left" w:leader="none"/>
          <w:tab w:pos="2461" w:val="left" w:leader="none"/>
        </w:tabs>
        <w:spacing w:line="240" w:lineRule="auto" w:before="0" w:after="0"/>
        <w:ind w:left="2460" w:right="415" w:hanging="720"/>
        <w:jc w:val="left"/>
        <w:rPr>
          <w:sz w:val="24"/>
        </w:rPr>
      </w:pPr>
      <w:r>
        <w:rPr>
          <w:sz w:val="24"/>
        </w:rPr>
        <w:t>Intimate partner violence may consist of one or a combination of two</w:t>
      </w:r>
      <w:r>
        <w:rPr>
          <w:spacing w:val="-10"/>
          <w:sz w:val="24"/>
        </w:rPr>
        <w:t> </w:t>
      </w:r>
      <w:r>
        <w:rPr>
          <w:sz w:val="24"/>
        </w:rPr>
        <w:t>or more of the following behavioral</w:t>
      </w:r>
      <w:r>
        <w:rPr>
          <w:spacing w:val="-8"/>
          <w:sz w:val="24"/>
        </w:rPr>
        <w:t> </w:t>
      </w:r>
      <w:r>
        <w:rPr>
          <w:sz w:val="24"/>
        </w:rPr>
        <w:t>elements:</w:t>
      </w:r>
    </w:p>
    <w:p>
      <w:pPr>
        <w:pStyle w:val="BodyText"/>
      </w:pPr>
    </w:p>
    <w:p>
      <w:pPr>
        <w:pStyle w:val="ListParagraph"/>
        <w:numPr>
          <w:ilvl w:val="3"/>
          <w:numId w:val="12"/>
        </w:numPr>
        <w:tabs>
          <w:tab w:pos="2821" w:val="left" w:leader="none"/>
        </w:tabs>
        <w:spacing w:line="240" w:lineRule="auto" w:before="0" w:after="0"/>
        <w:ind w:left="2821" w:right="0" w:hanging="361"/>
        <w:jc w:val="left"/>
        <w:rPr>
          <w:sz w:val="24"/>
        </w:rPr>
      </w:pPr>
      <w:r>
        <w:rPr>
          <w:sz w:val="24"/>
        </w:rPr>
        <w:t>Physical</w:t>
      </w:r>
      <w:r>
        <w:rPr>
          <w:spacing w:val="-1"/>
          <w:sz w:val="24"/>
        </w:rPr>
        <w:t> </w:t>
      </w:r>
      <w:r>
        <w:rPr>
          <w:sz w:val="24"/>
        </w:rPr>
        <w:t>assault;</w:t>
      </w:r>
    </w:p>
    <w:p>
      <w:pPr>
        <w:pStyle w:val="ListParagraph"/>
        <w:numPr>
          <w:ilvl w:val="3"/>
          <w:numId w:val="12"/>
        </w:numPr>
        <w:tabs>
          <w:tab w:pos="2821" w:val="left" w:leader="none"/>
        </w:tabs>
        <w:spacing w:line="240" w:lineRule="auto" w:before="0" w:after="0"/>
        <w:ind w:left="2821" w:right="1380" w:hanging="361"/>
        <w:jc w:val="left"/>
        <w:rPr>
          <w:sz w:val="24"/>
        </w:rPr>
      </w:pPr>
      <w:r>
        <w:rPr>
          <w:sz w:val="24"/>
        </w:rPr>
        <w:t>Verbal and emotional forms of assault and control such </w:t>
      </w:r>
      <w:r>
        <w:rPr>
          <w:spacing w:val="-10"/>
          <w:sz w:val="24"/>
        </w:rPr>
        <w:t>as </w:t>
      </w:r>
      <w:r>
        <w:rPr>
          <w:sz w:val="24"/>
        </w:rPr>
        <w:t>intimidation, coercion, threats, isolation or</w:t>
      </w:r>
      <w:r>
        <w:rPr>
          <w:spacing w:val="-6"/>
          <w:sz w:val="24"/>
        </w:rPr>
        <w:t> </w:t>
      </w:r>
      <w:r>
        <w:rPr>
          <w:sz w:val="24"/>
        </w:rPr>
        <w:t>degradation;</w:t>
      </w:r>
    </w:p>
    <w:p>
      <w:pPr>
        <w:pStyle w:val="ListParagraph"/>
        <w:numPr>
          <w:ilvl w:val="3"/>
          <w:numId w:val="12"/>
        </w:numPr>
        <w:tabs>
          <w:tab w:pos="2821" w:val="left" w:leader="none"/>
        </w:tabs>
        <w:spacing w:line="240" w:lineRule="auto" w:before="1" w:after="0"/>
        <w:ind w:left="2821" w:right="374" w:hanging="361"/>
        <w:jc w:val="both"/>
        <w:rPr>
          <w:sz w:val="24"/>
        </w:rPr>
      </w:pPr>
      <w:r>
        <w:rPr>
          <w:sz w:val="24"/>
        </w:rPr>
        <w:t>Economic forms of control such as withholding or denying access</w:t>
      </w:r>
      <w:r>
        <w:rPr>
          <w:spacing w:val="-12"/>
          <w:sz w:val="24"/>
        </w:rPr>
        <w:t> </w:t>
      </w:r>
      <w:r>
        <w:rPr>
          <w:sz w:val="24"/>
        </w:rPr>
        <w:t>to money or other basic resources, sabotaging employment, housing or educational</w:t>
      </w:r>
      <w:r>
        <w:rPr>
          <w:spacing w:val="-1"/>
          <w:sz w:val="24"/>
        </w:rPr>
        <w:t> </w:t>
      </w:r>
      <w:r>
        <w:rPr>
          <w:sz w:val="24"/>
        </w:rPr>
        <w:t>opportunities;</w:t>
      </w:r>
    </w:p>
    <w:p>
      <w:pPr>
        <w:pStyle w:val="ListParagraph"/>
        <w:numPr>
          <w:ilvl w:val="3"/>
          <w:numId w:val="12"/>
        </w:numPr>
        <w:tabs>
          <w:tab w:pos="2821" w:val="left" w:leader="none"/>
        </w:tabs>
        <w:spacing w:line="240" w:lineRule="auto" w:before="0" w:after="0"/>
        <w:ind w:left="2821" w:right="0" w:hanging="361"/>
        <w:jc w:val="left"/>
        <w:rPr>
          <w:sz w:val="24"/>
        </w:rPr>
      </w:pPr>
      <w:r>
        <w:rPr>
          <w:sz w:val="24"/>
        </w:rPr>
        <w:t>Sexual assault or</w:t>
      </w:r>
      <w:r>
        <w:rPr>
          <w:spacing w:val="-1"/>
          <w:sz w:val="24"/>
        </w:rPr>
        <w:t> </w:t>
      </w:r>
      <w:r>
        <w:rPr>
          <w:sz w:val="24"/>
        </w:rPr>
        <w:t>coercion;</w:t>
      </w:r>
    </w:p>
    <w:p>
      <w:pPr>
        <w:pStyle w:val="ListParagraph"/>
        <w:numPr>
          <w:ilvl w:val="3"/>
          <w:numId w:val="12"/>
        </w:numPr>
        <w:tabs>
          <w:tab w:pos="2821" w:val="left" w:leader="none"/>
        </w:tabs>
        <w:spacing w:line="240" w:lineRule="auto" w:before="0" w:after="0"/>
        <w:ind w:left="2821" w:right="347" w:hanging="361"/>
        <w:jc w:val="left"/>
        <w:rPr>
          <w:sz w:val="24"/>
        </w:rPr>
      </w:pPr>
      <w:r>
        <w:rPr>
          <w:sz w:val="24"/>
        </w:rPr>
        <w:t>Social isolation such as possessiveness, jealousy, denying communication with friends, prohibiting access to transportation </w:t>
      </w:r>
      <w:r>
        <w:rPr>
          <w:spacing w:val="-5"/>
          <w:sz w:val="24"/>
        </w:rPr>
        <w:t>and </w:t>
      </w:r>
      <w:r>
        <w:rPr>
          <w:sz w:val="24"/>
        </w:rPr>
        <w:t>telephone;</w:t>
      </w:r>
    </w:p>
    <w:p>
      <w:pPr>
        <w:pStyle w:val="ListParagraph"/>
        <w:numPr>
          <w:ilvl w:val="3"/>
          <w:numId w:val="12"/>
        </w:numPr>
        <w:tabs>
          <w:tab w:pos="2821" w:val="left" w:leader="none"/>
        </w:tabs>
        <w:spacing w:line="240" w:lineRule="auto" w:before="0" w:after="0"/>
        <w:ind w:left="2821" w:right="305" w:hanging="361"/>
        <w:jc w:val="left"/>
        <w:rPr>
          <w:sz w:val="24"/>
        </w:rPr>
      </w:pPr>
      <w:r>
        <w:rPr>
          <w:sz w:val="24"/>
        </w:rPr>
        <w:t>Failure to comply with immigration requirements, making</w:t>
      </w:r>
      <w:r>
        <w:rPr>
          <w:spacing w:val="-10"/>
          <w:sz w:val="24"/>
        </w:rPr>
        <w:t> </w:t>
      </w:r>
      <w:r>
        <w:rPr>
          <w:sz w:val="24"/>
        </w:rPr>
        <w:t>immigrant spouse unable to work and vulnerable to deportation;</w:t>
      </w:r>
    </w:p>
    <w:p>
      <w:pPr>
        <w:pStyle w:val="ListParagraph"/>
        <w:numPr>
          <w:ilvl w:val="3"/>
          <w:numId w:val="12"/>
        </w:numPr>
        <w:tabs>
          <w:tab w:pos="2821" w:val="left" w:leader="none"/>
        </w:tabs>
        <w:spacing w:line="240" w:lineRule="auto" w:before="0" w:after="0"/>
        <w:ind w:left="2821" w:right="0" w:hanging="361"/>
        <w:jc w:val="left"/>
        <w:rPr>
          <w:sz w:val="24"/>
        </w:rPr>
      </w:pPr>
      <w:r>
        <w:rPr>
          <w:sz w:val="24"/>
        </w:rPr>
        <w:t>Forcing the loss of child</w:t>
      </w:r>
      <w:r>
        <w:rPr>
          <w:spacing w:val="-3"/>
          <w:sz w:val="24"/>
        </w:rPr>
        <w:t> </w:t>
      </w:r>
      <w:r>
        <w:rPr>
          <w:sz w:val="24"/>
        </w:rPr>
        <w:t>custody;</w:t>
      </w:r>
    </w:p>
    <w:p>
      <w:pPr>
        <w:pStyle w:val="ListParagraph"/>
        <w:numPr>
          <w:ilvl w:val="3"/>
          <w:numId w:val="12"/>
        </w:numPr>
        <w:tabs>
          <w:tab w:pos="2821" w:val="left" w:leader="none"/>
        </w:tabs>
        <w:spacing w:line="240" w:lineRule="auto" w:before="0" w:after="0"/>
        <w:ind w:left="2821" w:right="949" w:hanging="361"/>
        <w:jc w:val="left"/>
        <w:rPr>
          <w:sz w:val="24"/>
        </w:rPr>
      </w:pPr>
      <w:r>
        <w:rPr>
          <w:sz w:val="24"/>
        </w:rPr>
        <w:t>Using children to assert or maintain power and control over </w:t>
      </w:r>
      <w:r>
        <w:rPr>
          <w:spacing w:val="-10"/>
          <w:sz w:val="24"/>
        </w:rPr>
        <w:t>an </w:t>
      </w:r>
      <w:r>
        <w:rPr>
          <w:sz w:val="24"/>
        </w:rPr>
        <w:t>intimate</w:t>
      </w:r>
      <w:r>
        <w:rPr>
          <w:spacing w:val="-1"/>
          <w:sz w:val="24"/>
        </w:rPr>
        <w:t> </w:t>
      </w:r>
      <w:r>
        <w:rPr>
          <w:sz w:val="24"/>
        </w:rPr>
        <w:t>partner;</w:t>
      </w:r>
    </w:p>
    <w:p>
      <w:pPr>
        <w:pStyle w:val="ListParagraph"/>
        <w:numPr>
          <w:ilvl w:val="3"/>
          <w:numId w:val="12"/>
        </w:numPr>
        <w:tabs>
          <w:tab w:pos="2821" w:val="left" w:leader="none"/>
        </w:tabs>
        <w:spacing w:line="240" w:lineRule="auto" w:before="1" w:after="0"/>
        <w:ind w:left="2821" w:right="819" w:hanging="361"/>
        <w:jc w:val="left"/>
        <w:rPr>
          <w:sz w:val="24"/>
        </w:rPr>
      </w:pPr>
      <w:r>
        <w:rPr>
          <w:sz w:val="24"/>
        </w:rPr>
        <w:t>Stalking, harassing and on-going monitoring and pursuing of</w:t>
      </w:r>
      <w:r>
        <w:rPr>
          <w:spacing w:val="-11"/>
          <w:sz w:val="24"/>
        </w:rPr>
        <w:t> </w:t>
      </w:r>
      <w:r>
        <w:rPr>
          <w:sz w:val="24"/>
        </w:rPr>
        <w:t>an intimate</w:t>
      </w:r>
      <w:r>
        <w:rPr>
          <w:spacing w:val="-1"/>
          <w:sz w:val="24"/>
        </w:rPr>
        <w:t> </w:t>
      </w:r>
      <w:r>
        <w:rPr>
          <w:sz w:val="24"/>
        </w:rPr>
        <w:t>partner;</w:t>
      </w:r>
    </w:p>
    <w:p>
      <w:pPr>
        <w:pStyle w:val="ListParagraph"/>
        <w:numPr>
          <w:ilvl w:val="3"/>
          <w:numId w:val="12"/>
        </w:numPr>
        <w:tabs>
          <w:tab w:pos="2821" w:val="left" w:leader="none"/>
        </w:tabs>
        <w:spacing w:line="240" w:lineRule="auto" w:before="0" w:after="0"/>
        <w:ind w:left="2821" w:right="398" w:hanging="361"/>
        <w:jc w:val="left"/>
        <w:rPr>
          <w:sz w:val="24"/>
        </w:rPr>
      </w:pPr>
      <w:r>
        <w:rPr>
          <w:sz w:val="24"/>
        </w:rPr>
        <w:t>Abuse against persons with disabilities such as disabling</w:t>
      </w:r>
      <w:r>
        <w:rPr>
          <w:spacing w:val="-17"/>
          <w:sz w:val="24"/>
        </w:rPr>
        <w:t> </w:t>
      </w:r>
      <w:r>
        <w:rPr>
          <w:sz w:val="24"/>
        </w:rPr>
        <w:t>equipment, manipulating medications, or refusal to provide essential personal assistance;</w:t>
      </w:r>
    </w:p>
    <w:p>
      <w:pPr>
        <w:pStyle w:val="ListParagraph"/>
        <w:numPr>
          <w:ilvl w:val="3"/>
          <w:numId w:val="12"/>
        </w:numPr>
        <w:tabs>
          <w:tab w:pos="2821" w:val="left" w:leader="none"/>
        </w:tabs>
        <w:spacing w:line="240" w:lineRule="auto" w:before="0" w:after="0"/>
        <w:ind w:left="2821" w:right="0" w:hanging="361"/>
        <w:jc w:val="left"/>
        <w:rPr>
          <w:sz w:val="24"/>
        </w:rPr>
      </w:pPr>
      <w:r>
        <w:rPr>
          <w:sz w:val="24"/>
        </w:rPr>
        <w:t>Forcing or manipulating the misuse of</w:t>
      </w:r>
      <w:r>
        <w:rPr>
          <w:spacing w:val="-8"/>
          <w:sz w:val="24"/>
        </w:rPr>
        <w:t> </w:t>
      </w:r>
      <w:r>
        <w:rPr>
          <w:sz w:val="24"/>
        </w:rPr>
        <w:t>substances.</w:t>
      </w:r>
    </w:p>
    <w:p>
      <w:pPr>
        <w:pStyle w:val="BodyText"/>
      </w:pPr>
    </w:p>
    <w:p>
      <w:pPr>
        <w:pStyle w:val="ListParagraph"/>
        <w:numPr>
          <w:ilvl w:val="2"/>
          <w:numId w:val="12"/>
        </w:numPr>
        <w:tabs>
          <w:tab w:pos="2460" w:val="left" w:leader="none"/>
          <w:tab w:pos="2461" w:val="left" w:leader="none"/>
        </w:tabs>
        <w:spacing w:line="240" w:lineRule="auto" w:before="0" w:after="0"/>
        <w:ind w:left="2460" w:right="221" w:hanging="720"/>
        <w:jc w:val="left"/>
        <w:rPr>
          <w:sz w:val="24"/>
        </w:rPr>
      </w:pPr>
      <w:r>
        <w:rPr>
          <w:sz w:val="24"/>
        </w:rPr>
        <w:t>There is no behavior on the part of the abused intimate partner that</w:t>
      </w:r>
      <w:r>
        <w:rPr>
          <w:spacing w:val="-11"/>
          <w:sz w:val="24"/>
        </w:rPr>
        <w:t> </w:t>
      </w:r>
      <w:r>
        <w:rPr>
          <w:sz w:val="24"/>
        </w:rPr>
        <w:t>causes or excuses abuse. The abusive partner bears sole responsibility for his or her</w:t>
      </w:r>
      <w:r>
        <w:rPr>
          <w:spacing w:val="-1"/>
          <w:sz w:val="24"/>
        </w:rPr>
        <w:t> </w:t>
      </w:r>
      <w:r>
        <w:rPr>
          <w:sz w:val="24"/>
        </w:rPr>
        <w:t>actions.</w:t>
      </w:r>
    </w:p>
    <w:p>
      <w:pPr>
        <w:pStyle w:val="BodyText"/>
      </w:pPr>
    </w:p>
    <w:p>
      <w:pPr>
        <w:pStyle w:val="ListParagraph"/>
        <w:numPr>
          <w:ilvl w:val="1"/>
          <w:numId w:val="12"/>
        </w:numPr>
        <w:tabs>
          <w:tab w:pos="1381" w:val="left" w:leader="none"/>
        </w:tabs>
        <w:spacing w:line="240" w:lineRule="auto" w:before="0" w:after="0"/>
        <w:ind w:left="1380" w:right="138" w:hanging="360"/>
        <w:jc w:val="left"/>
        <w:rPr>
          <w:sz w:val="24"/>
        </w:rPr>
      </w:pPr>
      <w:r>
        <w:rPr>
          <w:sz w:val="24"/>
        </w:rPr>
        <w:t>Substance misuse or psychopathology neither causes nor diminishes responsibility for perpetrating intimate partner</w:t>
      </w:r>
      <w:r>
        <w:rPr>
          <w:spacing w:val="-3"/>
          <w:sz w:val="24"/>
        </w:rPr>
        <w:t> </w:t>
      </w:r>
      <w:r>
        <w:rPr>
          <w:sz w:val="24"/>
        </w:rPr>
        <w:t>violence.</w:t>
      </w:r>
    </w:p>
    <w:p>
      <w:pPr>
        <w:pStyle w:val="BodyText"/>
        <w:spacing w:before="5"/>
      </w:pPr>
    </w:p>
    <w:p>
      <w:pPr>
        <w:pStyle w:val="Heading1"/>
        <w:numPr>
          <w:ilvl w:val="1"/>
          <w:numId w:val="13"/>
        </w:numPr>
        <w:tabs>
          <w:tab w:pos="661" w:val="left" w:leader="none"/>
        </w:tabs>
        <w:spacing w:line="274" w:lineRule="exact" w:before="0" w:after="0"/>
        <w:ind w:left="660" w:right="0" w:hanging="360"/>
        <w:jc w:val="left"/>
      </w:pPr>
      <w:bookmarkStart w:name="_TOC_250047" w:id="12"/>
      <w:r>
        <w:rPr/>
        <w:t>INTAKE AND</w:t>
      </w:r>
      <w:r>
        <w:rPr>
          <w:spacing w:val="-1"/>
        </w:rPr>
        <w:t> </w:t>
      </w:r>
      <w:bookmarkEnd w:id="12"/>
      <w:r>
        <w:rPr/>
        <w:t>EVALUATION</w:t>
      </w:r>
    </w:p>
    <w:p>
      <w:pPr>
        <w:pStyle w:val="BodyText"/>
        <w:ind w:left="660" w:right="502"/>
      </w:pPr>
      <w:r>
        <w:rPr/>
        <w:t>The standards regarding intake and evaluation are the minimum to which a Program shall adhere. In addition, the Program shall use its judgment at all times during the intake and evaluation process and shall immediately notify the abusing partner’s supervising referral source if staff have reasonable evidence of an imminent threat or risk of harm to another</w:t>
      </w:r>
    </w:p>
    <w:p>
      <w:pPr>
        <w:spacing w:after="0"/>
        <w:sectPr>
          <w:pgSz w:w="12240" w:h="15840"/>
          <w:pgMar w:header="0" w:footer="1068" w:top="1500" w:bottom="1260" w:left="1140" w:right="1320"/>
        </w:sectPr>
      </w:pPr>
    </w:p>
    <w:p>
      <w:pPr>
        <w:pStyle w:val="BodyText"/>
        <w:spacing w:before="72"/>
        <w:ind w:left="660" w:right="123"/>
      </w:pPr>
      <w:r>
        <w:rPr/>
        <w:pict>
          <v:group style="position:absolute;margin-left:24pt;margin-top:23.996pt;width:564.15pt;height:744.1pt;mso-position-horizontal-relative:page;mso-position-vertical-relative:page;z-index:-58072"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t>person’s physical safety or ability to function adequately, whether based on a single risk factor or a combination of risk factors or part of a pattern of continued risk of harm.</w:t>
      </w:r>
    </w:p>
    <w:p>
      <w:pPr>
        <w:pStyle w:val="BodyText"/>
        <w:spacing w:before="5"/>
      </w:pPr>
    </w:p>
    <w:p>
      <w:pPr>
        <w:pStyle w:val="Heading1"/>
        <w:numPr>
          <w:ilvl w:val="1"/>
          <w:numId w:val="13"/>
        </w:numPr>
        <w:tabs>
          <w:tab w:pos="1381" w:val="left" w:leader="none"/>
        </w:tabs>
        <w:spacing w:line="240" w:lineRule="auto" w:before="0" w:after="0"/>
        <w:ind w:left="1380" w:right="0" w:hanging="360"/>
        <w:jc w:val="left"/>
      </w:pPr>
      <w:bookmarkStart w:name="_TOC_250046" w:id="13"/>
      <w:r>
        <w:rPr/>
        <w:t>General</w:t>
      </w:r>
      <w:r>
        <w:rPr>
          <w:spacing w:val="-1"/>
        </w:rPr>
        <w:t> </w:t>
      </w:r>
      <w:bookmarkEnd w:id="13"/>
      <w:r>
        <w:rPr/>
        <w:t>Requirements</w:t>
      </w:r>
    </w:p>
    <w:p>
      <w:pPr>
        <w:pStyle w:val="BodyText"/>
        <w:spacing w:before="6"/>
        <w:rPr>
          <w:b/>
          <w:sz w:val="23"/>
        </w:rPr>
      </w:pPr>
    </w:p>
    <w:p>
      <w:pPr>
        <w:pStyle w:val="ListParagraph"/>
        <w:numPr>
          <w:ilvl w:val="2"/>
          <w:numId w:val="13"/>
        </w:numPr>
        <w:tabs>
          <w:tab w:pos="1740" w:val="left" w:leader="none"/>
          <w:tab w:pos="1741" w:val="left" w:leader="none"/>
        </w:tabs>
        <w:spacing w:line="240" w:lineRule="auto" w:before="1" w:after="0"/>
        <w:ind w:left="1740" w:right="867" w:hanging="593"/>
        <w:jc w:val="left"/>
        <w:rPr>
          <w:sz w:val="24"/>
        </w:rPr>
      </w:pPr>
      <w:r>
        <w:rPr>
          <w:sz w:val="24"/>
        </w:rPr>
        <w:t>The intake and evaluation process occurs over an eight-week period which concludes in a programmatic decision to admit or deny</w:t>
      </w:r>
      <w:r>
        <w:rPr>
          <w:spacing w:val="-7"/>
          <w:sz w:val="24"/>
        </w:rPr>
        <w:t> </w:t>
      </w:r>
      <w:r>
        <w:rPr>
          <w:sz w:val="24"/>
        </w:rPr>
        <w:t>admission.</w:t>
      </w:r>
    </w:p>
    <w:p>
      <w:pPr>
        <w:pStyle w:val="ListParagraph"/>
        <w:numPr>
          <w:ilvl w:val="2"/>
          <w:numId w:val="13"/>
        </w:numPr>
        <w:tabs>
          <w:tab w:pos="1740" w:val="left" w:leader="none"/>
          <w:tab w:pos="1741" w:val="left" w:leader="none"/>
        </w:tabs>
        <w:spacing w:line="240" w:lineRule="auto" w:before="0" w:after="0"/>
        <w:ind w:left="1740" w:right="0" w:hanging="581"/>
        <w:jc w:val="left"/>
        <w:rPr>
          <w:sz w:val="24"/>
        </w:rPr>
      </w:pPr>
      <w:r>
        <w:rPr>
          <w:sz w:val="24"/>
        </w:rPr>
        <w:t>The intake and evaluation process shall take no longer than eight (8)</w:t>
      </w:r>
      <w:r>
        <w:rPr>
          <w:spacing w:val="-7"/>
          <w:sz w:val="24"/>
        </w:rPr>
        <w:t> </w:t>
      </w:r>
      <w:r>
        <w:rPr>
          <w:sz w:val="24"/>
        </w:rPr>
        <w:t>weeks.</w:t>
      </w:r>
    </w:p>
    <w:p>
      <w:pPr>
        <w:pStyle w:val="ListParagraph"/>
        <w:numPr>
          <w:ilvl w:val="2"/>
          <w:numId w:val="13"/>
        </w:numPr>
        <w:tabs>
          <w:tab w:pos="1740" w:val="left" w:leader="none"/>
          <w:tab w:pos="1741" w:val="left" w:leader="none"/>
        </w:tabs>
        <w:spacing w:line="240" w:lineRule="auto" w:before="0" w:after="0"/>
        <w:ind w:left="1740" w:right="252" w:hanging="581"/>
        <w:jc w:val="left"/>
        <w:rPr>
          <w:sz w:val="24"/>
        </w:rPr>
      </w:pPr>
      <w:r>
        <w:rPr>
          <w:sz w:val="24"/>
        </w:rPr>
        <w:t>In the event that the referred participant is non-compliant with any Program condition during the intake and evaluation process, the Program shall report non- compliance to the supervising referral source within at least seven</w:t>
      </w:r>
      <w:r>
        <w:rPr>
          <w:spacing w:val="-7"/>
          <w:sz w:val="24"/>
        </w:rPr>
        <w:t> </w:t>
      </w:r>
      <w:r>
        <w:rPr>
          <w:sz w:val="24"/>
        </w:rPr>
        <w:t>days.</w:t>
      </w:r>
    </w:p>
    <w:p>
      <w:pPr>
        <w:pStyle w:val="ListParagraph"/>
        <w:numPr>
          <w:ilvl w:val="2"/>
          <w:numId w:val="13"/>
        </w:numPr>
        <w:tabs>
          <w:tab w:pos="1740" w:val="left" w:leader="none"/>
          <w:tab w:pos="1741" w:val="left" w:leader="none"/>
        </w:tabs>
        <w:spacing w:line="240" w:lineRule="auto" w:before="0" w:after="0"/>
        <w:ind w:left="1740" w:right="233" w:hanging="593"/>
        <w:jc w:val="left"/>
        <w:rPr>
          <w:sz w:val="24"/>
        </w:rPr>
      </w:pPr>
      <w:r>
        <w:rPr>
          <w:sz w:val="24"/>
        </w:rPr>
        <w:t>In addition, the Program shall use its judgment at all times during the intake and evaluation process and shall immediately notify the supervising referral source if staff have reasonable evidence of an imminent threat or risk of harm to another person’s physical safety or ability to function adequately, whether based on a single risk factor or a combination of risk factors or part of a pattern of continued risk of harm. Moreover, the Program shall use all reasonable means to warn past and current partners deemed to be placed at high risk from the abusing partner’s behavior.</w:t>
      </w:r>
    </w:p>
    <w:p>
      <w:pPr>
        <w:pStyle w:val="ListParagraph"/>
        <w:numPr>
          <w:ilvl w:val="2"/>
          <w:numId w:val="13"/>
        </w:numPr>
        <w:tabs>
          <w:tab w:pos="1740" w:val="left" w:leader="none"/>
          <w:tab w:pos="1741" w:val="left" w:leader="none"/>
        </w:tabs>
        <w:spacing w:line="240" w:lineRule="auto" w:before="1" w:after="0"/>
        <w:ind w:left="1740" w:right="206" w:hanging="566"/>
        <w:jc w:val="left"/>
        <w:rPr>
          <w:sz w:val="24"/>
        </w:rPr>
      </w:pPr>
      <w:r>
        <w:rPr>
          <w:sz w:val="24"/>
        </w:rPr>
        <w:t>Issues such as substance use, mental health, and past trauma shall be identified without allowing these issues to excuse or justify individual responsibility for abuse but only as correlatives to an abuser’s behavior and for purposes of making referrals for adjunctive</w:t>
      </w:r>
      <w:r>
        <w:rPr>
          <w:spacing w:val="-1"/>
          <w:sz w:val="24"/>
        </w:rPr>
        <w:t> </w:t>
      </w:r>
      <w:r>
        <w:rPr>
          <w:sz w:val="24"/>
        </w:rPr>
        <w:t>treatment.</w:t>
      </w:r>
    </w:p>
    <w:p>
      <w:pPr>
        <w:pStyle w:val="BodyText"/>
        <w:rPr>
          <w:sz w:val="26"/>
        </w:rPr>
      </w:pPr>
    </w:p>
    <w:p>
      <w:pPr>
        <w:pStyle w:val="BodyText"/>
        <w:spacing w:before="4"/>
        <w:rPr>
          <w:sz w:val="22"/>
        </w:rPr>
      </w:pPr>
    </w:p>
    <w:p>
      <w:pPr>
        <w:pStyle w:val="Heading1"/>
        <w:numPr>
          <w:ilvl w:val="1"/>
          <w:numId w:val="13"/>
        </w:numPr>
        <w:tabs>
          <w:tab w:pos="1381" w:val="left" w:leader="none"/>
        </w:tabs>
        <w:spacing w:line="274" w:lineRule="exact" w:before="1" w:after="0"/>
        <w:ind w:left="1380" w:right="0" w:hanging="360"/>
        <w:jc w:val="left"/>
      </w:pPr>
      <w:bookmarkStart w:name="_TOC_250045" w:id="14"/>
      <w:bookmarkEnd w:id="14"/>
      <w:r>
        <w:rPr/>
        <w:t>Intake</w:t>
      </w:r>
    </w:p>
    <w:p>
      <w:pPr>
        <w:pStyle w:val="BodyText"/>
        <w:ind w:left="1920" w:right="269"/>
      </w:pPr>
      <w:r>
        <w:rPr/>
        <w:t>The intake process often is the first point of contact with a Program for a potential participant. Intake provides a meaningful and critical opportunity for staff to engage the prospective participant by explaining the Program and dispelling myths about it. It also offers the chance to discuss the prospective participant’s uncertainty around participation, explain the goals and purpose of the Program, and to motivate the prospective participant to engage in the Program.</w:t>
      </w:r>
    </w:p>
    <w:p>
      <w:pPr>
        <w:pStyle w:val="BodyText"/>
        <w:spacing w:before="9"/>
        <w:rPr>
          <w:sz w:val="23"/>
        </w:rPr>
      </w:pPr>
    </w:p>
    <w:p>
      <w:pPr>
        <w:pStyle w:val="ListParagraph"/>
        <w:numPr>
          <w:ilvl w:val="2"/>
          <w:numId w:val="13"/>
        </w:numPr>
        <w:tabs>
          <w:tab w:pos="2461" w:val="left" w:leader="none"/>
        </w:tabs>
        <w:spacing w:line="240" w:lineRule="auto" w:before="0" w:after="0"/>
        <w:ind w:left="2460" w:right="278" w:hanging="413"/>
        <w:jc w:val="left"/>
        <w:rPr>
          <w:sz w:val="24"/>
        </w:rPr>
      </w:pPr>
      <w:r>
        <w:rPr>
          <w:sz w:val="24"/>
        </w:rPr>
        <w:t>Only individuals who meet the minimum staffing qualifications specified in Guidelines 9.4 shall conduct the intake</w:t>
      </w:r>
      <w:r>
        <w:rPr>
          <w:spacing w:val="-3"/>
          <w:sz w:val="24"/>
        </w:rPr>
        <w:t> </w:t>
      </w:r>
      <w:r>
        <w:rPr>
          <w:sz w:val="24"/>
        </w:rPr>
        <w:t>process.</w:t>
      </w:r>
    </w:p>
    <w:p>
      <w:pPr>
        <w:pStyle w:val="BodyText"/>
      </w:pPr>
    </w:p>
    <w:p>
      <w:pPr>
        <w:pStyle w:val="ListParagraph"/>
        <w:numPr>
          <w:ilvl w:val="2"/>
          <w:numId w:val="13"/>
        </w:numPr>
        <w:tabs>
          <w:tab w:pos="2461" w:val="left" w:leader="none"/>
        </w:tabs>
        <w:spacing w:line="240" w:lineRule="auto" w:before="0" w:after="0"/>
        <w:ind w:left="2460" w:right="626" w:hanging="401"/>
        <w:jc w:val="left"/>
        <w:rPr>
          <w:sz w:val="24"/>
        </w:rPr>
      </w:pPr>
      <w:r>
        <w:rPr>
          <w:sz w:val="24"/>
        </w:rPr>
        <w:t>The Program shall not engage in the evaluation process specified in Guideline 4.3 unless and until the program is in receipt of the intake information specified in Guideline 4.2 (C, 9, 12) and has attempted </w:t>
      </w:r>
      <w:r>
        <w:rPr>
          <w:spacing w:val="-6"/>
          <w:sz w:val="24"/>
        </w:rPr>
        <w:t>to </w:t>
      </w:r>
      <w:r>
        <w:rPr>
          <w:sz w:val="24"/>
        </w:rPr>
        <w:t>obtain intake information specified in Guideline 4.2</w:t>
      </w:r>
      <w:r>
        <w:rPr>
          <w:spacing w:val="-3"/>
          <w:sz w:val="24"/>
        </w:rPr>
        <w:t> </w:t>
      </w:r>
      <w:r>
        <w:rPr>
          <w:sz w:val="24"/>
        </w:rPr>
        <w:t>(C).</w:t>
      </w:r>
    </w:p>
    <w:p>
      <w:pPr>
        <w:pStyle w:val="BodyText"/>
        <w:spacing w:before="1"/>
      </w:pPr>
    </w:p>
    <w:p>
      <w:pPr>
        <w:pStyle w:val="ListParagraph"/>
        <w:numPr>
          <w:ilvl w:val="2"/>
          <w:numId w:val="13"/>
        </w:numPr>
        <w:tabs>
          <w:tab w:pos="2461" w:val="left" w:leader="none"/>
        </w:tabs>
        <w:spacing w:line="240" w:lineRule="auto" w:before="0" w:after="0"/>
        <w:ind w:left="2460" w:right="227" w:hanging="401"/>
        <w:jc w:val="left"/>
        <w:rPr>
          <w:sz w:val="24"/>
        </w:rPr>
      </w:pPr>
      <w:r>
        <w:rPr>
          <w:sz w:val="24"/>
        </w:rPr>
        <w:t>The Program shall ask the following information from the participant at intake and shall not proceed to evaluate the candidate until the Program</w:t>
      </w:r>
      <w:r>
        <w:rPr>
          <w:spacing w:val="-11"/>
          <w:sz w:val="24"/>
        </w:rPr>
        <w:t> </w:t>
      </w:r>
      <w:r>
        <w:rPr>
          <w:sz w:val="24"/>
        </w:rPr>
        <w:t>is satisfied that the following information is</w:t>
      </w:r>
      <w:r>
        <w:rPr>
          <w:spacing w:val="-4"/>
          <w:sz w:val="24"/>
        </w:rPr>
        <w:t> </w:t>
      </w:r>
      <w:r>
        <w:rPr>
          <w:sz w:val="24"/>
        </w:rPr>
        <w:t>provided:</w:t>
      </w:r>
    </w:p>
    <w:p>
      <w:pPr>
        <w:spacing w:after="0" w:line="240" w:lineRule="auto"/>
        <w:jc w:val="left"/>
        <w:rPr>
          <w:sz w:val="24"/>
        </w:rPr>
        <w:sectPr>
          <w:pgSz w:w="12240" w:h="15840"/>
          <w:pgMar w:header="0" w:footer="1068" w:top="1360" w:bottom="1260" w:left="1140" w:right="1320"/>
        </w:sectPr>
      </w:pPr>
    </w:p>
    <w:p>
      <w:pPr>
        <w:pStyle w:val="ListParagraph"/>
        <w:numPr>
          <w:ilvl w:val="3"/>
          <w:numId w:val="13"/>
        </w:numPr>
        <w:tabs>
          <w:tab w:pos="3181" w:val="left" w:leader="none"/>
        </w:tabs>
        <w:spacing w:line="240" w:lineRule="auto" w:before="72" w:after="0"/>
        <w:ind w:left="3181" w:right="0" w:hanging="360"/>
        <w:jc w:val="left"/>
        <w:rPr>
          <w:sz w:val="24"/>
        </w:rPr>
      </w:pPr>
      <w:r>
        <w:rPr/>
        <w:pict>
          <v:group style="position:absolute;margin-left:24pt;margin-top:23.996pt;width:564.15pt;height:744.1pt;mso-position-horizontal-relative:page;mso-position-vertical-relative:page;z-index:-58048"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sz w:val="24"/>
        </w:rPr>
        <w:t>Name, telephone number, and address of the Program</w:t>
      </w:r>
      <w:r>
        <w:rPr>
          <w:spacing w:val="-7"/>
          <w:sz w:val="24"/>
        </w:rPr>
        <w:t> </w:t>
      </w:r>
      <w:r>
        <w:rPr>
          <w:sz w:val="24"/>
        </w:rPr>
        <w:t>participant;</w:t>
      </w:r>
    </w:p>
    <w:p>
      <w:pPr>
        <w:pStyle w:val="ListParagraph"/>
        <w:numPr>
          <w:ilvl w:val="3"/>
          <w:numId w:val="13"/>
        </w:numPr>
        <w:tabs>
          <w:tab w:pos="3181" w:val="left" w:leader="none"/>
        </w:tabs>
        <w:spacing w:line="240" w:lineRule="auto" w:before="0" w:after="0"/>
        <w:ind w:left="3181" w:right="0" w:hanging="360"/>
        <w:jc w:val="left"/>
        <w:rPr>
          <w:sz w:val="24"/>
        </w:rPr>
      </w:pPr>
      <w:r>
        <w:rPr>
          <w:sz w:val="24"/>
        </w:rPr>
        <w:t>Social security number, if any, and date of</w:t>
      </w:r>
      <w:r>
        <w:rPr>
          <w:spacing w:val="-7"/>
          <w:sz w:val="24"/>
        </w:rPr>
        <w:t> </w:t>
      </w:r>
      <w:r>
        <w:rPr>
          <w:sz w:val="24"/>
        </w:rPr>
        <w:t>birth;</w:t>
      </w:r>
    </w:p>
    <w:p>
      <w:pPr>
        <w:pStyle w:val="ListParagraph"/>
        <w:numPr>
          <w:ilvl w:val="3"/>
          <w:numId w:val="13"/>
        </w:numPr>
        <w:tabs>
          <w:tab w:pos="3181" w:val="left" w:leader="none"/>
        </w:tabs>
        <w:spacing w:line="240" w:lineRule="auto" w:before="0" w:after="0"/>
        <w:ind w:left="3181" w:right="0" w:hanging="360"/>
        <w:jc w:val="left"/>
        <w:rPr>
          <w:sz w:val="24"/>
        </w:rPr>
      </w:pPr>
      <w:r>
        <w:rPr>
          <w:sz w:val="24"/>
        </w:rPr>
        <w:t>Employer name, business address, email address,</w:t>
      </w:r>
      <w:r>
        <w:rPr>
          <w:spacing w:val="-2"/>
          <w:sz w:val="24"/>
        </w:rPr>
        <w:t> </w:t>
      </w:r>
      <w:r>
        <w:rPr>
          <w:sz w:val="24"/>
        </w:rPr>
        <w:t>telephone;</w:t>
      </w:r>
    </w:p>
    <w:p>
      <w:pPr>
        <w:pStyle w:val="ListParagraph"/>
        <w:numPr>
          <w:ilvl w:val="3"/>
          <w:numId w:val="13"/>
        </w:numPr>
        <w:tabs>
          <w:tab w:pos="3181" w:val="left" w:leader="none"/>
        </w:tabs>
        <w:spacing w:line="240" w:lineRule="auto" w:before="0" w:after="0"/>
        <w:ind w:left="3181" w:right="299" w:hanging="360"/>
        <w:jc w:val="left"/>
        <w:rPr>
          <w:sz w:val="24"/>
        </w:rPr>
      </w:pPr>
      <w:r>
        <w:rPr>
          <w:sz w:val="24"/>
        </w:rPr>
        <w:t>Names and current phone numbers of all former and current partners, including those subjected to intimate partner violence</w:t>
      </w:r>
      <w:r>
        <w:rPr>
          <w:spacing w:val="-9"/>
          <w:sz w:val="24"/>
        </w:rPr>
        <w:t> </w:t>
      </w:r>
      <w:r>
        <w:rPr>
          <w:sz w:val="24"/>
        </w:rPr>
        <w:t>as defined in Guideline</w:t>
      </w:r>
      <w:r>
        <w:rPr>
          <w:spacing w:val="-1"/>
          <w:sz w:val="24"/>
        </w:rPr>
        <w:t> </w:t>
      </w:r>
      <w:r>
        <w:rPr>
          <w:sz w:val="24"/>
        </w:rPr>
        <w:t>3.0;</w:t>
      </w:r>
    </w:p>
    <w:p>
      <w:pPr>
        <w:pStyle w:val="ListParagraph"/>
        <w:numPr>
          <w:ilvl w:val="3"/>
          <w:numId w:val="13"/>
        </w:numPr>
        <w:tabs>
          <w:tab w:pos="3181" w:val="left" w:leader="none"/>
        </w:tabs>
        <w:spacing w:line="240" w:lineRule="auto" w:before="0" w:after="0"/>
        <w:ind w:left="3181" w:right="274" w:hanging="360"/>
        <w:jc w:val="left"/>
        <w:rPr>
          <w:sz w:val="24"/>
        </w:rPr>
      </w:pPr>
      <w:r>
        <w:rPr>
          <w:sz w:val="24"/>
        </w:rPr>
        <w:t>Driver’s license number, if any, motor vehicle registration, if</w:t>
      </w:r>
      <w:r>
        <w:rPr>
          <w:spacing w:val="-14"/>
          <w:sz w:val="24"/>
        </w:rPr>
        <w:t> </w:t>
      </w:r>
      <w:r>
        <w:rPr>
          <w:sz w:val="24"/>
        </w:rPr>
        <w:t>any, plus motor vehicle model, make, and</w:t>
      </w:r>
      <w:r>
        <w:rPr>
          <w:spacing w:val="1"/>
          <w:sz w:val="24"/>
        </w:rPr>
        <w:t> </w:t>
      </w:r>
      <w:r>
        <w:rPr>
          <w:sz w:val="24"/>
        </w:rPr>
        <w:t>year;</w:t>
      </w:r>
    </w:p>
    <w:p>
      <w:pPr>
        <w:pStyle w:val="ListParagraph"/>
        <w:numPr>
          <w:ilvl w:val="3"/>
          <w:numId w:val="13"/>
        </w:numPr>
        <w:tabs>
          <w:tab w:pos="3181" w:val="left" w:leader="none"/>
        </w:tabs>
        <w:spacing w:line="240" w:lineRule="auto" w:before="0" w:after="0"/>
        <w:ind w:left="3181" w:right="0" w:hanging="360"/>
        <w:jc w:val="left"/>
        <w:rPr>
          <w:sz w:val="24"/>
        </w:rPr>
      </w:pPr>
      <w:r>
        <w:rPr>
          <w:sz w:val="24"/>
        </w:rPr>
        <w:t>History of and current substance</w:t>
      </w:r>
      <w:r>
        <w:rPr>
          <w:spacing w:val="-5"/>
          <w:sz w:val="24"/>
        </w:rPr>
        <w:t> </w:t>
      </w:r>
      <w:r>
        <w:rPr>
          <w:sz w:val="24"/>
        </w:rPr>
        <w:t>use;</w:t>
      </w:r>
    </w:p>
    <w:p>
      <w:pPr>
        <w:pStyle w:val="ListParagraph"/>
        <w:numPr>
          <w:ilvl w:val="3"/>
          <w:numId w:val="13"/>
        </w:numPr>
        <w:tabs>
          <w:tab w:pos="3181" w:val="left" w:leader="none"/>
        </w:tabs>
        <w:spacing w:line="240" w:lineRule="auto" w:before="0" w:after="0"/>
        <w:ind w:left="3181" w:right="462" w:hanging="360"/>
        <w:jc w:val="left"/>
        <w:rPr>
          <w:sz w:val="24"/>
        </w:rPr>
      </w:pPr>
      <w:r>
        <w:rPr>
          <w:sz w:val="24"/>
        </w:rPr>
        <w:t>History of any psychiatric illness including, but not limited to threats or ideation of homicide or suicide, history of</w:t>
      </w:r>
      <w:r>
        <w:rPr>
          <w:spacing w:val="-13"/>
          <w:sz w:val="24"/>
        </w:rPr>
        <w:t> </w:t>
      </w:r>
      <w:r>
        <w:rPr>
          <w:sz w:val="24"/>
        </w:rPr>
        <w:t>depression, paranoia;</w:t>
      </w:r>
    </w:p>
    <w:p>
      <w:pPr>
        <w:pStyle w:val="ListParagraph"/>
        <w:numPr>
          <w:ilvl w:val="3"/>
          <w:numId w:val="13"/>
        </w:numPr>
        <w:tabs>
          <w:tab w:pos="3181" w:val="left" w:leader="none"/>
        </w:tabs>
        <w:spacing w:line="240" w:lineRule="auto" w:before="0" w:after="0"/>
        <w:ind w:left="3181" w:right="242" w:hanging="360"/>
        <w:jc w:val="left"/>
        <w:rPr>
          <w:sz w:val="24"/>
        </w:rPr>
      </w:pPr>
      <w:r>
        <w:rPr>
          <w:sz w:val="24"/>
        </w:rPr>
        <w:t>History of the abuser’s infliction of abuse, as defined in Guideline 3.0;</w:t>
      </w:r>
    </w:p>
    <w:p>
      <w:pPr>
        <w:pStyle w:val="ListParagraph"/>
        <w:numPr>
          <w:ilvl w:val="3"/>
          <w:numId w:val="13"/>
        </w:numPr>
        <w:tabs>
          <w:tab w:pos="3181" w:val="left" w:leader="none"/>
        </w:tabs>
        <w:spacing w:line="240" w:lineRule="auto" w:before="1" w:after="0"/>
        <w:ind w:left="3181" w:right="140" w:hanging="360"/>
        <w:jc w:val="left"/>
        <w:rPr>
          <w:sz w:val="24"/>
        </w:rPr>
      </w:pPr>
      <w:r>
        <w:rPr>
          <w:sz w:val="24"/>
        </w:rPr>
        <w:t>History of police reports filed involving the abuser regarding domestic or other violence crimes, harassment or abuse (M.G.L. </w:t>
      </w:r>
      <w:r>
        <w:rPr>
          <w:spacing w:val="-10"/>
          <w:sz w:val="24"/>
        </w:rPr>
        <w:t>c. </w:t>
      </w:r>
      <w:r>
        <w:rPr>
          <w:sz w:val="24"/>
        </w:rPr>
        <w:t>41 §98G), including any history of an intimate partner’s prior calls to the police</w:t>
      </w:r>
      <w:r>
        <w:rPr>
          <w:spacing w:val="-3"/>
          <w:sz w:val="24"/>
        </w:rPr>
        <w:t> </w:t>
      </w:r>
      <w:r>
        <w:rPr>
          <w:sz w:val="24"/>
        </w:rPr>
        <w:t>department;</w:t>
      </w:r>
    </w:p>
    <w:p>
      <w:pPr>
        <w:pStyle w:val="ListParagraph"/>
        <w:numPr>
          <w:ilvl w:val="3"/>
          <w:numId w:val="13"/>
        </w:numPr>
        <w:tabs>
          <w:tab w:pos="3181" w:val="left" w:leader="none"/>
        </w:tabs>
        <w:spacing w:line="240" w:lineRule="auto" w:before="0" w:after="0"/>
        <w:ind w:left="3181" w:right="784" w:hanging="360"/>
        <w:jc w:val="left"/>
        <w:rPr>
          <w:sz w:val="24"/>
        </w:rPr>
      </w:pPr>
      <w:r>
        <w:rPr>
          <w:sz w:val="24"/>
        </w:rPr>
        <w:t>The abuser’s possession of, access to, and use of weapons </w:t>
      </w:r>
      <w:r>
        <w:rPr>
          <w:spacing w:val="-6"/>
          <w:sz w:val="24"/>
        </w:rPr>
        <w:t>to </w:t>
      </w:r>
      <w:r>
        <w:rPr>
          <w:sz w:val="24"/>
        </w:rPr>
        <w:t>threaten, assault, or injure</w:t>
      </w:r>
      <w:r>
        <w:rPr>
          <w:spacing w:val="-3"/>
          <w:sz w:val="24"/>
        </w:rPr>
        <w:t> </w:t>
      </w:r>
      <w:r>
        <w:rPr>
          <w:sz w:val="24"/>
        </w:rPr>
        <w:t>victim(s);</w:t>
      </w:r>
    </w:p>
    <w:p>
      <w:pPr>
        <w:pStyle w:val="ListParagraph"/>
        <w:numPr>
          <w:ilvl w:val="3"/>
          <w:numId w:val="13"/>
        </w:numPr>
        <w:tabs>
          <w:tab w:pos="3181" w:val="left" w:leader="none"/>
        </w:tabs>
        <w:spacing w:line="240" w:lineRule="auto" w:before="0" w:after="0"/>
        <w:ind w:left="3181" w:right="128" w:hanging="360"/>
        <w:jc w:val="left"/>
        <w:rPr>
          <w:sz w:val="24"/>
        </w:rPr>
      </w:pPr>
      <w:r>
        <w:rPr>
          <w:sz w:val="24"/>
        </w:rPr>
        <w:t>A description of past and present abusive and controlling</w:t>
      </w:r>
      <w:r>
        <w:rPr>
          <w:spacing w:val="-20"/>
          <w:sz w:val="24"/>
        </w:rPr>
        <w:t> </w:t>
      </w:r>
      <w:r>
        <w:rPr>
          <w:sz w:val="24"/>
        </w:rPr>
        <w:t>behaviors toward current and past</w:t>
      </w:r>
      <w:r>
        <w:rPr>
          <w:spacing w:val="-1"/>
          <w:sz w:val="24"/>
        </w:rPr>
        <w:t> </w:t>
      </w:r>
      <w:r>
        <w:rPr>
          <w:sz w:val="24"/>
        </w:rPr>
        <w:t>partners;</w:t>
      </w:r>
    </w:p>
    <w:p>
      <w:pPr>
        <w:pStyle w:val="ListParagraph"/>
        <w:numPr>
          <w:ilvl w:val="3"/>
          <w:numId w:val="13"/>
        </w:numPr>
        <w:tabs>
          <w:tab w:pos="3181" w:val="left" w:leader="none"/>
        </w:tabs>
        <w:spacing w:line="240" w:lineRule="auto" w:before="0" w:after="0"/>
        <w:ind w:left="3181" w:right="204" w:hanging="360"/>
        <w:jc w:val="left"/>
        <w:rPr>
          <w:sz w:val="24"/>
        </w:rPr>
      </w:pPr>
      <w:r>
        <w:rPr>
          <w:sz w:val="24"/>
        </w:rPr>
        <w:t>A copy of all criminal offender record information that the abuser obtained or obtains from any source, as is the abuser’s right</w:t>
      </w:r>
      <w:r>
        <w:rPr>
          <w:spacing w:val="-7"/>
          <w:sz w:val="24"/>
        </w:rPr>
        <w:t> </w:t>
      </w:r>
      <w:r>
        <w:rPr>
          <w:sz w:val="24"/>
        </w:rPr>
        <w:t>under</w:t>
      </w:r>
    </w:p>
    <w:p>
      <w:pPr>
        <w:pStyle w:val="BodyText"/>
        <w:ind w:left="3181" w:right="120"/>
      </w:pPr>
      <w:r>
        <w:rPr/>
        <w:t>M.G.L. c.6 §171A (in connection with any decision regarding employment, volunteer opportunities, housing or professional licensing) and M.G.L. c.6 §175 (in connection with a request to the Department of Criminal Justice Information Services);</w:t>
      </w:r>
    </w:p>
    <w:p>
      <w:pPr>
        <w:pStyle w:val="ListParagraph"/>
        <w:numPr>
          <w:ilvl w:val="3"/>
          <w:numId w:val="13"/>
        </w:numPr>
        <w:tabs>
          <w:tab w:pos="3181" w:val="left" w:leader="none"/>
        </w:tabs>
        <w:spacing w:line="240" w:lineRule="auto" w:before="1" w:after="0"/>
        <w:ind w:left="3181" w:right="445" w:hanging="360"/>
        <w:jc w:val="left"/>
        <w:rPr>
          <w:sz w:val="24"/>
        </w:rPr>
      </w:pPr>
      <w:r>
        <w:rPr>
          <w:sz w:val="24"/>
        </w:rPr>
        <w:t>A copy of any possessed or obtained court orders the abuser </w:t>
      </w:r>
      <w:r>
        <w:rPr>
          <w:spacing w:val="-5"/>
          <w:sz w:val="24"/>
        </w:rPr>
        <w:t>has </w:t>
      </w:r>
      <w:r>
        <w:rPr>
          <w:sz w:val="24"/>
        </w:rPr>
        <w:t>acquired regarding alimony, child support or visitation/no visitation;</w:t>
      </w:r>
    </w:p>
    <w:p>
      <w:pPr>
        <w:pStyle w:val="ListParagraph"/>
        <w:numPr>
          <w:ilvl w:val="3"/>
          <w:numId w:val="13"/>
        </w:numPr>
        <w:tabs>
          <w:tab w:pos="3181" w:val="left" w:leader="none"/>
        </w:tabs>
        <w:spacing w:line="240" w:lineRule="auto" w:before="0" w:after="0"/>
        <w:ind w:left="3181" w:right="226" w:hanging="360"/>
        <w:jc w:val="left"/>
        <w:rPr>
          <w:sz w:val="24"/>
        </w:rPr>
      </w:pPr>
      <w:r>
        <w:rPr>
          <w:sz w:val="24"/>
        </w:rPr>
        <w:t>A copy of any and all court restraining or protection orders that were served upon and that are in the abuser’s possession with respect to prevention of abuse; prevention of harassment;</w:t>
      </w:r>
      <w:r>
        <w:rPr>
          <w:spacing w:val="-10"/>
          <w:sz w:val="24"/>
        </w:rPr>
        <w:t> </w:t>
      </w:r>
      <w:r>
        <w:rPr>
          <w:sz w:val="24"/>
        </w:rPr>
        <w:t>vacation of a marital or non-marital home; or no contact with another person (adult or child).</w:t>
      </w:r>
    </w:p>
    <w:p>
      <w:pPr>
        <w:pStyle w:val="BodyText"/>
      </w:pPr>
    </w:p>
    <w:p>
      <w:pPr>
        <w:pStyle w:val="ListParagraph"/>
        <w:numPr>
          <w:ilvl w:val="2"/>
          <w:numId w:val="13"/>
        </w:numPr>
        <w:tabs>
          <w:tab w:pos="2461" w:val="left" w:leader="none"/>
        </w:tabs>
        <w:spacing w:line="240" w:lineRule="auto" w:before="0" w:after="0"/>
        <w:ind w:left="2460" w:right="0" w:hanging="413"/>
        <w:jc w:val="left"/>
        <w:rPr>
          <w:sz w:val="24"/>
        </w:rPr>
      </w:pPr>
      <w:r>
        <w:rPr>
          <w:sz w:val="24"/>
        </w:rPr>
        <w:t>The Program may attempt in writing to</w:t>
      </w:r>
      <w:r>
        <w:rPr>
          <w:spacing w:val="-8"/>
          <w:sz w:val="24"/>
        </w:rPr>
        <w:t> </w:t>
      </w:r>
      <w:r>
        <w:rPr>
          <w:sz w:val="24"/>
        </w:rPr>
        <w:t>obtain:</w:t>
      </w:r>
    </w:p>
    <w:p>
      <w:pPr>
        <w:pStyle w:val="BodyText"/>
      </w:pPr>
    </w:p>
    <w:p>
      <w:pPr>
        <w:pStyle w:val="ListParagraph"/>
        <w:numPr>
          <w:ilvl w:val="3"/>
          <w:numId w:val="13"/>
        </w:numPr>
        <w:tabs>
          <w:tab w:pos="3181" w:val="left" w:leader="none"/>
        </w:tabs>
        <w:spacing w:line="240" w:lineRule="auto" w:before="1" w:after="0"/>
        <w:ind w:left="3181" w:right="180" w:hanging="360"/>
        <w:jc w:val="left"/>
        <w:rPr>
          <w:sz w:val="24"/>
        </w:rPr>
      </w:pPr>
      <w:r>
        <w:rPr>
          <w:sz w:val="24"/>
        </w:rPr>
        <w:t>From city and town police departments and from State Police and MBTA police: public record information including daily logs, arrest registers, or other similar records of domestic abuse</w:t>
      </w:r>
      <w:r>
        <w:rPr>
          <w:spacing w:val="-14"/>
          <w:sz w:val="24"/>
        </w:rPr>
        <w:t> </w:t>
      </w:r>
      <w:r>
        <w:rPr>
          <w:sz w:val="24"/>
        </w:rPr>
        <w:t>(M.G.L.</w:t>
      </w:r>
    </w:p>
    <w:p>
      <w:pPr>
        <w:pStyle w:val="BodyText"/>
        <w:ind w:left="3181" w:right="182"/>
      </w:pPr>
      <w:r>
        <w:rPr/>
        <w:t>c. 41 §98G, M.G.L. c.6 §172), including any history of prior calls to the police if needed and available;</w:t>
      </w:r>
    </w:p>
    <w:p>
      <w:pPr>
        <w:pStyle w:val="ListParagraph"/>
        <w:numPr>
          <w:ilvl w:val="3"/>
          <w:numId w:val="13"/>
        </w:numPr>
        <w:tabs>
          <w:tab w:pos="3181" w:val="left" w:leader="none"/>
        </w:tabs>
        <w:spacing w:line="240" w:lineRule="auto" w:before="0" w:after="0"/>
        <w:ind w:left="3181" w:right="541" w:hanging="360"/>
        <w:jc w:val="left"/>
        <w:rPr>
          <w:sz w:val="24"/>
        </w:rPr>
      </w:pPr>
      <w:r>
        <w:rPr>
          <w:sz w:val="24"/>
        </w:rPr>
        <w:t>From the referring probation department at the time of</w:t>
      </w:r>
      <w:r>
        <w:rPr>
          <w:spacing w:val="-11"/>
          <w:sz w:val="24"/>
        </w:rPr>
        <w:t> </w:t>
      </w:r>
      <w:r>
        <w:rPr>
          <w:sz w:val="24"/>
        </w:rPr>
        <w:t>referral: copies of the Court Activity Record Information (CARI)</w:t>
      </w:r>
      <w:r>
        <w:rPr>
          <w:spacing w:val="53"/>
          <w:sz w:val="24"/>
        </w:rPr>
        <w:t> </w:t>
      </w:r>
      <w:r>
        <w:rPr>
          <w:sz w:val="24"/>
        </w:rPr>
        <w:t>and</w:t>
      </w:r>
    </w:p>
    <w:p>
      <w:pPr>
        <w:spacing w:after="0" w:line="240" w:lineRule="auto"/>
        <w:jc w:val="left"/>
        <w:rPr>
          <w:sz w:val="24"/>
        </w:rPr>
        <w:sectPr>
          <w:pgSz w:w="12240" w:h="15840"/>
          <w:pgMar w:header="0" w:footer="1068" w:top="1360" w:bottom="1260" w:left="1140" w:right="1320"/>
        </w:sectPr>
      </w:pPr>
    </w:p>
    <w:p>
      <w:pPr>
        <w:pStyle w:val="BodyText"/>
        <w:spacing w:before="72"/>
        <w:ind w:left="3181" w:right="182"/>
      </w:pPr>
      <w:r>
        <w:rPr/>
        <w:pict>
          <v:group style="position:absolute;margin-left:24pt;margin-top:23.996pt;width:564.15pt;height:744.1pt;mso-position-horizontal-relative:page;mso-position-vertical-relative:page;z-index:-58024"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t>pertinent information from the interstate system for the exchange of criminal offender record information (M.G.L. c.6 §174), and from the statewide domestic violence recordkeeping system maintained by the Commissioner of Probation in order for the Program to determine whether and the extent to which the named offender has a civil or criminal record involving domestic or other violent crimes, harassment or abuse including complaints or requests for protection under M.G. L. c. 208 §§18 or 34B, 34C, or 34D; M.G.L. c.209 §32, M.G.L. c.209A §§, 3, 4 5 or 7, M.G.L. c.209C §§15 or 20, M.G.L. c. 218 §35A, M.G.L. c. 258 §9 or</w:t>
      </w:r>
    </w:p>
    <w:p>
      <w:pPr>
        <w:pStyle w:val="BodyText"/>
        <w:ind w:left="3181"/>
      </w:pPr>
      <w:r>
        <w:rPr/>
        <w:t>similar laws of another jurisdiction;</w:t>
      </w:r>
    </w:p>
    <w:p>
      <w:pPr>
        <w:pStyle w:val="ListParagraph"/>
        <w:numPr>
          <w:ilvl w:val="3"/>
          <w:numId w:val="13"/>
        </w:numPr>
        <w:tabs>
          <w:tab w:pos="3181" w:val="left" w:leader="none"/>
        </w:tabs>
        <w:spacing w:line="240" w:lineRule="auto" w:before="0" w:after="0"/>
        <w:ind w:left="3181" w:right="122" w:hanging="360"/>
        <w:jc w:val="left"/>
        <w:rPr>
          <w:sz w:val="24"/>
        </w:rPr>
      </w:pPr>
      <w:r>
        <w:rPr>
          <w:sz w:val="24"/>
        </w:rPr>
        <w:t>From the referring probation department or pursuant to the offender’s written authorization for the Child Support Enforcement Division of the Department of Revenue to disclose to Program staff for purposes of intake and evaluation: information regarding the offender’s compliance with court-ordered child support and/or alimony payments, and visitation orders and other protection orders or judicial orders of the Massachusetts Probate and Family Court, or District or Superior Court with respect to domestic relations (alimony, child support, visitation), or violent crimes, harassment or abuse of a child, elder, spouse or ex-spouse, intimate partner, or other</w:t>
      </w:r>
      <w:r>
        <w:rPr>
          <w:spacing w:val="-3"/>
          <w:sz w:val="24"/>
        </w:rPr>
        <w:t> </w:t>
      </w:r>
      <w:r>
        <w:rPr>
          <w:sz w:val="24"/>
        </w:rPr>
        <w:t>person.</w:t>
      </w:r>
    </w:p>
    <w:p>
      <w:pPr>
        <w:pStyle w:val="BodyText"/>
        <w:spacing w:before="1"/>
      </w:pPr>
    </w:p>
    <w:p>
      <w:pPr>
        <w:pStyle w:val="ListParagraph"/>
        <w:numPr>
          <w:ilvl w:val="2"/>
          <w:numId w:val="13"/>
        </w:numPr>
        <w:tabs>
          <w:tab w:pos="2460" w:val="left" w:leader="none"/>
          <w:tab w:pos="2461" w:val="left" w:leader="none"/>
        </w:tabs>
        <w:spacing w:line="240" w:lineRule="auto" w:before="0" w:after="0"/>
        <w:ind w:left="2460" w:right="607" w:hanging="926"/>
        <w:jc w:val="left"/>
        <w:rPr>
          <w:sz w:val="24"/>
        </w:rPr>
      </w:pPr>
      <w:r>
        <w:rPr>
          <w:sz w:val="24"/>
        </w:rPr>
        <w:t>The Program shall make every effort to initiate intake within three (3) weeks from the abusive partner’s contact with the</w:t>
      </w:r>
      <w:r>
        <w:rPr>
          <w:spacing w:val="-1"/>
          <w:sz w:val="24"/>
        </w:rPr>
        <w:t> </w:t>
      </w:r>
      <w:r>
        <w:rPr>
          <w:sz w:val="24"/>
        </w:rPr>
        <w:t>provider.</w:t>
      </w:r>
    </w:p>
    <w:p>
      <w:pPr>
        <w:pStyle w:val="BodyText"/>
      </w:pPr>
    </w:p>
    <w:p>
      <w:pPr>
        <w:pStyle w:val="ListParagraph"/>
        <w:numPr>
          <w:ilvl w:val="2"/>
          <w:numId w:val="13"/>
        </w:numPr>
        <w:tabs>
          <w:tab w:pos="2460" w:val="left" w:leader="none"/>
          <w:tab w:pos="2461" w:val="left" w:leader="none"/>
        </w:tabs>
        <w:spacing w:line="240" w:lineRule="auto" w:before="1" w:after="0"/>
        <w:ind w:left="2460" w:right="125" w:hanging="914"/>
        <w:jc w:val="left"/>
        <w:rPr>
          <w:sz w:val="24"/>
        </w:rPr>
      </w:pPr>
      <w:r>
        <w:rPr>
          <w:sz w:val="24"/>
        </w:rPr>
        <w:t>As part of the intake process, intake staff shall develop a written history and profile of the abuser’s violent behavior, based on information obtained from criminal justice agencies, including, but not limited to publicly accessible reports such as police reports; information obtained from the abuser’s legal counsel with the written authorization of the abuser; and information obtained from third parties including, but not limited to other treatment providers or other state agencies (e.g., the Department of Children and Families or the Department of Revenue Child Support Enforcement) with the written authorization of the</w:t>
      </w:r>
      <w:r>
        <w:rPr>
          <w:spacing w:val="-3"/>
          <w:sz w:val="24"/>
        </w:rPr>
        <w:t> </w:t>
      </w:r>
      <w:r>
        <w:rPr>
          <w:sz w:val="24"/>
        </w:rPr>
        <w:t>abuser.</w:t>
      </w:r>
    </w:p>
    <w:p>
      <w:pPr>
        <w:pStyle w:val="BodyText"/>
        <w:spacing w:before="4"/>
      </w:pPr>
    </w:p>
    <w:p>
      <w:pPr>
        <w:pStyle w:val="Heading1"/>
        <w:numPr>
          <w:ilvl w:val="1"/>
          <w:numId w:val="13"/>
        </w:numPr>
        <w:tabs>
          <w:tab w:pos="1920" w:val="left" w:leader="none"/>
          <w:tab w:pos="1921" w:val="left" w:leader="none"/>
        </w:tabs>
        <w:spacing w:line="240" w:lineRule="auto" w:before="1" w:after="0"/>
        <w:ind w:left="1920" w:right="0" w:hanging="720"/>
        <w:jc w:val="left"/>
      </w:pPr>
      <w:bookmarkStart w:name="_TOC_250044" w:id="15"/>
      <w:bookmarkEnd w:id="15"/>
      <w:r>
        <w:rPr/>
        <w:t>Evaluation Process</w:t>
      </w:r>
    </w:p>
    <w:p>
      <w:pPr>
        <w:pStyle w:val="BodyText"/>
        <w:spacing w:before="7"/>
        <w:rPr>
          <w:b/>
          <w:sz w:val="23"/>
        </w:rPr>
      </w:pPr>
    </w:p>
    <w:p>
      <w:pPr>
        <w:pStyle w:val="BodyText"/>
        <w:ind w:left="1920" w:right="235"/>
      </w:pPr>
      <w:r>
        <w:rPr/>
        <w:t>The Program shall engage in a further intake and evaluation process after the initial intake under Guideline 4.2. Participation in a rolling intake and evaluation group during this time period is part of the evaluation process and is probationary in nature and is not considered admission into the Program.</w:t>
      </w:r>
    </w:p>
    <w:p>
      <w:pPr>
        <w:pStyle w:val="BodyText"/>
      </w:pPr>
    </w:p>
    <w:p>
      <w:pPr>
        <w:pStyle w:val="ListParagraph"/>
        <w:numPr>
          <w:ilvl w:val="2"/>
          <w:numId w:val="13"/>
        </w:numPr>
        <w:tabs>
          <w:tab w:pos="2460" w:val="left" w:leader="none"/>
          <w:tab w:pos="2461" w:val="left" w:leader="none"/>
        </w:tabs>
        <w:spacing w:line="240" w:lineRule="auto" w:before="0" w:after="0"/>
        <w:ind w:left="2460" w:right="168" w:hanging="953"/>
        <w:jc w:val="both"/>
        <w:rPr>
          <w:sz w:val="24"/>
        </w:rPr>
      </w:pPr>
      <w:r>
        <w:rPr>
          <w:sz w:val="24"/>
        </w:rPr>
        <w:t>The evaluation portion of the intake and evaluation process shall explore </w:t>
      </w:r>
      <w:r>
        <w:rPr>
          <w:spacing w:val="-11"/>
          <w:sz w:val="24"/>
        </w:rPr>
        <w:t>a </w:t>
      </w:r>
      <w:r>
        <w:rPr>
          <w:sz w:val="24"/>
        </w:rPr>
        <w:t>number of areas of the individual’s behavioral health to determine criteria upon which to admit or deny participation in the Intimate Partner</w:t>
      </w:r>
      <w:r>
        <w:rPr>
          <w:spacing w:val="-8"/>
          <w:sz w:val="24"/>
        </w:rPr>
        <w:t> </w:t>
      </w:r>
      <w:r>
        <w:rPr>
          <w:sz w:val="24"/>
        </w:rPr>
        <w:t>Abuse</w:t>
      </w:r>
    </w:p>
    <w:p>
      <w:pPr>
        <w:spacing w:after="0" w:line="240" w:lineRule="auto"/>
        <w:jc w:val="both"/>
        <w:rPr>
          <w:sz w:val="24"/>
        </w:rPr>
        <w:sectPr>
          <w:pgSz w:w="12240" w:h="15840"/>
          <w:pgMar w:header="0" w:footer="1068" w:top="1360" w:bottom="1260" w:left="1140" w:right="1320"/>
        </w:sectPr>
      </w:pPr>
    </w:p>
    <w:p>
      <w:pPr>
        <w:pStyle w:val="BodyText"/>
        <w:spacing w:before="72"/>
        <w:ind w:left="2460"/>
      </w:pPr>
      <w:r>
        <w:rPr/>
        <w:pict>
          <v:group style="position:absolute;margin-left:24pt;margin-top:23.996pt;width:564.15pt;height:744.1pt;mso-position-horizontal-relative:page;mso-position-vertical-relative:page;z-index:-58000"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t>Education services. Specifically, the Program shall screen all prospective Program participants during the evaluation process, and periodically throughout their tenure in the Program, to determine if the Program participant should be referred to a health provider for assessment for substance use, mental health or other behavioral issues.</w:t>
      </w:r>
    </w:p>
    <w:p>
      <w:pPr>
        <w:pStyle w:val="BodyText"/>
      </w:pPr>
    </w:p>
    <w:p>
      <w:pPr>
        <w:pStyle w:val="ListParagraph"/>
        <w:numPr>
          <w:ilvl w:val="2"/>
          <w:numId w:val="13"/>
        </w:numPr>
        <w:tabs>
          <w:tab w:pos="2460" w:val="left" w:leader="none"/>
          <w:tab w:pos="2461" w:val="left" w:leader="none"/>
        </w:tabs>
        <w:spacing w:line="240" w:lineRule="auto" w:before="0" w:after="0"/>
        <w:ind w:left="2460" w:right="388" w:hanging="941"/>
        <w:jc w:val="left"/>
        <w:rPr>
          <w:sz w:val="24"/>
        </w:rPr>
      </w:pPr>
      <w:r>
        <w:rPr>
          <w:sz w:val="24"/>
        </w:rPr>
        <w:t>In determining an individual’s suitability for admission into Intimate Partner Abuse Education services, the Program must evaluate whether other presenting behavioral problems would undermine that person’s ability to benefit from the Program and necessitate denial of admission. In order to make such determination, the Program shall document and evaluate the individual’s (1) history of violence and abuse toward</w:t>
      </w:r>
      <w:r>
        <w:rPr>
          <w:spacing w:val="-11"/>
          <w:sz w:val="24"/>
        </w:rPr>
        <w:t> </w:t>
      </w:r>
      <w:r>
        <w:rPr>
          <w:sz w:val="24"/>
        </w:rPr>
        <w:t>adults and children; (2) history of substance use; (3) family history; and (4) history of mental</w:t>
      </w:r>
      <w:r>
        <w:rPr>
          <w:spacing w:val="-6"/>
          <w:sz w:val="24"/>
        </w:rPr>
        <w:t> </w:t>
      </w:r>
      <w:r>
        <w:rPr>
          <w:sz w:val="24"/>
        </w:rPr>
        <w:t>illness.</w:t>
      </w:r>
    </w:p>
    <w:p>
      <w:pPr>
        <w:pStyle w:val="BodyText"/>
        <w:spacing w:before="1"/>
      </w:pPr>
    </w:p>
    <w:p>
      <w:pPr>
        <w:pStyle w:val="ListParagraph"/>
        <w:numPr>
          <w:ilvl w:val="2"/>
          <w:numId w:val="13"/>
        </w:numPr>
        <w:tabs>
          <w:tab w:pos="2460" w:val="left" w:leader="none"/>
          <w:tab w:pos="2461" w:val="left" w:leader="none"/>
        </w:tabs>
        <w:spacing w:line="240" w:lineRule="auto" w:before="0" w:after="0"/>
        <w:ind w:left="2460" w:right="298" w:hanging="941"/>
        <w:jc w:val="left"/>
        <w:rPr>
          <w:sz w:val="24"/>
        </w:rPr>
      </w:pPr>
      <w:r>
        <w:rPr>
          <w:sz w:val="24"/>
        </w:rPr>
        <w:t>The intake and evaluation process shall involve no less than one (1) individual session or no more than eight (8) weeks in a rolling intake and evaluation group. The process shall concentrate on evaluating</w:t>
      </w:r>
      <w:r>
        <w:rPr>
          <w:spacing w:val="-6"/>
          <w:sz w:val="24"/>
        </w:rPr>
        <w:t> </w:t>
      </w:r>
      <w:r>
        <w:rPr>
          <w:sz w:val="24"/>
        </w:rPr>
        <w:t>the</w:t>
      </w:r>
    </w:p>
    <w:p>
      <w:pPr>
        <w:pStyle w:val="BodyText"/>
        <w:ind w:left="2460"/>
      </w:pPr>
      <w:r>
        <w:rPr/>
        <w:t>individual’s suitability for the Program and, at a minimum, consider the following data:</w:t>
      </w:r>
    </w:p>
    <w:p>
      <w:pPr>
        <w:pStyle w:val="BodyText"/>
      </w:pPr>
    </w:p>
    <w:p>
      <w:pPr>
        <w:pStyle w:val="ListParagraph"/>
        <w:numPr>
          <w:ilvl w:val="3"/>
          <w:numId w:val="13"/>
        </w:numPr>
        <w:tabs>
          <w:tab w:pos="3180" w:val="left" w:leader="none"/>
          <w:tab w:pos="3181" w:val="left" w:leader="none"/>
        </w:tabs>
        <w:spacing w:line="240" w:lineRule="auto" w:before="0" w:after="0"/>
        <w:ind w:left="3181" w:right="0" w:hanging="721"/>
        <w:jc w:val="left"/>
        <w:rPr>
          <w:sz w:val="24"/>
        </w:rPr>
      </w:pPr>
      <w:r>
        <w:rPr>
          <w:sz w:val="24"/>
        </w:rPr>
        <w:t>Attendance at</w:t>
      </w:r>
      <w:r>
        <w:rPr>
          <w:spacing w:val="-4"/>
          <w:sz w:val="24"/>
        </w:rPr>
        <w:t> </w:t>
      </w:r>
      <w:r>
        <w:rPr>
          <w:sz w:val="24"/>
        </w:rPr>
        <w:t>sessions</w:t>
      </w:r>
    </w:p>
    <w:p>
      <w:pPr>
        <w:pStyle w:val="ListParagraph"/>
        <w:numPr>
          <w:ilvl w:val="3"/>
          <w:numId w:val="13"/>
        </w:numPr>
        <w:tabs>
          <w:tab w:pos="3180" w:val="left" w:leader="none"/>
          <w:tab w:pos="3181" w:val="left" w:leader="none"/>
        </w:tabs>
        <w:spacing w:line="240" w:lineRule="auto" w:before="0" w:after="0"/>
        <w:ind w:left="3181" w:right="0" w:hanging="721"/>
        <w:jc w:val="left"/>
        <w:rPr>
          <w:sz w:val="24"/>
        </w:rPr>
      </w:pPr>
      <w:r>
        <w:rPr>
          <w:sz w:val="24"/>
        </w:rPr>
        <w:t>Cooperation with</w:t>
      </w:r>
      <w:r>
        <w:rPr>
          <w:spacing w:val="-5"/>
          <w:sz w:val="24"/>
        </w:rPr>
        <w:t> </w:t>
      </w:r>
      <w:r>
        <w:rPr>
          <w:sz w:val="24"/>
        </w:rPr>
        <w:t>rules</w:t>
      </w:r>
    </w:p>
    <w:p>
      <w:pPr>
        <w:pStyle w:val="ListParagraph"/>
        <w:numPr>
          <w:ilvl w:val="3"/>
          <w:numId w:val="13"/>
        </w:numPr>
        <w:tabs>
          <w:tab w:pos="3180" w:val="left" w:leader="none"/>
          <w:tab w:pos="3181" w:val="left" w:leader="none"/>
        </w:tabs>
        <w:spacing w:line="240" w:lineRule="auto" w:before="0" w:after="0"/>
        <w:ind w:left="3181" w:right="0" w:hanging="721"/>
        <w:jc w:val="left"/>
        <w:rPr>
          <w:sz w:val="24"/>
        </w:rPr>
      </w:pPr>
      <w:r>
        <w:rPr>
          <w:sz w:val="24"/>
        </w:rPr>
        <w:t>Participation</w:t>
      </w:r>
    </w:p>
    <w:p>
      <w:pPr>
        <w:pStyle w:val="ListParagraph"/>
        <w:numPr>
          <w:ilvl w:val="3"/>
          <w:numId w:val="13"/>
        </w:numPr>
        <w:tabs>
          <w:tab w:pos="3180" w:val="left" w:leader="none"/>
          <w:tab w:pos="3181" w:val="left" w:leader="none"/>
        </w:tabs>
        <w:spacing w:line="240" w:lineRule="auto" w:before="0" w:after="0"/>
        <w:ind w:left="3181" w:right="0" w:hanging="721"/>
        <w:jc w:val="left"/>
        <w:rPr>
          <w:sz w:val="24"/>
        </w:rPr>
      </w:pPr>
      <w:r>
        <w:rPr>
          <w:sz w:val="24"/>
        </w:rPr>
        <w:t>Freedom from violence or abusive</w:t>
      </w:r>
      <w:r>
        <w:rPr>
          <w:spacing w:val="-3"/>
          <w:sz w:val="24"/>
        </w:rPr>
        <w:t> </w:t>
      </w:r>
      <w:r>
        <w:rPr>
          <w:sz w:val="24"/>
        </w:rPr>
        <w:t>behavior</w:t>
      </w:r>
    </w:p>
    <w:p>
      <w:pPr>
        <w:pStyle w:val="BodyText"/>
      </w:pPr>
    </w:p>
    <w:p>
      <w:pPr>
        <w:pStyle w:val="ListParagraph"/>
        <w:numPr>
          <w:ilvl w:val="2"/>
          <w:numId w:val="13"/>
        </w:numPr>
        <w:tabs>
          <w:tab w:pos="2460" w:val="left" w:leader="none"/>
          <w:tab w:pos="2461" w:val="left" w:leader="none"/>
        </w:tabs>
        <w:spacing w:line="240" w:lineRule="auto" w:before="1" w:after="0"/>
        <w:ind w:left="2460" w:right="127" w:hanging="953"/>
        <w:jc w:val="left"/>
        <w:rPr>
          <w:sz w:val="24"/>
        </w:rPr>
      </w:pPr>
      <w:r>
        <w:rPr>
          <w:sz w:val="24"/>
        </w:rPr>
        <w:t>The Program shall evaluate the individual’s willingness to discuss past abusive and controlling behavior(s) and lethality, since the program bears the particular responsibility to warn past and current partners deemed to be at high risk from the abusive partner’s</w:t>
      </w:r>
      <w:r>
        <w:rPr>
          <w:spacing w:val="-3"/>
          <w:sz w:val="24"/>
        </w:rPr>
        <w:t> </w:t>
      </w:r>
      <w:r>
        <w:rPr>
          <w:sz w:val="24"/>
        </w:rPr>
        <w:t>behavior.</w:t>
      </w:r>
    </w:p>
    <w:p>
      <w:pPr>
        <w:pStyle w:val="BodyText"/>
        <w:spacing w:before="11"/>
        <w:rPr>
          <w:sz w:val="22"/>
        </w:rPr>
      </w:pPr>
    </w:p>
    <w:p>
      <w:pPr>
        <w:pStyle w:val="ListParagraph"/>
        <w:numPr>
          <w:ilvl w:val="2"/>
          <w:numId w:val="13"/>
        </w:numPr>
        <w:tabs>
          <w:tab w:pos="2460" w:val="left" w:leader="none"/>
          <w:tab w:pos="2461" w:val="left" w:leader="none"/>
        </w:tabs>
        <w:spacing w:line="240" w:lineRule="auto" w:before="0" w:after="0"/>
        <w:ind w:left="2460" w:right="140" w:hanging="926"/>
        <w:jc w:val="left"/>
        <w:rPr>
          <w:sz w:val="24"/>
        </w:rPr>
      </w:pPr>
      <w:r>
        <w:rPr>
          <w:sz w:val="24"/>
        </w:rPr>
        <w:t>The Program shall utilize the Batterer Intervention Risk Assessment and Management (BIRAM) instrument, or a comparable Department-approved instrument, to evaluate risk for dangerousness of the referred abuser as part of the evaluation for admission to the</w:t>
      </w:r>
      <w:r>
        <w:rPr>
          <w:spacing w:val="-1"/>
          <w:sz w:val="24"/>
        </w:rPr>
        <w:t> </w:t>
      </w:r>
      <w:r>
        <w:rPr>
          <w:sz w:val="24"/>
        </w:rPr>
        <w:t>Program.</w:t>
      </w:r>
    </w:p>
    <w:p>
      <w:pPr>
        <w:pStyle w:val="BodyText"/>
      </w:pPr>
    </w:p>
    <w:p>
      <w:pPr>
        <w:pStyle w:val="ListParagraph"/>
        <w:numPr>
          <w:ilvl w:val="2"/>
          <w:numId w:val="13"/>
        </w:numPr>
        <w:tabs>
          <w:tab w:pos="2460" w:val="left" w:leader="none"/>
          <w:tab w:pos="2461" w:val="left" w:leader="none"/>
        </w:tabs>
        <w:spacing w:line="240" w:lineRule="auto" w:before="0" w:after="0"/>
        <w:ind w:left="2460" w:right="194" w:hanging="914"/>
        <w:jc w:val="left"/>
        <w:rPr>
          <w:sz w:val="24"/>
        </w:rPr>
      </w:pPr>
      <w:r>
        <w:rPr>
          <w:sz w:val="24"/>
        </w:rPr>
        <w:t>Pursuant to G.L. c.209A §7, based on intake information the Program shall provide written notice to the referring court as to whether or not the individual is amenable to intervention. The Program shall provide</w:t>
      </w:r>
      <w:r>
        <w:rPr>
          <w:spacing w:val="-10"/>
          <w:sz w:val="24"/>
        </w:rPr>
        <w:t> </w:t>
      </w:r>
      <w:r>
        <w:rPr>
          <w:sz w:val="24"/>
        </w:rPr>
        <w:t>written notice to non-court referral sources. Written notice shall include a summary of the referred individual’s risk assessment and documentation of all attempts to warn past victim(s) and current</w:t>
      </w:r>
      <w:r>
        <w:rPr>
          <w:spacing w:val="-6"/>
          <w:sz w:val="24"/>
        </w:rPr>
        <w:t> </w:t>
      </w:r>
      <w:r>
        <w:rPr>
          <w:sz w:val="24"/>
        </w:rPr>
        <w:t>partner(s).</w:t>
      </w:r>
    </w:p>
    <w:p>
      <w:pPr>
        <w:pStyle w:val="BodyText"/>
      </w:pPr>
    </w:p>
    <w:p>
      <w:pPr>
        <w:pStyle w:val="ListParagraph"/>
        <w:numPr>
          <w:ilvl w:val="2"/>
          <w:numId w:val="13"/>
        </w:numPr>
        <w:tabs>
          <w:tab w:pos="2460" w:val="left" w:leader="none"/>
          <w:tab w:pos="2461" w:val="left" w:leader="none"/>
        </w:tabs>
        <w:spacing w:line="240" w:lineRule="auto" w:before="1" w:after="0"/>
        <w:ind w:left="2460" w:right="159" w:hanging="953"/>
        <w:jc w:val="left"/>
        <w:rPr>
          <w:sz w:val="24"/>
        </w:rPr>
      </w:pPr>
      <w:r>
        <w:rPr>
          <w:sz w:val="24"/>
        </w:rPr>
        <w:t>The Program shall have the means to either provide services to or refer</w:t>
      </w:r>
      <w:r>
        <w:rPr>
          <w:spacing w:val="-15"/>
          <w:sz w:val="24"/>
        </w:rPr>
        <w:t> </w:t>
      </w:r>
      <w:r>
        <w:rPr>
          <w:sz w:val="24"/>
        </w:rPr>
        <w:t>the abuser to an adjunctive behavior health program if the screenings and assessments obtained during intake and evaluation process indicate co- occurring substance misuse, mental health or other behavioral issues</w:t>
      </w:r>
      <w:r>
        <w:rPr>
          <w:spacing w:val="-7"/>
          <w:sz w:val="24"/>
        </w:rPr>
        <w:t> </w:t>
      </w:r>
      <w:r>
        <w:rPr>
          <w:sz w:val="24"/>
        </w:rPr>
        <w:t>that</w:t>
      </w:r>
    </w:p>
    <w:p>
      <w:pPr>
        <w:spacing w:after="0" w:line="240" w:lineRule="auto"/>
        <w:jc w:val="left"/>
        <w:rPr>
          <w:sz w:val="24"/>
        </w:rPr>
        <w:sectPr>
          <w:pgSz w:w="12240" w:h="15840"/>
          <w:pgMar w:header="0" w:footer="1068" w:top="1360" w:bottom="1260" w:left="1140" w:right="1320"/>
        </w:sectPr>
      </w:pPr>
    </w:p>
    <w:p>
      <w:pPr>
        <w:pStyle w:val="BodyText"/>
        <w:spacing w:before="72"/>
        <w:ind w:left="2460"/>
      </w:pPr>
      <w:r>
        <w:rPr/>
        <w:pict>
          <v:group style="position:absolute;margin-left:24pt;margin-top:23.996pt;width:564.15pt;height:744.1pt;mso-position-horizontal-relative:page;mso-position-vertical-relative:page;z-index:-57976"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t>need to be addressed.</w:t>
      </w:r>
    </w:p>
    <w:p>
      <w:pPr>
        <w:pStyle w:val="BodyText"/>
      </w:pPr>
    </w:p>
    <w:p>
      <w:pPr>
        <w:pStyle w:val="ListParagraph"/>
        <w:numPr>
          <w:ilvl w:val="2"/>
          <w:numId w:val="13"/>
        </w:numPr>
        <w:tabs>
          <w:tab w:pos="2460" w:val="left" w:leader="none"/>
          <w:tab w:pos="2461" w:val="left" w:leader="none"/>
        </w:tabs>
        <w:spacing w:line="240" w:lineRule="auto" w:before="0" w:after="0"/>
        <w:ind w:left="2460" w:right="218" w:hanging="953"/>
        <w:jc w:val="left"/>
        <w:rPr>
          <w:sz w:val="24"/>
        </w:rPr>
      </w:pPr>
      <w:r>
        <w:rPr>
          <w:sz w:val="24"/>
        </w:rPr>
        <w:t>The Program shall have linkages with other allied behavioral health service providers so that the Program is positioned to make appropriate referrals. The Program shall evaluate the individual’s participation in and seriousness about participation in one or more allied programs or services as a part of the intake and evaluation</w:t>
      </w:r>
      <w:r>
        <w:rPr>
          <w:spacing w:val="-3"/>
          <w:sz w:val="24"/>
        </w:rPr>
        <w:t> </w:t>
      </w:r>
      <w:r>
        <w:rPr>
          <w:sz w:val="24"/>
        </w:rPr>
        <w:t>process.</w:t>
      </w:r>
    </w:p>
    <w:p>
      <w:pPr>
        <w:pStyle w:val="BodyText"/>
      </w:pPr>
    </w:p>
    <w:p>
      <w:pPr>
        <w:pStyle w:val="ListParagraph"/>
        <w:numPr>
          <w:ilvl w:val="2"/>
          <w:numId w:val="13"/>
        </w:numPr>
        <w:tabs>
          <w:tab w:pos="2460" w:val="left" w:leader="none"/>
          <w:tab w:pos="2461" w:val="left" w:leader="none"/>
        </w:tabs>
        <w:spacing w:line="240" w:lineRule="auto" w:before="0" w:after="0"/>
        <w:ind w:left="2460" w:right="213" w:hanging="859"/>
        <w:jc w:val="left"/>
        <w:rPr>
          <w:sz w:val="24"/>
        </w:rPr>
      </w:pPr>
      <w:r>
        <w:rPr>
          <w:sz w:val="24"/>
        </w:rPr>
        <w:t>During the intake and evaluation process, when it becomes apparent to a Program that the individual has a substance use or other behavioral health problem, the Program shall provide written notice to the referral source </w:t>
      </w:r>
      <w:r>
        <w:rPr>
          <w:spacing w:val="-6"/>
          <w:sz w:val="24"/>
        </w:rPr>
        <w:t>of </w:t>
      </w:r>
      <w:r>
        <w:rPr>
          <w:sz w:val="24"/>
        </w:rPr>
        <w:t>the Program’s screening and</w:t>
      </w:r>
      <w:r>
        <w:rPr>
          <w:spacing w:val="-2"/>
          <w:sz w:val="24"/>
        </w:rPr>
        <w:t> </w:t>
      </w:r>
      <w:r>
        <w:rPr>
          <w:sz w:val="24"/>
        </w:rPr>
        <w:t>recommendation(s).</w:t>
      </w:r>
    </w:p>
    <w:p>
      <w:pPr>
        <w:pStyle w:val="BodyText"/>
        <w:spacing w:before="6"/>
      </w:pPr>
    </w:p>
    <w:p>
      <w:pPr>
        <w:pStyle w:val="Heading1"/>
        <w:numPr>
          <w:ilvl w:val="1"/>
          <w:numId w:val="13"/>
        </w:numPr>
        <w:tabs>
          <w:tab w:pos="1920" w:val="left" w:leader="none"/>
          <w:tab w:pos="1921" w:val="left" w:leader="none"/>
        </w:tabs>
        <w:spacing w:line="274" w:lineRule="exact" w:before="0" w:after="0"/>
        <w:ind w:left="1920" w:right="0" w:hanging="720"/>
        <w:jc w:val="left"/>
      </w:pPr>
      <w:bookmarkStart w:name="_TOC_250043" w:id="16"/>
      <w:bookmarkEnd w:id="16"/>
      <w:r>
        <w:rPr/>
        <w:t>Admission</w:t>
      </w:r>
    </w:p>
    <w:p>
      <w:pPr>
        <w:pStyle w:val="ListParagraph"/>
        <w:numPr>
          <w:ilvl w:val="2"/>
          <w:numId w:val="13"/>
        </w:numPr>
        <w:tabs>
          <w:tab w:pos="2460" w:val="left" w:leader="none"/>
          <w:tab w:pos="2461" w:val="left" w:leader="none"/>
        </w:tabs>
        <w:spacing w:line="240" w:lineRule="auto" w:before="0" w:after="0"/>
        <w:ind w:left="2460" w:right="159" w:hanging="953"/>
        <w:jc w:val="left"/>
        <w:rPr>
          <w:sz w:val="24"/>
        </w:rPr>
      </w:pPr>
      <w:r>
        <w:rPr>
          <w:sz w:val="24"/>
        </w:rPr>
        <w:t>At the conclusion of the intake and evaluation process, the Program shall decide whether to formally admit an individual. As a </w:t>
      </w:r>
      <w:r>
        <w:rPr>
          <w:i/>
          <w:sz w:val="24"/>
        </w:rPr>
        <w:t>quid pro quo </w:t>
      </w:r>
      <w:r>
        <w:rPr>
          <w:sz w:val="24"/>
        </w:rPr>
        <w:t>for admission, the individual and an authorized signatory for the Program shall sign a written agreement, specifying the respective responsibilities of both the Program and the individual. The agreement shall, at a minimum, include:</w:t>
      </w:r>
    </w:p>
    <w:p>
      <w:pPr>
        <w:pStyle w:val="BodyText"/>
        <w:spacing w:before="9"/>
        <w:rPr>
          <w:sz w:val="23"/>
        </w:rPr>
      </w:pPr>
    </w:p>
    <w:p>
      <w:pPr>
        <w:pStyle w:val="ListParagraph"/>
        <w:numPr>
          <w:ilvl w:val="3"/>
          <w:numId w:val="13"/>
        </w:numPr>
        <w:tabs>
          <w:tab w:pos="3180" w:val="left" w:leader="none"/>
          <w:tab w:pos="3181" w:val="left" w:leader="none"/>
        </w:tabs>
        <w:spacing w:line="240" w:lineRule="auto" w:before="0" w:after="0"/>
        <w:ind w:left="3181" w:right="445" w:hanging="721"/>
        <w:jc w:val="left"/>
        <w:rPr>
          <w:sz w:val="24"/>
        </w:rPr>
      </w:pPr>
      <w:r>
        <w:rPr>
          <w:sz w:val="24"/>
        </w:rPr>
        <w:t>The duration of the Program, a minimum of 80 hours</w:t>
      </w:r>
      <w:r>
        <w:rPr>
          <w:spacing w:val="-9"/>
          <w:sz w:val="24"/>
        </w:rPr>
        <w:t> </w:t>
      </w:r>
      <w:r>
        <w:rPr>
          <w:sz w:val="24"/>
        </w:rPr>
        <w:t>(including the intake and evaluation period), and a target completion date conditioned on regular</w:t>
      </w:r>
      <w:r>
        <w:rPr>
          <w:spacing w:val="-1"/>
          <w:sz w:val="24"/>
        </w:rPr>
        <w:t> </w:t>
      </w:r>
      <w:r>
        <w:rPr>
          <w:sz w:val="24"/>
        </w:rPr>
        <w:t>attendance;</w:t>
      </w:r>
    </w:p>
    <w:p>
      <w:pPr>
        <w:pStyle w:val="ListParagraph"/>
        <w:numPr>
          <w:ilvl w:val="3"/>
          <w:numId w:val="13"/>
        </w:numPr>
        <w:tabs>
          <w:tab w:pos="3180" w:val="left" w:leader="none"/>
          <w:tab w:pos="3181" w:val="left" w:leader="none"/>
        </w:tabs>
        <w:spacing w:line="240" w:lineRule="auto" w:before="0" w:after="0"/>
        <w:ind w:left="3181" w:right="0" w:hanging="721"/>
        <w:jc w:val="left"/>
        <w:rPr>
          <w:sz w:val="24"/>
        </w:rPr>
      </w:pPr>
      <w:r>
        <w:rPr>
          <w:sz w:val="24"/>
        </w:rPr>
        <w:t>The fee</w:t>
      </w:r>
      <w:r>
        <w:rPr>
          <w:spacing w:val="-4"/>
          <w:sz w:val="24"/>
        </w:rPr>
        <w:t> </w:t>
      </w:r>
      <w:r>
        <w:rPr>
          <w:sz w:val="24"/>
        </w:rPr>
        <w:t>agreement;</w:t>
      </w:r>
    </w:p>
    <w:p>
      <w:pPr>
        <w:pStyle w:val="ListParagraph"/>
        <w:numPr>
          <w:ilvl w:val="3"/>
          <w:numId w:val="13"/>
        </w:numPr>
        <w:tabs>
          <w:tab w:pos="3180" w:val="left" w:leader="none"/>
          <w:tab w:pos="3181" w:val="left" w:leader="none"/>
        </w:tabs>
        <w:spacing w:line="240" w:lineRule="auto" w:before="0" w:after="0"/>
        <w:ind w:left="3181" w:right="0" w:hanging="721"/>
        <w:jc w:val="left"/>
        <w:rPr>
          <w:sz w:val="24"/>
        </w:rPr>
      </w:pPr>
      <w:r>
        <w:rPr>
          <w:sz w:val="24"/>
        </w:rPr>
        <w:t>The individual’s agreement to stop all forms of</w:t>
      </w:r>
      <w:r>
        <w:rPr>
          <w:spacing w:val="-6"/>
          <w:sz w:val="24"/>
        </w:rPr>
        <w:t> </w:t>
      </w:r>
      <w:r>
        <w:rPr>
          <w:sz w:val="24"/>
        </w:rPr>
        <w:t>violence;</w:t>
      </w:r>
    </w:p>
    <w:p>
      <w:pPr>
        <w:pStyle w:val="ListParagraph"/>
        <w:numPr>
          <w:ilvl w:val="3"/>
          <w:numId w:val="13"/>
        </w:numPr>
        <w:tabs>
          <w:tab w:pos="3180" w:val="left" w:leader="none"/>
          <w:tab w:pos="3181" w:val="left" w:leader="none"/>
        </w:tabs>
        <w:spacing w:line="240" w:lineRule="auto" w:before="1" w:after="0"/>
        <w:ind w:left="3181" w:right="173" w:hanging="721"/>
        <w:jc w:val="left"/>
        <w:rPr>
          <w:sz w:val="24"/>
        </w:rPr>
      </w:pPr>
      <w:r>
        <w:rPr>
          <w:sz w:val="24"/>
        </w:rPr>
        <w:t>The individual’s agreement to comply with all Program rules regarding drug and alcohol use while in attendance at individual </w:t>
      </w:r>
      <w:r>
        <w:rPr>
          <w:spacing w:val="-6"/>
          <w:sz w:val="24"/>
        </w:rPr>
        <w:t>or </w:t>
      </w:r>
      <w:r>
        <w:rPr>
          <w:sz w:val="24"/>
        </w:rPr>
        <w:t>group sessions or other components of the</w:t>
      </w:r>
      <w:r>
        <w:rPr>
          <w:spacing w:val="-3"/>
          <w:sz w:val="24"/>
        </w:rPr>
        <w:t> </w:t>
      </w:r>
      <w:r>
        <w:rPr>
          <w:sz w:val="24"/>
        </w:rPr>
        <w:t>Program;</w:t>
      </w:r>
    </w:p>
    <w:p>
      <w:pPr>
        <w:pStyle w:val="ListParagraph"/>
        <w:numPr>
          <w:ilvl w:val="3"/>
          <w:numId w:val="13"/>
        </w:numPr>
        <w:tabs>
          <w:tab w:pos="3180" w:val="left" w:leader="none"/>
          <w:tab w:pos="3181" w:val="left" w:leader="none"/>
        </w:tabs>
        <w:spacing w:line="240" w:lineRule="auto" w:before="0" w:after="0"/>
        <w:ind w:left="3181" w:right="179" w:hanging="721"/>
        <w:jc w:val="left"/>
        <w:rPr>
          <w:sz w:val="24"/>
        </w:rPr>
      </w:pPr>
      <w:r>
        <w:rPr>
          <w:sz w:val="24"/>
        </w:rPr>
        <w:t>The individual’s written agreement to provide the Program with written authorization, as needed during the evaluation process, to obtain personal information held by third parties including, but not limited to allied behavioral health providers, state agencies (e.g., the Department of Children and Families or the Department of Revenue Child Support Enforcement) and others who are bound </w:t>
      </w:r>
      <w:r>
        <w:rPr>
          <w:spacing w:val="-6"/>
          <w:sz w:val="24"/>
        </w:rPr>
        <w:t>to </w:t>
      </w:r>
      <w:r>
        <w:rPr>
          <w:sz w:val="24"/>
        </w:rPr>
        <w:t>maintain confidentiality absent a written authorization or as required by</w:t>
      </w:r>
      <w:r>
        <w:rPr>
          <w:spacing w:val="-5"/>
          <w:sz w:val="24"/>
        </w:rPr>
        <w:t> </w:t>
      </w:r>
      <w:r>
        <w:rPr>
          <w:sz w:val="24"/>
        </w:rPr>
        <w:t>law;</w:t>
      </w:r>
    </w:p>
    <w:p>
      <w:pPr>
        <w:pStyle w:val="ListParagraph"/>
        <w:numPr>
          <w:ilvl w:val="3"/>
          <w:numId w:val="13"/>
        </w:numPr>
        <w:tabs>
          <w:tab w:pos="3180" w:val="left" w:leader="none"/>
          <w:tab w:pos="3181" w:val="left" w:leader="none"/>
        </w:tabs>
        <w:spacing w:line="240" w:lineRule="auto" w:before="0" w:after="0"/>
        <w:ind w:left="3181" w:right="285" w:hanging="721"/>
        <w:jc w:val="left"/>
        <w:rPr>
          <w:sz w:val="24"/>
        </w:rPr>
      </w:pPr>
      <w:r>
        <w:rPr>
          <w:sz w:val="24"/>
        </w:rPr>
        <w:t>The individual’s written agreement to provide an update of intake information required in Guideline 4.2. (C, 1-5) every three (3) months;</w:t>
      </w:r>
    </w:p>
    <w:p>
      <w:pPr>
        <w:pStyle w:val="ListParagraph"/>
        <w:numPr>
          <w:ilvl w:val="3"/>
          <w:numId w:val="13"/>
        </w:numPr>
        <w:tabs>
          <w:tab w:pos="3180" w:val="left" w:leader="none"/>
          <w:tab w:pos="3181" w:val="left" w:leader="none"/>
        </w:tabs>
        <w:spacing w:line="240" w:lineRule="auto" w:before="0" w:after="0"/>
        <w:ind w:left="3181" w:right="1120" w:hanging="721"/>
        <w:jc w:val="left"/>
        <w:rPr>
          <w:sz w:val="24"/>
        </w:rPr>
      </w:pPr>
      <w:r>
        <w:rPr>
          <w:sz w:val="24"/>
        </w:rPr>
        <w:t>The individual’s written release of information/waiver</w:t>
      </w:r>
      <w:r>
        <w:rPr>
          <w:spacing w:val="-11"/>
          <w:sz w:val="24"/>
        </w:rPr>
        <w:t> </w:t>
      </w:r>
      <w:r>
        <w:rPr>
          <w:sz w:val="24"/>
        </w:rPr>
        <w:t>of confidentiality in accord with Guideline</w:t>
      </w:r>
      <w:r>
        <w:rPr>
          <w:spacing w:val="-3"/>
          <w:sz w:val="24"/>
        </w:rPr>
        <w:t> </w:t>
      </w:r>
      <w:r>
        <w:rPr>
          <w:sz w:val="24"/>
        </w:rPr>
        <w:t>5.2.</w:t>
      </w:r>
    </w:p>
    <w:p>
      <w:pPr>
        <w:pStyle w:val="BodyText"/>
      </w:pPr>
    </w:p>
    <w:p>
      <w:pPr>
        <w:pStyle w:val="ListParagraph"/>
        <w:numPr>
          <w:ilvl w:val="2"/>
          <w:numId w:val="13"/>
        </w:numPr>
        <w:tabs>
          <w:tab w:pos="2460" w:val="left" w:leader="none"/>
          <w:tab w:pos="2461" w:val="left" w:leader="none"/>
        </w:tabs>
        <w:spacing w:line="240" w:lineRule="auto" w:before="1" w:after="0"/>
        <w:ind w:left="2460" w:right="159" w:hanging="941"/>
        <w:jc w:val="left"/>
        <w:rPr>
          <w:sz w:val="24"/>
        </w:rPr>
      </w:pPr>
      <w:r>
        <w:rPr>
          <w:sz w:val="24"/>
        </w:rPr>
        <w:t>Pursuant to G.L. c.209A §7, the Program shall provide written notice to the referring Probation Officer or other referral source, whether or not the Program intake and evaluation resulted in a determination that the</w:t>
      </w:r>
      <w:r>
        <w:rPr>
          <w:spacing w:val="-12"/>
          <w:sz w:val="24"/>
        </w:rPr>
        <w:t> </w:t>
      </w:r>
      <w:r>
        <w:rPr>
          <w:sz w:val="24"/>
        </w:rPr>
        <w:t>referred</w:t>
      </w:r>
    </w:p>
    <w:p>
      <w:pPr>
        <w:spacing w:after="0" w:line="240" w:lineRule="auto"/>
        <w:jc w:val="left"/>
        <w:rPr>
          <w:sz w:val="24"/>
        </w:rPr>
        <w:sectPr>
          <w:pgSz w:w="12240" w:h="15840"/>
          <w:pgMar w:header="0" w:footer="1068" w:top="1360" w:bottom="1260" w:left="1140" w:right="1320"/>
        </w:sectPr>
      </w:pPr>
    </w:p>
    <w:p>
      <w:pPr>
        <w:pStyle w:val="BodyText"/>
        <w:spacing w:before="72"/>
        <w:ind w:left="2460"/>
      </w:pPr>
      <w:r>
        <w:rPr/>
        <w:pict>
          <v:group style="position:absolute;margin-left:24pt;margin-top:23.996pt;width:564.15pt;height:744.1pt;mso-position-horizontal-relative:page;mso-position-vertical-relative:page;z-index:-57952"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t>individual is amenable to intervention and admitted to the Program.</w:t>
      </w:r>
    </w:p>
    <w:p>
      <w:pPr>
        <w:pStyle w:val="BodyText"/>
      </w:pPr>
    </w:p>
    <w:p>
      <w:pPr>
        <w:pStyle w:val="ListParagraph"/>
        <w:numPr>
          <w:ilvl w:val="2"/>
          <w:numId w:val="13"/>
        </w:numPr>
        <w:tabs>
          <w:tab w:pos="2460" w:val="left" w:leader="none"/>
          <w:tab w:pos="2461" w:val="left" w:leader="none"/>
        </w:tabs>
        <w:spacing w:line="240" w:lineRule="auto" w:before="0" w:after="0"/>
        <w:ind w:left="2460" w:right="280" w:hanging="941"/>
        <w:jc w:val="left"/>
        <w:rPr>
          <w:sz w:val="24"/>
        </w:rPr>
      </w:pPr>
      <w:r>
        <w:rPr>
          <w:sz w:val="24"/>
        </w:rPr>
        <w:t>In addition, the Program shall provide the referring court or other referral source with a written summary evaluation as to the abuser’s history and severity of abuse, description of violence as reported by the abusive partner, history of weapons used, evidence or concerns of substance misuse, suitability for intervention, and willingness or unwillingness to accept any conditions of admission into the</w:t>
      </w:r>
      <w:r>
        <w:rPr>
          <w:spacing w:val="-2"/>
          <w:sz w:val="24"/>
        </w:rPr>
        <w:t> </w:t>
      </w:r>
      <w:r>
        <w:rPr>
          <w:sz w:val="24"/>
        </w:rPr>
        <w:t>Program</w:t>
      </w:r>
    </w:p>
    <w:p>
      <w:pPr>
        <w:pStyle w:val="BodyText"/>
        <w:spacing w:before="5"/>
      </w:pPr>
    </w:p>
    <w:p>
      <w:pPr>
        <w:pStyle w:val="Heading1"/>
        <w:numPr>
          <w:ilvl w:val="1"/>
          <w:numId w:val="14"/>
        </w:numPr>
        <w:tabs>
          <w:tab w:pos="1020" w:val="left" w:leader="none"/>
          <w:tab w:pos="1021" w:val="left" w:leader="none"/>
        </w:tabs>
        <w:spacing w:line="240" w:lineRule="auto" w:before="0" w:after="0"/>
        <w:ind w:left="1020" w:right="170" w:hanging="720"/>
        <w:jc w:val="left"/>
      </w:pPr>
      <w:bookmarkStart w:name="_TOC_250042" w:id="17"/>
      <w:bookmarkEnd w:id="17"/>
      <w:r>
        <w:rPr/>
        <w:t>INFORMATION SHARING, WAIVER OF CONFIDENTIALITY, AND RECORD KEEPING REGARDING ABUSIVE PARTNERS AS PROGRAM PARTICIPANTS</w:t>
      </w:r>
    </w:p>
    <w:p>
      <w:pPr>
        <w:pStyle w:val="BodyText"/>
        <w:spacing w:before="7"/>
        <w:rPr>
          <w:b/>
          <w:sz w:val="23"/>
        </w:rPr>
      </w:pPr>
    </w:p>
    <w:p>
      <w:pPr>
        <w:pStyle w:val="Heading1"/>
        <w:numPr>
          <w:ilvl w:val="1"/>
          <w:numId w:val="14"/>
        </w:numPr>
        <w:tabs>
          <w:tab w:pos="1740" w:val="left" w:leader="none"/>
          <w:tab w:pos="1741" w:val="left" w:leader="none"/>
        </w:tabs>
        <w:spacing w:line="240" w:lineRule="auto" w:before="0" w:after="0"/>
        <w:ind w:left="1740" w:right="0" w:hanging="1440"/>
        <w:jc w:val="left"/>
      </w:pPr>
      <w:bookmarkStart w:name="_TOC_250041" w:id="18"/>
      <w:r>
        <w:rPr/>
        <w:t>Policies and</w:t>
      </w:r>
      <w:r>
        <w:rPr>
          <w:spacing w:val="-1"/>
        </w:rPr>
        <w:t> </w:t>
      </w:r>
      <w:bookmarkEnd w:id="18"/>
      <w:r>
        <w:rPr/>
        <w:t>Procedures</w:t>
      </w:r>
    </w:p>
    <w:p>
      <w:pPr>
        <w:pStyle w:val="BodyText"/>
        <w:ind w:left="1740" w:right="202"/>
      </w:pPr>
      <w:r>
        <w:rPr/>
        <w:t>Programs shall develop written policies and procedures and forms with respect to Program participation, information sharing, waiver of confidentiality and record keeping regarding participants. For purposes of the Guidelines, the term “participant” refers without limitation to a referred abusive partner, a prospective participant, an admitted participant and a discharged participant.</w:t>
      </w:r>
    </w:p>
    <w:p>
      <w:pPr>
        <w:pStyle w:val="BodyText"/>
      </w:pPr>
    </w:p>
    <w:p>
      <w:pPr>
        <w:pStyle w:val="ListParagraph"/>
        <w:numPr>
          <w:ilvl w:val="2"/>
          <w:numId w:val="14"/>
        </w:numPr>
        <w:tabs>
          <w:tab w:pos="2460" w:val="left" w:leader="none"/>
          <w:tab w:pos="2461" w:val="left" w:leader="none"/>
        </w:tabs>
        <w:spacing w:line="240" w:lineRule="auto" w:before="1" w:after="0"/>
        <w:ind w:left="2460" w:right="380" w:hanging="720"/>
        <w:jc w:val="left"/>
        <w:rPr>
          <w:sz w:val="24"/>
        </w:rPr>
      </w:pPr>
      <w:r>
        <w:rPr>
          <w:sz w:val="24"/>
        </w:rPr>
        <w:t>The policy and procedures shall require all participants as a condition of participation to sign a written release of information/waiver of confidentiality form for purposes of intake and evaluation, treatment, supervision and case management, and successful completion of or discharge from the</w:t>
      </w:r>
      <w:r>
        <w:rPr>
          <w:spacing w:val="-2"/>
          <w:sz w:val="24"/>
        </w:rPr>
        <w:t> </w:t>
      </w:r>
      <w:r>
        <w:rPr>
          <w:sz w:val="24"/>
        </w:rPr>
        <w:t>Program.</w:t>
      </w:r>
    </w:p>
    <w:p>
      <w:pPr>
        <w:pStyle w:val="BodyText"/>
      </w:pPr>
    </w:p>
    <w:p>
      <w:pPr>
        <w:pStyle w:val="ListParagraph"/>
        <w:numPr>
          <w:ilvl w:val="2"/>
          <w:numId w:val="14"/>
        </w:numPr>
        <w:tabs>
          <w:tab w:pos="2460" w:val="left" w:leader="none"/>
          <w:tab w:pos="2461" w:val="left" w:leader="none"/>
        </w:tabs>
        <w:spacing w:line="240" w:lineRule="auto" w:before="0" w:after="0"/>
        <w:ind w:left="2460" w:right="327" w:hanging="720"/>
        <w:jc w:val="left"/>
        <w:rPr>
          <w:sz w:val="24"/>
        </w:rPr>
      </w:pPr>
      <w:r>
        <w:rPr>
          <w:sz w:val="24"/>
        </w:rPr>
        <w:t>The policy and procedures shall require staff to maintain secure files and data systems for holding participant information, including the signed original of the waiver of</w:t>
      </w:r>
      <w:r>
        <w:rPr>
          <w:spacing w:val="-3"/>
          <w:sz w:val="24"/>
        </w:rPr>
        <w:t> </w:t>
      </w:r>
      <w:r>
        <w:rPr>
          <w:sz w:val="24"/>
        </w:rPr>
        <w:t>confidentiality.</w:t>
      </w:r>
    </w:p>
    <w:p>
      <w:pPr>
        <w:pStyle w:val="BodyText"/>
      </w:pPr>
    </w:p>
    <w:p>
      <w:pPr>
        <w:pStyle w:val="ListParagraph"/>
        <w:numPr>
          <w:ilvl w:val="2"/>
          <w:numId w:val="14"/>
        </w:numPr>
        <w:tabs>
          <w:tab w:pos="2460" w:val="left" w:leader="none"/>
          <w:tab w:pos="2461" w:val="left" w:leader="none"/>
        </w:tabs>
        <w:spacing w:line="240" w:lineRule="auto" w:before="0" w:after="0"/>
        <w:ind w:left="2460" w:right="301" w:hanging="720"/>
        <w:jc w:val="left"/>
        <w:rPr>
          <w:sz w:val="24"/>
        </w:rPr>
      </w:pPr>
      <w:r>
        <w:rPr>
          <w:sz w:val="24"/>
        </w:rPr>
        <w:t>The policy and procedures shall prohibit staff from disclosing</w:t>
      </w:r>
      <w:r>
        <w:rPr>
          <w:spacing w:val="-13"/>
          <w:sz w:val="24"/>
        </w:rPr>
        <w:t> </w:t>
      </w:r>
      <w:r>
        <w:rPr>
          <w:sz w:val="24"/>
        </w:rPr>
        <w:t>participant information without written authorization or as permitted or required by law or these</w:t>
      </w:r>
      <w:r>
        <w:rPr>
          <w:spacing w:val="-4"/>
          <w:sz w:val="24"/>
        </w:rPr>
        <w:t> </w:t>
      </w:r>
      <w:r>
        <w:rPr>
          <w:sz w:val="24"/>
        </w:rPr>
        <w:t>Guidelines.</w:t>
      </w:r>
    </w:p>
    <w:p>
      <w:pPr>
        <w:pStyle w:val="BodyText"/>
      </w:pPr>
    </w:p>
    <w:p>
      <w:pPr>
        <w:pStyle w:val="ListParagraph"/>
        <w:numPr>
          <w:ilvl w:val="2"/>
          <w:numId w:val="14"/>
        </w:numPr>
        <w:tabs>
          <w:tab w:pos="2460" w:val="left" w:leader="none"/>
          <w:tab w:pos="2461" w:val="left" w:leader="none"/>
        </w:tabs>
        <w:spacing w:line="240" w:lineRule="auto" w:before="0" w:after="0"/>
        <w:ind w:left="2460" w:right="460" w:hanging="720"/>
        <w:jc w:val="left"/>
        <w:rPr>
          <w:sz w:val="24"/>
        </w:rPr>
      </w:pPr>
      <w:r>
        <w:rPr>
          <w:sz w:val="24"/>
        </w:rPr>
        <w:t>The policies and procedures shall address the collection, retention and disclosure of participant information consistent with Guidelines 4.2 </w:t>
      </w:r>
      <w:r>
        <w:rPr>
          <w:spacing w:val="-4"/>
          <w:sz w:val="24"/>
        </w:rPr>
        <w:t>(C) </w:t>
      </w:r>
      <w:r>
        <w:rPr>
          <w:sz w:val="24"/>
        </w:rPr>
        <w:t>and Guideline 5.2</w:t>
      </w:r>
      <w:r>
        <w:rPr>
          <w:spacing w:val="-2"/>
          <w:sz w:val="24"/>
        </w:rPr>
        <w:t> </w:t>
      </w:r>
      <w:r>
        <w:rPr>
          <w:sz w:val="24"/>
        </w:rPr>
        <w:t>(A).</w:t>
      </w:r>
    </w:p>
    <w:p>
      <w:pPr>
        <w:pStyle w:val="BodyText"/>
        <w:spacing w:before="1"/>
      </w:pPr>
    </w:p>
    <w:p>
      <w:pPr>
        <w:pStyle w:val="ListParagraph"/>
        <w:numPr>
          <w:ilvl w:val="2"/>
          <w:numId w:val="14"/>
        </w:numPr>
        <w:tabs>
          <w:tab w:pos="2460" w:val="left" w:leader="none"/>
          <w:tab w:pos="2461" w:val="left" w:leader="none"/>
        </w:tabs>
        <w:spacing w:line="240" w:lineRule="auto" w:before="0" w:after="0"/>
        <w:ind w:left="2460" w:right="279" w:hanging="720"/>
        <w:jc w:val="left"/>
        <w:rPr>
          <w:sz w:val="24"/>
        </w:rPr>
      </w:pPr>
      <w:r>
        <w:rPr>
          <w:sz w:val="24"/>
        </w:rPr>
        <w:t>The policies and procedures shall address mandatory reporting consistent with Guideline 5.3.</w:t>
      </w:r>
    </w:p>
    <w:p>
      <w:pPr>
        <w:pStyle w:val="BodyText"/>
      </w:pPr>
    </w:p>
    <w:p>
      <w:pPr>
        <w:pStyle w:val="ListParagraph"/>
        <w:numPr>
          <w:ilvl w:val="2"/>
          <w:numId w:val="14"/>
        </w:numPr>
        <w:tabs>
          <w:tab w:pos="2460" w:val="left" w:leader="none"/>
          <w:tab w:pos="2461" w:val="left" w:leader="none"/>
        </w:tabs>
        <w:spacing w:line="240" w:lineRule="auto" w:before="0" w:after="0"/>
        <w:ind w:left="2460" w:right="1122" w:hanging="720"/>
        <w:jc w:val="left"/>
        <w:rPr>
          <w:sz w:val="24"/>
        </w:rPr>
      </w:pPr>
      <w:r>
        <w:rPr>
          <w:sz w:val="24"/>
        </w:rPr>
        <w:t>The policies and procedures shall address limited confidentiality consistent with Guideline</w:t>
      </w:r>
      <w:r>
        <w:rPr>
          <w:spacing w:val="-2"/>
          <w:sz w:val="24"/>
        </w:rPr>
        <w:t> </w:t>
      </w:r>
      <w:r>
        <w:rPr>
          <w:sz w:val="24"/>
        </w:rPr>
        <w:t>5.4.</w:t>
      </w:r>
    </w:p>
    <w:p>
      <w:pPr>
        <w:pStyle w:val="BodyText"/>
      </w:pPr>
    </w:p>
    <w:p>
      <w:pPr>
        <w:pStyle w:val="ListParagraph"/>
        <w:numPr>
          <w:ilvl w:val="2"/>
          <w:numId w:val="14"/>
        </w:numPr>
        <w:tabs>
          <w:tab w:pos="2460" w:val="left" w:leader="none"/>
          <w:tab w:pos="2461" w:val="left" w:leader="none"/>
        </w:tabs>
        <w:spacing w:line="240" w:lineRule="auto" w:before="0" w:after="0"/>
        <w:ind w:left="2460" w:right="708" w:hanging="720"/>
        <w:jc w:val="left"/>
        <w:rPr>
          <w:sz w:val="24"/>
        </w:rPr>
      </w:pPr>
      <w:r>
        <w:rPr>
          <w:sz w:val="24"/>
        </w:rPr>
        <w:t>The policies and procedures shall address administrative and</w:t>
      </w:r>
      <w:r>
        <w:rPr>
          <w:spacing w:val="-20"/>
          <w:sz w:val="24"/>
        </w:rPr>
        <w:t> </w:t>
      </w:r>
      <w:r>
        <w:rPr>
          <w:sz w:val="24"/>
        </w:rPr>
        <w:t>judicial proceedings consistent with Guideline 5.5.</w:t>
      </w:r>
    </w:p>
    <w:p>
      <w:pPr>
        <w:spacing w:after="0" w:line="240" w:lineRule="auto"/>
        <w:jc w:val="left"/>
        <w:rPr>
          <w:sz w:val="24"/>
        </w:rPr>
        <w:sectPr>
          <w:pgSz w:w="12240" w:h="15840"/>
          <w:pgMar w:header="0" w:footer="1068" w:top="1360" w:bottom="1260" w:left="1140" w:right="1320"/>
        </w:sectPr>
      </w:pPr>
    </w:p>
    <w:p>
      <w:pPr>
        <w:pStyle w:val="BodyText"/>
        <w:spacing w:before="3"/>
        <w:rPr>
          <w:sz w:val="10"/>
        </w:rPr>
      </w:pPr>
      <w:r>
        <w:rPr/>
        <w:pict>
          <v:group style="position:absolute;margin-left:24pt;margin-top:23.996pt;width:564.15pt;height:744.1pt;mso-position-horizontal-relative:page;mso-position-vertical-relative:page;z-index:-57928"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p>
    <w:p>
      <w:pPr>
        <w:pStyle w:val="Heading1"/>
        <w:numPr>
          <w:ilvl w:val="1"/>
          <w:numId w:val="14"/>
        </w:numPr>
        <w:tabs>
          <w:tab w:pos="1740" w:val="left" w:leader="none"/>
          <w:tab w:pos="1741" w:val="left" w:leader="none"/>
        </w:tabs>
        <w:spacing w:line="244" w:lineRule="auto" w:before="90" w:after="0"/>
        <w:ind w:left="1740" w:right="1193" w:hanging="720"/>
        <w:jc w:val="left"/>
      </w:pPr>
      <w:r>
        <w:rPr/>
        <w:t>Collection, Retention and Disclosure of Information about Abusive Partners/Participants</w:t>
      </w:r>
    </w:p>
    <w:p>
      <w:pPr>
        <w:pStyle w:val="BodyText"/>
        <w:rPr>
          <w:b/>
          <w:sz w:val="26"/>
        </w:rPr>
      </w:pPr>
    </w:p>
    <w:p>
      <w:pPr>
        <w:pStyle w:val="BodyText"/>
        <w:rPr>
          <w:b/>
          <w:sz w:val="21"/>
        </w:rPr>
      </w:pPr>
    </w:p>
    <w:p>
      <w:pPr>
        <w:pStyle w:val="ListParagraph"/>
        <w:numPr>
          <w:ilvl w:val="2"/>
          <w:numId w:val="14"/>
        </w:numPr>
        <w:tabs>
          <w:tab w:pos="2460" w:val="left" w:leader="none"/>
          <w:tab w:pos="2461" w:val="left" w:leader="none"/>
        </w:tabs>
        <w:spacing w:line="240" w:lineRule="auto" w:before="1" w:after="0"/>
        <w:ind w:left="2460" w:right="158" w:hanging="720"/>
        <w:jc w:val="left"/>
        <w:rPr>
          <w:sz w:val="24"/>
        </w:rPr>
      </w:pPr>
      <w:r>
        <w:rPr>
          <w:sz w:val="24"/>
        </w:rPr>
        <w:t>The Program shall use a release of information/waiver of confidentiality form to inform the participant of the nature and extent of information that the Program collects from, retains and releases to courts, probation, adjunctive behavioral health providers, intimate partners, domestic violence counselors and other third parties. The form shall include dated signatures and printed names of the participant and a witness (who may be a staff person). The form shall be valid for at least 2 years and shall include a specific expiration</w:t>
      </w:r>
      <w:r>
        <w:rPr>
          <w:spacing w:val="-4"/>
          <w:sz w:val="24"/>
        </w:rPr>
        <w:t> </w:t>
      </w:r>
      <w:r>
        <w:rPr>
          <w:sz w:val="24"/>
        </w:rPr>
        <w:t>date.</w:t>
      </w:r>
    </w:p>
    <w:p>
      <w:pPr>
        <w:pStyle w:val="BodyText"/>
      </w:pPr>
    </w:p>
    <w:p>
      <w:pPr>
        <w:pStyle w:val="ListParagraph"/>
        <w:numPr>
          <w:ilvl w:val="2"/>
          <w:numId w:val="14"/>
        </w:numPr>
        <w:tabs>
          <w:tab w:pos="2460" w:val="left" w:leader="none"/>
          <w:tab w:pos="2461" w:val="left" w:leader="none"/>
        </w:tabs>
        <w:spacing w:line="240" w:lineRule="auto" w:before="0" w:after="0"/>
        <w:ind w:left="2460" w:right="119" w:hanging="720"/>
        <w:jc w:val="left"/>
        <w:rPr>
          <w:sz w:val="24"/>
        </w:rPr>
      </w:pPr>
      <w:r>
        <w:rPr>
          <w:sz w:val="24"/>
        </w:rPr>
        <w:t>The Program shall not collect or retain information unless (i) the information is relevant for the delivery of Intimate Partner Violence Abuse Education services, and (ii) the Program determines that collection or retention of the information does not jeopardize the physical safety of an intimate partner or other person (adult or child) of his/her ability to function</w:t>
      </w:r>
      <w:r>
        <w:rPr>
          <w:spacing w:val="-1"/>
          <w:sz w:val="24"/>
        </w:rPr>
        <w:t> </w:t>
      </w:r>
      <w:r>
        <w:rPr>
          <w:sz w:val="24"/>
        </w:rPr>
        <w:t>adequately.</w:t>
      </w:r>
    </w:p>
    <w:p>
      <w:pPr>
        <w:pStyle w:val="BodyText"/>
      </w:pPr>
    </w:p>
    <w:p>
      <w:pPr>
        <w:pStyle w:val="ListParagraph"/>
        <w:numPr>
          <w:ilvl w:val="2"/>
          <w:numId w:val="14"/>
        </w:numPr>
        <w:tabs>
          <w:tab w:pos="2460" w:val="left" w:leader="none"/>
          <w:tab w:pos="2461" w:val="left" w:leader="none"/>
        </w:tabs>
        <w:spacing w:line="240" w:lineRule="auto" w:before="1" w:after="0"/>
        <w:ind w:left="2460" w:right="135" w:hanging="720"/>
        <w:jc w:val="left"/>
        <w:rPr>
          <w:sz w:val="24"/>
        </w:rPr>
      </w:pPr>
      <w:r>
        <w:rPr>
          <w:sz w:val="24"/>
        </w:rPr>
        <w:t>The Program shall collect and retain information including, but not limited to the participant's Program application, enrollment, attendance, level of participation, completion, failure to participate, or termination prior to completion as well as any threats of violence or further acts of</w:t>
      </w:r>
      <w:r>
        <w:rPr>
          <w:spacing w:val="-11"/>
          <w:sz w:val="24"/>
        </w:rPr>
        <w:t> </w:t>
      </w:r>
      <w:r>
        <w:rPr>
          <w:sz w:val="24"/>
        </w:rPr>
        <w:t>violence.</w:t>
      </w:r>
    </w:p>
    <w:p>
      <w:pPr>
        <w:pStyle w:val="BodyText"/>
      </w:pPr>
    </w:p>
    <w:p>
      <w:pPr>
        <w:pStyle w:val="ListParagraph"/>
        <w:numPr>
          <w:ilvl w:val="2"/>
          <w:numId w:val="14"/>
        </w:numPr>
        <w:tabs>
          <w:tab w:pos="2460" w:val="left" w:leader="none"/>
          <w:tab w:pos="2461" w:val="left" w:leader="none"/>
        </w:tabs>
        <w:spacing w:line="240" w:lineRule="auto" w:before="0" w:after="0"/>
        <w:ind w:left="2460" w:right="341" w:hanging="720"/>
        <w:jc w:val="left"/>
        <w:rPr>
          <w:sz w:val="24"/>
        </w:rPr>
      </w:pPr>
      <w:r>
        <w:rPr>
          <w:sz w:val="24"/>
        </w:rPr>
        <w:t>The Program may disclose participant information </w:t>
      </w:r>
      <w:r>
        <w:rPr>
          <w:i/>
          <w:sz w:val="24"/>
        </w:rPr>
        <w:t>with the participant’s </w:t>
      </w:r>
      <w:r>
        <w:rPr>
          <w:i/>
          <w:sz w:val="24"/>
        </w:rPr>
        <w:t>written and signed authorization </w:t>
      </w:r>
      <w:r>
        <w:rPr>
          <w:sz w:val="24"/>
        </w:rPr>
        <w:t>to a designated representative of the participant, or to a designated health or allied health provider or other designee.</w:t>
      </w:r>
    </w:p>
    <w:p>
      <w:pPr>
        <w:pStyle w:val="BodyText"/>
      </w:pPr>
    </w:p>
    <w:p>
      <w:pPr>
        <w:pStyle w:val="ListParagraph"/>
        <w:numPr>
          <w:ilvl w:val="2"/>
          <w:numId w:val="14"/>
        </w:numPr>
        <w:tabs>
          <w:tab w:pos="2460" w:val="left" w:leader="none"/>
          <w:tab w:pos="2461" w:val="left" w:leader="none"/>
        </w:tabs>
        <w:spacing w:line="240" w:lineRule="auto" w:before="0" w:after="0"/>
        <w:ind w:left="2460" w:right="365" w:hanging="720"/>
        <w:jc w:val="left"/>
        <w:rPr>
          <w:sz w:val="24"/>
        </w:rPr>
      </w:pPr>
      <w:r>
        <w:rPr>
          <w:sz w:val="24"/>
        </w:rPr>
        <w:t>The Program may disclose participant information </w:t>
      </w:r>
      <w:r>
        <w:rPr>
          <w:i/>
          <w:sz w:val="24"/>
        </w:rPr>
        <w:t>without </w:t>
      </w:r>
      <w:r>
        <w:rPr>
          <w:sz w:val="24"/>
        </w:rPr>
        <w:t>the participant’s authorization to a referral source, law enforcement, the Department of Public Health, the Department of Children and Families, and the Department of Revenue as well as the courts and probation or as otherwise permitted or required by law or these</w:t>
      </w:r>
      <w:r>
        <w:rPr>
          <w:spacing w:val="-8"/>
          <w:sz w:val="24"/>
        </w:rPr>
        <w:t> </w:t>
      </w:r>
      <w:r>
        <w:rPr>
          <w:sz w:val="24"/>
        </w:rPr>
        <w:t>Guidelines.</w:t>
      </w:r>
    </w:p>
    <w:p>
      <w:pPr>
        <w:pStyle w:val="BodyText"/>
      </w:pPr>
    </w:p>
    <w:p>
      <w:pPr>
        <w:pStyle w:val="ListParagraph"/>
        <w:numPr>
          <w:ilvl w:val="2"/>
          <w:numId w:val="14"/>
        </w:numPr>
        <w:tabs>
          <w:tab w:pos="2460" w:val="left" w:leader="none"/>
          <w:tab w:pos="2461" w:val="left" w:leader="none"/>
        </w:tabs>
        <w:spacing w:line="240" w:lineRule="auto" w:before="0" w:after="0"/>
        <w:ind w:left="2460" w:right="218" w:hanging="720"/>
        <w:jc w:val="left"/>
        <w:rPr>
          <w:sz w:val="24"/>
        </w:rPr>
      </w:pPr>
      <w:r>
        <w:rPr>
          <w:sz w:val="24"/>
        </w:rPr>
        <w:t>The release of information/waiver of confidentiality form shall inform the participant that Massachusetts mandates that Programs shall report suspected child abuse to the Department of Children and Families, suspected abuse of a disabled individual to the Disabled Persons Protection Commission, and suspected elder abuse to the local office of Elder Protective Services</w:t>
      </w:r>
      <w:r>
        <w:rPr>
          <w:spacing w:val="-2"/>
          <w:sz w:val="24"/>
        </w:rPr>
        <w:t> </w:t>
      </w:r>
      <w:r>
        <w:rPr>
          <w:sz w:val="24"/>
        </w:rPr>
        <w:t>Program.</w:t>
      </w:r>
    </w:p>
    <w:p>
      <w:pPr>
        <w:pStyle w:val="BodyText"/>
        <w:spacing w:before="1"/>
      </w:pPr>
    </w:p>
    <w:p>
      <w:pPr>
        <w:pStyle w:val="ListParagraph"/>
        <w:numPr>
          <w:ilvl w:val="2"/>
          <w:numId w:val="14"/>
        </w:numPr>
        <w:tabs>
          <w:tab w:pos="2460" w:val="left" w:leader="none"/>
          <w:tab w:pos="2461" w:val="left" w:leader="none"/>
        </w:tabs>
        <w:spacing w:line="240" w:lineRule="auto" w:before="0" w:after="0"/>
        <w:ind w:left="2460" w:right="223" w:hanging="720"/>
        <w:jc w:val="left"/>
        <w:rPr>
          <w:sz w:val="24"/>
        </w:rPr>
      </w:pPr>
      <w:r>
        <w:rPr>
          <w:sz w:val="24"/>
        </w:rPr>
        <w:t>The release of information/waiver of confidentiality form shall inform</w:t>
      </w:r>
      <w:r>
        <w:rPr>
          <w:spacing w:val="-14"/>
          <w:sz w:val="24"/>
        </w:rPr>
        <w:t> </w:t>
      </w:r>
      <w:r>
        <w:rPr>
          <w:sz w:val="24"/>
        </w:rPr>
        <w:t>the participant of the right to revoke his/her authorization to the release</w:t>
      </w:r>
      <w:r>
        <w:rPr>
          <w:spacing w:val="-6"/>
          <w:sz w:val="24"/>
        </w:rPr>
        <w:t> </w:t>
      </w:r>
      <w:r>
        <w:rPr>
          <w:sz w:val="24"/>
        </w:rPr>
        <w:t>of</w:t>
      </w:r>
    </w:p>
    <w:p>
      <w:pPr>
        <w:spacing w:after="0" w:line="240" w:lineRule="auto"/>
        <w:jc w:val="left"/>
        <w:rPr>
          <w:sz w:val="24"/>
        </w:rPr>
        <w:sectPr>
          <w:pgSz w:w="12240" w:h="15840"/>
          <w:pgMar w:header="0" w:footer="1068" w:top="1500" w:bottom="1260" w:left="1140" w:right="1320"/>
        </w:sectPr>
      </w:pPr>
    </w:p>
    <w:p>
      <w:pPr>
        <w:pStyle w:val="BodyText"/>
        <w:spacing w:before="72"/>
        <w:ind w:left="2460" w:right="122"/>
      </w:pPr>
      <w:r>
        <w:rPr/>
        <w:pict>
          <v:group style="position:absolute;margin-left:24pt;margin-top:23.996pt;width:564.15pt;height:744.1pt;mso-position-horizontal-relative:page;mso-position-vertical-relative:page;z-index:-57904"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t>information/waiver of confidentiality. Such revocation shall be effective prospectively and does not require the Program to retrieve information</w:t>
      </w:r>
      <w:r>
        <w:rPr>
          <w:spacing w:val="-13"/>
        </w:rPr>
        <w:t> </w:t>
      </w:r>
      <w:r>
        <w:rPr/>
        <w:t>that it already released. Any such revocation would automatically disqualify the abusive partner from participating in certified Intimate Partner Violence Abuse Education services and necessitate the Program to summarily terminate the abuser and immediately notify the probation department for the referring court or other referral</w:t>
      </w:r>
      <w:r>
        <w:rPr>
          <w:spacing w:val="-6"/>
        </w:rPr>
        <w:t> </w:t>
      </w:r>
      <w:r>
        <w:rPr/>
        <w:t>source.</w:t>
      </w:r>
    </w:p>
    <w:p>
      <w:pPr>
        <w:pStyle w:val="BodyText"/>
      </w:pPr>
    </w:p>
    <w:p>
      <w:pPr>
        <w:pStyle w:val="Heading1"/>
        <w:numPr>
          <w:ilvl w:val="1"/>
          <w:numId w:val="14"/>
        </w:numPr>
        <w:tabs>
          <w:tab w:pos="1740" w:val="left" w:leader="none"/>
          <w:tab w:pos="1741" w:val="left" w:leader="none"/>
        </w:tabs>
        <w:spacing w:line="240" w:lineRule="auto" w:before="0" w:after="0"/>
        <w:ind w:left="1740" w:right="0" w:hanging="720"/>
        <w:jc w:val="left"/>
      </w:pPr>
      <w:bookmarkStart w:name="_TOC_250040" w:id="19"/>
      <w:r>
        <w:rPr/>
        <w:t>Mandated</w:t>
      </w:r>
      <w:r>
        <w:rPr>
          <w:spacing w:val="-1"/>
        </w:rPr>
        <w:t> </w:t>
      </w:r>
      <w:bookmarkEnd w:id="19"/>
      <w:r>
        <w:rPr/>
        <w:t>Reporting</w:t>
      </w:r>
    </w:p>
    <w:p>
      <w:pPr>
        <w:pStyle w:val="BodyText"/>
        <w:rPr>
          <w:b/>
        </w:rPr>
      </w:pPr>
    </w:p>
    <w:p>
      <w:pPr>
        <w:pStyle w:val="BodyText"/>
        <w:ind w:left="1740" w:right="127"/>
      </w:pPr>
      <w:r>
        <w:rPr/>
        <w:t>The Program shall inform the participant that, as a condition of participation in the Program, partners will be provided information about the participant’s (1) enrollment, attendance, participation, concerns, completion or termination prior to completion, and degree of compliance with the program rules, and (2) information about risk, threats, and/or possible escalation of violence indicated by the abusive partner with respect to a partner’s/victim’s, or a child’s physical safety or ability to function</w:t>
      </w:r>
      <w:r>
        <w:rPr>
          <w:spacing w:val="-1"/>
        </w:rPr>
        <w:t> </w:t>
      </w:r>
      <w:r>
        <w:rPr/>
        <w:t>adequately.</w:t>
      </w:r>
    </w:p>
    <w:p>
      <w:pPr>
        <w:pStyle w:val="BodyText"/>
        <w:spacing w:before="1"/>
      </w:pPr>
    </w:p>
    <w:p>
      <w:pPr>
        <w:pStyle w:val="Heading1"/>
        <w:numPr>
          <w:ilvl w:val="1"/>
          <w:numId w:val="14"/>
        </w:numPr>
        <w:tabs>
          <w:tab w:pos="1740" w:val="left" w:leader="none"/>
          <w:tab w:pos="1741" w:val="left" w:leader="none"/>
        </w:tabs>
        <w:spacing w:line="244" w:lineRule="auto" w:before="0" w:after="0"/>
        <w:ind w:left="1740" w:right="138" w:hanging="720"/>
        <w:jc w:val="left"/>
      </w:pPr>
      <w:bookmarkStart w:name="_TOC_250039" w:id="20"/>
      <w:r>
        <w:rPr/>
        <w:t>Limited Confidentiality with Respect to Information About Abusive</w:t>
      </w:r>
      <w:r>
        <w:rPr>
          <w:spacing w:val="-20"/>
        </w:rPr>
        <w:t> </w:t>
      </w:r>
      <w:r>
        <w:rPr/>
        <w:t>Partners as</w:t>
      </w:r>
      <w:r>
        <w:rPr>
          <w:spacing w:val="-1"/>
        </w:rPr>
        <w:t> </w:t>
      </w:r>
      <w:bookmarkEnd w:id="20"/>
      <w:r>
        <w:rPr/>
        <w:t>Participants</w:t>
      </w:r>
    </w:p>
    <w:p>
      <w:pPr>
        <w:pStyle w:val="BodyText"/>
        <w:rPr>
          <w:b/>
          <w:sz w:val="23"/>
        </w:rPr>
      </w:pPr>
    </w:p>
    <w:p>
      <w:pPr>
        <w:pStyle w:val="ListParagraph"/>
        <w:numPr>
          <w:ilvl w:val="2"/>
          <w:numId w:val="14"/>
        </w:numPr>
        <w:tabs>
          <w:tab w:pos="2460" w:val="left" w:leader="none"/>
          <w:tab w:pos="2461" w:val="left" w:leader="none"/>
        </w:tabs>
        <w:spacing w:line="240" w:lineRule="auto" w:before="1" w:after="0"/>
        <w:ind w:left="2460" w:right="194" w:hanging="720"/>
        <w:jc w:val="left"/>
        <w:rPr>
          <w:sz w:val="24"/>
        </w:rPr>
      </w:pPr>
      <w:r>
        <w:rPr>
          <w:sz w:val="24"/>
        </w:rPr>
        <w:t>Certified Partner Abuse Intervention Programs shall develop policies and procedures concerning the confidentiality that will be afforded to</w:t>
      </w:r>
      <w:r>
        <w:rPr>
          <w:spacing w:val="-10"/>
          <w:sz w:val="24"/>
        </w:rPr>
        <w:t> </w:t>
      </w:r>
      <w:r>
        <w:rPr>
          <w:sz w:val="24"/>
        </w:rPr>
        <w:t>program participants in other aspects, both within and outside the Program. For example, this includes policies regarding an abuser’s/participant’s possession or use of a cell telephone on the Program premises and/or during group, group observers’ use of audio or video taping of group sessions, contracts with the television or print media and community education</w:t>
      </w:r>
      <w:r>
        <w:rPr>
          <w:spacing w:val="-1"/>
          <w:sz w:val="24"/>
        </w:rPr>
        <w:t> </w:t>
      </w:r>
      <w:r>
        <w:rPr>
          <w:sz w:val="24"/>
        </w:rPr>
        <w:t>activities.</w:t>
      </w:r>
    </w:p>
    <w:p>
      <w:pPr>
        <w:pStyle w:val="BodyText"/>
      </w:pPr>
    </w:p>
    <w:p>
      <w:pPr>
        <w:pStyle w:val="ListParagraph"/>
        <w:numPr>
          <w:ilvl w:val="2"/>
          <w:numId w:val="14"/>
        </w:numPr>
        <w:tabs>
          <w:tab w:pos="2460" w:val="left" w:leader="none"/>
          <w:tab w:pos="2461" w:val="left" w:leader="none"/>
        </w:tabs>
        <w:spacing w:line="240" w:lineRule="auto" w:before="0" w:after="0"/>
        <w:ind w:left="2460" w:right="258" w:hanging="720"/>
        <w:jc w:val="left"/>
        <w:rPr>
          <w:sz w:val="24"/>
        </w:rPr>
      </w:pPr>
      <w:r>
        <w:rPr>
          <w:sz w:val="24"/>
        </w:rPr>
        <w:t>All applicants/participants shall sign a Group Confidentiality Agreement prior to participating in a group session requiring all group participants to maintain confidentiality of the other group</w:t>
      </w:r>
      <w:r>
        <w:rPr>
          <w:spacing w:val="-4"/>
          <w:sz w:val="24"/>
        </w:rPr>
        <w:t> </w:t>
      </w:r>
      <w:r>
        <w:rPr>
          <w:sz w:val="24"/>
        </w:rPr>
        <w:t>members.</w:t>
      </w:r>
    </w:p>
    <w:p>
      <w:pPr>
        <w:pStyle w:val="BodyText"/>
      </w:pPr>
    </w:p>
    <w:p>
      <w:pPr>
        <w:pStyle w:val="Heading1"/>
        <w:numPr>
          <w:ilvl w:val="1"/>
          <w:numId w:val="14"/>
        </w:numPr>
        <w:tabs>
          <w:tab w:pos="1740" w:val="left" w:leader="none"/>
          <w:tab w:pos="1741" w:val="left" w:leader="none"/>
        </w:tabs>
        <w:spacing w:line="240" w:lineRule="auto" w:before="0" w:after="0"/>
        <w:ind w:left="1740" w:right="0" w:hanging="540"/>
        <w:jc w:val="left"/>
      </w:pPr>
      <w:bookmarkStart w:name="_TOC_250038" w:id="21"/>
      <w:r>
        <w:rPr/>
        <w:t>Judicial or Administrative</w:t>
      </w:r>
      <w:r>
        <w:rPr>
          <w:spacing w:val="-1"/>
        </w:rPr>
        <w:t> </w:t>
      </w:r>
      <w:bookmarkEnd w:id="21"/>
      <w:r>
        <w:rPr/>
        <w:t>Proceedings</w:t>
      </w:r>
    </w:p>
    <w:p>
      <w:pPr>
        <w:pStyle w:val="BodyText"/>
        <w:rPr>
          <w:b/>
        </w:rPr>
      </w:pPr>
    </w:p>
    <w:p>
      <w:pPr>
        <w:pStyle w:val="ListParagraph"/>
        <w:numPr>
          <w:ilvl w:val="2"/>
          <w:numId w:val="14"/>
        </w:numPr>
        <w:tabs>
          <w:tab w:pos="2460" w:val="left" w:leader="none"/>
          <w:tab w:pos="2461" w:val="left" w:leader="none"/>
        </w:tabs>
        <w:spacing w:line="240" w:lineRule="auto" w:before="0" w:after="0"/>
        <w:ind w:left="2460" w:right="202" w:hanging="720"/>
        <w:jc w:val="left"/>
        <w:rPr>
          <w:sz w:val="24"/>
        </w:rPr>
      </w:pPr>
      <w:r>
        <w:rPr>
          <w:sz w:val="24"/>
        </w:rPr>
        <w:t>Certified Partner Abuse Intervention Programs shall develop policies about providing testimony in administrative and judicial proceedings, addressing matters such as the scope of participation of the Program staff in judicial or administrative proceedings and the parameters of confidentiality in cases involving perpetrators of intimate partner</w:t>
      </w:r>
      <w:r>
        <w:rPr>
          <w:spacing w:val="-14"/>
          <w:sz w:val="24"/>
        </w:rPr>
        <w:t> </w:t>
      </w:r>
      <w:r>
        <w:rPr>
          <w:sz w:val="24"/>
        </w:rPr>
        <w:t>violence mandatorily referred by the court. The policy should specify that the</w:t>
      </w:r>
      <w:r>
        <w:rPr>
          <w:spacing w:val="-16"/>
          <w:sz w:val="24"/>
        </w:rPr>
        <w:t> </w:t>
      </w:r>
      <w:r>
        <w:rPr>
          <w:sz w:val="24"/>
        </w:rPr>
        <w:t>court is entitled to information about the application, enrollment, attendance, potential violence or threats of violence, lethality assessment, termination prior to completion of the Program and justification of same,</w:t>
      </w:r>
      <w:r>
        <w:rPr>
          <w:spacing w:val="-6"/>
          <w:sz w:val="24"/>
        </w:rPr>
        <w:t> </w:t>
      </w:r>
      <w:r>
        <w:rPr>
          <w:sz w:val="24"/>
        </w:rPr>
        <w:t>and</w:t>
      </w:r>
    </w:p>
    <w:p>
      <w:pPr>
        <w:spacing w:after="0" w:line="240" w:lineRule="auto"/>
        <w:jc w:val="left"/>
        <w:rPr>
          <w:sz w:val="24"/>
        </w:rPr>
        <w:sectPr>
          <w:pgSz w:w="12240" w:h="15840"/>
          <w:pgMar w:header="0" w:footer="1068" w:top="1360" w:bottom="1260" w:left="1140" w:right="1320"/>
        </w:sectPr>
      </w:pPr>
    </w:p>
    <w:p>
      <w:pPr>
        <w:pStyle w:val="BodyText"/>
        <w:spacing w:before="72"/>
        <w:ind w:left="2460"/>
      </w:pPr>
      <w:r>
        <w:rPr/>
        <w:pict>
          <v:group style="position:absolute;margin-left:24pt;margin-top:23.996pt;width:564.15pt;height:744.1pt;mso-position-horizontal-relative:page;mso-position-vertical-relative:page;z-index:-57880"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t>completion of court mandate.</w:t>
      </w:r>
    </w:p>
    <w:p>
      <w:pPr>
        <w:pStyle w:val="BodyText"/>
      </w:pPr>
    </w:p>
    <w:p>
      <w:pPr>
        <w:pStyle w:val="ListParagraph"/>
        <w:numPr>
          <w:ilvl w:val="2"/>
          <w:numId w:val="14"/>
        </w:numPr>
        <w:tabs>
          <w:tab w:pos="2460" w:val="left" w:leader="none"/>
          <w:tab w:pos="2461" w:val="left" w:leader="none"/>
        </w:tabs>
        <w:spacing w:line="240" w:lineRule="auto" w:before="0" w:after="0"/>
        <w:ind w:left="2460" w:right="234" w:hanging="720"/>
        <w:jc w:val="left"/>
        <w:rPr>
          <w:sz w:val="24"/>
        </w:rPr>
      </w:pPr>
      <w:r>
        <w:rPr>
          <w:sz w:val="24"/>
        </w:rPr>
        <w:t>Programs that are certified by the Department shall develop policies and procedures for responding to subpoenas and compulsory legal process, and </w:t>
      </w:r>
      <w:r>
        <w:rPr>
          <w:color w:val="444444"/>
          <w:sz w:val="24"/>
        </w:rPr>
        <w:t>ensuring that </w:t>
      </w:r>
      <w:r>
        <w:rPr>
          <w:sz w:val="24"/>
        </w:rPr>
        <w:t>no personal data are made available in response to a demand for data made by means of compulsory legal process, unless the participant or his legal representative has been notified of such demand </w:t>
      </w:r>
      <w:r>
        <w:rPr>
          <w:spacing w:val="-6"/>
          <w:sz w:val="24"/>
        </w:rPr>
        <w:t>in </w:t>
      </w:r>
      <w:r>
        <w:rPr>
          <w:sz w:val="24"/>
        </w:rPr>
        <w:t>reasonable time that he may seek to have the process</w:t>
      </w:r>
      <w:r>
        <w:rPr>
          <w:spacing w:val="-9"/>
          <w:sz w:val="24"/>
        </w:rPr>
        <w:t> </w:t>
      </w:r>
      <w:r>
        <w:rPr>
          <w:sz w:val="24"/>
        </w:rPr>
        <w:t>quashed.</w:t>
      </w:r>
    </w:p>
    <w:p>
      <w:pPr>
        <w:pStyle w:val="BodyText"/>
        <w:spacing w:before="5"/>
      </w:pPr>
    </w:p>
    <w:p>
      <w:pPr>
        <w:pStyle w:val="Heading1"/>
        <w:numPr>
          <w:ilvl w:val="1"/>
          <w:numId w:val="15"/>
        </w:numPr>
        <w:tabs>
          <w:tab w:pos="1020" w:val="left" w:leader="none"/>
          <w:tab w:pos="1021" w:val="left" w:leader="none"/>
        </w:tabs>
        <w:spacing w:line="240" w:lineRule="auto" w:before="0" w:after="0"/>
        <w:ind w:left="1020" w:right="1130" w:hanging="720"/>
        <w:jc w:val="left"/>
      </w:pPr>
      <w:bookmarkStart w:name="_TOC_250037" w:id="22"/>
      <w:bookmarkEnd w:id="22"/>
      <w:r>
        <w:rPr/>
        <w:t>CONDUCTING PARTNER/VICTIM CONTACTS AND MAINTAINING CONFIDENTIALITY</w:t>
      </w:r>
    </w:p>
    <w:p>
      <w:pPr>
        <w:pStyle w:val="BodyText"/>
        <w:spacing w:before="7"/>
        <w:rPr>
          <w:b/>
          <w:sz w:val="23"/>
        </w:rPr>
      </w:pPr>
    </w:p>
    <w:p>
      <w:pPr>
        <w:pStyle w:val="ListParagraph"/>
        <w:numPr>
          <w:ilvl w:val="2"/>
          <w:numId w:val="15"/>
        </w:numPr>
        <w:tabs>
          <w:tab w:pos="2460" w:val="left" w:leader="none"/>
          <w:tab w:pos="2461" w:val="left" w:leader="none"/>
        </w:tabs>
        <w:spacing w:line="240" w:lineRule="auto" w:before="0" w:after="0"/>
        <w:ind w:left="2460" w:right="125" w:hanging="720"/>
        <w:jc w:val="left"/>
        <w:rPr>
          <w:sz w:val="24"/>
        </w:rPr>
      </w:pPr>
      <w:r>
        <w:rPr>
          <w:sz w:val="24"/>
        </w:rPr>
        <w:t>Programs support the safety and empowerment of partners/victims</w:t>
      </w:r>
      <w:r>
        <w:rPr>
          <w:spacing w:val="-16"/>
          <w:sz w:val="24"/>
        </w:rPr>
        <w:t> </w:t>
      </w:r>
      <w:r>
        <w:rPr>
          <w:sz w:val="24"/>
        </w:rPr>
        <w:t>through periodic contact with them. For purposes of the Guidelines, “Confidential Partner/Victim Information” is any information about an abusive partner’s current or former partner(s) or victim(s), whether information is obtained from a partner/victim, another source, or generated by Program staff, that individually identifies the partner or victim and/or family member(s). All partner/victim information obtained by a Program is confidential, regardless of the original source and exclusive of any other statutory or common law privileges that may apply. Except as otherwise provided in these Guidelines or as required or permitted by law, the Program shall restrict the use and disclosure of confidential partner/victim information to persons directly connected with the administration or monitoring of the Program with a need to know including, but not limited to Program staff, Department certification or contract monitoring staff, or others whom the Department’s Director of the Division of Violence and Injury Prevention deems as having a need to know. Partner/victim safety is always prioritized when initiating any contact.  The Program shall hold any and all information obtained through contact with any partner/victim in confidence and shall never convey confidential partner/victim information to the abusive</w:t>
      </w:r>
      <w:r>
        <w:rPr>
          <w:spacing w:val="-3"/>
          <w:sz w:val="24"/>
        </w:rPr>
        <w:t> </w:t>
      </w:r>
      <w:r>
        <w:rPr>
          <w:sz w:val="24"/>
        </w:rPr>
        <w:t>partner.</w:t>
      </w:r>
    </w:p>
    <w:p>
      <w:pPr>
        <w:pStyle w:val="BodyText"/>
        <w:spacing w:before="1"/>
      </w:pPr>
    </w:p>
    <w:p>
      <w:pPr>
        <w:pStyle w:val="ListParagraph"/>
        <w:numPr>
          <w:ilvl w:val="2"/>
          <w:numId w:val="15"/>
        </w:numPr>
        <w:tabs>
          <w:tab w:pos="2460" w:val="left" w:leader="none"/>
          <w:tab w:pos="2461" w:val="left" w:leader="none"/>
        </w:tabs>
        <w:spacing w:line="240" w:lineRule="auto" w:before="0" w:after="0"/>
        <w:ind w:left="2460" w:right="170" w:hanging="720"/>
        <w:jc w:val="left"/>
        <w:rPr>
          <w:sz w:val="24"/>
        </w:rPr>
      </w:pPr>
      <w:r>
        <w:rPr>
          <w:sz w:val="24"/>
        </w:rPr>
        <w:t>The Program shall attempt to contact current and/or former partners/victims during or after the abusive partner’s enrollment in the Program in order to conduct a confidential interview to provide and</w:t>
      </w:r>
      <w:r>
        <w:rPr>
          <w:spacing w:val="-14"/>
          <w:sz w:val="24"/>
        </w:rPr>
        <w:t> </w:t>
      </w:r>
      <w:r>
        <w:rPr>
          <w:sz w:val="24"/>
        </w:rPr>
        <w:t>obtain information.</w:t>
      </w:r>
    </w:p>
    <w:p>
      <w:pPr>
        <w:pStyle w:val="BodyText"/>
        <w:spacing w:before="1"/>
      </w:pPr>
    </w:p>
    <w:p>
      <w:pPr>
        <w:pStyle w:val="ListParagraph"/>
        <w:numPr>
          <w:ilvl w:val="2"/>
          <w:numId w:val="15"/>
        </w:numPr>
        <w:tabs>
          <w:tab w:pos="2460" w:val="left" w:leader="none"/>
          <w:tab w:pos="2461" w:val="left" w:leader="none"/>
        </w:tabs>
        <w:spacing w:line="240" w:lineRule="auto" w:before="0" w:after="0"/>
        <w:ind w:left="2460" w:right="214" w:hanging="720"/>
        <w:jc w:val="left"/>
        <w:rPr>
          <w:sz w:val="24"/>
        </w:rPr>
      </w:pPr>
      <w:r>
        <w:rPr>
          <w:sz w:val="24"/>
        </w:rPr>
        <w:t>The Program shall use a secure method of communication to contact the partners/victims, including, but not limited to certified mail return</w:t>
      </w:r>
      <w:r>
        <w:rPr>
          <w:spacing w:val="-9"/>
          <w:sz w:val="24"/>
        </w:rPr>
        <w:t> </w:t>
      </w:r>
      <w:r>
        <w:rPr>
          <w:sz w:val="24"/>
        </w:rPr>
        <w:t>receipt, a telephone conversation, or in person. The internet, email and/or social media are not a confidential method of contact and may not be</w:t>
      </w:r>
      <w:r>
        <w:rPr>
          <w:spacing w:val="-8"/>
          <w:sz w:val="24"/>
        </w:rPr>
        <w:t> </w:t>
      </w:r>
      <w:r>
        <w:rPr>
          <w:sz w:val="24"/>
        </w:rPr>
        <w:t>used.</w:t>
      </w:r>
    </w:p>
    <w:p>
      <w:pPr>
        <w:pStyle w:val="BodyText"/>
      </w:pPr>
    </w:p>
    <w:p>
      <w:pPr>
        <w:pStyle w:val="ListParagraph"/>
        <w:numPr>
          <w:ilvl w:val="2"/>
          <w:numId w:val="15"/>
        </w:numPr>
        <w:tabs>
          <w:tab w:pos="2460" w:val="left" w:leader="none"/>
          <w:tab w:pos="2461" w:val="left" w:leader="none"/>
        </w:tabs>
        <w:spacing w:line="240" w:lineRule="auto" w:before="0" w:after="0"/>
        <w:ind w:left="2460" w:right="149" w:hanging="720"/>
        <w:jc w:val="left"/>
        <w:rPr>
          <w:sz w:val="24"/>
        </w:rPr>
      </w:pPr>
      <w:r>
        <w:rPr>
          <w:sz w:val="24"/>
        </w:rPr>
        <w:t>Only Program staff members who are specifically trained in the following curriculum areas shall conduct partner/victim contacts: victim services including, but not limited to victim rights and safety planning,</w:t>
      </w:r>
      <w:r>
        <w:rPr>
          <w:spacing w:val="-12"/>
          <w:sz w:val="24"/>
        </w:rPr>
        <w:t> </w:t>
      </w:r>
      <w:r>
        <w:rPr>
          <w:sz w:val="24"/>
        </w:rPr>
        <w:t>confidential</w:t>
      </w:r>
    </w:p>
    <w:p>
      <w:pPr>
        <w:spacing w:after="0" w:line="240" w:lineRule="auto"/>
        <w:jc w:val="left"/>
        <w:rPr>
          <w:sz w:val="24"/>
        </w:rPr>
        <w:sectPr>
          <w:pgSz w:w="12240" w:h="15840"/>
          <w:pgMar w:header="0" w:footer="1068" w:top="1360" w:bottom="1260" w:left="1140" w:right="1320"/>
        </w:sectPr>
      </w:pPr>
    </w:p>
    <w:p>
      <w:pPr>
        <w:pStyle w:val="BodyText"/>
        <w:spacing w:before="72"/>
        <w:ind w:left="2460" w:right="516"/>
      </w:pPr>
      <w:r>
        <w:rPr/>
        <w:pict>
          <v:group style="position:absolute;margin-left:24pt;margin-top:23.996pt;width:564.15pt;height:744.1pt;mso-position-horizontal-relative:page;mso-position-vertical-relative:page;z-index:-57856"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t>trauma-informed approaches to working with victims, the different mechanics of intimate partner violence (see Guideline 3.0) and Partner Abuse Intervention Program Services.</w:t>
      </w:r>
    </w:p>
    <w:p>
      <w:pPr>
        <w:pStyle w:val="BodyText"/>
        <w:spacing w:before="2"/>
      </w:pPr>
    </w:p>
    <w:p>
      <w:pPr>
        <w:pStyle w:val="ListParagraph"/>
        <w:numPr>
          <w:ilvl w:val="2"/>
          <w:numId w:val="15"/>
        </w:numPr>
        <w:tabs>
          <w:tab w:pos="2460" w:val="left" w:leader="none"/>
          <w:tab w:pos="2461" w:val="left" w:leader="none"/>
        </w:tabs>
        <w:spacing w:line="240" w:lineRule="auto" w:before="1" w:after="0"/>
        <w:ind w:left="2460" w:right="333" w:hanging="720"/>
        <w:jc w:val="left"/>
        <w:rPr>
          <w:sz w:val="23"/>
        </w:rPr>
      </w:pPr>
      <w:r>
        <w:rPr>
          <w:sz w:val="23"/>
        </w:rPr>
        <w:t>The Program shall maintain confidential partner/victim information in separate files in a locked filing cabinet (physically separate from the file for abuser information) or password protected electronic files (distinct from the electronic file for abuser information). The Program shall use a coding system and unique identifier to avoid identification of a partner/victim by name.</w:t>
      </w:r>
    </w:p>
    <w:p>
      <w:pPr>
        <w:pStyle w:val="BodyText"/>
        <w:spacing w:before="6"/>
        <w:rPr>
          <w:sz w:val="23"/>
        </w:rPr>
      </w:pPr>
    </w:p>
    <w:p>
      <w:pPr>
        <w:pStyle w:val="ListParagraph"/>
        <w:numPr>
          <w:ilvl w:val="2"/>
          <w:numId w:val="15"/>
        </w:numPr>
        <w:tabs>
          <w:tab w:pos="2460" w:val="left" w:leader="none"/>
          <w:tab w:pos="2461" w:val="left" w:leader="none"/>
        </w:tabs>
        <w:spacing w:line="240" w:lineRule="auto" w:before="0" w:after="0"/>
        <w:ind w:left="2460" w:right="118" w:hanging="720"/>
        <w:jc w:val="left"/>
        <w:rPr>
          <w:sz w:val="24"/>
        </w:rPr>
      </w:pPr>
      <w:r>
        <w:rPr>
          <w:sz w:val="24"/>
        </w:rPr>
        <w:t>The Program shall establish formal written, collaborative relationships with victim service providers to ensure that partners/victims have access to their free, confidential safety planning, advocacy, and other appropriate services.</w:t>
      </w:r>
    </w:p>
    <w:p>
      <w:pPr>
        <w:pStyle w:val="BodyText"/>
        <w:spacing w:before="6"/>
      </w:pPr>
    </w:p>
    <w:p>
      <w:pPr>
        <w:pStyle w:val="Heading1"/>
        <w:numPr>
          <w:ilvl w:val="1"/>
          <w:numId w:val="15"/>
        </w:numPr>
        <w:tabs>
          <w:tab w:pos="1920" w:val="left" w:leader="none"/>
          <w:tab w:pos="1921" w:val="left" w:leader="none"/>
        </w:tabs>
        <w:spacing w:line="274" w:lineRule="exact" w:before="0" w:after="0"/>
        <w:ind w:left="1920" w:right="0" w:hanging="720"/>
        <w:jc w:val="left"/>
      </w:pPr>
      <w:bookmarkStart w:name="_TOC_250036" w:id="23"/>
      <w:r>
        <w:rPr/>
        <w:t>Purpose of the Partner/Victim</w:t>
      </w:r>
      <w:r>
        <w:rPr>
          <w:spacing w:val="-3"/>
        </w:rPr>
        <w:t> </w:t>
      </w:r>
      <w:bookmarkEnd w:id="23"/>
      <w:r>
        <w:rPr/>
        <w:t>Contact</w:t>
      </w:r>
    </w:p>
    <w:p>
      <w:pPr>
        <w:pStyle w:val="BodyText"/>
        <w:spacing w:line="274" w:lineRule="exact"/>
        <w:ind w:left="1920"/>
      </w:pPr>
      <w:r>
        <w:rPr/>
        <w:t>The purpose of partner/victim contact is:</w:t>
      </w:r>
    </w:p>
    <w:p>
      <w:pPr>
        <w:pStyle w:val="BodyText"/>
      </w:pPr>
    </w:p>
    <w:p>
      <w:pPr>
        <w:pStyle w:val="ListParagraph"/>
        <w:numPr>
          <w:ilvl w:val="2"/>
          <w:numId w:val="15"/>
        </w:numPr>
        <w:tabs>
          <w:tab w:pos="2460" w:val="left" w:leader="none"/>
          <w:tab w:pos="2461" w:val="left" w:leader="none"/>
        </w:tabs>
        <w:spacing w:line="240" w:lineRule="auto" w:before="0" w:after="0"/>
        <w:ind w:left="2460" w:right="594" w:hanging="720"/>
        <w:jc w:val="left"/>
        <w:rPr>
          <w:sz w:val="24"/>
        </w:rPr>
      </w:pPr>
      <w:r>
        <w:rPr>
          <w:sz w:val="24"/>
        </w:rPr>
        <w:t>To assist partners/victims in the identification of strategies to</w:t>
      </w:r>
      <w:r>
        <w:rPr>
          <w:spacing w:val="-13"/>
          <w:sz w:val="24"/>
        </w:rPr>
        <w:t> </w:t>
      </w:r>
      <w:r>
        <w:rPr>
          <w:sz w:val="24"/>
        </w:rPr>
        <w:t>promote their safety and that of their</w:t>
      </w:r>
      <w:r>
        <w:rPr>
          <w:spacing w:val="-6"/>
          <w:sz w:val="24"/>
        </w:rPr>
        <w:t> </w:t>
      </w:r>
      <w:r>
        <w:rPr>
          <w:sz w:val="24"/>
        </w:rPr>
        <w:t>families;</w:t>
      </w:r>
    </w:p>
    <w:p>
      <w:pPr>
        <w:pStyle w:val="BodyText"/>
      </w:pPr>
    </w:p>
    <w:p>
      <w:pPr>
        <w:pStyle w:val="ListParagraph"/>
        <w:numPr>
          <w:ilvl w:val="2"/>
          <w:numId w:val="15"/>
        </w:numPr>
        <w:tabs>
          <w:tab w:pos="2460" w:val="left" w:leader="none"/>
          <w:tab w:pos="2461" w:val="left" w:leader="none"/>
        </w:tabs>
        <w:spacing w:line="240" w:lineRule="auto" w:before="0" w:after="0"/>
        <w:ind w:left="2460" w:right="808" w:hanging="720"/>
        <w:jc w:val="left"/>
        <w:rPr>
          <w:sz w:val="24"/>
        </w:rPr>
      </w:pPr>
      <w:r>
        <w:rPr>
          <w:sz w:val="24"/>
        </w:rPr>
        <w:t>To inform partners/victims of any imminent risk of harm to them</w:t>
      </w:r>
      <w:r>
        <w:rPr>
          <w:spacing w:val="-11"/>
          <w:sz w:val="24"/>
        </w:rPr>
        <w:t> </w:t>
      </w:r>
      <w:r>
        <w:rPr>
          <w:sz w:val="24"/>
        </w:rPr>
        <w:t>as threatened by their abusers at any time of their participation in the Program;</w:t>
      </w:r>
    </w:p>
    <w:p>
      <w:pPr>
        <w:pStyle w:val="BodyText"/>
      </w:pPr>
    </w:p>
    <w:p>
      <w:pPr>
        <w:pStyle w:val="ListParagraph"/>
        <w:numPr>
          <w:ilvl w:val="2"/>
          <w:numId w:val="15"/>
        </w:numPr>
        <w:tabs>
          <w:tab w:pos="2460" w:val="left" w:leader="none"/>
          <w:tab w:pos="2461" w:val="left" w:leader="none"/>
        </w:tabs>
        <w:spacing w:line="240" w:lineRule="auto" w:before="0" w:after="0"/>
        <w:ind w:left="2460" w:right="400" w:hanging="720"/>
        <w:jc w:val="left"/>
        <w:rPr>
          <w:sz w:val="24"/>
        </w:rPr>
      </w:pPr>
      <w:r>
        <w:rPr>
          <w:sz w:val="24"/>
        </w:rPr>
        <w:t>To inform partners/victims of their abusers’ enrollment, attendance, and completion or termination in the Program, along with the content and limitations of the</w:t>
      </w:r>
      <w:r>
        <w:rPr>
          <w:spacing w:val="-3"/>
          <w:sz w:val="24"/>
        </w:rPr>
        <w:t> </w:t>
      </w:r>
      <w:r>
        <w:rPr>
          <w:sz w:val="24"/>
        </w:rPr>
        <w:t>Program;</w:t>
      </w:r>
    </w:p>
    <w:p>
      <w:pPr>
        <w:pStyle w:val="BodyText"/>
      </w:pPr>
    </w:p>
    <w:p>
      <w:pPr>
        <w:pStyle w:val="ListParagraph"/>
        <w:numPr>
          <w:ilvl w:val="2"/>
          <w:numId w:val="15"/>
        </w:numPr>
        <w:tabs>
          <w:tab w:pos="2461" w:val="left" w:leader="none"/>
        </w:tabs>
        <w:spacing w:line="240" w:lineRule="auto" w:before="1" w:after="0"/>
        <w:ind w:left="2460" w:right="365" w:hanging="720"/>
        <w:jc w:val="both"/>
        <w:rPr>
          <w:sz w:val="24"/>
        </w:rPr>
      </w:pPr>
      <w:r>
        <w:rPr>
          <w:sz w:val="24"/>
        </w:rPr>
        <w:t>To inform partners/victims of the free, confidential services available to them through local domestic violence victim service programs and other supportive service agencies;</w:t>
      </w:r>
    </w:p>
    <w:p>
      <w:pPr>
        <w:pStyle w:val="BodyText"/>
        <w:spacing w:before="11"/>
        <w:rPr>
          <w:sz w:val="23"/>
        </w:rPr>
      </w:pPr>
    </w:p>
    <w:p>
      <w:pPr>
        <w:pStyle w:val="ListParagraph"/>
        <w:numPr>
          <w:ilvl w:val="2"/>
          <w:numId w:val="15"/>
        </w:numPr>
        <w:tabs>
          <w:tab w:pos="2460" w:val="left" w:leader="none"/>
          <w:tab w:pos="2461" w:val="left" w:leader="none"/>
        </w:tabs>
        <w:spacing w:line="240" w:lineRule="auto" w:before="0" w:after="0"/>
        <w:ind w:left="2460" w:right="835" w:hanging="720"/>
        <w:jc w:val="left"/>
        <w:rPr>
          <w:sz w:val="24"/>
        </w:rPr>
      </w:pPr>
      <w:r>
        <w:rPr>
          <w:sz w:val="24"/>
        </w:rPr>
        <w:t>To solicit partners’/victims’ input on their abusers’ past and</w:t>
      </w:r>
      <w:r>
        <w:rPr>
          <w:spacing w:val="-12"/>
          <w:sz w:val="24"/>
        </w:rPr>
        <w:t> </w:t>
      </w:r>
      <w:r>
        <w:rPr>
          <w:sz w:val="24"/>
        </w:rPr>
        <w:t>current behaviors to inform the intervention with the</w:t>
      </w:r>
      <w:r>
        <w:rPr>
          <w:spacing w:val="-3"/>
          <w:sz w:val="24"/>
        </w:rPr>
        <w:t> </w:t>
      </w:r>
      <w:r>
        <w:rPr>
          <w:sz w:val="24"/>
        </w:rPr>
        <w:t>abuser;</w:t>
      </w:r>
    </w:p>
    <w:p>
      <w:pPr>
        <w:pStyle w:val="BodyText"/>
      </w:pPr>
    </w:p>
    <w:p>
      <w:pPr>
        <w:pStyle w:val="ListParagraph"/>
        <w:numPr>
          <w:ilvl w:val="2"/>
          <w:numId w:val="15"/>
        </w:numPr>
        <w:tabs>
          <w:tab w:pos="2460" w:val="left" w:leader="none"/>
          <w:tab w:pos="2461" w:val="left" w:leader="none"/>
        </w:tabs>
        <w:spacing w:line="240" w:lineRule="auto" w:before="0" w:after="0"/>
        <w:ind w:left="2460" w:right="0" w:hanging="720"/>
        <w:jc w:val="left"/>
        <w:rPr>
          <w:sz w:val="24"/>
        </w:rPr>
      </w:pPr>
      <w:r>
        <w:rPr>
          <w:sz w:val="24"/>
        </w:rPr>
        <w:t>To provide culturally appropriate referrals to</w:t>
      </w:r>
      <w:r>
        <w:rPr>
          <w:spacing w:val="-8"/>
          <w:sz w:val="24"/>
        </w:rPr>
        <w:t> </w:t>
      </w:r>
      <w:r>
        <w:rPr>
          <w:sz w:val="24"/>
        </w:rPr>
        <w:t>partners/victims.</w:t>
      </w:r>
    </w:p>
    <w:p>
      <w:pPr>
        <w:pStyle w:val="BodyText"/>
        <w:rPr>
          <w:sz w:val="26"/>
        </w:rPr>
      </w:pPr>
    </w:p>
    <w:p>
      <w:pPr>
        <w:pStyle w:val="BodyText"/>
        <w:rPr>
          <w:sz w:val="26"/>
        </w:rPr>
      </w:pPr>
    </w:p>
    <w:p>
      <w:pPr>
        <w:pStyle w:val="BodyText"/>
        <w:spacing w:before="5"/>
        <w:rPr>
          <w:sz w:val="20"/>
        </w:rPr>
      </w:pPr>
    </w:p>
    <w:p>
      <w:pPr>
        <w:pStyle w:val="Heading1"/>
        <w:numPr>
          <w:ilvl w:val="1"/>
          <w:numId w:val="15"/>
        </w:numPr>
        <w:tabs>
          <w:tab w:pos="1920" w:val="left" w:leader="none"/>
          <w:tab w:pos="1921" w:val="left" w:leader="none"/>
        </w:tabs>
        <w:spacing w:line="240" w:lineRule="auto" w:before="1" w:after="0"/>
        <w:ind w:left="1920" w:right="0" w:hanging="720"/>
        <w:jc w:val="left"/>
      </w:pPr>
      <w:bookmarkStart w:name="_TOC_250035" w:id="24"/>
      <w:r>
        <w:rPr/>
        <w:t>Written Policies and</w:t>
      </w:r>
      <w:r>
        <w:rPr>
          <w:spacing w:val="3"/>
        </w:rPr>
        <w:t> </w:t>
      </w:r>
      <w:bookmarkEnd w:id="24"/>
      <w:r>
        <w:rPr/>
        <w:t>Procedures</w:t>
      </w:r>
    </w:p>
    <w:p>
      <w:pPr>
        <w:pStyle w:val="BodyText"/>
        <w:spacing w:before="6"/>
        <w:rPr>
          <w:b/>
          <w:sz w:val="23"/>
        </w:rPr>
      </w:pPr>
    </w:p>
    <w:p>
      <w:pPr>
        <w:pStyle w:val="ListParagraph"/>
        <w:numPr>
          <w:ilvl w:val="2"/>
          <w:numId w:val="15"/>
        </w:numPr>
        <w:tabs>
          <w:tab w:pos="2460" w:val="left" w:leader="none"/>
          <w:tab w:pos="2461" w:val="left" w:leader="none"/>
        </w:tabs>
        <w:spacing w:line="240" w:lineRule="auto" w:before="0" w:after="0"/>
        <w:ind w:left="2460" w:right="405" w:hanging="720"/>
        <w:jc w:val="left"/>
        <w:rPr>
          <w:sz w:val="24"/>
        </w:rPr>
      </w:pPr>
      <w:r>
        <w:rPr>
          <w:sz w:val="24"/>
        </w:rPr>
        <w:t>The Program shall have written policies and procedures to define how partner/victim contacts are conducted. Written procedures shall include language that states (1) the information obtained through a contact is protected to maintain confidentiality, but may not be privileged unless</w:t>
      </w:r>
      <w:r>
        <w:rPr>
          <w:spacing w:val="-10"/>
          <w:sz w:val="24"/>
        </w:rPr>
        <w:t> </w:t>
      </w:r>
      <w:r>
        <w:rPr>
          <w:sz w:val="24"/>
        </w:rPr>
        <w:t>a</w:t>
      </w:r>
    </w:p>
    <w:p>
      <w:pPr>
        <w:spacing w:after="0" w:line="240" w:lineRule="auto"/>
        <w:jc w:val="left"/>
        <w:rPr>
          <w:sz w:val="24"/>
        </w:rPr>
        <w:sectPr>
          <w:pgSz w:w="12240" w:h="15840"/>
          <w:pgMar w:header="0" w:footer="1068" w:top="1360" w:bottom="1260" w:left="1140" w:right="1320"/>
        </w:sectPr>
      </w:pPr>
    </w:p>
    <w:p>
      <w:pPr>
        <w:pStyle w:val="BodyText"/>
        <w:spacing w:before="72"/>
        <w:ind w:left="2460"/>
      </w:pPr>
      <w:r>
        <w:rPr/>
        <w:pict>
          <v:group style="position:absolute;margin-left:24pt;margin-top:23.996pt;width:564.15pt;height:744.1pt;mso-position-horizontal-relative:page;mso-position-vertical-relative:page;z-index:-57832"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t>statutory or common law testimonial privilege applies; (2) how the partner contact information is confidentially disseminated to the appropriate group leaders and their supervisors on a need-to-know basis; and (3) how the Program informs participants about the Department’s requirement that Programs contact partners and victims.</w:t>
      </w:r>
    </w:p>
    <w:p>
      <w:pPr>
        <w:pStyle w:val="BodyText"/>
      </w:pPr>
    </w:p>
    <w:p>
      <w:pPr>
        <w:pStyle w:val="ListParagraph"/>
        <w:numPr>
          <w:ilvl w:val="2"/>
          <w:numId w:val="15"/>
        </w:numPr>
        <w:tabs>
          <w:tab w:pos="2460" w:val="left" w:leader="none"/>
          <w:tab w:pos="2461" w:val="left" w:leader="none"/>
        </w:tabs>
        <w:spacing w:line="240" w:lineRule="auto" w:before="0" w:after="0"/>
        <w:ind w:left="2460" w:right="178" w:hanging="720"/>
        <w:jc w:val="left"/>
        <w:rPr>
          <w:sz w:val="24"/>
        </w:rPr>
      </w:pPr>
      <w:r>
        <w:rPr>
          <w:sz w:val="24"/>
        </w:rPr>
        <w:t>The Program shall have clearly written rules to inform all of its participants about the Department’s requirements for partner/victim contacts. These rules shall: explain that (1) all information obtained from partners/victims shall be confidential, (2) the Program shall not inform the participant about how or when the Program contacts a partner/victim,</w:t>
      </w:r>
      <w:r>
        <w:rPr>
          <w:spacing w:val="-10"/>
          <w:sz w:val="24"/>
        </w:rPr>
        <w:t> </w:t>
      </w:r>
      <w:r>
        <w:rPr>
          <w:sz w:val="24"/>
        </w:rPr>
        <w:t>and</w:t>
      </w:r>
    </w:p>
    <w:p>
      <w:pPr>
        <w:pStyle w:val="BodyText"/>
        <w:ind w:left="2460" w:right="408"/>
      </w:pPr>
      <w:r>
        <w:rPr/>
        <w:t>(3) the Program cannot answer any questions from the participant about the information obtained from or given to the partner/victim.</w:t>
      </w:r>
    </w:p>
    <w:p>
      <w:pPr>
        <w:pStyle w:val="BodyText"/>
        <w:spacing w:before="1"/>
      </w:pPr>
    </w:p>
    <w:p>
      <w:pPr>
        <w:pStyle w:val="ListParagraph"/>
        <w:numPr>
          <w:ilvl w:val="2"/>
          <w:numId w:val="15"/>
        </w:numPr>
        <w:tabs>
          <w:tab w:pos="2461" w:val="left" w:leader="none"/>
        </w:tabs>
        <w:spacing w:line="240" w:lineRule="auto" w:before="0" w:after="0"/>
        <w:ind w:left="2460" w:right="236" w:hanging="720"/>
        <w:jc w:val="both"/>
        <w:rPr>
          <w:sz w:val="24"/>
        </w:rPr>
      </w:pPr>
      <w:r>
        <w:rPr>
          <w:sz w:val="24"/>
        </w:rPr>
        <w:t>The Program shall have clearly written policies to define the frequency</w:t>
      </w:r>
      <w:r>
        <w:rPr>
          <w:spacing w:val="-13"/>
          <w:sz w:val="24"/>
        </w:rPr>
        <w:t> </w:t>
      </w:r>
      <w:r>
        <w:rPr>
          <w:sz w:val="24"/>
        </w:rPr>
        <w:t>of ongoing partner/victim contacts in cases when partners/victims agree to it and to designate which staff shall provide such</w:t>
      </w:r>
      <w:r>
        <w:rPr>
          <w:spacing w:val="-3"/>
          <w:sz w:val="24"/>
        </w:rPr>
        <w:t> </w:t>
      </w:r>
      <w:r>
        <w:rPr>
          <w:sz w:val="24"/>
        </w:rPr>
        <w:t>contact.</w:t>
      </w:r>
    </w:p>
    <w:p>
      <w:pPr>
        <w:pStyle w:val="BodyText"/>
      </w:pPr>
    </w:p>
    <w:p>
      <w:pPr>
        <w:pStyle w:val="ListParagraph"/>
        <w:numPr>
          <w:ilvl w:val="2"/>
          <w:numId w:val="15"/>
        </w:numPr>
        <w:tabs>
          <w:tab w:pos="2460" w:val="left" w:leader="none"/>
          <w:tab w:pos="2461" w:val="left" w:leader="none"/>
        </w:tabs>
        <w:spacing w:line="240" w:lineRule="auto" w:before="0" w:after="0"/>
        <w:ind w:left="2460" w:right="204" w:hanging="720"/>
        <w:jc w:val="left"/>
        <w:rPr>
          <w:sz w:val="24"/>
        </w:rPr>
      </w:pPr>
      <w:r>
        <w:rPr>
          <w:sz w:val="24"/>
        </w:rPr>
        <w:t>The Program shall have a clearly written policy to establish guidelines for the minimum number of attempts that the Program staff shall make and document to reach partners/victims, how/if information is mailed, and whether and how telephone voice mail and text messages are left in a way that safeguards the</w:t>
      </w:r>
      <w:r>
        <w:rPr>
          <w:spacing w:val="-2"/>
          <w:sz w:val="24"/>
        </w:rPr>
        <w:t> </w:t>
      </w:r>
      <w:r>
        <w:rPr>
          <w:sz w:val="24"/>
        </w:rPr>
        <w:t>partner/victim.</w:t>
      </w:r>
    </w:p>
    <w:p>
      <w:pPr>
        <w:pStyle w:val="BodyText"/>
      </w:pPr>
    </w:p>
    <w:p>
      <w:pPr>
        <w:pStyle w:val="ListParagraph"/>
        <w:numPr>
          <w:ilvl w:val="2"/>
          <w:numId w:val="15"/>
        </w:numPr>
        <w:tabs>
          <w:tab w:pos="2461" w:val="left" w:leader="none"/>
        </w:tabs>
        <w:spacing w:line="240" w:lineRule="auto" w:before="0" w:after="0"/>
        <w:ind w:left="2460" w:right="166" w:hanging="720"/>
        <w:jc w:val="both"/>
        <w:rPr>
          <w:sz w:val="24"/>
        </w:rPr>
      </w:pPr>
      <w:r>
        <w:rPr>
          <w:sz w:val="24"/>
        </w:rPr>
        <w:t>The Program shall have clearly written policies to inform partners/victims which Program participant records are available to them upon request, and the method the Program shall use for transmitting such records to</w:t>
      </w:r>
      <w:r>
        <w:rPr>
          <w:spacing w:val="-7"/>
          <w:sz w:val="24"/>
        </w:rPr>
        <w:t> </w:t>
      </w:r>
      <w:r>
        <w:rPr>
          <w:sz w:val="24"/>
        </w:rPr>
        <w:t>them.</w:t>
      </w:r>
    </w:p>
    <w:p>
      <w:pPr>
        <w:pStyle w:val="BodyText"/>
        <w:spacing w:before="1"/>
      </w:pPr>
    </w:p>
    <w:p>
      <w:pPr>
        <w:pStyle w:val="ListParagraph"/>
        <w:numPr>
          <w:ilvl w:val="2"/>
          <w:numId w:val="15"/>
        </w:numPr>
        <w:tabs>
          <w:tab w:pos="2460" w:val="left" w:leader="none"/>
          <w:tab w:pos="2461" w:val="left" w:leader="none"/>
        </w:tabs>
        <w:spacing w:line="240" w:lineRule="auto" w:before="0" w:after="0"/>
        <w:ind w:left="2460" w:right="135" w:hanging="720"/>
        <w:jc w:val="left"/>
        <w:rPr>
          <w:sz w:val="24"/>
        </w:rPr>
      </w:pPr>
      <w:r>
        <w:rPr>
          <w:sz w:val="24"/>
        </w:rPr>
        <w:t>The Program shall have a clearly written policy to outline how, upon making contact, information about victim support services is provided so as to ensure that all contacted partners/victims receive updated, accurate information in plain language that is understandable to them. Policies </w:t>
      </w:r>
      <w:r>
        <w:rPr>
          <w:spacing w:val="-3"/>
          <w:sz w:val="24"/>
        </w:rPr>
        <w:t>shall </w:t>
      </w:r>
      <w:r>
        <w:rPr>
          <w:sz w:val="24"/>
        </w:rPr>
        <w:t>include procedures for culturally competent translation of written materials for non-English speaking partners/victims; modifications for disabled partners/victims; elderly partners/victims; and partners/victims under the age of</w:t>
      </w:r>
      <w:r>
        <w:rPr>
          <w:spacing w:val="-4"/>
          <w:sz w:val="24"/>
        </w:rPr>
        <w:t> </w:t>
      </w:r>
      <w:r>
        <w:rPr>
          <w:sz w:val="24"/>
        </w:rPr>
        <w:t>18.</w:t>
      </w:r>
    </w:p>
    <w:p>
      <w:pPr>
        <w:pStyle w:val="BodyText"/>
      </w:pPr>
    </w:p>
    <w:p>
      <w:pPr>
        <w:pStyle w:val="ListParagraph"/>
        <w:numPr>
          <w:ilvl w:val="2"/>
          <w:numId w:val="15"/>
        </w:numPr>
        <w:tabs>
          <w:tab w:pos="2460" w:val="left" w:leader="none"/>
          <w:tab w:pos="2461" w:val="left" w:leader="none"/>
        </w:tabs>
        <w:spacing w:line="240" w:lineRule="auto" w:before="0" w:after="0"/>
        <w:ind w:left="2460" w:right="179" w:hanging="720"/>
        <w:jc w:val="left"/>
        <w:rPr>
          <w:sz w:val="24"/>
        </w:rPr>
      </w:pPr>
      <w:r>
        <w:rPr>
          <w:sz w:val="24"/>
        </w:rPr>
        <w:t>The Program shall have clearly written policies and procedures to define how partners/victims may file grievances and describe any and all steps of the grievance process, including how to file an appeal if the grievance is not resolved at different steps in the</w:t>
      </w:r>
      <w:r>
        <w:rPr>
          <w:spacing w:val="-2"/>
          <w:sz w:val="24"/>
        </w:rPr>
        <w:t> </w:t>
      </w:r>
      <w:r>
        <w:rPr>
          <w:sz w:val="24"/>
        </w:rPr>
        <w:t>process.</w:t>
      </w:r>
    </w:p>
    <w:p>
      <w:pPr>
        <w:pStyle w:val="BodyText"/>
      </w:pPr>
    </w:p>
    <w:p>
      <w:pPr>
        <w:pStyle w:val="ListParagraph"/>
        <w:numPr>
          <w:ilvl w:val="2"/>
          <w:numId w:val="15"/>
        </w:numPr>
        <w:tabs>
          <w:tab w:pos="2460" w:val="left" w:leader="none"/>
          <w:tab w:pos="2461" w:val="left" w:leader="none"/>
        </w:tabs>
        <w:spacing w:line="240" w:lineRule="auto" w:before="1" w:after="0"/>
        <w:ind w:left="2460" w:right="325" w:hanging="720"/>
        <w:jc w:val="left"/>
        <w:rPr>
          <w:sz w:val="24"/>
        </w:rPr>
      </w:pPr>
      <w:r>
        <w:rPr>
          <w:sz w:val="24"/>
        </w:rPr>
        <w:t>The Program shall have a written policy and procedure for responding to subpoenas or court orders requesting that the Program disclose confidential partner’s/victim’s information.</w:t>
      </w:r>
    </w:p>
    <w:p>
      <w:pPr>
        <w:spacing w:after="0" w:line="240" w:lineRule="auto"/>
        <w:jc w:val="left"/>
        <w:rPr>
          <w:sz w:val="24"/>
        </w:rPr>
        <w:sectPr>
          <w:pgSz w:w="12240" w:h="15840"/>
          <w:pgMar w:header="0" w:footer="1068" w:top="1360" w:bottom="1260" w:left="1140" w:right="1320"/>
        </w:sectPr>
      </w:pPr>
    </w:p>
    <w:p>
      <w:pPr>
        <w:pStyle w:val="ListParagraph"/>
        <w:numPr>
          <w:ilvl w:val="2"/>
          <w:numId w:val="15"/>
        </w:numPr>
        <w:tabs>
          <w:tab w:pos="2460" w:val="left" w:leader="none"/>
          <w:tab w:pos="2461" w:val="left" w:leader="none"/>
        </w:tabs>
        <w:spacing w:line="240" w:lineRule="auto" w:before="72" w:after="0"/>
        <w:ind w:left="2460" w:right="320" w:hanging="720"/>
        <w:jc w:val="left"/>
        <w:rPr>
          <w:sz w:val="24"/>
        </w:rPr>
      </w:pPr>
      <w:r>
        <w:rPr/>
        <w:pict>
          <v:group style="position:absolute;margin-left:24pt;margin-top:23.996pt;width:564.15pt;height:744.1pt;mso-position-horizontal-relative:page;mso-position-vertical-relative:page;z-index:-57808"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sz w:val="24"/>
        </w:rPr>
        <w:t>The Program shall develop and implement written procedures for conducting an initial partner/victim contact risk assessment that</w:t>
      </w:r>
      <w:r>
        <w:rPr>
          <w:spacing w:val="-9"/>
          <w:sz w:val="24"/>
        </w:rPr>
        <w:t> </w:t>
      </w:r>
      <w:r>
        <w:rPr>
          <w:sz w:val="24"/>
        </w:rPr>
        <w:t>provides the partner/victim with:</w:t>
      </w:r>
    </w:p>
    <w:p>
      <w:pPr>
        <w:pStyle w:val="BodyText"/>
      </w:pPr>
    </w:p>
    <w:p>
      <w:pPr>
        <w:pStyle w:val="ListParagraph"/>
        <w:numPr>
          <w:ilvl w:val="3"/>
          <w:numId w:val="15"/>
        </w:numPr>
        <w:tabs>
          <w:tab w:pos="3180" w:val="left" w:leader="none"/>
          <w:tab w:pos="3181" w:val="left" w:leader="none"/>
        </w:tabs>
        <w:spacing w:line="240" w:lineRule="auto" w:before="0" w:after="0"/>
        <w:ind w:left="3181" w:right="0" w:hanging="721"/>
        <w:jc w:val="left"/>
        <w:rPr>
          <w:sz w:val="24"/>
        </w:rPr>
      </w:pPr>
      <w:r>
        <w:rPr>
          <w:sz w:val="24"/>
        </w:rPr>
        <w:t>Access to information regarding a safety</w:t>
      </w:r>
      <w:r>
        <w:rPr>
          <w:spacing w:val="-8"/>
          <w:sz w:val="24"/>
        </w:rPr>
        <w:t> </w:t>
      </w:r>
      <w:r>
        <w:rPr>
          <w:sz w:val="24"/>
        </w:rPr>
        <w:t>plan;</w:t>
      </w:r>
    </w:p>
    <w:p>
      <w:pPr>
        <w:pStyle w:val="ListParagraph"/>
        <w:numPr>
          <w:ilvl w:val="3"/>
          <w:numId w:val="15"/>
        </w:numPr>
        <w:tabs>
          <w:tab w:pos="3180" w:val="left" w:leader="none"/>
          <w:tab w:pos="3181" w:val="left" w:leader="none"/>
        </w:tabs>
        <w:spacing w:line="240" w:lineRule="auto" w:before="0" w:after="0"/>
        <w:ind w:left="3181" w:right="214" w:hanging="721"/>
        <w:jc w:val="left"/>
        <w:rPr>
          <w:sz w:val="24"/>
        </w:rPr>
      </w:pPr>
      <w:r>
        <w:rPr>
          <w:sz w:val="24"/>
        </w:rPr>
        <w:t>Information about safety issues and potential consequences for </w:t>
      </w:r>
      <w:r>
        <w:rPr>
          <w:spacing w:val="-4"/>
          <w:sz w:val="24"/>
        </w:rPr>
        <w:t>the </w:t>
      </w:r>
      <w:r>
        <w:rPr>
          <w:sz w:val="24"/>
        </w:rPr>
        <w:t>victim/partner that may arise from disclosure of</w:t>
      </w:r>
      <w:r>
        <w:rPr>
          <w:spacing w:val="-8"/>
          <w:sz w:val="24"/>
        </w:rPr>
        <w:t> </w:t>
      </w:r>
      <w:r>
        <w:rPr>
          <w:sz w:val="24"/>
        </w:rPr>
        <w:t>information;</w:t>
      </w:r>
    </w:p>
    <w:p>
      <w:pPr>
        <w:pStyle w:val="ListParagraph"/>
        <w:numPr>
          <w:ilvl w:val="3"/>
          <w:numId w:val="15"/>
        </w:numPr>
        <w:tabs>
          <w:tab w:pos="3180" w:val="left" w:leader="none"/>
          <w:tab w:pos="3181" w:val="left" w:leader="none"/>
        </w:tabs>
        <w:spacing w:line="240" w:lineRule="auto" w:before="0" w:after="0"/>
        <w:ind w:left="3181" w:right="381" w:hanging="721"/>
        <w:jc w:val="left"/>
        <w:rPr>
          <w:sz w:val="24"/>
        </w:rPr>
      </w:pPr>
      <w:r>
        <w:rPr>
          <w:sz w:val="24"/>
        </w:rPr>
        <w:t>Available options, such as protective orders and referrals to a domestic violence program for shelter, legal advocacy,</w:t>
      </w:r>
      <w:r>
        <w:rPr>
          <w:spacing w:val="-10"/>
          <w:sz w:val="24"/>
        </w:rPr>
        <w:t> </w:t>
      </w:r>
      <w:r>
        <w:rPr>
          <w:sz w:val="24"/>
        </w:rPr>
        <w:t>visitation and other services;</w:t>
      </w:r>
      <w:r>
        <w:rPr>
          <w:spacing w:val="-3"/>
          <w:sz w:val="24"/>
        </w:rPr>
        <w:t> </w:t>
      </w:r>
      <w:r>
        <w:rPr>
          <w:sz w:val="24"/>
        </w:rPr>
        <w:t>and</w:t>
      </w:r>
    </w:p>
    <w:p>
      <w:pPr>
        <w:pStyle w:val="ListParagraph"/>
        <w:numPr>
          <w:ilvl w:val="3"/>
          <w:numId w:val="15"/>
        </w:numPr>
        <w:tabs>
          <w:tab w:pos="3180" w:val="left" w:leader="none"/>
          <w:tab w:pos="3181" w:val="left" w:leader="none"/>
        </w:tabs>
        <w:spacing w:line="240" w:lineRule="auto" w:before="0" w:after="0"/>
        <w:ind w:left="3181" w:right="137" w:hanging="721"/>
        <w:jc w:val="left"/>
        <w:rPr>
          <w:sz w:val="24"/>
        </w:rPr>
      </w:pPr>
      <w:r>
        <w:rPr>
          <w:sz w:val="24"/>
        </w:rPr>
        <w:t>The Program’s assessment of the level of safety and/or risk that the partner/victim may incur through continued communication with the</w:t>
      </w:r>
      <w:r>
        <w:rPr>
          <w:spacing w:val="-1"/>
          <w:sz w:val="24"/>
        </w:rPr>
        <w:t> </w:t>
      </w:r>
      <w:r>
        <w:rPr>
          <w:sz w:val="24"/>
        </w:rPr>
        <w:t>Program.</w:t>
      </w:r>
    </w:p>
    <w:p>
      <w:pPr>
        <w:pStyle w:val="BodyText"/>
        <w:spacing w:before="6"/>
      </w:pPr>
    </w:p>
    <w:p>
      <w:pPr>
        <w:pStyle w:val="Heading1"/>
        <w:numPr>
          <w:ilvl w:val="1"/>
          <w:numId w:val="15"/>
        </w:numPr>
        <w:tabs>
          <w:tab w:pos="1920" w:val="left" w:leader="none"/>
          <w:tab w:pos="1921" w:val="left" w:leader="none"/>
        </w:tabs>
        <w:spacing w:line="240" w:lineRule="auto" w:before="0" w:after="0"/>
        <w:ind w:left="1920" w:right="0" w:hanging="720"/>
        <w:jc w:val="left"/>
      </w:pPr>
      <w:bookmarkStart w:name="_TOC_250034" w:id="25"/>
      <w:bookmarkEnd w:id="25"/>
      <w:r>
        <w:rPr/>
        <w:t>Content Information Provided to the Partner/Victim</w:t>
      </w:r>
    </w:p>
    <w:p>
      <w:pPr>
        <w:pStyle w:val="BodyText"/>
        <w:spacing w:before="6"/>
        <w:rPr>
          <w:b/>
          <w:sz w:val="23"/>
        </w:rPr>
      </w:pPr>
    </w:p>
    <w:p>
      <w:pPr>
        <w:pStyle w:val="ListParagraph"/>
        <w:numPr>
          <w:ilvl w:val="2"/>
          <w:numId w:val="15"/>
        </w:numPr>
        <w:tabs>
          <w:tab w:pos="2460" w:val="left" w:leader="none"/>
          <w:tab w:pos="2461" w:val="left" w:leader="none"/>
        </w:tabs>
        <w:spacing w:line="240" w:lineRule="auto" w:before="1" w:after="0"/>
        <w:ind w:left="2460" w:right="0" w:hanging="720"/>
        <w:jc w:val="left"/>
        <w:rPr>
          <w:sz w:val="24"/>
        </w:rPr>
      </w:pPr>
      <w:r>
        <w:rPr>
          <w:sz w:val="24"/>
        </w:rPr>
        <w:t>The Program shall inform the partner/victim</w:t>
      </w:r>
      <w:r>
        <w:rPr>
          <w:spacing w:val="-3"/>
          <w:sz w:val="24"/>
        </w:rPr>
        <w:t> </w:t>
      </w:r>
      <w:r>
        <w:rPr>
          <w:sz w:val="24"/>
        </w:rPr>
        <w:t>that:</w:t>
      </w:r>
    </w:p>
    <w:p>
      <w:pPr>
        <w:pStyle w:val="BodyText"/>
        <w:spacing w:before="11"/>
        <w:rPr>
          <w:sz w:val="23"/>
        </w:rPr>
      </w:pPr>
    </w:p>
    <w:p>
      <w:pPr>
        <w:pStyle w:val="ListParagraph"/>
        <w:numPr>
          <w:ilvl w:val="3"/>
          <w:numId w:val="15"/>
        </w:numPr>
        <w:tabs>
          <w:tab w:pos="3180" w:val="left" w:leader="none"/>
          <w:tab w:pos="3181" w:val="left" w:leader="none"/>
        </w:tabs>
        <w:spacing w:line="240" w:lineRule="auto" w:before="0" w:after="0"/>
        <w:ind w:left="3181" w:right="152" w:hanging="721"/>
        <w:jc w:val="left"/>
        <w:rPr>
          <w:sz w:val="24"/>
        </w:rPr>
      </w:pPr>
      <w:r>
        <w:rPr>
          <w:sz w:val="24"/>
        </w:rPr>
        <w:t>At first contact, either in writing or verbally, that speaking with the Program is not an</w:t>
      </w:r>
      <w:r>
        <w:rPr>
          <w:spacing w:val="-1"/>
          <w:sz w:val="24"/>
        </w:rPr>
        <w:t> </w:t>
      </w:r>
      <w:r>
        <w:rPr>
          <w:sz w:val="24"/>
        </w:rPr>
        <w:t>obligation;</w:t>
      </w:r>
    </w:p>
    <w:p>
      <w:pPr>
        <w:pStyle w:val="ListParagraph"/>
        <w:numPr>
          <w:ilvl w:val="3"/>
          <w:numId w:val="15"/>
        </w:numPr>
        <w:tabs>
          <w:tab w:pos="3180" w:val="left" w:leader="none"/>
          <w:tab w:pos="3181" w:val="left" w:leader="none"/>
        </w:tabs>
        <w:spacing w:line="240" w:lineRule="auto" w:before="0" w:after="0"/>
        <w:ind w:left="3181" w:right="0" w:hanging="721"/>
        <w:jc w:val="left"/>
        <w:rPr>
          <w:sz w:val="24"/>
        </w:rPr>
      </w:pPr>
      <w:r>
        <w:rPr>
          <w:sz w:val="24"/>
        </w:rPr>
        <w:t>Contact with the Program may be terminated at any time, at</w:t>
      </w:r>
      <w:r>
        <w:rPr>
          <w:spacing w:val="-9"/>
          <w:sz w:val="24"/>
        </w:rPr>
        <w:t> </w:t>
      </w:r>
      <w:r>
        <w:rPr>
          <w:sz w:val="24"/>
        </w:rPr>
        <w:t>will;</w:t>
      </w:r>
    </w:p>
    <w:p>
      <w:pPr>
        <w:pStyle w:val="ListParagraph"/>
        <w:numPr>
          <w:ilvl w:val="3"/>
          <w:numId w:val="15"/>
        </w:numPr>
        <w:tabs>
          <w:tab w:pos="3180" w:val="left" w:leader="none"/>
          <w:tab w:pos="3181" w:val="left" w:leader="none"/>
        </w:tabs>
        <w:spacing w:line="240" w:lineRule="auto" w:before="0" w:after="0"/>
        <w:ind w:left="3181" w:right="207" w:hanging="721"/>
        <w:jc w:val="left"/>
        <w:rPr>
          <w:sz w:val="24"/>
        </w:rPr>
      </w:pPr>
      <w:r>
        <w:rPr>
          <w:sz w:val="24"/>
        </w:rPr>
        <w:t>At each verbal or written contact that any information shared during any contact that involves suspected child abuse or abuse of an elder or disabled adult cannot be kept confidential because the Program is required by state law to report abuse to the</w:t>
      </w:r>
      <w:r>
        <w:rPr>
          <w:spacing w:val="-13"/>
          <w:sz w:val="24"/>
        </w:rPr>
        <w:t> </w:t>
      </w:r>
      <w:r>
        <w:rPr>
          <w:sz w:val="24"/>
        </w:rPr>
        <w:t>Department of Children and Families, Executive Office of Elder Abuse or Disabled Persons Protection</w:t>
      </w:r>
      <w:r>
        <w:rPr>
          <w:spacing w:val="-1"/>
          <w:sz w:val="24"/>
        </w:rPr>
        <w:t> </w:t>
      </w:r>
      <w:r>
        <w:rPr>
          <w:sz w:val="24"/>
        </w:rPr>
        <w:t>Commission;</w:t>
      </w:r>
    </w:p>
    <w:p>
      <w:pPr>
        <w:pStyle w:val="ListParagraph"/>
        <w:numPr>
          <w:ilvl w:val="3"/>
          <w:numId w:val="15"/>
        </w:numPr>
        <w:tabs>
          <w:tab w:pos="3180" w:val="left" w:leader="none"/>
          <w:tab w:pos="3181" w:val="left" w:leader="none"/>
        </w:tabs>
        <w:spacing w:line="240" w:lineRule="auto" w:before="1" w:after="0"/>
        <w:ind w:left="3181" w:right="186" w:hanging="721"/>
        <w:jc w:val="left"/>
        <w:rPr>
          <w:sz w:val="24"/>
        </w:rPr>
      </w:pPr>
      <w:r>
        <w:rPr>
          <w:sz w:val="24"/>
        </w:rPr>
        <w:t>The Program maintains a written summary of the contact that</w:t>
      </w:r>
      <w:r>
        <w:rPr>
          <w:spacing w:val="-13"/>
          <w:sz w:val="24"/>
        </w:rPr>
        <w:t> </w:t>
      </w:r>
      <w:r>
        <w:rPr>
          <w:sz w:val="24"/>
        </w:rPr>
        <w:t>shall be kept in a separate secure file that is not part of the file in which the Program keeps records about the abusive partner;</w:t>
      </w:r>
      <w:r>
        <w:rPr>
          <w:spacing w:val="-3"/>
          <w:sz w:val="24"/>
        </w:rPr>
        <w:t> </w:t>
      </w:r>
      <w:r>
        <w:rPr>
          <w:sz w:val="24"/>
        </w:rPr>
        <w:t>and</w:t>
      </w:r>
    </w:p>
    <w:p>
      <w:pPr>
        <w:pStyle w:val="ListParagraph"/>
        <w:numPr>
          <w:ilvl w:val="3"/>
          <w:numId w:val="15"/>
        </w:numPr>
        <w:tabs>
          <w:tab w:pos="3180" w:val="left" w:leader="none"/>
          <w:tab w:pos="3181" w:val="left" w:leader="none"/>
        </w:tabs>
        <w:spacing w:line="240" w:lineRule="auto" w:before="0" w:after="0"/>
        <w:ind w:left="3181" w:right="297" w:hanging="721"/>
        <w:jc w:val="left"/>
        <w:rPr>
          <w:b/>
          <w:sz w:val="24"/>
        </w:rPr>
      </w:pPr>
      <w:r>
        <w:rPr>
          <w:sz w:val="24"/>
        </w:rPr>
        <w:t>The Program has limits of confidentiality regarding contact in the event that the Program is served with a subpoena or court</w:t>
      </w:r>
      <w:r>
        <w:rPr>
          <w:spacing w:val="-7"/>
          <w:sz w:val="24"/>
        </w:rPr>
        <w:t> </w:t>
      </w:r>
      <w:r>
        <w:rPr>
          <w:sz w:val="24"/>
        </w:rPr>
        <w:t>order</w:t>
      </w:r>
      <w:r>
        <w:rPr>
          <w:b/>
          <w:sz w:val="24"/>
        </w:rPr>
        <w:t>.</w:t>
      </w:r>
    </w:p>
    <w:p>
      <w:pPr>
        <w:pStyle w:val="BodyText"/>
        <w:rPr>
          <w:b/>
        </w:rPr>
      </w:pPr>
    </w:p>
    <w:p>
      <w:pPr>
        <w:pStyle w:val="ListParagraph"/>
        <w:numPr>
          <w:ilvl w:val="2"/>
          <w:numId w:val="15"/>
        </w:numPr>
        <w:tabs>
          <w:tab w:pos="2460" w:val="left" w:leader="none"/>
          <w:tab w:pos="2461" w:val="left" w:leader="none"/>
        </w:tabs>
        <w:spacing w:line="240" w:lineRule="auto" w:before="0" w:after="0"/>
        <w:ind w:left="2460" w:right="926" w:hanging="720"/>
        <w:jc w:val="left"/>
        <w:rPr>
          <w:sz w:val="24"/>
        </w:rPr>
      </w:pPr>
      <w:r>
        <w:rPr>
          <w:sz w:val="24"/>
        </w:rPr>
        <w:t>The Program shall provide a partner/victim at a minimum with the following information including, but not limited</w:t>
      </w:r>
      <w:r>
        <w:rPr>
          <w:spacing w:val="-4"/>
          <w:sz w:val="24"/>
        </w:rPr>
        <w:t> </w:t>
      </w:r>
      <w:r>
        <w:rPr>
          <w:sz w:val="24"/>
        </w:rPr>
        <w:t>to:</w:t>
      </w:r>
    </w:p>
    <w:p>
      <w:pPr>
        <w:pStyle w:val="BodyText"/>
      </w:pPr>
    </w:p>
    <w:p>
      <w:pPr>
        <w:pStyle w:val="ListParagraph"/>
        <w:numPr>
          <w:ilvl w:val="3"/>
          <w:numId w:val="15"/>
        </w:numPr>
        <w:tabs>
          <w:tab w:pos="3180" w:val="left" w:leader="none"/>
          <w:tab w:pos="3181" w:val="left" w:leader="none"/>
        </w:tabs>
        <w:spacing w:line="240" w:lineRule="auto" w:before="0" w:after="0"/>
        <w:ind w:left="3181" w:right="173" w:hanging="721"/>
        <w:jc w:val="left"/>
        <w:rPr>
          <w:sz w:val="24"/>
        </w:rPr>
      </w:pPr>
      <w:r>
        <w:rPr>
          <w:sz w:val="24"/>
        </w:rPr>
        <w:t>Warnings about their abusive partner’s potential to commit imminent harm to the partner/victim or others based on threats</w:t>
      </w:r>
      <w:r>
        <w:rPr>
          <w:spacing w:val="-10"/>
          <w:sz w:val="24"/>
        </w:rPr>
        <w:t> </w:t>
      </w:r>
      <w:r>
        <w:rPr>
          <w:sz w:val="24"/>
        </w:rPr>
        <w:t>that were experienced by Program</w:t>
      </w:r>
      <w:r>
        <w:rPr>
          <w:spacing w:val="-6"/>
          <w:sz w:val="24"/>
        </w:rPr>
        <w:t> </w:t>
      </w:r>
      <w:r>
        <w:rPr>
          <w:sz w:val="24"/>
        </w:rPr>
        <w:t>staff;</w:t>
      </w:r>
    </w:p>
    <w:p>
      <w:pPr>
        <w:pStyle w:val="ListParagraph"/>
        <w:numPr>
          <w:ilvl w:val="3"/>
          <w:numId w:val="15"/>
        </w:numPr>
        <w:tabs>
          <w:tab w:pos="3180" w:val="left" w:leader="none"/>
          <w:tab w:pos="3181" w:val="left" w:leader="none"/>
        </w:tabs>
        <w:spacing w:line="240" w:lineRule="auto" w:before="1" w:after="0"/>
        <w:ind w:left="3181" w:right="291" w:hanging="721"/>
        <w:jc w:val="left"/>
        <w:rPr>
          <w:sz w:val="24"/>
        </w:rPr>
      </w:pPr>
      <w:r>
        <w:rPr>
          <w:sz w:val="24"/>
        </w:rPr>
        <w:t>Explanation of rights as defined by M.G.L. c.209A and M.G.L. c. 208;</w:t>
      </w:r>
    </w:p>
    <w:p>
      <w:pPr>
        <w:pStyle w:val="ListParagraph"/>
        <w:numPr>
          <w:ilvl w:val="3"/>
          <w:numId w:val="15"/>
        </w:numPr>
        <w:tabs>
          <w:tab w:pos="3180" w:val="left" w:leader="none"/>
          <w:tab w:pos="3181" w:val="left" w:leader="none"/>
        </w:tabs>
        <w:spacing w:line="240" w:lineRule="auto" w:before="0" w:after="0"/>
        <w:ind w:left="3181" w:right="845" w:hanging="721"/>
        <w:jc w:val="left"/>
        <w:rPr>
          <w:sz w:val="24"/>
        </w:rPr>
      </w:pPr>
      <w:r>
        <w:rPr>
          <w:sz w:val="24"/>
        </w:rPr>
        <w:t>Contact information for a domestic violence victim services agency;</w:t>
      </w:r>
    </w:p>
    <w:p>
      <w:pPr>
        <w:pStyle w:val="ListParagraph"/>
        <w:numPr>
          <w:ilvl w:val="3"/>
          <w:numId w:val="15"/>
        </w:numPr>
        <w:tabs>
          <w:tab w:pos="3180" w:val="left" w:leader="none"/>
          <w:tab w:pos="3181" w:val="left" w:leader="none"/>
        </w:tabs>
        <w:spacing w:line="240" w:lineRule="auto" w:before="0" w:after="0"/>
        <w:ind w:left="3181" w:right="0" w:hanging="721"/>
        <w:jc w:val="left"/>
        <w:rPr>
          <w:sz w:val="24"/>
        </w:rPr>
      </w:pPr>
      <w:r>
        <w:rPr>
          <w:sz w:val="24"/>
        </w:rPr>
        <w:t>SAFELINK</w:t>
      </w:r>
      <w:r>
        <w:rPr>
          <w:spacing w:val="-2"/>
          <w:sz w:val="24"/>
        </w:rPr>
        <w:t> </w:t>
      </w:r>
      <w:r>
        <w:rPr>
          <w:sz w:val="24"/>
        </w:rPr>
        <w:t>information;</w:t>
      </w:r>
    </w:p>
    <w:p>
      <w:pPr>
        <w:pStyle w:val="ListParagraph"/>
        <w:numPr>
          <w:ilvl w:val="3"/>
          <w:numId w:val="15"/>
        </w:numPr>
        <w:tabs>
          <w:tab w:pos="3180" w:val="left" w:leader="none"/>
          <w:tab w:pos="3181" w:val="left" w:leader="none"/>
        </w:tabs>
        <w:spacing w:line="240" w:lineRule="auto" w:before="0" w:after="0"/>
        <w:ind w:left="3181" w:right="513" w:hanging="721"/>
        <w:jc w:val="left"/>
        <w:rPr>
          <w:sz w:val="24"/>
        </w:rPr>
      </w:pPr>
      <w:r>
        <w:rPr>
          <w:sz w:val="24"/>
        </w:rPr>
        <w:t>Referral to a domestic violence service agency whenever risk factors are present so that the domestic violence service</w:t>
      </w:r>
      <w:r>
        <w:rPr>
          <w:spacing w:val="-20"/>
          <w:sz w:val="24"/>
        </w:rPr>
        <w:t> </w:t>
      </w:r>
      <w:r>
        <w:rPr>
          <w:sz w:val="24"/>
        </w:rPr>
        <w:t>agency</w:t>
      </w:r>
    </w:p>
    <w:p>
      <w:pPr>
        <w:spacing w:after="0" w:line="240" w:lineRule="auto"/>
        <w:jc w:val="left"/>
        <w:rPr>
          <w:sz w:val="24"/>
        </w:rPr>
        <w:sectPr>
          <w:pgSz w:w="12240" w:h="15840"/>
          <w:pgMar w:header="0" w:footer="1068" w:top="1360" w:bottom="1260" w:left="1140" w:right="1320"/>
        </w:sectPr>
      </w:pPr>
    </w:p>
    <w:p>
      <w:pPr>
        <w:pStyle w:val="BodyText"/>
        <w:spacing w:before="72"/>
        <w:ind w:left="3181" w:right="414"/>
      </w:pPr>
      <w:r>
        <w:rPr/>
        <w:pict>
          <v:group style="position:absolute;margin-left:24pt;margin-top:23.996pt;width:564.15pt;height:744.1pt;mso-position-horizontal-relative:page;mso-position-vertical-relative:page;z-index:-57784"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t>counselor can conduct a formal assessment and develop a safety plan;</w:t>
      </w:r>
    </w:p>
    <w:p>
      <w:pPr>
        <w:pStyle w:val="ListParagraph"/>
        <w:numPr>
          <w:ilvl w:val="3"/>
          <w:numId w:val="15"/>
        </w:numPr>
        <w:tabs>
          <w:tab w:pos="3180" w:val="left" w:leader="none"/>
          <w:tab w:pos="3181" w:val="left" w:leader="none"/>
        </w:tabs>
        <w:spacing w:line="240" w:lineRule="auto" w:before="0" w:after="0"/>
        <w:ind w:left="3181" w:right="879" w:hanging="721"/>
        <w:jc w:val="left"/>
        <w:rPr>
          <w:sz w:val="24"/>
        </w:rPr>
      </w:pPr>
      <w:r>
        <w:rPr>
          <w:sz w:val="24"/>
        </w:rPr>
        <w:t>Information and/or concerns that the Program has about</w:t>
      </w:r>
      <w:r>
        <w:rPr>
          <w:spacing w:val="-9"/>
          <w:sz w:val="24"/>
        </w:rPr>
        <w:t> </w:t>
      </w:r>
      <w:r>
        <w:rPr>
          <w:sz w:val="24"/>
        </w:rPr>
        <w:t>the abusive partner’s level of potential</w:t>
      </w:r>
      <w:r>
        <w:rPr>
          <w:spacing w:val="-2"/>
          <w:sz w:val="24"/>
        </w:rPr>
        <w:t> </w:t>
      </w:r>
      <w:r>
        <w:rPr>
          <w:sz w:val="24"/>
        </w:rPr>
        <w:t>dangerousness;</w:t>
      </w:r>
    </w:p>
    <w:p>
      <w:pPr>
        <w:pStyle w:val="ListParagraph"/>
        <w:numPr>
          <w:ilvl w:val="3"/>
          <w:numId w:val="15"/>
        </w:numPr>
        <w:tabs>
          <w:tab w:pos="3180" w:val="left" w:leader="none"/>
          <w:tab w:pos="3181" w:val="left" w:leader="none"/>
        </w:tabs>
        <w:spacing w:line="240" w:lineRule="auto" w:before="0" w:after="0"/>
        <w:ind w:left="3181" w:right="401" w:hanging="721"/>
        <w:jc w:val="left"/>
        <w:rPr>
          <w:sz w:val="24"/>
        </w:rPr>
      </w:pPr>
      <w:r>
        <w:rPr>
          <w:sz w:val="24"/>
        </w:rPr>
        <w:t>Information on abusive partner’s status including level of cooperation, the time and day of the group, and the source of </w:t>
      </w:r>
      <w:r>
        <w:rPr>
          <w:spacing w:val="-4"/>
          <w:sz w:val="24"/>
        </w:rPr>
        <w:t>the </w:t>
      </w:r>
      <w:r>
        <w:rPr>
          <w:sz w:val="24"/>
        </w:rPr>
        <w:t>abuser’s referral to the Program;</w:t>
      </w:r>
    </w:p>
    <w:p>
      <w:pPr>
        <w:pStyle w:val="ListParagraph"/>
        <w:numPr>
          <w:ilvl w:val="3"/>
          <w:numId w:val="15"/>
        </w:numPr>
        <w:tabs>
          <w:tab w:pos="3180" w:val="left" w:leader="none"/>
          <w:tab w:pos="3181" w:val="left" w:leader="none"/>
        </w:tabs>
        <w:spacing w:line="240" w:lineRule="auto" w:before="0" w:after="0"/>
        <w:ind w:left="3181" w:right="264" w:hanging="721"/>
        <w:jc w:val="left"/>
        <w:rPr>
          <w:sz w:val="24"/>
        </w:rPr>
      </w:pPr>
      <w:r>
        <w:rPr>
          <w:sz w:val="24"/>
        </w:rPr>
        <w:t>Explanation that Program completion only means that the abusive partner has met the rules of the Program and does not guarantee future non-violence or non-abusive</w:t>
      </w:r>
      <w:r>
        <w:rPr>
          <w:spacing w:val="-4"/>
          <w:sz w:val="24"/>
        </w:rPr>
        <w:t> </w:t>
      </w:r>
      <w:r>
        <w:rPr>
          <w:sz w:val="24"/>
        </w:rPr>
        <w:t>behavior;</w:t>
      </w:r>
    </w:p>
    <w:p>
      <w:pPr>
        <w:pStyle w:val="ListParagraph"/>
        <w:numPr>
          <w:ilvl w:val="3"/>
          <w:numId w:val="15"/>
        </w:numPr>
        <w:tabs>
          <w:tab w:pos="3180" w:val="left" w:leader="none"/>
          <w:tab w:pos="3181" w:val="left" w:leader="none"/>
        </w:tabs>
        <w:spacing w:line="240" w:lineRule="auto" w:before="0" w:after="0"/>
        <w:ind w:left="3181" w:right="229" w:hanging="721"/>
        <w:jc w:val="left"/>
        <w:rPr>
          <w:sz w:val="24"/>
        </w:rPr>
      </w:pPr>
      <w:r>
        <w:rPr>
          <w:sz w:val="24"/>
        </w:rPr>
        <w:t>Information about the Program’s philosophy and intervention program and the limitations of the effectiveness of participation in a Partner Abuse Intervention Program. Information about philosophy shall minimally include the premise that the abusive partner is solely responsible for his/her own abusive behavior,</w:t>
      </w:r>
      <w:r>
        <w:rPr>
          <w:spacing w:val="-13"/>
          <w:sz w:val="24"/>
        </w:rPr>
        <w:t> </w:t>
      </w:r>
      <w:r>
        <w:rPr>
          <w:sz w:val="24"/>
        </w:rPr>
        <w:t>and that the partner/victim is in no way responsible to help the abuser to</w:t>
      </w:r>
      <w:r>
        <w:rPr>
          <w:spacing w:val="-1"/>
          <w:sz w:val="24"/>
        </w:rPr>
        <w:t> </w:t>
      </w:r>
      <w:r>
        <w:rPr>
          <w:sz w:val="24"/>
        </w:rPr>
        <w:t>change;</w:t>
      </w:r>
    </w:p>
    <w:p>
      <w:pPr>
        <w:pStyle w:val="ListParagraph"/>
        <w:numPr>
          <w:ilvl w:val="3"/>
          <w:numId w:val="15"/>
        </w:numPr>
        <w:tabs>
          <w:tab w:pos="3180" w:val="left" w:leader="none"/>
          <w:tab w:pos="3181" w:val="left" w:leader="none"/>
        </w:tabs>
        <w:spacing w:line="240" w:lineRule="auto" w:before="1" w:after="0"/>
        <w:ind w:left="3181" w:right="178" w:hanging="721"/>
        <w:jc w:val="left"/>
        <w:rPr>
          <w:sz w:val="24"/>
        </w:rPr>
      </w:pPr>
      <w:r>
        <w:rPr>
          <w:sz w:val="24"/>
        </w:rPr>
        <w:t>An opportunity for the partner/victim to ask questions about risk and provide feedback to Program staff about indicated risk</w:t>
      </w:r>
      <w:r>
        <w:rPr>
          <w:spacing w:val="-9"/>
          <w:sz w:val="24"/>
        </w:rPr>
        <w:t> </w:t>
      </w:r>
      <w:r>
        <w:rPr>
          <w:sz w:val="24"/>
        </w:rPr>
        <w:t>factors;</w:t>
      </w:r>
    </w:p>
    <w:p>
      <w:pPr>
        <w:pStyle w:val="ListParagraph"/>
        <w:numPr>
          <w:ilvl w:val="3"/>
          <w:numId w:val="15"/>
        </w:numPr>
        <w:tabs>
          <w:tab w:pos="3181" w:val="left" w:leader="none"/>
        </w:tabs>
        <w:spacing w:line="240" w:lineRule="auto" w:before="0" w:after="0"/>
        <w:ind w:left="3181" w:right="197" w:hanging="721"/>
        <w:jc w:val="both"/>
        <w:rPr>
          <w:sz w:val="24"/>
        </w:rPr>
      </w:pPr>
      <w:r>
        <w:rPr>
          <w:sz w:val="24"/>
        </w:rPr>
        <w:t>Information explaining the types of records the Program maintains about the abusive partner and how to make a written request to the Program to obtain records that are not</w:t>
      </w:r>
      <w:r>
        <w:rPr>
          <w:spacing w:val="-3"/>
          <w:sz w:val="24"/>
        </w:rPr>
        <w:t> </w:t>
      </w:r>
      <w:r>
        <w:rPr>
          <w:sz w:val="24"/>
        </w:rPr>
        <w:t>confidential;</w:t>
      </w:r>
    </w:p>
    <w:p>
      <w:pPr>
        <w:pStyle w:val="ListParagraph"/>
        <w:numPr>
          <w:ilvl w:val="3"/>
          <w:numId w:val="15"/>
        </w:numPr>
        <w:tabs>
          <w:tab w:pos="3180" w:val="left" w:leader="none"/>
          <w:tab w:pos="3181" w:val="left" w:leader="none"/>
        </w:tabs>
        <w:spacing w:line="240" w:lineRule="auto" w:before="0" w:after="0"/>
        <w:ind w:left="3181" w:right="204" w:hanging="721"/>
        <w:jc w:val="left"/>
        <w:rPr>
          <w:sz w:val="24"/>
        </w:rPr>
      </w:pPr>
      <w:r>
        <w:rPr>
          <w:sz w:val="24"/>
        </w:rPr>
        <w:t>Explanation that the Program attempts further contact with the partner/victim upon certain events, for example (a) when the abusive partner is non-compliant with Program rules; (b) when the abusive partner completes the Program; or (c) when the Program acts to terminate an abusive partner from participation in the Program;</w:t>
      </w:r>
    </w:p>
    <w:p>
      <w:pPr>
        <w:pStyle w:val="ListParagraph"/>
        <w:numPr>
          <w:ilvl w:val="3"/>
          <w:numId w:val="15"/>
        </w:numPr>
        <w:tabs>
          <w:tab w:pos="3180" w:val="left" w:leader="none"/>
          <w:tab w:pos="3181" w:val="left" w:leader="none"/>
        </w:tabs>
        <w:spacing w:line="240" w:lineRule="auto" w:before="1" w:after="0"/>
        <w:ind w:left="3181" w:right="366" w:hanging="721"/>
        <w:jc w:val="left"/>
        <w:rPr>
          <w:sz w:val="24"/>
        </w:rPr>
      </w:pPr>
      <w:r>
        <w:rPr>
          <w:sz w:val="24"/>
        </w:rPr>
        <w:t>A telephone number for the partner contact staff and information on how to safely reach the</w:t>
      </w:r>
      <w:r>
        <w:rPr>
          <w:spacing w:val="-7"/>
          <w:sz w:val="24"/>
        </w:rPr>
        <w:t> </w:t>
      </w:r>
      <w:r>
        <w:rPr>
          <w:sz w:val="24"/>
        </w:rPr>
        <w:t>Program.</w:t>
      </w:r>
    </w:p>
    <w:p>
      <w:pPr>
        <w:pStyle w:val="BodyText"/>
        <w:spacing w:before="4"/>
      </w:pPr>
    </w:p>
    <w:p>
      <w:pPr>
        <w:pStyle w:val="Heading1"/>
        <w:numPr>
          <w:ilvl w:val="1"/>
          <w:numId w:val="15"/>
        </w:numPr>
        <w:tabs>
          <w:tab w:pos="1681" w:val="left" w:leader="none"/>
        </w:tabs>
        <w:spacing w:line="240" w:lineRule="auto" w:before="1" w:after="0"/>
        <w:ind w:left="1680" w:right="0" w:hanging="480"/>
        <w:jc w:val="left"/>
      </w:pPr>
      <w:bookmarkStart w:name="_TOC_250033" w:id="26"/>
      <w:r>
        <w:rPr/>
        <w:t>Information Obtained from the</w:t>
      </w:r>
      <w:r>
        <w:rPr>
          <w:spacing w:val="-3"/>
        </w:rPr>
        <w:t> </w:t>
      </w:r>
      <w:bookmarkEnd w:id="26"/>
      <w:r>
        <w:rPr/>
        <w:t>Partner/Victim</w:t>
      </w:r>
    </w:p>
    <w:p>
      <w:pPr>
        <w:pStyle w:val="BodyText"/>
        <w:spacing w:before="6"/>
        <w:rPr>
          <w:b/>
          <w:sz w:val="23"/>
        </w:rPr>
      </w:pPr>
    </w:p>
    <w:p>
      <w:pPr>
        <w:pStyle w:val="BodyText"/>
        <w:ind w:left="1920" w:right="588"/>
      </w:pPr>
      <w:r>
        <w:rPr/>
        <w:t>Staff members who contact partners/victims at a minimum shall request the following information from them:</w:t>
      </w:r>
    </w:p>
    <w:p>
      <w:pPr>
        <w:pStyle w:val="BodyText"/>
      </w:pPr>
    </w:p>
    <w:p>
      <w:pPr>
        <w:pStyle w:val="ListParagraph"/>
        <w:numPr>
          <w:ilvl w:val="2"/>
          <w:numId w:val="15"/>
        </w:numPr>
        <w:tabs>
          <w:tab w:pos="2461" w:val="left" w:leader="none"/>
        </w:tabs>
        <w:spacing w:line="240" w:lineRule="auto" w:before="0" w:after="0"/>
        <w:ind w:left="2460" w:right="0" w:hanging="413"/>
        <w:jc w:val="left"/>
        <w:rPr>
          <w:sz w:val="24"/>
        </w:rPr>
      </w:pPr>
      <w:r>
        <w:rPr>
          <w:sz w:val="24"/>
        </w:rPr>
        <w:t>The history, level, and scope of violence or abuse (see Section</w:t>
      </w:r>
      <w:r>
        <w:rPr>
          <w:spacing w:val="-9"/>
          <w:sz w:val="24"/>
        </w:rPr>
        <w:t> </w:t>
      </w:r>
      <w:r>
        <w:rPr>
          <w:sz w:val="24"/>
        </w:rPr>
        <w:t>3.0);</w:t>
      </w:r>
    </w:p>
    <w:p>
      <w:pPr>
        <w:pStyle w:val="BodyText"/>
        <w:spacing w:before="1"/>
      </w:pPr>
    </w:p>
    <w:p>
      <w:pPr>
        <w:pStyle w:val="ListParagraph"/>
        <w:numPr>
          <w:ilvl w:val="2"/>
          <w:numId w:val="15"/>
        </w:numPr>
        <w:tabs>
          <w:tab w:pos="2461" w:val="left" w:leader="none"/>
        </w:tabs>
        <w:spacing w:line="240" w:lineRule="auto" w:before="0" w:after="0"/>
        <w:ind w:left="2460" w:right="698" w:hanging="401"/>
        <w:jc w:val="left"/>
        <w:rPr>
          <w:sz w:val="24"/>
        </w:rPr>
      </w:pPr>
      <w:r>
        <w:rPr>
          <w:sz w:val="24"/>
        </w:rPr>
        <w:t>The abusive partner’s past and current level of legal access to his/her children, and compliance with any court orders or restraining orders involving the children, or child welfare service</w:t>
      </w:r>
      <w:r>
        <w:rPr>
          <w:spacing w:val="-3"/>
          <w:sz w:val="24"/>
        </w:rPr>
        <w:t> </w:t>
      </w:r>
      <w:r>
        <w:rPr>
          <w:sz w:val="24"/>
        </w:rPr>
        <w:t>plans;</w:t>
      </w:r>
    </w:p>
    <w:p>
      <w:pPr>
        <w:pStyle w:val="BodyText"/>
      </w:pPr>
    </w:p>
    <w:p>
      <w:pPr>
        <w:pStyle w:val="ListParagraph"/>
        <w:numPr>
          <w:ilvl w:val="2"/>
          <w:numId w:val="15"/>
        </w:numPr>
        <w:tabs>
          <w:tab w:pos="2461" w:val="left" w:leader="none"/>
        </w:tabs>
        <w:spacing w:line="240" w:lineRule="auto" w:before="0" w:after="0"/>
        <w:ind w:left="2460" w:right="163" w:hanging="401"/>
        <w:jc w:val="left"/>
        <w:rPr>
          <w:sz w:val="24"/>
        </w:rPr>
      </w:pPr>
      <w:r>
        <w:rPr>
          <w:sz w:val="24"/>
        </w:rPr>
        <w:t>The partner/victim’s wishes about the offending parent’s level of access</w:t>
      </w:r>
      <w:r>
        <w:rPr>
          <w:spacing w:val="-14"/>
          <w:sz w:val="24"/>
        </w:rPr>
        <w:t> </w:t>
      </w:r>
      <w:r>
        <w:rPr>
          <w:sz w:val="24"/>
        </w:rPr>
        <w:t>to the children in the future and whether there are any signs of</w:t>
      </w:r>
      <w:r>
        <w:rPr>
          <w:spacing w:val="-8"/>
          <w:sz w:val="24"/>
        </w:rPr>
        <w:t> </w:t>
      </w:r>
      <w:r>
        <w:rPr>
          <w:sz w:val="24"/>
        </w:rPr>
        <w:t>opposition;</w:t>
      </w:r>
    </w:p>
    <w:p>
      <w:pPr>
        <w:spacing w:after="0" w:line="240" w:lineRule="auto"/>
        <w:jc w:val="left"/>
        <w:rPr>
          <w:sz w:val="24"/>
        </w:rPr>
        <w:sectPr>
          <w:pgSz w:w="12240" w:h="15840"/>
          <w:pgMar w:header="0" w:footer="1068" w:top="1360" w:bottom="1260" w:left="1140" w:right="1320"/>
        </w:sectPr>
      </w:pPr>
    </w:p>
    <w:p>
      <w:pPr>
        <w:pStyle w:val="ListParagraph"/>
        <w:numPr>
          <w:ilvl w:val="2"/>
          <w:numId w:val="15"/>
        </w:numPr>
        <w:tabs>
          <w:tab w:pos="2461" w:val="left" w:leader="none"/>
        </w:tabs>
        <w:spacing w:line="240" w:lineRule="auto" w:before="72" w:after="0"/>
        <w:ind w:left="2460" w:right="137" w:hanging="413"/>
        <w:jc w:val="left"/>
        <w:rPr>
          <w:sz w:val="24"/>
        </w:rPr>
      </w:pPr>
      <w:r>
        <w:rPr/>
        <w:pict>
          <v:group style="position:absolute;margin-left:24pt;margin-top:23.996pt;width:564.15pt;height:744.1pt;mso-position-horizontal-relative:page;mso-position-vertical-relative:page;z-index:-57760"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sz w:val="24"/>
        </w:rPr>
        <w:t>The partner/victim’s wishes about the future of the relationship (e.g., whether the partner seeks to remain together with the abusive partner, if they are currently together, to reconcile or to permanently</w:t>
      </w:r>
      <w:r>
        <w:rPr>
          <w:spacing w:val="-15"/>
          <w:sz w:val="24"/>
        </w:rPr>
        <w:t> </w:t>
      </w:r>
      <w:r>
        <w:rPr>
          <w:sz w:val="24"/>
        </w:rPr>
        <w:t>separate/divorce if they are currently apart, and how the Program participant is attempting to pressure the partner in any way to change these</w:t>
      </w:r>
      <w:r>
        <w:rPr>
          <w:spacing w:val="-10"/>
          <w:sz w:val="24"/>
        </w:rPr>
        <w:t> </w:t>
      </w:r>
      <w:r>
        <w:rPr>
          <w:sz w:val="24"/>
        </w:rPr>
        <w:t>plans);</w:t>
      </w:r>
    </w:p>
    <w:p>
      <w:pPr>
        <w:pStyle w:val="BodyText"/>
      </w:pPr>
    </w:p>
    <w:p>
      <w:pPr>
        <w:pStyle w:val="ListParagraph"/>
        <w:numPr>
          <w:ilvl w:val="2"/>
          <w:numId w:val="15"/>
        </w:numPr>
        <w:tabs>
          <w:tab w:pos="2461" w:val="left" w:leader="none"/>
        </w:tabs>
        <w:spacing w:line="240" w:lineRule="auto" w:before="0" w:after="0"/>
        <w:ind w:left="2460" w:right="439" w:hanging="386"/>
        <w:jc w:val="left"/>
        <w:rPr>
          <w:sz w:val="24"/>
        </w:rPr>
      </w:pPr>
      <w:r>
        <w:rPr>
          <w:sz w:val="24"/>
        </w:rPr>
        <w:t>The partner/victim’s knowledge about the abusive partner’s current and past use and concerns of alcohol and drugs, including prescribed medications;</w:t>
      </w:r>
    </w:p>
    <w:p>
      <w:pPr>
        <w:pStyle w:val="BodyText"/>
      </w:pPr>
    </w:p>
    <w:p>
      <w:pPr>
        <w:pStyle w:val="ListParagraph"/>
        <w:numPr>
          <w:ilvl w:val="2"/>
          <w:numId w:val="15"/>
        </w:numPr>
        <w:tabs>
          <w:tab w:pos="2461" w:val="left" w:leader="none"/>
        </w:tabs>
        <w:spacing w:line="240" w:lineRule="auto" w:before="0" w:after="0"/>
        <w:ind w:left="2460" w:right="169" w:hanging="374"/>
        <w:jc w:val="left"/>
        <w:rPr>
          <w:sz w:val="24"/>
        </w:rPr>
      </w:pPr>
      <w:r>
        <w:rPr>
          <w:sz w:val="24"/>
        </w:rPr>
        <w:t>The abusive partner’s history of homicidal or suicidal ideation, threats</w:t>
      </w:r>
      <w:r>
        <w:rPr>
          <w:spacing w:val="-13"/>
          <w:sz w:val="24"/>
        </w:rPr>
        <w:t> </w:t>
      </w:r>
      <w:r>
        <w:rPr>
          <w:sz w:val="24"/>
        </w:rPr>
        <w:t>and attempts, and the impact these have had on the</w:t>
      </w:r>
      <w:r>
        <w:rPr>
          <w:spacing w:val="-4"/>
          <w:sz w:val="24"/>
        </w:rPr>
        <w:t> </w:t>
      </w:r>
      <w:r>
        <w:rPr>
          <w:sz w:val="24"/>
        </w:rPr>
        <w:t>partner(s)/victim(s);</w:t>
      </w:r>
    </w:p>
    <w:p>
      <w:pPr>
        <w:pStyle w:val="BodyText"/>
        <w:spacing w:before="1"/>
      </w:pPr>
    </w:p>
    <w:p>
      <w:pPr>
        <w:pStyle w:val="ListParagraph"/>
        <w:numPr>
          <w:ilvl w:val="2"/>
          <w:numId w:val="15"/>
        </w:numPr>
        <w:tabs>
          <w:tab w:pos="2461" w:val="left" w:leader="none"/>
        </w:tabs>
        <w:spacing w:line="240" w:lineRule="auto" w:before="0" w:after="0"/>
        <w:ind w:left="2460" w:right="0" w:hanging="413"/>
        <w:jc w:val="left"/>
        <w:rPr>
          <w:sz w:val="24"/>
        </w:rPr>
      </w:pPr>
      <w:r>
        <w:rPr>
          <w:sz w:val="24"/>
        </w:rPr>
        <w:t>History of illness and treatment (see Guideline 4.2</w:t>
      </w:r>
      <w:r>
        <w:rPr>
          <w:spacing w:val="-7"/>
          <w:sz w:val="24"/>
        </w:rPr>
        <w:t> </w:t>
      </w:r>
      <w:r>
        <w:rPr>
          <w:sz w:val="24"/>
        </w:rPr>
        <w:t>(6,7.);</w:t>
      </w:r>
    </w:p>
    <w:p>
      <w:pPr>
        <w:pStyle w:val="BodyText"/>
      </w:pPr>
    </w:p>
    <w:p>
      <w:pPr>
        <w:pStyle w:val="ListParagraph"/>
        <w:numPr>
          <w:ilvl w:val="2"/>
          <w:numId w:val="15"/>
        </w:numPr>
        <w:tabs>
          <w:tab w:pos="2461" w:val="left" w:leader="none"/>
        </w:tabs>
        <w:spacing w:line="240" w:lineRule="auto" w:before="0" w:after="0"/>
        <w:ind w:left="2460" w:right="167" w:hanging="413"/>
        <w:jc w:val="left"/>
        <w:rPr>
          <w:sz w:val="24"/>
        </w:rPr>
      </w:pPr>
      <w:r>
        <w:rPr>
          <w:sz w:val="24"/>
        </w:rPr>
        <w:t>History of armed forces service to provide those partners who are veterans with access to veteran’s</w:t>
      </w:r>
      <w:r>
        <w:rPr>
          <w:spacing w:val="-1"/>
          <w:sz w:val="24"/>
        </w:rPr>
        <w:t> </w:t>
      </w:r>
      <w:r>
        <w:rPr>
          <w:sz w:val="24"/>
        </w:rPr>
        <w:t>services.</w:t>
      </w:r>
    </w:p>
    <w:p>
      <w:pPr>
        <w:pStyle w:val="BodyText"/>
        <w:spacing w:before="5"/>
      </w:pPr>
    </w:p>
    <w:p>
      <w:pPr>
        <w:pStyle w:val="Heading1"/>
        <w:numPr>
          <w:ilvl w:val="1"/>
          <w:numId w:val="16"/>
        </w:numPr>
        <w:tabs>
          <w:tab w:pos="1020" w:val="left" w:leader="none"/>
          <w:tab w:pos="1021" w:val="left" w:leader="none"/>
        </w:tabs>
        <w:spacing w:line="274" w:lineRule="exact" w:before="0" w:after="0"/>
        <w:ind w:left="1020" w:right="0" w:hanging="720"/>
        <w:jc w:val="left"/>
      </w:pPr>
      <w:bookmarkStart w:name="_TOC_250032" w:id="27"/>
      <w:r>
        <w:rPr/>
        <w:t>INTERVENTION</w:t>
      </w:r>
      <w:r>
        <w:rPr>
          <w:spacing w:val="-1"/>
        </w:rPr>
        <w:t> </w:t>
      </w:r>
      <w:bookmarkEnd w:id="27"/>
      <w:r>
        <w:rPr/>
        <w:t>STRATEGY</w:t>
      </w:r>
    </w:p>
    <w:p>
      <w:pPr>
        <w:pStyle w:val="BodyText"/>
        <w:ind w:left="1020" w:right="252"/>
      </w:pPr>
      <w:r>
        <w:rPr/>
        <w:t>Program intervention methodology primarily shall consist of group sessions that educate the abusive partner. The goals of the education and intervention Program shall be the cessation of coercive, dominating and violent behavior and increased safety of the victim(s), current partner(s), and the children. Program materials, publications, and audio-visual materials shall be culturally sensitive and non-discriminatory.</w:t>
      </w:r>
    </w:p>
    <w:p>
      <w:pPr>
        <w:pStyle w:val="BodyText"/>
        <w:spacing w:before="2"/>
      </w:pPr>
    </w:p>
    <w:p>
      <w:pPr>
        <w:pStyle w:val="Heading1"/>
        <w:numPr>
          <w:ilvl w:val="1"/>
          <w:numId w:val="16"/>
        </w:numPr>
        <w:tabs>
          <w:tab w:pos="1320" w:val="left" w:leader="none"/>
          <w:tab w:pos="1321" w:val="left" w:leader="none"/>
        </w:tabs>
        <w:spacing w:line="240" w:lineRule="auto" w:before="0" w:after="0"/>
        <w:ind w:left="1320" w:right="0" w:hanging="660"/>
        <w:jc w:val="left"/>
      </w:pPr>
      <w:bookmarkStart w:name="_TOC_250031" w:id="28"/>
      <w:bookmarkEnd w:id="28"/>
      <w:r>
        <w:rPr/>
        <w:t>Group Sessions</w:t>
      </w:r>
    </w:p>
    <w:p>
      <w:pPr>
        <w:pStyle w:val="BodyText"/>
        <w:spacing w:before="7"/>
        <w:rPr>
          <w:b/>
          <w:sz w:val="23"/>
        </w:rPr>
      </w:pPr>
    </w:p>
    <w:p>
      <w:pPr>
        <w:pStyle w:val="ListParagraph"/>
        <w:numPr>
          <w:ilvl w:val="2"/>
          <w:numId w:val="16"/>
        </w:numPr>
        <w:tabs>
          <w:tab w:pos="1380" w:val="left" w:leader="none"/>
          <w:tab w:pos="1381" w:val="left" w:leader="none"/>
        </w:tabs>
        <w:spacing w:line="240" w:lineRule="auto" w:before="1" w:after="0"/>
        <w:ind w:left="1380" w:right="158" w:hanging="593"/>
        <w:jc w:val="left"/>
        <w:rPr>
          <w:sz w:val="24"/>
        </w:rPr>
      </w:pPr>
      <w:r>
        <w:rPr>
          <w:sz w:val="24"/>
        </w:rPr>
        <w:t>A participant shall attend a minimum of eighty (80) hours in the Program. The intake portion of the Program shall be considered a component of the minimum 80-hour program.</w:t>
      </w:r>
    </w:p>
    <w:p>
      <w:pPr>
        <w:pStyle w:val="BodyText"/>
        <w:spacing w:before="11"/>
        <w:rPr>
          <w:sz w:val="23"/>
        </w:rPr>
      </w:pPr>
    </w:p>
    <w:p>
      <w:pPr>
        <w:pStyle w:val="ListParagraph"/>
        <w:numPr>
          <w:ilvl w:val="2"/>
          <w:numId w:val="16"/>
        </w:numPr>
        <w:tabs>
          <w:tab w:pos="1380" w:val="left" w:leader="none"/>
          <w:tab w:pos="1381" w:val="left" w:leader="none"/>
        </w:tabs>
        <w:spacing w:line="240" w:lineRule="auto" w:before="0" w:after="0"/>
        <w:ind w:left="1380" w:right="125" w:hanging="581"/>
        <w:jc w:val="left"/>
        <w:rPr>
          <w:sz w:val="24"/>
        </w:rPr>
      </w:pPr>
      <w:r>
        <w:rPr>
          <w:sz w:val="24"/>
        </w:rPr>
        <w:t>The Program shall assign participants to a group with two facilitators. As a general rule, groups for adult, English-speaking males shall be co-facilitated by a female and a male who share equal responsibility for group facilitation unless otherwise approved in writing by the Department. Nothing in the Guidelines prohibits exceptions to this facilitation norm to meet the needs of specialized groups of abusive partners who speak a common language other than English or those individuals with a history of abuse of lesbian, gay, bisexual, transgendered or queer and questioning partners/victims. Groups shall be restricted to perpetrators of intimate partner violence who self-identify as the same gender. For example, a group for “males” may include individuals who are born male, bisexual men who have sex with men, and female-to-male transgendered individuals. Facilitators shall ensure that group sessions, at some point, provide ample opportunity for each group member to participate in discussions and obtain individualized</w:t>
      </w:r>
      <w:r>
        <w:rPr>
          <w:spacing w:val="-2"/>
          <w:sz w:val="24"/>
        </w:rPr>
        <w:t> </w:t>
      </w:r>
      <w:r>
        <w:rPr>
          <w:sz w:val="24"/>
        </w:rPr>
        <w:t>feedback.</w:t>
      </w:r>
    </w:p>
    <w:p>
      <w:pPr>
        <w:pStyle w:val="BodyText"/>
        <w:spacing w:before="1"/>
      </w:pPr>
    </w:p>
    <w:p>
      <w:pPr>
        <w:pStyle w:val="ListParagraph"/>
        <w:numPr>
          <w:ilvl w:val="2"/>
          <w:numId w:val="16"/>
        </w:numPr>
        <w:tabs>
          <w:tab w:pos="1380" w:val="left" w:leader="none"/>
          <w:tab w:pos="1381" w:val="left" w:leader="none"/>
        </w:tabs>
        <w:spacing w:line="240" w:lineRule="auto" w:before="0" w:after="0"/>
        <w:ind w:left="1380" w:right="0" w:hanging="581"/>
        <w:jc w:val="left"/>
        <w:rPr>
          <w:sz w:val="24"/>
        </w:rPr>
      </w:pPr>
      <w:r>
        <w:rPr>
          <w:sz w:val="24"/>
        </w:rPr>
        <w:t>The Program may assign up to twenty (20) participants to a</w:t>
      </w:r>
      <w:r>
        <w:rPr>
          <w:spacing w:val="-12"/>
          <w:sz w:val="24"/>
        </w:rPr>
        <w:t> </w:t>
      </w:r>
      <w:r>
        <w:rPr>
          <w:sz w:val="24"/>
        </w:rPr>
        <w:t>group.</w:t>
      </w:r>
    </w:p>
    <w:p>
      <w:pPr>
        <w:spacing w:after="0" w:line="240" w:lineRule="auto"/>
        <w:jc w:val="left"/>
        <w:rPr>
          <w:sz w:val="24"/>
        </w:rPr>
        <w:sectPr>
          <w:pgSz w:w="12240" w:h="15840"/>
          <w:pgMar w:header="0" w:footer="1068" w:top="1360" w:bottom="1260" w:left="1140" w:right="1320"/>
        </w:sectPr>
      </w:pPr>
    </w:p>
    <w:p>
      <w:pPr>
        <w:pStyle w:val="BodyText"/>
        <w:spacing w:before="3"/>
        <w:rPr>
          <w:sz w:val="10"/>
        </w:rPr>
      </w:pPr>
      <w:r>
        <w:rPr/>
        <w:pict>
          <v:group style="position:absolute;margin-left:24pt;margin-top:23.996pt;width:564.15pt;height:744.1pt;mso-position-horizontal-relative:page;mso-position-vertical-relative:page;z-index:-57736"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p>
    <w:p>
      <w:pPr>
        <w:pStyle w:val="ListParagraph"/>
        <w:numPr>
          <w:ilvl w:val="2"/>
          <w:numId w:val="16"/>
        </w:numPr>
        <w:tabs>
          <w:tab w:pos="1380" w:val="left" w:leader="none"/>
          <w:tab w:pos="1381" w:val="left" w:leader="none"/>
        </w:tabs>
        <w:spacing w:line="240" w:lineRule="auto" w:before="90" w:after="0"/>
        <w:ind w:left="1380" w:right="1188" w:hanging="593"/>
        <w:jc w:val="left"/>
        <w:rPr>
          <w:sz w:val="24"/>
        </w:rPr>
      </w:pPr>
      <w:r>
        <w:rPr>
          <w:sz w:val="24"/>
        </w:rPr>
        <w:t>The Program has the responsibility to impose any reasonable conditions</w:t>
      </w:r>
      <w:r>
        <w:rPr>
          <w:spacing w:val="-15"/>
          <w:sz w:val="24"/>
        </w:rPr>
        <w:t> </w:t>
      </w:r>
      <w:r>
        <w:rPr>
          <w:sz w:val="24"/>
        </w:rPr>
        <w:t>on participation in intervention services that it deems</w:t>
      </w:r>
      <w:r>
        <w:rPr>
          <w:spacing w:val="-3"/>
          <w:sz w:val="24"/>
        </w:rPr>
        <w:t> </w:t>
      </w:r>
      <w:r>
        <w:rPr>
          <w:sz w:val="24"/>
        </w:rPr>
        <w:t>appropriate.</w:t>
      </w:r>
    </w:p>
    <w:p>
      <w:pPr>
        <w:pStyle w:val="BodyText"/>
        <w:spacing w:before="5"/>
      </w:pPr>
    </w:p>
    <w:p>
      <w:pPr>
        <w:pStyle w:val="Heading1"/>
        <w:numPr>
          <w:ilvl w:val="1"/>
          <w:numId w:val="16"/>
        </w:numPr>
        <w:tabs>
          <w:tab w:pos="1740" w:val="left" w:leader="none"/>
          <w:tab w:pos="1741" w:val="left" w:leader="none"/>
        </w:tabs>
        <w:spacing w:line="274" w:lineRule="exact" w:before="0" w:after="0"/>
        <w:ind w:left="1740" w:right="0" w:hanging="720"/>
        <w:jc w:val="left"/>
      </w:pPr>
      <w:bookmarkStart w:name="_TOC_250030" w:id="29"/>
      <w:r>
        <w:rPr/>
        <w:t>Educational</w:t>
      </w:r>
      <w:r>
        <w:rPr>
          <w:spacing w:val="-1"/>
        </w:rPr>
        <w:t> </w:t>
      </w:r>
      <w:bookmarkEnd w:id="29"/>
      <w:r>
        <w:rPr/>
        <w:t>Component</w:t>
      </w:r>
    </w:p>
    <w:p>
      <w:pPr>
        <w:pStyle w:val="BodyText"/>
        <w:spacing w:line="274" w:lineRule="exact"/>
        <w:ind w:left="1740"/>
      </w:pPr>
      <w:r>
        <w:rPr/>
        <w:t>The curriculum of the educational component shall at minimum include:</w:t>
      </w:r>
    </w:p>
    <w:p>
      <w:pPr>
        <w:pStyle w:val="BodyText"/>
      </w:pPr>
    </w:p>
    <w:p>
      <w:pPr>
        <w:pStyle w:val="ListParagraph"/>
        <w:numPr>
          <w:ilvl w:val="2"/>
          <w:numId w:val="16"/>
        </w:numPr>
        <w:tabs>
          <w:tab w:pos="2100" w:val="left" w:leader="none"/>
          <w:tab w:pos="2101" w:val="left" w:leader="none"/>
        </w:tabs>
        <w:spacing w:line="240" w:lineRule="auto" w:before="0" w:after="0"/>
        <w:ind w:left="2100" w:right="157" w:hanging="593"/>
        <w:jc w:val="left"/>
        <w:rPr>
          <w:sz w:val="24"/>
        </w:rPr>
      </w:pPr>
      <w:r>
        <w:rPr>
          <w:sz w:val="24"/>
        </w:rPr>
        <w:t>Identification, confrontation and change of abusive and controlling behaviors to partners/victims and children. All forms of physical abuse and intimidation shall be identified and challenged with specific attention to the identification of emotional, mental, sexual and economic</w:t>
      </w:r>
      <w:r>
        <w:rPr>
          <w:spacing w:val="-1"/>
          <w:sz w:val="24"/>
        </w:rPr>
        <w:t> </w:t>
      </w:r>
      <w:r>
        <w:rPr>
          <w:sz w:val="24"/>
        </w:rPr>
        <w:t>abuse.</w:t>
      </w:r>
    </w:p>
    <w:p>
      <w:pPr>
        <w:pStyle w:val="BodyText"/>
      </w:pPr>
    </w:p>
    <w:p>
      <w:pPr>
        <w:pStyle w:val="ListParagraph"/>
        <w:numPr>
          <w:ilvl w:val="2"/>
          <w:numId w:val="16"/>
        </w:numPr>
        <w:tabs>
          <w:tab w:pos="2100" w:val="left" w:leader="none"/>
          <w:tab w:pos="2101" w:val="left" w:leader="none"/>
        </w:tabs>
        <w:spacing w:line="240" w:lineRule="auto" w:before="0" w:after="0"/>
        <w:ind w:left="2100" w:right="161" w:hanging="581"/>
        <w:jc w:val="left"/>
        <w:rPr>
          <w:sz w:val="24"/>
        </w:rPr>
      </w:pPr>
      <w:r>
        <w:rPr>
          <w:sz w:val="24"/>
        </w:rPr>
        <w:t>Identification and discussion of the short- and long-term effects of violence and abuse on partners/victims, including children who witness such abuse. Program participants shall be expected to take responsibility for creating</w:t>
      </w:r>
      <w:r>
        <w:rPr>
          <w:spacing w:val="-15"/>
          <w:sz w:val="24"/>
        </w:rPr>
        <w:t> </w:t>
      </w:r>
      <w:r>
        <w:rPr>
          <w:sz w:val="24"/>
        </w:rPr>
        <w:t>these consequences; the exercises for abusive partners shall seek to build empathy and encourage them to take the perspective of the other, whether partner, victim or</w:t>
      </w:r>
      <w:r>
        <w:rPr>
          <w:spacing w:val="-1"/>
          <w:sz w:val="24"/>
        </w:rPr>
        <w:t> </w:t>
      </w:r>
      <w:r>
        <w:rPr>
          <w:sz w:val="24"/>
        </w:rPr>
        <w:t>child.</w:t>
      </w:r>
    </w:p>
    <w:p>
      <w:pPr>
        <w:pStyle w:val="BodyText"/>
        <w:spacing w:before="1"/>
      </w:pPr>
    </w:p>
    <w:p>
      <w:pPr>
        <w:pStyle w:val="ListParagraph"/>
        <w:numPr>
          <w:ilvl w:val="2"/>
          <w:numId w:val="16"/>
        </w:numPr>
        <w:tabs>
          <w:tab w:pos="2100" w:val="left" w:leader="none"/>
          <w:tab w:pos="2101" w:val="left" w:leader="none"/>
        </w:tabs>
        <w:spacing w:line="240" w:lineRule="auto" w:before="0" w:after="0"/>
        <w:ind w:left="2100" w:right="165" w:hanging="581"/>
        <w:jc w:val="left"/>
        <w:rPr>
          <w:sz w:val="24"/>
        </w:rPr>
      </w:pPr>
      <w:r>
        <w:rPr>
          <w:i/>
          <w:sz w:val="24"/>
        </w:rPr>
        <w:t>Safety and Health through Alcohol and Drug Education </w:t>
      </w:r>
      <w:r>
        <w:rPr>
          <w:sz w:val="24"/>
        </w:rPr>
        <w:t>(SHADE) curriculum included in the educational framework of each</w:t>
      </w:r>
      <w:r>
        <w:rPr>
          <w:spacing w:val="-2"/>
          <w:sz w:val="24"/>
        </w:rPr>
        <w:t> </w:t>
      </w:r>
      <w:r>
        <w:rPr>
          <w:sz w:val="24"/>
        </w:rPr>
        <w:t>Program.</w:t>
      </w:r>
    </w:p>
    <w:p>
      <w:pPr>
        <w:pStyle w:val="BodyText"/>
      </w:pPr>
    </w:p>
    <w:p>
      <w:pPr>
        <w:pStyle w:val="ListParagraph"/>
        <w:numPr>
          <w:ilvl w:val="2"/>
          <w:numId w:val="16"/>
        </w:numPr>
        <w:tabs>
          <w:tab w:pos="2101" w:val="left" w:leader="none"/>
        </w:tabs>
        <w:spacing w:line="240" w:lineRule="auto" w:before="0" w:after="0"/>
        <w:ind w:left="2100" w:right="191" w:hanging="593"/>
        <w:jc w:val="both"/>
        <w:rPr>
          <w:sz w:val="24"/>
        </w:rPr>
      </w:pPr>
      <w:r>
        <w:rPr>
          <w:sz w:val="24"/>
        </w:rPr>
        <w:t>Confrontation of excuses for abuse. This shall include a philosophical stance that abuse is the sole responsibility and choice of the abusive partner; abuse is never</w:t>
      </w:r>
      <w:r>
        <w:rPr>
          <w:spacing w:val="-1"/>
          <w:sz w:val="24"/>
        </w:rPr>
        <w:t> </w:t>
      </w:r>
      <w:r>
        <w:rPr>
          <w:sz w:val="24"/>
        </w:rPr>
        <w:t>justified.</w:t>
      </w:r>
    </w:p>
    <w:p>
      <w:pPr>
        <w:pStyle w:val="BodyText"/>
      </w:pPr>
    </w:p>
    <w:p>
      <w:pPr>
        <w:pStyle w:val="ListParagraph"/>
        <w:numPr>
          <w:ilvl w:val="2"/>
          <w:numId w:val="16"/>
        </w:numPr>
        <w:tabs>
          <w:tab w:pos="2100" w:val="left" w:leader="none"/>
          <w:tab w:pos="2101" w:val="left" w:leader="none"/>
        </w:tabs>
        <w:spacing w:line="240" w:lineRule="auto" w:before="0" w:after="0"/>
        <w:ind w:left="2100" w:right="373" w:hanging="566"/>
        <w:jc w:val="left"/>
        <w:rPr>
          <w:sz w:val="24"/>
        </w:rPr>
      </w:pPr>
      <w:r>
        <w:rPr>
          <w:sz w:val="24"/>
        </w:rPr>
        <w:t>Identification and practice of cooperative and non-abusive forms of communication. Abusers are expected to learn non-abusive and responsible ways of treating their partners and children. This learning shall include respectful and responsible</w:t>
      </w:r>
      <w:r>
        <w:rPr>
          <w:spacing w:val="1"/>
          <w:sz w:val="24"/>
        </w:rPr>
        <w:t> </w:t>
      </w:r>
      <w:r>
        <w:rPr>
          <w:sz w:val="24"/>
        </w:rPr>
        <w:t>co-parenting.</w:t>
      </w:r>
    </w:p>
    <w:p>
      <w:pPr>
        <w:pStyle w:val="BodyText"/>
      </w:pPr>
    </w:p>
    <w:p>
      <w:pPr>
        <w:pStyle w:val="ListParagraph"/>
        <w:numPr>
          <w:ilvl w:val="2"/>
          <w:numId w:val="16"/>
        </w:numPr>
        <w:tabs>
          <w:tab w:pos="2100" w:val="left" w:leader="none"/>
          <w:tab w:pos="2101" w:val="left" w:leader="none"/>
        </w:tabs>
        <w:spacing w:line="240" w:lineRule="auto" w:before="1" w:after="0"/>
        <w:ind w:left="2100" w:right="769" w:hanging="554"/>
        <w:jc w:val="left"/>
        <w:rPr>
          <w:sz w:val="24"/>
        </w:rPr>
      </w:pPr>
      <w:r>
        <w:rPr>
          <w:sz w:val="24"/>
        </w:rPr>
        <w:t>Identification of cultural and social influences that contribute to</w:t>
      </w:r>
      <w:r>
        <w:rPr>
          <w:spacing w:val="-11"/>
          <w:sz w:val="24"/>
        </w:rPr>
        <w:t> </w:t>
      </w:r>
      <w:r>
        <w:rPr>
          <w:sz w:val="24"/>
        </w:rPr>
        <w:t>abusive behavior without allowing these issues to excuse or justify individual responsibility for</w:t>
      </w:r>
      <w:r>
        <w:rPr>
          <w:spacing w:val="-8"/>
          <w:sz w:val="24"/>
        </w:rPr>
        <w:t> </w:t>
      </w:r>
      <w:r>
        <w:rPr>
          <w:sz w:val="24"/>
        </w:rPr>
        <w:t>abuse.</w:t>
      </w:r>
    </w:p>
    <w:p>
      <w:pPr>
        <w:pStyle w:val="BodyText"/>
        <w:spacing w:before="11"/>
        <w:rPr>
          <w:sz w:val="23"/>
        </w:rPr>
      </w:pPr>
    </w:p>
    <w:p>
      <w:pPr>
        <w:pStyle w:val="ListParagraph"/>
        <w:numPr>
          <w:ilvl w:val="2"/>
          <w:numId w:val="16"/>
        </w:numPr>
        <w:tabs>
          <w:tab w:pos="2101" w:val="left" w:leader="none"/>
        </w:tabs>
        <w:spacing w:line="240" w:lineRule="auto" w:before="0" w:after="0"/>
        <w:ind w:left="2100" w:right="240" w:hanging="593"/>
        <w:jc w:val="both"/>
        <w:rPr>
          <w:sz w:val="24"/>
        </w:rPr>
      </w:pPr>
      <w:r>
        <w:rPr>
          <w:sz w:val="24"/>
        </w:rPr>
        <w:t>Incorporation of approaches that provide for abuser partner’s participation in the educational process, while simultaneously promoting Program</w:t>
      </w:r>
      <w:r>
        <w:rPr>
          <w:spacing w:val="-12"/>
          <w:sz w:val="24"/>
        </w:rPr>
        <w:t> </w:t>
      </w:r>
      <w:r>
        <w:rPr>
          <w:sz w:val="24"/>
        </w:rPr>
        <w:t>participant accountability.</w:t>
      </w:r>
    </w:p>
    <w:p>
      <w:pPr>
        <w:pStyle w:val="BodyText"/>
        <w:spacing w:before="5"/>
      </w:pPr>
    </w:p>
    <w:p>
      <w:pPr>
        <w:pStyle w:val="Heading1"/>
        <w:numPr>
          <w:ilvl w:val="1"/>
          <w:numId w:val="16"/>
        </w:numPr>
        <w:tabs>
          <w:tab w:pos="1740" w:val="left" w:leader="none"/>
          <w:tab w:pos="1741" w:val="left" w:leader="none"/>
        </w:tabs>
        <w:spacing w:line="274" w:lineRule="exact" w:before="1" w:after="0"/>
        <w:ind w:left="1740" w:right="0" w:hanging="720"/>
        <w:jc w:val="left"/>
      </w:pPr>
      <w:bookmarkStart w:name="_TOC_250029" w:id="30"/>
      <w:r>
        <w:rPr/>
        <w:t>Individualized</w:t>
      </w:r>
      <w:r>
        <w:rPr>
          <w:spacing w:val="-1"/>
        </w:rPr>
        <w:t> </w:t>
      </w:r>
      <w:bookmarkEnd w:id="30"/>
      <w:r>
        <w:rPr/>
        <w:t>Intervention</w:t>
      </w:r>
    </w:p>
    <w:p>
      <w:pPr>
        <w:pStyle w:val="BodyText"/>
        <w:ind w:left="1740" w:right="189"/>
      </w:pPr>
      <w:r>
        <w:rPr/>
        <w:t>Although the best-practice format for Intimate Partner Violence Abuse Education services is a peer participation group, some participants may need individualized rather than specialized group intervention (e.g., adolescents are not appropriate for an adult group). The Program is required to maintain a written log with the names and a justification for anyone who is assigned to receive individualized intervention in lieu of group participation; this log shall be made available to the</w:t>
      </w:r>
    </w:p>
    <w:p>
      <w:pPr>
        <w:spacing w:after="0"/>
        <w:sectPr>
          <w:pgSz w:w="12240" w:h="15840"/>
          <w:pgMar w:header="0" w:footer="1068" w:top="1500" w:bottom="1260" w:left="1140" w:right="1320"/>
        </w:sectPr>
      </w:pPr>
    </w:p>
    <w:p>
      <w:pPr>
        <w:pStyle w:val="BodyText"/>
        <w:spacing w:before="72"/>
        <w:ind w:left="1740" w:right="136"/>
        <w:rPr>
          <w:b/>
        </w:rPr>
      </w:pPr>
      <w:r>
        <w:rPr/>
        <w:pict>
          <v:group style="position:absolute;margin-left:24pt;margin-top:23.996pt;width:564.15pt;height:744.1pt;mso-position-horizontal-relative:page;mso-position-vertical-relative:page;z-index:-57712"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t>Department at site visits or upon request. In the event that the Program offers individualized intervention sessions, intervention staff shall focus on intimate partner violence and other perpetrated abuse and offer education that is equivalent to the educational component specified in Guideline 7.2</w:t>
      </w:r>
      <w:r>
        <w:rPr>
          <w:b/>
        </w:rPr>
        <w:t>.</w:t>
      </w:r>
    </w:p>
    <w:p>
      <w:pPr>
        <w:pStyle w:val="BodyText"/>
        <w:spacing w:before="5"/>
        <w:rPr>
          <w:b/>
        </w:rPr>
      </w:pPr>
    </w:p>
    <w:p>
      <w:pPr>
        <w:pStyle w:val="Heading1"/>
        <w:numPr>
          <w:ilvl w:val="1"/>
          <w:numId w:val="16"/>
        </w:numPr>
        <w:tabs>
          <w:tab w:pos="1740" w:val="left" w:leader="none"/>
          <w:tab w:pos="1741" w:val="left" w:leader="none"/>
        </w:tabs>
        <w:spacing w:line="274" w:lineRule="exact" w:before="0" w:after="0"/>
        <w:ind w:left="1740" w:right="0" w:hanging="720"/>
        <w:jc w:val="left"/>
      </w:pPr>
      <w:bookmarkStart w:name="_TOC_250028" w:id="31"/>
      <w:r>
        <w:rPr/>
        <w:t>Risk</w:t>
      </w:r>
      <w:r>
        <w:rPr>
          <w:spacing w:val="-1"/>
        </w:rPr>
        <w:t> </w:t>
      </w:r>
      <w:bookmarkEnd w:id="31"/>
      <w:r>
        <w:rPr/>
        <w:t>Assessment</w:t>
      </w:r>
    </w:p>
    <w:p>
      <w:pPr>
        <w:pStyle w:val="BodyText"/>
        <w:ind w:left="1740" w:right="281"/>
      </w:pPr>
      <w:r>
        <w:rPr/>
        <w:t>The Program shall conduct on-going assessment of an abusive partner’s risk of harm to partners/victims. The Batterer Intervention Risk Assessment and Management (BIRAM) shall be used unless another assessment format or tool is approved in writing by the Department.</w:t>
      </w:r>
    </w:p>
    <w:p>
      <w:pPr>
        <w:pStyle w:val="BodyText"/>
        <w:spacing w:before="2"/>
      </w:pPr>
    </w:p>
    <w:p>
      <w:pPr>
        <w:pStyle w:val="Heading1"/>
        <w:numPr>
          <w:ilvl w:val="1"/>
          <w:numId w:val="16"/>
        </w:numPr>
        <w:tabs>
          <w:tab w:pos="1740" w:val="left" w:leader="none"/>
          <w:tab w:pos="1741" w:val="left" w:leader="none"/>
        </w:tabs>
        <w:spacing w:line="274" w:lineRule="exact" w:before="0" w:after="0"/>
        <w:ind w:left="1740" w:right="0" w:hanging="720"/>
        <w:jc w:val="left"/>
      </w:pPr>
      <w:bookmarkStart w:name="_TOC_250027" w:id="32"/>
      <w:r>
        <w:rPr/>
        <w:t>Inappropriate</w:t>
      </w:r>
      <w:r>
        <w:rPr>
          <w:spacing w:val="-3"/>
        </w:rPr>
        <w:t> </w:t>
      </w:r>
      <w:bookmarkEnd w:id="32"/>
      <w:r>
        <w:rPr/>
        <w:t>Methods</w:t>
      </w:r>
    </w:p>
    <w:p>
      <w:pPr>
        <w:pStyle w:val="BodyText"/>
        <w:ind w:left="1740" w:right="475"/>
      </w:pPr>
      <w:r>
        <w:rPr/>
        <w:t>Theories or methods which in any way insinuate or make the partner/victim responsible for the abusive partner’s behavior or diminish the abuser’s responsibility for the violence are inappropriate. While the following methods may, from time to time, become topics of discussion within the context of an intervention model that focuses on power and control in relationships, they are inadequate and inappropriate if they stand alone as the focus of the Program’s intervention and educational component:</w:t>
      </w:r>
    </w:p>
    <w:p>
      <w:pPr>
        <w:pStyle w:val="BodyText"/>
        <w:spacing w:before="10"/>
        <w:rPr>
          <w:sz w:val="23"/>
        </w:rPr>
      </w:pPr>
    </w:p>
    <w:p>
      <w:pPr>
        <w:pStyle w:val="ListParagraph"/>
        <w:numPr>
          <w:ilvl w:val="2"/>
          <w:numId w:val="16"/>
        </w:numPr>
        <w:tabs>
          <w:tab w:pos="2460" w:val="left" w:leader="none"/>
          <w:tab w:pos="2461" w:val="left" w:leader="none"/>
        </w:tabs>
        <w:spacing w:line="240" w:lineRule="auto" w:before="0" w:after="0"/>
        <w:ind w:left="2460" w:right="196" w:hanging="720"/>
        <w:jc w:val="left"/>
        <w:rPr>
          <w:sz w:val="24"/>
        </w:rPr>
      </w:pPr>
      <w:r>
        <w:rPr>
          <w:sz w:val="24"/>
        </w:rPr>
        <w:t>Psychodynamic individual or group therapy which centers causality of</w:t>
      </w:r>
      <w:r>
        <w:rPr>
          <w:spacing w:val="-13"/>
          <w:sz w:val="24"/>
        </w:rPr>
        <w:t> </w:t>
      </w:r>
      <w:r>
        <w:rPr>
          <w:sz w:val="24"/>
        </w:rPr>
        <w:t>the violence in the</w:t>
      </w:r>
      <w:r>
        <w:rPr>
          <w:spacing w:val="-3"/>
          <w:sz w:val="24"/>
        </w:rPr>
        <w:t> </w:t>
      </w:r>
      <w:r>
        <w:rPr>
          <w:sz w:val="24"/>
        </w:rPr>
        <w:t>past;</w:t>
      </w:r>
    </w:p>
    <w:p>
      <w:pPr>
        <w:pStyle w:val="BodyText"/>
      </w:pPr>
    </w:p>
    <w:p>
      <w:pPr>
        <w:pStyle w:val="ListParagraph"/>
        <w:numPr>
          <w:ilvl w:val="2"/>
          <w:numId w:val="16"/>
        </w:numPr>
        <w:tabs>
          <w:tab w:pos="2460" w:val="left" w:leader="none"/>
          <w:tab w:pos="2461" w:val="left" w:leader="none"/>
        </w:tabs>
        <w:spacing w:line="240" w:lineRule="auto" w:before="0" w:after="0"/>
        <w:ind w:left="2460" w:right="393" w:hanging="720"/>
        <w:jc w:val="left"/>
        <w:rPr>
          <w:sz w:val="24"/>
        </w:rPr>
      </w:pPr>
      <w:r>
        <w:rPr>
          <w:sz w:val="24"/>
        </w:rPr>
        <w:t>Any form of couples or conjoint counseling or marriage enhancement weekends or couples groups. Under no circumstances may the Program compel the abusive partner’s partners/victims to participate in couples counseling as part of the Program or adjunctive to the</w:t>
      </w:r>
      <w:r>
        <w:rPr>
          <w:spacing w:val="-4"/>
          <w:sz w:val="24"/>
        </w:rPr>
        <w:t> </w:t>
      </w:r>
      <w:r>
        <w:rPr>
          <w:sz w:val="24"/>
        </w:rPr>
        <w:t>Program;</w:t>
      </w:r>
    </w:p>
    <w:p>
      <w:pPr>
        <w:pStyle w:val="BodyText"/>
        <w:spacing w:before="1"/>
      </w:pPr>
    </w:p>
    <w:p>
      <w:pPr>
        <w:pStyle w:val="ListParagraph"/>
        <w:numPr>
          <w:ilvl w:val="2"/>
          <w:numId w:val="16"/>
        </w:numPr>
        <w:tabs>
          <w:tab w:pos="2460" w:val="left" w:leader="none"/>
          <w:tab w:pos="2461" w:val="left" w:leader="none"/>
        </w:tabs>
        <w:spacing w:line="240" w:lineRule="auto" w:before="0" w:after="0"/>
        <w:ind w:left="2460" w:right="214" w:hanging="720"/>
        <w:jc w:val="left"/>
        <w:rPr>
          <w:sz w:val="24"/>
        </w:rPr>
      </w:pPr>
      <w:r>
        <w:rPr>
          <w:sz w:val="24"/>
        </w:rPr>
        <w:t>Communication enhancement or anger management techniques which lay primary causality on</w:t>
      </w:r>
      <w:r>
        <w:rPr>
          <w:spacing w:val="-10"/>
          <w:sz w:val="24"/>
        </w:rPr>
        <w:t> </w:t>
      </w:r>
      <w:r>
        <w:rPr>
          <w:sz w:val="24"/>
        </w:rPr>
        <w:t>anger;</w:t>
      </w:r>
    </w:p>
    <w:p>
      <w:pPr>
        <w:pStyle w:val="BodyText"/>
      </w:pPr>
    </w:p>
    <w:p>
      <w:pPr>
        <w:pStyle w:val="ListParagraph"/>
        <w:numPr>
          <w:ilvl w:val="2"/>
          <w:numId w:val="16"/>
        </w:numPr>
        <w:tabs>
          <w:tab w:pos="2460" w:val="left" w:leader="none"/>
          <w:tab w:pos="2461" w:val="left" w:leader="none"/>
        </w:tabs>
        <w:spacing w:line="240" w:lineRule="auto" w:before="0" w:after="0"/>
        <w:ind w:left="2460" w:right="218" w:hanging="720"/>
        <w:jc w:val="left"/>
        <w:rPr>
          <w:sz w:val="24"/>
        </w:rPr>
      </w:pPr>
      <w:r>
        <w:rPr>
          <w:sz w:val="24"/>
        </w:rPr>
        <w:t>Systems theory approaches which treat the violence as a mutually</w:t>
      </w:r>
      <w:r>
        <w:rPr>
          <w:spacing w:val="-13"/>
          <w:sz w:val="24"/>
        </w:rPr>
        <w:t> </w:t>
      </w:r>
      <w:r>
        <w:rPr>
          <w:sz w:val="24"/>
        </w:rPr>
        <w:t>circular process, blaming the</w:t>
      </w:r>
      <w:r>
        <w:rPr>
          <w:spacing w:val="-3"/>
          <w:sz w:val="24"/>
        </w:rPr>
        <w:t> </w:t>
      </w:r>
      <w:r>
        <w:rPr>
          <w:sz w:val="24"/>
        </w:rPr>
        <w:t>victim;</w:t>
      </w:r>
    </w:p>
    <w:p>
      <w:pPr>
        <w:pStyle w:val="BodyText"/>
      </w:pPr>
    </w:p>
    <w:p>
      <w:pPr>
        <w:pStyle w:val="ListParagraph"/>
        <w:numPr>
          <w:ilvl w:val="2"/>
          <w:numId w:val="16"/>
        </w:numPr>
        <w:tabs>
          <w:tab w:pos="2460" w:val="left" w:leader="none"/>
          <w:tab w:pos="2461" w:val="left" w:leader="none"/>
        </w:tabs>
        <w:spacing w:line="240" w:lineRule="auto" w:before="0" w:after="0"/>
        <w:ind w:left="2460" w:right="329" w:hanging="720"/>
        <w:jc w:val="left"/>
        <w:rPr>
          <w:sz w:val="24"/>
        </w:rPr>
      </w:pPr>
      <w:r>
        <w:rPr>
          <w:sz w:val="24"/>
        </w:rPr>
        <w:t>Addiction counseling models which identify the violence as an </w:t>
      </w:r>
      <w:r>
        <w:rPr>
          <w:spacing w:val="-3"/>
          <w:sz w:val="24"/>
        </w:rPr>
        <w:t>addiction </w:t>
      </w:r>
      <w:r>
        <w:rPr>
          <w:sz w:val="24"/>
        </w:rPr>
        <w:t>and the partner/victim and children as enabling or co-dependent in the violent</w:t>
      </w:r>
      <w:r>
        <w:rPr>
          <w:spacing w:val="-1"/>
          <w:sz w:val="24"/>
        </w:rPr>
        <w:t> </w:t>
      </w:r>
      <w:r>
        <w:rPr>
          <w:sz w:val="24"/>
        </w:rPr>
        <w:t>drama;</w:t>
      </w:r>
    </w:p>
    <w:p>
      <w:pPr>
        <w:pStyle w:val="BodyText"/>
        <w:spacing w:before="1"/>
      </w:pPr>
    </w:p>
    <w:p>
      <w:pPr>
        <w:pStyle w:val="ListParagraph"/>
        <w:numPr>
          <w:ilvl w:val="2"/>
          <w:numId w:val="16"/>
        </w:numPr>
        <w:tabs>
          <w:tab w:pos="2460" w:val="left" w:leader="none"/>
          <w:tab w:pos="2461" w:val="left" w:leader="none"/>
        </w:tabs>
        <w:spacing w:line="240" w:lineRule="auto" w:before="0" w:after="0"/>
        <w:ind w:left="2460" w:right="597" w:hanging="720"/>
        <w:jc w:val="left"/>
        <w:rPr>
          <w:sz w:val="24"/>
        </w:rPr>
      </w:pPr>
      <w:r>
        <w:rPr>
          <w:sz w:val="24"/>
        </w:rPr>
        <w:t>Family therapy or counseling which places the responsibility for</w:t>
      </w:r>
      <w:r>
        <w:rPr>
          <w:spacing w:val="-17"/>
          <w:sz w:val="24"/>
        </w:rPr>
        <w:t> </w:t>
      </w:r>
      <w:r>
        <w:rPr>
          <w:sz w:val="24"/>
        </w:rPr>
        <w:t>adult behavior on the children and/or the</w:t>
      </w:r>
      <w:r>
        <w:rPr>
          <w:spacing w:val="-1"/>
          <w:sz w:val="24"/>
        </w:rPr>
        <w:t> </w:t>
      </w:r>
      <w:r>
        <w:rPr>
          <w:sz w:val="24"/>
        </w:rPr>
        <w:t>partner/victim;</w:t>
      </w:r>
    </w:p>
    <w:p>
      <w:pPr>
        <w:pStyle w:val="BodyText"/>
      </w:pPr>
    </w:p>
    <w:p>
      <w:pPr>
        <w:pStyle w:val="ListParagraph"/>
        <w:numPr>
          <w:ilvl w:val="2"/>
          <w:numId w:val="16"/>
        </w:numPr>
        <w:tabs>
          <w:tab w:pos="2460" w:val="left" w:leader="none"/>
          <w:tab w:pos="2461" w:val="left" w:leader="none"/>
        </w:tabs>
        <w:spacing w:line="240" w:lineRule="auto" w:before="0" w:after="0"/>
        <w:ind w:left="2460" w:right="0" w:hanging="720"/>
        <w:jc w:val="left"/>
        <w:rPr>
          <w:sz w:val="24"/>
        </w:rPr>
      </w:pPr>
      <w:r>
        <w:rPr>
          <w:sz w:val="24"/>
        </w:rPr>
        <w:t>Gradual containment and de-escalation of violence;</w:t>
      </w:r>
    </w:p>
    <w:p>
      <w:pPr>
        <w:pStyle w:val="BodyText"/>
      </w:pPr>
    </w:p>
    <w:p>
      <w:pPr>
        <w:pStyle w:val="ListParagraph"/>
        <w:numPr>
          <w:ilvl w:val="2"/>
          <w:numId w:val="16"/>
        </w:numPr>
        <w:tabs>
          <w:tab w:pos="2460" w:val="left" w:leader="none"/>
          <w:tab w:pos="2461" w:val="left" w:leader="none"/>
        </w:tabs>
        <w:spacing w:line="240" w:lineRule="auto" w:before="0" w:after="0"/>
        <w:ind w:left="2460" w:right="182" w:hanging="720"/>
        <w:jc w:val="left"/>
        <w:rPr>
          <w:sz w:val="24"/>
        </w:rPr>
      </w:pPr>
      <w:r>
        <w:rPr>
          <w:sz w:val="24"/>
        </w:rPr>
        <w:t>Theories or techniques which identify poor impulse control as the primary cause of the</w:t>
      </w:r>
      <w:r>
        <w:rPr>
          <w:spacing w:val="-2"/>
          <w:sz w:val="24"/>
        </w:rPr>
        <w:t> </w:t>
      </w:r>
      <w:r>
        <w:rPr>
          <w:sz w:val="24"/>
        </w:rPr>
        <w:t>violence;</w:t>
      </w:r>
    </w:p>
    <w:p>
      <w:pPr>
        <w:spacing w:after="0" w:line="240" w:lineRule="auto"/>
        <w:jc w:val="left"/>
        <w:rPr>
          <w:sz w:val="24"/>
        </w:rPr>
        <w:sectPr>
          <w:pgSz w:w="12240" w:h="15840"/>
          <w:pgMar w:header="0" w:footer="1068" w:top="1360" w:bottom="1260" w:left="1140" w:right="1320"/>
        </w:sectPr>
      </w:pPr>
    </w:p>
    <w:p>
      <w:pPr>
        <w:pStyle w:val="ListParagraph"/>
        <w:numPr>
          <w:ilvl w:val="2"/>
          <w:numId w:val="16"/>
        </w:numPr>
        <w:tabs>
          <w:tab w:pos="2460" w:val="left" w:leader="none"/>
          <w:tab w:pos="2461" w:val="left" w:leader="none"/>
        </w:tabs>
        <w:spacing w:line="240" w:lineRule="auto" w:before="72" w:after="0"/>
        <w:ind w:left="2460" w:right="784" w:hanging="720"/>
        <w:jc w:val="left"/>
        <w:rPr>
          <w:sz w:val="24"/>
        </w:rPr>
      </w:pPr>
      <w:r>
        <w:rPr/>
        <w:pict>
          <v:group style="position:absolute;margin-left:24pt;margin-top:23.996pt;width:564.15pt;height:744.1pt;mso-position-horizontal-relative:page;mso-position-vertical-relative:page;z-index:-57688"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sz w:val="24"/>
        </w:rPr>
        <w:t>Methods which identify psychopathology on either parties’ part as</w:t>
      </w:r>
      <w:r>
        <w:rPr>
          <w:spacing w:val="-22"/>
          <w:sz w:val="24"/>
        </w:rPr>
        <w:t> </w:t>
      </w:r>
      <w:r>
        <w:rPr>
          <w:sz w:val="24"/>
        </w:rPr>
        <w:t>a primary cause of</w:t>
      </w:r>
      <w:r>
        <w:rPr>
          <w:spacing w:val="-6"/>
          <w:sz w:val="24"/>
        </w:rPr>
        <w:t> </w:t>
      </w:r>
      <w:r>
        <w:rPr>
          <w:sz w:val="24"/>
        </w:rPr>
        <w:t>violence;</w:t>
      </w:r>
    </w:p>
    <w:p>
      <w:pPr>
        <w:pStyle w:val="BodyText"/>
      </w:pPr>
    </w:p>
    <w:p>
      <w:pPr>
        <w:pStyle w:val="ListParagraph"/>
        <w:numPr>
          <w:ilvl w:val="2"/>
          <w:numId w:val="16"/>
        </w:numPr>
        <w:tabs>
          <w:tab w:pos="2460" w:val="left" w:leader="none"/>
          <w:tab w:pos="2461" w:val="left" w:leader="none"/>
        </w:tabs>
        <w:spacing w:line="240" w:lineRule="auto" w:before="0" w:after="0"/>
        <w:ind w:left="2460" w:right="303" w:hanging="720"/>
        <w:jc w:val="left"/>
        <w:rPr>
          <w:sz w:val="24"/>
        </w:rPr>
      </w:pPr>
      <w:r>
        <w:rPr>
          <w:sz w:val="24"/>
        </w:rPr>
        <w:t>Fair fighting techniques, getting in touch with emotions or alternatives</w:t>
      </w:r>
      <w:r>
        <w:rPr>
          <w:spacing w:val="-17"/>
          <w:sz w:val="24"/>
        </w:rPr>
        <w:t> </w:t>
      </w:r>
      <w:r>
        <w:rPr>
          <w:sz w:val="24"/>
        </w:rPr>
        <w:t>to violence;</w:t>
      </w:r>
    </w:p>
    <w:p>
      <w:pPr>
        <w:pStyle w:val="BodyText"/>
      </w:pPr>
    </w:p>
    <w:p>
      <w:pPr>
        <w:pStyle w:val="ListParagraph"/>
        <w:numPr>
          <w:ilvl w:val="2"/>
          <w:numId w:val="16"/>
        </w:numPr>
        <w:tabs>
          <w:tab w:pos="2460" w:val="left" w:leader="none"/>
          <w:tab w:pos="2461" w:val="left" w:leader="none"/>
        </w:tabs>
        <w:spacing w:line="240" w:lineRule="auto" w:before="0" w:after="0"/>
        <w:ind w:left="2460" w:right="0" w:hanging="720"/>
        <w:jc w:val="left"/>
        <w:rPr>
          <w:sz w:val="24"/>
        </w:rPr>
      </w:pPr>
      <w:r>
        <w:rPr>
          <w:sz w:val="24"/>
        </w:rPr>
        <w:t>Parenting education</w:t>
      </w:r>
      <w:r>
        <w:rPr>
          <w:spacing w:val="-1"/>
          <w:sz w:val="24"/>
        </w:rPr>
        <w:t> </w:t>
      </w:r>
      <w:r>
        <w:rPr>
          <w:sz w:val="24"/>
        </w:rPr>
        <w:t>programs;</w:t>
      </w:r>
    </w:p>
    <w:p>
      <w:pPr>
        <w:pStyle w:val="BodyText"/>
      </w:pPr>
    </w:p>
    <w:p>
      <w:pPr>
        <w:pStyle w:val="ListParagraph"/>
        <w:numPr>
          <w:ilvl w:val="2"/>
          <w:numId w:val="16"/>
        </w:numPr>
        <w:tabs>
          <w:tab w:pos="2460" w:val="left" w:leader="none"/>
          <w:tab w:pos="2461" w:val="left" w:leader="none"/>
        </w:tabs>
        <w:spacing w:line="240" w:lineRule="auto" w:before="0" w:after="0"/>
        <w:ind w:left="2460" w:right="0" w:hanging="720"/>
        <w:jc w:val="left"/>
        <w:rPr>
          <w:sz w:val="24"/>
        </w:rPr>
      </w:pPr>
      <w:r>
        <w:rPr>
          <w:sz w:val="24"/>
        </w:rPr>
        <w:t>Fatherhood</w:t>
      </w:r>
      <w:r>
        <w:rPr>
          <w:spacing w:val="-1"/>
          <w:sz w:val="24"/>
        </w:rPr>
        <w:t> </w:t>
      </w:r>
      <w:r>
        <w:rPr>
          <w:sz w:val="24"/>
        </w:rPr>
        <w:t>programs;</w:t>
      </w:r>
    </w:p>
    <w:p>
      <w:pPr>
        <w:pStyle w:val="BodyText"/>
      </w:pPr>
    </w:p>
    <w:p>
      <w:pPr>
        <w:pStyle w:val="ListParagraph"/>
        <w:numPr>
          <w:ilvl w:val="2"/>
          <w:numId w:val="16"/>
        </w:numPr>
        <w:tabs>
          <w:tab w:pos="2460" w:val="left" w:leader="none"/>
          <w:tab w:pos="2461" w:val="left" w:leader="none"/>
        </w:tabs>
        <w:spacing w:line="240" w:lineRule="auto" w:before="0" w:after="0"/>
        <w:ind w:left="2460" w:right="0" w:hanging="720"/>
        <w:jc w:val="left"/>
        <w:rPr>
          <w:sz w:val="24"/>
        </w:rPr>
      </w:pPr>
      <w:r>
        <w:rPr>
          <w:sz w:val="24"/>
        </w:rPr>
        <w:t>Mediation.</w:t>
      </w:r>
    </w:p>
    <w:p>
      <w:pPr>
        <w:pStyle w:val="BodyText"/>
        <w:spacing w:before="5"/>
      </w:pPr>
    </w:p>
    <w:p>
      <w:pPr>
        <w:pStyle w:val="Heading1"/>
        <w:numPr>
          <w:ilvl w:val="1"/>
          <w:numId w:val="16"/>
        </w:numPr>
        <w:tabs>
          <w:tab w:pos="1740" w:val="left" w:leader="none"/>
          <w:tab w:pos="1741" w:val="left" w:leader="none"/>
        </w:tabs>
        <w:spacing w:line="274" w:lineRule="exact" w:before="0" w:after="0"/>
        <w:ind w:left="1740" w:right="0" w:hanging="720"/>
        <w:jc w:val="left"/>
      </w:pPr>
      <w:r>
        <w:rPr/>
        <w:t>Community</w:t>
      </w:r>
      <w:r>
        <w:rPr>
          <w:spacing w:val="-1"/>
        </w:rPr>
        <w:t> </w:t>
      </w:r>
      <w:r>
        <w:rPr/>
        <w:t>Outreach/Education</w:t>
      </w:r>
    </w:p>
    <w:p>
      <w:pPr>
        <w:pStyle w:val="BodyText"/>
        <w:ind w:left="1740" w:right="228"/>
      </w:pPr>
      <w:r>
        <w:rPr/>
        <w:t>Programs shall offer education to the community about the Program and intimate partner violence and its consequences.</w:t>
      </w:r>
    </w:p>
    <w:p>
      <w:pPr>
        <w:pStyle w:val="BodyText"/>
        <w:spacing w:before="3"/>
      </w:pPr>
    </w:p>
    <w:p>
      <w:pPr>
        <w:pStyle w:val="Heading1"/>
        <w:numPr>
          <w:ilvl w:val="1"/>
          <w:numId w:val="17"/>
        </w:numPr>
        <w:tabs>
          <w:tab w:pos="1020" w:val="left" w:leader="none"/>
          <w:tab w:pos="1021" w:val="left" w:leader="none"/>
        </w:tabs>
        <w:spacing w:line="274" w:lineRule="exact" w:before="0" w:after="0"/>
        <w:ind w:left="1020" w:right="0" w:hanging="720"/>
        <w:jc w:val="left"/>
      </w:pPr>
      <w:bookmarkStart w:name="_TOC_250026" w:id="33"/>
      <w:r>
        <w:rPr/>
        <w:t>DISCHARGE</w:t>
      </w:r>
      <w:r>
        <w:rPr>
          <w:spacing w:val="-1"/>
        </w:rPr>
        <w:t> </w:t>
      </w:r>
      <w:bookmarkEnd w:id="33"/>
      <w:r>
        <w:rPr/>
        <w:t>CRITERIA</w:t>
      </w:r>
    </w:p>
    <w:p>
      <w:pPr>
        <w:pStyle w:val="BodyText"/>
        <w:ind w:left="1020" w:right="123"/>
      </w:pPr>
      <w:r>
        <w:rPr/>
        <w:t>Programs shall have clearly defined discharge criteria incorporated in the agreement signed by the participant and the Program during the intake process. Programs shall use the participant’s self-reports and descriptions from criminal justice agencies, publicly accessible victim(s) reports such as police reports, etc., and other treatment providers’ professional/clinical judgment to determine if that individual has met these criteria for discharge. The Program’s final discharge report shall include information about attendance and history of abuse while in the Program and clearly state that Program completion is not predictive of non-abusive behavior.</w:t>
      </w:r>
    </w:p>
    <w:p>
      <w:pPr>
        <w:pStyle w:val="BodyText"/>
        <w:spacing w:before="3"/>
      </w:pPr>
    </w:p>
    <w:p>
      <w:pPr>
        <w:pStyle w:val="Heading1"/>
        <w:numPr>
          <w:ilvl w:val="1"/>
          <w:numId w:val="17"/>
        </w:numPr>
        <w:tabs>
          <w:tab w:pos="1920" w:val="left" w:leader="none"/>
          <w:tab w:pos="1921" w:val="left" w:leader="none"/>
        </w:tabs>
        <w:spacing w:line="240" w:lineRule="auto" w:before="0" w:after="0"/>
        <w:ind w:left="1920" w:right="0" w:hanging="720"/>
        <w:jc w:val="left"/>
      </w:pPr>
      <w:bookmarkStart w:name="_TOC_250025" w:id="34"/>
      <w:r>
        <w:rPr/>
        <w:t>Criteria for Program</w:t>
      </w:r>
      <w:r>
        <w:rPr>
          <w:spacing w:val="-4"/>
        </w:rPr>
        <w:t> </w:t>
      </w:r>
      <w:bookmarkEnd w:id="34"/>
      <w:r>
        <w:rPr/>
        <w:t>Completion</w:t>
      </w:r>
    </w:p>
    <w:p>
      <w:pPr>
        <w:pStyle w:val="BodyText"/>
        <w:spacing w:before="6"/>
        <w:rPr>
          <w:b/>
          <w:sz w:val="23"/>
        </w:rPr>
      </w:pPr>
    </w:p>
    <w:p>
      <w:pPr>
        <w:pStyle w:val="ListParagraph"/>
        <w:numPr>
          <w:ilvl w:val="2"/>
          <w:numId w:val="17"/>
        </w:numPr>
        <w:tabs>
          <w:tab w:pos="2460" w:val="left" w:leader="none"/>
          <w:tab w:pos="2461" w:val="left" w:leader="none"/>
        </w:tabs>
        <w:spacing w:line="240" w:lineRule="auto" w:before="1" w:after="0"/>
        <w:ind w:left="2460" w:right="148" w:hanging="720"/>
        <w:jc w:val="left"/>
        <w:rPr>
          <w:sz w:val="24"/>
        </w:rPr>
      </w:pPr>
      <w:r>
        <w:rPr>
          <w:sz w:val="24"/>
        </w:rPr>
        <w:t>An abusive partner has remained violence free for no less than twenty</w:t>
      </w:r>
      <w:r>
        <w:rPr>
          <w:spacing w:val="-12"/>
          <w:sz w:val="24"/>
        </w:rPr>
        <w:t> </w:t>
      </w:r>
      <w:r>
        <w:rPr>
          <w:sz w:val="24"/>
        </w:rPr>
        <w:t>(20) consecutive weeks prior to</w:t>
      </w:r>
      <w:r>
        <w:rPr>
          <w:spacing w:val="-3"/>
          <w:sz w:val="24"/>
        </w:rPr>
        <w:t> </w:t>
      </w:r>
      <w:r>
        <w:rPr>
          <w:sz w:val="24"/>
        </w:rPr>
        <w:t>discharge.</w:t>
      </w:r>
    </w:p>
    <w:p>
      <w:pPr>
        <w:pStyle w:val="BodyText"/>
      </w:pPr>
    </w:p>
    <w:p>
      <w:pPr>
        <w:pStyle w:val="ListParagraph"/>
        <w:numPr>
          <w:ilvl w:val="2"/>
          <w:numId w:val="17"/>
        </w:numPr>
        <w:tabs>
          <w:tab w:pos="2460" w:val="left" w:leader="none"/>
          <w:tab w:pos="2461" w:val="left" w:leader="none"/>
        </w:tabs>
        <w:spacing w:line="240" w:lineRule="auto" w:before="0" w:after="0"/>
        <w:ind w:left="2460" w:right="552" w:hanging="720"/>
        <w:jc w:val="left"/>
        <w:rPr>
          <w:sz w:val="24"/>
        </w:rPr>
      </w:pPr>
      <w:r>
        <w:rPr>
          <w:sz w:val="24"/>
        </w:rPr>
        <w:t>An abusive partner has completed at minimum 80 hours of a Program according to the Program contract and as documented by the</w:t>
      </w:r>
      <w:r>
        <w:rPr>
          <w:spacing w:val="-11"/>
          <w:sz w:val="24"/>
        </w:rPr>
        <w:t> </w:t>
      </w:r>
      <w:r>
        <w:rPr>
          <w:sz w:val="24"/>
        </w:rPr>
        <w:t>Program.</w:t>
      </w:r>
    </w:p>
    <w:p>
      <w:pPr>
        <w:pStyle w:val="BodyText"/>
      </w:pPr>
    </w:p>
    <w:p>
      <w:pPr>
        <w:pStyle w:val="ListParagraph"/>
        <w:numPr>
          <w:ilvl w:val="2"/>
          <w:numId w:val="17"/>
        </w:numPr>
        <w:tabs>
          <w:tab w:pos="2460" w:val="left" w:leader="none"/>
          <w:tab w:pos="2461" w:val="left" w:leader="none"/>
        </w:tabs>
        <w:spacing w:line="240" w:lineRule="auto" w:before="0" w:after="0"/>
        <w:ind w:left="2460" w:right="578" w:hanging="720"/>
        <w:jc w:val="left"/>
        <w:rPr>
          <w:sz w:val="24"/>
        </w:rPr>
      </w:pPr>
      <w:r>
        <w:rPr>
          <w:sz w:val="24"/>
        </w:rPr>
        <w:t>An abusive partner has completed other requirements (e.g., adjunctive substance abuse and/or mental health evaluations and</w:t>
      </w:r>
      <w:r>
        <w:rPr>
          <w:spacing w:val="-3"/>
          <w:sz w:val="24"/>
        </w:rPr>
        <w:t> </w:t>
      </w:r>
      <w:r>
        <w:rPr>
          <w:sz w:val="24"/>
        </w:rPr>
        <w:t>treatment).</w:t>
      </w:r>
    </w:p>
    <w:p>
      <w:pPr>
        <w:pStyle w:val="BodyText"/>
      </w:pPr>
    </w:p>
    <w:p>
      <w:pPr>
        <w:pStyle w:val="ListParagraph"/>
        <w:numPr>
          <w:ilvl w:val="2"/>
          <w:numId w:val="17"/>
        </w:numPr>
        <w:tabs>
          <w:tab w:pos="2461" w:val="left" w:leader="none"/>
        </w:tabs>
        <w:spacing w:line="240" w:lineRule="auto" w:before="0" w:after="0"/>
        <w:ind w:left="2460" w:right="815" w:hanging="720"/>
        <w:jc w:val="both"/>
        <w:rPr>
          <w:sz w:val="24"/>
        </w:rPr>
      </w:pPr>
      <w:r>
        <w:rPr>
          <w:sz w:val="24"/>
        </w:rPr>
        <w:t>An abusive partner has accepted responsibility for violent</w:t>
      </w:r>
      <w:r>
        <w:rPr>
          <w:spacing w:val="-12"/>
          <w:sz w:val="24"/>
        </w:rPr>
        <w:t> </w:t>
      </w:r>
      <w:r>
        <w:rPr>
          <w:sz w:val="24"/>
        </w:rPr>
        <w:t>behavior; ceased to blame the partner/victim for violence; and recognized the adverse effects of his/her violent</w:t>
      </w:r>
      <w:r>
        <w:rPr>
          <w:spacing w:val="-1"/>
          <w:sz w:val="24"/>
        </w:rPr>
        <w:t> </w:t>
      </w:r>
      <w:r>
        <w:rPr>
          <w:sz w:val="24"/>
        </w:rPr>
        <w:t>acts.</w:t>
      </w:r>
    </w:p>
    <w:p>
      <w:pPr>
        <w:pStyle w:val="BodyText"/>
      </w:pPr>
    </w:p>
    <w:p>
      <w:pPr>
        <w:pStyle w:val="ListParagraph"/>
        <w:numPr>
          <w:ilvl w:val="2"/>
          <w:numId w:val="17"/>
        </w:numPr>
        <w:tabs>
          <w:tab w:pos="2460" w:val="left" w:leader="none"/>
          <w:tab w:pos="2461" w:val="left" w:leader="none"/>
        </w:tabs>
        <w:spacing w:line="240" w:lineRule="auto" w:before="1" w:after="0"/>
        <w:ind w:left="2460" w:right="298" w:hanging="720"/>
        <w:jc w:val="left"/>
        <w:rPr>
          <w:sz w:val="24"/>
        </w:rPr>
      </w:pPr>
      <w:r>
        <w:rPr>
          <w:sz w:val="24"/>
        </w:rPr>
        <w:t>An abusive partner has paid all fees and satisfied all financial obligations for the</w:t>
      </w:r>
      <w:r>
        <w:rPr>
          <w:spacing w:val="-3"/>
          <w:sz w:val="24"/>
        </w:rPr>
        <w:t> </w:t>
      </w:r>
      <w:r>
        <w:rPr>
          <w:sz w:val="24"/>
        </w:rPr>
        <w:t>Program.</w:t>
      </w:r>
    </w:p>
    <w:p>
      <w:pPr>
        <w:pStyle w:val="BodyText"/>
        <w:spacing w:before="11"/>
        <w:rPr>
          <w:sz w:val="23"/>
        </w:rPr>
      </w:pPr>
    </w:p>
    <w:p>
      <w:pPr>
        <w:pStyle w:val="ListParagraph"/>
        <w:numPr>
          <w:ilvl w:val="2"/>
          <w:numId w:val="17"/>
        </w:numPr>
        <w:tabs>
          <w:tab w:pos="2460" w:val="left" w:leader="none"/>
          <w:tab w:pos="2461" w:val="left" w:leader="none"/>
        </w:tabs>
        <w:spacing w:line="240" w:lineRule="auto" w:before="0" w:after="0"/>
        <w:ind w:left="2460" w:right="284" w:hanging="720"/>
        <w:jc w:val="left"/>
        <w:rPr>
          <w:sz w:val="24"/>
        </w:rPr>
      </w:pPr>
      <w:r>
        <w:rPr>
          <w:sz w:val="24"/>
        </w:rPr>
        <w:t>A risk assessment of the abusive partner conducted by the Program using the Batterer Intervention Risk Assessment and Management tool</w:t>
      </w:r>
    </w:p>
    <w:p>
      <w:pPr>
        <w:spacing w:after="0" w:line="240" w:lineRule="auto"/>
        <w:jc w:val="left"/>
        <w:rPr>
          <w:sz w:val="24"/>
        </w:rPr>
        <w:sectPr>
          <w:pgSz w:w="12240" w:h="15840"/>
          <w:pgMar w:header="0" w:footer="1068" w:top="1360" w:bottom="1260" w:left="1140" w:right="1320"/>
        </w:sectPr>
      </w:pPr>
    </w:p>
    <w:p>
      <w:pPr>
        <w:pStyle w:val="BodyText"/>
        <w:spacing w:before="72"/>
        <w:ind w:left="2460" w:right="362"/>
      </w:pPr>
      <w:r>
        <w:rPr/>
        <w:pict>
          <v:group style="position:absolute;margin-left:24pt;margin-top:23.996pt;width:564.15pt;height:744.1pt;mso-position-horizontal-relative:page;mso-position-vertical-relative:page;z-index:-57664"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t>(BIRAM) or other Department approved risk assessment tool prior to discharge indicates a satisfactory level of safety for partners/victims and children.</w:t>
      </w:r>
    </w:p>
    <w:p>
      <w:pPr>
        <w:pStyle w:val="BodyText"/>
        <w:spacing w:before="5"/>
      </w:pPr>
    </w:p>
    <w:p>
      <w:pPr>
        <w:pStyle w:val="Heading1"/>
        <w:numPr>
          <w:ilvl w:val="1"/>
          <w:numId w:val="17"/>
        </w:numPr>
        <w:tabs>
          <w:tab w:pos="1920" w:val="left" w:leader="none"/>
          <w:tab w:pos="1921" w:val="left" w:leader="none"/>
        </w:tabs>
        <w:spacing w:line="240" w:lineRule="auto" w:before="0" w:after="0"/>
        <w:ind w:left="1920" w:right="0" w:hanging="720"/>
        <w:jc w:val="left"/>
      </w:pPr>
      <w:bookmarkStart w:name="_TOC_250024" w:id="35"/>
      <w:r>
        <w:rPr/>
        <w:t>Program Responsibilities upon Program</w:t>
      </w:r>
      <w:r>
        <w:rPr>
          <w:spacing w:val="-6"/>
        </w:rPr>
        <w:t> </w:t>
      </w:r>
      <w:bookmarkEnd w:id="35"/>
      <w:r>
        <w:rPr/>
        <w:t>Completion</w:t>
      </w:r>
    </w:p>
    <w:p>
      <w:pPr>
        <w:pStyle w:val="BodyText"/>
        <w:spacing w:before="6"/>
        <w:rPr>
          <w:b/>
          <w:sz w:val="23"/>
        </w:rPr>
      </w:pPr>
    </w:p>
    <w:p>
      <w:pPr>
        <w:pStyle w:val="ListParagraph"/>
        <w:numPr>
          <w:ilvl w:val="2"/>
          <w:numId w:val="17"/>
        </w:numPr>
        <w:tabs>
          <w:tab w:pos="2460" w:val="left" w:leader="none"/>
          <w:tab w:pos="2461" w:val="left" w:leader="none"/>
        </w:tabs>
        <w:spacing w:line="240" w:lineRule="auto" w:before="1" w:after="0"/>
        <w:ind w:left="2460" w:right="158" w:hanging="720"/>
        <w:jc w:val="left"/>
        <w:rPr>
          <w:sz w:val="24"/>
        </w:rPr>
      </w:pPr>
      <w:r>
        <w:rPr>
          <w:sz w:val="24"/>
        </w:rPr>
        <w:t>The Program shall provide a written summary to all appropriate referral sources, such as Chief Probation Officer or Probation Officer in Charge, the referring court, the Department of Children and Families, or other source, once all criteria have been met by the abusive partner. The discharge summary shall include information about attendance and history of abuse while in the</w:t>
      </w:r>
      <w:r>
        <w:rPr>
          <w:spacing w:val="-3"/>
          <w:sz w:val="24"/>
        </w:rPr>
        <w:t> </w:t>
      </w:r>
      <w:r>
        <w:rPr>
          <w:sz w:val="24"/>
        </w:rPr>
        <w:t>Program.</w:t>
      </w:r>
    </w:p>
    <w:p>
      <w:pPr>
        <w:pStyle w:val="BodyText"/>
      </w:pPr>
    </w:p>
    <w:p>
      <w:pPr>
        <w:pStyle w:val="ListParagraph"/>
        <w:numPr>
          <w:ilvl w:val="2"/>
          <w:numId w:val="17"/>
        </w:numPr>
        <w:tabs>
          <w:tab w:pos="2460" w:val="left" w:leader="none"/>
          <w:tab w:pos="2461" w:val="left" w:leader="none"/>
        </w:tabs>
        <w:spacing w:line="240" w:lineRule="auto" w:before="0" w:after="0"/>
        <w:ind w:left="2460" w:right="150" w:hanging="720"/>
        <w:jc w:val="left"/>
        <w:rPr>
          <w:sz w:val="24"/>
        </w:rPr>
      </w:pPr>
      <w:r>
        <w:rPr>
          <w:sz w:val="24"/>
        </w:rPr>
        <w:t>The Program shall notify the victim(s)/current partner(s) of Program completion by the abusive partner and shall offer a final report and recommendations for the abusive partner unless the victim(s)/current partner(s) request(s) not to be informed. The notification shall inform the victim(s)/current partner(s) of the limitations of intervention services, specifically that Program completion only indicates that there has been contractual and court compliance. The Program shall advise the victim(s)/ current partner(s) that Program completion is not predictive of non- abusive</w:t>
      </w:r>
      <w:r>
        <w:rPr>
          <w:spacing w:val="-2"/>
          <w:sz w:val="24"/>
        </w:rPr>
        <w:t> </w:t>
      </w:r>
      <w:r>
        <w:rPr>
          <w:sz w:val="24"/>
        </w:rPr>
        <w:t>behavior.</w:t>
      </w:r>
    </w:p>
    <w:p>
      <w:pPr>
        <w:pStyle w:val="BodyText"/>
        <w:spacing w:before="5"/>
      </w:pPr>
    </w:p>
    <w:p>
      <w:pPr>
        <w:pStyle w:val="Heading1"/>
        <w:numPr>
          <w:ilvl w:val="1"/>
          <w:numId w:val="17"/>
        </w:numPr>
        <w:tabs>
          <w:tab w:pos="1920" w:val="left" w:leader="none"/>
          <w:tab w:pos="1921" w:val="left" w:leader="none"/>
        </w:tabs>
        <w:spacing w:line="240" w:lineRule="auto" w:before="0" w:after="0"/>
        <w:ind w:left="1920" w:right="992" w:hanging="720"/>
        <w:jc w:val="left"/>
      </w:pPr>
      <w:bookmarkStart w:name="_TOC_250023" w:id="36"/>
      <w:r>
        <w:rPr/>
        <w:t>Extending the Length of Program Participation for Participants</w:t>
      </w:r>
      <w:r>
        <w:rPr>
          <w:spacing w:val="-14"/>
        </w:rPr>
        <w:t> </w:t>
      </w:r>
      <w:bookmarkEnd w:id="36"/>
      <w:r>
        <w:rPr/>
        <w:t>on Probation</w:t>
      </w:r>
    </w:p>
    <w:p>
      <w:pPr>
        <w:pStyle w:val="BodyText"/>
        <w:spacing w:before="7"/>
        <w:rPr>
          <w:b/>
          <w:sz w:val="23"/>
        </w:rPr>
      </w:pPr>
    </w:p>
    <w:p>
      <w:pPr>
        <w:pStyle w:val="ListParagraph"/>
        <w:numPr>
          <w:ilvl w:val="2"/>
          <w:numId w:val="17"/>
        </w:numPr>
        <w:tabs>
          <w:tab w:pos="2460" w:val="left" w:leader="none"/>
          <w:tab w:pos="2461" w:val="left" w:leader="none"/>
        </w:tabs>
        <w:spacing w:line="240" w:lineRule="auto" w:before="1" w:after="0"/>
        <w:ind w:left="2460" w:right="443" w:hanging="720"/>
        <w:jc w:val="left"/>
        <w:rPr>
          <w:sz w:val="24"/>
        </w:rPr>
      </w:pPr>
      <w:r>
        <w:rPr>
          <w:sz w:val="24"/>
        </w:rPr>
        <w:t>The Program shall offer participants who have completed the minimum 80-hour Program the opportunity to voluntarily continue their participation, or return to the Program at a later</w:t>
      </w:r>
      <w:r>
        <w:rPr>
          <w:spacing w:val="-2"/>
          <w:sz w:val="24"/>
        </w:rPr>
        <w:t> </w:t>
      </w:r>
      <w:r>
        <w:rPr>
          <w:sz w:val="24"/>
        </w:rPr>
        <w:t>date.</w:t>
      </w:r>
    </w:p>
    <w:p>
      <w:pPr>
        <w:pStyle w:val="BodyText"/>
      </w:pPr>
    </w:p>
    <w:p>
      <w:pPr>
        <w:pStyle w:val="ListParagraph"/>
        <w:numPr>
          <w:ilvl w:val="2"/>
          <w:numId w:val="17"/>
        </w:numPr>
        <w:tabs>
          <w:tab w:pos="2460" w:val="left" w:leader="none"/>
          <w:tab w:pos="2461" w:val="left" w:leader="none"/>
        </w:tabs>
        <w:spacing w:line="240" w:lineRule="auto" w:before="0" w:after="0"/>
        <w:ind w:left="2460" w:right="236" w:hanging="720"/>
        <w:jc w:val="left"/>
        <w:rPr>
          <w:sz w:val="24"/>
        </w:rPr>
      </w:pPr>
      <w:r>
        <w:rPr>
          <w:sz w:val="24"/>
        </w:rPr>
        <w:t>Programs may provide written recommendation to the Chief Probation Officer or Probation Officer in Charge, the referring court, or any referral source recommending that an abusive partner’s participation in the Program be extended beyond the 80-hour period of time initially required (see Section 7.1 A). Upon receipt of such information, the referring</w:t>
      </w:r>
      <w:r>
        <w:rPr>
          <w:spacing w:val="-14"/>
          <w:sz w:val="24"/>
        </w:rPr>
        <w:t> </w:t>
      </w:r>
      <w:r>
        <w:rPr>
          <w:sz w:val="24"/>
        </w:rPr>
        <w:t>court may review the participant’s probation</w:t>
      </w:r>
      <w:r>
        <w:rPr>
          <w:spacing w:val="-6"/>
          <w:sz w:val="24"/>
        </w:rPr>
        <w:t> </w:t>
      </w:r>
      <w:r>
        <w:rPr>
          <w:sz w:val="24"/>
        </w:rPr>
        <w:t>status.</w:t>
      </w:r>
    </w:p>
    <w:p>
      <w:pPr>
        <w:pStyle w:val="BodyText"/>
        <w:spacing w:before="5"/>
      </w:pPr>
    </w:p>
    <w:p>
      <w:pPr>
        <w:pStyle w:val="Heading1"/>
        <w:numPr>
          <w:ilvl w:val="1"/>
          <w:numId w:val="17"/>
        </w:numPr>
        <w:tabs>
          <w:tab w:pos="1920" w:val="left" w:leader="none"/>
          <w:tab w:pos="1921" w:val="left" w:leader="none"/>
        </w:tabs>
        <w:spacing w:line="240" w:lineRule="auto" w:before="0" w:after="0"/>
        <w:ind w:left="1920" w:right="0" w:hanging="720"/>
        <w:jc w:val="left"/>
      </w:pPr>
      <w:bookmarkStart w:name="_TOC_250022" w:id="37"/>
      <w:r>
        <w:rPr/>
        <w:t>Criteria for</w:t>
      </w:r>
      <w:r>
        <w:rPr>
          <w:spacing w:val="-2"/>
        </w:rPr>
        <w:t> </w:t>
      </w:r>
      <w:bookmarkEnd w:id="37"/>
      <w:r>
        <w:rPr/>
        <w:t>Termination</w:t>
      </w:r>
    </w:p>
    <w:p>
      <w:pPr>
        <w:pStyle w:val="BodyText"/>
        <w:spacing w:before="7"/>
        <w:rPr>
          <w:b/>
          <w:sz w:val="23"/>
        </w:rPr>
      </w:pPr>
    </w:p>
    <w:p>
      <w:pPr>
        <w:pStyle w:val="ListParagraph"/>
        <w:numPr>
          <w:ilvl w:val="2"/>
          <w:numId w:val="17"/>
        </w:numPr>
        <w:tabs>
          <w:tab w:pos="2460" w:val="left" w:leader="none"/>
          <w:tab w:pos="2461" w:val="left" w:leader="none"/>
        </w:tabs>
        <w:spacing w:line="240" w:lineRule="auto" w:before="0" w:after="0"/>
        <w:ind w:left="2460" w:right="398" w:hanging="720"/>
        <w:jc w:val="left"/>
        <w:rPr>
          <w:sz w:val="24"/>
        </w:rPr>
      </w:pPr>
      <w:r>
        <w:rPr>
          <w:sz w:val="24"/>
        </w:rPr>
        <w:t>The Program may terminate for good cause including, but not limited to the following</w:t>
      </w:r>
      <w:r>
        <w:rPr>
          <w:spacing w:val="-2"/>
          <w:sz w:val="24"/>
        </w:rPr>
        <w:t> </w:t>
      </w:r>
      <w:r>
        <w:rPr>
          <w:sz w:val="24"/>
        </w:rPr>
        <w:t>grounds:</w:t>
      </w:r>
    </w:p>
    <w:p>
      <w:pPr>
        <w:pStyle w:val="BodyText"/>
      </w:pPr>
    </w:p>
    <w:p>
      <w:pPr>
        <w:pStyle w:val="ListParagraph"/>
        <w:numPr>
          <w:ilvl w:val="3"/>
          <w:numId w:val="17"/>
        </w:numPr>
        <w:tabs>
          <w:tab w:pos="3180" w:val="left" w:leader="none"/>
          <w:tab w:pos="3181" w:val="left" w:leader="none"/>
        </w:tabs>
        <w:spacing w:line="240" w:lineRule="auto" w:before="0" w:after="0"/>
        <w:ind w:left="3181" w:right="368" w:hanging="721"/>
        <w:jc w:val="left"/>
        <w:rPr>
          <w:sz w:val="24"/>
        </w:rPr>
      </w:pPr>
      <w:r>
        <w:rPr>
          <w:sz w:val="24"/>
        </w:rPr>
        <w:t>Renewed physical assault, threats, stalking, or repeated or</w:t>
      </w:r>
      <w:r>
        <w:rPr>
          <w:spacing w:val="-12"/>
          <w:sz w:val="24"/>
        </w:rPr>
        <w:t> </w:t>
      </w:r>
      <w:r>
        <w:rPr>
          <w:sz w:val="24"/>
        </w:rPr>
        <w:t>severe psychological</w:t>
      </w:r>
      <w:r>
        <w:rPr>
          <w:spacing w:val="-1"/>
          <w:sz w:val="24"/>
        </w:rPr>
        <w:t> </w:t>
      </w:r>
      <w:r>
        <w:rPr>
          <w:sz w:val="24"/>
        </w:rPr>
        <w:t>abuse;</w:t>
      </w:r>
    </w:p>
    <w:p>
      <w:pPr>
        <w:pStyle w:val="ListParagraph"/>
        <w:numPr>
          <w:ilvl w:val="3"/>
          <w:numId w:val="17"/>
        </w:numPr>
        <w:tabs>
          <w:tab w:pos="3180" w:val="left" w:leader="none"/>
          <w:tab w:pos="3181" w:val="left" w:leader="none"/>
        </w:tabs>
        <w:spacing w:line="240" w:lineRule="auto" w:before="0" w:after="0"/>
        <w:ind w:left="3181" w:right="289" w:hanging="721"/>
        <w:jc w:val="left"/>
        <w:rPr>
          <w:sz w:val="24"/>
        </w:rPr>
      </w:pPr>
      <w:r>
        <w:rPr>
          <w:sz w:val="24"/>
        </w:rPr>
        <w:t>Violation of restraining orders or other judicial orders that </w:t>
      </w:r>
      <w:r>
        <w:rPr>
          <w:spacing w:val="-3"/>
          <w:sz w:val="24"/>
        </w:rPr>
        <w:t>pertain </w:t>
      </w:r>
      <w:r>
        <w:rPr>
          <w:sz w:val="24"/>
        </w:rPr>
        <w:t>to the safety of the spouse or partner and</w:t>
      </w:r>
      <w:r>
        <w:rPr>
          <w:spacing w:val="-8"/>
          <w:sz w:val="24"/>
        </w:rPr>
        <w:t> </w:t>
      </w:r>
      <w:r>
        <w:rPr>
          <w:sz w:val="24"/>
        </w:rPr>
        <w:t>children;</w:t>
      </w:r>
    </w:p>
    <w:p>
      <w:pPr>
        <w:spacing w:after="0" w:line="240" w:lineRule="auto"/>
        <w:jc w:val="left"/>
        <w:rPr>
          <w:sz w:val="24"/>
        </w:rPr>
        <w:sectPr>
          <w:pgSz w:w="12240" w:h="15840"/>
          <w:pgMar w:header="0" w:footer="1068" w:top="1360" w:bottom="1260" w:left="1140" w:right="1320"/>
        </w:sectPr>
      </w:pPr>
    </w:p>
    <w:p>
      <w:pPr>
        <w:pStyle w:val="ListParagraph"/>
        <w:numPr>
          <w:ilvl w:val="3"/>
          <w:numId w:val="17"/>
        </w:numPr>
        <w:tabs>
          <w:tab w:pos="3180" w:val="left" w:leader="none"/>
          <w:tab w:pos="3181" w:val="left" w:leader="none"/>
        </w:tabs>
        <w:spacing w:line="240" w:lineRule="auto" w:before="72" w:after="0"/>
        <w:ind w:left="3181" w:right="273" w:hanging="721"/>
        <w:jc w:val="left"/>
        <w:rPr>
          <w:sz w:val="24"/>
        </w:rPr>
      </w:pPr>
      <w:r>
        <w:rPr/>
        <w:pict>
          <v:group style="position:absolute;margin-left:24pt;margin-top:23.996pt;width:564.15pt;height:744.1pt;mso-position-horizontal-relative:page;mso-position-vertical-relative:page;z-index:-57640"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sz w:val="24"/>
        </w:rPr>
        <w:t>Severe or repeated disruptive or threatening behavior in groups </w:t>
      </w:r>
      <w:r>
        <w:rPr>
          <w:spacing w:val="-6"/>
          <w:sz w:val="24"/>
        </w:rPr>
        <w:t>or </w:t>
      </w:r>
      <w:r>
        <w:rPr>
          <w:sz w:val="24"/>
        </w:rPr>
        <w:t>repeated failure to comply with reasonable Program standards or written agreements, or failure to actively participate in group sessions;</w:t>
      </w:r>
    </w:p>
    <w:p>
      <w:pPr>
        <w:pStyle w:val="ListParagraph"/>
        <w:numPr>
          <w:ilvl w:val="3"/>
          <w:numId w:val="17"/>
        </w:numPr>
        <w:tabs>
          <w:tab w:pos="3180" w:val="left" w:leader="none"/>
          <w:tab w:pos="3181" w:val="left" w:leader="none"/>
        </w:tabs>
        <w:spacing w:line="240" w:lineRule="auto" w:before="0" w:after="0"/>
        <w:ind w:left="3181" w:right="939" w:hanging="721"/>
        <w:jc w:val="left"/>
        <w:rPr>
          <w:sz w:val="24"/>
        </w:rPr>
      </w:pPr>
      <w:r>
        <w:rPr>
          <w:sz w:val="24"/>
        </w:rPr>
        <w:t>Continued or repeated substance misuse, (e.g., of alcohol, prescription, or illicit drugs) during the months of</w:t>
      </w:r>
      <w:r>
        <w:rPr>
          <w:spacing w:val="-12"/>
          <w:sz w:val="24"/>
        </w:rPr>
        <w:t> </w:t>
      </w:r>
      <w:r>
        <w:rPr>
          <w:sz w:val="24"/>
        </w:rPr>
        <w:t>Program participation;</w:t>
      </w:r>
    </w:p>
    <w:p>
      <w:pPr>
        <w:pStyle w:val="ListParagraph"/>
        <w:numPr>
          <w:ilvl w:val="3"/>
          <w:numId w:val="17"/>
        </w:numPr>
        <w:tabs>
          <w:tab w:pos="3180" w:val="left" w:leader="none"/>
          <w:tab w:pos="3181" w:val="left" w:leader="none"/>
        </w:tabs>
        <w:spacing w:line="240" w:lineRule="auto" w:before="0" w:after="0"/>
        <w:ind w:left="3181" w:right="434" w:hanging="721"/>
        <w:jc w:val="left"/>
        <w:rPr>
          <w:sz w:val="24"/>
        </w:rPr>
      </w:pPr>
      <w:r>
        <w:rPr>
          <w:sz w:val="24"/>
        </w:rPr>
        <w:t>Refusal to follow Program-required adjunctive treatment for</w:t>
      </w:r>
      <w:r>
        <w:rPr>
          <w:spacing w:val="-10"/>
          <w:sz w:val="24"/>
        </w:rPr>
        <w:t> </w:t>
      </w:r>
      <w:r>
        <w:rPr>
          <w:sz w:val="24"/>
        </w:rPr>
        <w:t>co- morbidities, substance misuse, and/or mental health</w:t>
      </w:r>
      <w:r>
        <w:rPr>
          <w:spacing w:val="-7"/>
          <w:sz w:val="24"/>
        </w:rPr>
        <w:t> </w:t>
      </w:r>
      <w:r>
        <w:rPr>
          <w:sz w:val="24"/>
        </w:rPr>
        <w:t>treatment;</w:t>
      </w:r>
    </w:p>
    <w:p>
      <w:pPr>
        <w:pStyle w:val="ListParagraph"/>
        <w:numPr>
          <w:ilvl w:val="3"/>
          <w:numId w:val="17"/>
        </w:numPr>
        <w:tabs>
          <w:tab w:pos="3180" w:val="left" w:leader="none"/>
          <w:tab w:pos="3181" w:val="left" w:leader="none"/>
        </w:tabs>
        <w:spacing w:line="240" w:lineRule="auto" w:before="0" w:after="0"/>
        <w:ind w:left="3181" w:right="346" w:hanging="721"/>
        <w:jc w:val="left"/>
        <w:rPr>
          <w:sz w:val="24"/>
        </w:rPr>
      </w:pPr>
      <w:r>
        <w:rPr>
          <w:sz w:val="24"/>
        </w:rPr>
        <w:t>Repeated justification and/or blaming of a partner/victim for</w:t>
      </w:r>
      <w:r>
        <w:rPr>
          <w:spacing w:val="-8"/>
          <w:sz w:val="24"/>
        </w:rPr>
        <w:t> </w:t>
      </w:r>
      <w:r>
        <w:rPr>
          <w:sz w:val="24"/>
        </w:rPr>
        <w:t>past abuse or</w:t>
      </w:r>
      <w:r>
        <w:rPr>
          <w:spacing w:val="-3"/>
          <w:sz w:val="24"/>
        </w:rPr>
        <w:t> </w:t>
      </w:r>
      <w:r>
        <w:rPr>
          <w:sz w:val="24"/>
        </w:rPr>
        <w:t>behavior;</w:t>
      </w:r>
    </w:p>
    <w:p>
      <w:pPr>
        <w:pStyle w:val="ListParagraph"/>
        <w:numPr>
          <w:ilvl w:val="3"/>
          <w:numId w:val="17"/>
        </w:numPr>
        <w:tabs>
          <w:tab w:pos="3180" w:val="left" w:leader="none"/>
          <w:tab w:pos="3181" w:val="left" w:leader="none"/>
        </w:tabs>
        <w:spacing w:line="240" w:lineRule="auto" w:before="0" w:after="0"/>
        <w:ind w:left="3181" w:right="0" w:hanging="721"/>
        <w:jc w:val="left"/>
        <w:rPr>
          <w:sz w:val="24"/>
        </w:rPr>
      </w:pPr>
      <w:r>
        <w:rPr>
          <w:sz w:val="24"/>
        </w:rPr>
        <w:t>Violation of the Program’s Agreement and</w:t>
      </w:r>
      <w:r>
        <w:rPr>
          <w:spacing w:val="-3"/>
          <w:sz w:val="24"/>
        </w:rPr>
        <w:t> </w:t>
      </w:r>
      <w:r>
        <w:rPr>
          <w:sz w:val="24"/>
        </w:rPr>
        <w:t>Rules.</w:t>
      </w:r>
    </w:p>
    <w:p>
      <w:pPr>
        <w:pStyle w:val="BodyText"/>
        <w:spacing w:before="1"/>
      </w:pPr>
    </w:p>
    <w:p>
      <w:pPr>
        <w:pStyle w:val="ListParagraph"/>
        <w:numPr>
          <w:ilvl w:val="2"/>
          <w:numId w:val="17"/>
        </w:numPr>
        <w:tabs>
          <w:tab w:pos="2460" w:val="left" w:leader="none"/>
          <w:tab w:pos="2461" w:val="left" w:leader="none"/>
        </w:tabs>
        <w:spacing w:line="240" w:lineRule="auto" w:before="0" w:after="0"/>
        <w:ind w:left="2460" w:right="407" w:hanging="720"/>
        <w:jc w:val="left"/>
        <w:rPr>
          <w:sz w:val="24"/>
        </w:rPr>
      </w:pPr>
      <w:r>
        <w:rPr>
          <w:sz w:val="24"/>
        </w:rPr>
        <w:t>Re-enrollment: The Program has the option of requiring participants to re-enroll in the intervention group and restart the 80-hour</w:t>
      </w:r>
      <w:r>
        <w:rPr>
          <w:spacing w:val="-11"/>
          <w:sz w:val="24"/>
        </w:rPr>
        <w:t> </w:t>
      </w:r>
      <w:r>
        <w:rPr>
          <w:sz w:val="24"/>
        </w:rPr>
        <w:t>programmatic requirement in the case</w:t>
      </w:r>
      <w:r>
        <w:rPr>
          <w:spacing w:val="-1"/>
          <w:sz w:val="24"/>
        </w:rPr>
        <w:t> </w:t>
      </w:r>
      <w:r>
        <w:rPr>
          <w:sz w:val="24"/>
        </w:rPr>
        <w:t>of:</w:t>
      </w:r>
    </w:p>
    <w:p>
      <w:pPr>
        <w:pStyle w:val="BodyText"/>
      </w:pPr>
    </w:p>
    <w:p>
      <w:pPr>
        <w:pStyle w:val="ListParagraph"/>
        <w:numPr>
          <w:ilvl w:val="3"/>
          <w:numId w:val="17"/>
        </w:numPr>
        <w:tabs>
          <w:tab w:pos="3180" w:val="left" w:leader="none"/>
          <w:tab w:pos="3181" w:val="left" w:leader="none"/>
        </w:tabs>
        <w:spacing w:line="240" w:lineRule="auto" w:before="0" w:after="0"/>
        <w:ind w:left="3181" w:right="0" w:hanging="721"/>
        <w:jc w:val="left"/>
        <w:rPr>
          <w:sz w:val="24"/>
        </w:rPr>
      </w:pPr>
      <w:r>
        <w:rPr>
          <w:sz w:val="24"/>
        </w:rPr>
        <w:t>Failure to meet agreed upon payment</w:t>
      </w:r>
      <w:r>
        <w:rPr>
          <w:spacing w:val="-3"/>
          <w:sz w:val="24"/>
        </w:rPr>
        <w:t> </w:t>
      </w:r>
      <w:r>
        <w:rPr>
          <w:sz w:val="24"/>
        </w:rPr>
        <w:t>schedules;</w:t>
      </w:r>
    </w:p>
    <w:p>
      <w:pPr>
        <w:pStyle w:val="ListParagraph"/>
        <w:numPr>
          <w:ilvl w:val="3"/>
          <w:numId w:val="17"/>
        </w:numPr>
        <w:tabs>
          <w:tab w:pos="3180" w:val="left" w:leader="none"/>
          <w:tab w:pos="3181" w:val="left" w:leader="none"/>
        </w:tabs>
        <w:spacing w:line="240" w:lineRule="auto" w:before="0" w:after="0"/>
        <w:ind w:left="3181" w:right="0" w:hanging="721"/>
        <w:jc w:val="left"/>
        <w:rPr>
          <w:sz w:val="24"/>
        </w:rPr>
      </w:pPr>
      <w:r>
        <w:rPr>
          <w:sz w:val="24"/>
        </w:rPr>
        <w:t>Poor</w:t>
      </w:r>
      <w:r>
        <w:rPr>
          <w:spacing w:val="-1"/>
          <w:sz w:val="24"/>
        </w:rPr>
        <w:t> </w:t>
      </w:r>
      <w:r>
        <w:rPr>
          <w:sz w:val="24"/>
        </w:rPr>
        <w:t>attendance;</w:t>
      </w:r>
    </w:p>
    <w:p>
      <w:pPr>
        <w:pStyle w:val="ListParagraph"/>
        <w:numPr>
          <w:ilvl w:val="3"/>
          <w:numId w:val="17"/>
        </w:numPr>
        <w:tabs>
          <w:tab w:pos="3180" w:val="left" w:leader="none"/>
          <w:tab w:pos="3181" w:val="left" w:leader="none"/>
        </w:tabs>
        <w:spacing w:line="240" w:lineRule="auto" w:before="0" w:after="0"/>
        <w:ind w:left="3181" w:right="0" w:hanging="721"/>
        <w:jc w:val="left"/>
        <w:rPr>
          <w:sz w:val="24"/>
        </w:rPr>
      </w:pPr>
      <w:r>
        <w:rPr>
          <w:sz w:val="24"/>
        </w:rPr>
        <w:t>Repeated</w:t>
      </w:r>
      <w:r>
        <w:rPr>
          <w:spacing w:val="-1"/>
          <w:sz w:val="24"/>
        </w:rPr>
        <w:t> </w:t>
      </w:r>
      <w:r>
        <w:rPr>
          <w:sz w:val="24"/>
        </w:rPr>
        <w:t>lateness;</w:t>
      </w:r>
    </w:p>
    <w:p>
      <w:pPr>
        <w:pStyle w:val="ListParagraph"/>
        <w:numPr>
          <w:ilvl w:val="3"/>
          <w:numId w:val="17"/>
        </w:numPr>
        <w:tabs>
          <w:tab w:pos="3180" w:val="left" w:leader="none"/>
          <w:tab w:pos="3181" w:val="left" w:leader="none"/>
        </w:tabs>
        <w:spacing w:line="240" w:lineRule="auto" w:before="0" w:after="0"/>
        <w:ind w:left="3181" w:right="1203" w:hanging="721"/>
        <w:jc w:val="left"/>
        <w:rPr>
          <w:sz w:val="24"/>
        </w:rPr>
      </w:pPr>
      <w:r>
        <w:rPr>
          <w:sz w:val="24"/>
        </w:rPr>
        <w:t>Failure to comply with reasonable Program standards or agreements;</w:t>
      </w:r>
    </w:p>
    <w:p>
      <w:pPr>
        <w:pStyle w:val="ListParagraph"/>
        <w:numPr>
          <w:ilvl w:val="3"/>
          <w:numId w:val="17"/>
        </w:numPr>
        <w:tabs>
          <w:tab w:pos="3180" w:val="left" w:leader="none"/>
          <w:tab w:pos="3181" w:val="left" w:leader="none"/>
        </w:tabs>
        <w:spacing w:line="240" w:lineRule="auto" w:before="0" w:after="0"/>
        <w:ind w:left="3181" w:right="0" w:hanging="721"/>
        <w:jc w:val="left"/>
        <w:rPr>
          <w:sz w:val="24"/>
        </w:rPr>
      </w:pPr>
      <w:r>
        <w:rPr>
          <w:sz w:val="24"/>
        </w:rPr>
        <w:t>Failure to actively participate in group</w:t>
      </w:r>
      <w:r>
        <w:rPr>
          <w:spacing w:val="-7"/>
          <w:sz w:val="24"/>
        </w:rPr>
        <w:t> </w:t>
      </w:r>
      <w:r>
        <w:rPr>
          <w:sz w:val="24"/>
        </w:rPr>
        <w:t>sessions;</w:t>
      </w:r>
    </w:p>
    <w:p>
      <w:pPr>
        <w:pStyle w:val="ListParagraph"/>
        <w:numPr>
          <w:ilvl w:val="3"/>
          <w:numId w:val="17"/>
        </w:numPr>
        <w:tabs>
          <w:tab w:pos="3180" w:val="left" w:leader="none"/>
          <w:tab w:pos="3181" w:val="left" w:leader="none"/>
        </w:tabs>
        <w:spacing w:line="240" w:lineRule="auto" w:before="0" w:after="0"/>
        <w:ind w:left="3181" w:right="556" w:hanging="721"/>
        <w:jc w:val="left"/>
        <w:rPr>
          <w:sz w:val="24"/>
        </w:rPr>
      </w:pPr>
      <w:r>
        <w:rPr>
          <w:sz w:val="24"/>
        </w:rPr>
        <w:t>Continued or repeated misuse of alcohol, prescription, or illicit drugs during the months of Program</w:t>
      </w:r>
      <w:r>
        <w:rPr>
          <w:spacing w:val="-5"/>
          <w:sz w:val="24"/>
        </w:rPr>
        <w:t> </w:t>
      </w:r>
      <w:r>
        <w:rPr>
          <w:sz w:val="24"/>
        </w:rPr>
        <w:t>participation;</w:t>
      </w:r>
    </w:p>
    <w:p>
      <w:pPr>
        <w:pStyle w:val="ListParagraph"/>
        <w:numPr>
          <w:ilvl w:val="3"/>
          <w:numId w:val="17"/>
        </w:numPr>
        <w:tabs>
          <w:tab w:pos="3180" w:val="left" w:leader="none"/>
          <w:tab w:pos="3181" w:val="left" w:leader="none"/>
        </w:tabs>
        <w:spacing w:line="240" w:lineRule="auto" w:before="0" w:after="0"/>
        <w:ind w:left="3181" w:right="780" w:hanging="721"/>
        <w:jc w:val="left"/>
        <w:rPr>
          <w:sz w:val="24"/>
        </w:rPr>
      </w:pPr>
      <w:r>
        <w:rPr>
          <w:sz w:val="24"/>
        </w:rPr>
        <w:t>Refusal to follow recommended adjunctive treatment for</w:t>
      </w:r>
      <w:r>
        <w:rPr>
          <w:spacing w:val="-8"/>
          <w:sz w:val="24"/>
        </w:rPr>
        <w:t> </w:t>
      </w:r>
      <w:r>
        <w:rPr>
          <w:sz w:val="24"/>
        </w:rPr>
        <w:t>co- morbidities, substance misuse and/or mental</w:t>
      </w:r>
      <w:r>
        <w:rPr>
          <w:spacing w:val="-3"/>
          <w:sz w:val="24"/>
        </w:rPr>
        <w:t> </w:t>
      </w:r>
      <w:r>
        <w:rPr>
          <w:sz w:val="24"/>
        </w:rPr>
        <w:t>health;</w:t>
      </w:r>
    </w:p>
    <w:p>
      <w:pPr>
        <w:pStyle w:val="ListParagraph"/>
        <w:numPr>
          <w:ilvl w:val="3"/>
          <w:numId w:val="17"/>
        </w:numPr>
        <w:tabs>
          <w:tab w:pos="3180" w:val="left" w:leader="none"/>
          <w:tab w:pos="3181" w:val="left" w:leader="none"/>
        </w:tabs>
        <w:spacing w:line="240" w:lineRule="auto" w:before="1" w:after="0"/>
        <w:ind w:left="3181" w:right="346" w:hanging="721"/>
        <w:jc w:val="left"/>
        <w:rPr>
          <w:sz w:val="24"/>
        </w:rPr>
      </w:pPr>
      <w:r>
        <w:rPr>
          <w:sz w:val="24"/>
        </w:rPr>
        <w:t>Repeated justification and/or blaming of a partner/victim for</w:t>
      </w:r>
      <w:r>
        <w:rPr>
          <w:spacing w:val="-8"/>
          <w:sz w:val="24"/>
        </w:rPr>
        <w:t> </w:t>
      </w:r>
      <w:r>
        <w:rPr>
          <w:sz w:val="24"/>
        </w:rPr>
        <w:t>past abuse or</w:t>
      </w:r>
      <w:r>
        <w:rPr>
          <w:spacing w:val="-3"/>
          <w:sz w:val="24"/>
        </w:rPr>
        <w:t> </w:t>
      </w:r>
      <w:r>
        <w:rPr>
          <w:sz w:val="24"/>
        </w:rPr>
        <w:t>behavior.</w:t>
      </w:r>
    </w:p>
    <w:p>
      <w:pPr>
        <w:pStyle w:val="BodyText"/>
        <w:spacing w:before="4"/>
      </w:pPr>
    </w:p>
    <w:p>
      <w:pPr>
        <w:pStyle w:val="Heading1"/>
        <w:numPr>
          <w:ilvl w:val="1"/>
          <w:numId w:val="17"/>
        </w:numPr>
        <w:tabs>
          <w:tab w:pos="1740" w:val="left" w:leader="none"/>
          <w:tab w:pos="1741" w:val="left" w:leader="none"/>
        </w:tabs>
        <w:spacing w:line="240" w:lineRule="auto" w:before="1" w:after="0"/>
        <w:ind w:left="1740" w:right="0" w:hanging="720"/>
        <w:jc w:val="left"/>
      </w:pPr>
      <w:bookmarkStart w:name="_TOC_250021" w:id="38"/>
      <w:r>
        <w:rPr/>
        <w:t>Program Responsibilities upon Termination of Abuser from the</w:t>
      </w:r>
      <w:r>
        <w:rPr>
          <w:spacing w:val="-11"/>
        </w:rPr>
        <w:t> </w:t>
      </w:r>
      <w:bookmarkEnd w:id="38"/>
      <w:r>
        <w:rPr/>
        <w:t>Program</w:t>
      </w:r>
    </w:p>
    <w:p>
      <w:pPr>
        <w:pStyle w:val="BodyText"/>
        <w:spacing w:before="6"/>
        <w:rPr>
          <w:b/>
          <w:sz w:val="23"/>
        </w:rPr>
      </w:pPr>
    </w:p>
    <w:p>
      <w:pPr>
        <w:pStyle w:val="ListParagraph"/>
        <w:numPr>
          <w:ilvl w:val="2"/>
          <w:numId w:val="17"/>
        </w:numPr>
        <w:tabs>
          <w:tab w:pos="2460" w:val="left" w:leader="none"/>
          <w:tab w:pos="2461" w:val="left" w:leader="none"/>
        </w:tabs>
        <w:spacing w:line="240" w:lineRule="auto" w:before="0" w:after="0"/>
        <w:ind w:left="2460" w:right="0" w:hanging="720"/>
        <w:jc w:val="left"/>
        <w:rPr>
          <w:sz w:val="24"/>
        </w:rPr>
      </w:pPr>
      <w:r>
        <w:rPr>
          <w:sz w:val="24"/>
        </w:rPr>
        <w:t>The Program shall use reasonable efforts to notify</w:t>
      </w:r>
      <w:r>
        <w:rPr>
          <w:spacing w:val="-5"/>
          <w:sz w:val="24"/>
        </w:rPr>
        <w:t> </w:t>
      </w:r>
      <w:r>
        <w:rPr>
          <w:sz w:val="24"/>
        </w:rPr>
        <w:t>partners/victims.</w:t>
      </w:r>
    </w:p>
    <w:p>
      <w:pPr>
        <w:pStyle w:val="BodyText"/>
      </w:pPr>
    </w:p>
    <w:p>
      <w:pPr>
        <w:pStyle w:val="ListParagraph"/>
        <w:numPr>
          <w:ilvl w:val="2"/>
          <w:numId w:val="17"/>
        </w:numPr>
        <w:tabs>
          <w:tab w:pos="2460" w:val="left" w:leader="none"/>
          <w:tab w:pos="2461" w:val="left" w:leader="none"/>
        </w:tabs>
        <w:spacing w:line="240" w:lineRule="auto" w:before="0" w:after="0"/>
        <w:ind w:left="2460" w:right="368" w:hanging="720"/>
        <w:jc w:val="left"/>
        <w:rPr>
          <w:sz w:val="24"/>
        </w:rPr>
      </w:pPr>
      <w:r>
        <w:rPr>
          <w:sz w:val="24"/>
        </w:rPr>
        <w:t>The Program shall provide written notice to all appropriate referral sources, such as, the referring court and the Chief Probation Officer or Probation Officer in Charge, Department of Family and Children, etc.</w:t>
      </w:r>
      <w:r>
        <w:rPr>
          <w:spacing w:val="-14"/>
          <w:sz w:val="24"/>
        </w:rPr>
        <w:t> </w:t>
      </w:r>
      <w:r>
        <w:rPr>
          <w:sz w:val="24"/>
        </w:rPr>
        <w:t>in the case of the violation of contracted provisions which may result in a further court action under c.209A</w:t>
      </w:r>
      <w:r>
        <w:rPr>
          <w:spacing w:val="-3"/>
          <w:sz w:val="24"/>
        </w:rPr>
        <w:t> </w:t>
      </w:r>
      <w:r>
        <w:rPr>
          <w:sz w:val="24"/>
        </w:rPr>
        <w:t>§7.</w:t>
      </w:r>
    </w:p>
    <w:p>
      <w:pPr>
        <w:pStyle w:val="BodyText"/>
        <w:spacing w:before="1"/>
      </w:pPr>
    </w:p>
    <w:p>
      <w:pPr>
        <w:pStyle w:val="ListParagraph"/>
        <w:numPr>
          <w:ilvl w:val="2"/>
          <w:numId w:val="17"/>
        </w:numPr>
        <w:tabs>
          <w:tab w:pos="2460" w:val="left" w:leader="none"/>
          <w:tab w:pos="2461" w:val="left" w:leader="none"/>
        </w:tabs>
        <w:spacing w:line="240" w:lineRule="auto" w:before="0" w:after="0"/>
        <w:ind w:left="2460" w:right="120" w:hanging="720"/>
        <w:jc w:val="left"/>
        <w:rPr>
          <w:sz w:val="24"/>
        </w:rPr>
      </w:pPr>
      <w:r>
        <w:rPr>
          <w:sz w:val="24"/>
        </w:rPr>
        <w:t>If the referral is under c.209A §3(i), then the Program shall provide written notice to the referring court and the Chief Probation Officer or Probation Officer in Charge. Written notice shall be provided to non-court referral</w:t>
      </w:r>
      <w:r>
        <w:rPr>
          <w:spacing w:val="-1"/>
          <w:sz w:val="24"/>
        </w:rPr>
        <w:t> </w:t>
      </w:r>
      <w:r>
        <w:rPr>
          <w:sz w:val="24"/>
        </w:rPr>
        <w:t>sources.</w:t>
      </w:r>
    </w:p>
    <w:p>
      <w:pPr>
        <w:spacing w:after="0" w:line="240" w:lineRule="auto"/>
        <w:jc w:val="left"/>
        <w:rPr>
          <w:sz w:val="24"/>
        </w:rPr>
        <w:sectPr>
          <w:pgSz w:w="12240" w:h="15840"/>
          <w:pgMar w:header="0" w:footer="1068" w:top="1360" w:bottom="1260" w:left="1140" w:right="1320"/>
        </w:sectPr>
      </w:pPr>
    </w:p>
    <w:p>
      <w:pPr>
        <w:pStyle w:val="ListParagraph"/>
        <w:numPr>
          <w:ilvl w:val="2"/>
          <w:numId w:val="17"/>
        </w:numPr>
        <w:tabs>
          <w:tab w:pos="2460" w:val="left" w:leader="none"/>
          <w:tab w:pos="2461" w:val="left" w:leader="none"/>
        </w:tabs>
        <w:spacing w:line="240" w:lineRule="auto" w:before="72" w:after="0"/>
        <w:ind w:left="2460" w:right="124" w:hanging="720"/>
        <w:jc w:val="left"/>
        <w:rPr>
          <w:sz w:val="24"/>
        </w:rPr>
      </w:pPr>
      <w:r>
        <w:rPr/>
        <w:pict>
          <v:group style="position:absolute;margin-left:24pt;margin-top:23.996pt;width:564.15pt;height:744.1pt;mso-position-horizontal-relative:page;mso-position-vertical-relative:page;z-index:-57616"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sz w:val="24"/>
        </w:rPr>
        <w:t>The Program shall have a written policy available to the court and non- court referral sources regarding the Program’s responsibility for re- admitting individuals who have not completed the Program or are reordered to the Program. The policy shall include a protocol that the Program attempt to contact the partner/victim within a week of the abusive partner’s re-admission into the</w:t>
      </w:r>
      <w:r>
        <w:rPr>
          <w:spacing w:val="2"/>
          <w:sz w:val="24"/>
        </w:rPr>
        <w:t> </w:t>
      </w:r>
      <w:r>
        <w:rPr>
          <w:sz w:val="24"/>
        </w:rPr>
        <w:t>Program.</w:t>
      </w:r>
    </w:p>
    <w:p>
      <w:pPr>
        <w:pStyle w:val="BodyText"/>
        <w:spacing w:before="5"/>
      </w:pPr>
    </w:p>
    <w:p>
      <w:pPr>
        <w:pStyle w:val="Heading1"/>
        <w:numPr>
          <w:ilvl w:val="1"/>
          <w:numId w:val="18"/>
        </w:numPr>
        <w:tabs>
          <w:tab w:pos="1020" w:val="left" w:leader="none"/>
          <w:tab w:pos="1021" w:val="left" w:leader="none"/>
        </w:tabs>
        <w:spacing w:line="240" w:lineRule="auto" w:before="0" w:after="0"/>
        <w:ind w:left="1020" w:right="0" w:hanging="720"/>
        <w:jc w:val="left"/>
      </w:pPr>
      <w:bookmarkStart w:name="_TOC_250020" w:id="39"/>
      <w:r>
        <w:rPr/>
        <w:t>PROGRAM</w:t>
      </w:r>
      <w:r>
        <w:rPr>
          <w:spacing w:val="-2"/>
        </w:rPr>
        <w:t> </w:t>
      </w:r>
      <w:bookmarkEnd w:id="39"/>
      <w:r>
        <w:rPr/>
        <w:t>STAFFING</w:t>
      </w:r>
    </w:p>
    <w:p>
      <w:pPr>
        <w:pStyle w:val="BodyText"/>
        <w:rPr>
          <w:b/>
        </w:rPr>
      </w:pPr>
    </w:p>
    <w:p>
      <w:pPr>
        <w:pStyle w:val="Heading1"/>
        <w:numPr>
          <w:ilvl w:val="1"/>
          <w:numId w:val="18"/>
        </w:numPr>
        <w:tabs>
          <w:tab w:pos="1381" w:val="left" w:leader="none"/>
        </w:tabs>
        <w:spacing w:line="240" w:lineRule="auto" w:before="0" w:after="0"/>
        <w:ind w:left="1380" w:right="0" w:hanging="360"/>
        <w:jc w:val="left"/>
      </w:pPr>
      <w:bookmarkStart w:name="_TOC_250019" w:id="40"/>
      <w:r>
        <w:rPr/>
        <w:t>Staffing</w:t>
      </w:r>
      <w:r>
        <w:rPr>
          <w:spacing w:val="-1"/>
        </w:rPr>
        <w:t> </w:t>
      </w:r>
      <w:bookmarkEnd w:id="40"/>
      <w:r>
        <w:rPr/>
        <w:t>Requirements</w:t>
      </w:r>
    </w:p>
    <w:p>
      <w:pPr>
        <w:pStyle w:val="BodyText"/>
        <w:spacing w:before="7"/>
        <w:rPr>
          <w:b/>
          <w:sz w:val="23"/>
        </w:rPr>
      </w:pPr>
    </w:p>
    <w:p>
      <w:pPr>
        <w:pStyle w:val="ListParagraph"/>
        <w:numPr>
          <w:ilvl w:val="2"/>
          <w:numId w:val="18"/>
        </w:numPr>
        <w:tabs>
          <w:tab w:pos="2460" w:val="left" w:leader="none"/>
          <w:tab w:pos="2461" w:val="left" w:leader="none"/>
        </w:tabs>
        <w:spacing w:line="240" w:lineRule="auto" w:before="0" w:after="0"/>
        <w:ind w:left="2460" w:right="252" w:hanging="720"/>
        <w:jc w:val="left"/>
        <w:rPr>
          <w:sz w:val="24"/>
        </w:rPr>
      </w:pPr>
      <w:r>
        <w:rPr>
          <w:sz w:val="24"/>
        </w:rPr>
        <w:t>Each Program shall at minimum employ a qualified Program director and staff members who facilitate group sessions, and shall employ or contract with qualified supervisors to provide clinical supervision for group facilitators and partner contact staff</w:t>
      </w:r>
      <w:r>
        <w:rPr>
          <w:spacing w:val="-1"/>
          <w:sz w:val="24"/>
        </w:rPr>
        <w:t> </w:t>
      </w:r>
      <w:r>
        <w:rPr>
          <w:sz w:val="24"/>
        </w:rPr>
        <w:t>members.</w:t>
      </w:r>
    </w:p>
    <w:p>
      <w:pPr>
        <w:pStyle w:val="BodyText"/>
        <w:spacing w:before="5"/>
      </w:pPr>
    </w:p>
    <w:p>
      <w:pPr>
        <w:pStyle w:val="Heading1"/>
        <w:numPr>
          <w:ilvl w:val="1"/>
          <w:numId w:val="18"/>
        </w:numPr>
        <w:tabs>
          <w:tab w:pos="1381" w:val="left" w:leader="none"/>
        </w:tabs>
        <w:spacing w:line="240" w:lineRule="auto" w:before="0" w:after="0"/>
        <w:ind w:left="1380" w:right="0" w:hanging="360"/>
        <w:jc w:val="left"/>
      </w:pPr>
      <w:bookmarkStart w:name="_TOC_250018" w:id="41"/>
      <w:r>
        <w:rPr/>
        <w:t>Background Checks and</w:t>
      </w:r>
      <w:r>
        <w:rPr>
          <w:spacing w:val="-4"/>
        </w:rPr>
        <w:t> </w:t>
      </w:r>
      <w:bookmarkEnd w:id="41"/>
      <w:r>
        <w:rPr/>
        <w:t>Pre-Requisites</w:t>
      </w:r>
    </w:p>
    <w:p>
      <w:pPr>
        <w:pStyle w:val="BodyText"/>
        <w:spacing w:before="7"/>
        <w:rPr>
          <w:b/>
          <w:sz w:val="23"/>
        </w:rPr>
      </w:pPr>
    </w:p>
    <w:p>
      <w:pPr>
        <w:pStyle w:val="ListParagraph"/>
        <w:numPr>
          <w:ilvl w:val="2"/>
          <w:numId w:val="18"/>
        </w:numPr>
        <w:tabs>
          <w:tab w:pos="2460" w:val="left" w:leader="none"/>
          <w:tab w:pos="2461" w:val="left" w:leader="none"/>
        </w:tabs>
        <w:spacing w:line="240" w:lineRule="auto" w:before="0" w:after="0"/>
        <w:ind w:left="2460" w:right="0" w:hanging="720"/>
        <w:jc w:val="left"/>
        <w:rPr>
          <w:sz w:val="24"/>
        </w:rPr>
      </w:pPr>
      <w:r>
        <w:rPr>
          <w:sz w:val="24"/>
        </w:rPr>
        <w:t>Programs shall obtain CORI (Criminal Offender Record</w:t>
      </w:r>
      <w:r>
        <w:rPr>
          <w:spacing w:val="-3"/>
          <w:sz w:val="24"/>
        </w:rPr>
        <w:t> </w:t>
      </w:r>
      <w:r>
        <w:rPr>
          <w:sz w:val="24"/>
        </w:rPr>
        <w:t>Information,</w:t>
      </w:r>
    </w:p>
    <w:p>
      <w:pPr>
        <w:pStyle w:val="BodyText"/>
        <w:ind w:left="2460" w:right="242"/>
      </w:pPr>
      <w:r>
        <w:rPr/>
        <w:t>G.L. c.6. sec. 167-178) clearance for the purpose of screening individuals for positions of Program director, partner contact staff, and group facilitators to evaluate their ability to perform these job functions.</w:t>
      </w:r>
    </w:p>
    <w:p>
      <w:pPr>
        <w:pStyle w:val="BodyText"/>
      </w:pPr>
    </w:p>
    <w:p>
      <w:pPr>
        <w:pStyle w:val="ListParagraph"/>
        <w:numPr>
          <w:ilvl w:val="2"/>
          <w:numId w:val="18"/>
        </w:numPr>
        <w:tabs>
          <w:tab w:pos="2460" w:val="left" w:leader="none"/>
          <w:tab w:pos="2461" w:val="left" w:leader="none"/>
        </w:tabs>
        <w:spacing w:line="240" w:lineRule="auto" w:before="0" w:after="0"/>
        <w:ind w:left="2460" w:right="127" w:hanging="720"/>
        <w:jc w:val="left"/>
        <w:rPr>
          <w:sz w:val="24"/>
        </w:rPr>
      </w:pPr>
      <w:r>
        <w:rPr>
          <w:sz w:val="24"/>
        </w:rPr>
        <w:t>Programs shall not hire an individual who has perpetrated domestic violence or abuse (as defined in Section 3.0) unless the Program director</w:t>
      </w:r>
      <w:r>
        <w:rPr>
          <w:spacing w:val="-12"/>
          <w:sz w:val="24"/>
        </w:rPr>
        <w:t> </w:t>
      </w:r>
      <w:r>
        <w:rPr>
          <w:sz w:val="24"/>
        </w:rPr>
        <w:t>is satisfied that the candidate has successfully completed a certified Partner Abuse Intervention Program </w:t>
      </w:r>
      <w:r>
        <w:rPr>
          <w:i/>
          <w:sz w:val="24"/>
        </w:rPr>
        <w:t>and </w:t>
      </w:r>
      <w:r>
        <w:rPr>
          <w:sz w:val="24"/>
        </w:rPr>
        <w:t>has remained violence free in his/her life for a period of three (3) years or the candidate has remained violence free in his/her life for a period of seven (7) consecutive</w:t>
      </w:r>
      <w:r>
        <w:rPr>
          <w:spacing w:val="-6"/>
          <w:sz w:val="24"/>
        </w:rPr>
        <w:t> </w:t>
      </w:r>
      <w:r>
        <w:rPr>
          <w:sz w:val="24"/>
        </w:rPr>
        <w:t>years.</w:t>
      </w:r>
    </w:p>
    <w:p>
      <w:pPr>
        <w:pStyle w:val="BodyText"/>
        <w:spacing w:before="1"/>
      </w:pPr>
    </w:p>
    <w:p>
      <w:pPr>
        <w:pStyle w:val="ListParagraph"/>
        <w:numPr>
          <w:ilvl w:val="2"/>
          <w:numId w:val="18"/>
        </w:numPr>
        <w:tabs>
          <w:tab w:pos="2460" w:val="left" w:leader="none"/>
          <w:tab w:pos="2461" w:val="left" w:leader="none"/>
        </w:tabs>
        <w:spacing w:line="240" w:lineRule="auto" w:before="0" w:after="0"/>
        <w:ind w:left="2460" w:right="287" w:hanging="720"/>
        <w:jc w:val="left"/>
        <w:rPr>
          <w:sz w:val="24"/>
        </w:rPr>
      </w:pPr>
      <w:r>
        <w:rPr>
          <w:sz w:val="24"/>
        </w:rPr>
        <w:t>In hiring new staff or assigning current staff to be group facilitators, Programs shall ask candidates about abusive and controlling behaviors</w:t>
      </w:r>
      <w:r>
        <w:rPr>
          <w:spacing w:val="-11"/>
          <w:sz w:val="24"/>
        </w:rPr>
        <w:t> </w:t>
      </w:r>
      <w:r>
        <w:rPr>
          <w:sz w:val="24"/>
        </w:rPr>
        <w:t>in their</w:t>
      </w:r>
      <w:r>
        <w:rPr>
          <w:spacing w:val="-2"/>
          <w:sz w:val="24"/>
        </w:rPr>
        <w:t> </w:t>
      </w:r>
      <w:r>
        <w:rPr>
          <w:sz w:val="24"/>
        </w:rPr>
        <w:t>relationships.</w:t>
      </w:r>
    </w:p>
    <w:p>
      <w:pPr>
        <w:pStyle w:val="BodyText"/>
        <w:spacing w:before="4"/>
      </w:pPr>
    </w:p>
    <w:p>
      <w:pPr>
        <w:pStyle w:val="Heading1"/>
        <w:numPr>
          <w:ilvl w:val="1"/>
          <w:numId w:val="18"/>
        </w:numPr>
        <w:tabs>
          <w:tab w:pos="1920" w:val="left" w:leader="none"/>
          <w:tab w:pos="1921" w:val="left" w:leader="none"/>
        </w:tabs>
        <w:spacing w:line="240" w:lineRule="auto" w:before="1" w:after="0"/>
        <w:ind w:left="1920" w:right="0" w:hanging="720"/>
        <w:jc w:val="left"/>
      </w:pPr>
      <w:bookmarkStart w:name="_TOC_250017" w:id="42"/>
      <w:r>
        <w:rPr/>
        <w:t>Group Facilitator Qualifications and</w:t>
      </w:r>
      <w:r>
        <w:rPr>
          <w:spacing w:val="3"/>
        </w:rPr>
        <w:t> </w:t>
      </w:r>
      <w:bookmarkEnd w:id="42"/>
      <w:r>
        <w:rPr/>
        <w:t>Training</w:t>
      </w:r>
    </w:p>
    <w:p>
      <w:pPr>
        <w:pStyle w:val="BodyText"/>
        <w:spacing w:before="6"/>
        <w:rPr>
          <w:b/>
          <w:sz w:val="23"/>
        </w:rPr>
      </w:pPr>
    </w:p>
    <w:p>
      <w:pPr>
        <w:pStyle w:val="ListParagraph"/>
        <w:numPr>
          <w:ilvl w:val="2"/>
          <w:numId w:val="18"/>
        </w:numPr>
        <w:tabs>
          <w:tab w:pos="2460" w:val="left" w:leader="none"/>
          <w:tab w:pos="2461" w:val="left" w:leader="none"/>
        </w:tabs>
        <w:spacing w:line="240" w:lineRule="auto" w:before="0" w:after="0"/>
        <w:ind w:left="2460" w:right="0" w:hanging="720"/>
        <w:jc w:val="left"/>
        <w:rPr>
          <w:sz w:val="24"/>
        </w:rPr>
      </w:pPr>
      <w:r>
        <w:rPr>
          <w:sz w:val="24"/>
        </w:rPr>
        <w:t>All group facilitators shall meet the following minimum</w:t>
      </w:r>
      <w:r>
        <w:rPr>
          <w:spacing w:val="-5"/>
          <w:sz w:val="24"/>
        </w:rPr>
        <w:t> </w:t>
      </w:r>
      <w:r>
        <w:rPr>
          <w:sz w:val="24"/>
        </w:rPr>
        <w:t>qualifications.</w:t>
      </w:r>
    </w:p>
    <w:p>
      <w:pPr>
        <w:pStyle w:val="BodyText"/>
        <w:spacing w:before="1"/>
      </w:pPr>
    </w:p>
    <w:p>
      <w:pPr>
        <w:pStyle w:val="ListParagraph"/>
        <w:numPr>
          <w:ilvl w:val="3"/>
          <w:numId w:val="18"/>
        </w:numPr>
        <w:tabs>
          <w:tab w:pos="3540" w:val="left" w:leader="none"/>
          <w:tab w:pos="3541" w:val="left" w:leader="none"/>
        </w:tabs>
        <w:spacing w:line="240" w:lineRule="auto" w:before="0" w:after="0"/>
        <w:ind w:left="3541" w:right="146" w:hanging="540"/>
        <w:jc w:val="left"/>
        <w:rPr>
          <w:sz w:val="24"/>
        </w:rPr>
      </w:pPr>
      <w:r>
        <w:rPr>
          <w:sz w:val="24"/>
        </w:rPr>
        <w:t>Successful completion of a minimum of twenty-four (24)</w:t>
      </w:r>
      <w:r>
        <w:rPr>
          <w:spacing w:val="-10"/>
          <w:sz w:val="24"/>
        </w:rPr>
        <w:t> </w:t>
      </w:r>
      <w:r>
        <w:rPr>
          <w:sz w:val="24"/>
        </w:rPr>
        <w:t>hours of training from a DPH-approved Intimate Partner Abuse Education training</w:t>
      </w:r>
      <w:r>
        <w:rPr>
          <w:spacing w:val="-3"/>
          <w:sz w:val="24"/>
        </w:rPr>
        <w:t> </w:t>
      </w:r>
      <w:r>
        <w:rPr>
          <w:sz w:val="24"/>
        </w:rPr>
        <w:t>Program.</w:t>
      </w:r>
    </w:p>
    <w:p>
      <w:pPr>
        <w:pStyle w:val="BodyText"/>
      </w:pPr>
    </w:p>
    <w:p>
      <w:pPr>
        <w:pStyle w:val="ListParagraph"/>
        <w:numPr>
          <w:ilvl w:val="3"/>
          <w:numId w:val="18"/>
        </w:numPr>
        <w:tabs>
          <w:tab w:pos="3540" w:val="left" w:leader="none"/>
          <w:tab w:pos="3541" w:val="left" w:leader="none"/>
        </w:tabs>
        <w:spacing w:line="240" w:lineRule="auto" w:before="0" w:after="0"/>
        <w:ind w:left="3541" w:right="452" w:hanging="540"/>
        <w:jc w:val="left"/>
        <w:rPr>
          <w:sz w:val="24"/>
        </w:rPr>
      </w:pPr>
      <w:r>
        <w:rPr>
          <w:sz w:val="24"/>
        </w:rPr>
        <w:t>Observation of at least six (6) Intimate Partner Abuse Education group sessions led by staff from a</w:t>
      </w:r>
      <w:r>
        <w:rPr>
          <w:spacing w:val="-11"/>
          <w:sz w:val="24"/>
        </w:rPr>
        <w:t> </w:t>
      </w:r>
      <w:r>
        <w:rPr>
          <w:sz w:val="24"/>
        </w:rPr>
        <w:t>DPH-approved training</w:t>
      </w:r>
      <w:r>
        <w:rPr>
          <w:spacing w:val="-4"/>
          <w:sz w:val="24"/>
        </w:rPr>
        <w:t> </w:t>
      </w:r>
      <w:r>
        <w:rPr>
          <w:sz w:val="24"/>
        </w:rPr>
        <w:t>Program.</w:t>
      </w:r>
    </w:p>
    <w:p>
      <w:pPr>
        <w:spacing w:after="0" w:line="240" w:lineRule="auto"/>
        <w:jc w:val="left"/>
        <w:rPr>
          <w:sz w:val="24"/>
        </w:rPr>
        <w:sectPr>
          <w:pgSz w:w="12240" w:h="15840"/>
          <w:pgMar w:header="0" w:footer="1068" w:top="1360" w:bottom="1260" w:left="1140" w:right="1320"/>
        </w:sectPr>
      </w:pPr>
    </w:p>
    <w:p>
      <w:pPr>
        <w:pStyle w:val="ListParagraph"/>
        <w:numPr>
          <w:ilvl w:val="3"/>
          <w:numId w:val="18"/>
        </w:numPr>
        <w:tabs>
          <w:tab w:pos="3540" w:val="left" w:leader="none"/>
          <w:tab w:pos="3541" w:val="left" w:leader="none"/>
        </w:tabs>
        <w:spacing w:line="240" w:lineRule="auto" w:before="72" w:after="0"/>
        <w:ind w:left="3541" w:right="434" w:hanging="540"/>
        <w:jc w:val="left"/>
        <w:rPr>
          <w:sz w:val="24"/>
        </w:rPr>
      </w:pPr>
      <w:r>
        <w:rPr/>
        <w:pict>
          <v:group style="position:absolute;margin-left:24pt;margin-top:23.996pt;width:564.15pt;height:744.1pt;mso-position-horizontal-relative:page;mso-position-vertical-relative:page;z-index:-57592"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sz w:val="24"/>
        </w:rPr>
        <w:t>Successful completion of a domestic violence victim </w:t>
      </w:r>
      <w:r>
        <w:rPr>
          <w:spacing w:val="-3"/>
          <w:sz w:val="24"/>
        </w:rPr>
        <w:t>service </w:t>
      </w:r>
      <w:r>
        <w:rPr>
          <w:sz w:val="24"/>
        </w:rPr>
        <w:t>agency training as defined by MGL. Ch. 233, §</w:t>
      </w:r>
      <w:r>
        <w:rPr>
          <w:spacing w:val="-11"/>
          <w:sz w:val="24"/>
        </w:rPr>
        <w:t> </w:t>
      </w:r>
      <w:r>
        <w:rPr>
          <w:sz w:val="24"/>
        </w:rPr>
        <w:t>20K.</w:t>
      </w:r>
    </w:p>
    <w:p>
      <w:pPr>
        <w:pStyle w:val="BodyText"/>
      </w:pPr>
    </w:p>
    <w:p>
      <w:pPr>
        <w:pStyle w:val="ListParagraph"/>
        <w:numPr>
          <w:ilvl w:val="2"/>
          <w:numId w:val="18"/>
        </w:numPr>
        <w:tabs>
          <w:tab w:pos="2460" w:val="left" w:leader="none"/>
          <w:tab w:pos="2461" w:val="left" w:leader="none"/>
        </w:tabs>
        <w:spacing w:line="240" w:lineRule="auto" w:before="0" w:after="0"/>
        <w:ind w:left="2460" w:right="394" w:hanging="720"/>
        <w:jc w:val="left"/>
        <w:rPr>
          <w:sz w:val="24"/>
        </w:rPr>
      </w:pPr>
      <w:r>
        <w:rPr>
          <w:sz w:val="24"/>
        </w:rPr>
        <w:t>The Program shall provide the Department with a copy of certificates</w:t>
      </w:r>
      <w:r>
        <w:rPr>
          <w:spacing w:val="-10"/>
          <w:sz w:val="24"/>
        </w:rPr>
        <w:t> </w:t>
      </w:r>
      <w:r>
        <w:rPr>
          <w:sz w:val="24"/>
        </w:rPr>
        <w:t>of training completion for all newly hired group facilitators and</w:t>
      </w:r>
      <w:r>
        <w:rPr>
          <w:spacing w:val="-8"/>
          <w:sz w:val="24"/>
        </w:rPr>
        <w:t> </w:t>
      </w:r>
      <w:r>
        <w:rPr>
          <w:sz w:val="24"/>
        </w:rPr>
        <w:t>shall</w:t>
      </w:r>
    </w:p>
    <w:p>
      <w:pPr>
        <w:pStyle w:val="BodyText"/>
        <w:ind w:left="2460"/>
      </w:pPr>
      <w:r>
        <w:rPr/>
        <w:t>maintain a copy in the facilitator’s personnel file.</w:t>
      </w:r>
    </w:p>
    <w:p>
      <w:pPr>
        <w:pStyle w:val="BodyText"/>
      </w:pPr>
    </w:p>
    <w:p>
      <w:pPr>
        <w:pStyle w:val="ListParagraph"/>
        <w:numPr>
          <w:ilvl w:val="2"/>
          <w:numId w:val="18"/>
        </w:numPr>
        <w:tabs>
          <w:tab w:pos="2460" w:val="left" w:leader="none"/>
          <w:tab w:pos="2461" w:val="left" w:leader="none"/>
        </w:tabs>
        <w:spacing w:line="240" w:lineRule="auto" w:before="0" w:after="0"/>
        <w:ind w:left="2460" w:right="159" w:hanging="720"/>
        <w:jc w:val="left"/>
        <w:rPr>
          <w:sz w:val="24"/>
        </w:rPr>
      </w:pPr>
      <w:r>
        <w:rPr>
          <w:sz w:val="24"/>
        </w:rPr>
        <w:t>The facilitator-in-training must be able to demonstrate the following to the satisfaction of the Program</w:t>
      </w:r>
      <w:r>
        <w:rPr>
          <w:spacing w:val="-2"/>
          <w:sz w:val="24"/>
        </w:rPr>
        <w:t> </w:t>
      </w:r>
      <w:r>
        <w:rPr>
          <w:sz w:val="24"/>
        </w:rPr>
        <w:t>Director:</w:t>
      </w:r>
    </w:p>
    <w:p>
      <w:pPr>
        <w:pStyle w:val="BodyText"/>
      </w:pPr>
    </w:p>
    <w:p>
      <w:pPr>
        <w:pStyle w:val="ListParagraph"/>
        <w:numPr>
          <w:ilvl w:val="3"/>
          <w:numId w:val="18"/>
        </w:numPr>
        <w:tabs>
          <w:tab w:pos="3540" w:val="left" w:leader="none"/>
          <w:tab w:pos="3541" w:val="left" w:leader="none"/>
        </w:tabs>
        <w:spacing w:line="240" w:lineRule="auto" w:before="0" w:after="0"/>
        <w:ind w:left="3541" w:right="213" w:hanging="540"/>
        <w:jc w:val="left"/>
        <w:rPr>
          <w:sz w:val="24"/>
        </w:rPr>
      </w:pPr>
      <w:r>
        <w:rPr>
          <w:sz w:val="24"/>
        </w:rPr>
        <w:t>An understanding of the dynamics of intimate partner</w:t>
      </w:r>
      <w:r>
        <w:rPr>
          <w:spacing w:val="-10"/>
          <w:sz w:val="24"/>
        </w:rPr>
        <w:t> </w:t>
      </w:r>
      <w:r>
        <w:rPr>
          <w:sz w:val="24"/>
        </w:rPr>
        <w:t>violence within the context of power and</w:t>
      </w:r>
      <w:r>
        <w:rPr>
          <w:spacing w:val="-1"/>
          <w:sz w:val="24"/>
        </w:rPr>
        <w:t> </w:t>
      </w:r>
      <w:r>
        <w:rPr>
          <w:sz w:val="24"/>
        </w:rPr>
        <w:t>control;</w:t>
      </w:r>
    </w:p>
    <w:p>
      <w:pPr>
        <w:pStyle w:val="ListParagraph"/>
        <w:numPr>
          <w:ilvl w:val="3"/>
          <w:numId w:val="18"/>
        </w:numPr>
        <w:tabs>
          <w:tab w:pos="3540" w:val="left" w:leader="none"/>
          <w:tab w:pos="3541" w:val="left" w:leader="none"/>
        </w:tabs>
        <w:spacing w:line="240" w:lineRule="auto" w:before="0" w:after="0"/>
        <w:ind w:left="3541" w:right="195" w:hanging="540"/>
        <w:jc w:val="left"/>
        <w:rPr>
          <w:sz w:val="24"/>
        </w:rPr>
      </w:pPr>
      <w:r>
        <w:rPr>
          <w:sz w:val="24"/>
        </w:rPr>
        <w:t>An understanding of the effects of intimate partner violence</w:t>
      </w:r>
      <w:r>
        <w:rPr>
          <w:spacing w:val="-12"/>
          <w:sz w:val="24"/>
        </w:rPr>
        <w:t> </w:t>
      </w:r>
      <w:r>
        <w:rPr>
          <w:sz w:val="24"/>
        </w:rPr>
        <w:t>on partners/victims and their children and the critical nature of safety</w:t>
      </w:r>
      <w:r>
        <w:rPr>
          <w:spacing w:val="-5"/>
          <w:sz w:val="24"/>
        </w:rPr>
        <w:t> </w:t>
      </w:r>
      <w:r>
        <w:rPr>
          <w:sz w:val="24"/>
        </w:rPr>
        <w:t>plans;</w:t>
      </w:r>
    </w:p>
    <w:p>
      <w:pPr>
        <w:pStyle w:val="ListParagraph"/>
        <w:numPr>
          <w:ilvl w:val="3"/>
          <w:numId w:val="18"/>
        </w:numPr>
        <w:tabs>
          <w:tab w:pos="3540" w:val="left" w:leader="none"/>
          <w:tab w:pos="3541" w:val="left" w:leader="none"/>
        </w:tabs>
        <w:spacing w:line="240" w:lineRule="auto" w:before="1" w:after="0"/>
        <w:ind w:left="3541" w:right="433" w:hanging="540"/>
        <w:jc w:val="left"/>
        <w:rPr>
          <w:sz w:val="24"/>
        </w:rPr>
      </w:pPr>
      <w:r>
        <w:rPr>
          <w:sz w:val="24"/>
        </w:rPr>
        <w:t>An understanding that for heterosexual men intimate</w:t>
      </w:r>
      <w:r>
        <w:rPr>
          <w:spacing w:val="-11"/>
          <w:sz w:val="24"/>
        </w:rPr>
        <w:t> </w:t>
      </w:r>
      <w:r>
        <w:rPr>
          <w:sz w:val="24"/>
        </w:rPr>
        <w:t>partner violence is rooted in historical attitudes towards</w:t>
      </w:r>
      <w:r>
        <w:rPr>
          <w:spacing w:val="-3"/>
          <w:sz w:val="24"/>
        </w:rPr>
        <w:t> </w:t>
      </w:r>
      <w:r>
        <w:rPr>
          <w:sz w:val="24"/>
        </w:rPr>
        <w:t>women;</w:t>
      </w:r>
    </w:p>
    <w:p>
      <w:pPr>
        <w:pStyle w:val="ListParagraph"/>
        <w:numPr>
          <w:ilvl w:val="3"/>
          <w:numId w:val="18"/>
        </w:numPr>
        <w:tabs>
          <w:tab w:pos="3540" w:val="left" w:leader="none"/>
          <w:tab w:pos="3541" w:val="left" w:leader="none"/>
        </w:tabs>
        <w:spacing w:line="240" w:lineRule="auto" w:before="0" w:after="0"/>
        <w:ind w:left="3541" w:right="964" w:hanging="540"/>
        <w:jc w:val="left"/>
        <w:rPr>
          <w:sz w:val="24"/>
        </w:rPr>
      </w:pPr>
      <w:r>
        <w:rPr>
          <w:sz w:val="24"/>
        </w:rPr>
        <w:t>An understanding that intimate partner violence can </w:t>
      </w:r>
      <w:r>
        <w:rPr>
          <w:spacing w:val="-6"/>
          <w:sz w:val="24"/>
        </w:rPr>
        <w:t>be </w:t>
      </w:r>
      <w:r>
        <w:rPr>
          <w:sz w:val="24"/>
        </w:rPr>
        <w:t>intergenerational;</w:t>
      </w:r>
    </w:p>
    <w:p>
      <w:pPr>
        <w:pStyle w:val="ListParagraph"/>
        <w:numPr>
          <w:ilvl w:val="3"/>
          <w:numId w:val="18"/>
        </w:numPr>
        <w:tabs>
          <w:tab w:pos="3540" w:val="left" w:leader="none"/>
          <w:tab w:pos="3541" w:val="left" w:leader="none"/>
        </w:tabs>
        <w:spacing w:line="240" w:lineRule="auto" w:before="0" w:after="0"/>
        <w:ind w:left="3541" w:right="206" w:hanging="540"/>
        <w:jc w:val="left"/>
        <w:rPr>
          <w:sz w:val="24"/>
        </w:rPr>
      </w:pPr>
      <w:r>
        <w:rPr>
          <w:sz w:val="24"/>
        </w:rPr>
        <w:t>An ability to recognize risk factors, especially those</w:t>
      </w:r>
      <w:r>
        <w:rPr>
          <w:spacing w:val="-10"/>
          <w:sz w:val="24"/>
        </w:rPr>
        <w:t> </w:t>
      </w:r>
      <w:r>
        <w:rPr>
          <w:sz w:val="24"/>
        </w:rPr>
        <w:t>associated with re-offense and</w:t>
      </w:r>
      <w:r>
        <w:rPr>
          <w:spacing w:val="-2"/>
          <w:sz w:val="24"/>
        </w:rPr>
        <w:t> </w:t>
      </w:r>
      <w:r>
        <w:rPr>
          <w:sz w:val="24"/>
        </w:rPr>
        <w:t>homicide;</w:t>
      </w:r>
    </w:p>
    <w:p>
      <w:pPr>
        <w:pStyle w:val="ListParagraph"/>
        <w:numPr>
          <w:ilvl w:val="3"/>
          <w:numId w:val="18"/>
        </w:numPr>
        <w:tabs>
          <w:tab w:pos="3540" w:val="left" w:leader="none"/>
          <w:tab w:pos="3541" w:val="left" w:leader="none"/>
        </w:tabs>
        <w:spacing w:line="240" w:lineRule="auto" w:before="0" w:after="0"/>
        <w:ind w:left="3541" w:right="466" w:hanging="540"/>
        <w:jc w:val="left"/>
        <w:rPr>
          <w:sz w:val="24"/>
        </w:rPr>
      </w:pPr>
      <w:r>
        <w:rPr>
          <w:sz w:val="24"/>
        </w:rPr>
        <w:t>An understanding of the stages of change including self- generated crises, impasses, plateaus, resistance, and</w:t>
      </w:r>
      <w:r>
        <w:rPr>
          <w:spacing w:val="-10"/>
          <w:sz w:val="24"/>
        </w:rPr>
        <w:t> </w:t>
      </w:r>
      <w:r>
        <w:rPr>
          <w:sz w:val="24"/>
        </w:rPr>
        <w:t>relapse;</w:t>
      </w:r>
    </w:p>
    <w:p>
      <w:pPr>
        <w:pStyle w:val="ListParagraph"/>
        <w:numPr>
          <w:ilvl w:val="3"/>
          <w:numId w:val="18"/>
        </w:numPr>
        <w:tabs>
          <w:tab w:pos="3540" w:val="left" w:leader="none"/>
          <w:tab w:pos="3541" w:val="left" w:leader="none"/>
        </w:tabs>
        <w:spacing w:line="240" w:lineRule="auto" w:before="0" w:after="0"/>
        <w:ind w:left="3541" w:right="0" w:hanging="540"/>
        <w:jc w:val="left"/>
        <w:rPr>
          <w:sz w:val="24"/>
        </w:rPr>
      </w:pPr>
      <w:r>
        <w:rPr>
          <w:sz w:val="24"/>
        </w:rPr>
        <w:t>Competence in reflective</w:t>
      </w:r>
      <w:r>
        <w:rPr>
          <w:spacing w:val="-6"/>
          <w:sz w:val="24"/>
        </w:rPr>
        <w:t> </w:t>
      </w:r>
      <w:r>
        <w:rPr>
          <w:sz w:val="24"/>
        </w:rPr>
        <w:t>listening;</w:t>
      </w:r>
    </w:p>
    <w:p>
      <w:pPr>
        <w:pStyle w:val="ListParagraph"/>
        <w:numPr>
          <w:ilvl w:val="3"/>
          <w:numId w:val="18"/>
        </w:numPr>
        <w:tabs>
          <w:tab w:pos="3540" w:val="left" w:leader="none"/>
          <w:tab w:pos="3541" w:val="left" w:leader="none"/>
        </w:tabs>
        <w:spacing w:line="240" w:lineRule="auto" w:before="0" w:after="0"/>
        <w:ind w:left="3541" w:right="1185" w:hanging="540"/>
        <w:jc w:val="left"/>
        <w:rPr>
          <w:sz w:val="24"/>
        </w:rPr>
      </w:pPr>
      <w:r>
        <w:rPr>
          <w:sz w:val="24"/>
        </w:rPr>
        <w:t>An ability to assess participants’ comprehension </w:t>
      </w:r>
      <w:r>
        <w:rPr>
          <w:spacing w:val="-4"/>
          <w:sz w:val="24"/>
        </w:rPr>
        <w:t>and </w:t>
      </w:r>
      <w:r>
        <w:rPr>
          <w:sz w:val="24"/>
        </w:rPr>
        <w:t>incorporation of</w:t>
      </w:r>
      <w:r>
        <w:rPr>
          <w:spacing w:val="-2"/>
          <w:sz w:val="24"/>
        </w:rPr>
        <w:t> </w:t>
      </w:r>
      <w:r>
        <w:rPr>
          <w:sz w:val="24"/>
        </w:rPr>
        <w:t>material;</w:t>
      </w:r>
    </w:p>
    <w:p>
      <w:pPr>
        <w:pStyle w:val="ListParagraph"/>
        <w:numPr>
          <w:ilvl w:val="3"/>
          <w:numId w:val="18"/>
        </w:numPr>
        <w:tabs>
          <w:tab w:pos="3540" w:val="left" w:leader="none"/>
          <w:tab w:pos="3541" w:val="left" w:leader="none"/>
        </w:tabs>
        <w:spacing w:line="240" w:lineRule="auto" w:before="1" w:after="0"/>
        <w:ind w:left="3541" w:right="186" w:hanging="540"/>
        <w:jc w:val="left"/>
        <w:rPr>
          <w:sz w:val="24"/>
        </w:rPr>
      </w:pPr>
      <w:r>
        <w:rPr>
          <w:sz w:val="24"/>
        </w:rPr>
        <w:t>An understanding of childhood trauma, physical, psychological, emotional or sexual abuse and their</w:t>
      </w:r>
      <w:r>
        <w:rPr>
          <w:spacing w:val="-9"/>
          <w:sz w:val="24"/>
        </w:rPr>
        <w:t> </w:t>
      </w:r>
      <w:r>
        <w:rPr>
          <w:sz w:val="24"/>
        </w:rPr>
        <w:t>correlations to intimate partner</w:t>
      </w:r>
      <w:r>
        <w:rPr>
          <w:spacing w:val="-2"/>
          <w:sz w:val="24"/>
        </w:rPr>
        <w:t> </w:t>
      </w:r>
      <w:r>
        <w:rPr>
          <w:sz w:val="24"/>
        </w:rPr>
        <w:t>violence.</w:t>
      </w:r>
    </w:p>
    <w:p>
      <w:pPr>
        <w:pStyle w:val="BodyText"/>
        <w:rPr>
          <w:sz w:val="26"/>
        </w:rPr>
      </w:pPr>
    </w:p>
    <w:p>
      <w:pPr>
        <w:pStyle w:val="BodyText"/>
        <w:spacing w:before="4"/>
        <w:rPr>
          <w:sz w:val="22"/>
        </w:rPr>
      </w:pPr>
    </w:p>
    <w:p>
      <w:pPr>
        <w:pStyle w:val="Heading1"/>
        <w:numPr>
          <w:ilvl w:val="1"/>
          <w:numId w:val="18"/>
        </w:numPr>
        <w:tabs>
          <w:tab w:pos="1740" w:val="left" w:leader="none"/>
          <w:tab w:pos="1741" w:val="left" w:leader="none"/>
        </w:tabs>
        <w:spacing w:line="240" w:lineRule="auto" w:before="1" w:after="0"/>
        <w:ind w:left="1740" w:right="0" w:hanging="720"/>
        <w:jc w:val="left"/>
      </w:pPr>
      <w:bookmarkStart w:name="_TOC_250016" w:id="43"/>
      <w:r>
        <w:rPr/>
        <w:t>Intake Staff Qualifications and</w:t>
      </w:r>
      <w:r>
        <w:rPr>
          <w:spacing w:val="-3"/>
        </w:rPr>
        <w:t> </w:t>
      </w:r>
      <w:bookmarkEnd w:id="43"/>
      <w:r>
        <w:rPr/>
        <w:t>Training</w:t>
      </w:r>
    </w:p>
    <w:p>
      <w:pPr>
        <w:pStyle w:val="BodyText"/>
        <w:spacing w:before="6"/>
        <w:rPr>
          <w:b/>
          <w:sz w:val="23"/>
        </w:rPr>
      </w:pPr>
    </w:p>
    <w:p>
      <w:pPr>
        <w:pStyle w:val="ListParagraph"/>
        <w:numPr>
          <w:ilvl w:val="2"/>
          <w:numId w:val="18"/>
        </w:numPr>
        <w:tabs>
          <w:tab w:pos="2280" w:val="left" w:leader="none"/>
          <w:tab w:pos="2281" w:val="left" w:leader="none"/>
        </w:tabs>
        <w:spacing w:line="240" w:lineRule="auto" w:before="0" w:after="0"/>
        <w:ind w:left="2280" w:right="273" w:hanging="593"/>
        <w:jc w:val="left"/>
        <w:rPr>
          <w:sz w:val="24"/>
        </w:rPr>
      </w:pPr>
      <w:r>
        <w:rPr>
          <w:sz w:val="24"/>
        </w:rPr>
        <w:t>Intake staff shall complete training as described in 9.3 (A) – (C). In addition, intake staff shall demonstrate competency in skilled interviewing, identification of substance misuse and mental health symptoms, identification of dangerousness/risk factors for lethality, and techniques for motivating prospective participants to engage in the intimate partner abuse intervention.</w:t>
      </w:r>
    </w:p>
    <w:p>
      <w:pPr>
        <w:pStyle w:val="BodyText"/>
        <w:spacing w:before="6"/>
      </w:pPr>
    </w:p>
    <w:p>
      <w:pPr>
        <w:pStyle w:val="Heading1"/>
        <w:numPr>
          <w:ilvl w:val="1"/>
          <w:numId w:val="18"/>
        </w:numPr>
        <w:tabs>
          <w:tab w:pos="1920" w:val="left" w:leader="none"/>
          <w:tab w:pos="1921" w:val="left" w:leader="none"/>
        </w:tabs>
        <w:spacing w:line="240" w:lineRule="auto" w:before="0" w:after="0"/>
        <w:ind w:left="1920" w:right="0" w:hanging="720"/>
        <w:jc w:val="left"/>
      </w:pPr>
      <w:bookmarkStart w:name="_TOC_250015" w:id="44"/>
      <w:bookmarkEnd w:id="44"/>
      <w:r>
        <w:rPr/>
        <w:t>Group Facilitator Duties</w:t>
      </w:r>
    </w:p>
    <w:p>
      <w:pPr>
        <w:pStyle w:val="BodyText"/>
        <w:spacing w:before="6"/>
        <w:rPr>
          <w:b/>
          <w:sz w:val="23"/>
        </w:rPr>
      </w:pPr>
    </w:p>
    <w:p>
      <w:pPr>
        <w:pStyle w:val="ListParagraph"/>
        <w:numPr>
          <w:ilvl w:val="2"/>
          <w:numId w:val="18"/>
        </w:numPr>
        <w:tabs>
          <w:tab w:pos="2460" w:val="left" w:leader="none"/>
          <w:tab w:pos="2461" w:val="left" w:leader="none"/>
        </w:tabs>
        <w:spacing w:line="240" w:lineRule="auto" w:before="1" w:after="0"/>
        <w:ind w:left="2460" w:right="0" w:hanging="540"/>
        <w:jc w:val="left"/>
        <w:rPr>
          <w:sz w:val="24"/>
        </w:rPr>
      </w:pPr>
      <w:r>
        <w:rPr>
          <w:sz w:val="24"/>
        </w:rPr>
        <w:t>Group facilitator duties</w:t>
      </w:r>
      <w:r>
        <w:rPr>
          <w:spacing w:val="-1"/>
          <w:sz w:val="24"/>
        </w:rPr>
        <w:t> </w:t>
      </w:r>
      <w:r>
        <w:rPr>
          <w:sz w:val="24"/>
        </w:rPr>
        <w:t>include:</w:t>
      </w:r>
    </w:p>
    <w:p>
      <w:pPr>
        <w:pStyle w:val="BodyText"/>
        <w:spacing w:before="11"/>
        <w:rPr>
          <w:sz w:val="23"/>
        </w:rPr>
      </w:pPr>
    </w:p>
    <w:p>
      <w:pPr>
        <w:pStyle w:val="ListParagraph"/>
        <w:numPr>
          <w:ilvl w:val="0"/>
          <w:numId w:val="19"/>
        </w:numPr>
        <w:tabs>
          <w:tab w:pos="2100" w:val="left" w:leader="none"/>
          <w:tab w:pos="2101" w:val="left" w:leader="none"/>
        </w:tabs>
        <w:spacing w:line="240" w:lineRule="auto" w:before="0" w:after="0"/>
        <w:ind w:left="2100" w:right="342" w:hanging="540"/>
        <w:jc w:val="left"/>
        <w:rPr>
          <w:sz w:val="24"/>
        </w:rPr>
      </w:pPr>
      <w:r>
        <w:rPr>
          <w:sz w:val="24"/>
        </w:rPr>
        <w:t>Co-facilitate weekly intervention groups utilizing the established</w:t>
      </w:r>
      <w:r>
        <w:rPr>
          <w:spacing w:val="-14"/>
          <w:sz w:val="24"/>
        </w:rPr>
        <w:t> </w:t>
      </w:r>
      <w:r>
        <w:rPr>
          <w:sz w:val="24"/>
        </w:rPr>
        <w:t>curriculum and</w:t>
      </w:r>
      <w:r>
        <w:rPr>
          <w:spacing w:val="-1"/>
          <w:sz w:val="24"/>
        </w:rPr>
        <w:t> </w:t>
      </w:r>
      <w:r>
        <w:rPr>
          <w:sz w:val="24"/>
        </w:rPr>
        <w:t>techniques;</w:t>
      </w:r>
    </w:p>
    <w:p>
      <w:pPr>
        <w:spacing w:after="0" w:line="240" w:lineRule="auto"/>
        <w:jc w:val="left"/>
        <w:rPr>
          <w:sz w:val="24"/>
        </w:rPr>
        <w:sectPr>
          <w:pgSz w:w="12240" w:h="15840"/>
          <w:pgMar w:header="0" w:footer="1068" w:top="1360" w:bottom="1260" w:left="1140" w:right="1320"/>
        </w:sectPr>
      </w:pPr>
    </w:p>
    <w:p>
      <w:pPr>
        <w:pStyle w:val="ListParagraph"/>
        <w:numPr>
          <w:ilvl w:val="0"/>
          <w:numId w:val="19"/>
        </w:numPr>
        <w:tabs>
          <w:tab w:pos="2100" w:val="left" w:leader="none"/>
          <w:tab w:pos="2101" w:val="left" w:leader="none"/>
        </w:tabs>
        <w:spacing w:line="240" w:lineRule="auto" w:before="72" w:after="0"/>
        <w:ind w:left="2100" w:right="336" w:hanging="540"/>
        <w:jc w:val="left"/>
        <w:rPr>
          <w:sz w:val="24"/>
        </w:rPr>
      </w:pPr>
      <w:r>
        <w:rPr/>
        <w:pict>
          <v:group style="position:absolute;margin-left:24pt;margin-top:23.996pt;width:564.15pt;height:744.1pt;mso-position-horizontal-relative:page;mso-position-vertical-relative:page;z-index:-57568"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sz w:val="24"/>
        </w:rPr>
        <w:t>Model appropriate boundary setting, confrontation, reframing,</w:t>
      </w:r>
      <w:r>
        <w:rPr>
          <w:spacing w:val="-15"/>
          <w:sz w:val="24"/>
        </w:rPr>
        <w:t> </w:t>
      </w:r>
      <w:r>
        <w:rPr>
          <w:sz w:val="24"/>
        </w:rPr>
        <w:t>paraphrasing, reflection and</w:t>
      </w:r>
      <w:r>
        <w:rPr>
          <w:spacing w:val="-1"/>
          <w:sz w:val="24"/>
        </w:rPr>
        <w:t> </w:t>
      </w:r>
      <w:r>
        <w:rPr>
          <w:sz w:val="24"/>
        </w:rPr>
        <w:t>clarification;</w:t>
      </w:r>
    </w:p>
    <w:p>
      <w:pPr>
        <w:pStyle w:val="ListParagraph"/>
        <w:numPr>
          <w:ilvl w:val="0"/>
          <w:numId w:val="19"/>
        </w:numPr>
        <w:tabs>
          <w:tab w:pos="2100" w:val="left" w:leader="none"/>
          <w:tab w:pos="2101" w:val="left" w:leader="none"/>
        </w:tabs>
        <w:spacing w:line="240" w:lineRule="auto" w:before="0" w:after="0"/>
        <w:ind w:left="2100" w:right="592" w:hanging="540"/>
        <w:jc w:val="left"/>
        <w:rPr>
          <w:sz w:val="24"/>
        </w:rPr>
      </w:pPr>
      <w:r>
        <w:rPr>
          <w:sz w:val="24"/>
        </w:rPr>
        <w:t>Identify and eliminate collusion or complicity and intra-group conflicts to individual and group</w:t>
      </w:r>
      <w:r>
        <w:rPr>
          <w:spacing w:val="-2"/>
          <w:sz w:val="24"/>
        </w:rPr>
        <w:t> </w:t>
      </w:r>
      <w:r>
        <w:rPr>
          <w:sz w:val="24"/>
        </w:rPr>
        <w:t>development;</w:t>
      </w:r>
    </w:p>
    <w:p>
      <w:pPr>
        <w:pStyle w:val="ListParagraph"/>
        <w:numPr>
          <w:ilvl w:val="0"/>
          <w:numId w:val="19"/>
        </w:numPr>
        <w:tabs>
          <w:tab w:pos="2100" w:val="left" w:leader="none"/>
          <w:tab w:pos="2101" w:val="left" w:leader="none"/>
        </w:tabs>
        <w:spacing w:line="240" w:lineRule="auto" w:before="0" w:after="0"/>
        <w:ind w:left="2100" w:right="0" w:hanging="540"/>
        <w:jc w:val="left"/>
        <w:rPr>
          <w:sz w:val="24"/>
        </w:rPr>
      </w:pPr>
      <w:r>
        <w:rPr>
          <w:sz w:val="24"/>
        </w:rPr>
        <w:t>Demonstrate an understanding of the function of ethno- cultural</w:t>
      </w:r>
      <w:r>
        <w:rPr>
          <w:spacing w:val="-6"/>
          <w:sz w:val="24"/>
        </w:rPr>
        <w:t> </w:t>
      </w:r>
      <w:r>
        <w:rPr>
          <w:sz w:val="24"/>
        </w:rPr>
        <w:t>tenets;</w:t>
      </w:r>
    </w:p>
    <w:p>
      <w:pPr>
        <w:pStyle w:val="ListParagraph"/>
        <w:numPr>
          <w:ilvl w:val="0"/>
          <w:numId w:val="19"/>
        </w:numPr>
        <w:tabs>
          <w:tab w:pos="2100" w:val="left" w:leader="none"/>
          <w:tab w:pos="2101" w:val="left" w:leader="none"/>
        </w:tabs>
        <w:spacing w:line="240" w:lineRule="auto" w:before="0" w:after="0"/>
        <w:ind w:left="2100" w:right="0" w:hanging="540"/>
        <w:jc w:val="left"/>
        <w:rPr>
          <w:sz w:val="24"/>
        </w:rPr>
      </w:pPr>
      <w:r>
        <w:rPr>
          <w:sz w:val="24"/>
        </w:rPr>
        <w:t>Teach and model problem-solving skills and non-violent behavior</w:t>
      </w:r>
      <w:r>
        <w:rPr>
          <w:spacing w:val="-4"/>
          <w:sz w:val="24"/>
        </w:rPr>
        <w:t> </w:t>
      </w:r>
      <w:r>
        <w:rPr>
          <w:sz w:val="24"/>
        </w:rPr>
        <w:t>options;</w:t>
      </w:r>
    </w:p>
    <w:p>
      <w:pPr>
        <w:pStyle w:val="ListParagraph"/>
        <w:numPr>
          <w:ilvl w:val="0"/>
          <w:numId w:val="19"/>
        </w:numPr>
        <w:tabs>
          <w:tab w:pos="2100" w:val="left" w:leader="none"/>
          <w:tab w:pos="2101" w:val="left" w:leader="none"/>
        </w:tabs>
        <w:spacing w:line="240" w:lineRule="auto" w:before="0" w:after="0"/>
        <w:ind w:left="2100" w:right="1338" w:hanging="540"/>
        <w:jc w:val="left"/>
        <w:rPr>
          <w:sz w:val="24"/>
        </w:rPr>
      </w:pPr>
      <w:r>
        <w:rPr>
          <w:sz w:val="24"/>
        </w:rPr>
        <w:t>Recognize and process denial and minimization and other</w:t>
      </w:r>
      <w:r>
        <w:rPr>
          <w:spacing w:val="-13"/>
          <w:sz w:val="24"/>
        </w:rPr>
        <w:t> </w:t>
      </w:r>
      <w:r>
        <w:rPr>
          <w:sz w:val="24"/>
        </w:rPr>
        <w:t>defense mechanisms;</w:t>
      </w:r>
    </w:p>
    <w:p>
      <w:pPr>
        <w:pStyle w:val="ListParagraph"/>
        <w:numPr>
          <w:ilvl w:val="0"/>
          <w:numId w:val="19"/>
        </w:numPr>
        <w:tabs>
          <w:tab w:pos="2100" w:val="left" w:leader="none"/>
          <w:tab w:pos="2101" w:val="left" w:leader="none"/>
        </w:tabs>
        <w:spacing w:line="240" w:lineRule="auto" w:before="0" w:after="0"/>
        <w:ind w:left="2100" w:right="879" w:hanging="540"/>
        <w:jc w:val="left"/>
        <w:rPr>
          <w:sz w:val="24"/>
        </w:rPr>
      </w:pPr>
      <w:r>
        <w:rPr>
          <w:sz w:val="24"/>
        </w:rPr>
        <w:t>Establish rapport and understanding in a non-judgmental and objective manner so as to build trust, reduce resistance, and elicit the necessary feedback to gauge understanding of intervention</w:t>
      </w:r>
      <w:r>
        <w:rPr>
          <w:spacing w:val="-5"/>
          <w:sz w:val="24"/>
        </w:rPr>
        <w:t> </w:t>
      </w:r>
      <w:r>
        <w:rPr>
          <w:sz w:val="24"/>
        </w:rPr>
        <w:t>imparted;</w:t>
      </w:r>
    </w:p>
    <w:p>
      <w:pPr>
        <w:pStyle w:val="ListParagraph"/>
        <w:numPr>
          <w:ilvl w:val="0"/>
          <w:numId w:val="19"/>
        </w:numPr>
        <w:tabs>
          <w:tab w:pos="2100" w:val="left" w:leader="none"/>
          <w:tab w:pos="2101" w:val="left" w:leader="none"/>
        </w:tabs>
        <w:spacing w:line="240" w:lineRule="auto" w:before="0" w:after="0"/>
        <w:ind w:left="2100" w:right="1350" w:hanging="540"/>
        <w:jc w:val="left"/>
        <w:rPr>
          <w:sz w:val="24"/>
        </w:rPr>
      </w:pPr>
      <w:r>
        <w:rPr>
          <w:sz w:val="24"/>
        </w:rPr>
        <w:t>Appropriately confront acts of intimate partner violence and</w:t>
      </w:r>
      <w:r>
        <w:rPr>
          <w:spacing w:val="-13"/>
          <w:sz w:val="24"/>
        </w:rPr>
        <w:t> </w:t>
      </w:r>
      <w:r>
        <w:rPr>
          <w:sz w:val="24"/>
        </w:rPr>
        <w:t>other counterproductive</w:t>
      </w:r>
      <w:r>
        <w:rPr>
          <w:spacing w:val="-2"/>
          <w:sz w:val="24"/>
        </w:rPr>
        <w:t> </w:t>
      </w:r>
      <w:r>
        <w:rPr>
          <w:sz w:val="24"/>
        </w:rPr>
        <w:t>behaviors;</w:t>
      </w:r>
    </w:p>
    <w:p>
      <w:pPr>
        <w:pStyle w:val="ListParagraph"/>
        <w:numPr>
          <w:ilvl w:val="0"/>
          <w:numId w:val="19"/>
        </w:numPr>
        <w:tabs>
          <w:tab w:pos="2100" w:val="left" w:leader="none"/>
          <w:tab w:pos="2101" w:val="left" w:leader="none"/>
        </w:tabs>
        <w:spacing w:line="240" w:lineRule="auto" w:before="1" w:after="0"/>
        <w:ind w:left="2100" w:right="0" w:hanging="540"/>
        <w:jc w:val="left"/>
        <w:rPr>
          <w:sz w:val="24"/>
        </w:rPr>
      </w:pPr>
      <w:r>
        <w:rPr>
          <w:sz w:val="24"/>
        </w:rPr>
        <w:t>Elicit self-disclosure to enhance group members’</w:t>
      </w:r>
      <w:r>
        <w:rPr>
          <w:spacing w:val="-3"/>
          <w:sz w:val="24"/>
        </w:rPr>
        <w:t> </w:t>
      </w:r>
      <w:r>
        <w:rPr>
          <w:sz w:val="24"/>
        </w:rPr>
        <w:t>self-exploration.</w:t>
      </w:r>
    </w:p>
    <w:p>
      <w:pPr>
        <w:pStyle w:val="BodyText"/>
        <w:rPr>
          <w:sz w:val="26"/>
        </w:rPr>
      </w:pPr>
    </w:p>
    <w:p>
      <w:pPr>
        <w:pStyle w:val="BodyText"/>
        <w:spacing w:before="5"/>
        <w:rPr>
          <w:sz w:val="22"/>
        </w:rPr>
      </w:pPr>
    </w:p>
    <w:p>
      <w:pPr>
        <w:pStyle w:val="Heading1"/>
        <w:numPr>
          <w:ilvl w:val="1"/>
          <w:numId w:val="18"/>
        </w:numPr>
        <w:tabs>
          <w:tab w:pos="1920" w:val="left" w:leader="none"/>
          <w:tab w:pos="1921" w:val="left" w:leader="none"/>
        </w:tabs>
        <w:spacing w:line="240" w:lineRule="auto" w:before="0" w:after="0"/>
        <w:ind w:left="1920" w:right="0" w:hanging="720"/>
        <w:jc w:val="left"/>
      </w:pPr>
      <w:bookmarkStart w:name="_TOC_250014" w:id="45"/>
      <w:r>
        <w:rPr/>
        <w:t>Qualifications and Training for Supervisors and</w:t>
      </w:r>
      <w:r>
        <w:rPr>
          <w:spacing w:val="-4"/>
        </w:rPr>
        <w:t> </w:t>
      </w:r>
      <w:bookmarkEnd w:id="45"/>
      <w:r>
        <w:rPr/>
        <w:t>Consultants</w:t>
      </w:r>
    </w:p>
    <w:p>
      <w:pPr>
        <w:pStyle w:val="BodyText"/>
        <w:spacing w:before="6"/>
        <w:rPr>
          <w:b/>
          <w:sz w:val="23"/>
        </w:rPr>
      </w:pPr>
    </w:p>
    <w:p>
      <w:pPr>
        <w:pStyle w:val="ListParagraph"/>
        <w:numPr>
          <w:ilvl w:val="2"/>
          <w:numId w:val="18"/>
        </w:numPr>
        <w:tabs>
          <w:tab w:pos="2460" w:val="left" w:leader="none"/>
          <w:tab w:pos="2461" w:val="left" w:leader="none"/>
        </w:tabs>
        <w:spacing w:line="240" w:lineRule="auto" w:before="1" w:after="0"/>
        <w:ind w:left="2460" w:right="182" w:hanging="720"/>
        <w:jc w:val="left"/>
        <w:rPr>
          <w:sz w:val="24"/>
        </w:rPr>
      </w:pPr>
      <w:r>
        <w:rPr>
          <w:sz w:val="24"/>
        </w:rPr>
        <w:t>Programs are required to have at least one (1) person in a supervisory position that has at least three (3) years of experience in group</w:t>
      </w:r>
      <w:r>
        <w:rPr>
          <w:spacing w:val="-14"/>
          <w:sz w:val="24"/>
        </w:rPr>
        <w:t> </w:t>
      </w:r>
      <w:r>
        <w:rPr>
          <w:sz w:val="24"/>
        </w:rPr>
        <w:t>facilitation.</w:t>
      </w:r>
    </w:p>
    <w:p>
      <w:pPr>
        <w:pStyle w:val="BodyText"/>
        <w:spacing w:before="11"/>
        <w:rPr>
          <w:sz w:val="23"/>
        </w:rPr>
      </w:pPr>
    </w:p>
    <w:p>
      <w:pPr>
        <w:pStyle w:val="ListParagraph"/>
        <w:numPr>
          <w:ilvl w:val="2"/>
          <w:numId w:val="18"/>
        </w:numPr>
        <w:tabs>
          <w:tab w:pos="2460" w:val="left" w:leader="none"/>
          <w:tab w:pos="2461" w:val="left" w:leader="none"/>
        </w:tabs>
        <w:spacing w:line="240" w:lineRule="auto" w:before="0" w:after="0"/>
        <w:ind w:left="2460" w:right="650" w:hanging="720"/>
        <w:jc w:val="left"/>
        <w:rPr>
          <w:sz w:val="24"/>
        </w:rPr>
      </w:pPr>
      <w:r>
        <w:rPr>
          <w:sz w:val="24"/>
        </w:rPr>
        <w:t>Programs are required to have at least one (1) person in a supervisory position that has at least three (3) years of experience working with abusive</w:t>
      </w:r>
      <w:r>
        <w:rPr>
          <w:spacing w:val="-2"/>
          <w:sz w:val="24"/>
        </w:rPr>
        <w:t> </w:t>
      </w:r>
      <w:r>
        <w:rPr>
          <w:sz w:val="24"/>
        </w:rPr>
        <w:t>partners.</w:t>
      </w:r>
    </w:p>
    <w:p>
      <w:pPr>
        <w:pStyle w:val="BodyText"/>
      </w:pPr>
    </w:p>
    <w:p>
      <w:pPr>
        <w:pStyle w:val="ListParagraph"/>
        <w:numPr>
          <w:ilvl w:val="2"/>
          <w:numId w:val="18"/>
        </w:numPr>
        <w:tabs>
          <w:tab w:pos="2460" w:val="left" w:leader="none"/>
          <w:tab w:pos="2461" w:val="left" w:leader="none"/>
        </w:tabs>
        <w:spacing w:line="240" w:lineRule="auto" w:before="0" w:after="0"/>
        <w:ind w:left="2460" w:right="650" w:hanging="720"/>
        <w:jc w:val="left"/>
        <w:rPr>
          <w:sz w:val="24"/>
        </w:rPr>
      </w:pPr>
      <w:r>
        <w:rPr>
          <w:sz w:val="24"/>
        </w:rPr>
        <w:t>Programs are required to have at least one (1) person in a supervisory position that has at least three (3) years of experience working with victims/partners.</w:t>
      </w:r>
    </w:p>
    <w:p>
      <w:pPr>
        <w:pStyle w:val="BodyText"/>
        <w:spacing w:before="1"/>
      </w:pPr>
    </w:p>
    <w:p>
      <w:pPr>
        <w:pStyle w:val="ListParagraph"/>
        <w:numPr>
          <w:ilvl w:val="2"/>
          <w:numId w:val="18"/>
        </w:numPr>
        <w:tabs>
          <w:tab w:pos="2460" w:val="left" w:leader="none"/>
          <w:tab w:pos="2461" w:val="left" w:leader="none"/>
        </w:tabs>
        <w:spacing w:line="240" w:lineRule="auto" w:before="0" w:after="0"/>
        <w:ind w:left="2460" w:right="421" w:hanging="720"/>
        <w:jc w:val="left"/>
        <w:rPr>
          <w:sz w:val="24"/>
        </w:rPr>
      </w:pPr>
      <w:r>
        <w:rPr>
          <w:sz w:val="24"/>
        </w:rPr>
        <w:t>Programs may employ or contract with one or more supervisors to</w:t>
      </w:r>
      <w:r>
        <w:rPr>
          <w:spacing w:val="-12"/>
          <w:sz w:val="24"/>
        </w:rPr>
        <w:t> </w:t>
      </w:r>
      <w:r>
        <w:rPr>
          <w:sz w:val="24"/>
        </w:rPr>
        <w:t>meet the required criteria in 9.6 (A), (B), and</w:t>
      </w:r>
      <w:r>
        <w:rPr>
          <w:spacing w:val="1"/>
          <w:sz w:val="24"/>
        </w:rPr>
        <w:t> </w:t>
      </w:r>
      <w:r>
        <w:rPr>
          <w:sz w:val="24"/>
        </w:rPr>
        <w:t>(C).</w:t>
      </w:r>
    </w:p>
    <w:p>
      <w:pPr>
        <w:pStyle w:val="BodyText"/>
      </w:pPr>
    </w:p>
    <w:p>
      <w:pPr>
        <w:pStyle w:val="ListParagraph"/>
        <w:numPr>
          <w:ilvl w:val="2"/>
          <w:numId w:val="18"/>
        </w:numPr>
        <w:tabs>
          <w:tab w:pos="2460" w:val="left" w:leader="none"/>
          <w:tab w:pos="2461" w:val="left" w:leader="none"/>
        </w:tabs>
        <w:spacing w:line="240" w:lineRule="auto" w:before="0" w:after="0"/>
        <w:ind w:left="2460" w:right="380" w:hanging="720"/>
        <w:jc w:val="left"/>
        <w:rPr>
          <w:sz w:val="24"/>
        </w:rPr>
      </w:pPr>
      <w:r>
        <w:rPr>
          <w:sz w:val="24"/>
        </w:rPr>
        <w:t>Programs shall provide supervision through employment of supervisory staff or have formal, written arrangements to access outside consultants who are knowledgeable about psychiatric problems, substance misuse problems, post-traumatic stress disorder (PTSD), suicidal and </w:t>
      </w:r>
      <w:r>
        <w:rPr>
          <w:spacing w:val="-3"/>
          <w:sz w:val="24"/>
        </w:rPr>
        <w:t>homicidal </w:t>
      </w:r>
      <w:r>
        <w:rPr>
          <w:sz w:val="24"/>
        </w:rPr>
        <w:t>ideation.</w:t>
      </w:r>
    </w:p>
    <w:p>
      <w:pPr>
        <w:pStyle w:val="BodyText"/>
      </w:pPr>
    </w:p>
    <w:p>
      <w:pPr>
        <w:pStyle w:val="ListParagraph"/>
        <w:numPr>
          <w:ilvl w:val="2"/>
          <w:numId w:val="18"/>
        </w:numPr>
        <w:tabs>
          <w:tab w:pos="2460" w:val="left" w:leader="none"/>
          <w:tab w:pos="2461" w:val="left" w:leader="none"/>
        </w:tabs>
        <w:spacing w:line="240" w:lineRule="auto" w:before="1" w:after="0"/>
        <w:ind w:left="2460" w:right="172" w:hanging="720"/>
        <w:jc w:val="left"/>
        <w:rPr>
          <w:sz w:val="24"/>
        </w:rPr>
      </w:pPr>
      <w:r>
        <w:rPr>
          <w:sz w:val="24"/>
        </w:rPr>
        <w:t>All supervisory or consultant personnel shall have successfully completed a minimum of twenty-four (24) hours of training in intimate partner violence from a DPH-approved Intimate Partner Abuse Education training Program.</w:t>
      </w:r>
    </w:p>
    <w:p>
      <w:pPr>
        <w:pStyle w:val="BodyText"/>
        <w:spacing w:before="11"/>
        <w:rPr>
          <w:sz w:val="23"/>
        </w:rPr>
      </w:pPr>
    </w:p>
    <w:p>
      <w:pPr>
        <w:pStyle w:val="ListParagraph"/>
        <w:numPr>
          <w:ilvl w:val="2"/>
          <w:numId w:val="18"/>
        </w:numPr>
        <w:tabs>
          <w:tab w:pos="2460" w:val="left" w:leader="none"/>
          <w:tab w:pos="2461" w:val="left" w:leader="none"/>
        </w:tabs>
        <w:spacing w:line="240" w:lineRule="auto" w:before="0" w:after="0"/>
        <w:ind w:left="2460" w:right="237" w:hanging="720"/>
        <w:jc w:val="left"/>
        <w:rPr>
          <w:sz w:val="24"/>
        </w:rPr>
      </w:pPr>
      <w:r>
        <w:rPr>
          <w:sz w:val="24"/>
        </w:rPr>
        <w:t>In addition to the twenty-four (24) hours of Intimate Partner Abuse Education training, each supervisor or consultant in training shall</w:t>
      </w:r>
      <w:r>
        <w:rPr>
          <w:spacing w:val="-7"/>
          <w:sz w:val="24"/>
        </w:rPr>
        <w:t> </w:t>
      </w:r>
      <w:r>
        <w:rPr>
          <w:sz w:val="24"/>
        </w:rPr>
        <w:t>observe</w:t>
      </w:r>
    </w:p>
    <w:p>
      <w:pPr>
        <w:spacing w:after="0" w:line="240" w:lineRule="auto"/>
        <w:jc w:val="left"/>
        <w:rPr>
          <w:sz w:val="24"/>
        </w:rPr>
        <w:sectPr>
          <w:pgSz w:w="12240" w:h="15840"/>
          <w:pgMar w:header="0" w:footer="1068" w:top="1360" w:bottom="1260" w:left="1140" w:right="1320"/>
        </w:sectPr>
      </w:pPr>
    </w:p>
    <w:p>
      <w:pPr>
        <w:pStyle w:val="BodyText"/>
        <w:spacing w:before="72"/>
        <w:ind w:left="2460" w:right="508"/>
      </w:pPr>
      <w:r>
        <w:rPr/>
        <w:pict>
          <v:group style="position:absolute;margin-left:24pt;margin-top:23.996pt;width:564.15pt;height:744.1pt;mso-position-horizontal-relative:page;mso-position-vertical-relative:page;z-index:-57544"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t>at least six (6) Intimate Partner Abuse Education group sessions led by staff from a DPH-approved training Program.</w:t>
      </w:r>
    </w:p>
    <w:p>
      <w:pPr>
        <w:pStyle w:val="BodyText"/>
      </w:pPr>
    </w:p>
    <w:p>
      <w:pPr>
        <w:pStyle w:val="ListParagraph"/>
        <w:numPr>
          <w:ilvl w:val="3"/>
          <w:numId w:val="18"/>
        </w:numPr>
        <w:tabs>
          <w:tab w:pos="3180" w:val="left" w:leader="none"/>
          <w:tab w:pos="3181" w:val="left" w:leader="none"/>
        </w:tabs>
        <w:spacing w:line="240" w:lineRule="auto" w:before="0" w:after="0"/>
        <w:ind w:left="3181" w:right="405" w:hanging="721"/>
        <w:jc w:val="left"/>
        <w:rPr>
          <w:sz w:val="24"/>
        </w:rPr>
      </w:pPr>
      <w:r>
        <w:rPr>
          <w:sz w:val="24"/>
        </w:rPr>
        <w:t>The Program shall file a record of the trainee’s completion of all requirements with the</w:t>
      </w:r>
      <w:r>
        <w:rPr>
          <w:spacing w:val="-2"/>
          <w:sz w:val="24"/>
        </w:rPr>
        <w:t> </w:t>
      </w:r>
      <w:r>
        <w:rPr>
          <w:sz w:val="24"/>
        </w:rPr>
        <w:t>Department.</w:t>
      </w:r>
    </w:p>
    <w:p>
      <w:pPr>
        <w:pStyle w:val="ListParagraph"/>
        <w:numPr>
          <w:ilvl w:val="3"/>
          <w:numId w:val="18"/>
        </w:numPr>
        <w:tabs>
          <w:tab w:pos="3180" w:val="left" w:leader="none"/>
          <w:tab w:pos="3181" w:val="left" w:leader="none"/>
        </w:tabs>
        <w:spacing w:line="240" w:lineRule="auto" w:before="0" w:after="0"/>
        <w:ind w:left="3181" w:right="1213" w:hanging="721"/>
        <w:jc w:val="left"/>
        <w:rPr>
          <w:sz w:val="24"/>
        </w:rPr>
      </w:pPr>
      <w:r>
        <w:rPr>
          <w:sz w:val="24"/>
        </w:rPr>
        <w:t>The Program shall make the supervisor available for</w:t>
      </w:r>
      <w:r>
        <w:rPr>
          <w:spacing w:val="-9"/>
          <w:sz w:val="24"/>
        </w:rPr>
        <w:t> </w:t>
      </w:r>
      <w:r>
        <w:rPr>
          <w:sz w:val="24"/>
        </w:rPr>
        <w:t>the Department to interview, upon</w:t>
      </w:r>
      <w:r>
        <w:rPr>
          <w:spacing w:val="1"/>
          <w:sz w:val="24"/>
        </w:rPr>
        <w:t> </w:t>
      </w:r>
      <w:r>
        <w:rPr>
          <w:sz w:val="24"/>
        </w:rPr>
        <w:t>request.</w:t>
      </w:r>
    </w:p>
    <w:p>
      <w:pPr>
        <w:pStyle w:val="BodyText"/>
      </w:pPr>
    </w:p>
    <w:p>
      <w:pPr>
        <w:pStyle w:val="ListParagraph"/>
        <w:numPr>
          <w:ilvl w:val="2"/>
          <w:numId w:val="18"/>
        </w:numPr>
        <w:tabs>
          <w:tab w:pos="2460" w:val="left" w:leader="none"/>
          <w:tab w:pos="2461" w:val="left" w:leader="none"/>
        </w:tabs>
        <w:spacing w:line="240" w:lineRule="auto" w:before="0" w:after="0"/>
        <w:ind w:left="2460" w:right="214" w:hanging="720"/>
        <w:jc w:val="left"/>
        <w:rPr>
          <w:sz w:val="24"/>
        </w:rPr>
      </w:pPr>
      <w:r>
        <w:rPr>
          <w:sz w:val="24"/>
        </w:rPr>
        <w:t>All supervisory or consultant personnel shall have successfully </w:t>
      </w:r>
      <w:r>
        <w:rPr>
          <w:spacing w:val="-3"/>
          <w:sz w:val="24"/>
        </w:rPr>
        <w:t>completed </w:t>
      </w:r>
      <w:r>
        <w:rPr>
          <w:sz w:val="24"/>
        </w:rPr>
        <w:t>a domestic violence victim service agency training as defined by MGL. Ch. 233, § 20K.</w:t>
      </w:r>
    </w:p>
    <w:p>
      <w:pPr>
        <w:pStyle w:val="BodyText"/>
        <w:rPr>
          <w:sz w:val="26"/>
        </w:rPr>
      </w:pPr>
    </w:p>
    <w:p>
      <w:pPr>
        <w:pStyle w:val="BodyText"/>
        <w:spacing w:before="6"/>
        <w:rPr>
          <w:sz w:val="22"/>
        </w:rPr>
      </w:pPr>
    </w:p>
    <w:p>
      <w:pPr>
        <w:pStyle w:val="Heading1"/>
        <w:numPr>
          <w:ilvl w:val="1"/>
          <w:numId w:val="18"/>
        </w:numPr>
        <w:tabs>
          <w:tab w:pos="1920" w:val="left" w:leader="none"/>
          <w:tab w:pos="1921" w:val="left" w:leader="none"/>
        </w:tabs>
        <w:spacing w:line="240" w:lineRule="auto" w:before="0" w:after="0"/>
        <w:ind w:left="1920" w:right="0" w:hanging="720"/>
        <w:jc w:val="left"/>
      </w:pPr>
      <w:bookmarkStart w:name="_TOC_250013" w:id="46"/>
      <w:r>
        <w:rPr/>
        <w:t>Standards for Supervision of Group</w:t>
      </w:r>
      <w:r>
        <w:rPr>
          <w:spacing w:val="-3"/>
        </w:rPr>
        <w:t> </w:t>
      </w:r>
      <w:bookmarkEnd w:id="46"/>
      <w:r>
        <w:rPr/>
        <w:t>Facilitators</w:t>
      </w:r>
    </w:p>
    <w:p>
      <w:pPr>
        <w:pStyle w:val="BodyText"/>
        <w:spacing w:before="6"/>
        <w:rPr>
          <w:b/>
          <w:sz w:val="23"/>
        </w:rPr>
      </w:pPr>
    </w:p>
    <w:p>
      <w:pPr>
        <w:pStyle w:val="ListParagraph"/>
        <w:numPr>
          <w:ilvl w:val="2"/>
          <w:numId w:val="18"/>
        </w:numPr>
        <w:tabs>
          <w:tab w:pos="2460" w:val="left" w:leader="none"/>
          <w:tab w:pos="2461" w:val="left" w:leader="none"/>
        </w:tabs>
        <w:spacing w:line="240" w:lineRule="auto" w:before="0" w:after="0"/>
        <w:ind w:left="2460" w:right="366" w:hanging="720"/>
        <w:jc w:val="left"/>
        <w:rPr>
          <w:sz w:val="24"/>
        </w:rPr>
      </w:pPr>
      <w:r>
        <w:rPr>
          <w:sz w:val="24"/>
        </w:rPr>
        <w:t>The Program shall provide clinical supervision once a week to staff who facilitate groups.</w:t>
      </w:r>
    </w:p>
    <w:p>
      <w:pPr>
        <w:pStyle w:val="BodyText"/>
      </w:pPr>
    </w:p>
    <w:p>
      <w:pPr>
        <w:pStyle w:val="ListParagraph"/>
        <w:numPr>
          <w:ilvl w:val="2"/>
          <w:numId w:val="18"/>
        </w:numPr>
        <w:tabs>
          <w:tab w:pos="2460" w:val="left" w:leader="none"/>
          <w:tab w:pos="2461" w:val="left" w:leader="none"/>
        </w:tabs>
        <w:spacing w:line="240" w:lineRule="auto" w:before="1" w:after="0"/>
        <w:ind w:left="2460" w:right="0" w:hanging="720"/>
        <w:jc w:val="left"/>
        <w:rPr>
          <w:sz w:val="24"/>
        </w:rPr>
      </w:pPr>
      <w:r>
        <w:rPr>
          <w:sz w:val="24"/>
        </w:rPr>
        <w:t>The content of clinical supervision shall include, but not be limited</w:t>
      </w:r>
      <w:r>
        <w:rPr>
          <w:spacing w:val="-6"/>
          <w:sz w:val="24"/>
        </w:rPr>
        <w:t> </w:t>
      </w:r>
      <w:r>
        <w:rPr>
          <w:sz w:val="24"/>
        </w:rPr>
        <w:t>to:</w:t>
      </w:r>
    </w:p>
    <w:p>
      <w:pPr>
        <w:pStyle w:val="BodyText"/>
        <w:spacing w:before="11"/>
        <w:rPr>
          <w:sz w:val="23"/>
        </w:rPr>
      </w:pPr>
    </w:p>
    <w:p>
      <w:pPr>
        <w:pStyle w:val="ListParagraph"/>
        <w:numPr>
          <w:ilvl w:val="3"/>
          <w:numId w:val="18"/>
        </w:numPr>
        <w:tabs>
          <w:tab w:pos="3180" w:val="left" w:leader="none"/>
          <w:tab w:pos="3181" w:val="left" w:leader="none"/>
        </w:tabs>
        <w:spacing w:line="240" w:lineRule="auto" w:before="0" w:after="0"/>
        <w:ind w:left="3181" w:right="274" w:hanging="721"/>
        <w:jc w:val="left"/>
        <w:rPr>
          <w:sz w:val="24"/>
        </w:rPr>
      </w:pPr>
      <w:r>
        <w:rPr>
          <w:sz w:val="24"/>
        </w:rPr>
        <w:t>Discussion of each group or individual group member, including weekly reports of any ongoing abusive or controlling behavior, substance use, status of relationship, access to children, </w:t>
      </w:r>
      <w:r>
        <w:rPr>
          <w:spacing w:val="-3"/>
          <w:sz w:val="24"/>
        </w:rPr>
        <w:t>demeanor </w:t>
      </w:r>
      <w:r>
        <w:rPr>
          <w:sz w:val="24"/>
        </w:rPr>
        <w:t>during sessions, recent or pending court appearances, and new charges;</w:t>
      </w:r>
    </w:p>
    <w:p>
      <w:pPr>
        <w:pStyle w:val="ListParagraph"/>
        <w:numPr>
          <w:ilvl w:val="3"/>
          <w:numId w:val="18"/>
        </w:numPr>
        <w:tabs>
          <w:tab w:pos="3180" w:val="left" w:leader="none"/>
          <w:tab w:pos="3181" w:val="left" w:leader="none"/>
        </w:tabs>
        <w:spacing w:line="240" w:lineRule="auto" w:before="0" w:after="0"/>
        <w:ind w:left="3181" w:right="140" w:hanging="721"/>
        <w:jc w:val="left"/>
        <w:rPr>
          <w:sz w:val="24"/>
        </w:rPr>
      </w:pPr>
      <w:r>
        <w:rPr>
          <w:sz w:val="24"/>
        </w:rPr>
        <w:t>Discussion of any concerns the group facilitator(s) have about</w:t>
      </w:r>
      <w:r>
        <w:rPr>
          <w:spacing w:val="-11"/>
          <w:sz w:val="24"/>
        </w:rPr>
        <w:t> </w:t>
      </w:r>
      <w:r>
        <w:rPr>
          <w:sz w:val="24"/>
        </w:rPr>
        <w:t>their group members, including mental health problems, substance use, ongoing behavior and attitude toward victim, and/or current partner, parenting, level of Program</w:t>
      </w:r>
      <w:r>
        <w:rPr>
          <w:spacing w:val="-1"/>
          <w:sz w:val="24"/>
        </w:rPr>
        <w:t> </w:t>
      </w:r>
      <w:r>
        <w:rPr>
          <w:sz w:val="24"/>
        </w:rPr>
        <w:t>participation;</w:t>
      </w:r>
    </w:p>
    <w:p>
      <w:pPr>
        <w:pStyle w:val="ListParagraph"/>
        <w:numPr>
          <w:ilvl w:val="3"/>
          <w:numId w:val="18"/>
        </w:numPr>
        <w:tabs>
          <w:tab w:pos="3180" w:val="left" w:leader="none"/>
          <w:tab w:pos="3181" w:val="left" w:leader="none"/>
        </w:tabs>
        <w:spacing w:line="240" w:lineRule="auto" w:before="1" w:after="0"/>
        <w:ind w:left="3181" w:right="414" w:hanging="721"/>
        <w:jc w:val="left"/>
        <w:rPr>
          <w:sz w:val="24"/>
        </w:rPr>
      </w:pPr>
      <w:r>
        <w:rPr>
          <w:sz w:val="24"/>
        </w:rPr>
        <w:t>Report of any contact group facilitators or partner contact staff have had with any group member’s partners/victims so that both supervisor and group facilitators can be appraised of partner’s/victim’s input and</w:t>
      </w:r>
      <w:r>
        <w:rPr>
          <w:spacing w:val="-1"/>
          <w:sz w:val="24"/>
        </w:rPr>
        <w:t> </w:t>
      </w:r>
      <w:r>
        <w:rPr>
          <w:sz w:val="24"/>
        </w:rPr>
        <w:t>concerns;</w:t>
      </w:r>
    </w:p>
    <w:p>
      <w:pPr>
        <w:pStyle w:val="ListParagraph"/>
        <w:numPr>
          <w:ilvl w:val="3"/>
          <w:numId w:val="18"/>
        </w:numPr>
        <w:tabs>
          <w:tab w:pos="3180" w:val="left" w:leader="none"/>
          <w:tab w:pos="3181" w:val="left" w:leader="none"/>
        </w:tabs>
        <w:spacing w:line="240" w:lineRule="auto" w:before="0" w:after="0"/>
        <w:ind w:left="3181" w:right="527" w:hanging="721"/>
        <w:jc w:val="left"/>
        <w:rPr>
          <w:sz w:val="24"/>
        </w:rPr>
      </w:pPr>
      <w:r>
        <w:rPr>
          <w:sz w:val="24"/>
        </w:rPr>
        <w:t>Discussion about each group member’s progress, or lack of progress, toward meeting Program goals and requirements,</w:t>
      </w:r>
      <w:r>
        <w:rPr>
          <w:spacing w:val="-10"/>
          <w:sz w:val="24"/>
        </w:rPr>
        <w:t> </w:t>
      </w:r>
      <w:r>
        <w:rPr>
          <w:sz w:val="24"/>
        </w:rPr>
        <w:t>and strategizing about how to promote better participation and accountability;</w:t>
      </w:r>
    </w:p>
    <w:p>
      <w:pPr>
        <w:pStyle w:val="ListParagraph"/>
        <w:numPr>
          <w:ilvl w:val="3"/>
          <w:numId w:val="18"/>
        </w:numPr>
        <w:tabs>
          <w:tab w:pos="3180" w:val="left" w:leader="none"/>
          <w:tab w:pos="3181" w:val="left" w:leader="none"/>
        </w:tabs>
        <w:spacing w:line="240" w:lineRule="auto" w:before="0" w:after="0"/>
        <w:ind w:left="3181" w:right="164" w:hanging="721"/>
        <w:jc w:val="left"/>
        <w:rPr>
          <w:sz w:val="24"/>
        </w:rPr>
      </w:pPr>
      <w:r>
        <w:rPr>
          <w:sz w:val="24"/>
        </w:rPr>
        <w:t>On-going review of each group member’s risk factors for re- assault of partner, child abuse, and suicide. This should include discussion about how to manage risk for Program participants with known risk</w:t>
      </w:r>
      <w:r>
        <w:rPr>
          <w:spacing w:val="-1"/>
          <w:sz w:val="24"/>
        </w:rPr>
        <w:t> </w:t>
      </w:r>
      <w:r>
        <w:rPr>
          <w:sz w:val="24"/>
        </w:rPr>
        <w:t>factors;</w:t>
      </w:r>
    </w:p>
    <w:p>
      <w:pPr>
        <w:pStyle w:val="ListParagraph"/>
        <w:numPr>
          <w:ilvl w:val="3"/>
          <w:numId w:val="18"/>
        </w:numPr>
        <w:tabs>
          <w:tab w:pos="3181" w:val="left" w:leader="none"/>
        </w:tabs>
        <w:spacing w:line="240" w:lineRule="auto" w:before="1" w:after="0"/>
        <w:ind w:left="3181" w:right="793" w:hanging="721"/>
        <w:jc w:val="both"/>
        <w:rPr>
          <w:sz w:val="24"/>
        </w:rPr>
      </w:pPr>
      <w:r>
        <w:rPr>
          <w:sz w:val="24"/>
        </w:rPr>
        <w:t>On-going review of each group member with a diagnosed</w:t>
      </w:r>
      <w:r>
        <w:rPr>
          <w:spacing w:val="-9"/>
          <w:sz w:val="24"/>
        </w:rPr>
        <w:t> </w:t>
      </w:r>
      <w:r>
        <w:rPr>
          <w:sz w:val="24"/>
        </w:rPr>
        <w:t>or suspected mental health problem, including need for outside evaluation and/or treatment, and coordination with the other treatment</w:t>
      </w:r>
      <w:r>
        <w:rPr>
          <w:spacing w:val="-1"/>
          <w:sz w:val="24"/>
        </w:rPr>
        <w:t> </w:t>
      </w:r>
      <w:r>
        <w:rPr>
          <w:sz w:val="24"/>
        </w:rPr>
        <w:t>providers;</w:t>
      </w:r>
    </w:p>
    <w:p>
      <w:pPr>
        <w:spacing w:after="0" w:line="240" w:lineRule="auto"/>
        <w:jc w:val="both"/>
        <w:rPr>
          <w:sz w:val="24"/>
        </w:rPr>
        <w:sectPr>
          <w:pgSz w:w="12240" w:h="15840"/>
          <w:pgMar w:header="0" w:footer="1068" w:top="1360" w:bottom="1260" w:left="1140" w:right="1320"/>
        </w:sectPr>
      </w:pPr>
    </w:p>
    <w:p>
      <w:pPr>
        <w:pStyle w:val="ListParagraph"/>
        <w:numPr>
          <w:ilvl w:val="3"/>
          <w:numId w:val="18"/>
        </w:numPr>
        <w:tabs>
          <w:tab w:pos="3180" w:val="left" w:leader="none"/>
          <w:tab w:pos="3181" w:val="left" w:leader="none"/>
        </w:tabs>
        <w:spacing w:line="240" w:lineRule="auto" w:before="72" w:after="0"/>
        <w:ind w:left="3181" w:right="241" w:hanging="721"/>
        <w:jc w:val="left"/>
        <w:rPr>
          <w:sz w:val="24"/>
        </w:rPr>
      </w:pPr>
      <w:r>
        <w:rPr/>
        <w:pict>
          <v:group style="position:absolute;margin-left:24pt;margin-top:23.996pt;width:564.15pt;height:744.1pt;mso-position-horizontal-relative:page;mso-position-vertical-relative:page;z-index:-57520"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sz w:val="24"/>
        </w:rPr>
        <w:t>Periodic review of each group member with a known or </w:t>
      </w:r>
      <w:r>
        <w:rPr>
          <w:spacing w:val="-3"/>
          <w:sz w:val="24"/>
        </w:rPr>
        <w:t>suspected </w:t>
      </w:r>
      <w:r>
        <w:rPr>
          <w:sz w:val="24"/>
        </w:rPr>
        <w:t>alcohol or drug problem, including need for outside evaluation and/or treatment, and coordination with the other treatment providers;</w:t>
      </w:r>
    </w:p>
    <w:p>
      <w:pPr>
        <w:pStyle w:val="ListParagraph"/>
        <w:numPr>
          <w:ilvl w:val="3"/>
          <w:numId w:val="18"/>
        </w:numPr>
        <w:tabs>
          <w:tab w:pos="3180" w:val="left" w:leader="none"/>
          <w:tab w:pos="3181" w:val="left" w:leader="none"/>
        </w:tabs>
        <w:spacing w:line="240" w:lineRule="auto" w:before="0" w:after="0"/>
        <w:ind w:left="3181" w:right="492" w:hanging="721"/>
        <w:jc w:val="left"/>
        <w:rPr>
          <w:sz w:val="24"/>
        </w:rPr>
      </w:pPr>
      <w:r>
        <w:rPr>
          <w:sz w:val="24"/>
        </w:rPr>
        <w:t>Report of educational activities, exercises or interventions from past group</w:t>
      </w:r>
      <w:r>
        <w:rPr>
          <w:spacing w:val="-2"/>
          <w:sz w:val="24"/>
        </w:rPr>
        <w:t> </w:t>
      </w:r>
      <w:r>
        <w:rPr>
          <w:sz w:val="24"/>
        </w:rPr>
        <w:t>sessions;</w:t>
      </w:r>
    </w:p>
    <w:p>
      <w:pPr>
        <w:pStyle w:val="ListParagraph"/>
        <w:numPr>
          <w:ilvl w:val="3"/>
          <w:numId w:val="18"/>
        </w:numPr>
        <w:tabs>
          <w:tab w:pos="3180" w:val="left" w:leader="none"/>
          <w:tab w:pos="3181" w:val="left" w:leader="none"/>
        </w:tabs>
        <w:spacing w:line="240" w:lineRule="auto" w:before="0" w:after="0"/>
        <w:ind w:left="3181" w:right="729" w:hanging="721"/>
        <w:jc w:val="left"/>
        <w:rPr>
          <w:sz w:val="24"/>
        </w:rPr>
      </w:pPr>
      <w:r>
        <w:rPr>
          <w:sz w:val="24"/>
        </w:rPr>
        <w:t>Discussion about group dynamics, level of functioning of </w:t>
      </w:r>
      <w:r>
        <w:rPr>
          <w:spacing w:val="-4"/>
          <w:sz w:val="24"/>
        </w:rPr>
        <w:t>the </w:t>
      </w:r>
      <w:r>
        <w:rPr>
          <w:sz w:val="24"/>
        </w:rPr>
        <w:t>group, and perceived problems;</w:t>
      </w:r>
    </w:p>
    <w:p>
      <w:pPr>
        <w:pStyle w:val="ListParagraph"/>
        <w:numPr>
          <w:ilvl w:val="3"/>
          <w:numId w:val="18"/>
        </w:numPr>
        <w:tabs>
          <w:tab w:pos="3180" w:val="left" w:leader="none"/>
          <w:tab w:pos="3181" w:val="left" w:leader="none"/>
        </w:tabs>
        <w:spacing w:line="240" w:lineRule="auto" w:before="0" w:after="0"/>
        <w:ind w:left="3181" w:right="282" w:hanging="721"/>
        <w:jc w:val="left"/>
        <w:rPr>
          <w:sz w:val="24"/>
        </w:rPr>
      </w:pPr>
      <w:r>
        <w:rPr>
          <w:sz w:val="24"/>
        </w:rPr>
        <w:t>Discussion of how the group facilitators are functioning as co- leaders, such as sharing responsibilities and leadership, serving</w:t>
      </w:r>
      <w:r>
        <w:rPr>
          <w:spacing w:val="-13"/>
          <w:sz w:val="24"/>
        </w:rPr>
        <w:t> </w:t>
      </w:r>
      <w:r>
        <w:rPr>
          <w:sz w:val="24"/>
        </w:rPr>
        <w:t>as positive role models, and supporting each other’s</w:t>
      </w:r>
      <w:r>
        <w:rPr>
          <w:spacing w:val="-6"/>
          <w:sz w:val="24"/>
        </w:rPr>
        <w:t> </w:t>
      </w:r>
      <w:r>
        <w:rPr>
          <w:sz w:val="24"/>
        </w:rPr>
        <w:t>interventions;</w:t>
      </w:r>
    </w:p>
    <w:p>
      <w:pPr>
        <w:pStyle w:val="ListParagraph"/>
        <w:numPr>
          <w:ilvl w:val="3"/>
          <w:numId w:val="18"/>
        </w:numPr>
        <w:tabs>
          <w:tab w:pos="3180" w:val="left" w:leader="none"/>
          <w:tab w:pos="3181" w:val="left" w:leader="none"/>
        </w:tabs>
        <w:spacing w:line="240" w:lineRule="auto" w:before="0" w:after="0"/>
        <w:ind w:left="3181" w:right="373" w:hanging="721"/>
        <w:jc w:val="left"/>
        <w:rPr>
          <w:sz w:val="24"/>
        </w:rPr>
      </w:pPr>
      <w:r>
        <w:rPr>
          <w:sz w:val="24"/>
        </w:rPr>
        <w:t>Discussion about group facilitators’ reactions to group</w:t>
      </w:r>
      <w:r>
        <w:rPr>
          <w:spacing w:val="-9"/>
          <w:sz w:val="24"/>
        </w:rPr>
        <w:t> </w:t>
      </w:r>
      <w:r>
        <w:rPr>
          <w:sz w:val="24"/>
        </w:rPr>
        <w:t>members, with understanding about how these reactions affect group leadership, and overall functioning as a group</w:t>
      </w:r>
      <w:r>
        <w:rPr>
          <w:spacing w:val="-3"/>
          <w:sz w:val="24"/>
        </w:rPr>
        <w:t> </w:t>
      </w:r>
      <w:r>
        <w:rPr>
          <w:sz w:val="24"/>
        </w:rPr>
        <w:t>facilitator;</w:t>
      </w:r>
    </w:p>
    <w:p>
      <w:pPr>
        <w:pStyle w:val="ListParagraph"/>
        <w:numPr>
          <w:ilvl w:val="3"/>
          <w:numId w:val="18"/>
        </w:numPr>
        <w:tabs>
          <w:tab w:pos="3180" w:val="left" w:leader="none"/>
          <w:tab w:pos="3181" w:val="left" w:leader="none"/>
        </w:tabs>
        <w:spacing w:line="240" w:lineRule="auto" w:before="1" w:after="0"/>
        <w:ind w:left="3181" w:right="190" w:hanging="721"/>
        <w:jc w:val="left"/>
        <w:rPr>
          <w:sz w:val="24"/>
        </w:rPr>
      </w:pPr>
      <w:r>
        <w:rPr>
          <w:sz w:val="24"/>
        </w:rPr>
        <w:t>Report of any contact group facilitators have had with probation officers, Department of Children and Families caseworkers, and other referral sources. Discussion of what group facilitators should communicate to probation officers, DCF caseworkers and other referral</w:t>
      </w:r>
      <w:r>
        <w:rPr>
          <w:spacing w:val="-1"/>
          <w:sz w:val="24"/>
        </w:rPr>
        <w:t> </w:t>
      </w:r>
      <w:r>
        <w:rPr>
          <w:sz w:val="24"/>
        </w:rPr>
        <w:t>sources;</w:t>
      </w:r>
    </w:p>
    <w:p>
      <w:pPr>
        <w:pStyle w:val="ListParagraph"/>
        <w:numPr>
          <w:ilvl w:val="3"/>
          <w:numId w:val="18"/>
        </w:numPr>
        <w:tabs>
          <w:tab w:pos="3180" w:val="left" w:leader="none"/>
          <w:tab w:pos="3181" w:val="left" w:leader="none"/>
        </w:tabs>
        <w:spacing w:line="240" w:lineRule="auto" w:before="0" w:after="0"/>
        <w:ind w:left="3181" w:right="386" w:hanging="721"/>
        <w:jc w:val="left"/>
        <w:rPr>
          <w:sz w:val="24"/>
        </w:rPr>
      </w:pPr>
      <w:r>
        <w:rPr>
          <w:sz w:val="24"/>
        </w:rPr>
        <w:t>Discussion of relevant Massachusetts state laws pertaining to domestic violence, abuse prevention, restraining orders, harassment prevention orders, orders to vacate the marital</w:t>
      </w:r>
      <w:r>
        <w:rPr>
          <w:spacing w:val="-10"/>
          <w:sz w:val="24"/>
        </w:rPr>
        <w:t> </w:t>
      </w:r>
      <w:r>
        <w:rPr>
          <w:sz w:val="24"/>
        </w:rPr>
        <w:t>home, child custody, reporting of abuse toward children, elders or the disabled;</w:t>
      </w:r>
    </w:p>
    <w:p>
      <w:pPr>
        <w:pStyle w:val="ListParagraph"/>
        <w:numPr>
          <w:ilvl w:val="3"/>
          <w:numId w:val="18"/>
        </w:numPr>
        <w:tabs>
          <w:tab w:pos="3180" w:val="left" w:leader="none"/>
          <w:tab w:pos="3181" w:val="left" w:leader="none"/>
        </w:tabs>
        <w:spacing w:line="240" w:lineRule="auto" w:before="0" w:after="0"/>
        <w:ind w:left="3181" w:right="766" w:hanging="721"/>
        <w:jc w:val="left"/>
        <w:rPr>
          <w:sz w:val="24"/>
        </w:rPr>
      </w:pPr>
      <w:r>
        <w:rPr>
          <w:sz w:val="24"/>
        </w:rPr>
        <w:t>Communication of all Program policies and state</w:t>
      </w:r>
      <w:r>
        <w:rPr>
          <w:spacing w:val="-10"/>
          <w:sz w:val="24"/>
        </w:rPr>
        <w:t> </w:t>
      </w:r>
      <w:r>
        <w:rPr>
          <w:sz w:val="24"/>
        </w:rPr>
        <w:t>regulations pertaining to Program</w:t>
      </w:r>
      <w:r>
        <w:rPr>
          <w:spacing w:val="-4"/>
          <w:sz w:val="24"/>
        </w:rPr>
        <w:t> </w:t>
      </w:r>
      <w:r>
        <w:rPr>
          <w:sz w:val="24"/>
        </w:rPr>
        <w:t>interventions.</w:t>
      </w:r>
    </w:p>
    <w:p>
      <w:pPr>
        <w:pStyle w:val="BodyText"/>
        <w:rPr>
          <w:sz w:val="26"/>
        </w:rPr>
      </w:pPr>
    </w:p>
    <w:p>
      <w:pPr>
        <w:pStyle w:val="BodyText"/>
        <w:rPr>
          <w:sz w:val="26"/>
        </w:rPr>
      </w:pPr>
    </w:p>
    <w:p>
      <w:pPr>
        <w:pStyle w:val="BodyText"/>
        <w:spacing w:before="8"/>
        <w:rPr>
          <w:sz w:val="20"/>
        </w:rPr>
      </w:pPr>
    </w:p>
    <w:p>
      <w:pPr>
        <w:pStyle w:val="ListParagraph"/>
        <w:numPr>
          <w:ilvl w:val="1"/>
          <w:numId w:val="20"/>
        </w:numPr>
        <w:tabs>
          <w:tab w:pos="1020" w:val="left" w:leader="none"/>
          <w:tab w:pos="1021" w:val="left" w:leader="none"/>
        </w:tabs>
        <w:spacing w:line="237" w:lineRule="auto" w:before="0" w:after="0"/>
        <w:ind w:left="1020" w:right="1899" w:hanging="720"/>
        <w:jc w:val="left"/>
        <w:rPr>
          <w:sz w:val="24"/>
        </w:rPr>
      </w:pPr>
      <w:r>
        <w:rPr>
          <w:b/>
          <w:sz w:val="24"/>
        </w:rPr>
        <w:t>PARTNER/VICTIM CONTACT STAFFING</w:t>
      </w:r>
      <w:r>
        <w:rPr>
          <w:b/>
          <w:spacing w:val="-10"/>
          <w:sz w:val="24"/>
        </w:rPr>
        <w:t> </w:t>
      </w:r>
      <w:r>
        <w:rPr>
          <w:b/>
          <w:sz w:val="24"/>
        </w:rPr>
        <w:t>QUALIFICATIONS </w:t>
      </w:r>
      <w:r>
        <w:rPr>
          <w:sz w:val="24"/>
        </w:rPr>
        <w:t>The Program shall ensure and document that staff assigned to conduct partner/victim contacts meet the following minimum</w:t>
      </w:r>
      <w:r>
        <w:rPr>
          <w:spacing w:val="-6"/>
          <w:sz w:val="24"/>
        </w:rPr>
        <w:t> </w:t>
      </w:r>
      <w:r>
        <w:rPr>
          <w:sz w:val="24"/>
        </w:rPr>
        <w:t>pre-requisites:</w:t>
      </w:r>
    </w:p>
    <w:p>
      <w:pPr>
        <w:pStyle w:val="BodyText"/>
        <w:spacing w:before="1"/>
      </w:pPr>
    </w:p>
    <w:p>
      <w:pPr>
        <w:pStyle w:val="ListParagraph"/>
        <w:numPr>
          <w:ilvl w:val="2"/>
          <w:numId w:val="20"/>
        </w:numPr>
        <w:tabs>
          <w:tab w:pos="1740" w:val="left" w:leader="none"/>
          <w:tab w:pos="1741" w:val="left" w:leader="none"/>
        </w:tabs>
        <w:spacing w:line="240" w:lineRule="auto" w:before="0" w:after="0"/>
        <w:ind w:left="1740" w:right="433" w:hanging="720"/>
        <w:jc w:val="left"/>
        <w:rPr>
          <w:sz w:val="24"/>
        </w:rPr>
      </w:pPr>
      <w:r>
        <w:rPr>
          <w:sz w:val="24"/>
        </w:rPr>
        <w:t>Successful completion of a domestic violence victim service agency training</w:t>
      </w:r>
      <w:r>
        <w:rPr>
          <w:spacing w:val="-17"/>
          <w:sz w:val="24"/>
        </w:rPr>
        <w:t> </w:t>
      </w:r>
      <w:r>
        <w:rPr>
          <w:sz w:val="24"/>
        </w:rPr>
        <w:t>as defined by MGL. Ch. 233, §</w:t>
      </w:r>
      <w:r>
        <w:rPr>
          <w:spacing w:val="-5"/>
          <w:sz w:val="24"/>
        </w:rPr>
        <w:t> </w:t>
      </w:r>
      <w:r>
        <w:rPr>
          <w:sz w:val="24"/>
        </w:rPr>
        <w:t>20K</w:t>
      </w:r>
    </w:p>
    <w:p>
      <w:pPr>
        <w:pStyle w:val="BodyText"/>
      </w:pPr>
    </w:p>
    <w:p>
      <w:pPr>
        <w:pStyle w:val="ListParagraph"/>
        <w:numPr>
          <w:ilvl w:val="2"/>
          <w:numId w:val="20"/>
        </w:numPr>
        <w:tabs>
          <w:tab w:pos="1740" w:val="left" w:leader="none"/>
          <w:tab w:pos="1741" w:val="left" w:leader="none"/>
        </w:tabs>
        <w:spacing w:line="240" w:lineRule="auto" w:before="0" w:after="0"/>
        <w:ind w:left="1740" w:right="0" w:hanging="720"/>
        <w:jc w:val="left"/>
        <w:rPr>
          <w:sz w:val="24"/>
        </w:rPr>
      </w:pPr>
      <w:r>
        <w:rPr>
          <w:sz w:val="24"/>
        </w:rPr>
        <w:t>One year of experience working within the domestic violence</w:t>
      </w:r>
      <w:r>
        <w:rPr>
          <w:spacing w:val="-4"/>
          <w:sz w:val="24"/>
        </w:rPr>
        <w:t> </w:t>
      </w:r>
      <w:r>
        <w:rPr>
          <w:sz w:val="24"/>
        </w:rPr>
        <w:t>field.</w:t>
      </w:r>
    </w:p>
    <w:p>
      <w:pPr>
        <w:pStyle w:val="BodyText"/>
        <w:spacing w:before="1"/>
      </w:pPr>
    </w:p>
    <w:p>
      <w:pPr>
        <w:pStyle w:val="ListParagraph"/>
        <w:numPr>
          <w:ilvl w:val="2"/>
          <w:numId w:val="20"/>
        </w:numPr>
        <w:tabs>
          <w:tab w:pos="1740" w:val="left" w:leader="none"/>
          <w:tab w:pos="1741" w:val="left" w:leader="none"/>
        </w:tabs>
        <w:spacing w:line="240" w:lineRule="auto" w:before="0" w:after="0"/>
        <w:ind w:left="1740" w:right="283" w:hanging="720"/>
        <w:jc w:val="left"/>
        <w:rPr>
          <w:sz w:val="24"/>
        </w:rPr>
      </w:pPr>
      <w:r>
        <w:rPr>
          <w:sz w:val="24"/>
        </w:rPr>
        <w:t>Satisfactory completion of at least five (5) hours of Program-based, Department- approved training that at minimum</w:t>
      </w:r>
      <w:r>
        <w:rPr>
          <w:spacing w:val="-2"/>
          <w:sz w:val="24"/>
        </w:rPr>
        <w:t> </w:t>
      </w:r>
      <w:r>
        <w:rPr>
          <w:sz w:val="24"/>
        </w:rPr>
        <w:t>includes:</w:t>
      </w:r>
    </w:p>
    <w:p>
      <w:pPr>
        <w:pStyle w:val="BodyText"/>
      </w:pPr>
    </w:p>
    <w:p>
      <w:pPr>
        <w:pStyle w:val="ListParagraph"/>
        <w:numPr>
          <w:ilvl w:val="3"/>
          <w:numId w:val="20"/>
        </w:numPr>
        <w:tabs>
          <w:tab w:pos="3180" w:val="left" w:leader="none"/>
          <w:tab w:pos="3181" w:val="left" w:leader="none"/>
        </w:tabs>
        <w:spacing w:line="240" w:lineRule="auto" w:before="0" w:after="0"/>
        <w:ind w:left="3181" w:right="339" w:hanging="721"/>
        <w:jc w:val="left"/>
        <w:rPr>
          <w:sz w:val="24"/>
        </w:rPr>
      </w:pPr>
      <w:r>
        <w:rPr>
          <w:sz w:val="24"/>
        </w:rPr>
        <w:t>Opportunities for the trainee to either observe actual contact with the partner/victim being conducted, with the partner’s/victim’s consent, or role play partner/victim</w:t>
      </w:r>
      <w:r>
        <w:rPr>
          <w:spacing w:val="-6"/>
          <w:sz w:val="24"/>
        </w:rPr>
        <w:t> </w:t>
      </w:r>
      <w:r>
        <w:rPr>
          <w:sz w:val="24"/>
        </w:rPr>
        <w:t>contacts;</w:t>
      </w:r>
    </w:p>
    <w:p>
      <w:pPr>
        <w:pStyle w:val="ListParagraph"/>
        <w:numPr>
          <w:ilvl w:val="3"/>
          <w:numId w:val="20"/>
        </w:numPr>
        <w:tabs>
          <w:tab w:pos="3180" w:val="left" w:leader="none"/>
          <w:tab w:pos="3181" w:val="left" w:leader="none"/>
        </w:tabs>
        <w:spacing w:line="240" w:lineRule="auto" w:before="0" w:after="0"/>
        <w:ind w:left="3181" w:right="522" w:hanging="721"/>
        <w:jc w:val="left"/>
        <w:rPr>
          <w:sz w:val="24"/>
        </w:rPr>
      </w:pPr>
      <w:r>
        <w:rPr>
          <w:sz w:val="24"/>
        </w:rPr>
        <w:t>Information about how to explain the purpose of</w:t>
      </w:r>
      <w:r>
        <w:rPr>
          <w:spacing w:val="-11"/>
          <w:sz w:val="24"/>
        </w:rPr>
        <w:t> </w:t>
      </w:r>
      <w:r>
        <w:rPr>
          <w:sz w:val="24"/>
        </w:rPr>
        <w:t>partner/victim contacts without pressuring victims/partners to</w:t>
      </w:r>
      <w:r>
        <w:rPr>
          <w:spacing w:val="-6"/>
          <w:sz w:val="24"/>
        </w:rPr>
        <w:t> </w:t>
      </w:r>
      <w:r>
        <w:rPr>
          <w:sz w:val="24"/>
        </w:rPr>
        <w:t>participate;</w:t>
      </w:r>
    </w:p>
    <w:p>
      <w:pPr>
        <w:spacing w:after="0" w:line="240" w:lineRule="auto"/>
        <w:jc w:val="left"/>
        <w:rPr>
          <w:sz w:val="24"/>
        </w:rPr>
        <w:sectPr>
          <w:pgSz w:w="12240" w:h="15840"/>
          <w:pgMar w:header="0" w:footer="1068" w:top="1360" w:bottom="1260" w:left="1140" w:right="1320"/>
        </w:sectPr>
      </w:pPr>
    </w:p>
    <w:p>
      <w:pPr>
        <w:pStyle w:val="ListParagraph"/>
        <w:numPr>
          <w:ilvl w:val="3"/>
          <w:numId w:val="20"/>
        </w:numPr>
        <w:tabs>
          <w:tab w:pos="3180" w:val="left" w:leader="none"/>
          <w:tab w:pos="3181" w:val="left" w:leader="none"/>
        </w:tabs>
        <w:spacing w:line="240" w:lineRule="auto" w:before="72" w:after="0"/>
        <w:ind w:left="3181" w:right="792" w:hanging="721"/>
        <w:jc w:val="left"/>
        <w:rPr>
          <w:sz w:val="24"/>
        </w:rPr>
      </w:pPr>
      <w:r>
        <w:rPr/>
        <w:pict>
          <v:group style="position:absolute;margin-left:24pt;margin-top:23.996pt;width:564.15pt;height:744.1pt;mso-position-horizontal-relative:page;mso-position-vertical-relative:page;z-index:-57496"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sz w:val="24"/>
        </w:rPr>
        <w:t>Expectations for communications with partners/victims</w:t>
      </w:r>
      <w:r>
        <w:rPr>
          <w:spacing w:val="-8"/>
          <w:sz w:val="24"/>
        </w:rPr>
        <w:t> </w:t>
      </w:r>
      <w:r>
        <w:rPr>
          <w:sz w:val="24"/>
        </w:rPr>
        <w:t>with sensitivity and</w:t>
      </w:r>
      <w:r>
        <w:rPr>
          <w:spacing w:val="-7"/>
          <w:sz w:val="24"/>
        </w:rPr>
        <w:t> </w:t>
      </w:r>
      <w:r>
        <w:rPr>
          <w:sz w:val="24"/>
        </w:rPr>
        <w:t>respect;</w:t>
      </w:r>
    </w:p>
    <w:p>
      <w:pPr>
        <w:pStyle w:val="ListParagraph"/>
        <w:numPr>
          <w:ilvl w:val="3"/>
          <w:numId w:val="20"/>
        </w:numPr>
        <w:tabs>
          <w:tab w:pos="3180" w:val="left" w:leader="none"/>
          <w:tab w:pos="3181" w:val="left" w:leader="none"/>
        </w:tabs>
        <w:spacing w:line="240" w:lineRule="auto" w:before="0" w:after="0"/>
        <w:ind w:left="3181" w:right="749" w:hanging="721"/>
        <w:jc w:val="left"/>
        <w:rPr>
          <w:sz w:val="24"/>
        </w:rPr>
      </w:pPr>
      <w:r>
        <w:rPr>
          <w:sz w:val="24"/>
        </w:rPr>
        <w:t>Documentation of partner/victim contacts and recordkeeping practices.</w:t>
      </w:r>
    </w:p>
    <w:p>
      <w:pPr>
        <w:pStyle w:val="BodyText"/>
      </w:pPr>
    </w:p>
    <w:p>
      <w:pPr>
        <w:pStyle w:val="ListParagraph"/>
        <w:numPr>
          <w:ilvl w:val="2"/>
          <w:numId w:val="20"/>
        </w:numPr>
        <w:tabs>
          <w:tab w:pos="1740" w:val="left" w:leader="none"/>
          <w:tab w:pos="1741" w:val="left" w:leader="none"/>
        </w:tabs>
        <w:spacing w:line="240" w:lineRule="auto" w:before="0" w:after="0"/>
        <w:ind w:left="1740" w:right="171" w:hanging="720"/>
        <w:jc w:val="left"/>
        <w:rPr>
          <w:sz w:val="24"/>
        </w:rPr>
      </w:pPr>
      <w:r>
        <w:rPr>
          <w:sz w:val="24"/>
        </w:rPr>
        <w:t>Supervision: Partner/victim contact staff shall have opportunities for supervision, oversight and support from a domestic violence victim service agency that meets the requirements of MGL. Ch. 233, §</w:t>
      </w:r>
      <w:r>
        <w:rPr>
          <w:spacing w:val="-1"/>
          <w:sz w:val="24"/>
        </w:rPr>
        <w:t> </w:t>
      </w:r>
      <w:r>
        <w:rPr>
          <w:sz w:val="24"/>
        </w:rPr>
        <w:t>20K.</w:t>
      </w:r>
    </w:p>
    <w:p>
      <w:pPr>
        <w:pStyle w:val="BodyText"/>
      </w:pPr>
    </w:p>
    <w:p>
      <w:pPr>
        <w:pStyle w:val="ListParagraph"/>
        <w:numPr>
          <w:ilvl w:val="2"/>
          <w:numId w:val="20"/>
        </w:numPr>
        <w:tabs>
          <w:tab w:pos="1740" w:val="left" w:leader="none"/>
          <w:tab w:pos="1741" w:val="left" w:leader="none"/>
        </w:tabs>
        <w:spacing w:line="240" w:lineRule="auto" w:before="0" w:after="0"/>
        <w:ind w:left="1740" w:right="348" w:hanging="720"/>
        <w:jc w:val="left"/>
        <w:rPr>
          <w:sz w:val="24"/>
        </w:rPr>
      </w:pPr>
      <w:r>
        <w:rPr>
          <w:sz w:val="24"/>
        </w:rPr>
        <w:t>Case Coordination: Partner/victim contact staff shall meet periodically with group facilitators and group supervisors to address issues relevant to</w:t>
      </w:r>
      <w:r>
        <w:rPr>
          <w:spacing w:val="-11"/>
          <w:sz w:val="24"/>
        </w:rPr>
        <w:t> </w:t>
      </w:r>
      <w:r>
        <w:rPr>
          <w:sz w:val="24"/>
        </w:rPr>
        <w:t>conducting partner/victim contacts.</w:t>
      </w:r>
    </w:p>
    <w:p>
      <w:pPr>
        <w:pStyle w:val="BodyText"/>
        <w:spacing w:before="1"/>
      </w:pPr>
    </w:p>
    <w:p>
      <w:pPr>
        <w:pStyle w:val="ListParagraph"/>
        <w:numPr>
          <w:ilvl w:val="2"/>
          <w:numId w:val="20"/>
        </w:numPr>
        <w:tabs>
          <w:tab w:pos="1740" w:val="left" w:leader="none"/>
          <w:tab w:pos="1741" w:val="left" w:leader="none"/>
        </w:tabs>
        <w:spacing w:line="240" w:lineRule="auto" w:before="0" w:after="0"/>
        <w:ind w:left="1740" w:right="442" w:hanging="720"/>
        <w:jc w:val="left"/>
        <w:rPr>
          <w:sz w:val="24"/>
        </w:rPr>
      </w:pPr>
      <w:r>
        <w:rPr>
          <w:sz w:val="24"/>
        </w:rPr>
        <w:t>The Program shall periodically provide partner/victim contact staff with an updated, comprehensive written list of appropriate referral services and</w:t>
      </w:r>
      <w:r>
        <w:rPr>
          <w:spacing w:val="-13"/>
          <w:sz w:val="24"/>
        </w:rPr>
        <w:t> </w:t>
      </w:r>
      <w:r>
        <w:rPr>
          <w:sz w:val="24"/>
        </w:rPr>
        <w:t>contact information for intimate partner violence partners</w:t>
      </w:r>
      <w:r>
        <w:rPr>
          <w:b/>
          <w:sz w:val="24"/>
        </w:rPr>
        <w:t>/</w:t>
      </w:r>
      <w:r>
        <w:rPr>
          <w:sz w:val="24"/>
        </w:rPr>
        <w:t>victims and their</w:t>
      </w:r>
      <w:r>
        <w:rPr>
          <w:spacing w:val="-7"/>
          <w:sz w:val="24"/>
        </w:rPr>
        <w:t> </w:t>
      </w:r>
      <w:r>
        <w:rPr>
          <w:sz w:val="24"/>
        </w:rPr>
        <w:t>children.</w:t>
      </w:r>
    </w:p>
    <w:p>
      <w:pPr>
        <w:pStyle w:val="BodyText"/>
        <w:spacing w:before="5"/>
      </w:pPr>
    </w:p>
    <w:p>
      <w:pPr>
        <w:pStyle w:val="Heading1"/>
        <w:numPr>
          <w:ilvl w:val="1"/>
          <w:numId w:val="21"/>
        </w:numPr>
        <w:tabs>
          <w:tab w:pos="1020" w:val="left" w:leader="none"/>
          <w:tab w:pos="1021" w:val="left" w:leader="none"/>
        </w:tabs>
        <w:spacing w:line="240" w:lineRule="auto" w:before="0" w:after="0"/>
        <w:ind w:left="1020" w:right="0" w:hanging="720"/>
        <w:jc w:val="left"/>
      </w:pPr>
      <w:bookmarkStart w:name="_TOC_250012" w:id="47"/>
      <w:r>
        <w:rPr/>
        <w:t>PROFESSIONAL DEVELOPMENT AND ON-GOING STAFF</w:t>
      </w:r>
      <w:r>
        <w:rPr>
          <w:spacing w:val="-8"/>
        </w:rPr>
        <w:t> </w:t>
      </w:r>
      <w:bookmarkEnd w:id="47"/>
      <w:r>
        <w:rPr/>
        <w:t>TRAINING</w:t>
      </w:r>
    </w:p>
    <w:p>
      <w:pPr>
        <w:pStyle w:val="BodyText"/>
        <w:spacing w:before="6"/>
        <w:rPr>
          <w:b/>
          <w:sz w:val="23"/>
        </w:rPr>
      </w:pPr>
    </w:p>
    <w:p>
      <w:pPr>
        <w:pStyle w:val="ListParagraph"/>
        <w:numPr>
          <w:ilvl w:val="2"/>
          <w:numId w:val="21"/>
        </w:numPr>
        <w:tabs>
          <w:tab w:pos="2460" w:val="left" w:leader="none"/>
          <w:tab w:pos="2461" w:val="left" w:leader="none"/>
        </w:tabs>
        <w:spacing w:line="240" w:lineRule="auto" w:before="1" w:after="0"/>
        <w:ind w:left="2460" w:right="1013" w:hanging="720"/>
        <w:jc w:val="left"/>
        <w:rPr>
          <w:sz w:val="24"/>
        </w:rPr>
      </w:pPr>
      <w:r>
        <w:rPr>
          <w:sz w:val="24"/>
        </w:rPr>
        <w:t>Group facilitators shall complete a minimum of 24 clock hours</w:t>
      </w:r>
      <w:r>
        <w:rPr>
          <w:spacing w:val="-10"/>
          <w:sz w:val="24"/>
        </w:rPr>
        <w:t> </w:t>
      </w:r>
      <w:r>
        <w:rPr>
          <w:sz w:val="24"/>
        </w:rPr>
        <w:t>of continuing education within a three-year certification</w:t>
      </w:r>
      <w:r>
        <w:rPr>
          <w:spacing w:val="-5"/>
          <w:sz w:val="24"/>
        </w:rPr>
        <w:t> </w:t>
      </w:r>
      <w:r>
        <w:rPr>
          <w:sz w:val="24"/>
        </w:rPr>
        <w:t>period.</w:t>
      </w:r>
    </w:p>
    <w:p>
      <w:pPr>
        <w:pStyle w:val="BodyText"/>
        <w:spacing w:before="11"/>
        <w:rPr>
          <w:sz w:val="23"/>
        </w:rPr>
      </w:pPr>
    </w:p>
    <w:p>
      <w:pPr>
        <w:pStyle w:val="ListParagraph"/>
        <w:numPr>
          <w:ilvl w:val="2"/>
          <w:numId w:val="21"/>
        </w:numPr>
        <w:tabs>
          <w:tab w:pos="2460" w:val="left" w:leader="none"/>
          <w:tab w:pos="2461" w:val="left" w:leader="none"/>
        </w:tabs>
        <w:spacing w:line="240" w:lineRule="auto" w:before="0" w:after="0"/>
        <w:ind w:left="2460" w:right="788" w:hanging="720"/>
        <w:jc w:val="left"/>
        <w:rPr>
          <w:sz w:val="24"/>
        </w:rPr>
      </w:pPr>
      <w:r>
        <w:rPr>
          <w:sz w:val="24"/>
        </w:rPr>
        <w:t>At least 12 of the 24 hours shall directly pertain to intervention</w:t>
      </w:r>
      <w:r>
        <w:rPr>
          <w:spacing w:val="-11"/>
          <w:sz w:val="24"/>
        </w:rPr>
        <w:t> </w:t>
      </w:r>
      <w:r>
        <w:rPr>
          <w:sz w:val="24"/>
        </w:rPr>
        <w:t>with persons who are the perpetrators and/or victims of intimate partner violence.</w:t>
      </w:r>
    </w:p>
    <w:p>
      <w:pPr>
        <w:pStyle w:val="BodyText"/>
      </w:pPr>
    </w:p>
    <w:p>
      <w:pPr>
        <w:pStyle w:val="ListParagraph"/>
        <w:numPr>
          <w:ilvl w:val="2"/>
          <w:numId w:val="21"/>
        </w:numPr>
        <w:tabs>
          <w:tab w:pos="2460" w:val="left" w:leader="none"/>
          <w:tab w:pos="2461" w:val="left" w:leader="none"/>
        </w:tabs>
        <w:spacing w:line="240" w:lineRule="auto" w:before="1" w:after="0"/>
        <w:ind w:left="2460" w:right="388" w:hanging="720"/>
        <w:jc w:val="left"/>
        <w:rPr>
          <w:sz w:val="24"/>
        </w:rPr>
      </w:pPr>
      <w:r>
        <w:rPr>
          <w:sz w:val="24"/>
        </w:rPr>
        <w:t>Group facilitators shall attend at least 12 hours of approved</w:t>
      </w:r>
      <w:r>
        <w:rPr>
          <w:spacing w:val="-12"/>
          <w:sz w:val="24"/>
        </w:rPr>
        <w:t> </w:t>
      </w:r>
      <w:r>
        <w:rPr>
          <w:sz w:val="24"/>
        </w:rPr>
        <w:t>professional development presented by experts unaffiliated with their</w:t>
      </w:r>
      <w:r>
        <w:rPr>
          <w:spacing w:val="-5"/>
          <w:sz w:val="24"/>
        </w:rPr>
        <w:t> </w:t>
      </w:r>
      <w:r>
        <w:rPr>
          <w:sz w:val="24"/>
        </w:rPr>
        <w:t>Program.</w:t>
      </w:r>
    </w:p>
    <w:p>
      <w:pPr>
        <w:pStyle w:val="BodyText"/>
      </w:pPr>
    </w:p>
    <w:p>
      <w:pPr>
        <w:pStyle w:val="ListParagraph"/>
        <w:numPr>
          <w:ilvl w:val="2"/>
          <w:numId w:val="21"/>
        </w:numPr>
        <w:tabs>
          <w:tab w:pos="2460" w:val="left" w:leader="none"/>
          <w:tab w:pos="2461" w:val="left" w:leader="none"/>
        </w:tabs>
        <w:spacing w:line="240" w:lineRule="auto" w:before="0" w:after="0"/>
        <w:ind w:left="2460" w:right="749" w:hanging="720"/>
        <w:jc w:val="left"/>
        <w:rPr>
          <w:sz w:val="24"/>
        </w:rPr>
      </w:pPr>
      <w:r>
        <w:rPr>
          <w:sz w:val="24"/>
        </w:rPr>
        <w:t>The Program shall maintain a record documenting each facilitator’s satisfactory completion of continuing education hours including certificates, signed by the presenter or by a designated official of</w:t>
      </w:r>
      <w:r>
        <w:rPr>
          <w:spacing w:val="-13"/>
          <w:sz w:val="24"/>
        </w:rPr>
        <w:t> </w:t>
      </w:r>
      <w:r>
        <w:rPr>
          <w:sz w:val="24"/>
        </w:rPr>
        <w:t>the sponsoring organization, of seminars or workshops or generated by completion of an online or home study</w:t>
      </w:r>
      <w:r>
        <w:rPr>
          <w:spacing w:val="-5"/>
          <w:sz w:val="24"/>
        </w:rPr>
        <w:t> </w:t>
      </w:r>
      <w:r>
        <w:rPr>
          <w:sz w:val="24"/>
        </w:rPr>
        <w:t>course.</w:t>
      </w:r>
    </w:p>
    <w:p>
      <w:pPr>
        <w:pStyle w:val="BodyText"/>
      </w:pPr>
    </w:p>
    <w:p>
      <w:pPr>
        <w:pStyle w:val="ListParagraph"/>
        <w:numPr>
          <w:ilvl w:val="2"/>
          <w:numId w:val="21"/>
        </w:numPr>
        <w:tabs>
          <w:tab w:pos="2460" w:val="left" w:leader="none"/>
          <w:tab w:pos="2461" w:val="left" w:leader="none"/>
        </w:tabs>
        <w:spacing w:line="240" w:lineRule="auto" w:before="0" w:after="0"/>
        <w:ind w:left="2460" w:right="0" w:hanging="720"/>
        <w:jc w:val="left"/>
        <w:rPr>
          <w:sz w:val="24"/>
        </w:rPr>
      </w:pPr>
      <w:r>
        <w:rPr>
          <w:sz w:val="24"/>
        </w:rPr>
        <w:t>Approved areas of training include, but are not limited</w:t>
      </w:r>
      <w:r>
        <w:rPr>
          <w:spacing w:val="-3"/>
          <w:sz w:val="24"/>
        </w:rPr>
        <w:t> </w:t>
      </w:r>
      <w:r>
        <w:rPr>
          <w:sz w:val="24"/>
        </w:rPr>
        <w:t>to:</w:t>
      </w:r>
    </w:p>
    <w:p>
      <w:pPr>
        <w:pStyle w:val="BodyText"/>
      </w:pPr>
    </w:p>
    <w:p>
      <w:pPr>
        <w:pStyle w:val="ListParagraph"/>
        <w:numPr>
          <w:ilvl w:val="3"/>
          <w:numId w:val="21"/>
        </w:numPr>
        <w:tabs>
          <w:tab w:pos="3180" w:val="left" w:leader="none"/>
          <w:tab w:pos="3181" w:val="left" w:leader="none"/>
        </w:tabs>
        <w:spacing w:line="240" w:lineRule="auto" w:before="0" w:after="0"/>
        <w:ind w:left="3181" w:right="0" w:hanging="721"/>
        <w:jc w:val="left"/>
        <w:rPr>
          <w:sz w:val="24"/>
        </w:rPr>
      </w:pPr>
      <w:r>
        <w:rPr>
          <w:sz w:val="24"/>
        </w:rPr>
        <w:t>Substance use evaluation and</w:t>
      </w:r>
      <w:r>
        <w:rPr>
          <w:spacing w:val="-2"/>
          <w:sz w:val="24"/>
        </w:rPr>
        <w:t> </w:t>
      </w:r>
      <w:r>
        <w:rPr>
          <w:sz w:val="24"/>
        </w:rPr>
        <w:t>intervention</w:t>
      </w:r>
    </w:p>
    <w:p>
      <w:pPr>
        <w:pStyle w:val="ListParagraph"/>
        <w:numPr>
          <w:ilvl w:val="3"/>
          <w:numId w:val="21"/>
        </w:numPr>
        <w:tabs>
          <w:tab w:pos="3180" w:val="left" w:leader="none"/>
          <w:tab w:pos="3181" w:val="left" w:leader="none"/>
        </w:tabs>
        <w:spacing w:line="240" w:lineRule="auto" w:before="1" w:after="0"/>
        <w:ind w:left="3181" w:right="0" w:hanging="721"/>
        <w:jc w:val="left"/>
        <w:rPr>
          <w:sz w:val="24"/>
        </w:rPr>
      </w:pPr>
      <w:r>
        <w:rPr>
          <w:sz w:val="24"/>
        </w:rPr>
        <w:t>Intimate partner violence and the law</w:t>
      </w:r>
    </w:p>
    <w:p>
      <w:pPr>
        <w:pStyle w:val="ListParagraph"/>
        <w:numPr>
          <w:ilvl w:val="3"/>
          <w:numId w:val="21"/>
        </w:numPr>
        <w:tabs>
          <w:tab w:pos="3180" w:val="left" w:leader="none"/>
          <w:tab w:pos="3181" w:val="left" w:leader="none"/>
        </w:tabs>
        <w:spacing w:line="240" w:lineRule="auto" w:before="0" w:after="0"/>
        <w:ind w:left="3181" w:right="381" w:hanging="721"/>
        <w:jc w:val="left"/>
        <w:rPr>
          <w:sz w:val="24"/>
        </w:rPr>
      </w:pPr>
      <w:r>
        <w:rPr>
          <w:sz w:val="24"/>
        </w:rPr>
        <w:t>Evaluation and intervention with families where intimate</w:t>
      </w:r>
      <w:r>
        <w:rPr>
          <w:spacing w:val="-12"/>
          <w:sz w:val="24"/>
        </w:rPr>
        <w:t> </w:t>
      </w:r>
      <w:r>
        <w:rPr>
          <w:sz w:val="24"/>
        </w:rPr>
        <w:t>partner violence is</w:t>
      </w:r>
      <w:r>
        <w:rPr>
          <w:spacing w:val="-2"/>
          <w:sz w:val="24"/>
        </w:rPr>
        <w:t> </w:t>
      </w:r>
      <w:r>
        <w:rPr>
          <w:sz w:val="24"/>
        </w:rPr>
        <w:t>present</w:t>
      </w:r>
    </w:p>
    <w:p>
      <w:pPr>
        <w:pStyle w:val="ListParagraph"/>
        <w:numPr>
          <w:ilvl w:val="3"/>
          <w:numId w:val="21"/>
        </w:numPr>
        <w:tabs>
          <w:tab w:pos="3180" w:val="left" w:leader="none"/>
          <w:tab w:pos="3181" w:val="left" w:leader="none"/>
        </w:tabs>
        <w:spacing w:line="240" w:lineRule="auto" w:before="0" w:after="0"/>
        <w:ind w:left="3181" w:right="0" w:hanging="721"/>
        <w:jc w:val="left"/>
        <w:rPr>
          <w:sz w:val="24"/>
        </w:rPr>
      </w:pPr>
      <w:r>
        <w:rPr>
          <w:sz w:val="24"/>
        </w:rPr>
        <w:t>Power and control model</w:t>
      </w:r>
      <w:r>
        <w:rPr>
          <w:spacing w:val="1"/>
          <w:sz w:val="24"/>
        </w:rPr>
        <w:t> </w:t>
      </w:r>
      <w:r>
        <w:rPr>
          <w:sz w:val="24"/>
        </w:rPr>
        <w:t>training</w:t>
      </w:r>
    </w:p>
    <w:p>
      <w:pPr>
        <w:pStyle w:val="ListParagraph"/>
        <w:numPr>
          <w:ilvl w:val="3"/>
          <w:numId w:val="21"/>
        </w:numPr>
        <w:tabs>
          <w:tab w:pos="3180" w:val="left" w:leader="none"/>
          <w:tab w:pos="3181" w:val="left" w:leader="none"/>
        </w:tabs>
        <w:spacing w:line="240" w:lineRule="auto" w:before="0" w:after="0"/>
        <w:ind w:left="3181" w:right="0" w:hanging="721"/>
        <w:jc w:val="left"/>
        <w:rPr>
          <w:sz w:val="24"/>
        </w:rPr>
      </w:pPr>
      <w:r>
        <w:rPr>
          <w:sz w:val="24"/>
        </w:rPr>
        <w:t>Child</w:t>
      </w:r>
      <w:r>
        <w:rPr>
          <w:spacing w:val="-1"/>
          <w:sz w:val="24"/>
        </w:rPr>
        <w:t> </w:t>
      </w:r>
      <w:r>
        <w:rPr>
          <w:sz w:val="24"/>
        </w:rPr>
        <w:t>development</w:t>
      </w:r>
    </w:p>
    <w:p>
      <w:pPr>
        <w:pStyle w:val="ListParagraph"/>
        <w:numPr>
          <w:ilvl w:val="3"/>
          <w:numId w:val="21"/>
        </w:numPr>
        <w:tabs>
          <w:tab w:pos="3180" w:val="left" w:leader="none"/>
          <w:tab w:pos="3181" w:val="left" w:leader="none"/>
        </w:tabs>
        <w:spacing w:line="240" w:lineRule="auto" w:before="0" w:after="0"/>
        <w:ind w:left="3181" w:right="218" w:hanging="721"/>
        <w:jc w:val="left"/>
        <w:rPr>
          <w:sz w:val="24"/>
        </w:rPr>
      </w:pPr>
      <w:r>
        <w:rPr>
          <w:sz w:val="24"/>
        </w:rPr>
        <w:t>Training on sexism, racism, homophobia, and other factors known to contribute to violent attitudes and</w:t>
      </w:r>
      <w:r>
        <w:rPr>
          <w:spacing w:val="-2"/>
          <w:sz w:val="24"/>
        </w:rPr>
        <w:t> </w:t>
      </w:r>
      <w:r>
        <w:rPr>
          <w:sz w:val="24"/>
        </w:rPr>
        <w:t>behaviors</w:t>
      </w:r>
    </w:p>
    <w:p>
      <w:pPr>
        <w:spacing w:after="0" w:line="240" w:lineRule="auto"/>
        <w:jc w:val="left"/>
        <w:rPr>
          <w:sz w:val="24"/>
        </w:rPr>
        <w:sectPr>
          <w:pgSz w:w="12240" w:h="15840"/>
          <w:pgMar w:header="0" w:footer="1068" w:top="1360" w:bottom="1260" w:left="1140" w:right="1320"/>
        </w:sectPr>
      </w:pPr>
    </w:p>
    <w:p>
      <w:pPr>
        <w:pStyle w:val="ListParagraph"/>
        <w:numPr>
          <w:ilvl w:val="3"/>
          <w:numId w:val="21"/>
        </w:numPr>
        <w:tabs>
          <w:tab w:pos="3180" w:val="left" w:leader="none"/>
          <w:tab w:pos="3181" w:val="left" w:leader="none"/>
        </w:tabs>
        <w:spacing w:line="240" w:lineRule="auto" w:before="72" w:after="0"/>
        <w:ind w:left="3181" w:right="305" w:hanging="721"/>
        <w:jc w:val="left"/>
        <w:rPr>
          <w:sz w:val="24"/>
        </w:rPr>
      </w:pPr>
      <w:r>
        <w:rPr/>
        <w:pict>
          <v:group style="position:absolute;margin-left:24pt;margin-top:23.996pt;width:564.15pt;height:744.1pt;mso-position-horizontal-relative:page;mso-position-vertical-relative:page;z-index:-57472"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sz w:val="24"/>
        </w:rPr>
        <w:t>Education regarding mental health and/or mental illness disabilities, and training in any other area that the applicant can demonstrate is pertinent to providing an intimate partner violence counseling</w:t>
      </w:r>
      <w:r>
        <w:rPr>
          <w:spacing w:val="-4"/>
          <w:sz w:val="24"/>
        </w:rPr>
        <w:t> </w:t>
      </w:r>
      <w:r>
        <w:rPr>
          <w:sz w:val="24"/>
        </w:rPr>
        <w:t>intervention</w:t>
      </w:r>
    </w:p>
    <w:p>
      <w:pPr>
        <w:pStyle w:val="ListParagraph"/>
        <w:numPr>
          <w:ilvl w:val="3"/>
          <w:numId w:val="21"/>
        </w:numPr>
        <w:tabs>
          <w:tab w:pos="3180" w:val="left" w:leader="none"/>
          <w:tab w:pos="3181" w:val="left" w:leader="none"/>
        </w:tabs>
        <w:spacing w:line="240" w:lineRule="auto" w:before="0" w:after="0"/>
        <w:ind w:left="3181" w:right="0" w:hanging="721"/>
        <w:jc w:val="left"/>
        <w:rPr>
          <w:sz w:val="24"/>
        </w:rPr>
      </w:pPr>
      <w:r>
        <w:rPr>
          <w:sz w:val="24"/>
        </w:rPr>
        <w:t>Group leadership</w:t>
      </w:r>
      <w:r>
        <w:rPr>
          <w:spacing w:val="-1"/>
          <w:sz w:val="24"/>
        </w:rPr>
        <w:t> </w:t>
      </w:r>
      <w:r>
        <w:rPr>
          <w:sz w:val="24"/>
        </w:rPr>
        <w:t>skills</w:t>
      </w:r>
    </w:p>
    <w:p>
      <w:pPr>
        <w:pStyle w:val="ListParagraph"/>
        <w:numPr>
          <w:ilvl w:val="3"/>
          <w:numId w:val="21"/>
        </w:numPr>
        <w:tabs>
          <w:tab w:pos="3180" w:val="left" w:leader="none"/>
          <w:tab w:pos="3181" w:val="left" w:leader="none"/>
        </w:tabs>
        <w:spacing w:line="240" w:lineRule="auto" w:before="0" w:after="0"/>
        <w:ind w:left="3181" w:right="0" w:hanging="721"/>
        <w:jc w:val="left"/>
        <w:rPr>
          <w:sz w:val="24"/>
        </w:rPr>
      </w:pPr>
      <w:r>
        <w:rPr>
          <w:sz w:val="24"/>
        </w:rPr>
        <w:t>Suicide prevention, assessment,</w:t>
      </w:r>
      <w:r>
        <w:rPr>
          <w:spacing w:val="-2"/>
          <w:sz w:val="24"/>
        </w:rPr>
        <w:t> </w:t>
      </w:r>
      <w:r>
        <w:rPr>
          <w:sz w:val="24"/>
        </w:rPr>
        <w:t>screening</w:t>
      </w:r>
    </w:p>
    <w:p>
      <w:pPr>
        <w:pStyle w:val="ListParagraph"/>
        <w:numPr>
          <w:ilvl w:val="3"/>
          <w:numId w:val="21"/>
        </w:numPr>
        <w:tabs>
          <w:tab w:pos="3180" w:val="left" w:leader="none"/>
          <w:tab w:pos="3181" w:val="left" w:leader="none"/>
        </w:tabs>
        <w:spacing w:line="240" w:lineRule="auto" w:before="0" w:after="0"/>
        <w:ind w:left="3181" w:right="0" w:hanging="721"/>
        <w:jc w:val="left"/>
        <w:rPr>
          <w:sz w:val="24"/>
        </w:rPr>
      </w:pPr>
      <w:r>
        <w:rPr>
          <w:sz w:val="24"/>
        </w:rPr>
        <w:t>Risk Assessment for</w:t>
      </w:r>
      <w:r>
        <w:rPr>
          <w:spacing w:val="-2"/>
          <w:sz w:val="24"/>
        </w:rPr>
        <w:t> </w:t>
      </w:r>
      <w:r>
        <w:rPr>
          <w:sz w:val="24"/>
        </w:rPr>
        <w:t>abusers</w:t>
      </w:r>
    </w:p>
    <w:p>
      <w:pPr>
        <w:pStyle w:val="ListParagraph"/>
        <w:numPr>
          <w:ilvl w:val="3"/>
          <w:numId w:val="21"/>
        </w:numPr>
        <w:tabs>
          <w:tab w:pos="3180" w:val="left" w:leader="none"/>
          <w:tab w:pos="3181" w:val="left" w:leader="none"/>
        </w:tabs>
        <w:spacing w:line="240" w:lineRule="auto" w:before="0" w:after="0"/>
        <w:ind w:left="3181" w:right="0" w:hanging="721"/>
        <w:jc w:val="left"/>
        <w:rPr>
          <w:sz w:val="24"/>
        </w:rPr>
      </w:pPr>
      <w:r>
        <w:rPr>
          <w:sz w:val="24"/>
        </w:rPr>
        <w:t>Addictions</w:t>
      </w:r>
    </w:p>
    <w:p>
      <w:pPr>
        <w:pStyle w:val="BodyText"/>
      </w:pPr>
    </w:p>
    <w:p>
      <w:pPr>
        <w:pStyle w:val="ListParagraph"/>
        <w:numPr>
          <w:ilvl w:val="2"/>
          <w:numId w:val="21"/>
        </w:numPr>
        <w:tabs>
          <w:tab w:pos="2460" w:val="left" w:leader="none"/>
          <w:tab w:pos="2461" w:val="left" w:leader="none"/>
        </w:tabs>
        <w:spacing w:line="240" w:lineRule="auto" w:before="0" w:after="0"/>
        <w:ind w:left="2460" w:right="0" w:hanging="720"/>
        <w:jc w:val="left"/>
        <w:rPr>
          <w:sz w:val="24"/>
        </w:rPr>
      </w:pPr>
      <w:r>
        <w:rPr>
          <w:sz w:val="24"/>
        </w:rPr>
        <w:t>Methods of training</w:t>
      </w:r>
      <w:r>
        <w:rPr>
          <w:spacing w:val="-5"/>
          <w:sz w:val="24"/>
        </w:rPr>
        <w:t> </w:t>
      </w:r>
      <w:r>
        <w:rPr>
          <w:sz w:val="24"/>
        </w:rPr>
        <w:t>include:</w:t>
      </w:r>
    </w:p>
    <w:p>
      <w:pPr>
        <w:pStyle w:val="BodyText"/>
      </w:pPr>
    </w:p>
    <w:p>
      <w:pPr>
        <w:pStyle w:val="ListParagraph"/>
        <w:numPr>
          <w:ilvl w:val="3"/>
          <w:numId w:val="21"/>
        </w:numPr>
        <w:tabs>
          <w:tab w:pos="3180" w:val="left" w:leader="none"/>
          <w:tab w:pos="3181" w:val="left" w:leader="none"/>
        </w:tabs>
        <w:spacing w:line="240" w:lineRule="auto" w:before="0" w:after="0"/>
        <w:ind w:left="3181" w:right="0" w:hanging="721"/>
        <w:jc w:val="left"/>
        <w:rPr>
          <w:sz w:val="24"/>
        </w:rPr>
      </w:pPr>
      <w:r>
        <w:rPr>
          <w:sz w:val="24"/>
        </w:rPr>
        <w:t>Attending seminars and</w:t>
      </w:r>
      <w:r>
        <w:rPr>
          <w:spacing w:val="-2"/>
          <w:sz w:val="24"/>
        </w:rPr>
        <w:t> </w:t>
      </w:r>
      <w:r>
        <w:rPr>
          <w:sz w:val="24"/>
        </w:rPr>
        <w:t>workshops</w:t>
      </w:r>
    </w:p>
    <w:p>
      <w:pPr>
        <w:pStyle w:val="ListParagraph"/>
        <w:numPr>
          <w:ilvl w:val="3"/>
          <w:numId w:val="21"/>
        </w:numPr>
        <w:tabs>
          <w:tab w:pos="3180" w:val="left" w:leader="none"/>
          <w:tab w:pos="3181" w:val="left" w:leader="none"/>
        </w:tabs>
        <w:spacing w:line="240" w:lineRule="auto" w:before="0" w:after="0"/>
        <w:ind w:left="3181" w:right="0" w:hanging="721"/>
        <w:jc w:val="left"/>
        <w:rPr>
          <w:sz w:val="24"/>
        </w:rPr>
      </w:pPr>
      <w:r>
        <w:rPr>
          <w:sz w:val="24"/>
        </w:rPr>
        <w:t>Participating in</w:t>
      </w:r>
      <w:r>
        <w:rPr>
          <w:spacing w:val="-3"/>
          <w:sz w:val="24"/>
        </w:rPr>
        <w:t> </w:t>
      </w:r>
      <w:r>
        <w:rPr>
          <w:sz w:val="24"/>
        </w:rPr>
        <w:t>webinars</w:t>
      </w:r>
    </w:p>
    <w:p>
      <w:pPr>
        <w:pStyle w:val="ListParagraph"/>
        <w:numPr>
          <w:ilvl w:val="3"/>
          <w:numId w:val="21"/>
        </w:numPr>
        <w:tabs>
          <w:tab w:pos="3180" w:val="left" w:leader="none"/>
          <w:tab w:pos="3181" w:val="left" w:leader="none"/>
        </w:tabs>
        <w:spacing w:line="240" w:lineRule="auto" w:before="1" w:after="0"/>
        <w:ind w:left="3181" w:right="0" w:hanging="721"/>
        <w:jc w:val="left"/>
        <w:rPr>
          <w:sz w:val="24"/>
        </w:rPr>
      </w:pPr>
      <w:r>
        <w:rPr>
          <w:sz w:val="24"/>
        </w:rPr>
        <w:t>Completing academic course</w:t>
      </w:r>
      <w:r>
        <w:rPr>
          <w:spacing w:val="-4"/>
          <w:sz w:val="24"/>
        </w:rPr>
        <w:t> </w:t>
      </w:r>
      <w:r>
        <w:rPr>
          <w:sz w:val="24"/>
        </w:rPr>
        <w:t>work</w:t>
      </w:r>
    </w:p>
    <w:p>
      <w:pPr>
        <w:pStyle w:val="ListParagraph"/>
        <w:numPr>
          <w:ilvl w:val="3"/>
          <w:numId w:val="21"/>
        </w:numPr>
        <w:tabs>
          <w:tab w:pos="3180" w:val="left" w:leader="none"/>
          <w:tab w:pos="3181" w:val="left" w:leader="none"/>
        </w:tabs>
        <w:spacing w:line="240" w:lineRule="auto" w:before="0" w:after="0"/>
        <w:ind w:left="3181" w:right="0" w:hanging="721"/>
        <w:jc w:val="left"/>
        <w:rPr>
          <w:sz w:val="24"/>
        </w:rPr>
      </w:pPr>
      <w:r>
        <w:rPr>
          <w:sz w:val="24"/>
        </w:rPr>
        <w:t>Completing an accredited home study</w:t>
      </w:r>
      <w:r>
        <w:rPr>
          <w:spacing w:val="-8"/>
          <w:sz w:val="24"/>
        </w:rPr>
        <w:t> </w:t>
      </w:r>
      <w:r>
        <w:rPr>
          <w:sz w:val="24"/>
        </w:rPr>
        <w:t>course</w:t>
      </w:r>
    </w:p>
    <w:p>
      <w:pPr>
        <w:pStyle w:val="ListParagraph"/>
        <w:numPr>
          <w:ilvl w:val="3"/>
          <w:numId w:val="21"/>
        </w:numPr>
        <w:tabs>
          <w:tab w:pos="3180" w:val="left" w:leader="none"/>
          <w:tab w:pos="3181" w:val="left" w:leader="none"/>
        </w:tabs>
        <w:spacing w:line="240" w:lineRule="auto" w:before="0" w:after="0"/>
        <w:ind w:left="3181" w:right="0" w:hanging="721"/>
        <w:jc w:val="left"/>
        <w:rPr>
          <w:sz w:val="24"/>
        </w:rPr>
      </w:pPr>
      <w:r>
        <w:rPr>
          <w:sz w:val="24"/>
        </w:rPr>
        <w:t>Attending intimate partner violence related court hearings or</w:t>
      </w:r>
      <w:r>
        <w:rPr>
          <w:spacing w:val="-8"/>
          <w:sz w:val="24"/>
        </w:rPr>
        <w:t> </w:t>
      </w:r>
      <w:r>
        <w:rPr>
          <w:sz w:val="24"/>
        </w:rPr>
        <w:t>trials</w:t>
      </w:r>
    </w:p>
    <w:p>
      <w:pPr>
        <w:pStyle w:val="ListParagraph"/>
        <w:numPr>
          <w:ilvl w:val="3"/>
          <w:numId w:val="21"/>
        </w:numPr>
        <w:tabs>
          <w:tab w:pos="3180" w:val="left" w:leader="none"/>
          <w:tab w:pos="3181" w:val="left" w:leader="none"/>
        </w:tabs>
        <w:spacing w:line="240" w:lineRule="auto" w:before="0" w:after="0"/>
        <w:ind w:left="3181" w:right="0" w:hanging="721"/>
        <w:jc w:val="left"/>
        <w:rPr>
          <w:sz w:val="24"/>
        </w:rPr>
      </w:pPr>
      <w:r>
        <w:rPr>
          <w:sz w:val="24"/>
        </w:rPr>
        <w:t>Experiential training such as riding along with the</w:t>
      </w:r>
      <w:r>
        <w:rPr>
          <w:spacing w:val="-5"/>
          <w:sz w:val="24"/>
        </w:rPr>
        <w:t> </w:t>
      </w:r>
      <w:r>
        <w:rPr>
          <w:sz w:val="24"/>
        </w:rPr>
        <w:t>police</w:t>
      </w:r>
    </w:p>
    <w:p>
      <w:pPr>
        <w:pStyle w:val="ListParagraph"/>
        <w:numPr>
          <w:ilvl w:val="3"/>
          <w:numId w:val="21"/>
        </w:numPr>
        <w:tabs>
          <w:tab w:pos="3180" w:val="left" w:leader="none"/>
          <w:tab w:pos="3181" w:val="left" w:leader="none"/>
        </w:tabs>
        <w:spacing w:line="240" w:lineRule="auto" w:before="0" w:after="0"/>
        <w:ind w:left="3181" w:right="347" w:hanging="721"/>
        <w:jc w:val="left"/>
        <w:rPr>
          <w:sz w:val="24"/>
        </w:rPr>
      </w:pPr>
      <w:r>
        <w:rPr>
          <w:sz w:val="24"/>
        </w:rPr>
        <w:t>Working with an intimate partner violence service provider</w:t>
      </w:r>
      <w:r>
        <w:rPr>
          <w:spacing w:val="-9"/>
          <w:sz w:val="24"/>
        </w:rPr>
        <w:t> </w:t>
      </w:r>
      <w:r>
        <w:rPr>
          <w:sz w:val="24"/>
        </w:rPr>
        <w:t>other than one’s own intervention</w:t>
      </w:r>
      <w:r>
        <w:rPr>
          <w:spacing w:val="-1"/>
          <w:sz w:val="24"/>
        </w:rPr>
        <w:t> </w:t>
      </w:r>
      <w:r>
        <w:rPr>
          <w:sz w:val="24"/>
        </w:rPr>
        <w:t>Program</w:t>
      </w:r>
    </w:p>
    <w:p>
      <w:pPr>
        <w:pStyle w:val="ListParagraph"/>
        <w:numPr>
          <w:ilvl w:val="3"/>
          <w:numId w:val="21"/>
        </w:numPr>
        <w:tabs>
          <w:tab w:pos="3180" w:val="left" w:leader="none"/>
          <w:tab w:pos="3181" w:val="left" w:leader="none"/>
        </w:tabs>
        <w:spacing w:line="240" w:lineRule="auto" w:before="0" w:after="0"/>
        <w:ind w:left="3181" w:right="252" w:hanging="721"/>
        <w:jc w:val="left"/>
        <w:rPr>
          <w:sz w:val="24"/>
        </w:rPr>
      </w:pPr>
      <w:r>
        <w:rPr>
          <w:sz w:val="24"/>
        </w:rPr>
        <w:t>Facilitators who spend at least 12 hours authoring original papers related to intimate partner violence for publication or delivery at a conference or workshop shall be deemed to have satisfied 12 </w:t>
      </w:r>
      <w:r>
        <w:rPr>
          <w:spacing w:val="-4"/>
          <w:sz w:val="24"/>
        </w:rPr>
        <w:t>hour </w:t>
      </w:r>
      <w:r>
        <w:rPr>
          <w:sz w:val="24"/>
        </w:rPr>
        <w:t>approved training requirement of Guideline 10 (A) (2) and shall provide a copy of their work product to the Program for documentation purposes under Guideline</w:t>
      </w:r>
      <w:r>
        <w:rPr>
          <w:spacing w:val="1"/>
          <w:sz w:val="24"/>
        </w:rPr>
        <w:t> </w:t>
      </w:r>
      <w:r>
        <w:rPr>
          <w:sz w:val="24"/>
        </w:rPr>
        <w:t>10(A)(3)</w:t>
      </w:r>
    </w:p>
    <w:p>
      <w:pPr>
        <w:pStyle w:val="BodyText"/>
        <w:spacing w:before="5"/>
      </w:pPr>
    </w:p>
    <w:p>
      <w:pPr>
        <w:pStyle w:val="Heading1"/>
        <w:numPr>
          <w:ilvl w:val="1"/>
          <w:numId w:val="22"/>
        </w:numPr>
        <w:tabs>
          <w:tab w:pos="1020" w:val="left" w:leader="none"/>
          <w:tab w:pos="1021" w:val="left" w:leader="none"/>
        </w:tabs>
        <w:spacing w:line="274" w:lineRule="exact" w:before="0" w:after="0"/>
        <w:ind w:left="1020" w:right="0" w:hanging="720"/>
        <w:jc w:val="left"/>
      </w:pPr>
      <w:bookmarkStart w:name="_TOC_250011" w:id="48"/>
      <w:r>
        <w:rPr/>
        <w:t>FEE</w:t>
      </w:r>
      <w:r>
        <w:rPr>
          <w:spacing w:val="-1"/>
        </w:rPr>
        <w:t> </w:t>
      </w:r>
      <w:bookmarkEnd w:id="48"/>
      <w:r>
        <w:rPr/>
        <w:t>STRUCTURE</w:t>
      </w:r>
    </w:p>
    <w:p>
      <w:pPr>
        <w:pStyle w:val="BodyText"/>
        <w:ind w:left="1020" w:right="137"/>
      </w:pPr>
      <w:r>
        <w:rPr/>
        <w:t>Program participants are expected to contribute to the cost of the Program. Chapter 209A, Section 7 of MGL provides that, “[t]o the extent possible, the defendant shall be responsible for paying all costs for treatment.” This expectation is based on a philosophy that payment is part of accountability for the abuser and is therefore an important component of the intervention that should be applied to abusive partners referred by other sources (e.g. DCF) as well as the courts.</w:t>
      </w:r>
    </w:p>
    <w:p>
      <w:pPr>
        <w:pStyle w:val="BodyText"/>
        <w:spacing w:before="10"/>
        <w:rPr>
          <w:sz w:val="23"/>
        </w:rPr>
      </w:pPr>
    </w:p>
    <w:p>
      <w:pPr>
        <w:pStyle w:val="ListParagraph"/>
        <w:numPr>
          <w:ilvl w:val="2"/>
          <w:numId w:val="22"/>
        </w:numPr>
        <w:tabs>
          <w:tab w:pos="1740" w:val="left" w:leader="none"/>
          <w:tab w:pos="1741" w:val="left" w:leader="none"/>
        </w:tabs>
        <w:spacing w:line="240" w:lineRule="auto" w:before="0" w:after="0"/>
        <w:ind w:left="1740" w:right="316" w:hanging="720"/>
        <w:jc w:val="left"/>
        <w:rPr>
          <w:sz w:val="24"/>
        </w:rPr>
      </w:pPr>
      <w:r>
        <w:rPr>
          <w:sz w:val="24"/>
        </w:rPr>
        <w:t>Program participants shall pay fee(s) for Program services. Program services</w:t>
      </w:r>
      <w:r>
        <w:rPr>
          <w:spacing w:val="-19"/>
          <w:sz w:val="24"/>
        </w:rPr>
        <w:t> </w:t>
      </w:r>
      <w:r>
        <w:rPr>
          <w:sz w:val="24"/>
        </w:rPr>
        <w:t>are not eligible for third party</w:t>
      </w:r>
      <w:r>
        <w:rPr>
          <w:spacing w:val="-5"/>
          <w:sz w:val="24"/>
        </w:rPr>
        <w:t> </w:t>
      </w:r>
      <w:r>
        <w:rPr>
          <w:sz w:val="24"/>
        </w:rPr>
        <w:t>reimbursement.</w:t>
      </w:r>
    </w:p>
    <w:p>
      <w:pPr>
        <w:pStyle w:val="BodyText"/>
      </w:pPr>
    </w:p>
    <w:p>
      <w:pPr>
        <w:pStyle w:val="ListParagraph"/>
        <w:numPr>
          <w:ilvl w:val="2"/>
          <w:numId w:val="22"/>
        </w:numPr>
        <w:tabs>
          <w:tab w:pos="1740" w:val="left" w:leader="none"/>
          <w:tab w:pos="1741" w:val="left" w:leader="none"/>
        </w:tabs>
        <w:spacing w:line="240" w:lineRule="auto" w:before="0" w:after="0"/>
        <w:ind w:left="1740" w:right="243" w:hanging="720"/>
        <w:jc w:val="left"/>
        <w:rPr>
          <w:sz w:val="24"/>
        </w:rPr>
      </w:pPr>
      <w:r>
        <w:rPr>
          <w:sz w:val="24"/>
        </w:rPr>
        <w:t>Each Program must clearly define in writing all of the fees for which participants are</w:t>
      </w:r>
      <w:r>
        <w:rPr>
          <w:spacing w:val="-2"/>
          <w:sz w:val="24"/>
        </w:rPr>
        <w:t> </w:t>
      </w:r>
      <w:r>
        <w:rPr>
          <w:sz w:val="24"/>
        </w:rPr>
        <w:t>responsible.</w:t>
      </w:r>
    </w:p>
    <w:p>
      <w:pPr>
        <w:pStyle w:val="BodyText"/>
      </w:pPr>
    </w:p>
    <w:p>
      <w:pPr>
        <w:pStyle w:val="ListParagraph"/>
        <w:numPr>
          <w:ilvl w:val="2"/>
          <w:numId w:val="22"/>
        </w:numPr>
        <w:tabs>
          <w:tab w:pos="1740" w:val="left" w:leader="none"/>
          <w:tab w:pos="1741" w:val="left" w:leader="none"/>
        </w:tabs>
        <w:spacing w:line="240" w:lineRule="auto" w:before="0" w:after="0"/>
        <w:ind w:left="1740" w:right="387" w:hanging="720"/>
        <w:jc w:val="left"/>
        <w:rPr>
          <w:sz w:val="24"/>
        </w:rPr>
      </w:pPr>
      <w:r>
        <w:rPr>
          <w:sz w:val="24"/>
        </w:rPr>
        <w:t>Each Program is required to have a clearly defined payment policy including specific provisions for indigent participants. Programs shall determine</w:t>
      </w:r>
      <w:r>
        <w:rPr>
          <w:spacing w:val="-14"/>
          <w:sz w:val="24"/>
        </w:rPr>
        <w:t> </w:t>
      </w:r>
      <w:r>
        <w:rPr>
          <w:sz w:val="24"/>
        </w:rPr>
        <w:t>indigent status based upon the court for court-ordered</w:t>
      </w:r>
      <w:r>
        <w:rPr>
          <w:spacing w:val="-2"/>
          <w:sz w:val="24"/>
        </w:rPr>
        <w:t> </w:t>
      </w:r>
      <w:r>
        <w:rPr>
          <w:sz w:val="24"/>
        </w:rPr>
        <w:t>referrals.</w:t>
      </w:r>
    </w:p>
    <w:p>
      <w:pPr>
        <w:pStyle w:val="BodyText"/>
      </w:pPr>
    </w:p>
    <w:p>
      <w:pPr>
        <w:pStyle w:val="ListParagraph"/>
        <w:numPr>
          <w:ilvl w:val="2"/>
          <w:numId w:val="22"/>
        </w:numPr>
        <w:tabs>
          <w:tab w:pos="1740" w:val="left" w:leader="none"/>
          <w:tab w:pos="1741" w:val="left" w:leader="none"/>
        </w:tabs>
        <w:spacing w:line="240" w:lineRule="auto" w:before="1" w:after="0"/>
        <w:ind w:left="1740" w:right="174" w:hanging="720"/>
        <w:jc w:val="left"/>
        <w:rPr>
          <w:sz w:val="24"/>
        </w:rPr>
      </w:pPr>
      <w:r>
        <w:rPr>
          <w:sz w:val="24"/>
        </w:rPr>
        <w:t>The Program may charge a fee for the intake and evaluation phase of the Program separately from the fees for group</w:t>
      </w:r>
      <w:r>
        <w:rPr>
          <w:spacing w:val="-4"/>
          <w:sz w:val="24"/>
        </w:rPr>
        <w:t> </w:t>
      </w:r>
      <w:r>
        <w:rPr>
          <w:sz w:val="24"/>
        </w:rPr>
        <w:t>sessions.</w:t>
      </w:r>
    </w:p>
    <w:p>
      <w:pPr>
        <w:spacing w:after="0" w:line="240" w:lineRule="auto"/>
        <w:jc w:val="left"/>
        <w:rPr>
          <w:sz w:val="24"/>
        </w:rPr>
        <w:sectPr>
          <w:pgSz w:w="12240" w:h="15840"/>
          <w:pgMar w:header="0" w:footer="1068" w:top="1360" w:bottom="1260" w:left="1140" w:right="1320"/>
        </w:sectPr>
      </w:pPr>
    </w:p>
    <w:p>
      <w:pPr>
        <w:pStyle w:val="BodyText"/>
        <w:spacing w:before="3"/>
        <w:rPr>
          <w:sz w:val="10"/>
        </w:rPr>
      </w:pPr>
      <w:r>
        <w:rPr/>
        <w:pict>
          <v:group style="position:absolute;margin-left:24pt;margin-top:23.996pt;width:564.15pt;height:744.1pt;mso-position-horizontal-relative:page;mso-position-vertical-relative:page;z-index:-57448"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p>
    <w:p>
      <w:pPr>
        <w:pStyle w:val="ListParagraph"/>
        <w:numPr>
          <w:ilvl w:val="2"/>
          <w:numId w:val="22"/>
        </w:numPr>
        <w:tabs>
          <w:tab w:pos="1740" w:val="left" w:leader="none"/>
          <w:tab w:pos="1741" w:val="left" w:leader="none"/>
        </w:tabs>
        <w:spacing w:line="240" w:lineRule="auto" w:before="90" w:after="0"/>
        <w:ind w:left="1740" w:right="328" w:hanging="720"/>
        <w:jc w:val="left"/>
        <w:rPr>
          <w:sz w:val="24"/>
        </w:rPr>
      </w:pPr>
      <w:r>
        <w:rPr>
          <w:sz w:val="24"/>
        </w:rPr>
        <w:t>The Program shall charge fees for group sessions based on a sliding scale</w:t>
      </w:r>
      <w:r>
        <w:rPr>
          <w:spacing w:val="-13"/>
          <w:sz w:val="24"/>
        </w:rPr>
        <w:t> </w:t>
      </w:r>
      <w:r>
        <w:rPr>
          <w:sz w:val="24"/>
        </w:rPr>
        <w:t>taking into account the participant’s ability to pay and thus enabling the services to be affordable.</w:t>
      </w:r>
    </w:p>
    <w:p>
      <w:pPr>
        <w:pStyle w:val="BodyText"/>
      </w:pPr>
    </w:p>
    <w:p>
      <w:pPr>
        <w:pStyle w:val="ListParagraph"/>
        <w:numPr>
          <w:ilvl w:val="2"/>
          <w:numId w:val="22"/>
        </w:numPr>
        <w:tabs>
          <w:tab w:pos="1740" w:val="left" w:leader="none"/>
          <w:tab w:pos="1741" w:val="left" w:leader="none"/>
        </w:tabs>
        <w:spacing w:line="240" w:lineRule="auto" w:before="0" w:after="0"/>
        <w:ind w:left="1740" w:right="395" w:hanging="720"/>
        <w:jc w:val="left"/>
        <w:rPr>
          <w:sz w:val="24"/>
        </w:rPr>
      </w:pPr>
      <w:r>
        <w:rPr>
          <w:sz w:val="24"/>
        </w:rPr>
        <w:t>The Program may negotiate a deferred payment schedule or partial payment</w:t>
      </w:r>
      <w:r>
        <w:rPr>
          <w:spacing w:val="-14"/>
          <w:sz w:val="24"/>
        </w:rPr>
        <w:t> </w:t>
      </w:r>
      <w:r>
        <w:rPr>
          <w:sz w:val="24"/>
        </w:rPr>
        <w:t>for participants who demonstrate inability to pay the Program’s lowest</w:t>
      </w:r>
      <w:r>
        <w:rPr>
          <w:spacing w:val="-13"/>
          <w:sz w:val="24"/>
        </w:rPr>
        <w:t> </w:t>
      </w:r>
      <w:r>
        <w:rPr>
          <w:sz w:val="24"/>
        </w:rPr>
        <w:t>fee(s).</w:t>
      </w:r>
    </w:p>
    <w:p>
      <w:pPr>
        <w:pStyle w:val="BodyText"/>
      </w:pPr>
    </w:p>
    <w:p>
      <w:pPr>
        <w:pStyle w:val="ListParagraph"/>
        <w:numPr>
          <w:ilvl w:val="2"/>
          <w:numId w:val="22"/>
        </w:numPr>
        <w:tabs>
          <w:tab w:pos="1740" w:val="left" w:leader="none"/>
          <w:tab w:pos="1741" w:val="left" w:leader="none"/>
        </w:tabs>
        <w:spacing w:line="240" w:lineRule="auto" w:before="0" w:after="0"/>
        <w:ind w:left="1740" w:right="149" w:hanging="720"/>
        <w:jc w:val="left"/>
        <w:rPr>
          <w:sz w:val="24"/>
        </w:rPr>
      </w:pPr>
      <w:r>
        <w:rPr>
          <w:sz w:val="24"/>
        </w:rPr>
        <w:t>The Program shall offer community service contract with specified hours of service or projects in lieu of monetary payment of fees as an accountability option for indigent participants who demonstrate inability to pay the Program’s lowest fee.</w:t>
      </w:r>
    </w:p>
    <w:p>
      <w:pPr>
        <w:pStyle w:val="BodyText"/>
        <w:spacing w:before="1"/>
      </w:pPr>
    </w:p>
    <w:p>
      <w:pPr>
        <w:pStyle w:val="ListParagraph"/>
        <w:numPr>
          <w:ilvl w:val="2"/>
          <w:numId w:val="22"/>
        </w:numPr>
        <w:tabs>
          <w:tab w:pos="1740" w:val="left" w:leader="none"/>
          <w:tab w:pos="1741" w:val="left" w:leader="none"/>
        </w:tabs>
        <w:spacing w:line="240" w:lineRule="auto" w:before="0" w:after="0"/>
        <w:ind w:left="1740" w:right="137" w:hanging="720"/>
        <w:jc w:val="left"/>
        <w:rPr>
          <w:sz w:val="24"/>
        </w:rPr>
      </w:pPr>
      <w:r>
        <w:rPr>
          <w:sz w:val="24"/>
        </w:rPr>
        <w:t>If a participant fails or neglects to pay the standard or reduced fees or fails to</w:t>
      </w:r>
      <w:r>
        <w:rPr>
          <w:spacing w:val="-18"/>
          <w:sz w:val="24"/>
        </w:rPr>
        <w:t> </w:t>
      </w:r>
      <w:r>
        <w:rPr>
          <w:sz w:val="24"/>
        </w:rPr>
        <w:t>meet an agreed upon payment schedule or fails to fulfill a term or condition of a community service contract, the Program may submit a written report of such failure to the Chief Probation Officer, the Probation Officer, the referring court, Department of Children and Families caseworker, or other referral</w:t>
      </w:r>
      <w:r>
        <w:rPr>
          <w:spacing w:val="-4"/>
          <w:sz w:val="24"/>
        </w:rPr>
        <w:t> </w:t>
      </w:r>
      <w:r>
        <w:rPr>
          <w:sz w:val="24"/>
        </w:rPr>
        <w:t>source.</w:t>
      </w:r>
    </w:p>
    <w:p>
      <w:pPr>
        <w:pStyle w:val="BodyText"/>
        <w:spacing w:before="5"/>
      </w:pPr>
    </w:p>
    <w:p>
      <w:pPr>
        <w:pStyle w:val="Heading1"/>
        <w:numPr>
          <w:ilvl w:val="1"/>
          <w:numId w:val="23"/>
        </w:numPr>
        <w:tabs>
          <w:tab w:pos="1020" w:val="left" w:leader="none"/>
          <w:tab w:pos="1021" w:val="left" w:leader="none"/>
        </w:tabs>
        <w:spacing w:line="240" w:lineRule="auto" w:before="0" w:after="0"/>
        <w:ind w:left="1020" w:right="0" w:hanging="720"/>
        <w:jc w:val="left"/>
      </w:pPr>
      <w:bookmarkStart w:name="_TOC_250010" w:id="49"/>
      <w:r>
        <w:rPr/>
        <w:t>PROGRAM MONITORING AND</w:t>
      </w:r>
      <w:r>
        <w:rPr>
          <w:spacing w:val="-5"/>
        </w:rPr>
        <w:t> </w:t>
      </w:r>
      <w:bookmarkEnd w:id="49"/>
      <w:r>
        <w:rPr/>
        <w:t>ASSESSMENT</w:t>
      </w:r>
    </w:p>
    <w:p>
      <w:pPr>
        <w:pStyle w:val="BodyText"/>
        <w:spacing w:before="6"/>
        <w:rPr>
          <w:b/>
          <w:sz w:val="23"/>
        </w:rPr>
      </w:pPr>
    </w:p>
    <w:p>
      <w:pPr>
        <w:pStyle w:val="ListParagraph"/>
        <w:numPr>
          <w:ilvl w:val="2"/>
          <w:numId w:val="23"/>
        </w:numPr>
        <w:tabs>
          <w:tab w:pos="1740" w:val="left" w:leader="none"/>
          <w:tab w:pos="1741" w:val="left" w:leader="none"/>
        </w:tabs>
        <w:spacing w:line="240" w:lineRule="auto" w:before="1" w:after="0"/>
        <w:ind w:left="1740" w:right="220" w:hanging="720"/>
        <w:jc w:val="left"/>
        <w:rPr>
          <w:sz w:val="24"/>
        </w:rPr>
      </w:pPr>
      <w:r>
        <w:rPr>
          <w:sz w:val="24"/>
        </w:rPr>
        <w:t>The Program shall be subject to monitoring by the Department for compliance with the Guidelines. Programs shall cooperate with the Department’s</w:t>
      </w:r>
      <w:r>
        <w:rPr>
          <w:spacing w:val="-13"/>
          <w:sz w:val="24"/>
        </w:rPr>
        <w:t> </w:t>
      </w:r>
      <w:r>
        <w:rPr>
          <w:sz w:val="24"/>
        </w:rPr>
        <w:t>monitoring and evaluation activities and shall make corrections as needed per the Department’s</w:t>
      </w:r>
      <w:r>
        <w:rPr>
          <w:spacing w:val="1"/>
          <w:sz w:val="24"/>
        </w:rPr>
        <w:t> </w:t>
      </w:r>
      <w:r>
        <w:rPr>
          <w:sz w:val="24"/>
        </w:rPr>
        <w:t>request.</w:t>
      </w:r>
    </w:p>
    <w:p>
      <w:pPr>
        <w:pStyle w:val="BodyText"/>
      </w:pPr>
    </w:p>
    <w:p>
      <w:pPr>
        <w:pStyle w:val="ListParagraph"/>
        <w:numPr>
          <w:ilvl w:val="2"/>
          <w:numId w:val="23"/>
        </w:numPr>
        <w:tabs>
          <w:tab w:pos="1740" w:val="left" w:leader="none"/>
          <w:tab w:pos="1741" w:val="left" w:leader="none"/>
        </w:tabs>
        <w:spacing w:line="240" w:lineRule="auto" w:before="0" w:after="0"/>
        <w:ind w:left="1740" w:right="258" w:hanging="720"/>
        <w:jc w:val="left"/>
        <w:rPr>
          <w:sz w:val="24"/>
        </w:rPr>
      </w:pPr>
      <w:r>
        <w:rPr>
          <w:sz w:val="24"/>
        </w:rPr>
        <w:t>The Program that learns that a partner or former partner of a current or past participant is a victim of intentional intimate partner violence resulting in fatality and the participant is, or is alleged to be responsible for the death, shall immediately notify the Department and shall cooperate with the Department’s requests for information for public health surveillance and violence prevention purposes.</w:t>
      </w:r>
    </w:p>
    <w:p>
      <w:pPr>
        <w:pStyle w:val="BodyText"/>
      </w:pPr>
    </w:p>
    <w:p>
      <w:pPr>
        <w:pStyle w:val="ListParagraph"/>
        <w:numPr>
          <w:ilvl w:val="2"/>
          <w:numId w:val="23"/>
        </w:numPr>
        <w:tabs>
          <w:tab w:pos="1740" w:val="left" w:leader="none"/>
          <w:tab w:pos="1741" w:val="left" w:leader="none"/>
        </w:tabs>
        <w:spacing w:line="240" w:lineRule="auto" w:before="0" w:after="0"/>
        <w:ind w:left="1740" w:right="0" w:hanging="720"/>
        <w:jc w:val="left"/>
        <w:rPr>
          <w:sz w:val="24"/>
        </w:rPr>
      </w:pPr>
      <w:r>
        <w:rPr>
          <w:sz w:val="24"/>
        </w:rPr>
        <w:t>The Program shall establish a system for collecting statistical information</w:t>
      </w:r>
      <w:r>
        <w:rPr>
          <w:spacing w:val="-9"/>
          <w:sz w:val="24"/>
        </w:rPr>
        <w:t> </w:t>
      </w:r>
      <w:r>
        <w:rPr>
          <w:sz w:val="24"/>
        </w:rPr>
        <w:t>and</w:t>
      </w:r>
    </w:p>
    <w:p>
      <w:pPr>
        <w:pStyle w:val="BodyText"/>
        <w:ind w:left="1740"/>
      </w:pPr>
      <w:r>
        <w:rPr/>
        <w:t>maintaining records to support the Department’s data requirements. The Program shall use data to determine how to best serve its participants and identify referral, intake, and discharge</w:t>
      </w:r>
      <w:r>
        <w:rPr>
          <w:spacing w:val="-1"/>
        </w:rPr>
        <w:t> </w:t>
      </w:r>
      <w:r>
        <w:rPr/>
        <w:t>trends.</w:t>
      </w:r>
    </w:p>
    <w:p>
      <w:pPr>
        <w:pStyle w:val="BodyText"/>
        <w:spacing w:before="1"/>
      </w:pPr>
    </w:p>
    <w:p>
      <w:pPr>
        <w:pStyle w:val="ListParagraph"/>
        <w:numPr>
          <w:ilvl w:val="2"/>
          <w:numId w:val="23"/>
        </w:numPr>
        <w:tabs>
          <w:tab w:pos="1740" w:val="left" w:leader="none"/>
          <w:tab w:pos="1741" w:val="left" w:leader="none"/>
        </w:tabs>
        <w:spacing w:line="240" w:lineRule="auto" w:before="0" w:after="0"/>
        <w:ind w:left="1740" w:right="396" w:hanging="720"/>
        <w:jc w:val="left"/>
        <w:rPr>
          <w:sz w:val="24"/>
        </w:rPr>
      </w:pPr>
      <w:r>
        <w:rPr>
          <w:sz w:val="24"/>
        </w:rPr>
        <w:t>The Program shall submit all routine service delivery data required by the Department on a regular and periodic basis and shall respond to specific data collection assignments as required by the Department. Programs shall complete and return all Department surveillance and evaluation forms regarding services provided.</w:t>
      </w:r>
    </w:p>
    <w:p>
      <w:pPr>
        <w:spacing w:after="0" w:line="240" w:lineRule="auto"/>
        <w:jc w:val="left"/>
        <w:rPr>
          <w:sz w:val="24"/>
        </w:rPr>
        <w:sectPr>
          <w:pgSz w:w="12240" w:h="15840"/>
          <w:pgMar w:header="0" w:footer="1068" w:top="1500" w:bottom="1260" w:left="1140" w:right="1320"/>
        </w:sectPr>
      </w:pPr>
    </w:p>
    <w:p>
      <w:pPr>
        <w:pStyle w:val="ListParagraph"/>
        <w:numPr>
          <w:ilvl w:val="2"/>
          <w:numId w:val="23"/>
        </w:numPr>
        <w:tabs>
          <w:tab w:pos="1740" w:val="left" w:leader="none"/>
          <w:tab w:pos="1741" w:val="left" w:leader="none"/>
        </w:tabs>
        <w:spacing w:line="240" w:lineRule="auto" w:before="72" w:after="0"/>
        <w:ind w:left="1740" w:right="494" w:hanging="720"/>
        <w:jc w:val="left"/>
        <w:rPr>
          <w:sz w:val="24"/>
        </w:rPr>
      </w:pPr>
      <w:r>
        <w:rPr/>
        <w:pict>
          <v:group style="position:absolute;margin-left:24pt;margin-top:23.996pt;width:564.15pt;height:744.1pt;mso-position-horizontal-relative:page;mso-position-vertical-relative:page;z-index:-57424"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sz w:val="24"/>
        </w:rPr>
        <w:t>The Program shall make provisions in budget and program operations for periodic, independent program evaluations or audits. Programs shall make</w:t>
      </w:r>
      <w:r>
        <w:rPr>
          <w:spacing w:val="-12"/>
          <w:sz w:val="24"/>
        </w:rPr>
        <w:t> </w:t>
      </w:r>
      <w:r>
        <w:rPr>
          <w:sz w:val="24"/>
        </w:rPr>
        <w:t>the results or findings available to the Department, upon</w:t>
      </w:r>
      <w:r>
        <w:rPr>
          <w:spacing w:val="-1"/>
          <w:sz w:val="24"/>
        </w:rPr>
        <w:t> </w:t>
      </w:r>
      <w:r>
        <w:rPr>
          <w:sz w:val="24"/>
        </w:rPr>
        <w:t>request.</w:t>
      </w:r>
    </w:p>
    <w:p>
      <w:pPr>
        <w:pStyle w:val="BodyText"/>
      </w:pPr>
    </w:p>
    <w:p>
      <w:pPr>
        <w:pStyle w:val="ListParagraph"/>
        <w:numPr>
          <w:ilvl w:val="2"/>
          <w:numId w:val="23"/>
        </w:numPr>
        <w:tabs>
          <w:tab w:pos="1740" w:val="left" w:leader="none"/>
          <w:tab w:pos="1741" w:val="left" w:leader="none"/>
        </w:tabs>
        <w:spacing w:line="240" w:lineRule="auto" w:before="0" w:after="0"/>
        <w:ind w:left="1740" w:right="0" w:hanging="720"/>
        <w:jc w:val="left"/>
        <w:rPr>
          <w:sz w:val="24"/>
        </w:rPr>
      </w:pPr>
      <w:r>
        <w:rPr>
          <w:sz w:val="24"/>
        </w:rPr>
        <w:t>Programs shall participate in existing local high-risk teams where</w:t>
      </w:r>
      <w:r>
        <w:rPr>
          <w:spacing w:val="-7"/>
          <w:sz w:val="24"/>
        </w:rPr>
        <w:t> </w:t>
      </w:r>
      <w:r>
        <w:rPr>
          <w:sz w:val="24"/>
        </w:rPr>
        <w:t>available.</w:t>
      </w:r>
    </w:p>
    <w:p>
      <w:pPr>
        <w:pStyle w:val="BodyText"/>
        <w:spacing w:before="5"/>
      </w:pPr>
    </w:p>
    <w:p>
      <w:pPr>
        <w:pStyle w:val="Heading1"/>
        <w:numPr>
          <w:ilvl w:val="1"/>
          <w:numId w:val="24"/>
        </w:numPr>
        <w:tabs>
          <w:tab w:pos="1501" w:val="left" w:leader="none"/>
        </w:tabs>
        <w:spacing w:line="240" w:lineRule="auto" w:before="0" w:after="0"/>
        <w:ind w:left="1500" w:right="0" w:hanging="480"/>
        <w:jc w:val="left"/>
      </w:pPr>
      <w:bookmarkStart w:name="_TOC_250009" w:id="50"/>
      <w:r>
        <w:rPr/>
        <w:t>Site Visits and</w:t>
      </w:r>
      <w:r>
        <w:rPr>
          <w:spacing w:val="-2"/>
        </w:rPr>
        <w:t> </w:t>
      </w:r>
      <w:bookmarkEnd w:id="50"/>
      <w:r>
        <w:rPr/>
        <w:t>Inspections</w:t>
      </w:r>
    </w:p>
    <w:p>
      <w:pPr>
        <w:pStyle w:val="BodyText"/>
        <w:spacing w:before="7"/>
        <w:rPr>
          <w:b/>
          <w:sz w:val="23"/>
        </w:rPr>
      </w:pPr>
    </w:p>
    <w:p>
      <w:pPr>
        <w:pStyle w:val="ListParagraph"/>
        <w:numPr>
          <w:ilvl w:val="2"/>
          <w:numId w:val="24"/>
        </w:numPr>
        <w:tabs>
          <w:tab w:pos="2460" w:val="left" w:leader="none"/>
          <w:tab w:pos="2461" w:val="left" w:leader="none"/>
        </w:tabs>
        <w:spacing w:line="240" w:lineRule="auto" w:before="0" w:after="0"/>
        <w:ind w:left="2460" w:right="135" w:hanging="720"/>
        <w:jc w:val="left"/>
        <w:rPr>
          <w:sz w:val="24"/>
        </w:rPr>
      </w:pPr>
      <w:r>
        <w:rPr>
          <w:sz w:val="24"/>
        </w:rPr>
        <w:t>Authorized personnel or agents of the Department may conduct site visits and/or inspect Programs at any reasonable time without prior notice. All parts of the Program, all staff, consulting supervisors and activities, and</w:t>
      </w:r>
      <w:r>
        <w:rPr>
          <w:spacing w:val="-13"/>
          <w:sz w:val="24"/>
        </w:rPr>
        <w:t> </w:t>
      </w:r>
      <w:r>
        <w:rPr>
          <w:sz w:val="24"/>
        </w:rPr>
        <w:t>all records are subject to such visit and</w:t>
      </w:r>
      <w:r>
        <w:rPr>
          <w:spacing w:val="-1"/>
          <w:sz w:val="24"/>
        </w:rPr>
        <w:t> </w:t>
      </w:r>
      <w:r>
        <w:rPr>
          <w:sz w:val="24"/>
        </w:rPr>
        <w:t>inspection.</w:t>
      </w:r>
    </w:p>
    <w:p>
      <w:pPr>
        <w:pStyle w:val="BodyText"/>
      </w:pPr>
    </w:p>
    <w:p>
      <w:pPr>
        <w:pStyle w:val="ListParagraph"/>
        <w:numPr>
          <w:ilvl w:val="2"/>
          <w:numId w:val="24"/>
        </w:numPr>
        <w:tabs>
          <w:tab w:pos="2460" w:val="left" w:leader="none"/>
          <w:tab w:pos="2461" w:val="left" w:leader="none"/>
        </w:tabs>
        <w:spacing w:line="240" w:lineRule="auto" w:before="0" w:after="0"/>
        <w:ind w:left="2460" w:right="0" w:hanging="720"/>
        <w:jc w:val="left"/>
        <w:rPr>
          <w:sz w:val="24"/>
        </w:rPr>
      </w:pPr>
      <w:r>
        <w:rPr>
          <w:sz w:val="24"/>
        </w:rPr>
        <w:t>Programs shall be subject to Departmental inspection within the first</w:t>
      </w:r>
      <w:r>
        <w:rPr>
          <w:spacing w:val="-6"/>
          <w:sz w:val="24"/>
        </w:rPr>
        <w:t> </w:t>
      </w:r>
      <w:r>
        <w:rPr>
          <w:sz w:val="24"/>
        </w:rPr>
        <w:t>six</w:t>
      </w:r>
    </w:p>
    <w:p>
      <w:pPr>
        <w:pStyle w:val="BodyText"/>
        <w:ind w:left="2460" w:right="109"/>
      </w:pPr>
      <w:r>
        <w:rPr/>
        <w:t>(6) months of the issuance of an initial certification and at least every three years thereafter. Additional inspections may be made whenever the Department deems it necessary for the enforcement of the Guidelines.</w:t>
      </w:r>
    </w:p>
    <w:p>
      <w:pPr>
        <w:pStyle w:val="BodyText"/>
      </w:pPr>
    </w:p>
    <w:p>
      <w:pPr>
        <w:pStyle w:val="ListParagraph"/>
        <w:numPr>
          <w:ilvl w:val="2"/>
          <w:numId w:val="24"/>
        </w:numPr>
        <w:tabs>
          <w:tab w:pos="2460" w:val="left" w:leader="none"/>
          <w:tab w:pos="2461" w:val="left" w:leader="none"/>
        </w:tabs>
        <w:spacing w:line="240" w:lineRule="auto" w:before="1" w:after="0"/>
        <w:ind w:left="2460" w:right="1386" w:hanging="720"/>
        <w:jc w:val="left"/>
        <w:rPr>
          <w:sz w:val="24"/>
        </w:rPr>
      </w:pPr>
      <w:r>
        <w:rPr>
          <w:sz w:val="24"/>
        </w:rPr>
        <w:t>The site visit shall include, but not be limited to the</w:t>
      </w:r>
      <w:r>
        <w:rPr>
          <w:spacing w:val="-11"/>
          <w:sz w:val="24"/>
        </w:rPr>
        <w:t> </w:t>
      </w:r>
      <w:r>
        <w:rPr>
          <w:sz w:val="24"/>
        </w:rPr>
        <w:t>following components:</w:t>
      </w:r>
    </w:p>
    <w:p>
      <w:pPr>
        <w:pStyle w:val="BodyText"/>
        <w:spacing w:before="11"/>
        <w:rPr>
          <w:sz w:val="23"/>
        </w:rPr>
      </w:pPr>
    </w:p>
    <w:p>
      <w:pPr>
        <w:pStyle w:val="ListParagraph"/>
        <w:numPr>
          <w:ilvl w:val="3"/>
          <w:numId w:val="24"/>
        </w:numPr>
        <w:tabs>
          <w:tab w:pos="3180" w:val="left" w:leader="none"/>
          <w:tab w:pos="3181" w:val="left" w:leader="none"/>
        </w:tabs>
        <w:spacing w:line="240" w:lineRule="auto" w:before="0" w:after="0"/>
        <w:ind w:left="3181" w:right="0" w:hanging="721"/>
        <w:jc w:val="left"/>
        <w:rPr>
          <w:sz w:val="24"/>
        </w:rPr>
      </w:pPr>
      <w:r>
        <w:rPr>
          <w:sz w:val="24"/>
        </w:rPr>
        <w:t>Observation of at least two (2) intervention</w:t>
      </w:r>
      <w:r>
        <w:rPr>
          <w:spacing w:val="-1"/>
          <w:sz w:val="24"/>
        </w:rPr>
        <w:t> </w:t>
      </w:r>
      <w:r>
        <w:rPr>
          <w:sz w:val="24"/>
        </w:rPr>
        <w:t>groups.</w:t>
      </w:r>
    </w:p>
    <w:p>
      <w:pPr>
        <w:pStyle w:val="BodyText"/>
      </w:pPr>
    </w:p>
    <w:p>
      <w:pPr>
        <w:pStyle w:val="ListParagraph"/>
        <w:numPr>
          <w:ilvl w:val="4"/>
          <w:numId w:val="24"/>
        </w:numPr>
        <w:tabs>
          <w:tab w:pos="3900" w:val="left" w:leader="none"/>
          <w:tab w:pos="3901" w:val="left" w:leader="none"/>
        </w:tabs>
        <w:spacing w:line="240" w:lineRule="auto" w:before="0" w:after="0"/>
        <w:ind w:left="3901" w:right="268" w:hanging="720"/>
        <w:jc w:val="left"/>
        <w:rPr>
          <w:sz w:val="24"/>
        </w:rPr>
      </w:pPr>
      <w:r>
        <w:rPr>
          <w:sz w:val="24"/>
        </w:rPr>
        <w:t>For purposes of these observations, group facilitators</w:t>
      </w:r>
      <w:r>
        <w:rPr>
          <w:spacing w:val="-12"/>
          <w:sz w:val="24"/>
        </w:rPr>
        <w:t> </w:t>
      </w:r>
      <w:r>
        <w:rPr>
          <w:sz w:val="24"/>
        </w:rPr>
        <w:t>shall introduce observers without disclosing their</w:t>
      </w:r>
      <w:r>
        <w:rPr>
          <w:spacing w:val="-6"/>
          <w:sz w:val="24"/>
        </w:rPr>
        <w:t> </w:t>
      </w:r>
      <w:r>
        <w:rPr>
          <w:sz w:val="24"/>
        </w:rPr>
        <w:t>names.</w:t>
      </w:r>
    </w:p>
    <w:p>
      <w:pPr>
        <w:pStyle w:val="ListParagraph"/>
        <w:numPr>
          <w:ilvl w:val="4"/>
          <w:numId w:val="24"/>
        </w:numPr>
        <w:tabs>
          <w:tab w:pos="3900" w:val="left" w:leader="none"/>
          <w:tab w:pos="3901" w:val="left" w:leader="none"/>
        </w:tabs>
        <w:spacing w:line="240" w:lineRule="auto" w:before="0" w:after="0"/>
        <w:ind w:left="3901" w:right="122" w:hanging="720"/>
        <w:jc w:val="left"/>
        <w:rPr>
          <w:sz w:val="24"/>
        </w:rPr>
      </w:pPr>
      <w:r>
        <w:rPr>
          <w:sz w:val="24"/>
        </w:rPr>
        <w:t>Group facilitators shall explain to participants that the role of the observers is to monitor the session and share observations about the Program’s compliance with the Guidelines with the Department staff who certify</w:t>
      </w:r>
      <w:r>
        <w:rPr>
          <w:spacing w:val="5"/>
          <w:sz w:val="24"/>
        </w:rPr>
        <w:t> </w:t>
      </w:r>
      <w:r>
        <w:rPr>
          <w:spacing w:val="-3"/>
          <w:sz w:val="24"/>
        </w:rPr>
        <w:t>Programs.</w:t>
      </w:r>
    </w:p>
    <w:p>
      <w:pPr>
        <w:pStyle w:val="ListParagraph"/>
        <w:numPr>
          <w:ilvl w:val="4"/>
          <w:numId w:val="24"/>
        </w:numPr>
        <w:tabs>
          <w:tab w:pos="3900" w:val="left" w:leader="none"/>
          <w:tab w:pos="3901" w:val="left" w:leader="none"/>
        </w:tabs>
        <w:spacing w:line="240" w:lineRule="auto" w:before="1" w:after="0"/>
        <w:ind w:left="3901" w:right="339" w:hanging="720"/>
        <w:jc w:val="left"/>
        <w:rPr>
          <w:sz w:val="24"/>
        </w:rPr>
      </w:pPr>
      <w:r>
        <w:rPr>
          <w:sz w:val="24"/>
        </w:rPr>
        <w:t>Group facilitators shall explain to participants that observers sign confidentiality agreements not to disclose personally identifiable information about participants </w:t>
      </w:r>
      <w:r>
        <w:rPr>
          <w:spacing w:val="-5"/>
          <w:sz w:val="24"/>
        </w:rPr>
        <w:t>that </w:t>
      </w:r>
      <w:r>
        <w:rPr>
          <w:sz w:val="24"/>
        </w:rPr>
        <w:t>arises from the observed session.</w:t>
      </w:r>
    </w:p>
    <w:p>
      <w:pPr>
        <w:pStyle w:val="BodyText"/>
      </w:pPr>
    </w:p>
    <w:p>
      <w:pPr>
        <w:pStyle w:val="ListParagraph"/>
        <w:numPr>
          <w:ilvl w:val="0"/>
          <w:numId w:val="25"/>
        </w:numPr>
        <w:tabs>
          <w:tab w:pos="3180" w:val="left" w:leader="none"/>
          <w:tab w:pos="3181" w:val="left" w:leader="none"/>
        </w:tabs>
        <w:spacing w:line="240" w:lineRule="auto" w:before="0" w:after="0"/>
        <w:ind w:left="3181" w:right="0" w:hanging="721"/>
        <w:jc w:val="left"/>
        <w:rPr>
          <w:sz w:val="24"/>
        </w:rPr>
      </w:pPr>
      <w:r>
        <w:rPr>
          <w:sz w:val="24"/>
        </w:rPr>
        <w:t>Observation of at least one (1) supervision</w:t>
      </w:r>
      <w:r>
        <w:rPr>
          <w:spacing w:val="-3"/>
          <w:sz w:val="24"/>
        </w:rPr>
        <w:t> </w:t>
      </w:r>
      <w:r>
        <w:rPr>
          <w:sz w:val="24"/>
        </w:rPr>
        <w:t>session.</w:t>
      </w:r>
    </w:p>
    <w:p>
      <w:pPr>
        <w:pStyle w:val="ListParagraph"/>
        <w:numPr>
          <w:ilvl w:val="0"/>
          <w:numId w:val="25"/>
        </w:numPr>
        <w:tabs>
          <w:tab w:pos="3180" w:val="left" w:leader="none"/>
          <w:tab w:pos="3181" w:val="left" w:leader="none"/>
        </w:tabs>
        <w:spacing w:line="240" w:lineRule="auto" w:before="0" w:after="0"/>
        <w:ind w:left="3181" w:right="1104" w:hanging="721"/>
        <w:jc w:val="left"/>
        <w:rPr>
          <w:sz w:val="24"/>
        </w:rPr>
      </w:pPr>
      <w:r>
        <w:rPr>
          <w:sz w:val="24"/>
        </w:rPr>
        <w:t>Program director’s completion of [the Department’s self- assessment administrative</w:t>
      </w:r>
      <w:r>
        <w:rPr>
          <w:spacing w:val="-2"/>
          <w:sz w:val="24"/>
        </w:rPr>
        <w:t> </w:t>
      </w:r>
      <w:r>
        <w:rPr>
          <w:sz w:val="24"/>
        </w:rPr>
        <w:t>tool.</w:t>
      </w:r>
    </w:p>
    <w:p>
      <w:pPr>
        <w:pStyle w:val="ListParagraph"/>
        <w:numPr>
          <w:ilvl w:val="0"/>
          <w:numId w:val="25"/>
        </w:numPr>
        <w:tabs>
          <w:tab w:pos="3180" w:val="left" w:leader="none"/>
          <w:tab w:pos="3181" w:val="left" w:leader="none"/>
        </w:tabs>
        <w:spacing w:line="240" w:lineRule="auto" w:before="0" w:after="0"/>
        <w:ind w:left="3181" w:right="207" w:hanging="721"/>
        <w:jc w:val="left"/>
        <w:rPr>
          <w:sz w:val="24"/>
        </w:rPr>
      </w:pPr>
      <w:r>
        <w:rPr>
          <w:sz w:val="24"/>
        </w:rPr>
        <w:t>Program director will observe the same groups as those observed by the Department. The program director will participate in a discussion of the Department’s findings of the group</w:t>
      </w:r>
      <w:r>
        <w:rPr>
          <w:spacing w:val="-20"/>
          <w:sz w:val="24"/>
        </w:rPr>
        <w:t> </w:t>
      </w:r>
      <w:r>
        <w:rPr>
          <w:sz w:val="24"/>
        </w:rPr>
        <w:t>observations.</w:t>
      </w:r>
    </w:p>
    <w:p>
      <w:pPr>
        <w:pStyle w:val="ListParagraph"/>
        <w:numPr>
          <w:ilvl w:val="0"/>
          <w:numId w:val="25"/>
        </w:numPr>
        <w:tabs>
          <w:tab w:pos="3180" w:val="left" w:leader="none"/>
          <w:tab w:pos="3181" w:val="left" w:leader="none"/>
        </w:tabs>
        <w:spacing w:line="240" w:lineRule="auto" w:before="1" w:after="0"/>
        <w:ind w:left="3181" w:right="267" w:hanging="721"/>
        <w:jc w:val="left"/>
        <w:rPr>
          <w:sz w:val="24"/>
        </w:rPr>
      </w:pPr>
      <w:r>
        <w:rPr>
          <w:sz w:val="24"/>
        </w:rPr>
        <w:t>Written or oral feedback from stakeholders and collateral</w:t>
      </w:r>
      <w:r>
        <w:rPr>
          <w:spacing w:val="-11"/>
          <w:sz w:val="24"/>
        </w:rPr>
        <w:t> </w:t>
      </w:r>
      <w:r>
        <w:rPr>
          <w:sz w:val="24"/>
        </w:rPr>
        <w:t>services such</w:t>
      </w:r>
      <w:r>
        <w:rPr>
          <w:spacing w:val="-2"/>
          <w:sz w:val="24"/>
        </w:rPr>
        <w:t> </w:t>
      </w:r>
      <w:r>
        <w:rPr>
          <w:sz w:val="24"/>
        </w:rPr>
        <w:t>as</w:t>
      </w:r>
    </w:p>
    <w:p>
      <w:pPr>
        <w:pStyle w:val="BodyText"/>
        <w:spacing w:before="11"/>
        <w:rPr>
          <w:sz w:val="23"/>
        </w:rPr>
      </w:pPr>
    </w:p>
    <w:p>
      <w:pPr>
        <w:pStyle w:val="ListParagraph"/>
        <w:numPr>
          <w:ilvl w:val="1"/>
          <w:numId w:val="25"/>
        </w:numPr>
        <w:tabs>
          <w:tab w:pos="3900" w:val="left" w:leader="none"/>
          <w:tab w:pos="3901" w:val="left" w:leader="none"/>
        </w:tabs>
        <w:spacing w:line="240" w:lineRule="auto" w:before="0" w:after="0"/>
        <w:ind w:left="3901" w:right="0" w:hanging="720"/>
        <w:jc w:val="left"/>
        <w:rPr>
          <w:sz w:val="24"/>
        </w:rPr>
      </w:pPr>
      <w:r>
        <w:rPr>
          <w:sz w:val="24"/>
        </w:rPr>
        <w:t>Probation</w:t>
      </w:r>
    </w:p>
    <w:p>
      <w:pPr>
        <w:pStyle w:val="ListParagraph"/>
        <w:numPr>
          <w:ilvl w:val="1"/>
          <w:numId w:val="25"/>
        </w:numPr>
        <w:tabs>
          <w:tab w:pos="3900" w:val="left" w:leader="none"/>
          <w:tab w:pos="3901" w:val="left" w:leader="none"/>
        </w:tabs>
        <w:spacing w:line="240" w:lineRule="auto" w:before="0" w:after="0"/>
        <w:ind w:left="3901" w:right="0" w:hanging="720"/>
        <w:jc w:val="left"/>
        <w:rPr>
          <w:sz w:val="24"/>
        </w:rPr>
      </w:pPr>
      <w:r>
        <w:rPr>
          <w:sz w:val="24"/>
        </w:rPr>
        <w:t>Domestic/Sexual Violence Victim Services</w:t>
      </w:r>
      <w:r>
        <w:rPr>
          <w:spacing w:val="-2"/>
          <w:sz w:val="24"/>
        </w:rPr>
        <w:t> </w:t>
      </w:r>
      <w:r>
        <w:rPr>
          <w:sz w:val="24"/>
        </w:rPr>
        <w:t>Agency</w:t>
      </w:r>
    </w:p>
    <w:p>
      <w:pPr>
        <w:pStyle w:val="ListParagraph"/>
        <w:numPr>
          <w:ilvl w:val="1"/>
          <w:numId w:val="25"/>
        </w:numPr>
        <w:tabs>
          <w:tab w:pos="3900" w:val="left" w:leader="none"/>
          <w:tab w:pos="3901" w:val="left" w:leader="none"/>
        </w:tabs>
        <w:spacing w:line="240" w:lineRule="auto" w:before="0" w:after="0"/>
        <w:ind w:left="3901" w:right="0" w:hanging="720"/>
        <w:jc w:val="left"/>
        <w:rPr>
          <w:sz w:val="24"/>
        </w:rPr>
      </w:pPr>
      <w:r>
        <w:rPr>
          <w:sz w:val="24"/>
        </w:rPr>
        <w:t>Department of Children and Families</w:t>
      </w:r>
    </w:p>
    <w:p>
      <w:pPr>
        <w:spacing w:after="0" w:line="240" w:lineRule="auto"/>
        <w:jc w:val="left"/>
        <w:rPr>
          <w:sz w:val="24"/>
        </w:rPr>
        <w:sectPr>
          <w:pgSz w:w="12240" w:h="15840"/>
          <w:pgMar w:header="0" w:footer="1068" w:top="1360" w:bottom="1260" w:left="1140" w:right="1320"/>
        </w:sectPr>
      </w:pPr>
    </w:p>
    <w:p>
      <w:pPr>
        <w:pStyle w:val="ListParagraph"/>
        <w:numPr>
          <w:ilvl w:val="1"/>
          <w:numId w:val="25"/>
        </w:numPr>
        <w:tabs>
          <w:tab w:pos="3900" w:val="left" w:leader="none"/>
          <w:tab w:pos="3901" w:val="left" w:leader="none"/>
        </w:tabs>
        <w:spacing w:line="240" w:lineRule="auto" w:before="72" w:after="0"/>
        <w:ind w:left="3901" w:right="0" w:hanging="720"/>
        <w:jc w:val="left"/>
        <w:rPr>
          <w:sz w:val="24"/>
        </w:rPr>
      </w:pPr>
      <w:r>
        <w:rPr/>
        <w:pict>
          <v:group style="position:absolute;margin-left:24pt;margin-top:23.996pt;width:564.15pt;height:744.1pt;mso-position-horizontal-relative:page;mso-position-vertical-relative:page;z-index:-57400"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sz w:val="24"/>
        </w:rPr>
        <w:t>Others as</w:t>
      </w:r>
      <w:r>
        <w:rPr>
          <w:spacing w:val="-1"/>
          <w:sz w:val="24"/>
        </w:rPr>
        <w:t> </w:t>
      </w:r>
      <w:r>
        <w:rPr>
          <w:sz w:val="24"/>
        </w:rPr>
        <w:t>identified</w:t>
      </w:r>
    </w:p>
    <w:p>
      <w:pPr>
        <w:pStyle w:val="BodyText"/>
      </w:pPr>
    </w:p>
    <w:p>
      <w:pPr>
        <w:pStyle w:val="ListParagraph"/>
        <w:numPr>
          <w:ilvl w:val="0"/>
          <w:numId w:val="25"/>
        </w:numPr>
        <w:tabs>
          <w:tab w:pos="3180" w:val="left" w:leader="none"/>
          <w:tab w:pos="3181" w:val="left" w:leader="none"/>
        </w:tabs>
        <w:spacing w:line="240" w:lineRule="auto" w:before="0" w:after="0"/>
        <w:ind w:left="3181" w:right="389" w:hanging="721"/>
        <w:jc w:val="left"/>
        <w:rPr>
          <w:sz w:val="24"/>
        </w:rPr>
      </w:pPr>
      <w:r>
        <w:rPr>
          <w:sz w:val="24"/>
        </w:rPr>
        <w:t>File review of attendance records, random sample of participant files with signed release of information/waiver of confidentiality forms, signed service agreements/contracts, signed group confidentiality forms; random sample of partner contact files, written communication with referral</w:t>
      </w:r>
      <w:r>
        <w:rPr>
          <w:spacing w:val="-2"/>
          <w:sz w:val="24"/>
        </w:rPr>
        <w:t> </w:t>
      </w:r>
      <w:r>
        <w:rPr>
          <w:sz w:val="24"/>
        </w:rPr>
        <w:t>sources.</w:t>
      </w:r>
    </w:p>
    <w:p>
      <w:pPr>
        <w:pStyle w:val="ListParagraph"/>
        <w:numPr>
          <w:ilvl w:val="0"/>
          <w:numId w:val="25"/>
        </w:numPr>
        <w:tabs>
          <w:tab w:pos="3180" w:val="left" w:leader="none"/>
          <w:tab w:pos="3181" w:val="left" w:leader="none"/>
        </w:tabs>
        <w:spacing w:line="240" w:lineRule="auto" w:before="0" w:after="0"/>
        <w:ind w:left="3181" w:right="199" w:hanging="721"/>
        <w:jc w:val="left"/>
        <w:rPr>
          <w:sz w:val="24"/>
        </w:rPr>
      </w:pPr>
      <w:r>
        <w:rPr>
          <w:sz w:val="24"/>
        </w:rPr>
        <w:t>Review of staff qualifications and documentation of completion</w:t>
      </w:r>
      <w:r>
        <w:rPr>
          <w:spacing w:val="-8"/>
          <w:sz w:val="24"/>
        </w:rPr>
        <w:t> </w:t>
      </w:r>
      <w:r>
        <w:rPr>
          <w:sz w:val="24"/>
        </w:rPr>
        <w:t>of continuing education</w:t>
      </w:r>
      <w:r>
        <w:rPr>
          <w:spacing w:val="-3"/>
          <w:sz w:val="24"/>
        </w:rPr>
        <w:t> </w:t>
      </w:r>
      <w:r>
        <w:rPr>
          <w:sz w:val="24"/>
        </w:rPr>
        <w:t>requirements.</w:t>
      </w:r>
    </w:p>
    <w:p>
      <w:pPr>
        <w:pStyle w:val="ListParagraph"/>
        <w:numPr>
          <w:ilvl w:val="0"/>
          <w:numId w:val="25"/>
        </w:numPr>
        <w:tabs>
          <w:tab w:pos="3180" w:val="left" w:leader="none"/>
          <w:tab w:pos="3181" w:val="left" w:leader="none"/>
        </w:tabs>
        <w:spacing w:line="240" w:lineRule="auto" w:before="0" w:after="0"/>
        <w:ind w:left="3181" w:right="1117" w:hanging="721"/>
        <w:jc w:val="left"/>
        <w:rPr>
          <w:sz w:val="24"/>
        </w:rPr>
      </w:pPr>
      <w:r>
        <w:rPr>
          <w:sz w:val="24"/>
        </w:rPr>
        <w:t>Review of fee agreements and collections and</w:t>
      </w:r>
      <w:r>
        <w:rPr>
          <w:spacing w:val="-12"/>
          <w:sz w:val="24"/>
        </w:rPr>
        <w:t> </w:t>
      </w:r>
      <w:r>
        <w:rPr>
          <w:sz w:val="24"/>
        </w:rPr>
        <w:t>alternative community service</w:t>
      </w:r>
      <w:r>
        <w:rPr>
          <w:spacing w:val="-6"/>
          <w:sz w:val="24"/>
        </w:rPr>
        <w:t> </w:t>
      </w:r>
      <w:r>
        <w:rPr>
          <w:sz w:val="24"/>
        </w:rPr>
        <w:t>options.</w:t>
      </w:r>
    </w:p>
    <w:p>
      <w:pPr>
        <w:pStyle w:val="ListParagraph"/>
        <w:numPr>
          <w:ilvl w:val="0"/>
          <w:numId w:val="25"/>
        </w:numPr>
        <w:tabs>
          <w:tab w:pos="3180" w:val="left" w:leader="none"/>
          <w:tab w:pos="3181" w:val="left" w:leader="none"/>
        </w:tabs>
        <w:spacing w:line="240" w:lineRule="auto" w:before="0" w:after="0"/>
        <w:ind w:left="3181" w:right="0" w:hanging="721"/>
        <w:jc w:val="left"/>
        <w:rPr>
          <w:sz w:val="24"/>
        </w:rPr>
      </w:pPr>
      <w:r>
        <w:rPr>
          <w:sz w:val="24"/>
        </w:rPr>
        <w:t>Assessment of compliance with data submission</w:t>
      </w:r>
      <w:r>
        <w:rPr>
          <w:spacing w:val="-5"/>
          <w:sz w:val="24"/>
        </w:rPr>
        <w:t> </w:t>
      </w:r>
      <w:r>
        <w:rPr>
          <w:sz w:val="24"/>
        </w:rPr>
        <w:t>requirements.</w:t>
      </w:r>
    </w:p>
    <w:p>
      <w:pPr>
        <w:pStyle w:val="ListParagraph"/>
        <w:numPr>
          <w:ilvl w:val="0"/>
          <w:numId w:val="25"/>
        </w:numPr>
        <w:tabs>
          <w:tab w:pos="3180" w:val="left" w:leader="none"/>
          <w:tab w:pos="3181" w:val="left" w:leader="none"/>
        </w:tabs>
        <w:spacing w:line="240" w:lineRule="auto" w:before="0" w:after="0"/>
        <w:ind w:left="3181" w:right="784" w:hanging="721"/>
        <w:jc w:val="left"/>
        <w:rPr>
          <w:sz w:val="24"/>
        </w:rPr>
      </w:pPr>
      <w:r>
        <w:rPr>
          <w:sz w:val="24"/>
        </w:rPr>
        <w:t>Assessment of compliance with monthly invoice submission requirements.</w:t>
      </w:r>
    </w:p>
    <w:p>
      <w:pPr>
        <w:pStyle w:val="ListParagraph"/>
        <w:numPr>
          <w:ilvl w:val="0"/>
          <w:numId w:val="25"/>
        </w:numPr>
        <w:tabs>
          <w:tab w:pos="3180" w:val="left" w:leader="none"/>
          <w:tab w:pos="3181" w:val="left" w:leader="none"/>
        </w:tabs>
        <w:spacing w:line="240" w:lineRule="auto" w:before="1" w:after="0"/>
        <w:ind w:left="3181" w:right="249" w:hanging="721"/>
        <w:jc w:val="left"/>
        <w:rPr>
          <w:sz w:val="24"/>
        </w:rPr>
      </w:pPr>
      <w:r>
        <w:rPr>
          <w:sz w:val="24"/>
        </w:rPr>
        <w:t>On-site interview with Program Director, Clinical Supervisor,</w:t>
      </w:r>
      <w:r>
        <w:rPr>
          <w:spacing w:val="-14"/>
          <w:sz w:val="24"/>
        </w:rPr>
        <w:t> </w:t>
      </w:r>
      <w:r>
        <w:rPr>
          <w:sz w:val="24"/>
        </w:rPr>
        <w:t>and partner contact staff and, upon request, with one or more group facilitators.</w:t>
      </w:r>
    </w:p>
    <w:p>
      <w:pPr>
        <w:pStyle w:val="ListParagraph"/>
        <w:numPr>
          <w:ilvl w:val="0"/>
          <w:numId w:val="25"/>
        </w:numPr>
        <w:tabs>
          <w:tab w:pos="3180" w:val="left" w:leader="none"/>
          <w:tab w:pos="3181" w:val="left" w:leader="none"/>
        </w:tabs>
        <w:spacing w:line="240" w:lineRule="auto" w:before="0" w:after="0"/>
        <w:ind w:left="3181" w:right="0" w:hanging="721"/>
        <w:jc w:val="left"/>
        <w:rPr>
          <w:sz w:val="24"/>
        </w:rPr>
      </w:pPr>
      <w:r>
        <w:rPr>
          <w:sz w:val="24"/>
        </w:rPr>
        <w:t>Program participation in Department provider</w:t>
      </w:r>
      <w:r>
        <w:rPr>
          <w:spacing w:val="-1"/>
          <w:sz w:val="24"/>
        </w:rPr>
        <w:t> </w:t>
      </w:r>
      <w:r>
        <w:rPr>
          <w:sz w:val="24"/>
        </w:rPr>
        <w:t>meetings.</w:t>
      </w:r>
    </w:p>
    <w:p>
      <w:pPr>
        <w:pStyle w:val="ListParagraph"/>
        <w:numPr>
          <w:ilvl w:val="0"/>
          <w:numId w:val="25"/>
        </w:numPr>
        <w:tabs>
          <w:tab w:pos="3180" w:val="left" w:leader="none"/>
          <w:tab w:pos="3181" w:val="left" w:leader="none"/>
        </w:tabs>
        <w:spacing w:line="240" w:lineRule="auto" w:before="0" w:after="0"/>
        <w:ind w:left="3181" w:right="0" w:hanging="721"/>
        <w:jc w:val="left"/>
        <w:rPr>
          <w:sz w:val="24"/>
        </w:rPr>
      </w:pPr>
      <w:r>
        <w:rPr>
          <w:sz w:val="24"/>
        </w:rPr>
        <w:t>Program participation in Department-sponsored</w:t>
      </w:r>
      <w:r>
        <w:rPr>
          <w:spacing w:val="-1"/>
          <w:sz w:val="24"/>
        </w:rPr>
        <w:t> </w:t>
      </w:r>
      <w:r>
        <w:rPr>
          <w:sz w:val="24"/>
        </w:rPr>
        <w:t>training.</w:t>
      </w:r>
    </w:p>
    <w:p>
      <w:pPr>
        <w:pStyle w:val="ListParagraph"/>
        <w:numPr>
          <w:ilvl w:val="0"/>
          <w:numId w:val="25"/>
        </w:numPr>
        <w:tabs>
          <w:tab w:pos="3180" w:val="left" w:leader="none"/>
          <w:tab w:pos="3181" w:val="left" w:leader="none"/>
        </w:tabs>
        <w:spacing w:line="240" w:lineRule="auto" w:before="0" w:after="0"/>
        <w:ind w:left="3181" w:right="604" w:hanging="721"/>
        <w:jc w:val="left"/>
        <w:rPr>
          <w:sz w:val="24"/>
        </w:rPr>
      </w:pPr>
      <w:r>
        <w:rPr>
          <w:sz w:val="24"/>
        </w:rPr>
        <w:t>Review of grievances filed by participants or grievances</w:t>
      </w:r>
      <w:r>
        <w:rPr>
          <w:spacing w:val="-12"/>
          <w:sz w:val="24"/>
        </w:rPr>
        <w:t> </w:t>
      </w:r>
      <w:r>
        <w:rPr>
          <w:sz w:val="24"/>
        </w:rPr>
        <w:t>about program operations filed by staff or grievances filed by victims/partners or</w:t>
      </w:r>
      <w:r>
        <w:rPr>
          <w:spacing w:val="-1"/>
          <w:sz w:val="24"/>
        </w:rPr>
        <w:t> </w:t>
      </w:r>
      <w:r>
        <w:rPr>
          <w:sz w:val="24"/>
        </w:rPr>
        <w:t>others.</w:t>
      </w:r>
    </w:p>
    <w:p>
      <w:pPr>
        <w:pStyle w:val="BodyText"/>
        <w:spacing w:before="5"/>
      </w:pPr>
    </w:p>
    <w:p>
      <w:pPr>
        <w:pStyle w:val="Heading1"/>
        <w:numPr>
          <w:ilvl w:val="1"/>
          <w:numId w:val="24"/>
        </w:numPr>
        <w:tabs>
          <w:tab w:pos="1740" w:val="left" w:leader="none"/>
          <w:tab w:pos="1741" w:val="left" w:leader="none"/>
        </w:tabs>
        <w:spacing w:line="240" w:lineRule="auto" w:before="0" w:after="0"/>
        <w:ind w:left="1740" w:right="0" w:hanging="720"/>
        <w:jc w:val="left"/>
      </w:pPr>
      <w:bookmarkStart w:name="_TOC_250008" w:id="51"/>
      <w:r>
        <w:rPr/>
        <w:t>Notice of</w:t>
      </w:r>
      <w:r>
        <w:rPr>
          <w:spacing w:val="-2"/>
        </w:rPr>
        <w:t> </w:t>
      </w:r>
      <w:bookmarkEnd w:id="51"/>
      <w:r>
        <w:rPr/>
        <w:t>Deficiency</w:t>
      </w:r>
    </w:p>
    <w:p>
      <w:pPr>
        <w:pStyle w:val="BodyText"/>
        <w:spacing w:before="7"/>
        <w:rPr>
          <w:b/>
          <w:sz w:val="23"/>
        </w:rPr>
      </w:pPr>
    </w:p>
    <w:p>
      <w:pPr>
        <w:pStyle w:val="ListParagraph"/>
        <w:numPr>
          <w:ilvl w:val="2"/>
          <w:numId w:val="24"/>
        </w:numPr>
        <w:tabs>
          <w:tab w:pos="2460" w:val="left" w:leader="none"/>
          <w:tab w:pos="2461" w:val="left" w:leader="none"/>
        </w:tabs>
        <w:spacing w:line="240" w:lineRule="auto" w:before="0" w:after="0"/>
        <w:ind w:left="2460" w:right="126" w:hanging="720"/>
        <w:jc w:val="left"/>
        <w:rPr>
          <w:sz w:val="24"/>
        </w:rPr>
      </w:pPr>
      <w:r>
        <w:rPr>
          <w:sz w:val="24"/>
        </w:rPr>
        <w:t>After every site visit in which a violation of the Guidelines is observed, the Department shall prepare a Notice of Deficiency, a copy of which shall be sent to the</w:t>
      </w:r>
      <w:r>
        <w:rPr>
          <w:spacing w:val="-3"/>
          <w:sz w:val="24"/>
        </w:rPr>
        <w:t> </w:t>
      </w:r>
      <w:r>
        <w:rPr>
          <w:sz w:val="24"/>
        </w:rPr>
        <w:t>Program.</w:t>
      </w:r>
    </w:p>
    <w:p>
      <w:pPr>
        <w:pStyle w:val="BodyText"/>
      </w:pPr>
    </w:p>
    <w:p>
      <w:pPr>
        <w:pStyle w:val="ListParagraph"/>
        <w:numPr>
          <w:ilvl w:val="2"/>
          <w:numId w:val="24"/>
        </w:numPr>
        <w:tabs>
          <w:tab w:pos="2460" w:val="left" w:leader="none"/>
          <w:tab w:pos="2461" w:val="left" w:leader="none"/>
        </w:tabs>
        <w:spacing w:line="240" w:lineRule="auto" w:before="0" w:after="0"/>
        <w:ind w:left="2460" w:right="550" w:hanging="720"/>
        <w:jc w:val="left"/>
        <w:rPr>
          <w:sz w:val="24"/>
        </w:rPr>
      </w:pPr>
      <w:r>
        <w:rPr>
          <w:sz w:val="24"/>
        </w:rPr>
        <w:t>The Notice shall include a statement of the violations or deficiencies found, the provision(s) of the Guidelines relied upon, and a </w:t>
      </w:r>
      <w:r>
        <w:rPr>
          <w:spacing w:val="-3"/>
          <w:sz w:val="24"/>
        </w:rPr>
        <w:t>reasonable </w:t>
      </w:r>
      <w:r>
        <w:rPr>
          <w:sz w:val="24"/>
        </w:rPr>
        <w:t>period of time for</w:t>
      </w:r>
      <w:r>
        <w:rPr>
          <w:spacing w:val="-2"/>
          <w:sz w:val="24"/>
        </w:rPr>
        <w:t> </w:t>
      </w:r>
      <w:r>
        <w:rPr>
          <w:sz w:val="24"/>
        </w:rPr>
        <w:t>correction.</w:t>
      </w:r>
    </w:p>
    <w:p>
      <w:pPr>
        <w:pStyle w:val="BodyText"/>
      </w:pPr>
    </w:p>
    <w:p>
      <w:pPr>
        <w:pStyle w:val="ListParagraph"/>
        <w:numPr>
          <w:ilvl w:val="2"/>
          <w:numId w:val="24"/>
        </w:numPr>
        <w:tabs>
          <w:tab w:pos="2460" w:val="left" w:leader="none"/>
          <w:tab w:pos="2461" w:val="left" w:leader="none"/>
        </w:tabs>
        <w:spacing w:line="240" w:lineRule="auto" w:before="0" w:after="0"/>
        <w:ind w:left="2460" w:right="881" w:hanging="720"/>
        <w:jc w:val="left"/>
        <w:rPr>
          <w:sz w:val="24"/>
        </w:rPr>
      </w:pPr>
      <w:r>
        <w:rPr>
          <w:sz w:val="24"/>
        </w:rPr>
        <w:t>The Notice may also include recommendations for developing</w:t>
      </w:r>
      <w:r>
        <w:rPr>
          <w:spacing w:val="-11"/>
          <w:sz w:val="24"/>
        </w:rPr>
        <w:t> </w:t>
      </w:r>
      <w:r>
        <w:rPr>
          <w:sz w:val="24"/>
        </w:rPr>
        <w:t>best practices.</w:t>
      </w:r>
    </w:p>
    <w:p>
      <w:pPr>
        <w:pStyle w:val="BodyText"/>
        <w:spacing w:before="5"/>
      </w:pPr>
    </w:p>
    <w:p>
      <w:pPr>
        <w:pStyle w:val="Heading1"/>
        <w:numPr>
          <w:ilvl w:val="1"/>
          <w:numId w:val="24"/>
        </w:numPr>
        <w:tabs>
          <w:tab w:pos="1740" w:val="left" w:leader="none"/>
          <w:tab w:pos="1741" w:val="left" w:leader="none"/>
        </w:tabs>
        <w:spacing w:line="240" w:lineRule="auto" w:before="0" w:after="0"/>
        <w:ind w:left="1740" w:right="0" w:hanging="720"/>
        <w:jc w:val="left"/>
      </w:pPr>
      <w:bookmarkStart w:name="_TOC_250007" w:id="52"/>
      <w:r>
        <w:rPr/>
        <w:t>Plan of</w:t>
      </w:r>
      <w:r>
        <w:rPr>
          <w:spacing w:val="1"/>
        </w:rPr>
        <w:t> </w:t>
      </w:r>
      <w:bookmarkEnd w:id="52"/>
      <w:r>
        <w:rPr/>
        <w:t>Correction</w:t>
      </w:r>
    </w:p>
    <w:p>
      <w:pPr>
        <w:pStyle w:val="BodyText"/>
        <w:spacing w:before="7"/>
        <w:rPr>
          <w:b/>
          <w:sz w:val="23"/>
        </w:rPr>
      </w:pPr>
    </w:p>
    <w:p>
      <w:pPr>
        <w:pStyle w:val="ListParagraph"/>
        <w:numPr>
          <w:ilvl w:val="2"/>
          <w:numId w:val="24"/>
        </w:numPr>
        <w:tabs>
          <w:tab w:pos="2461" w:val="left" w:leader="none"/>
        </w:tabs>
        <w:spacing w:line="240" w:lineRule="auto" w:before="1" w:after="0"/>
        <w:ind w:left="2460" w:right="227" w:hanging="720"/>
        <w:jc w:val="both"/>
        <w:rPr>
          <w:sz w:val="24"/>
        </w:rPr>
      </w:pPr>
      <w:r>
        <w:rPr>
          <w:sz w:val="24"/>
        </w:rPr>
        <w:t>A Program shall submit to the Department a written plan for correction</w:t>
      </w:r>
      <w:r>
        <w:rPr>
          <w:spacing w:val="-12"/>
          <w:sz w:val="24"/>
        </w:rPr>
        <w:t> </w:t>
      </w:r>
      <w:r>
        <w:rPr>
          <w:sz w:val="24"/>
        </w:rPr>
        <w:t>of violations cited in a Notice of Deficiency within ten (10) working days of receipt of the Notice unless otherwise</w:t>
      </w:r>
      <w:r>
        <w:rPr>
          <w:spacing w:val="-3"/>
          <w:sz w:val="24"/>
        </w:rPr>
        <w:t> </w:t>
      </w:r>
      <w:r>
        <w:rPr>
          <w:sz w:val="24"/>
        </w:rPr>
        <w:t>requested.</w:t>
      </w:r>
    </w:p>
    <w:p>
      <w:pPr>
        <w:pStyle w:val="BodyText"/>
        <w:spacing w:before="11"/>
        <w:rPr>
          <w:sz w:val="23"/>
        </w:rPr>
      </w:pPr>
    </w:p>
    <w:p>
      <w:pPr>
        <w:pStyle w:val="ListParagraph"/>
        <w:numPr>
          <w:ilvl w:val="2"/>
          <w:numId w:val="24"/>
        </w:numPr>
        <w:tabs>
          <w:tab w:pos="2460" w:val="left" w:leader="none"/>
          <w:tab w:pos="2461" w:val="left" w:leader="none"/>
        </w:tabs>
        <w:spacing w:line="240" w:lineRule="auto" w:before="0" w:after="0"/>
        <w:ind w:left="2460" w:right="200" w:hanging="720"/>
        <w:jc w:val="left"/>
        <w:rPr>
          <w:sz w:val="24"/>
        </w:rPr>
      </w:pPr>
      <w:r>
        <w:rPr>
          <w:sz w:val="24"/>
        </w:rPr>
        <w:t>Every plan of correction shall set forth, with respect to each deficiency, the specific corrective step(s) to be taken, a timetable for such step(s), and the date by which compliance with the Guidelines will be achieved.</w:t>
      </w:r>
      <w:r>
        <w:rPr>
          <w:spacing w:val="51"/>
          <w:sz w:val="24"/>
        </w:rPr>
        <w:t> </w:t>
      </w:r>
      <w:r>
        <w:rPr>
          <w:sz w:val="24"/>
        </w:rPr>
        <w:t>The</w:t>
      </w:r>
    </w:p>
    <w:p>
      <w:pPr>
        <w:spacing w:after="0" w:line="240" w:lineRule="auto"/>
        <w:jc w:val="left"/>
        <w:rPr>
          <w:sz w:val="24"/>
        </w:rPr>
        <w:sectPr>
          <w:pgSz w:w="12240" w:h="15840"/>
          <w:pgMar w:header="0" w:footer="1068" w:top="1360" w:bottom="1260" w:left="1140" w:right="1320"/>
        </w:sectPr>
      </w:pPr>
    </w:p>
    <w:p>
      <w:pPr>
        <w:pStyle w:val="BodyText"/>
        <w:spacing w:before="72"/>
        <w:ind w:left="2460" w:right="221"/>
      </w:pPr>
      <w:r>
        <w:rPr/>
        <w:pict>
          <v:group style="position:absolute;margin-left:24pt;margin-top:23.996pt;width:564.15pt;height:744.1pt;mso-position-horizontal-relative:page;mso-position-vertical-relative:page;z-index:-57376"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t>timetable and the compliance dates shall be consistent with achievement of compliance in the most expeditious manner possible.</w:t>
      </w:r>
    </w:p>
    <w:p>
      <w:pPr>
        <w:pStyle w:val="BodyText"/>
      </w:pPr>
    </w:p>
    <w:p>
      <w:pPr>
        <w:pStyle w:val="ListParagraph"/>
        <w:numPr>
          <w:ilvl w:val="2"/>
          <w:numId w:val="24"/>
        </w:numPr>
        <w:tabs>
          <w:tab w:pos="2460" w:val="left" w:leader="none"/>
          <w:tab w:pos="2461" w:val="left" w:leader="none"/>
        </w:tabs>
        <w:spacing w:line="240" w:lineRule="auto" w:before="0" w:after="0"/>
        <w:ind w:left="2460" w:right="339" w:hanging="720"/>
        <w:jc w:val="left"/>
        <w:rPr>
          <w:sz w:val="24"/>
        </w:rPr>
      </w:pPr>
      <w:r>
        <w:rPr>
          <w:sz w:val="24"/>
        </w:rPr>
        <w:t>The Department shall review the plan of correction for compliance with the requirements of the Guidelines and shall notify the Program of either the acceptance or rejection of the plan. An unacceptable plan must be amended and resubmitted within ten (10) business days of the date of Notice.</w:t>
      </w:r>
    </w:p>
    <w:p>
      <w:pPr>
        <w:pStyle w:val="BodyText"/>
        <w:spacing w:before="5"/>
      </w:pPr>
    </w:p>
    <w:p>
      <w:pPr>
        <w:pStyle w:val="Heading1"/>
        <w:numPr>
          <w:ilvl w:val="1"/>
          <w:numId w:val="26"/>
        </w:numPr>
        <w:tabs>
          <w:tab w:pos="1740" w:val="left" w:leader="none"/>
          <w:tab w:pos="1741" w:val="left" w:leader="none"/>
        </w:tabs>
        <w:spacing w:line="240" w:lineRule="auto" w:before="0" w:after="0"/>
        <w:ind w:left="1020" w:right="161" w:firstLine="0"/>
        <w:jc w:val="left"/>
      </w:pPr>
      <w:bookmarkStart w:name="_TOC_250006" w:id="53"/>
      <w:r>
        <w:rPr/>
        <w:t>DENIAL, REFUSAL TO RENEW, REVOCATION AND LIMITATION </w:t>
      </w:r>
      <w:r>
        <w:rPr>
          <w:spacing w:val="-6"/>
        </w:rPr>
        <w:t>OF </w:t>
      </w:r>
      <w:bookmarkEnd w:id="53"/>
      <w:r>
        <w:rPr/>
        <w:t>CERTIFICATION</w:t>
      </w:r>
    </w:p>
    <w:p>
      <w:pPr>
        <w:pStyle w:val="BodyText"/>
        <w:spacing w:before="7"/>
        <w:rPr>
          <w:b/>
          <w:sz w:val="23"/>
        </w:rPr>
      </w:pPr>
    </w:p>
    <w:p>
      <w:pPr>
        <w:pStyle w:val="ListParagraph"/>
        <w:numPr>
          <w:ilvl w:val="2"/>
          <w:numId w:val="26"/>
        </w:numPr>
        <w:tabs>
          <w:tab w:pos="2460" w:val="left" w:leader="none"/>
          <w:tab w:pos="2461" w:val="left" w:leader="none"/>
        </w:tabs>
        <w:spacing w:line="240" w:lineRule="auto" w:before="0" w:after="0"/>
        <w:ind w:left="2460" w:right="722" w:hanging="720"/>
        <w:jc w:val="left"/>
        <w:rPr>
          <w:sz w:val="24"/>
        </w:rPr>
      </w:pPr>
      <w:r>
        <w:rPr>
          <w:sz w:val="24"/>
        </w:rPr>
        <w:t>Denial: Action by the Department rejecting an initial application</w:t>
      </w:r>
      <w:r>
        <w:rPr>
          <w:spacing w:val="-13"/>
          <w:sz w:val="24"/>
        </w:rPr>
        <w:t> </w:t>
      </w:r>
      <w:r>
        <w:rPr>
          <w:sz w:val="24"/>
        </w:rPr>
        <w:t>for certification.</w:t>
      </w:r>
    </w:p>
    <w:p>
      <w:pPr>
        <w:pStyle w:val="BodyText"/>
      </w:pPr>
    </w:p>
    <w:p>
      <w:pPr>
        <w:pStyle w:val="ListParagraph"/>
        <w:numPr>
          <w:ilvl w:val="2"/>
          <w:numId w:val="26"/>
        </w:numPr>
        <w:tabs>
          <w:tab w:pos="2460" w:val="left" w:leader="none"/>
          <w:tab w:pos="2461" w:val="left" w:leader="none"/>
        </w:tabs>
        <w:spacing w:line="240" w:lineRule="auto" w:before="0" w:after="0"/>
        <w:ind w:left="2460" w:right="180" w:hanging="720"/>
        <w:jc w:val="left"/>
        <w:rPr>
          <w:sz w:val="24"/>
        </w:rPr>
      </w:pPr>
      <w:r>
        <w:rPr>
          <w:sz w:val="24"/>
        </w:rPr>
        <w:t>Revocation: Action by the Department removing a Program’s certification after the Department has certified the Program, but before the Program’s three (3) year certification</w:t>
      </w:r>
      <w:r>
        <w:rPr>
          <w:spacing w:val="1"/>
          <w:sz w:val="24"/>
        </w:rPr>
        <w:t> </w:t>
      </w:r>
      <w:r>
        <w:rPr>
          <w:sz w:val="24"/>
        </w:rPr>
        <w:t>expires.</w:t>
      </w:r>
    </w:p>
    <w:p>
      <w:pPr>
        <w:pStyle w:val="BodyText"/>
      </w:pPr>
    </w:p>
    <w:p>
      <w:pPr>
        <w:pStyle w:val="ListParagraph"/>
        <w:numPr>
          <w:ilvl w:val="2"/>
          <w:numId w:val="26"/>
        </w:numPr>
        <w:tabs>
          <w:tab w:pos="2460" w:val="left" w:leader="none"/>
          <w:tab w:pos="2461" w:val="left" w:leader="none"/>
        </w:tabs>
        <w:spacing w:line="240" w:lineRule="auto" w:before="1" w:after="0"/>
        <w:ind w:left="2460" w:right="154" w:hanging="720"/>
        <w:jc w:val="left"/>
        <w:rPr>
          <w:sz w:val="24"/>
        </w:rPr>
      </w:pPr>
      <w:r>
        <w:rPr>
          <w:sz w:val="24"/>
        </w:rPr>
        <w:t>Refusal to Renew: Action by the Department at the end of a three (3)</w:t>
      </w:r>
      <w:r>
        <w:rPr>
          <w:spacing w:val="-12"/>
          <w:sz w:val="24"/>
        </w:rPr>
        <w:t> </w:t>
      </w:r>
      <w:r>
        <w:rPr>
          <w:sz w:val="24"/>
        </w:rPr>
        <w:t>year certification period rejecting a Program’s application for</w:t>
      </w:r>
      <w:r>
        <w:rPr>
          <w:spacing w:val="-6"/>
          <w:sz w:val="24"/>
        </w:rPr>
        <w:t> </w:t>
      </w:r>
      <w:r>
        <w:rPr>
          <w:sz w:val="24"/>
        </w:rPr>
        <w:t>renewal.</w:t>
      </w:r>
    </w:p>
    <w:p>
      <w:pPr>
        <w:pStyle w:val="BodyText"/>
        <w:spacing w:before="11"/>
        <w:rPr>
          <w:sz w:val="23"/>
        </w:rPr>
      </w:pPr>
    </w:p>
    <w:p>
      <w:pPr>
        <w:pStyle w:val="ListParagraph"/>
        <w:numPr>
          <w:ilvl w:val="2"/>
          <w:numId w:val="26"/>
        </w:numPr>
        <w:tabs>
          <w:tab w:pos="2460" w:val="left" w:leader="none"/>
          <w:tab w:pos="2461" w:val="left" w:leader="none"/>
        </w:tabs>
        <w:spacing w:line="240" w:lineRule="auto" w:before="0" w:after="0"/>
        <w:ind w:left="2460" w:right="137" w:hanging="720"/>
        <w:jc w:val="left"/>
        <w:rPr>
          <w:sz w:val="24"/>
        </w:rPr>
      </w:pPr>
      <w:r>
        <w:rPr>
          <w:sz w:val="24"/>
        </w:rPr>
        <w:t>Provisional certification: Action by the Department requires a response, and certification status is placed in a pending status that is contingent</w:t>
      </w:r>
      <w:r>
        <w:rPr>
          <w:spacing w:val="-13"/>
          <w:sz w:val="24"/>
        </w:rPr>
        <w:t> </w:t>
      </w:r>
      <w:r>
        <w:rPr>
          <w:sz w:val="24"/>
        </w:rPr>
        <w:t>upon resolution of the defined issue.</w:t>
      </w:r>
    </w:p>
    <w:p>
      <w:pPr>
        <w:pStyle w:val="BodyText"/>
        <w:spacing w:before="7"/>
      </w:pPr>
    </w:p>
    <w:p>
      <w:pPr>
        <w:pStyle w:val="ListParagraph"/>
        <w:numPr>
          <w:ilvl w:val="1"/>
          <w:numId w:val="27"/>
        </w:numPr>
        <w:tabs>
          <w:tab w:pos="2460" w:val="left" w:leader="none"/>
          <w:tab w:pos="2461" w:val="left" w:leader="none"/>
        </w:tabs>
        <w:spacing w:line="237" w:lineRule="auto" w:before="1" w:after="0"/>
        <w:ind w:left="2460" w:right="295" w:hanging="720"/>
        <w:jc w:val="left"/>
        <w:rPr>
          <w:sz w:val="24"/>
        </w:rPr>
      </w:pPr>
      <w:r>
        <w:rPr>
          <w:b/>
          <w:sz w:val="24"/>
        </w:rPr>
        <w:t>Grounds for Denial, Refusal to Renew or Revocation of</w:t>
      </w:r>
      <w:r>
        <w:rPr>
          <w:b/>
          <w:spacing w:val="-16"/>
          <w:sz w:val="24"/>
        </w:rPr>
        <w:t> </w:t>
      </w:r>
      <w:r>
        <w:rPr>
          <w:b/>
          <w:sz w:val="24"/>
        </w:rPr>
        <w:t>Certification </w:t>
      </w:r>
      <w:r>
        <w:rPr>
          <w:sz w:val="24"/>
        </w:rPr>
        <w:t>Each of the following, in and of itself, shall constitute full and adequate grounds on which to deny, revoke, or refuse to renew certification to operate a Program:</w:t>
      </w:r>
    </w:p>
    <w:p>
      <w:pPr>
        <w:pStyle w:val="BodyText"/>
        <w:spacing w:before="4"/>
      </w:pPr>
    </w:p>
    <w:p>
      <w:pPr>
        <w:pStyle w:val="ListParagraph"/>
        <w:numPr>
          <w:ilvl w:val="2"/>
          <w:numId w:val="27"/>
        </w:numPr>
        <w:tabs>
          <w:tab w:pos="3180" w:val="left" w:leader="none"/>
          <w:tab w:pos="3181" w:val="left" w:leader="none"/>
        </w:tabs>
        <w:spacing w:line="240" w:lineRule="auto" w:before="0" w:after="0"/>
        <w:ind w:left="3181" w:right="690" w:hanging="721"/>
        <w:jc w:val="left"/>
        <w:rPr>
          <w:sz w:val="24"/>
        </w:rPr>
      </w:pPr>
      <w:r>
        <w:rPr>
          <w:sz w:val="24"/>
        </w:rPr>
        <w:t>Lack of legal capacity to provide the service(s) as</w:t>
      </w:r>
      <w:r>
        <w:rPr>
          <w:spacing w:val="-13"/>
          <w:sz w:val="24"/>
        </w:rPr>
        <w:t> </w:t>
      </w:r>
      <w:r>
        <w:rPr>
          <w:sz w:val="24"/>
        </w:rPr>
        <w:t>determined pursuant to Guideline</w:t>
      </w:r>
      <w:r>
        <w:rPr>
          <w:spacing w:val="-2"/>
          <w:sz w:val="24"/>
        </w:rPr>
        <w:t> </w:t>
      </w:r>
      <w:r>
        <w:rPr>
          <w:sz w:val="24"/>
        </w:rPr>
        <w:t>1.1.A.</w:t>
      </w:r>
    </w:p>
    <w:p>
      <w:pPr>
        <w:pStyle w:val="BodyText"/>
      </w:pPr>
    </w:p>
    <w:p>
      <w:pPr>
        <w:pStyle w:val="ListParagraph"/>
        <w:numPr>
          <w:ilvl w:val="2"/>
          <w:numId w:val="27"/>
        </w:numPr>
        <w:tabs>
          <w:tab w:pos="3180" w:val="left" w:leader="none"/>
          <w:tab w:pos="3181" w:val="left" w:leader="none"/>
        </w:tabs>
        <w:spacing w:line="240" w:lineRule="auto" w:before="0" w:after="0"/>
        <w:ind w:left="3181" w:right="679" w:hanging="721"/>
        <w:jc w:val="left"/>
        <w:rPr>
          <w:sz w:val="24"/>
        </w:rPr>
      </w:pPr>
      <w:r>
        <w:rPr>
          <w:sz w:val="24"/>
        </w:rPr>
        <w:t>Lack of responsibility and suitability to operate a Program,</w:t>
      </w:r>
      <w:r>
        <w:rPr>
          <w:spacing w:val="-13"/>
          <w:sz w:val="24"/>
        </w:rPr>
        <w:t> </w:t>
      </w:r>
      <w:r>
        <w:rPr>
          <w:sz w:val="24"/>
        </w:rPr>
        <w:t>as determined pursuant to Guideline</w:t>
      </w:r>
      <w:r>
        <w:rPr>
          <w:spacing w:val="-1"/>
          <w:sz w:val="24"/>
        </w:rPr>
        <w:t> </w:t>
      </w:r>
      <w:r>
        <w:rPr>
          <w:sz w:val="24"/>
        </w:rPr>
        <w:t>1.1.B.</w:t>
      </w:r>
    </w:p>
    <w:p>
      <w:pPr>
        <w:pStyle w:val="BodyText"/>
      </w:pPr>
    </w:p>
    <w:p>
      <w:pPr>
        <w:pStyle w:val="ListParagraph"/>
        <w:numPr>
          <w:ilvl w:val="2"/>
          <w:numId w:val="27"/>
        </w:numPr>
        <w:tabs>
          <w:tab w:pos="3180" w:val="left" w:leader="none"/>
          <w:tab w:pos="3181" w:val="left" w:leader="none"/>
        </w:tabs>
        <w:spacing w:line="240" w:lineRule="auto" w:before="0" w:after="0"/>
        <w:ind w:left="3181" w:right="993" w:hanging="721"/>
        <w:jc w:val="left"/>
        <w:rPr>
          <w:sz w:val="24"/>
        </w:rPr>
      </w:pPr>
      <w:r>
        <w:rPr>
          <w:sz w:val="24"/>
        </w:rPr>
        <w:t>Failure to demonstrate need for a Program in the</w:t>
      </w:r>
      <w:r>
        <w:rPr>
          <w:spacing w:val="-10"/>
          <w:sz w:val="24"/>
        </w:rPr>
        <w:t> </w:t>
      </w:r>
      <w:r>
        <w:rPr>
          <w:sz w:val="24"/>
        </w:rPr>
        <w:t>proposed geographic area as determined pursuant to Guideline</w:t>
      </w:r>
      <w:r>
        <w:rPr>
          <w:spacing w:val="-4"/>
          <w:sz w:val="24"/>
        </w:rPr>
        <w:t> </w:t>
      </w:r>
      <w:r>
        <w:rPr>
          <w:sz w:val="24"/>
        </w:rPr>
        <w:t>1.2.</w:t>
      </w:r>
    </w:p>
    <w:p>
      <w:pPr>
        <w:pStyle w:val="BodyText"/>
      </w:pPr>
    </w:p>
    <w:p>
      <w:pPr>
        <w:pStyle w:val="ListParagraph"/>
        <w:numPr>
          <w:ilvl w:val="2"/>
          <w:numId w:val="27"/>
        </w:numPr>
        <w:tabs>
          <w:tab w:pos="3180" w:val="left" w:leader="none"/>
          <w:tab w:pos="3181" w:val="left" w:leader="none"/>
        </w:tabs>
        <w:spacing w:line="240" w:lineRule="auto" w:before="1" w:after="0"/>
        <w:ind w:left="3181" w:right="0" w:hanging="721"/>
        <w:jc w:val="left"/>
        <w:rPr>
          <w:sz w:val="24"/>
        </w:rPr>
      </w:pPr>
      <w:r>
        <w:rPr>
          <w:sz w:val="24"/>
        </w:rPr>
        <w:t>Failure to submit information required for</w:t>
      </w:r>
      <w:r>
        <w:rPr>
          <w:spacing w:val="-1"/>
          <w:sz w:val="24"/>
        </w:rPr>
        <w:t> </w:t>
      </w:r>
      <w:r>
        <w:rPr>
          <w:sz w:val="24"/>
        </w:rPr>
        <w:t>certification.</w:t>
      </w:r>
    </w:p>
    <w:p>
      <w:pPr>
        <w:pStyle w:val="BodyText"/>
        <w:spacing w:before="11"/>
        <w:rPr>
          <w:sz w:val="23"/>
        </w:rPr>
      </w:pPr>
    </w:p>
    <w:p>
      <w:pPr>
        <w:pStyle w:val="ListParagraph"/>
        <w:numPr>
          <w:ilvl w:val="2"/>
          <w:numId w:val="27"/>
        </w:numPr>
        <w:tabs>
          <w:tab w:pos="3180" w:val="left" w:leader="none"/>
          <w:tab w:pos="3181" w:val="left" w:leader="none"/>
        </w:tabs>
        <w:spacing w:line="240" w:lineRule="auto" w:before="0" w:after="0"/>
        <w:ind w:left="3181" w:right="0" w:hanging="721"/>
        <w:jc w:val="left"/>
        <w:rPr>
          <w:sz w:val="24"/>
        </w:rPr>
      </w:pPr>
      <w:r>
        <w:rPr>
          <w:sz w:val="24"/>
        </w:rPr>
        <w:t>Failure to meet any applicable provision of these Guidelines</w:t>
      </w:r>
      <w:r>
        <w:rPr>
          <w:spacing w:val="-10"/>
          <w:sz w:val="24"/>
        </w:rPr>
        <w:t> </w:t>
      </w:r>
      <w:r>
        <w:rPr>
          <w:sz w:val="24"/>
        </w:rPr>
        <w:t>and/or</w:t>
      </w:r>
    </w:p>
    <w:p>
      <w:pPr>
        <w:pStyle w:val="BodyText"/>
      </w:pPr>
    </w:p>
    <w:p>
      <w:pPr>
        <w:pStyle w:val="ListParagraph"/>
        <w:numPr>
          <w:ilvl w:val="3"/>
          <w:numId w:val="27"/>
        </w:numPr>
        <w:tabs>
          <w:tab w:pos="3900" w:val="left" w:leader="none"/>
          <w:tab w:pos="3901" w:val="left" w:leader="none"/>
        </w:tabs>
        <w:spacing w:line="240" w:lineRule="auto" w:before="0" w:after="0"/>
        <w:ind w:left="3901" w:right="229" w:hanging="720"/>
        <w:jc w:val="left"/>
        <w:rPr>
          <w:sz w:val="24"/>
        </w:rPr>
      </w:pPr>
      <w:r>
        <w:rPr>
          <w:sz w:val="24"/>
        </w:rPr>
        <w:t>Failure to submit an acceptable plan of correction</w:t>
      </w:r>
      <w:r>
        <w:rPr>
          <w:spacing w:val="-11"/>
          <w:sz w:val="24"/>
        </w:rPr>
        <w:t> </w:t>
      </w:r>
      <w:r>
        <w:rPr>
          <w:sz w:val="24"/>
        </w:rPr>
        <w:t>pursuant to Guideline 13.3</w:t>
      </w:r>
      <w:r>
        <w:rPr>
          <w:spacing w:val="-2"/>
          <w:sz w:val="24"/>
        </w:rPr>
        <w:t> </w:t>
      </w:r>
      <w:r>
        <w:rPr>
          <w:sz w:val="24"/>
        </w:rPr>
        <w:t>or</w:t>
      </w:r>
    </w:p>
    <w:p>
      <w:pPr>
        <w:spacing w:after="0" w:line="240" w:lineRule="auto"/>
        <w:jc w:val="left"/>
        <w:rPr>
          <w:sz w:val="24"/>
        </w:rPr>
        <w:sectPr>
          <w:pgSz w:w="12240" w:h="15840"/>
          <w:pgMar w:header="0" w:footer="1068" w:top="1360" w:bottom="1260" w:left="1140" w:right="1320"/>
        </w:sectPr>
      </w:pPr>
    </w:p>
    <w:p>
      <w:pPr>
        <w:pStyle w:val="ListParagraph"/>
        <w:numPr>
          <w:ilvl w:val="3"/>
          <w:numId w:val="27"/>
        </w:numPr>
        <w:tabs>
          <w:tab w:pos="3900" w:val="left" w:leader="none"/>
          <w:tab w:pos="3901" w:val="left" w:leader="none"/>
        </w:tabs>
        <w:spacing w:line="240" w:lineRule="auto" w:before="72" w:after="0"/>
        <w:ind w:left="3901" w:right="302" w:hanging="720"/>
        <w:jc w:val="left"/>
        <w:rPr>
          <w:sz w:val="24"/>
        </w:rPr>
      </w:pPr>
      <w:r>
        <w:rPr/>
        <w:pict>
          <v:group style="position:absolute;margin-left:24pt;margin-top:23.996pt;width:564.15pt;height:744.1pt;mso-position-horizontal-relative:page;mso-position-vertical-relative:page;z-index:-57352"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sz w:val="24"/>
        </w:rPr>
        <w:t>Failure to remedy or correct a cited violation by the date specified in the plan of correction as accepted or </w:t>
      </w:r>
      <w:r>
        <w:rPr>
          <w:spacing w:val="-3"/>
          <w:sz w:val="24"/>
        </w:rPr>
        <w:t>modified </w:t>
      </w:r>
      <w:r>
        <w:rPr>
          <w:sz w:val="24"/>
        </w:rPr>
        <w:t>by the</w:t>
      </w:r>
      <w:r>
        <w:rPr>
          <w:spacing w:val="-5"/>
          <w:sz w:val="24"/>
        </w:rPr>
        <w:t> </w:t>
      </w:r>
      <w:r>
        <w:rPr>
          <w:sz w:val="24"/>
        </w:rPr>
        <w:t>Department.</w:t>
      </w:r>
    </w:p>
    <w:p>
      <w:pPr>
        <w:pStyle w:val="BodyText"/>
      </w:pPr>
    </w:p>
    <w:p>
      <w:pPr>
        <w:pStyle w:val="ListParagraph"/>
        <w:numPr>
          <w:ilvl w:val="2"/>
          <w:numId w:val="27"/>
        </w:numPr>
        <w:tabs>
          <w:tab w:pos="3180" w:val="left" w:leader="none"/>
          <w:tab w:pos="3181" w:val="left" w:leader="none"/>
        </w:tabs>
        <w:spacing w:line="240" w:lineRule="auto" w:before="0" w:after="0"/>
        <w:ind w:left="3181" w:right="292" w:hanging="721"/>
        <w:jc w:val="left"/>
        <w:rPr>
          <w:sz w:val="24"/>
        </w:rPr>
      </w:pPr>
      <w:r>
        <w:rPr>
          <w:sz w:val="24"/>
        </w:rPr>
        <w:t>Failure of another Program owned or operated by the applicant or under the same ownership as the Program to comply with the Guidelines where such other Program has been the subject of proceedings:</w:t>
      </w:r>
    </w:p>
    <w:p>
      <w:pPr>
        <w:pStyle w:val="BodyText"/>
      </w:pPr>
    </w:p>
    <w:p>
      <w:pPr>
        <w:pStyle w:val="ListParagraph"/>
        <w:numPr>
          <w:ilvl w:val="3"/>
          <w:numId w:val="27"/>
        </w:numPr>
        <w:tabs>
          <w:tab w:pos="3900" w:val="left" w:leader="none"/>
          <w:tab w:pos="3901" w:val="left" w:leader="none"/>
        </w:tabs>
        <w:spacing w:line="240" w:lineRule="auto" w:before="0" w:after="0"/>
        <w:ind w:left="3901" w:right="787" w:hanging="720"/>
        <w:jc w:val="left"/>
        <w:rPr>
          <w:sz w:val="24"/>
        </w:rPr>
      </w:pPr>
      <w:r>
        <w:rPr>
          <w:sz w:val="24"/>
        </w:rPr>
        <w:t>Which resulted in the suspension, denial, limitation, revocation, or a refusal of renewal of certification,</w:t>
      </w:r>
      <w:r>
        <w:rPr>
          <w:spacing w:val="-7"/>
          <w:sz w:val="24"/>
        </w:rPr>
        <w:t> </w:t>
      </w:r>
      <w:r>
        <w:rPr>
          <w:spacing w:val="-6"/>
          <w:sz w:val="24"/>
        </w:rPr>
        <w:t>or</w:t>
      </w:r>
    </w:p>
    <w:p>
      <w:pPr>
        <w:pStyle w:val="ListParagraph"/>
        <w:numPr>
          <w:ilvl w:val="3"/>
          <w:numId w:val="27"/>
        </w:numPr>
        <w:tabs>
          <w:tab w:pos="3901" w:val="left" w:leader="none"/>
        </w:tabs>
        <w:spacing w:line="240" w:lineRule="auto" w:before="0" w:after="0"/>
        <w:ind w:left="3901" w:right="595" w:hanging="720"/>
        <w:jc w:val="both"/>
        <w:rPr>
          <w:sz w:val="24"/>
        </w:rPr>
      </w:pPr>
      <w:r>
        <w:rPr>
          <w:sz w:val="24"/>
        </w:rPr>
        <w:t>Which were initiated to suspend, deny, limit, revoke </w:t>
      </w:r>
      <w:r>
        <w:rPr>
          <w:spacing w:val="-6"/>
          <w:sz w:val="24"/>
        </w:rPr>
        <w:t>or </w:t>
      </w:r>
      <w:r>
        <w:rPr>
          <w:sz w:val="24"/>
        </w:rPr>
        <w:t>refuse renewal, but which were ultimately resolved by settlement.</w:t>
      </w:r>
    </w:p>
    <w:p>
      <w:pPr>
        <w:pStyle w:val="BodyText"/>
        <w:spacing w:before="1"/>
      </w:pPr>
    </w:p>
    <w:p>
      <w:pPr>
        <w:pStyle w:val="ListParagraph"/>
        <w:numPr>
          <w:ilvl w:val="2"/>
          <w:numId w:val="27"/>
        </w:numPr>
        <w:tabs>
          <w:tab w:pos="3180" w:val="left" w:leader="none"/>
          <w:tab w:pos="3181" w:val="left" w:leader="none"/>
        </w:tabs>
        <w:spacing w:line="240" w:lineRule="auto" w:before="0" w:after="0"/>
        <w:ind w:left="3181" w:right="131" w:hanging="721"/>
        <w:jc w:val="left"/>
        <w:rPr>
          <w:sz w:val="24"/>
        </w:rPr>
      </w:pPr>
      <w:r>
        <w:rPr>
          <w:sz w:val="24"/>
        </w:rPr>
        <w:t>Denial of entry to agents of the Department to conduct site visits or inspections or an attempt to impede the work of agents of the Department.</w:t>
      </w:r>
    </w:p>
    <w:p>
      <w:pPr>
        <w:pStyle w:val="BodyText"/>
      </w:pPr>
    </w:p>
    <w:p>
      <w:pPr>
        <w:pStyle w:val="ListParagraph"/>
        <w:numPr>
          <w:ilvl w:val="2"/>
          <w:numId w:val="27"/>
        </w:numPr>
        <w:tabs>
          <w:tab w:pos="3180" w:val="left" w:leader="none"/>
          <w:tab w:pos="3181" w:val="left" w:leader="none"/>
        </w:tabs>
        <w:spacing w:line="240" w:lineRule="auto" w:before="0" w:after="0"/>
        <w:ind w:left="3181" w:right="775" w:hanging="721"/>
        <w:jc w:val="left"/>
        <w:rPr>
          <w:sz w:val="24"/>
        </w:rPr>
      </w:pPr>
      <w:r>
        <w:rPr>
          <w:sz w:val="24"/>
        </w:rPr>
        <w:t>Obtaining or attempting to obtain certification by fraud, misrepresentation, or by the submission of incorrect, false </w:t>
      </w:r>
      <w:r>
        <w:rPr>
          <w:spacing w:val="-6"/>
          <w:sz w:val="24"/>
        </w:rPr>
        <w:t>or </w:t>
      </w:r>
      <w:r>
        <w:rPr>
          <w:sz w:val="24"/>
        </w:rPr>
        <w:t>misleading</w:t>
      </w:r>
      <w:r>
        <w:rPr>
          <w:spacing w:val="-3"/>
          <w:sz w:val="24"/>
        </w:rPr>
        <w:t> </w:t>
      </w:r>
      <w:r>
        <w:rPr>
          <w:sz w:val="24"/>
        </w:rPr>
        <w:t>information.</w:t>
      </w:r>
    </w:p>
    <w:p>
      <w:pPr>
        <w:pStyle w:val="BodyText"/>
      </w:pPr>
    </w:p>
    <w:p>
      <w:pPr>
        <w:pStyle w:val="ListParagraph"/>
        <w:numPr>
          <w:ilvl w:val="2"/>
          <w:numId w:val="27"/>
        </w:numPr>
        <w:tabs>
          <w:tab w:pos="3180" w:val="left" w:leader="none"/>
          <w:tab w:pos="3181" w:val="left" w:leader="none"/>
        </w:tabs>
        <w:spacing w:line="240" w:lineRule="auto" w:before="0" w:after="0"/>
        <w:ind w:left="3181" w:right="183" w:hanging="721"/>
        <w:jc w:val="left"/>
        <w:rPr>
          <w:sz w:val="24"/>
        </w:rPr>
      </w:pPr>
      <w:r>
        <w:rPr>
          <w:sz w:val="24"/>
        </w:rPr>
        <w:t>Criminal conduct by the owners or the administrators as</w:t>
      </w:r>
      <w:r>
        <w:rPr>
          <w:spacing w:val="-14"/>
          <w:sz w:val="24"/>
        </w:rPr>
        <w:t> </w:t>
      </w:r>
      <w:r>
        <w:rPr>
          <w:sz w:val="24"/>
        </w:rPr>
        <w:t>evidenced by criminal proceedings which resulted in a conviction of, entry of a guilty plea or plea of nolo contendere or admission of sufficient facts for any criminal violation relating directly or indirectly to his/her fitness to operate a Program including but not limited</w:t>
      </w:r>
      <w:r>
        <w:rPr>
          <w:spacing w:val="-7"/>
          <w:sz w:val="24"/>
        </w:rPr>
        <w:t> </w:t>
      </w:r>
      <w:r>
        <w:rPr>
          <w:sz w:val="24"/>
        </w:rPr>
        <w:t>to:</w:t>
      </w:r>
    </w:p>
    <w:p>
      <w:pPr>
        <w:pStyle w:val="BodyText"/>
        <w:spacing w:before="1"/>
      </w:pPr>
    </w:p>
    <w:p>
      <w:pPr>
        <w:pStyle w:val="ListParagraph"/>
        <w:numPr>
          <w:ilvl w:val="3"/>
          <w:numId w:val="27"/>
        </w:numPr>
        <w:tabs>
          <w:tab w:pos="3900" w:val="left" w:leader="none"/>
          <w:tab w:pos="3901" w:val="left" w:leader="none"/>
        </w:tabs>
        <w:spacing w:line="240" w:lineRule="auto" w:before="0" w:after="0"/>
        <w:ind w:left="3901" w:right="767" w:hanging="720"/>
        <w:jc w:val="left"/>
        <w:rPr>
          <w:sz w:val="24"/>
        </w:rPr>
      </w:pPr>
      <w:r>
        <w:rPr>
          <w:sz w:val="24"/>
        </w:rPr>
        <w:t>A crime relating to the operation of an Partner</w:t>
      </w:r>
      <w:r>
        <w:rPr>
          <w:spacing w:val="-10"/>
          <w:sz w:val="24"/>
        </w:rPr>
        <w:t> </w:t>
      </w:r>
      <w:r>
        <w:rPr>
          <w:sz w:val="24"/>
        </w:rPr>
        <w:t>Abuse Intervention</w:t>
      </w:r>
      <w:r>
        <w:rPr>
          <w:spacing w:val="-1"/>
          <w:sz w:val="24"/>
        </w:rPr>
        <w:t> </w:t>
      </w:r>
      <w:r>
        <w:rPr>
          <w:sz w:val="24"/>
        </w:rPr>
        <w:t>Program;</w:t>
      </w:r>
    </w:p>
    <w:p>
      <w:pPr>
        <w:pStyle w:val="ListParagraph"/>
        <w:numPr>
          <w:ilvl w:val="3"/>
          <w:numId w:val="27"/>
        </w:numPr>
        <w:tabs>
          <w:tab w:pos="3900" w:val="left" w:leader="none"/>
          <w:tab w:pos="3901" w:val="left" w:leader="none"/>
        </w:tabs>
        <w:spacing w:line="240" w:lineRule="auto" w:before="0" w:after="0"/>
        <w:ind w:left="3901" w:right="0" w:hanging="720"/>
        <w:jc w:val="left"/>
        <w:rPr>
          <w:sz w:val="24"/>
        </w:rPr>
      </w:pPr>
      <w:r>
        <w:rPr>
          <w:sz w:val="24"/>
        </w:rPr>
        <w:t>Rape, assault or other violent crimes against</w:t>
      </w:r>
      <w:r>
        <w:rPr>
          <w:spacing w:val="-3"/>
          <w:sz w:val="24"/>
        </w:rPr>
        <w:t> </w:t>
      </w:r>
      <w:r>
        <w:rPr>
          <w:sz w:val="24"/>
        </w:rPr>
        <w:t>persons;</w:t>
      </w:r>
    </w:p>
    <w:p>
      <w:pPr>
        <w:pStyle w:val="ListParagraph"/>
        <w:numPr>
          <w:ilvl w:val="3"/>
          <w:numId w:val="27"/>
        </w:numPr>
        <w:tabs>
          <w:tab w:pos="3900" w:val="left" w:leader="none"/>
          <w:tab w:pos="3901" w:val="left" w:leader="none"/>
        </w:tabs>
        <w:spacing w:line="240" w:lineRule="auto" w:before="0" w:after="0"/>
        <w:ind w:left="3901" w:right="0" w:hanging="720"/>
        <w:jc w:val="left"/>
        <w:rPr>
          <w:sz w:val="24"/>
        </w:rPr>
      </w:pPr>
      <w:r>
        <w:rPr>
          <w:sz w:val="24"/>
        </w:rPr>
        <w:t>A drug related</w:t>
      </w:r>
      <w:r>
        <w:rPr>
          <w:spacing w:val="-4"/>
          <w:sz w:val="24"/>
        </w:rPr>
        <w:t> </w:t>
      </w:r>
      <w:r>
        <w:rPr>
          <w:sz w:val="24"/>
        </w:rPr>
        <w:t>crime.</w:t>
      </w:r>
    </w:p>
    <w:p>
      <w:pPr>
        <w:pStyle w:val="BodyText"/>
      </w:pPr>
    </w:p>
    <w:p>
      <w:pPr>
        <w:pStyle w:val="ListParagraph"/>
        <w:numPr>
          <w:ilvl w:val="2"/>
          <w:numId w:val="27"/>
        </w:numPr>
        <w:tabs>
          <w:tab w:pos="3180" w:val="left" w:leader="none"/>
          <w:tab w:pos="3181" w:val="left" w:leader="none"/>
        </w:tabs>
        <w:spacing w:line="240" w:lineRule="auto" w:before="0" w:after="0"/>
        <w:ind w:left="3181" w:right="0" w:hanging="721"/>
        <w:jc w:val="left"/>
        <w:rPr>
          <w:sz w:val="24"/>
        </w:rPr>
      </w:pPr>
      <w:r>
        <w:rPr>
          <w:sz w:val="24"/>
        </w:rPr>
        <w:t>Operation of a Program after the expiration of</w:t>
      </w:r>
      <w:r>
        <w:rPr>
          <w:spacing w:val="-5"/>
          <w:sz w:val="24"/>
        </w:rPr>
        <w:t> </w:t>
      </w:r>
      <w:r>
        <w:rPr>
          <w:sz w:val="24"/>
        </w:rPr>
        <w:t>certification.</w:t>
      </w:r>
    </w:p>
    <w:p>
      <w:pPr>
        <w:pStyle w:val="BodyText"/>
      </w:pPr>
    </w:p>
    <w:p>
      <w:pPr>
        <w:pStyle w:val="ListParagraph"/>
        <w:numPr>
          <w:ilvl w:val="2"/>
          <w:numId w:val="27"/>
        </w:numPr>
        <w:tabs>
          <w:tab w:pos="3180" w:val="left" w:leader="none"/>
          <w:tab w:pos="3181" w:val="left" w:leader="none"/>
        </w:tabs>
        <w:spacing w:line="240" w:lineRule="auto" w:before="0" w:after="0"/>
        <w:ind w:left="3181" w:right="834" w:hanging="721"/>
        <w:jc w:val="left"/>
        <w:rPr>
          <w:sz w:val="24"/>
        </w:rPr>
      </w:pPr>
      <w:r>
        <w:rPr>
          <w:sz w:val="24"/>
        </w:rPr>
        <w:t>Operation of a Program in a manner that fails to give</w:t>
      </w:r>
      <w:r>
        <w:rPr>
          <w:spacing w:val="-12"/>
          <w:sz w:val="24"/>
        </w:rPr>
        <w:t> </w:t>
      </w:r>
      <w:r>
        <w:rPr>
          <w:sz w:val="24"/>
        </w:rPr>
        <w:t>proper Program participant</w:t>
      </w:r>
      <w:r>
        <w:rPr>
          <w:spacing w:val="-1"/>
          <w:sz w:val="24"/>
        </w:rPr>
        <w:t> </w:t>
      </w:r>
      <w:r>
        <w:rPr>
          <w:sz w:val="24"/>
        </w:rPr>
        <w:t>services.</w:t>
      </w:r>
    </w:p>
    <w:p>
      <w:pPr>
        <w:pStyle w:val="BodyText"/>
      </w:pPr>
    </w:p>
    <w:p>
      <w:pPr>
        <w:pStyle w:val="ListParagraph"/>
        <w:numPr>
          <w:ilvl w:val="2"/>
          <w:numId w:val="27"/>
        </w:numPr>
        <w:tabs>
          <w:tab w:pos="3180" w:val="left" w:leader="none"/>
          <w:tab w:pos="3181" w:val="left" w:leader="none"/>
        </w:tabs>
        <w:spacing w:line="240" w:lineRule="auto" w:before="1" w:after="0"/>
        <w:ind w:left="3181" w:right="722" w:hanging="721"/>
        <w:jc w:val="left"/>
        <w:rPr>
          <w:sz w:val="24"/>
        </w:rPr>
      </w:pPr>
      <w:r>
        <w:rPr>
          <w:sz w:val="24"/>
        </w:rPr>
        <w:t>Operation of a Program that endangers the health or safety</w:t>
      </w:r>
      <w:r>
        <w:rPr>
          <w:spacing w:val="-13"/>
          <w:sz w:val="24"/>
        </w:rPr>
        <w:t> </w:t>
      </w:r>
      <w:r>
        <w:rPr>
          <w:sz w:val="24"/>
        </w:rPr>
        <w:t>of Program participants or victims of intimate partner</w:t>
      </w:r>
      <w:r>
        <w:rPr>
          <w:spacing w:val="-10"/>
          <w:sz w:val="24"/>
        </w:rPr>
        <w:t> </w:t>
      </w:r>
      <w:r>
        <w:rPr>
          <w:sz w:val="24"/>
        </w:rPr>
        <w:t>violence.</w:t>
      </w:r>
    </w:p>
    <w:p>
      <w:pPr>
        <w:pStyle w:val="BodyText"/>
        <w:spacing w:before="11"/>
        <w:rPr>
          <w:sz w:val="23"/>
        </w:rPr>
      </w:pPr>
    </w:p>
    <w:p>
      <w:pPr>
        <w:pStyle w:val="ListParagraph"/>
        <w:numPr>
          <w:ilvl w:val="2"/>
          <w:numId w:val="27"/>
        </w:numPr>
        <w:tabs>
          <w:tab w:pos="3180" w:val="left" w:leader="none"/>
          <w:tab w:pos="3181" w:val="left" w:leader="none"/>
        </w:tabs>
        <w:spacing w:line="240" w:lineRule="auto" w:before="0" w:after="0"/>
        <w:ind w:left="3181" w:right="440" w:hanging="721"/>
        <w:jc w:val="left"/>
        <w:rPr>
          <w:sz w:val="24"/>
        </w:rPr>
      </w:pPr>
      <w:r>
        <w:rPr>
          <w:sz w:val="24"/>
        </w:rPr>
        <w:t>Nothing herein shall limit the Department’s adoption of</w:t>
      </w:r>
      <w:r>
        <w:rPr>
          <w:spacing w:val="-20"/>
          <w:sz w:val="24"/>
        </w:rPr>
        <w:t> </w:t>
      </w:r>
      <w:r>
        <w:rPr>
          <w:sz w:val="24"/>
        </w:rPr>
        <w:t>policies and grounds for denial, refusal to renew, or revocation of certification.</w:t>
      </w:r>
    </w:p>
    <w:p>
      <w:pPr>
        <w:spacing w:after="0" w:line="240" w:lineRule="auto"/>
        <w:jc w:val="left"/>
        <w:rPr>
          <w:sz w:val="24"/>
        </w:rPr>
        <w:sectPr>
          <w:pgSz w:w="12240" w:h="15840"/>
          <w:pgMar w:header="0" w:footer="1068" w:top="1360" w:bottom="1260" w:left="1140" w:right="1320"/>
        </w:sectPr>
      </w:pPr>
    </w:p>
    <w:p>
      <w:pPr>
        <w:pStyle w:val="Heading1"/>
        <w:numPr>
          <w:ilvl w:val="1"/>
          <w:numId w:val="27"/>
        </w:numPr>
        <w:tabs>
          <w:tab w:pos="2460" w:val="left" w:leader="none"/>
          <w:tab w:pos="2461" w:val="left" w:leader="none"/>
        </w:tabs>
        <w:spacing w:line="240" w:lineRule="auto" w:before="76" w:after="0"/>
        <w:ind w:left="2460" w:right="0" w:hanging="720"/>
        <w:jc w:val="left"/>
      </w:pPr>
      <w:r>
        <w:rPr/>
        <w:pict>
          <v:group style="position:absolute;margin-left:24pt;margin-top:23.996pt;width:564.15pt;height:744.1pt;mso-position-horizontal-relative:page;mso-position-vertical-relative:page;z-index:-57328"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bookmarkStart w:name="_TOC_250005" w:id="54"/>
      <w:r>
        <w:rPr/>
        <w:t>Limitation of</w:t>
      </w:r>
      <w:r>
        <w:rPr>
          <w:spacing w:val="1"/>
        </w:rPr>
        <w:t> </w:t>
      </w:r>
      <w:bookmarkEnd w:id="54"/>
      <w:r>
        <w:rPr/>
        <w:t>Admissions</w:t>
      </w:r>
    </w:p>
    <w:p>
      <w:pPr>
        <w:pStyle w:val="BodyText"/>
        <w:spacing w:before="7"/>
        <w:rPr>
          <w:b/>
          <w:sz w:val="23"/>
        </w:rPr>
      </w:pPr>
    </w:p>
    <w:p>
      <w:pPr>
        <w:pStyle w:val="ListParagraph"/>
        <w:numPr>
          <w:ilvl w:val="2"/>
          <w:numId w:val="27"/>
        </w:numPr>
        <w:tabs>
          <w:tab w:pos="3180" w:val="left" w:leader="none"/>
          <w:tab w:pos="3181" w:val="left" w:leader="none"/>
        </w:tabs>
        <w:spacing w:line="240" w:lineRule="auto" w:before="1" w:after="0"/>
        <w:ind w:left="3181" w:right="167" w:hanging="721"/>
        <w:jc w:val="left"/>
        <w:rPr>
          <w:sz w:val="24"/>
        </w:rPr>
      </w:pPr>
      <w:r>
        <w:rPr>
          <w:sz w:val="24"/>
        </w:rPr>
        <w:t>If the Commissioner or his/her designee determines that a</w:t>
      </w:r>
      <w:r>
        <w:rPr>
          <w:spacing w:val="-11"/>
          <w:sz w:val="24"/>
        </w:rPr>
        <w:t> </w:t>
      </w:r>
      <w:r>
        <w:rPr>
          <w:sz w:val="24"/>
        </w:rPr>
        <w:t>Program does not substantially comply with applicable Guidelines, and further determines that the deficiencies do not immediately jeopardize the health or safety of the Program’s participants or victims of intimate partner violence, the Commissioner or his/her designee, in lieu of revoking or refusing renewal of the Program’s certification, may provide that the Program shall not admit any participants after a date specified by the Commissioner or his/her designee. The Commissioner or his/her designee shall not make such a decision until the Program has been notified that the Program does not substantially meet the provision(s) of applicable Guidelines and that a decision to limit admissions is contemplated, and the Program has had a reasonable opportunity to correct the deficiencies.</w:t>
      </w:r>
    </w:p>
    <w:p>
      <w:pPr>
        <w:pStyle w:val="BodyText"/>
      </w:pPr>
    </w:p>
    <w:p>
      <w:pPr>
        <w:pStyle w:val="ListParagraph"/>
        <w:numPr>
          <w:ilvl w:val="2"/>
          <w:numId w:val="27"/>
        </w:numPr>
        <w:tabs>
          <w:tab w:pos="3180" w:val="left" w:leader="none"/>
          <w:tab w:pos="3181" w:val="left" w:leader="none"/>
        </w:tabs>
        <w:spacing w:line="240" w:lineRule="auto" w:before="1" w:after="0"/>
        <w:ind w:left="3181" w:right="211" w:hanging="721"/>
        <w:jc w:val="left"/>
        <w:rPr>
          <w:sz w:val="24"/>
        </w:rPr>
      </w:pPr>
      <w:r>
        <w:rPr>
          <w:sz w:val="24"/>
        </w:rPr>
        <w:t>If the Commissioner or his/her designee determines that a Program’s non-compliance with applicable Guidelines immediately jeopardizes the health or safety of the Program’s participants or victims of intimate partner violence, the Commissioner or his/her designee may order a Program to limit or cease admissions immediately without affording the Program a prior opportunity to</w:t>
      </w:r>
      <w:r>
        <w:rPr>
          <w:spacing w:val="-7"/>
          <w:sz w:val="24"/>
        </w:rPr>
        <w:t> </w:t>
      </w:r>
      <w:r>
        <w:rPr>
          <w:sz w:val="24"/>
        </w:rPr>
        <w:t>correct.</w:t>
      </w:r>
    </w:p>
    <w:p>
      <w:pPr>
        <w:pStyle w:val="BodyText"/>
      </w:pPr>
    </w:p>
    <w:p>
      <w:pPr>
        <w:pStyle w:val="ListParagraph"/>
        <w:numPr>
          <w:ilvl w:val="2"/>
          <w:numId w:val="27"/>
        </w:numPr>
        <w:tabs>
          <w:tab w:pos="3180" w:val="left" w:leader="none"/>
          <w:tab w:pos="3181" w:val="left" w:leader="none"/>
        </w:tabs>
        <w:spacing w:line="240" w:lineRule="auto" w:before="0" w:after="0"/>
        <w:ind w:left="3181" w:right="227" w:hanging="721"/>
        <w:jc w:val="left"/>
        <w:rPr>
          <w:sz w:val="24"/>
        </w:rPr>
      </w:pPr>
      <w:r>
        <w:rPr>
          <w:sz w:val="24"/>
        </w:rPr>
        <w:t>If the Department initiates action to revoke or refuse renewal of certification, the Department may simultaneously order a</w:t>
      </w:r>
      <w:r>
        <w:rPr>
          <w:spacing w:val="-11"/>
          <w:sz w:val="24"/>
        </w:rPr>
        <w:t> </w:t>
      </w:r>
      <w:r>
        <w:rPr>
          <w:sz w:val="24"/>
        </w:rPr>
        <w:t>Program to limit or cease all further admissions. Such order shall</w:t>
      </w:r>
      <w:r>
        <w:rPr>
          <w:spacing w:val="-7"/>
          <w:sz w:val="24"/>
        </w:rPr>
        <w:t> </w:t>
      </w:r>
      <w:r>
        <w:rPr>
          <w:sz w:val="24"/>
        </w:rPr>
        <w:t>be</w:t>
      </w:r>
    </w:p>
    <w:p>
      <w:pPr>
        <w:pStyle w:val="BodyText"/>
        <w:ind w:left="3181" w:right="274"/>
      </w:pPr>
      <w:r>
        <w:rPr/>
        <w:t>included in the Department’s notice required by Guideline 14.3 B and shall not be subject to the requirements set forth in Guideline</w:t>
      </w:r>
    </w:p>
    <w:p>
      <w:pPr>
        <w:pStyle w:val="BodyText"/>
        <w:ind w:left="3181"/>
      </w:pPr>
      <w:r>
        <w:rPr/>
        <w:t>14.2.A regarding a prior opportunity to correct.</w:t>
      </w:r>
    </w:p>
    <w:p>
      <w:pPr>
        <w:pStyle w:val="BodyText"/>
      </w:pPr>
    </w:p>
    <w:p>
      <w:pPr>
        <w:pStyle w:val="ListParagraph"/>
        <w:numPr>
          <w:ilvl w:val="2"/>
          <w:numId w:val="27"/>
        </w:numPr>
        <w:tabs>
          <w:tab w:pos="3180" w:val="left" w:leader="none"/>
          <w:tab w:pos="3181" w:val="left" w:leader="none"/>
        </w:tabs>
        <w:spacing w:line="240" w:lineRule="auto" w:before="0" w:after="0"/>
        <w:ind w:left="3181" w:right="354" w:hanging="721"/>
        <w:jc w:val="left"/>
        <w:rPr>
          <w:sz w:val="24"/>
        </w:rPr>
      </w:pPr>
      <w:r>
        <w:rPr>
          <w:sz w:val="24"/>
        </w:rPr>
        <w:t>A decision that a Program shall not admit any participants after</w:t>
      </w:r>
      <w:r>
        <w:rPr>
          <w:spacing w:val="-11"/>
          <w:sz w:val="24"/>
        </w:rPr>
        <w:t> </w:t>
      </w:r>
      <w:r>
        <w:rPr>
          <w:sz w:val="24"/>
        </w:rPr>
        <w:t>a date specified by the Commissioner or his/her designee may be rescinded when the Commissioner or his/her designee finds that the Program is in substantial compliance with the provisions of applicable</w:t>
      </w:r>
      <w:r>
        <w:rPr>
          <w:spacing w:val="-1"/>
          <w:sz w:val="24"/>
        </w:rPr>
        <w:t> </w:t>
      </w:r>
      <w:r>
        <w:rPr>
          <w:sz w:val="24"/>
        </w:rPr>
        <w:t>Guidelines.</w:t>
      </w:r>
    </w:p>
    <w:p>
      <w:pPr>
        <w:pStyle w:val="BodyText"/>
        <w:spacing w:before="6"/>
      </w:pPr>
    </w:p>
    <w:p>
      <w:pPr>
        <w:pStyle w:val="Heading1"/>
        <w:numPr>
          <w:ilvl w:val="1"/>
          <w:numId w:val="27"/>
        </w:numPr>
        <w:tabs>
          <w:tab w:pos="2460" w:val="left" w:leader="none"/>
          <w:tab w:pos="2461" w:val="left" w:leader="none"/>
        </w:tabs>
        <w:spacing w:line="240" w:lineRule="auto" w:before="0" w:after="0"/>
        <w:ind w:left="2460" w:right="0" w:hanging="720"/>
        <w:jc w:val="left"/>
      </w:pPr>
      <w:bookmarkStart w:name="_TOC_250004" w:id="55"/>
      <w:r>
        <w:rPr/>
        <w:t>Procedure for Denial, Revocation or Refusal to Renew</w:t>
      </w:r>
      <w:r>
        <w:rPr>
          <w:spacing w:val="-12"/>
        </w:rPr>
        <w:t> </w:t>
      </w:r>
      <w:bookmarkEnd w:id="55"/>
      <w:r>
        <w:rPr/>
        <w:t>Certification</w:t>
      </w:r>
    </w:p>
    <w:p>
      <w:pPr>
        <w:pStyle w:val="BodyText"/>
        <w:spacing w:before="6"/>
        <w:rPr>
          <w:b/>
          <w:sz w:val="23"/>
        </w:rPr>
      </w:pPr>
    </w:p>
    <w:p>
      <w:pPr>
        <w:pStyle w:val="ListParagraph"/>
        <w:numPr>
          <w:ilvl w:val="2"/>
          <w:numId w:val="27"/>
        </w:numPr>
        <w:tabs>
          <w:tab w:pos="3180" w:val="left" w:leader="none"/>
          <w:tab w:pos="3181" w:val="left" w:leader="none"/>
        </w:tabs>
        <w:spacing w:line="240" w:lineRule="auto" w:before="1" w:after="0"/>
        <w:ind w:left="3181" w:right="0" w:hanging="721"/>
        <w:jc w:val="left"/>
        <w:rPr>
          <w:sz w:val="24"/>
        </w:rPr>
      </w:pPr>
      <w:r>
        <w:rPr>
          <w:sz w:val="24"/>
        </w:rPr>
        <w:t>Denial of</w:t>
      </w:r>
      <w:r>
        <w:rPr>
          <w:spacing w:val="-2"/>
          <w:sz w:val="24"/>
        </w:rPr>
        <w:t> </w:t>
      </w:r>
      <w:r>
        <w:rPr>
          <w:sz w:val="24"/>
        </w:rPr>
        <w:t>Certification</w:t>
      </w:r>
    </w:p>
    <w:p>
      <w:pPr>
        <w:pStyle w:val="BodyText"/>
        <w:spacing w:before="11"/>
        <w:rPr>
          <w:sz w:val="23"/>
        </w:rPr>
      </w:pPr>
    </w:p>
    <w:p>
      <w:pPr>
        <w:pStyle w:val="ListParagraph"/>
        <w:numPr>
          <w:ilvl w:val="3"/>
          <w:numId w:val="27"/>
        </w:numPr>
        <w:tabs>
          <w:tab w:pos="3900" w:val="left" w:leader="none"/>
          <w:tab w:pos="3901" w:val="left" w:leader="none"/>
        </w:tabs>
        <w:spacing w:line="240" w:lineRule="auto" w:before="0" w:after="0"/>
        <w:ind w:left="3901" w:right="428" w:hanging="720"/>
        <w:jc w:val="left"/>
        <w:rPr>
          <w:sz w:val="24"/>
        </w:rPr>
      </w:pPr>
      <w:r>
        <w:rPr>
          <w:sz w:val="24"/>
        </w:rPr>
        <w:t>If an application for original certification is to be</w:t>
      </w:r>
      <w:r>
        <w:rPr>
          <w:spacing w:val="-12"/>
          <w:sz w:val="24"/>
        </w:rPr>
        <w:t> </w:t>
      </w:r>
      <w:r>
        <w:rPr>
          <w:sz w:val="24"/>
        </w:rPr>
        <w:t>denied, the Department shall provide the applicant with written notice of the ground(s) for the Department’s action, the provision(s) of the Guidelines relied upon, and</w:t>
      </w:r>
      <w:r>
        <w:rPr>
          <w:spacing w:val="-7"/>
          <w:sz w:val="24"/>
        </w:rPr>
        <w:t> </w:t>
      </w:r>
      <w:r>
        <w:rPr>
          <w:sz w:val="24"/>
        </w:rPr>
        <w:t>an</w:t>
      </w:r>
    </w:p>
    <w:p>
      <w:pPr>
        <w:spacing w:after="0" w:line="240" w:lineRule="auto"/>
        <w:jc w:val="left"/>
        <w:rPr>
          <w:sz w:val="24"/>
        </w:rPr>
        <w:sectPr>
          <w:pgSz w:w="12240" w:h="15840"/>
          <w:pgMar w:header="0" w:footer="1068" w:top="1360" w:bottom="1260" w:left="1140" w:right="1320"/>
        </w:sectPr>
      </w:pPr>
    </w:p>
    <w:p>
      <w:pPr>
        <w:pStyle w:val="BodyText"/>
        <w:spacing w:before="72"/>
        <w:ind w:left="3901" w:right="533"/>
      </w:pPr>
      <w:r>
        <w:rPr/>
        <w:pict>
          <v:group style="position:absolute;margin-left:24pt;margin-top:23.996pt;width:564.15pt;height:744.1pt;mso-position-horizontal-relative:page;mso-position-vertical-relative:page;z-index:-57304"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t>opportunity to request a debriefing within fourteen (14) days of receipt of the Notice.</w:t>
      </w:r>
    </w:p>
    <w:p>
      <w:pPr>
        <w:pStyle w:val="BodyText"/>
      </w:pPr>
    </w:p>
    <w:p>
      <w:pPr>
        <w:pStyle w:val="ListParagraph"/>
        <w:numPr>
          <w:ilvl w:val="2"/>
          <w:numId w:val="27"/>
        </w:numPr>
        <w:tabs>
          <w:tab w:pos="3180" w:val="left" w:leader="none"/>
          <w:tab w:pos="3181" w:val="left" w:leader="none"/>
        </w:tabs>
        <w:spacing w:line="240" w:lineRule="auto" w:before="0" w:after="0"/>
        <w:ind w:left="3181" w:right="0" w:hanging="721"/>
        <w:jc w:val="left"/>
        <w:rPr>
          <w:sz w:val="24"/>
        </w:rPr>
      </w:pPr>
      <w:r>
        <w:rPr>
          <w:sz w:val="24"/>
        </w:rPr>
        <w:t>Revocation or Refusal to Renew</w:t>
      </w:r>
      <w:r>
        <w:rPr>
          <w:spacing w:val="-1"/>
          <w:sz w:val="24"/>
        </w:rPr>
        <w:t> </w:t>
      </w:r>
      <w:r>
        <w:rPr>
          <w:sz w:val="24"/>
        </w:rPr>
        <w:t>Certification</w:t>
      </w:r>
    </w:p>
    <w:p>
      <w:pPr>
        <w:pStyle w:val="BodyText"/>
      </w:pPr>
    </w:p>
    <w:p>
      <w:pPr>
        <w:pStyle w:val="ListParagraph"/>
        <w:numPr>
          <w:ilvl w:val="3"/>
          <w:numId w:val="27"/>
        </w:numPr>
        <w:tabs>
          <w:tab w:pos="3900" w:val="left" w:leader="none"/>
          <w:tab w:pos="3901" w:val="left" w:leader="none"/>
        </w:tabs>
        <w:spacing w:line="240" w:lineRule="auto" w:before="0" w:after="0"/>
        <w:ind w:left="3901" w:right="145" w:hanging="720"/>
        <w:jc w:val="left"/>
        <w:rPr>
          <w:sz w:val="24"/>
        </w:rPr>
      </w:pPr>
      <w:r>
        <w:rPr>
          <w:sz w:val="24"/>
        </w:rPr>
        <w:t>If certification is to be revoked or refused renewal, the Department shall provide the Program with written notice of the ground for the Department’s action, the provision of the Guidelines relied upon, and an opportunity to request a debriefing within fourteen (14) days of receipt of the Notice. An aggrieved Program may request a further appeal to a senior official in the Department within fourteen (14) days of the debriefing. If certification is to be revoked, the notice shall state the effective date of revocation. If renewal is to be refused, certification becomes null and void automatically upon the expiration date of the existing</w:t>
      </w:r>
      <w:r>
        <w:rPr>
          <w:spacing w:val="-5"/>
          <w:sz w:val="24"/>
        </w:rPr>
        <w:t> </w:t>
      </w:r>
      <w:r>
        <w:rPr>
          <w:sz w:val="24"/>
        </w:rPr>
        <w:t>certification.</w:t>
      </w:r>
    </w:p>
    <w:p>
      <w:pPr>
        <w:pStyle w:val="BodyText"/>
        <w:spacing w:before="6"/>
      </w:pPr>
    </w:p>
    <w:p>
      <w:pPr>
        <w:pStyle w:val="Heading1"/>
        <w:numPr>
          <w:ilvl w:val="1"/>
          <w:numId w:val="27"/>
        </w:numPr>
        <w:tabs>
          <w:tab w:pos="2460" w:val="left" w:leader="none"/>
          <w:tab w:pos="2461" w:val="left" w:leader="none"/>
        </w:tabs>
        <w:spacing w:line="240" w:lineRule="auto" w:before="0" w:after="0"/>
        <w:ind w:left="2460" w:right="0" w:hanging="720"/>
        <w:jc w:val="left"/>
      </w:pPr>
      <w:bookmarkStart w:name="_TOC_250003" w:id="56"/>
      <w:r>
        <w:rPr/>
        <w:t>Notification and Referral of Program</w:t>
      </w:r>
      <w:r>
        <w:rPr>
          <w:spacing w:val="2"/>
        </w:rPr>
        <w:t> </w:t>
      </w:r>
      <w:bookmarkEnd w:id="56"/>
      <w:r>
        <w:rPr/>
        <w:t>Participants</w:t>
      </w:r>
    </w:p>
    <w:p>
      <w:pPr>
        <w:pStyle w:val="BodyText"/>
        <w:spacing w:before="6"/>
        <w:rPr>
          <w:b/>
          <w:sz w:val="23"/>
        </w:rPr>
      </w:pPr>
    </w:p>
    <w:p>
      <w:pPr>
        <w:pStyle w:val="ListParagraph"/>
        <w:numPr>
          <w:ilvl w:val="2"/>
          <w:numId w:val="27"/>
        </w:numPr>
        <w:tabs>
          <w:tab w:pos="3180" w:val="left" w:leader="none"/>
          <w:tab w:pos="3181" w:val="left" w:leader="none"/>
        </w:tabs>
        <w:spacing w:line="240" w:lineRule="auto" w:before="1" w:after="0"/>
        <w:ind w:left="3181" w:right="116" w:hanging="721"/>
        <w:jc w:val="left"/>
        <w:rPr>
          <w:sz w:val="24"/>
        </w:rPr>
      </w:pPr>
      <w:r>
        <w:rPr>
          <w:sz w:val="24"/>
        </w:rPr>
        <w:t>In the event of revocation or refusal to renew certification, the Program shall take immediate steps to notify and to refer current Program participants to other appropriate Programs, in consultation with the Department, and to notify victims, partners, and relevant agencies of the</w:t>
      </w:r>
      <w:r>
        <w:rPr>
          <w:spacing w:val="-3"/>
          <w:sz w:val="24"/>
        </w:rPr>
        <w:t> </w:t>
      </w:r>
      <w:r>
        <w:rPr>
          <w:sz w:val="24"/>
        </w:rPr>
        <w:t>referral.</w:t>
      </w:r>
    </w:p>
    <w:p>
      <w:pPr>
        <w:pStyle w:val="BodyText"/>
        <w:spacing w:before="5"/>
      </w:pPr>
    </w:p>
    <w:p>
      <w:pPr>
        <w:pStyle w:val="Heading1"/>
        <w:numPr>
          <w:ilvl w:val="1"/>
          <w:numId w:val="27"/>
        </w:numPr>
        <w:tabs>
          <w:tab w:pos="2460" w:val="left" w:leader="none"/>
          <w:tab w:pos="2461" w:val="left" w:leader="none"/>
        </w:tabs>
        <w:spacing w:line="240" w:lineRule="auto" w:before="0" w:after="0"/>
        <w:ind w:left="2460" w:right="0" w:hanging="720"/>
        <w:jc w:val="left"/>
      </w:pPr>
      <w:bookmarkStart w:name="_TOC_250002" w:id="57"/>
      <w:bookmarkEnd w:id="57"/>
      <w:r>
        <w:rPr/>
        <w:t>Notification of the Courts</w:t>
      </w:r>
    </w:p>
    <w:p>
      <w:pPr>
        <w:pStyle w:val="BodyText"/>
        <w:spacing w:before="7"/>
        <w:rPr>
          <w:b/>
          <w:sz w:val="23"/>
        </w:rPr>
      </w:pPr>
    </w:p>
    <w:p>
      <w:pPr>
        <w:pStyle w:val="ListParagraph"/>
        <w:numPr>
          <w:ilvl w:val="2"/>
          <w:numId w:val="27"/>
        </w:numPr>
        <w:tabs>
          <w:tab w:pos="3180" w:val="left" w:leader="none"/>
          <w:tab w:pos="3181" w:val="left" w:leader="none"/>
        </w:tabs>
        <w:spacing w:line="240" w:lineRule="auto" w:before="0" w:after="0"/>
        <w:ind w:left="3181" w:right="142" w:hanging="721"/>
        <w:jc w:val="left"/>
        <w:rPr>
          <w:sz w:val="24"/>
        </w:rPr>
      </w:pPr>
      <w:r>
        <w:rPr>
          <w:sz w:val="24"/>
        </w:rPr>
        <w:t>Whenever the Department initiates an action to limit admissions to a Program or to deny, revoke or refuse renewal of certification, the Department shall provide written notice to the Chief Justice of the Trial Court and the Court Administrator, the First Justice of the referring court, the Commissioner of Probation as well as the</w:t>
      </w:r>
      <w:r>
        <w:rPr>
          <w:spacing w:val="-15"/>
          <w:sz w:val="24"/>
        </w:rPr>
        <w:t> </w:t>
      </w:r>
      <w:r>
        <w:rPr>
          <w:sz w:val="24"/>
        </w:rPr>
        <w:t>Chief Probation Officer or the Probation Officer in Charge of the referring</w:t>
      </w:r>
      <w:r>
        <w:rPr>
          <w:spacing w:val="-4"/>
          <w:sz w:val="24"/>
        </w:rPr>
        <w:t> </w:t>
      </w:r>
      <w:r>
        <w:rPr>
          <w:sz w:val="24"/>
        </w:rPr>
        <w:t>court.</w:t>
      </w:r>
    </w:p>
    <w:p>
      <w:pPr>
        <w:pStyle w:val="BodyText"/>
      </w:pPr>
    </w:p>
    <w:p>
      <w:pPr>
        <w:pStyle w:val="ListParagraph"/>
        <w:numPr>
          <w:ilvl w:val="2"/>
          <w:numId w:val="27"/>
        </w:numPr>
        <w:tabs>
          <w:tab w:pos="3180" w:val="left" w:leader="none"/>
          <w:tab w:pos="3181" w:val="left" w:leader="none"/>
        </w:tabs>
        <w:spacing w:line="240" w:lineRule="auto" w:before="0" w:after="0"/>
        <w:ind w:left="3181" w:right="157" w:hanging="721"/>
        <w:jc w:val="left"/>
        <w:rPr>
          <w:sz w:val="24"/>
        </w:rPr>
      </w:pPr>
      <w:r>
        <w:rPr>
          <w:sz w:val="24"/>
        </w:rPr>
        <w:t>The Department shall provide written notice to the Chief Justice of the Trial Court and the Court Administrator, the First Justice of the referring court, the Commissioner of Probation, as well as the Chief Probation Officer or the Probation Officer in Charge of the referring courts in writing of final action to deny, revoke or refuse renewal of</w:t>
      </w:r>
      <w:r>
        <w:rPr>
          <w:spacing w:val="-1"/>
          <w:sz w:val="24"/>
        </w:rPr>
        <w:t> </w:t>
      </w:r>
      <w:r>
        <w:rPr>
          <w:sz w:val="24"/>
        </w:rPr>
        <w:t>certification.</w:t>
      </w:r>
    </w:p>
    <w:p>
      <w:pPr>
        <w:pStyle w:val="BodyText"/>
        <w:spacing w:before="5"/>
      </w:pPr>
    </w:p>
    <w:p>
      <w:pPr>
        <w:pStyle w:val="Heading1"/>
        <w:numPr>
          <w:ilvl w:val="1"/>
          <w:numId w:val="28"/>
        </w:numPr>
        <w:tabs>
          <w:tab w:pos="1740" w:val="left" w:leader="none"/>
          <w:tab w:pos="1741" w:val="left" w:leader="none"/>
        </w:tabs>
        <w:spacing w:line="240" w:lineRule="auto" w:before="0" w:after="0"/>
        <w:ind w:left="1740" w:right="0" w:hanging="720"/>
        <w:jc w:val="left"/>
      </w:pPr>
      <w:bookmarkStart w:name="_TOC_250001" w:id="58"/>
      <w:r>
        <w:rPr/>
        <w:t>VOLUNTARY</w:t>
      </w:r>
      <w:r>
        <w:rPr>
          <w:spacing w:val="-1"/>
        </w:rPr>
        <w:t> </w:t>
      </w:r>
      <w:bookmarkEnd w:id="58"/>
      <w:r>
        <w:rPr/>
        <w:t>CLOSURE</w:t>
      </w:r>
    </w:p>
    <w:p>
      <w:pPr>
        <w:spacing w:after="0" w:line="240" w:lineRule="auto"/>
        <w:jc w:val="left"/>
        <w:sectPr>
          <w:pgSz w:w="12240" w:h="15840"/>
          <w:pgMar w:header="0" w:footer="1068" w:top="1360" w:bottom="1260" w:left="1140" w:right="1320"/>
        </w:sectPr>
      </w:pPr>
    </w:p>
    <w:p>
      <w:pPr>
        <w:pStyle w:val="ListParagraph"/>
        <w:numPr>
          <w:ilvl w:val="2"/>
          <w:numId w:val="28"/>
        </w:numPr>
        <w:tabs>
          <w:tab w:pos="3180" w:val="left" w:leader="none"/>
          <w:tab w:pos="3181" w:val="left" w:leader="none"/>
        </w:tabs>
        <w:spacing w:line="240" w:lineRule="auto" w:before="72" w:after="0"/>
        <w:ind w:left="3181" w:right="200" w:hanging="721"/>
        <w:jc w:val="left"/>
        <w:rPr>
          <w:sz w:val="24"/>
        </w:rPr>
      </w:pPr>
      <w:r>
        <w:rPr/>
        <w:pict>
          <v:group style="position:absolute;margin-left:24pt;margin-top:23.996pt;width:564.15pt;height:744.1pt;mso-position-horizontal-relative:page;mso-position-vertical-relative:page;z-index:-57280" coordorigin="480,480" coordsize="11283,14882">
            <v:line style="position:absolute" from="680,15200" to="840,15200" stroked="true" strokeweight="6.192pt" strokecolor="#000000">
              <v:stroke dashstyle="solid"/>
            </v:line>
            <v:line style="position:absolute" from="624,15002" to="624,15262" stroked="true" strokeweight="5.616pt" strokecolor="#000000">
              <v:stroke dashstyle="solid"/>
            </v:line>
            <v:shape style="position:absolute;left:514;top:15003;width:327;height:303" coordorigin="514,15003" coordsize="327,303" path="m514,15003l514,15306m514,15306l841,15306e" filled="false" stroked="true" strokeweight=".140pt" strokecolor="#000000">
              <v:path arrowok="t"/>
              <v:stroke dashstyle="solid"/>
            </v:shape>
            <v:line style="position:absolute" from="840,15302" to="11402,15302" stroked="true" strokeweight="6pt" strokecolor="#000000">
              <v:stroke dashstyle="solid"/>
            </v:line>
            <v:line style="position:absolute" from="841,15173" to="11403,15173" stroked="true" strokeweight="1.056pt" strokecolor="#000000">
              <v:stroke dashstyle="solid"/>
            </v:line>
            <v:line style="position:absolute" from="11402,15200" to="11669,15200" stroked="true" strokeweight="6.192pt" strokecolor="#000000">
              <v:stroke dashstyle="solid"/>
            </v:line>
            <v:line style="position:absolute" from="11613,15002" to="11613,15260" stroked="true" strokeweight="5.616pt" strokecolor="#000000">
              <v:stroke dashstyle="solid"/>
            </v:line>
            <v:shape style="position:absolute;left:11403;top:15003;width:308;height:303" coordorigin="11403,15003" coordsize="308,303" path="m11711,15003l11711,15306m11403,15306l11711,15306e" filled="false" stroked="true" strokeweight=".140pt" strokecolor="#000000">
              <v:path arrowok="t"/>
              <v:stroke dashstyle="solid"/>
            </v:shape>
            <v:line style="position:absolute" from="680,642" to="840,642" stroked="true" strokeweight="6pt" strokecolor="#000000">
              <v:stroke dashstyle="solid"/>
            </v:line>
            <v:line style="position:absolute" from="624,582" to="624,840" stroked="true" strokeweight="5.616pt" strokecolor="#000000">
              <v:stroke dashstyle="solid"/>
            </v:line>
            <v:shape style="position:absolute;left:514;top:534;width:327;height:307" coordorigin="514,534" coordsize="327,307" path="m514,534l514,841m516,534l841,534e" filled="false" stroked="true" strokeweight=".140pt" strokecolor="#000000">
              <v:path arrowok="t"/>
              <v:stroke dashstyle="solid"/>
            </v:shape>
            <v:line style="position:absolute" from="840,540" to="11402,540" stroked="true" strokeweight="6.024pt" strokecolor="#000000">
              <v:stroke dashstyle="solid"/>
            </v:line>
            <v:line style="position:absolute" from="841,670" to="11403,670" stroked="true" strokeweight="1.056pt" strokecolor="#000000">
              <v:stroke dashstyle="solid"/>
            </v:line>
            <v:line style="position:absolute" from="11402,642" to="11556,642" stroked="true" strokeweight="6pt" strokecolor="#000000">
              <v:stroke dashstyle="solid"/>
            </v:line>
            <v:line style="position:absolute" from="11612,582" to="11612,840" stroked="true" strokeweight="5.544pt" strokecolor="#000000">
              <v:stroke dashstyle="solid"/>
            </v:line>
            <v:shape style="position:absolute;left:11403;top:534;width:308;height:308" coordorigin="11403,534" coordsize="308,308" path="m11403,534l11711,534m11711,534l11711,841e" filled="false" stroked="true" strokeweight=".140pt" strokecolor="#000000">
              <v:path arrowok="t"/>
              <v:stroke dashstyle="solid"/>
            </v:shape>
            <v:line style="position:absolute" from="11703,840" to="11703,15002" stroked="true" strokeweight="5.976pt" strokecolor="#000000">
              <v:stroke dashstyle="solid"/>
            </v:line>
            <v:line style="position:absolute" from="11585,841" to="11585,15003" stroked="true" strokeweight=".140pt" strokecolor="#000000">
              <v:stroke dashstyle="solid"/>
            </v:line>
            <v:line style="position:absolute" from="540,840" to="540,15002" stroked="true" strokeweight="6pt" strokecolor="#000000">
              <v:stroke dashstyle="solid"/>
            </v:line>
            <v:line style="position:absolute" from="653,841" to="653,15003" stroked="true" strokeweight=".140pt" strokecolor="#000000">
              <v:stroke dashstyle="solid"/>
            </v:line>
            <w10:wrap type="none"/>
          </v:group>
        </w:pict>
      </w:r>
      <w:r>
        <w:rPr>
          <w:sz w:val="24"/>
        </w:rPr>
        <w:t>A Program shall submit to the Department a Notice of Intent to close or otherwise cease operating the intervention Program at least ninety (90) days in advance of the proposed closure. Such notice shall include a plan for appropriate notice to and referral of current Program participants to other appropriate certified Programs as well as notice to partners, victims, relevant agencies, and the Chief Justice of the Trial Court and the Court Administrator, the First Justice of the referring court, the Commissioner of Probation, as well as the Chief Probation</w:t>
      </w:r>
      <w:r>
        <w:rPr>
          <w:spacing w:val="-13"/>
          <w:sz w:val="24"/>
        </w:rPr>
        <w:t> </w:t>
      </w:r>
      <w:r>
        <w:rPr>
          <w:sz w:val="24"/>
        </w:rPr>
        <w:t>Officer or the Probation Officer in Charge of the referring</w:t>
      </w:r>
      <w:r>
        <w:rPr>
          <w:spacing w:val="-6"/>
          <w:sz w:val="24"/>
        </w:rPr>
        <w:t> </w:t>
      </w:r>
      <w:r>
        <w:rPr>
          <w:sz w:val="24"/>
        </w:rPr>
        <w:t>court.</w:t>
      </w:r>
    </w:p>
    <w:p>
      <w:pPr>
        <w:pStyle w:val="BodyText"/>
        <w:spacing w:before="5"/>
      </w:pPr>
    </w:p>
    <w:p>
      <w:pPr>
        <w:pStyle w:val="Heading1"/>
        <w:numPr>
          <w:ilvl w:val="1"/>
          <w:numId w:val="29"/>
        </w:numPr>
        <w:tabs>
          <w:tab w:pos="1740" w:val="left" w:leader="none"/>
          <w:tab w:pos="1741" w:val="left" w:leader="none"/>
        </w:tabs>
        <w:spacing w:line="240" w:lineRule="auto" w:before="0" w:after="0"/>
        <w:ind w:left="1740" w:right="0" w:hanging="720"/>
        <w:jc w:val="left"/>
      </w:pPr>
      <w:bookmarkStart w:name="_TOC_250000" w:id="59"/>
      <w:bookmarkEnd w:id="59"/>
      <w:r>
        <w:rPr/>
        <w:t>AMENDMENTS</w:t>
      </w:r>
    </w:p>
    <w:p>
      <w:pPr>
        <w:pStyle w:val="BodyText"/>
        <w:spacing w:before="7"/>
        <w:rPr>
          <w:b/>
          <w:sz w:val="23"/>
        </w:rPr>
      </w:pPr>
    </w:p>
    <w:p>
      <w:pPr>
        <w:pStyle w:val="ListParagraph"/>
        <w:numPr>
          <w:ilvl w:val="1"/>
          <w:numId w:val="29"/>
        </w:numPr>
        <w:tabs>
          <w:tab w:pos="2460" w:val="left" w:leader="none"/>
          <w:tab w:pos="2461" w:val="left" w:leader="none"/>
        </w:tabs>
        <w:spacing w:line="240" w:lineRule="auto" w:before="0" w:after="0"/>
        <w:ind w:left="2460" w:right="171" w:hanging="720"/>
        <w:jc w:val="left"/>
        <w:rPr>
          <w:sz w:val="24"/>
        </w:rPr>
      </w:pPr>
      <w:r>
        <w:rPr>
          <w:sz w:val="24"/>
        </w:rPr>
        <w:t>The Department may develop additional Guidelines and may change </w:t>
      </w:r>
      <w:r>
        <w:rPr>
          <w:spacing w:val="-3"/>
          <w:sz w:val="24"/>
        </w:rPr>
        <w:t>these </w:t>
      </w:r>
      <w:r>
        <w:rPr>
          <w:sz w:val="24"/>
        </w:rPr>
        <w:t>Guidelines as it deems appropriate.</w:t>
      </w:r>
    </w:p>
    <w:sectPr>
      <w:pgSz w:w="12240" w:h="15840"/>
      <w:pgMar w:header="0" w:footer="1068" w:top="1360" w:bottom="1260" w:left="11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6.099976pt;margin-top:727.602661pt;width:16pt;height:15.3pt;mso-position-horizontal-relative:page;mso-position-vertical-relative:page;z-index:-58432" type="#_x0000_t202" filled="false" stroked="false">
          <v:textbox inset="0,0,0,0">
            <w:txbxContent>
              <w:p>
                <w:pPr>
                  <w:pStyle w:val="BodyText"/>
                  <w:spacing w:before="10"/>
                  <w:ind w:left="40"/>
                </w:pPr>
                <w:r>
                  <w:rPr/>
                  <w:fldChar w:fldCharType="begin"/>
                </w:r>
                <w:r>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
    <w:multiLevelType w:val="hybridMultilevel"/>
    <w:lvl w:ilvl="0">
      <w:start w:val="16"/>
      <w:numFmt w:val="decimal"/>
      <w:lvlText w:val="%1"/>
      <w:lvlJc w:val="left"/>
      <w:pPr>
        <w:ind w:left="1740" w:hanging="720"/>
        <w:jc w:val="left"/>
      </w:pPr>
      <w:rPr>
        <w:rFonts w:hint="default"/>
        <w:lang w:val="en-us" w:eastAsia="en-us" w:bidi="en-us"/>
      </w:rPr>
    </w:lvl>
    <w:lvl w:ilvl="1">
      <w:start w:val="0"/>
      <w:numFmt w:val="decimal"/>
      <w:lvlText w:val="%1.%2"/>
      <w:lvlJc w:val="left"/>
      <w:pPr>
        <w:ind w:left="1740" w:hanging="720"/>
        <w:jc w:val="right"/>
      </w:pPr>
      <w:rPr>
        <w:rFonts w:hint="default" w:ascii="Times New Roman" w:hAnsi="Times New Roman" w:eastAsia="Times New Roman" w:cs="Times New Roman"/>
        <w:b/>
        <w:bCs/>
        <w:spacing w:val="-1"/>
        <w:w w:val="99"/>
        <w:sz w:val="24"/>
        <w:szCs w:val="24"/>
        <w:lang w:val="en-us" w:eastAsia="en-us" w:bidi="en-us"/>
      </w:rPr>
    </w:lvl>
    <w:lvl w:ilvl="2">
      <w:start w:val="0"/>
      <w:numFmt w:val="bullet"/>
      <w:lvlText w:val="•"/>
      <w:lvlJc w:val="left"/>
      <w:pPr>
        <w:ind w:left="3348" w:hanging="720"/>
      </w:pPr>
      <w:rPr>
        <w:rFonts w:hint="default"/>
        <w:lang w:val="en-us" w:eastAsia="en-us" w:bidi="en-us"/>
      </w:rPr>
    </w:lvl>
    <w:lvl w:ilvl="3">
      <w:start w:val="0"/>
      <w:numFmt w:val="bullet"/>
      <w:lvlText w:val="•"/>
      <w:lvlJc w:val="left"/>
      <w:pPr>
        <w:ind w:left="4152" w:hanging="720"/>
      </w:pPr>
      <w:rPr>
        <w:rFonts w:hint="default"/>
        <w:lang w:val="en-us" w:eastAsia="en-us" w:bidi="en-us"/>
      </w:rPr>
    </w:lvl>
    <w:lvl w:ilvl="4">
      <w:start w:val="0"/>
      <w:numFmt w:val="bullet"/>
      <w:lvlText w:val="•"/>
      <w:lvlJc w:val="left"/>
      <w:pPr>
        <w:ind w:left="4956" w:hanging="720"/>
      </w:pPr>
      <w:rPr>
        <w:rFonts w:hint="default"/>
        <w:lang w:val="en-us" w:eastAsia="en-us" w:bidi="en-us"/>
      </w:rPr>
    </w:lvl>
    <w:lvl w:ilvl="5">
      <w:start w:val="0"/>
      <w:numFmt w:val="bullet"/>
      <w:lvlText w:val="•"/>
      <w:lvlJc w:val="left"/>
      <w:pPr>
        <w:ind w:left="5760" w:hanging="720"/>
      </w:pPr>
      <w:rPr>
        <w:rFonts w:hint="default"/>
        <w:lang w:val="en-us" w:eastAsia="en-us" w:bidi="en-us"/>
      </w:rPr>
    </w:lvl>
    <w:lvl w:ilvl="6">
      <w:start w:val="0"/>
      <w:numFmt w:val="bullet"/>
      <w:lvlText w:val="•"/>
      <w:lvlJc w:val="left"/>
      <w:pPr>
        <w:ind w:left="6564" w:hanging="720"/>
      </w:pPr>
      <w:rPr>
        <w:rFonts w:hint="default"/>
        <w:lang w:val="en-us" w:eastAsia="en-us" w:bidi="en-us"/>
      </w:rPr>
    </w:lvl>
    <w:lvl w:ilvl="7">
      <w:start w:val="0"/>
      <w:numFmt w:val="bullet"/>
      <w:lvlText w:val="•"/>
      <w:lvlJc w:val="left"/>
      <w:pPr>
        <w:ind w:left="7368" w:hanging="720"/>
      </w:pPr>
      <w:rPr>
        <w:rFonts w:hint="default"/>
        <w:lang w:val="en-us" w:eastAsia="en-us" w:bidi="en-us"/>
      </w:rPr>
    </w:lvl>
    <w:lvl w:ilvl="8">
      <w:start w:val="0"/>
      <w:numFmt w:val="bullet"/>
      <w:lvlText w:val="•"/>
      <w:lvlJc w:val="left"/>
      <w:pPr>
        <w:ind w:left="8172" w:hanging="720"/>
      </w:pPr>
      <w:rPr>
        <w:rFonts w:hint="default"/>
        <w:lang w:val="en-us" w:eastAsia="en-us" w:bidi="en-us"/>
      </w:rPr>
    </w:lvl>
  </w:abstractNum>
  <w:abstractNum w:abstractNumId="27">
    <w:multiLevelType w:val="hybridMultilevel"/>
    <w:lvl w:ilvl="0">
      <w:start w:val="15"/>
      <w:numFmt w:val="decimal"/>
      <w:lvlText w:val="%1"/>
      <w:lvlJc w:val="left"/>
      <w:pPr>
        <w:ind w:left="1740" w:hanging="720"/>
        <w:jc w:val="left"/>
      </w:pPr>
      <w:rPr>
        <w:rFonts w:hint="default"/>
        <w:lang w:val="en-us" w:eastAsia="en-us" w:bidi="en-us"/>
      </w:rPr>
    </w:lvl>
    <w:lvl w:ilvl="1">
      <w:start w:val="0"/>
      <w:numFmt w:val="decimal"/>
      <w:lvlText w:val="%1.%2"/>
      <w:lvlJc w:val="left"/>
      <w:pPr>
        <w:ind w:left="1740" w:hanging="720"/>
        <w:jc w:val="left"/>
      </w:pPr>
      <w:rPr>
        <w:rFonts w:hint="default" w:ascii="Times New Roman" w:hAnsi="Times New Roman" w:eastAsia="Times New Roman" w:cs="Times New Roman"/>
        <w:b/>
        <w:bCs/>
        <w:spacing w:val="-1"/>
        <w:w w:val="99"/>
        <w:sz w:val="24"/>
        <w:szCs w:val="24"/>
        <w:lang w:val="en-us" w:eastAsia="en-us" w:bidi="en-us"/>
      </w:rPr>
    </w:lvl>
    <w:lvl w:ilvl="2">
      <w:start w:val="1"/>
      <w:numFmt w:val="upperLetter"/>
      <w:lvlText w:val="%3."/>
      <w:lvlJc w:val="left"/>
      <w:pPr>
        <w:ind w:left="3181" w:hanging="721"/>
        <w:jc w:val="left"/>
      </w:pPr>
      <w:rPr>
        <w:rFonts w:hint="default" w:ascii="Times New Roman" w:hAnsi="Times New Roman" w:eastAsia="Times New Roman" w:cs="Times New Roman"/>
        <w:spacing w:val="-1"/>
        <w:w w:val="99"/>
        <w:sz w:val="24"/>
        <w:szCs w:val="24"/>
        <w:lang w:val="en-us" w:eastAsia="en-us" w:bidi="en-us"/>
      </w:rPr>
    </w:lvl>
    <w:lvl w:ilvl="3">
      <w:start w:val="0"/>
      <w:numFmt w:val="bullet"/>
      <w:lvlText w:val="•"/>
      <w:lvlJc w:val="left"/>
      <w:pPr>
        <w:ind w:left="4646" w:hanging="721"/>
      </w:pPr>
      <w:rPr>
        <w:rFonts w:hint="default"/>
        <w:lang w:val="en-us" w:eastAsia="en-us" w:bidi="en-us"/>
      </w:rPr>
    </w:lvl>
    <w:lvl w:ilvl="4">
      <w:start w:val="0"/>
      <w:numFmt w:val="bullet"/>
      <w:lvlText w:val="•"/>
      <w:lvlJc w:val="left"/>
      <w:pPr>
        <w:ind w:left="5380" w:hanging="721"/>
      </w:pPr>
      <w:rPr>
        <w:rFonts w:hint="default"/>
        <w:lang w:val="en-us" w:eastAsia="en-us" w:bidi="en-us"/>
      </w:rPr>
    </w:lvl>
    <w:lvl w:ilvl="5">
      <w:start w:val="0"/>
      <w:numFmt w:val="bullet"/>
      <w:lvlText w:val="•"/>
      <w:lvlJc w:val="left"/>
      <w:pPr>
        <w:ind w:left="6113" w:hanging="721"/>
      </w:pPr>
      <w:rPr>
        <w:rFonts w:hint="default"/>
        <w:lang w:val="en-us" w:eastAsia="en-us" w:bidi="en-us"/>
      </w:rPr>
    </w:lvl>
    <w:lvl w:ilvl="6">
      <w:start w:val="0"/>
      <w:numFmt w:val="bullet"/>
      <w:lvlText w:val="•"/>
      <w:lvlJc w:val="left"/>
      <w:pPr>
        <w:ind w:left="6846" w:hanging="721"/>
      </w:pPr>
      <w:rPr>
        <w:rFonts w:hint="default"/>
        <w:lang w:val="en-us" w:eastAsia="en-us" w:bidi="en-us"/>
      </w:rPr>
    </w:lvl>
    <w:lvl w:ilvl="7">
      <w:start w:val="0"/>
      <w:numFmt w:val="bullet"/>
      <w:lvlText w:val="•"/>
      <w:lvlJc w:val="left"/>
      <w:pPr>
        <w:ind w:left="7580" w:hanging="721"/>
      </w:pPr>
      <w:rPr>
        <w:rFonts w:hint="default"/>
        <w:lang w:val="en-us" w:eastAsia="en-us" w:bidi="en-us"/>
      </w:rPr>
    </w:lvl>
    <w:lvl w:ilvl="8">
      <w:start w:val="0"/>
      <w:numFmt w:val="bullet"/>
      <w:lvlText w:val="•"/>
      <w:lvlJc w:val="left"/>
      <w:pPr>
        <w:ind w:left="8313" w:hanging="721"/>
      </w:pPr>
      <w:rPr>
        <w:rFonts w:hint="default"/>
        <w:lang w:val="en-us" w:eastAsia="en-us" w:bidi="en-us"/>
      </w:rPr>
    </w:lvl>
  </w:abstractNum>
  <w:abstractNum w:abstractNumId="26">
    <w:multiLevelType w:val="hybridMultilevel"/>
    <w:lvl w:ilvl="0">
      <w:start w:val="14"/>
      <w:numFmt w:val="decimal"/>
      <w:lvlText w:val="%1"/>
      <w:lvlJc w:val="left"/>
      <w:pPr>
        <w:ind w:left="2460" w:hanging="720"/>
        <w:jc w:val="left"/>
      </w:pPr>
      <w:rPr>
        <w:rFonts w:hint="default"/>
        <w:lang w:val="en-us" w:eastAsia="en-us" w:bidi="en-us"/>
      </w:rPr>
    </w:lvl>
    <w:lvl w:ilvl="1">
      <w:start w:val="1"/>
      <w:numFmt w:val="decimal"/>
      <w:lvlText w:val="%1.%2"/>
      <w:lvlJc w:val="left"/>
      <w:pPr>
        <w:ind w:left="2460" w:hanging="720"/>
        <w:jc w:val="left"/>
      </w:pPr>
      <w:rPr>
        <w:rFonts w:hint="default" w:ascii="Times New Roman" w:hAnsi="Times New Roman" w:eastAsia="Times New Roman" w:cs="Times New Roman"/>
        <w:b/>
        <w:bCs/>
        <w:spacing w:val="-5"/>
        <w:w w:val="99"/>
        <w:sz w:val="24"/>
        <w:szCs w:val="24"/>
        <w:lang w:val="en-us" w:eastAsia="en-us" w:bidi="en-us"/>
      </w:rPr>
    </w:lvl>
    <w:lvl w:ilvl="2">
      <w:start w:val="1"/>
      <w:numFmt w:val="upperLetter"/>
      <w:lvlText w:val="%3."/>
      <w:lvlJc w:val="left"/>
      <w:pPr>
        <w:ind w:left="3181" w:hanging="721"/>
        <w:jc w:val="left"/>
      </w:pPr>
      <w:rPr>
        <w:rFonts w:hint="default" w:ascii="Times New Roman" w:hAnsi="Times New Roman" w:eastAsia="Times New Roman" w:cs="Times New Roman"/>
        <w:spacing w:val="-1"/>
        <w:w w:val="99"/>
        <w:sz w:val="24"/>
        <w:szCs w:val="24"/>
        <w:lang w:val="en-us" w:eastAsia="en-us" w:bidi="en-us"/>
      </w:rPr>
    </w:lvl>
    <w:lvl w:ilvl="3">
      <w:start w:val="1"/>
      <w:numFmt w:val="decimal"/>
      <w:lvlText w:val="%4."/>
      <w:lvlJc w:val="left"/>
      <w:pPr>
        <w:ind w:left="3901" w:hanging="720"/>
        <w:jc w:val="left"/>
      </w:pPr>
      <w:rPr>
        <w:rFonts w:hint="default" w:ascii="Times New Roman" w:hAnsi="Times New Roman" w:eastAsia="Times New Roman" w:cs="Times New Roman"/>
        <w:spacing w:val="-2"/>
        <w:w w:val="99"/>
        <w:sz w:val="24"/>
        <w:szCs w:val="24"/>
        <w:lang w:val="en-us" w:eastAsia="en-us" w:bidi="en-us"/>
      </w:rPr>
    </w:lvl>
    <w:lvl w:ilvl="4">
      <w:start w:val="0"/>
      <w:numFmt w:val="bullet"/>
      <w:lvlText w:val="•"/>
      <w:lvlJc w:val="left"/>
      <w:pPr>
        <w:ind w:left="5370" w:hanging="720"/>
      </w:pPr>
      <w:rPr>
        <w:rFonts w:hint="default"/>
        <w:lang w:val="en-us" w:eastAsia="en-us" w:bidi="en-us"/>
      </w:rPr>
    </w:lvl>
    <w:lvl w:ilvl="5">
      <w:start w:val="0"/>
      <w:numFmt w:val="bullet"/>
      <w:lvlText w:val="•"/>
      <w:lvlJc w:val="left"/>
      <w:pPr>
        <w:ind w:left="6105" w:hanging="720"/>
      </w:pPr>
      <w:rPr>
        <w:rFonts w:hint="default"/>
        <w:lang w:val="en-us" w:eastAsia="en-us" w:bidi="en-us"/>
      </w:rPr>
    </w:lvl>
    <w:lvl w:ilvl="6">
      <w:start w:val="0"/>
      <w:numFmt w:val="bullet"/>
      <w:lvlText w:val="•"/>
      <w:lvlJc w:val="left"/>
      <w:pPr>
        <w:ind w:left="6840" w:hanging="720"/>
      </w:pPr>
      <w:rPr>
        <w:rFonts w:hint="default"/>
        <w:lang w:val="en-us" w:eastAsia="en-us" w:bidi="en-us"/>
      </w:rPr>
    </w:lvl>
    <w:lvl w:ilvl="7">
      <w:start w:val="0"/>
      <w:numFmt w:val="bullet"/>
      <w:lvlText w:val="•"/>
      <w:lvlJc w:val="left"/>
      <w:pPr>
        <w:ind w:left="7575" w:hanging="720"/>
      </w:pPr>
      <w:rPr>
        <w:rFonts w:hint="default"/>
        <w:lang w:val="en-us" w:eastAsia="en-us" w:bidi="en-us"/>
      </w:rPr>
    </w:lvl>
    <w:lvl w:ilvl="8">
      <w:start w:val="0"/>
      <w:numFmt w:val="bullet"/>
      <w:lvlText w:val="•"/>
      <w:lvlJc w:val="left"/>
      <w:pPr>
        <w:ind w:left="8310" w:hanging="720"/>
      </w:pPr>
      <w:rPr>
        <w:rFonts w:hint="default"/>
        <w:lang w:val="en-us" w:eastAsia="en-us" w:bidi="en-us"/>
      </w:rPr>
    </w:lvl>
  </w:abstractNum>
  <w:abstractNum w:abstractNumId="25">
    <w:multiLevelType w:val="hybridMultilevel"/>
    <w:lvl w:ilvl="0">
      <w:start w:val="14"/>
      <w:numFmt w:val="decimal"/>
      <w:lvlText w:val="%1"/>
      <w:lvlJc w:val="left"/>
      <w:pPr>
        <w:ind w:left="1020" w:hanging="720"/>
        <w:jc w:val="left"/>
      </w:pPr>
      <w:rPr>
        <w:rFonts w:hint="default"/>
        <w:lang w:val="en-us" w:eastAsia="en-us" w:bidi="en-us"/>
      </w:rPr>
    </w:lvl>
    <w:lvl w:ilvl="1">
      <w:start w:val="0"/>
      <w:numFmt w:val="decimal"/>
      <w:lvlText w:val="%1.%2"/>
      <w:lvlJc w:val="left"/>
      <w:pPr>
        <w:ind w:left="1020" w:hanging="720"/>
        <w:jc w:val="left"/>
      </w:pPr>
      <w:rPr>
        <w:rFonts w:hint="default" w:ascii="Times New Roman" w:hAnsi="Times New Roman" w:eastAsia="Times New Roman" w:cs="Times New Roman"/>
        <w:b/>
        <w:bCs/>
        <w:spacing w:val="-6"/>
        <w:w w:val="99"/>
        <w:sz w:val="24"/>
        <w:szCs w:val="24"/>
        <w:lang w:val="en-us" w:eastAsia="en-us" w:bidi="en-us"/>
      </w:rPr>
    </w:lvl>
    <w:lvl w:ilvl="2">
      <w:start w:val="1"/>
      <w:numFmt w:val="upperLetter"/>
      <w:lvlText w:val="%3."/>
      <w:lvlJc w:val="left"/>
      <w:pPr>
        <w:ind w:left="2460" w:hanging="720"/>
        <w:jc w:val="left"/>
      </w:pPr>
      <w:rPr>
        <w:rFonts w:hint="default" w:ascii="Times New Roman" w:hAnsi="Times New Roman" w:eastAsia="Times New Roman" w:cs="Times New Roman"/>
        <w:spacing w:val="-1"/>
        <w:w w:val="99"/>
        <w:sz w:val="24"/>
        <w:szCs w:val="24"/>
        <w:lang w:val="en-us" w:eastAsia="en-us" w:bidi="en-us"/>
      </w:rPr>
    </w:lvl>
    <w:lvl w:ilvl="3">
      <w:start w:val="0"/>
      <w:numFmt w:val="bullet"/>
      <w:lvlText w:val="•"/>
      <w:lvlJc w:val="left"/>
      <w:pPr>
        <w:ind w:left="4086" w:hanging="720"/>
      </w:pPr>
      <w:rPr>
        <w:rFonts w:hint="default"/>
        <w:lang w:val="en-us" w:eastAsia="en-us" w:bidi="en-us"/>
      </w:rPr>
    </w:lvl>
    <w:lvl w:ilvl="4">
      <w:start w:val="0"/>
      <w:numFmt w:val="bullet"/>
      <w:lvlText w:val="•"/>
      <w:lvlJc w:val="left"/>
      <w:pPr>
        <w:ind w:left="4900" w:hanging="720"/>
      </w:pPr>
      <w:rPr>
        <w:rFonts w:hint="default"/>
        <w:lang w:val="en-us" w:eastAsia="en-us" w:bidi="en-us"/>
      </w:rPr>
    </w:lvl>
    <w:lvl w:ilvl="5">
      <w:start w:val="0"/>
      <w:numFmt w:val="bullet"/>
      <w:lvlText w:val="•"/>
      <w:lvlJc w:val="left"/>
      <w:pPr>
        <w:ind w:left="5713" w:hanging="720"/>
      </w:pPr>
      <w:rPr>
        <w:rFonts w:hint="default"/>
        <w:lang w:val="en-us" w:eastAsia="en-us" w:bidi="en-us"/>
      </w:rPr>
    </w:lvl>
    <w:lvl w:ilvl="6">
      <w:start w:val="0"/>
      <w:numFmt w:val="bullet"/>
      <w:lvlText w:val="•"/>
      <w:lvlJc w:val="left"/>
      <w:pPr>
        <w:ind w:left="6526" w:hanging="720"/>
      </w:pPr>
      <w:rPr>
        <w:rFonts w:hint="default"/>
        <w:lang w:val="en-us" w:eastAsia="en-us" w:bidi="en-us"/>
      </w:rPr>
    </w:lvl>
    <w:lvl w:ilvl="7">
      <w:start w:val="0"/>
      <w:numFmt w:val="bullet"/>
      <w:lvlText w:val="•"/>
      <w:lvlJc w:val="left"/>
      <w:pPr>
        <w:ind w:left="7340" w:hanging="720"/>
      </w:pPr>
      <w:rPr>
        <w:rFonts w:hint="default"/>
        <w:lang w:val="en-us" w:eastAsia="en-us" w:bidi="en-us"/>
      </w:rPr>
    </w:lvl>
    <w:lvl w:ilvl="8">
      <w:start w:val="0"/>
      <w:numFmt w:val="bullet"/>
      <w:lvlText w:val="•"/>
      <w:lvlJc w:val="left"/>
      <w:pPr>
        <w:ind w:left="8153" w:hanging="720"/>
      </w:pPr>
      <w:rPr>
        <w:rFonts w:hint="default"/>
        <w:lang w:val="en-us" w:eastAsia="en-us" w:bidi="en-us"/>
      </w:rPr>
    </w:lvl>
  </w:abstractNum>
  <w:abstractNum w:abstractNumId="24">
    <w:multiLevelType w:val="hybridMultilevel"/>
    <w:lvl w:ilvl="0">
      <w:start w:val="2"/>
      <w:numFmt w:val="decimal"/>
      <w:lvlText w:val="%1."/>
      <w:lvlJc w:val="left"/>
      <w:pPr>
        <w:ind w:left="3181" w:hanging="721"/>
        <w:jc w:val="left"/>
      </w:pPr>
      <w:rPr>
        <w:rFonts w:hint="default" w:ascii="Times New Roman" w:hAnsi="Times New Roman" w:eastAsia="Times New Roman" w:cs="Times New Roman"/>
        <w:spacing w:val="-2"/>
        <w:w w:val="99"/>
        <w:sz w:val="24"/>
        <w:szCs w:val="24"/>
        <w:lang w:val="en-us" w:eastAsia="en-us" w:bidi="en-us"/>
      </w:rPr>
    </w:lvl>
    <w:lvl w:ilvl="1">
      <w:start w:val="1"/>
      <w:numFmt w:val="lowerLetter"/>
      <w:lvlText w:val="%2."/>
      <w:lvlJc w:val="left"/>
      <w:pPr>
        <w:ind w:left="3901" w:hanging="720"/>
        <w:jc w:val="left"/>
      </w:pPr>
      <w:rPr>
        <w:rFonts w:hint="default" w:ascii="Times New Roman" w:hAnsi="Times New Roman" w:eastAsia="Times New Roman" w:cs="Times New Roman"/>
        <w:spacing w:val="-2"/>
        <w:w w:val="99"/>
        <w:sz w:val="24"/>
        <w:szCs w:val="24"/>
        <w:lang w:val="en-us" w:eastAsia="en-us" w:bidi="en-us"/>
      </w:rPr>
    </w:lvl>
    <w:lvl w:ilvl="2">
      <w:start w:val="0"/>
      <w:numFmt w:val="bullet"/>
      <w:lvlText w:val="•"/>
      <w:lvlJc w:val="left"/>
      <w:pPr>
        <w:ind w:left="4553" w:hanging="720"/>
      </w:pPr>
      <w:rPr>
        <w:rFonts w:hint="default"/>
        <w:lang w:val="en-us" w:eastAsia="en-us" w:bidi="en-us"/>
      </w:rPr>
    </w:lvl>
    <w:lvl w:ilvl="3">
      <w:start w:val="0"/>
      <w:numFmt w:val="bullet"/>
      <w:lvlText w:val="•"/>
      <w:lvlJc w:val="left"/>
      <w:pPr>
        <w:ind w:left="5206" w:hanging="720"/>
      </w:pPr>
      <w:rPr>
        <w:rFonts w:hint="default"/>
        <w:lang w:val="en-us" w:eastAsia="en-us" w:bidi="en-us"/>
      </w:rPr>
    </w:lvl>
    <w:lvl w:ilvl="4">
      <w:start w:val="0"/>
      <w:numFmt w:val="bullet"/>
      <w:lvlText w:val="•"/>
      <w:lvlJc w:val="left"/>
      <w:pPr>
        <w:ind w:left="5860" w:hanging="720"/>
      </w:pPr>
      <w:rPr>
        <w:rFonts w:hint="default"/>
        <w:lang w:val="en-us" w:eastAsia="en-us" w:bidi="en-us"/>
      </w:rPr>
    </w:lvl>
    <w:lvl w:ilvl="5">
      <w:start w:val="0"/>
      <w:numFmt w:val="bullet"/>
      <w:lvlText w:val="•"/>
      <w:lvlJc w:val="left"/>
      <w:pPr>
        <w:ind w:left="6513" w:hanging="720"/>
      </w:pPr>
      <w:rPr>
        <w:rFonts w:hint="default"/>
        <w:lang w:val="en-us" w:eastAsia="en-us" w:bidi="en-us"/>
      </w:rPr>
    </w:lvl>
    <w:lvl w:ilvl="6">
      <w:start w:val="0"/>
      <w:numFmt w:val="bullet"/>
      <w:lvlText w:val="•"/>
      <w:lvlJc w:val="left"/>
      <w:pPr>
        <w:ind w:left="7166" w:hanging="720"/>
      </w:pPr>
      <w:rPr>
        <w:rFonts w:hint="default"/>
        <w:lang w:val="en-us" w:eastAsia="en-us" w:bidi="en-us"/>
      </w:rPr>
    </w:lvl>
    <w:lvl w:ilvl="7">
      <w:start w:val="0"/>
      <w:numFmt w:val="bullet"/>
      <w:lvlText w:val="•"/>
      <w:lvlJc w:val="left"/>
      <w:pPr>
        <w:ind w:left="7820" w:hanging="720"/>
      </w:pPr>
      <w:rPr>
        <w:rFonts w:hint="default"/>
        <w:lang w:val="en-us" w:eastAsia="en-us" w:bidi="en-us"/>
      </w:rPr>
    </w:lvl>
    <w:lvl w:ilvl="8">
      <w:start w:val="0"/>
      <w:numFmt w:val="bullet"/>
      <w:lvlText w:val="•"/>
      <w:lvlJc w:val="left"/>
      <w:pPr>
        <w:ind w:left="8473" w:hanging="720"/>
      </w:pPr>
      <w:rPr>
        <w:rFonts w:hint="default"/>
        <w:lang w:val="en-us" w:eastAsia="en-us" w:bidi="en-us"/>
      </w:rPr>
    </w:lvl>
  </w:abstractNum>
  <w:abstractNum w:abstractNumId="23">
    <w:multiLevelType w:val="hybridMultilevel"/>
    <w:lvl w:ilvl="0">
      <w:start w:val="13"/>
      <w:numFmt w:val="decimal"/>
      <w:lvlText w:val="%1"/>
      <w:lvlJc w:val="left"/>
      <w:pPr>
        <w:ind w:left="1500" w:hanging="480"/>
        <w:jc w:val="left"/>
      </w:pPr>
      <w:rPr>
        <w:rFonts w:hint="default"/>
        <w:lang w:val="en-us" w:eastAsia="en-us" w:bidi="en-us"/>
      </w:rPr>
    </w:lvl>
    <w:lvl w:ilvl="1">
      <w:start w:val="1"/>
      <w:numFmt w:val="decimal"/>
      <w:lvlText w:val="%1.%2"/>
      <w:lvlJc w:val="left"/>
      <w:pPr>
        <w:ind w:left="1500" w:hanging="480"/>
        <w:jc w:val="left"/>
      </w:pPr>
      <w:rPr>
        <w:rFonts w:hint="default" w:ascii="Times New Roman" w:hAnsi="Times New Roman" w:eastAsia="Times New Roman" w:cs="Times New Roman"/>
        <w:b/>
        <w:bCs/>
        <w:spacing w:val="-3"/>
        <w:w w:val="99"/>
        <w:sz w:val="24"/>
        <w:szCs w:val="24"/>
        <w:lang w:val="en-us" w:eastAsia="en-us" w:bidi="en-us"/>
      </w:rPr>
    </w:lvl>
    <w:lvl w:ilvl="2">
      <w:start w:val="1"/>
      <w:numFmt w:val="upperLetter"/>
      <w:lvlText w:val="%3."/>
      <w:lvlJc w:val="left"/>
      <w:pPr>
        <w:ind w:left="2460" w:hanging="720"/>
        <w:jc w:val="left"/>
      </w:pPr>
      <w:rPr>
        <w:rFonts w:hint="default" w:ascii="Times New Roman" w:hAnsi="Times New Roman" w:eastAsia="Times New Roman" w:cs="Times New Roman"/>
        <w:spacing w:val="-1"/>
        <w:w w:val="99"/>
        <w:sz w:val="24"/>
        <w:szCs w:val="24"/>
        <w:lang w:val="en-us" w:eastAsia="en-us" w:bidi="en-us"/>
      </w:rPr>
    </w:lvl>
    <w:lvl w:ilvl="3">
      <w:start w:val="1"/>
      <w:numFmt w:val="upperRoman"/>
      <w:lvlText w:val="%4."/>
      <w:lvlJc w:val="left"/>
      <w:pPr>
        <w:ind w:left="3181" w:hanging="721"/>
        <w:jc w:val="left"/>
      </w:pPr>
      <w:rPr>
        <w:rFonts w:hint="default" w:ascii="Times New Roman" w:hAnsi="Times New Roman" w:eastAsia="Times New Roman" w:cs="Times New Roman"/>
        <w:spacing w:val="-4"/>
        <w:w w:val="99"/>
        <w:sz w:val="24"/>
        <w:szCs w:val="24"/>
        <w:lang w:val="en-us" w:eastAsia="en-us" w:bidi="en-us"/>
      </w:rPr>
    </w:lvl>
    <w:lvl w:ilvl="4">
      <w:start w:val="1"/>
      <w:numFmt w:val="lowerLetter"/>
      <w:lvlText w:val="%5."/>
      <w:lvlJc w:val="left"/>
      <w:pPr>
        <w:ind w:left="3901" w:hanging="720"/>
        <w:jc w:val="left"/>
      </w:pPr>
      <w:rPr>
        <w:rFonts w:hint="default" w:ascii="Times New Roman" w:hAnsi="Times New Roman" w:eastAsia="Times New Roman" w:cs="Times New Roman"/>
        <w:spacing w:val="-3"/>
        <w:w w:val="99"/>
        <w:sz w:val="24"/>
        <w:szCs w:val="24"/>
        <w:lang w:val="en-us" w:eastAsia="en-us" w:bidi="en-us"/>
      </w:rPr>
    </w:lvl>
    <w:lvl w:ilvl="5">
      <w:start w:val="0"/>
      <w:numFmt w:val="bullet"/>
      <w:lvlText w:val="•"/>
      <w:lvlJc w:val="left"/>
      <w:pPr>
        <w:ind w:left="5580" w:hanging="720"/>
      </w:pPr>
      <w:rPr>
        <w:rFonts w:hint="default"/>
        <w:lang w:val="en-us" w:eastAsia="en-us" w:bidi="en-us"/>
      </w:rPr>
    </w:lvl>
    <w:lvl w:ilvl="6">
      <w:start w:val="0"/>
      <w:numFmt w:val="bullet"/>
      <w:lvlText w:val="•"/>
      <w:lvlJc w:val="left"/>
      <w:pPr>
        <w:ind w:left="6420" w:hanging="720"/>
      </w:pPr>
      <w:rPr>
        <w:rFonts w:hint="default"/>
        <w:lang w:val="en-us" w:eastAsia="en-us" w:bidi="en-us"/>
      </w:rPr>
    </w:lvl>
    <w:lvl w:ilvl="7">
      <w:start w:val="0"/>
      <w:numFmt w:val="bullet"/>
      <w:lvlText w:val="•"/>
      <w:lvlJc w:val="left"/>
      <w:pPr>
        <w:ind w:left="7260" w:hanging="720"/>
      </w:pPr>
      <w:rPr>
        <w:rFonts w:hint="default"/>
        <w:lang w:val="en-us" w:eastAsia="en-us" w:bidi="en-us"/>
      </w:rPr>
    </w:lvl>
    <w:lvl w:ilvl="8">
      <w:start w:val="0"/>
      <w:numFmt w:val="bullet"/>
      <w:lvlText w:val="•"/>
      <w:lvlJc w:val="left"/>
      <w:pPr>
        <w:ind w:left="8100" w:hanging="720"/>
      </w:pPr>
      <w:rPr>
        <w:rFonts w:hint="default"/>
        <w:lang w:val="en-us" w:eastAsia="en-us" w:bidi="en-us"/>
      </w:rPr>
    </w:lvl>
  </w:abstractNum>
  <w:abstractNum w:abstractNumId="22">
    <w:multiLevelType w:val="hybridMultilevel"/>
    <w:lvl w:ilvl="0">
      <w:start w:val="13"/>
      <w:numFmt w:val="decimal"/>
      <w:lvlText w:val="%1"/>
      <w:lvlJc w:val="left"/>
      <w:pPr>
        <w:ind w:left="1020" w:hanging="720"/>
        <w:jc w:val="left"/>
      </w:pPr>
      <w:rPr>
        <w:rFonts w:hint="default"/>
        <w:lang w:val="en-us" w:eastAsia="en-us" w:bidi="en-us"/>
      </w:rPr>
    </w:lvl>
    <w:lvl w:ilvl="1">
      <w:start w:val="0"/>
      <w:numFmt w:val="decimal"/>
      <w:lvlText w:val="%1.%2"/>
      <w:lvlJc w:val="left"/>
      <w:pPr>
        <w:ind w:left="1020" w:hanging="720"/>
        <w:jc w:val="left"/>
      </w:pPr>
      <w:rPr>
        <w:rFonts w:hint="default" w:ascii="Times New Roman" w:hAnsi="Times New Roman" w:eastAsia="Times New Roman" w:cs="Times New Roman"/>
        <w:b/>
        <w:bCs/>
        <w:spacing w:val="-3"/>
        <w:w w:val="99"/>
        <w:sz w:val="24"/>
        <w:szCs w:val="24"/>
        <w:lang w:val="en-us" w:eastAsia="en-us" w:bidi="en-us"/>
      </w:rPr>
    </w:lvl>
    <w:lvl w:ilvl="2">
      <w:start w:val="1"/>
      <w:numFmt w:val="upperLetter"/>
      <w:lvlText w:val="%3."/>
      <w:lvlJc w:val="left"/>
      <w:pPr>
        <w:ind w:left="1740" w:hanging="720"/>
        <w:jc w:val="left"/>
      </w:pPr>
      <w:rPr>
        <w:rFonts w:hint="default" w:ascii="Times New Roman" w:hAnsi="Times New Roman" w:eastAsia="Times New Roman" w:cs="Times New Roman"/>
        <w:spacing w:val="-1"/>
        <w:w w:val="99"/>
        <w:sz w:val="24"/>
        <w:szCs w:val="24"/>
        <w:lang w:val="en-us" w:eastAsia="en-us" w:bidi="en-us"/>
      </w:rPr>
    </w:lvl>
    <w:lvl w:ilvl="3">
      <w:start w:val="0"/>
      <w:numFmt w:val="bullet"/>
      <w:lvlText w:val="•"/>
      <w:lvlJc w:val="left"/>
      <w:pPr>
        <w:ind w:left="3526" w:hanging="720"/>
      </w:pPr>
      <w:rPr>
        <w:rFonts w:hint="default"/>
        <w:lang w:val="en-us" w:eastAsia="en-us" w:bidi="en-us"/>
      </w:rPr>
    </w:lvl>
    <w:lvl w:ilvl="4">
      <w:start w:val="0"/>
      <w:numFmt w:val="bullet"/>
      <w:lvlText w:val="•"/>
      <w:lvlJc w:val="left"/>
      <w:pPr>
        <w:ind w:left="4420" w:hanging="720"/>
      </w:pPr>
      <w:rPr>
        <w:rFonts w:hint="default"/>
        <w:lang w:val="en-us" w:eastAsia="en-us" w:bidi="en-us"/>
      </w:rPr>
    </w:lvl>
    <w:lvl w:ilvl="5">
      <w:start w:val="0"/>
      <w:numFmt w:val="bullet"/>
      <w:lvlText w:val="•"/>
      <w:lvlJc w:val="left"/>
      <w:pPr>
        <w:ind w:left="5313" w:hanging="720"/>
      </w:pPr>
      <w:rPr>
        <w:rFonts w:hint="default"/>
        <w:lang w:val="en-us" w:eastAsia="en-us" w:bidi="en-us"/>
      </w:rPr>
    </w:lvl>
    <w:lvl w:ilvl="6">
      <w:start w:val="0"/>
      <w:numFmt w:val="bullet"/>
      <w:lvlText w:val="•"/>
      <w:lvlJc w:val="left"/>
      <w:pPr>
        <w:ind w:left="6206" w:hanging="720"/>
      </w:pPr>
      <w:rPr>
        <w:rFonts w:hint="default"/>
        <w:lang w:val="en-us" w:eastAsia="en-us" w:bidi="en-us"/>
      </w:rPr>
    </w:lvl>
    <w:lvl w:ilvl="7">
      <w:start w:val="0"/>
      <w:numFmt w:val="bullet"/>
      <w:lvlText w:val="•"/>
      <w:lvlJc w:val="left"/>
      <w:pPr>
        <w:ind w:left="7100" w:hanging="720"/>
      </w:pPr>
      <w:rPr>
        <w:rFonts w:hint="default"/>
        <w:lang w:val="en-us" w:eastAsia="en-us" w:bidi="en-us"/>
      </w:rPr>
    </w:lvl>
    <w:lvl w:ilvl="8">
      <w:start w:val="0"/>
      <w:numFmt w:val="bullet"/>
      <w:lvlText w:val="•"/>
      <w:lvlJc w:val="left"/>
      <w:pPr>
        <w:ind w:left="7993" w:hanging="720"/>
      </w:pPr>
      <w:rPr>
        <w:rFonts w:hint="default"/>
        <w:lang w:val="en-us" w:eastAsia="en-us" w:bidi="en-us"/>
      </w:rPr>
    </w:lvl>
  </w:abstractNum>
  <w:abstractNum w:abstractNumId="21">
    <w:multiLevelType w:val="hybridMultilevel"/>
    <w:lvl w:ilvl="0">
      <w:start w:val="12"/>
      <w:numFmt w:val="decimal"/>
      <w:lvlText w:val="%1"/>
      <w:lvlJc w:val="left"/>
      <w:pPr>
        <w:ind w:left="1020" w:hanging="720"/>
        <w:jc w:val="left"/>
      </w:pPr>
      <w:rPr>
        <w:rFonts w:hint="default"/>
        <w:lang w:val="en-us" w:eastAsia="en-us" w:bidi="en-us"/>
      </w:rPr>
    </w:lvl>
    <w:lvl w:ilvl="1">
      <w:start w:val="0"/>
      <w:numFmt w:val="decimal"/>
      <w:lvlText w:val="%1.%2"/>
      <w:lvlJc w:val="left"/>
      <w:pPr>
        <w:ind w:left="1020" w:hanging="720"/>
        <w:jc w:val="left"/>
      </w:pPr>
      <w:rPr>
        <w:rFonts w:hint="default" w:ascii="Times New Roman" w:hAnsi="Times New Roman" w:eastAsia="Times New Roman" w:cs="Times New Roman"/>
        <w:b/>
        <w:bCs/>
        <w:spacing w:val="-3"/>
        <w:w w:val="99"/>
        <w:sz w:val="24"/>
        <w:szCs w:val="24"/>
        <w:lang w:val="en-us" w:eastAsia="en-us" w:bidi="en-us"/>
      </w:rPr>
    </w:lvl>
    <w:lvl w:ilvl="2">
      <w:start w:val="1"/>
      <w:numFmt w:val="upperLetter"/>
      <w:lvlText w:val="%3."/>
      <w:lvlJc w:val="left"/>
      <w:pPr>
        <w:ind w:left="1740" w:hanging="720"/>
        <w:jc w:val="left"/>
      </w:pPr>
      <w:rPr>
        <w:rFonts w:hint="default" w:ascii="Times New Roman" w:hAnsi="Times New Roman" w:eastAsia="Times New Roman" w:cs="Times New Roman"/>
        <w:spacing w:val="-1"/>
        <w:w w:val="99"/>
        <w:sz w:val="24"/>
        <w:szCs w:val="24"/>
        <w:lang w:val="en-us" w:eastAsia="en-us" w:bidi="en-us"/>
      </w:rPr>
    </w:lvl>
    <w:lvl w:ilvl="3">
      <w:start w:val="0"/>
      <w:numFmt w:val="bullet"/>
      <w:lvlText w:val="•"/>
      <w:lvlJc w:val="left"/>
      <w:pPr>
        <w:ind w:left="3526" w:hanging="720"/>
      </w:pPr>
      <w:rPr>
        <w:rFonts w:hint="default"/>
        <w:lang w:val="en-us" w:eastAsia="en-us" w:bidi="en-us"/>
      </w:rPr>
    </w:lvl>
    <w:lvl w:ilvl="4">
      <w:start w:val="0"/>
      <w:numFmt w:val="bullet"/>
      <w:lvlText w:val="•"/>
      <w:lvlJc w:val="left"/>
      <w:pPr>
        <w:ind w:left="4420" w:hanging="720"/>
      </w:pPr>
      <w:rPr>
        <w:rFonts w:hint="default"/>
        <w:lang w:val="en-us" w:eastAsia="en-us" w:bidi="en-us"/>
      </w:rPr>
    </w:lvl>
    <w:lvl w:ilvl="5">
      <w:start w:val="0"/>
      <w:numFmt w:val="bullet"/>
      <w:lvlText w:val="•"/>
      <w:lvlJc w:val="left"/>
      <w:pPr>
        <w:ind w:left="5313" w:hanging="720"/>
      </w:pPr>
      <w:rPr>
        <w:rFonts w:hint="default"/>
        <w:lang w:val="en-us" w:eastAsia="en-us" w:bidi="en-us"/>
      </w:rPr>
    </w:lvl>
    <w:lvl w:ilvl="6">
      <w:start w:val="0"/>
      <w:numFmt w:val="bullet"/>
      <w:lvlText w:val="•"/>
      <w:lvlJc w:val="left"/>
      <w:pPr>
        <w:ind w:left="6206" w:hanging="720"/>
      </w:pPr>
      <w:rPr>
        <w:rFonts w:hint="default"/>
        <w:lang w:val="en-us" w:eastAsia="en-us" w:bidi="en-us"/>
      </w:rPr>
    </w:lvl>
    <w:lvl w:ilvl="7">
      <w:start w:val="0"/>
      <w:numFmt w:val="bullet"/>
      <w:lvlText w:val="•"/>
      <w:lvlJc w:val="left"/>
      <w:pPr>
        <w:ind w:left="7100" w:hanging="720"/>
      </w:pPr>
      <w:rPr>
        <w:rFonts w:hint="default"/>
        <w:lang w:val="en-us" w:eastAsia="en-us" w:bidi="en-us"/>
      </w:rPr>
    </w:lvl>
    <w:lvl w:ilvl="8">
      <w:start w:val="0"/>
      <w:numFmt w:val="bullet"/>
      <w:lvlText w:val="•"/>
      <w:lvlJc w:val="left"/>
      <w:pPr>
        <w:ind w:left="7993" w:hanging="720"/>
      </w:pPr>
      <w:rPr>
        <w:rFonts w:hint="default"/>
        <w:lang w:val="en-us" w:eastAsia="en-us" w:bidi="en-us"/>
      </w:rPr>
    </w:lvl>
  </w:abstractNum>
  <w:abstractNum w:abstractNumId="20">
    <w:multiLevelType w:val="hybridMultilevel"/>
    <w:lvl w:ilvl="0">
      <w:start w:val="11"/>
      <w:numFmt w:val="decimal"/>
      <w:lvlText w:val="%1"/>
      <w:lvlJc w:val="left"/>
      <w:pPr>
        <w:ind w:left="1020" w:hanging="720"/>
        <w:jc w:val="left"/>
      </w:pPr>
      <w:rPr>
        <w:rFonts w:hint="default"/>
        <w:lang w:val="en-us" w:eastAsia="en-us" w:bidi="en-us"/>
      </w:rPr>
    </w:lvl>
    <w:lvl w:ilvl="1">
      <w:start w:val="0"/>
      <w:numFmt w:val="decimal"/>
      <w:lvlText w:val="%1.%2"/>
      <w:lvlJc w:val="left"/>
      <w:pPr>
        <w:ind w:left="1020" w:hanging="720"/>
        <w:jc w:val="left"/>
      </w:pPr>
      <w:rPr>
        <w:rFonts w:hint="default" w:ascii="Times New Roman" w:hAnsi="Times New Roman" w:eastAsia="Times New Roman" w:cs="Times New Roman"/>
        <w:b/>
        <w:bCs/>
        <w:spacing w:val="-4"/>
        <w:w w:val="99"/>
        <w:sz w:val="24"/>
        <w:szCs w:val="24"/>
        <w:lang w:val="en-us" w:eastAsia="en-us" w:bidi="en-us"/>
      </w:rPr>
    </w:lvl>
    <w:lvl w:ilvl="2">
      <w:start w:val="1"/>
      <w:numFmt w:val="upperLetter"/>
      <w:lvlText w:val="%3."/>
      <w:lvlJc w:val="left"/>
      <w:pPr>
        <w:ind w:left="2460" w:hanging="720"/>
        <w:jc w:val="left"/>
      </w:pPr>
      <w:rPr>
        <w:rFonts w:hint="default" w:ascii="Times New Roman" w:hAnsi="Times New Roman" w:eastAsia="Times New Roman" w:cs="Times New Roman"/>
        <w:spacing w:val="-1"/>
        <w:w w:val="99"/>
        <w:sz w:val="24"/>
        <w:szCs w:val="24"/>
        <w:lang w:val="en-us" w:eastAsia="en-us" w:bidi="en-us"/>
      </w:rPr>
    </w:lvl>
    <w:lvl w:ilvl="3">
      <w:start w:val="1"/>
      <w:numFmt w:val="decimal"/>
      <w:lvlText w:val="%4."/>
      <w:lvlJc w:val="left"/>
      <w:pPr>
        <w:ind w:left="3181" w:hanging="721"/>
        <w:jc w:val="left"/>
      </w:pPr>
      <w:rPr>
        <w:rFonts w:hint="default" w:ascii="Times New Roman" w:hAnsi="Times New Roman" w:eastAsia="Times New Roman" w:cs="Times New Roman"/>
        <w:spacing w:val="-2"/>
        <w:w w:val="99"/>
        <w:sz w:val="24"/>
        <w:szCs w:val="24"/>
        <w:lang w:val="en-us" w:eastAsia="en-us" w:bidi="en-us"/>
      </w:rPr>
    </w:lvl>
    <w:lvl w:ilvl="4">
      <w:start w:val="0"/>
      <w:numFmt w:val="bullet"/>
      <w:lvlText w:val="•"/>
      <w:lvlJc w:val="left"/>
      <w:pPr>
        <w:ind w:left="4830" w:hanging="721"/>
      </w:pPr>
      <w:rPr>
        <w:rFonts w:hint="default"/>
        <w:lang w:val="en-us" w:eastAsia="en-us" w:bidi="en-us"/>
      </w:rPr>
    </w:lvl>
    <w:lvl w:ilvl="5">
      <w:start w:val="0"/>
      <w:numFmt w:val="bullet"/>
      <w:lvlText w:val="•"/>
      <w:lvlJc w:val="left"/>
      <w:pPr>
        <w:ind w:left="5655" w:hanging="721"/>
      </w:pPr>
      <w:rPr>
        <w:rFonts w:hint="default"/>
        <w:lang w:val="en-us" w:eastAsia="en-us" w:bidi="en-us"/>
      </w:rPr>
    </w:lvl>
    <w:lvl w:ilvl="6">
      <w:start w:val="0"/>
      <w:numFmt w:val="bullet"/>
      <w:lvlText w:val="•"/>
      <w:lvlJc w:val="left"/>
      <w:pPr>
        <w:ind w:left="6480" w:hanging="721"/>
      </w:pPr>
      <w:rPr>
        <w:rFonts w:hint="default"/>
        <w:lang w:val="en-us" w:eastAsia="en-us" w:bidi="en-us"/>
      </w:rPr>
    </w:lvl>
    <w:lvl w:ilvl="7">
      <w:start w:val="0"/>
      <w:numFmt w:val="bullet"/>
      <w:lvlText w:val="•"/>
      <w:lvlJc w:val="left"/>
      <w:pPr>
        <w:ind w:left="7305" w:hanging="721"/>
      </w:pPr>
      <w:rPr>
        <w:rFonts w:hint="default"/>
        <w:lang w:val="en-us" w:eastAsia="en-us" w:bidi="en-us"/>
      </w:rPr>
    </w:lvl>
    <w:lvl w:ilvl="8">
      <w:start w:val="0"/>
      <w:numFmt w:val="bullet"/>
      <w:lvlText w:val="•"/>
      <w:lvlJc w:val="left"/>
      <w:pPr>
        <w:ind w:left="8130" w:hanging="721"/>
      </w:pPr>
      <w:rPr>
        <w:rFonts w:hint="default"/>
        <w:lang w:val="en-us" w:eastAsia="en-us" w:bidi="en-us"/>
      </w:rPr>
    </w:lvl>
  </w:abstractNum>
  <w:abstractNum w:abstractNumId="19">
    <w:multiLevelType w:val="hybridMultilevel"/>
    <w:lvl w:ilvl="0">
      <w:start w:val="10"/>
      <w:numFmt w:val="decimal"/>
      <w:lvlText w:val="%1"/>
      <w:lvlJc w:val="left"/>
      <w:pPr>
        <w:ind w:left="1020" w:hanging="720"/>
        <w:jc w:val="left"/>
      </w:pPr>
      <w:rPr>
        <w:rFonts w:hint="default"/>
        <w:lang w:val="en-us" w:eastAsia="en-us" w:bidi="en-us"/>
      </w:rPr>
    </w:lvl>
    <w:lvl w:ilvl="1">
      <w:start w:val="0"/>
      <w:numFmt w:val="decimal"/>
      <w:lvlText w:val="%1.%2"/>
      <w:lvlJc w:val="left"/>
      <w:pPr>
        <w:ind w:left="1020" w:hanging="720"/>
        <w:jc w:val="left"/>
      </w:pPr>
      <w:rPr>
        <w:rFonts w:hint="default" w:ascii="Times New Roman" w:hAnsi="Times New Roman" w:eastAsia="Times New Roman" w:cs="Times New Roman"/>
        <w:b/>
        <w:bCs/>
        <w:spacing w:val="-4"/>
        <w:w w:val="99"/>
        <w:sz w:val="24"/>
        <w:szCs w:val="24"/>
        <w:lang w:val="en-us" w:eastAsia="en-us" w:bidi="en-us"/>
      </w:rPr>
    </w:lvl>
    <w:lvl w:ilvl="2">
      <w:start w:val="1"/>
      <w:numFmt w:val="upperLetter"/>
      <w:lvlText w:val="%3."/>
      <w:lvlJc w:val="left"/>
      <w:pPr>
        <w:ind w:left="1740" w:hanging="720"/>
        <w:jc w:val="left"/>
      </w:pPr>
      <w:rPr>
        <w:rFonts w:hint="default" w:ascii="Times New Roman" w:hAnsi="Times New Roman" w:eastAsia="Times New Roman" w:cs="Times New Roman"/>
        <w:spacing w:val="-1"/>
        <w:w w:val="99"/>
        <w:sz w:val="24"/>
        <w:szCs w:val="24"/>
        <w:lang w:val="en-us" w:eastAsia="en-us" w:bidi="en-us"/>
      </w:rPr>
    </w:lvl>
    <w:lvl w:ilvl="3">
      <w:start w:val="1"/>
      <w:numFmt w:val="decimal"/>
      <w:lvlText w:val="%4."/>
      <w:lvlJc w:val="left"/>
      <w:pPr>
        <w:ind w:left="3181" w:hanging="721"/>
        <w:jc w:val="left"/>
      </w:pPr>
      <w:rPr>
        <w:rFonts w:hint="default" w:ascii="Times New Roman" w:hAnsi="Times New Roman" w:eastAsia="Times New Roman" w:cs="Times New Roman"/>
        <w:spacing w:val="-5"/>
        <w:w w:val="99"/>
        <w:sz w:val="24"/>
        <w:szCs w:val="24"/>
        <w:lang w:val="en-us" w:eastAsia="en-us" w:bidi="en-us"/>
      </w:rPr>
    </w:lvl>
    <w:lvl w:ilvl="4">
      <w:start w:val="0"/>
      <w:numFmt w:val="bullet"/>
      <w:lvlText w:val="•"/>
      <w:lvlJc w:val="left"/>
      <w:pPr>
        <w:ind w:left="4830" w:hanging="721"/>
      </w:pPr>
      <w:rPr>
        <w:rFonts w:hint="default"/>
        <w:lang w:val="en-us" w:eastAsia="en-us" w:bidi="en-us"/>
      </w:rPr>
    </w:lvl>
    <w:lvl w:ilvl="5">
      <w:start w:val="0"/>
      <w:numFmt w:val="bullet"/>
      <w:lvlText w:val="•"/>
      <w:lvlJc w:val="left"/>
      <w:pPr>
        <w:ind w:left="5655" w:hanging="721"/>
      </w:pPr>
      <w:rPr>
        <w:rFonts w:hint="default"/>
        <w:lang w:val="en-us" w:eastAsia="en-us" w:bidi="en-us"/>
      </w:rPr>
    </w:lvl>
    <w:lvl w:ilvl="6">
      <w:start w:val="0"/>
      <w:numFmt w:val="bullet"/>
      <w:lvlText w:val="•"/>
      <w:lvlJc w:val="left"/>
      <w:pPr>
        <w:ind w:left="6480" w:hanging="721"/>
      </w:pPr>
      <w:rPr>
        <w:rFonts w:hint="default"/>
        <w:lang w:val="en-us" w:eastAsia="en-us" w:bidi="en-us"/>
      </w:rPr>
    </w:lvl>
    <w:lvl w:ilvl="7">
      <w:start w:val="0"/>
      <w:numFmt w:val="bullet"/>
      <w:lvlText w:val="•"/>
      <w:lvlJc w:val="left"/>
      <w:pPr>
        <w:ind w:left="7305" w:hanging="721"/>
      </w:pPr>
      <w:rPr>
        <w:rFonts w:hint="default"/>
        <w:lang w:val="en-us" w:eastAsia="en-us" w:bidi="en-us"/>
      </w:rPr>
    </w:lvl>
    <w:lvl w:ilvl="8">
      <w:start w:val="0"/>
      <w:numFmt w:val="bullet"/>
      <w:lvlText w:val="•"/>
      <w:lvlJc w:val="left"/>
      <w:pPr>
        <w:ind w:left="8130" w:hanging="721"/>
      </w:pPr>
      <w:rPr>
        <w:rFonts w:hint="default"/>
        <w:lang w:val="en-us" w:eastAsia="en-us" w:bidi="en-us"/>
      </w:rPr>
    </w:lvl>
  </w:abstractNum>
  <w:abstractNum w:abstractNumId="18">
    <w:multiLevelType w:val="hybridMultilevel"/>
    <w:lvl w:ilvl="0">
      <w:start w:val="1"/>
      <w:numFmt w:val="decimal"/>
      <w:lvlText w:val="%1."/>
      <w:lvlJc w:val="left"/>
      <w:pPr>
        <w:ind w:left="2100" w:hanging="540"/>
        <w:jc w:val="left"/>
      </w:pPr>
      <w:rPr>
        <w:rFonts w:hint="default" w:ascii="Times New Roman" w:hAnsi="Times New Roman" w:eastAsia="Times New Roman" w:cs="Times New Roman"/>
        <w:spacing w:val="-5"/>
        <w:w w:val="99"/>
        <w:sz w:val="24"/>
        <w:szCs w:val="24"/>
        <w:lang w:val="en-us" w:eastAsia="en-us" w:bidi="en-us"/>
      </w:rPr>
    </w:lvl>
    <w:lvl w:ilvl="1">
      <w:start w:val="0"/>
      <w:numFmt w:val="bullet"/>
      <w:lvlText w:val="•"/>
      <w:lvlJc w:val="left"/>
      <w:pPr>
        <w:ind w:left="2868" w:hanging="540"/>
      </w:pPr>
      <w:rPr>
        <w:rFonts w:hint="default"/>
        <w:lang w:val="en-us" w:eastAsia="en-us" w:bidi="en-us"/>
      </w:rPr>
    </w:lvl>
    <w:lvl w:ilvl="2">
      <w:start w:val="0"/>
      <w:numFmt w:val="bullet"/>
      <w:lvlText w:val="•"/>
      <w:lvlJc w:val="left"/>
      <w:pPr>
        <w:ind w:left="3636" w:hanging="540"/>
      </w:pPr>
      <w:rPr>
        <w:rFonts w:hint="default"/>
        <w:lang w:val="en-us" w:eastAsia="en-us" w:bidi="en-us"/>
      </w:rPr>
    </w:lvl>
    <w:lvl w:ilvl="3">
      <w:start w:val="0"/>
      <w:numFmt w:val="bullet"/>
      <w:lvlText w:val="•"/>
      <w:lvlJc w:val="left"/>
      <w:pPr>
        <w:ind w:left="4404" w:hanging="540"/>
      </w:pPr>
      <w:rPr>
        <w:rFonts w:hint="default"/>
        <w:lang w:val="en-us" w:eastAsia="en-us" w:bidi="en-us"/>
      </w:rPr>
    </w:lvl>
    <w:lvl w:ilvl="4">
      <w:start w:val="0"/>
      <w:numFmt w:val="bullet"/>
      <w:lvlText w:val="•"/>
      <w:lvlJc w:val="left"/>
      <w:pPr>
        <w:ind w:left="5172" w:hanging="540"/>
      </w:pPr>
      <w:rPr>
        <w:rFonts w:hint="default"/>
        <w:lang w:val="en-us" w:eastAsia="en-us" w:bidi="en-us"/>
      </w:rPr>
    </w:lvl>
    <w:lvl w:ilvl="5">
      <w:start w:val="0"/>
      <w:numFmt w:val="bullet"/>
      <w:lvlText w:val="•"/>
      <w:lvlJc w:val="left"/>
      <w:pPr>
        <w:ind w:left="5940" w:hanging="540"/>
      </w:pPr>
      <w:rPr>
        <w:rFonts w:hint="default"/>
        <w:lang w:val="en-us" w:eastAsia="en-us" w:bidi="en-us"/>
      </w:rPr>
    </w:lvl>
    <w:lvl w:ilvl="6">
      <w:start w:val="0"/>
      <w:numFmt w:val="bullet"/>
      <w:lvlText w:val="•"/>
      <w:lvlJc w:val="left"/>
      <w:pPr>
        <w:ind w:left="6708" w:hanging="540"/>
      </w:pPr>
      <w:rPr>
        <w:rFonts w:hint="default"/>
        <w:lang w:val="en-us" w:eastAsia="en-us" w:bidi="en-us"/>
      </w:rPr>
    </w:lvl>
    <w:lvl w:ilvl="7">
      <w:start w:val="0"/>
      <w:numFmt w:val="bullet"/>
      <w:lvlText w:val="•"/>
      <w:lvlJc w:val="left"/>
      <w:pPr>
        <w:ind w:left="7476" w:hanging="540"/>
      </w:pPr>
      <w:rPr>
        <w:rFonts w:hint="default"/>
        <w:lang w:val="en-us" w:eastAsia="en-us" w:bidi="en-us"/>
      </w:rPr>
    </w:lvl>
    <w:lvl w:ilvl="8">
      <w:start w:val="0"/>
      <w:numFmt w:val="bullet"/>
      <w:lvlText w:val="•"/>
      <w:lvlJc w:val="left"/>
      <w:pPr>
        <w:ind w:left="8244" w:hanging="540"/>
      </w:pPr>
      <w:rPr>
        <w:rFonts w:hint="default"/>
        <w:lang w:val="en-us" w:eastAsia="en-us" w:bidi="en-us"/>
      </w:rPr>
    </w:lvl>
  </w:abstractNum>
  <w:abstractNum w:abstractNumId="17">
    <w:multiLevelType w:val="hybridMultilevel"/>
    <w:lvl w:ilvl="0">
      <w:start w:val="9"/>
      <w:numFmt w:val="decimal"/>
      <w:lvlText w:val="%1"/>
      <w:lvlJc w:val="left"/>
      <w:pPr>
        <w:ind w:left="1020" w:hanging="720"/>
        <w:jc w:val="left"/>
      </w:pPr>
      <w:rPr>
        <w:rFonts w:hint="default"/>
        <w:lang w:val="en-us" w:eastAsia="en-us" w:bidi="en-us"/>
      </w:rPr>
    </w:lvl>
    <w:lvl w:ilvl="1">
      <w:start w:val="0"/>
      <w:numFmt w:val="decimal"/>
      <w:lvlText w:val="%1.%2"/>
      <w:lvlJc w:val="left"/>
      <w:pPr>
        <w:ind w:left="1020" w:hanging="720"/>
        <w:jc w:val="right"/>
      </w:pPr>
      <w:rPr>
        <w:rFonts w:hint="default" w:ascii="Times New Roman" w:hAnsi="Times New Roman" w:eastAsia="Times New Roman" w:cs="Times New Roman"/>
        <w:b/>
        <w:bCs/>
        <w:spacing w:val="-4"/>
        <w:w w:val="99"/>
        <w:sz w:val="24"/>
        <w:szCs w:val="24"/>
        <w:lang w:val="en-us" w:eastAsia="en-us" w:bidi="en-us"/>
      </w:rPr>
    </w:lvl>
    <w:lvl w:ilvl="2">
      <w:start w:val="1"/>
      <w:numFmt w:val="upperLetter"/>
      <w:lvlText w:val="%3."/>
      <w:lvlJc w:val="left"/>
      <w:pPr>
        <w:ind w:left="2460" w:hanging="720"/>
        <w:jc w:val="left"/>
      </w:pPr>
      <w:rPr>
        <w:rFonts w:hint="default" w:ascii="Times New Roman" w:hAnsi="Times New Roman" w:eastAsia="Times New Roman" w:cs="Times New Roman"/>
        <w:w w:val="99"/>
        <w:sz w:val="24"/>
        <w:szCs w:val="24"/>
        <w:lang w:val="en-us" w:eastAsia="en-us" w:bidi="en-us"/>
      </w:rPr>
    </w:lvl>
    <w:lvl w:ilvl="3">
      <w:start w:val="1"/>
      <w:numFmt w:val="decimal"/>
      <w:lvlText w:val="%4."/>
      <w:lvlJc w:val="left"/>
      <w:pPr>
        <w:ind w:left="3181" w:hanging="721"/>
        <w:jc w:val="left"/>
      </w:pPr>
      <w:rPr>
        <w:rFonts w:hint="default"/>
        <w:spacing w:val="-5"/>
        <w:w w:val="99"/>
        <w:lang w:val="en-us" w:eastAsia="en-us" w:bidi="en-us"/>
      </w:rPr>
    </w:lvl>
    <w:lvl w:ilvl="4">
      <w:start w:val="0"/>
      <w:numFmt w:val="bullet"/>
      <w:lvlText w:val="•"/>
      <w:lvlJc w:val="left"/>
      <w:pPr>
        <w:ind w:left="3540" w:hanging="721"/>
      </w:pPr>
      <w:rPr>
        <w:rFonts w:hint="default"/>
        <w:lang w:val="en-us" w:eastAsia="en-us" w:bidi="en-us"/>
      </w:rPr>
    </w:lvl>
    <w:lvl w:ilvl="5">
      <w:start w:val="0"/>
      <w:numFmt w:val="bullet"/>
      <w:lvlText w:val="•"/>
      <w:lvlJc w:val="left"/>
      <w:pPr>
        <w:ind w:left="4580" w:hanging="721"/>
      </w:pPr>
      <w:rPr>
        <w:rFonts w:hint="default"/>
        <w:lang w:val="en-us" w:eastAsia="en-us" w:bidi="en-us"/>
      </w:rPr>
    </w:lvl>
    <w:lvl w:ilvl="6">
      <w:start w:val="0"/>
      <w:numFmt w:val="bullet"/>
      <w:lvlText w:val="•"/>
      <w:lvlJc w:val="left"/>
      <w:pPr>
        <w:ind w:left="5620" w:hanging="721"/>
      </w:pPr>
      <w:rPr>
        <w:rFonts w:hint="default"/>
        <w:lang w:val="en-us" w:eastAsia="en-us" w:bidi="en-us"/>
      </w:rPr>
    </w:lvl>
    <w:lvl w:ilvl="7">
      <w:start w:val="0"/>
      <w:numFmt w:val="bullet"/>
      <w:lvlText w:val="•"/>
      <w:lvlJc w:val="left"/>
      <w:pPr>
        <w:ind w:left="6660" w:hanging="721"/>
      </w:pPr>
      <w:rPr>
        <w:rFonts w:hint="default"/>
        <w:lang w:val="en-us" w:eastAsia="en-us" w:bidi="en-us"/>
      </w:rPr>
    </w:lvl>
    <w:lvl w:ilvl="8">
      <w:start w:val="0"/>
      <w:numFmt w:val="bullet"/>
      <w:lvlText w:val="•"/>
      <w:lvlJc w:val="left"/>
      <w:pPr>
        <w:ind w:left="7700" w:hanging="721"/>
      </w:pPr>
      <w:rPr>
        <w:rFonts w:hint="default"/>
        <w:lang w:val="en-us" w:eastAsia="en-us" w:bidi="en-us"/>
      </w:rPr>
    </w:lvl>
  </w:abstractNum>
  <w:abstractNum w:abstractNumId="16">
    <w:multiLevelType w:val="hybridMultilevel"/>
    <w:lvl w:ilvl="0">
      <w:start w:val="8"/>
      <w:numFmt w:val="decimal"/>
      <w:lvlText w:val="%1"/>
      <w:lvlJc w:val="left"/>
      <w:pPr>
        <w:ind w:left="1020" w:hanging="720"/>
        <w:jc w:val="left"/>
      </w:pPr>
      <w:rPr>
        <w:rFonts w:hint="default"/>
        <w:lang w:val="en-us" w:eastAsia="en-us" w:bidi="en-us"/>
      </w:rPr>
    </w:lvl>
    <w:lvl w:ilvl="1">
      <w:start w:val="0"/>
      <w:numFmt w:val="decimal"/>
      <w:lvlText w:val="%1.%2"/>
      <w:lvlJc w:val="left"/>
      <w:pPr>
        <w:ind w:left="1020" w:hanging="720"/>
        <w:jc w:val="right"/>
      </w:pPr>
      <w:rPr>
        <w:rFonts w:hint="default"/>
        <w:b/>
        <w:bCs/>
        <w:spacing w:val="-2"/>
        <w:w w:val="99"/>
        <w:lang w:val="en-us" w:eastAsia="en-us" w:bidi="en-us"/>
      </w:rPr>
    </w:lvl>
    <w:lvl w:ilvl="2">
      <w:start w:val="1"/>
      <w:numFmt w:val="upperLetter"/>
      <w:lvlText w:val="%3."/>
      <w:lvlJc w:val="left"/>
      <w:pPr>
        <w:ind w:left="2460" w:hanging="720"/>
        <w:jc w:val="left"/>
      </w:pPr>
      <w:rPr>
        <w:rFonts w:hint="default" w:ascii="Times New Roman" w:hAnsi="Times New Roman" w:eastAsia="Times New Roman" w:cs="Times New Roman"/>
        <w:spacing w:val="-1"/>
        <w:w w:val="99"/>
        <w:sz w:val="24"/>
        <w:szCs w:val="24"/>
        <w:lang w:val="en-us" w:eastAsia="en-us" w:bidi="en-us"/>
      </w:rPr>
    </w:lvl>
    <w:lvl w:ilvl="3">
      <w:start w:val="1"/>
      <w:numFmt w:val="decimal"/>
      <w:lvlText w:val="%4."/>
      <w:lvlJc w:val="left"/>
      <w:pPr>
        <w:ind w:left="3181" w:hanging="721"/>
        <w:jc w:val="left"/>
      </w:pPr>
      <w:rPr>
        <w:rFonts w:hint="default" w:ascii="Times New Roman" w:hAnsi="Times New Roman" w:eastAsia="Times New Roman" w:cs="Times New Roman"/>
        <w:spacing w:val="-5"/>
        <w:w w:val="99"/>
        <w:sz w:val="24"/>
        <w:szCs w:val="24"/>
        <w:lang w:val="en-us" w:eastAsia="en-us" w:bidi="en-us"/>
      </w:rPr>
    </w:lvl>
    <w:lvl w:ilvl="4">
      <w:start w:val="0"/>
      <w:numFmt w:val="bullet"/>
      <w:lvlText w:val="•"/>
      <w:lvlJc w:val="left"/>
      <w:pPr>
        <w:ind w:left="4830" w:hanging="721"/>
      </w:pPr>
      <w:rPr>
        <w:rFonts w:hint="default"/>
        <w:lang w:val="en-us" w:eastAsia="en-us" w:bidi="en-us"/>
      </w:rPr>
    </w:lvl>
    <w:lvl w:ilvl="5">
      <w:start w:val="0"/>
      <w:numFmt w:val="bullet"/>
      <w:lvlText w:val="•"/>
      <w:lvlJc w:val="left"/>
      <w:pPr>
        <w:ind w:left="5655" w:hanging="721"/>
      </w:pPr>
      <w:rPr>
        <w:rFonts w:hint="default"/>
        <w:lang w:val="en-us" w:eastAsia="en-us" w:bidi="en-us"/>
      </w:rPr>
    </w:lvl>
    <w:lvl w:ilvl="6">
      <w:start w:val="0"/>
      <w:numFmt w:val="bullet"/>
      <w:lvlText w:val="•"/>
      <w:lvlJc w:val="left"/>
      <w:pPr>
        <w:ind w:left="6480" w:hanging="721"/>
      </w:pPr>
      <w:rPr>
        <w:rFonts w:hint="default"/>
        <w:lang w:val="en-us" w:eastAsia="en-us" w:bidi="en-us"/>
      </w:rPr>
    </w:lvl>
    <w:lvl w:ilvl="7">
      <w:start w:val="0"/>
      <w:numFmt w:val="bullet"/>
      <w:lvlText w:val="•"/>
      <w:lvlJc w:val="left"/>
      <w:pPr>
        <w:ind w:left="7305" w:hanging="721"/>
      </w:pPr>
      <w:rPr>
        <w:rFonts w:hint="default"/>
        <w:lang w:val="en-us" w:eastAsia="en-us" w:bidi="en-us"/>
      </w:rPr>
    </w:lvl>
    <w:lvl w:ilvl="8">
      <w:start w:val="0"/>
      <w:numFmt w:val="bullet"/>
      <w:lvlText w:val="•"/>
      <w:lvlJc w:val="left"/>
      <w:pPr>
        <w:ind w:left="8130" w:hanging="721"/>
      </w:pPr>
      <w:rPr>
        <w:rFonts w:hint="default"/>
        <w:lang w:val="en-us" w:eastAsia="en-us" w:bidi="en-us"/>
      </w:rPr>
    </w:lvl>
  </w:abstractNum>
  <w:abstractNum w:abstractNumId="15">
    <w:multiLevelType w:val="hybridMultilevel"/>
    <w:lvl w:ilvl="0">
      <w:start w:val="7"/>
      <w:numFmt w:val="decimal"/>
      <w:lvlText w:val="%1"/>
      <w:lvlJc w:val="left"/>
      <w:pPr>
        <w:ind w:left="1020" w:hanging="720"/>
        <w:jc w:val="left"/>
      </w:pPr>
      <w:rPr>
        <w:rFonts w:hint="default"/>
        <w:lang w:val="en-us" w:eastAsia="en-us" w:bidi="en-us"/>
      </w:rPr>
    </w:lvl>
    <w:lvl w:ilvl="1">
      <w:start w:val="0"/>
      <w:numFmt w:val="decimal"/>
      <w:lvlText w:val="%1.%2"/>
      <w:lvlJc w:val="left"/>
      <w:pPr>
        <w:ind w:left="1020" w:hanging="720"/>
        <w:jc w:val="right"/>
      </w:pPr>
      <w:rPr>
        <w:rFonts w:hint="default" w:ascii="Times New Roman" w:hAnsi="Times New Roman" w:eastAsia="Times New Roman" w:cs="Times New Roman"/>
        <w:b/>
        <w:bCs/>
        <w:spacing w:val="-3"/>
        <w:w w:val="99"/>
        <w:sz w:val="24"/>
        <w:szCs w:val="24"/>
        <w:lang w:val="en-us" w:eastAsia="en-us" w:bidi="en-us"/>
      </w:rPr>
    </w:lvl>
    <w:lvl w:ilvl="2">
      <w:start w:val="1"/>
      <w:numFmt w:val="upperLetter"/>
      <w:lvlText w:val="%3."/>
      <w:lvlJc w:val="left"/>
      <w:pPr>
        <w:ind w:left="1380" w:hanging="593"/>
        <w:jc w:val="left"/>
      </w:pPr>
      <w:rPr>
        <w:rFonts w:hint="default" w:ascii="Times New Roman" w:hAnsi="Times New Roman" w:eastAsia="Times New Roman" w:cs="Times New Roman"/>
        <w:spacing w:val="-1"/>
        <w:w w:val="99"/>
        <w:sz w:val="24"/>
        <w:szCs w:val="24"/>
        <w:lang w:val="en-us" w:eastAsia="en-us" w:bidi="en-us"/>
      </w:rPr>
    </w:lvl>
    <w:lvl w:ilvl="3">
      <w:start w:val="0"/>
      <w:numFmt w:val="bullet"/>
      <w:lvlText w:val="•"/>
      <w:lvlJc w:val="left"/>
      <w:pPr>
        <w:ind w:left="2460" w:hanging="593"/>
      </w:pPr>
      <w:rPr>
        <w:rFonts w:hint="default"/>
        <w:lang w:val="en-us" w:eastAsia="en-us" w:bidi="en-us"/>
      </w:rPr>
    </w:lvl>
    <w:lvl w:ilvl="4">
      <w:start w:val="0"/>
      <w:numFmt w:val="bullet"/>
      <w:lvlText w:val="•"/>
      <w:lvlJc w:val="left"/>
      <w:pPr>
        <w:ind w:left="3505" w:hanging="593"/>
      </w:pPr>
      <w:rPr>
        <w:rFonts w:hint="default"/>
        <w:lang w:val="en-us" w:eastAsia="en-us" w:bidi="en-us"/>
      </w:rPr>
    </w:lvl>
    <w:lvl w:ilvl="5">
      <w:start w:val="0"/>
      <w:numFmt w:val="bullet"/>
      <w:lvlText w:val="•"/>
      <w:lvlJc w:val="left"/>
      <w:pPr>
        <w:ind w:left="4551" w:hanging="593"/>
      </w:pPr>
      <w:rPr>
        <w:rFonts w:hint="default"/>
        <w:lang w:val="en-us" w:eastAsia="en-us" w:bidi="en-us"/>
      </w:rPr>
    </w:lvl>
    <w:lvl w:ilvl="6">
      <w:start w:val="0"/>
      <w:numFmt w:val="bullet"/>
      <w:lvlText w:val="•"/>
      <w:lvlJc w:val="left"/>
      <w:pPr>
        <w:ind w:left="5597" w:hanging="593"/>
      </w:pPr>
      <w:rPr>
        <w:rFonts w:hint="default"/>
        <w:lang w:val="en-us" w:eastAsia="en-us" w:bidi="en-us"/>
      </w:rPr>
    </w:lvl>
    <w:lvl w:ilvl="7">
      <w:start w:val="0"/>
      <w:numFmt w:val="bullet"/>
      <w:lvlText w:val="•"/>
      <w:lvlJc w:val="left"/>
      <w:pPr>
        <w:ind w:left="6642" w:hanging="593"/>
      </w:pPr>
      <w:rPr>
        <w:rFonts w:hint="default"/>
        <w:lang w:val="en-us" w:eastAsia="en-us" w:bidi="en-us"/>
      </w:rPr>
    </w:lvl>
    <w:lvl w:ilvl="8">
      <w:start w:val="0"/>
      <w:numFmt w:val="bullet"/>
      <w:lvlText w:val="•"/>
      <w:lvlJc w:val="left"/>
      <w:pPr>
        <w:ind w:left="7688" w:hanging="593"/>
      </w:pPr>
      <w:rPr>
        <w:rFonts w:hint="default"/>
        <w:lang w:val="en-us" w:eastAsia="en-us" w:bidi="en-us"/>
      </w:rPr>
    </w:lvl>
  </w:abstractNum>
  <w:abstractNum w:abstractNumId="14">
    <w:multiLevelType w:val="hybridMultilevel"/>
    <w:lvl w:ilvl="0">
      <w:start w:val="6"/>
      <w:numFmt w:val="decimal"/>
      <w:lvlText w:val="%1"/>
      <w:lvlJc w:val="left"/>
      <w:pPr>
        <w:ind w:left="1020" w:hanging="720"/>
        <w:jc w:val="left"/>
      </w:pPr>
      <w:rPr>
        <w:rFonts w:hint="default"/>
        <w:lang w:val="en-us" w:eastAsia="en-us" w:bidi="en-us"/>
      </w:rPr>
    </w:lvl>
    <w:lvl w:ilvl="1">
      <w:start w:val="0"/>
      <w:numFmt w:val="decimal"/>
      <w:lvlText w:val="%1.%2"/>
      <w:lvlJc w:val="left"/>
      <w:pPr>
        <w:ind w:left="1020" w:hanging="720"/>
        <w:jc w:val="right"/>
      </w:pPr>
      <w:rPr>
        <w:rFonts w:hint="default"/>
        <w:b/>
        <w:bCs/>
        <w:spacing w:val="-4"/>
        <w:w w:val="99"/>
        <w:lang w:val="en-us" w:eastAsia="en-us" w:bidi="en-us"/>
      </w:rPr>
    </w:lvl>
    <w:lvl w:ilvl="2">
      <w:start w:val="1"/>
      <w:numFmt w:val="upperLetter"/>
      <w:lvlText w:val="%3."/>
      <w:lvlJc w:val="left"/>
      <w:pPr>
        <w:ind w:left="2460" w:hanging="720"/>
        <w:jc w:val="left"/>
      </w:pPr>
      <w:rPr>
        <w:rFonts w:hint="default" w:ascii="Times New Roman" w:hAnsi="Times New Roman" w:eastAsia="Times New Roman" w:cs="Times New Roman"/>
        <w:spacing w:val="-1"/>
        <w:w w:val="99"/>
        <w:sz w:val="24"/>
        <w:szCs w:val="24"/>
        <w:lang w:val="en-us" w:eastAsia="en-us" w:bidi="en-us"/>
      </w:rPr>
    </w:lvl>
    <w:lvl w:ilvl="3">
      <w:start w:val="1"/>
      <w:numFmt w:val="decimal"/>
      <w:lvlText w:val="%4."/>
      <w:lvlJc w:val="left"/>
      <w:pPr>
        <w:ind w:left="3181" w:hanging="721"/>
        <w:jc w:val="left"/>
      </w:pPr>
      <w:rPr>
        <w:rFonts w:hint="default" w:ascii="Times New Roman" w:hAnsi="Times New Roman" w:eastAsia="Times New Roman" w:cs="Times New Roman"/>
        <w:spacing w:val="-5"/>
        <w:w w:val="99"/>
        <w:sz w:val="24"/>
        <w:szCs w:val="24"/>
        <w:lang w:val="en-us" w:eastAsia="en-us" w:bidi="en-us"/>
      </w:rPr>
    </w:lvl>
    <w:lvl w:ilvl="4">
      <w:start w:val="0"/>
      <w:numFmt w:val="bullet"/>
      <w:lvlText w:val="•"/>
      <w:lvlJc w:val="left"/>
      <w:pPr>
        <w:ind w:left="4830" w:hanging="721"/>
      </w:pPr>
      <w:rPr>
        <w:rFonts w:hint="default"/>
        <w:lang w:val="en-us" w:eastAsia="en-us" w:bidi="en-us"/>
      </w:rPr>
    </w:lvl>
    <w:lvl w:ilvl="5">
      <w:start w:val="0"/>
      <w:numFmt w:val="bullet"/>
      <w:lvlText w:val="•"/>
      <w:lvlJc w:val="left"/>
      <w:pPr>
        <w:ind w:left="5655" w:hanging="721"/>
      </w:pPr>
      <w:rPr>
        <w:rFonts w:hint="default"/>
        <w:lang w:val="en-us" w:eastAsia="en-us" w:bidi="en-us"/>
      </w:rPr>
    </w:lvl>
    <w:lvl w:ilvl="6">
      <w:start w:val="0"/>
      <w:numFmt w:val="bullet"/>
      <w:lvlText w:val="•"/>
      <w:lvlJc w:val="left"/>
      <w:pPr>
        <w:ind w:left="6480" w:hanging="721"/>
      </w:pPr>
      <w:rPr>
        <w:rFonts w:hint="default"/>
        <w:lang w:val="en-us" w:eastAsia="en-us" w:bidi="en-us"/>
      </w:rPr>
    </w:lvl>
    <w:lvl w:ilvl="7">
      <w:start w:val="0"/>
      <w:numFmt w:val="bullet"/>
      <w:lvlText w:val="•"/>
      <w:lvlJc w:val="left"/>
      <w:pPr>
        <w:ind w:left="7305" w:hanging="721"/>
      </w:pPr>
      <w:rPr>
        <w:rFonts w:hint="default"/>
        <w:lang w:val="en-us" w:eastAsia="en-us" w:bidi="en-us"/>
      </w:rPr>
    </w:lvl>
    <w:lvl w:ilvl="8">
      <w:start w:val="0"/>
      <w:numFmt w:val="bullet"/>
      <w:lvlText w:val="•"/>
      <w:lvlJc w:val="left"/>
      <w:pPr>
        <w:ind w:left="8130" w:hanging="721"/>
      </w:pPr>
      <w:rPr>
        <w:rFonts w:hint="default"/>
        <w:lang w:val="en-us" w:eastAsia="en-us" w:bidi="en-us"/>
      </w:rPr>
    </w:lvl>
  </w:abstractNum>
  <w:abstractNum w:abstractNumId="13">
    <w:multiLevelType w:val="hybridMultilevel"/>
    <w:lvl w:ilvl="0">
      <w:start w:val="5"/>
      <w:numFmt w:val="decimal"/>
      <w:lvlText w:val="%1"/>
      <w:lvlJc w:val="left"/>
      <w:pPr>
        <w:ind w:left="1020" w:hanging="720"/>
        <w:jc w:val="left"/>
      </w:pPr>
      <w:rPr>
        <w:rFonts w:hint="default"/>
        <w:lang w:val="en-us" w:eastAsia="en-us" w:bidi="en-us"/>
      </w:rPr>
    </w:lvl>
    <w:lvl w:ilvl="1">
      <w:start w:val="0"/>
      <w:numFmt w:val="decimal"/>
      <w:lvlText w:val="%1.%2"/>
      <w:lvlJc w:val="left"/>
      <w:pPr>
        <w:ind w:left="1020" w:hanging="720"/>
        <w:jc w:val="right"/>
      </w:pPr>
      <w:rPr>
        <w:rFonts w:hint="default" w:ascii="Times New Roman" w:hAnsi="Times New Roman" w:eastAsia="Times New Roman" w:cs="Times New Roman"/>
        <w:spacing w:val="-3"/>
        <w:w w:val="99"/>
        <w:sz w:val="24"/>
        <w:szCs w:val="24"/>
        <w:lang w:val="en-us" w:eastAsia="en-us" w:bidi="en-us"/>
      </w:rPr>
    </w:lvl>
    <w:lvl w:ilvl="2">
      <w:start w:val="1"/>
      <w:numFmt w:val="upperLetter"/>
      <w:lvlText w:val="%3."/>
      <w:lvlJc w:val="left"/>
      <w:pPr>
        <w:ind w:left="2460" w:hanging="720"/>
        <w:jc w:val="left"/>
      </w:pPr>
      <w:rPr>
        <w:rFonts w:hint="default" w:ascii="Times New Roman" w:hAnsi="Times New Roman" w:eastAsia="Times New Roman" w:cs="Times New Roman"/>
        <w:spacing w:val="-1"/>
        <w:w w:val="99"/>
        <w:sz w:val="24"/>
        <w:szCs w:val="24"/>
        <w:lang w:val="en-us" w:eastAsia="en-us" w:bidi="en-us"/>
      </w:rPr>
    </w:lvl>
    <w:lvl w:ilvl="3">
      <w:start w:val="0"/>
      <w:numFmt w:val="bullet"/>
      <w:lvlText w:val="•"/>
      <w:lvlJc w:val="left"/>
      <w:pPr>
        <w:ind w:left="4086" w:hanging="720"/>
      </w:pPr>
      <w:rPr>
        <w:rFonts w:hint="default"/>
        <w:lang w:val="en-us" w:eastAsia="en-us" w:bidi="en-us"/>
      </w:rPr>
    </w:lvl>
    <w:lvl w:ilvl="4">
      <w:start w:val="0"/>
      <w:numFmt w:val="bullet"/>
      <w:lvlText w:val="•"/>
      <w:lvlJc w:val="left"/>
      <w:pPr>
        <w:ind w:left="4900" w:hanging="720"/>
      </w:pPr>
      <w:rPr>
        <w:rFonts w:hint="default"/>
        <w:lang w:val="en-us" w:eastAsia="en-us" w:bidi="en-us"/>
      </w:rPr>
    </w:lvl>
    <w:lvl w:ilvl="5">
      <w:start w:val="0"/>
      <w:numFmt w:val="bullet"/>
      <w:lvlText w:val="•"/>
      <w:lvlJc w:val="left"/>
      <w:pPr>
        <w:ind w:left="5713" w:hanging="720"/>
      </w:pPr>
      <w:rPr>
        <w:rFonts w:hint="default"/>
        <w:lang w:val="en-us" w:eastAsia="en-us" w:bidi="en-us"/>
      </w:rPr>
    </w:lvl>
    <w:lvl w:ilvl="6">
      <w:start w:val="0"/>
      <w:numFmt w:val="bullet"/>
      <w:lvlText w:val="•"/>
      <w:lvlJc w:val="left"/>
      <w:pPr>
        <w:ind w:left="6526" w:hanging="720"/>
      </w:pPr>
      <w:rPr>
        <w:rFonts w:hint="default"/>
        <w:lang w:val="en-us" w:eastAsia="en-us" w:bidi="en-us"/>
      </w:rPr>
    </w:lvl>
    <w:lvl w:ilvl="7">
      <w:start w:val="0"/>
      <w:numFmt w:val="bullet"/>
      <w:lvlText w:val="•"/>
      <w:lvlJc w:val="left"/>
      <w:pPr>
        <w:ind w:left="7340" w:hanging="720"/>
      </w:pPr>
      <w:rPr>
        <w:rFonts w:hint="default"/>
        <w:lang w:val="en-us" w:eastAsia="en-us" w:bidi="en-us"/>
      </w:rPr>
    </w:lvl>
    <w:lvl w:ilvl="8">
      <w:start w:val="0"/>
      <w:numFmt w:val="bullet"/>
      <w:lvlText w:val="•"/>
      <w:lvlJc w:val="left"/>
      <w:pPr>
        <w:ind w:left="8153" w:hanging="720"/>
      </w:pPr>
      <w:rPr>
        <w:rFonts w:hint="default"/>
        <w:lang w:val="en-us" w:eastAsia="en-us" w:bidi="en-us"/>
      </w:rPr>
    </w:lvl>
  </w:abstractNum>
  <w:abstractNum w:abstractNumId="12">
    <w:multiLevelType w:val="hybridMultilevel"/>
    <w:lvl w:ilvl="0">
      <w:start w:val="4"/>
      <w:numFmt w:val="decimal"/>
      <w:lvlText w:val="%1"/>
      <w:lvlJc w:val="left"/>
      <w:pPr>
        <w:ind w:left="660" w:hanging="360"/>
        <w:jc w:val="left"/>
      </w:pPr>
      <w:rPr>
        <w:rFonts w:hint="default"/>
        <w:lang w:val="en-us" w:eastAsia="en-us" w:bidi="en-us"/>
      </w:rPr>
    </w:lvl>
    <w:lvl w:ilvl="1">
      <w:start w:val="0"/>
      <w:numFmt w:val="decimal"/>
      <w:lvlText w:val="%1.%2"/>
      <w:lvlJc w:val="left"/>
      <w:pPr>
        <w:ind w:left="660" w:hanging="360"/>
        <w:jc w:val="right"/>
      </w:pPr>
      <w:rPr>
        <w:rFonts w:hint="default"/>
        <w:spacing w:val="-2"/>
        <w:w w:val="99"/>
        <w:lang w:val="en-us" w:eastAsia="en-us" w:bidi="en-us"/>
      </w:rPr>
    </w:lvl>
    <w:lvl w:ilvl="2">
      <w:start w:val="1"/>
      <w:numFmt w:val="upperLetter"/>
      <w:lvlText w:val="%3."/>
      <w:lvlJc w:val="left"/>
      <w:pPr>
        <w:ind w:left="1740" w:hanging="593"/>
        <w:jc w:val="left"/>
      </w:pPr>
      <w:rPr>
        <w:rFonts w:hint="default" w:ascii="Times New Roman" w:hAnsi="Times New Roman" w:eastAsia="Times New Roman" w:cs="Times New Roman"/>
        <w:spacing w:val="-1"/>
        <w:w w:val="99"/>
        <w:sz w:val="24"/>
        <w:szCs w:val="24"/>
        <w:lang w:val="en-us" w:eastAsia="en-us" w:bidi="en-us"/>
      </w:rPr>
    </w:lvl>
    <w:lvl w:ilvl="3">
      <w:start w:val="1"/>
      <w:numFmt w:val="decimal"/>
      <w:lvlText w:val="%4."/>
      <w:lvlJc w:val="left"/>
      <w:pPr>
        <w:ind w:left="3181" w:hanging="360"/>
        <w:jc w:val="left"/>
      </w:pPr>
      <w:rPr>
        <w:rFonts w:hint="default" w:ascii="Times New Roman" w:hAnsi="Times New Roman" w:eastAsia="Times New Roman" w:cs="Times New Roman"/>
        <w:spacing w:val="-3"/>
        <w:w w:val="99"/>
        <w:sz w:val="24"/>
        <w:szCs w:val="24"/>
        <w:lang w:val="en-us" w:eastAsia="en-us" w:bidi="en-us"/>
      </w:rPr>
    </w:lvl>
    <w:lvl w:ilvl="4">
      <w:start w:val="0"/>
      <w:numFmt w:val="bullet"/>
      <w:lvlText w:val="•"/>
      <w:lvlJc w:val="left"/>
      <w:pPr>
        <w:ind w:left="4122" w:hanging="360"/>
      </w:pPr>
      <w:rPr>
        <w:rFonts w:hint="default"/>
        <w:lang w:val="en-us" w:eastAsia="en-us" w:bidi="en-us"/>
      </w:rPr>
    </w:lvl>
    <w:lvl w:ilvl="5">
      <w:start w:val="0"/>
      <w:numFmt w:val="bullet"/>
      <w:lvlText w:val="•"/>
      <w:lvlJc w:val="left"/>
      <w:pPr>
        <w:ind w:left="5065" w:hanging="360"/>
      </w:pPr>
      <w:rPr>
        <w:rFonts w:hint="default"/>
        <w:lang w:val="en-us" w:eastAsia="en-us" w:bidi="en-us"/>
      </w:rPr>
    </w:lvl>
    <w:lvl w:ilvl="6">
      <w:start w:val="0"/>
      <w:numFmt w:val="bullet"/>
      <w:lvlText w:val="•"/>
      <w:lvlJc w:val="left"/>
      <w:pPr>
        <w:ind w:left="6008" w:hanging="360"/>
      </w:pPr>
      <w:rPr>
        <w:rFonts w:hint="default"/>
        <w:lang w:val="en-us" w:eastAsia="en-us" w:bidi="en-us"/>
      </w:rPr>
    </w:lvl>
    <w:lvl w:ilvl="7">
      <w:start w:val="0"/>
      <w:numFmt w:val="bullet"/>
      <w:lvlText w:val="•"/>
      <w:lvlJc w:val="left"/>
      <w:pPr>
        <w:ind w:left="6951" w:hanging="360"/>
      </w:pPr>
      <w:rPr>
        <w:rFonts w:hint="default"/>
        <w:lang w:val="en-us" w:eastAsia="en-us" w:bidi="en-us"/>
      </w:rPr>
    </w:lvl>
    <w:lvl w:ilvl="8">
      <w:start w:val="0"/>
      <w:numFmt w:val="bullet"/>
      <w:lvlText w:val="•"/>
      <w:lvlJc w:val="left"/>
      <w:pPr>
        <w:ind w:left="7894" w:hanging="360"/>
      </w:pPr>
      <w:rPr>
        <w:rFonts w:hint="default"/>
        <w:lang w:val="en-us" w:eastAsia="en-us" w:bidi="en-us"/>
      </w:rPr>
    </w:lvl>
  </w:abstractNum>
  <w:abstractNum w:abstractNumId="11">
    <w:multiLevelType w:val="hybridMultilevel"/>
    <w:lvl w:ilvl="0">
      <w:start w:val="3"/>
      <w:numFmt w:val="decimal"/>
      <w:lvlText w:val="%1"/>
      <w:lvlJc w:val="left"/>
      <w:pPr>
        <w:ind w:left="1020" w:hanging="720"/>
        <w:jc w:val="left"/>
      </w:pPr>
      <w:rPr>
        <w:rFonts w:hint="default"/>
        <w:lang w:val="en-us" w:eastAsia="en-us" w:bidi="en-us"/>
      </w:rPr>
    </w:lvl>
    <w:lvl w:ilvl="1">
      <w:start w:val="0"/>
      <w:numFmt w:val="decimal"/>
      <w:lvlText w:val="%1.%2"/>
      <w:lvlJc w:val="left"/>
      <w:pPr>
        <w:ind w:left="1020" w:hanging="720"/>
        <w:jc w:val="right"/>
      </w:pPr>
      <w:rPr>
        <w:rFonts w:hint="default" w:ascii="Times New Roman" w:hAnsi="Times New Roman" w:eastAsia="Times New Roman" w:cs="Times New Roman"/>
        <w:spacing w:val="-3"/>
        <w:w w:val="99"/>
        <w:sz w:val="24"/>
        <w:szCs w:val="24"/>
        <w:lang w:val="en-us" w:eastAsia="en-us" w:bidi="en-us"/>
      </w:rPr>
    </w:lvl>
    <w:lvl w:ilvl="2">
      <w:start w:val="1"/>
      <w:numFmt w:val="upperLetter"/>
      <w:lvlText w:val="%3."/>
      <w:lvlJc w:val="left"/>
      <w:pPr>
        <w:ind w:left="2460" w:hanging="720"/>
        <w:jc w:val="left"/>
      </w:pPr>
      <w:rPr>
        <w:rFonts w:hint="default" w:ascii="Times New Roman" w:hAnsi="Times New Roman" w:eastAsia="Times New Roman" w:cs="Times New Roman"/>
        <w:spacing w:val="-1"/>
        <w:w w:val="99"/>
        <w:sz w:val="24"/>
        <w:szCs w:val="24"/>
        <w:lang w:val="en-us" w:eastAsia="en-us" w:bidi="en-us"/>
      </w:rPr>
    </w:lvl>
    <w:lvl w:ilvl="3">
      <w:start w:val="1"/>
      <w:numFmt w:val="decimal"/>
      <w:lvlText w:val="%4."/>
      <w:lvlJc w:val="left"/>
      <w:pPr>
        <w:ind w:left="3181" w:hanging="721"/>
        <w:jc w:val="left"/>
      </w:pPr>
      <w:rPr>
        <w:rFonts w:hint="default" w:ascii="Times New Roman" w:hAnsi="Times New Roman" w:eastAsia="Times New Roman" w:cs="Times New Roman"/>
        <w:spacing w:val="-3"/>
        <w:w w:val="99"/>
        <w:sz w:val="24"/>
        <w:szCs w:val="24"/>
        <w:lang w:val="en-us" w:eastAsia="en-us" w:bidi="en-us"/>
      </w:rPr>
    </w:lvl>
    <w:lvl w:ilvl="4">
      <w:start w:val="0"/>
      <w:numFmt w:val="bullet"/>
      <w:lvlText w:val="•"/>
      <w:lvlJc w:val="left"/>
      <w:pPr>
        <w:ind w:left="4122" w:hanging="721"/>
      </w:pPr>
      <w:rPr>
        <w:rFonts w:hint="default"/>
        <w:lang w:val="en-us" w:eastAsia="en-us" w:bidi="en-us"/>
      </w:rPr>
    </w:lvl>
    <w:lvl w:ilvl="5">
      <w:start w:val="0"/>
      <w:numFmt w:val="bullet"/>
      <w:lvlText w:val="•"/>
      <w:lvlJc w:val="left"/>
      <w:pPr>
        <w:ind w:left="5065" w:hanging="721"/>
      </w:pPr>
      <w:rPr>
        <w:rFonts w:hint="default"/>
        <w:lang w:val="en-us" w:eastAsia="en-us" w:bidi="en-us"/>
      </w:rPr>
    </w:lvl>
    <w:lvl w:ilvl="6">
      <w:start w:val="0"/>
      <w:numFmt w:val="bullet"/>
      <w:lvlText w:val="•"/>
      <w:lvlJc w:val="left"/>
      <w:pPr>
        <w:ind w:left="6008" w:hanging="721"/>
      </w:pPr>
      <w:rPr>
        <w:rFonts w:hint="default"/>
        <w:lang w:val="en-us" w:eastAsia="en-us" w:bidi="en-us"/>
      </w:rPr>
    </w:lvl>
    <w:lvl w:ilvl="7">
      <w:start w:val="0"/>
      <w:numFmt w:val="bullet"/>
      <w:lvlText w:val="•"/>
      <w:lvlJc w:val="left"/>
      <w:pPr>
        <w:ind w:left="6951" w:hanging="721"/>
      </w:pPr>
      <w:rPr>
        <w:rFonts w:hint="default"/>
        <w:lang w:val="en-us" w:eastAsia="en-us" w:bidi="en-us"/>
      </w:rPr>
    </w:lvl>
    <w:lvl w:ilvl="8">
      <w:start w:val="0"/>
      <w:numFmt w:val="bullet"/>
      <w:lvlText w:val="•"/>
      <w:lvlJc w:val="left"/>
      <w:pPr>
        <w:ind w:left="7894" w:hanging="721"/>
      </w:pPr>
      <w:rPr>
        <w:rFonts w:hint="default"/>
        <w:lang w:val="en-us" w:eastAsia="en-us" w:bidi="en-us"/>
      </w:rPr>
    </w:lvl>
  </w:abstractNum>
  <w:abstractNum w:abstractNumId="10">
    <w:multiLevelType w:val="hybridMultilevel"/>
    <w:lvl w:ilvl="0">
      <w:start w:val="2"/>
      <w:numFmt w:val="decimal"/>
      <w:lvlText w:val="%1"/>
      <w:lvlJc w:val="left"/>
      <w:pPr>
        <w:ind w:left="1020" w:hanging="720"/>
        <w:jc w:val="left"/>
      </w:pPr>
      <w:rPr>
        <w:rFonts w:hint="default"/>
        <w:lang w:val="en-us" w:eastAsia="en-us" w:bidi="en-us"/>
      </w:rPr>
    </w:lvl>
    <w:lvl w:ilvl="1">
      <w:start w:val="0"/>
      <w:numFmt w:val="decimal"/>
      <w:lvlText w:val="%1.%2"/>
      <w:lvlJc w:val="left"/>
      <w:pPr>
        <w:ind w:left="1020" w:hanging="720"/>
        <w:jc w:val="left"/>
      </w:pPr>
      <w:rPr>
        <w:rFonts w:hint="default" w:ascii="Times New Roman" w:hAnsi="Times New Roman" w:eastAsia="Times New Roman" w:cs="Times New Roman"/>
        <w:spacing w:val="-3"/>
        <w:w w:val="99"/>
        <w:sz w:val="24"/>
        <w:szCs w:val="24"/>
        <w:lang w:val="en-us" w:eastAsia="en-us" w:bidi="en-us"/>
      </w:rPr>
    </w:lvl>
    <w:lvl w:ilvl="2">
      <w:start w:val="1"/>
      <w:numFmt w:val="upperLetter"/>
      <w:lvlText w:val="%3."/>
      <w:lvlJc w:val="left"/>
      <w:pPr>
        <w:ind w:left="2460" w:hanging="720"/>
        <w:jc w:val="left"/>
      </w:pPr>
      <w:rPr>
        <w:rFonts w:hint="default" w:ascii="Times New Roman" w:hAnsi="Times New Roman" w:eastAsia="Times New Roman" w:cs="Times New Roman"/>
        <w:spacing w:val="-1"/>
        <w:w w:val="99"/>
        <w:sz w:val="24"/>
        <w:szCs w:val="24"/>
        <w:lang w:val="en-us" w:eastAsia="en-us" w:bidi="en-us"/>
      </w:rPr>
    </w:lvl>
    <w:lvl w:ilvl="3">
      <w:start w:val="1"/>
      <w:numFmt w:val="decimal"/>
      <w:lvlText w:val="%4."/>
      <w:lvlJc w:val="left"/>
      <w:pPr>
        <w:ind w:left="3181" w:hanging="721"/>
        <w:jc w:val="left"/>
      </w:pPr>
      <w:rPr>
        <w:rFonts w:hint="default" w:ascii="Times New Roman" w:hAnsi="Times New Roman" w:eastAsia="Times New Roman" w:cs="Times New Roman"/>
        <w:spacing w:val="-7"/>
        <w:w w:val="99"/>
        <w:sz w:val="24"/>
        <w:szCs w:val="24"/>
        <w:lang w:val="en-us" w:eastAsia="en-us" w:bidi="en-us"/>
      </w:rPr>
    </w:lvl>
    <w:lvl w:ilvl="4">
      <w:start w:val="0"/>
      <w:numFmt w:val="bullet"/>
      <w:lvlText w:val="•"/>
      <w:lvlJc w:val="left"/>
      <w:pPr>
        <w:ind w:left="4830" w:hanging="721"/>
      </w:pPr>
      <w:rPr>
        <w:rFonts w:hint="default"/>
        <w:lang w:val="en-us" w:eastAsia="en-us" w:bidi="en-us"/>
      </w:rPr>
    </w:lvl>
    <w:lvl w:ilvl="5">
      <w:start w:val="0"/>
      <w:numFmt w:val="bullet"/>
      <w:lvlText w:val="•"/>
      <w:lvlJc w:val="left"/>
      <w:pPr>
        <w:ind w:left="5655" w:hanging="721"/>
      </w:pPr>
      <w:rPr>
        <w:rFonts w:hint="default"/>
        <w:lang w:val="en-us" w:eastAsia="en-us" w:bidi="en-us"/>
      </w:rPr>
    </w:lvl>
    <w:lvl w:ilvl="6">
      <w:start w:val="0"/>
      <w:numFmt w:val="bullet"/>
      <w:lvlText w:val="•"/>
      <w:lvlJc w:val="left"/>
      <w:pPr>
        <w:ind w:left="6480" w:hanging="721"/>
      </w:pPr>
      <w:rPr>
        <w:rFonts w:hint="default"/>
        <w:lang w:val="en-us" w:eastAsia="en-us" w:bidi="en-us"/>
      </w:rPr>
    </w:lvl>
    <w:lvl w:ilvl="7">
      <w:start w:val="0"/>
      <w:numFmt w:val="bullet"/>
      <w:lvlText w:val="•"/>
      <w:lvlJc w:val="left"/>
      <w:pPr>
        <w:ind w:left="7305" w:hanging="721"/>
      </w:pPr>
      <w:rPr>
        <w:rFonts w:hint="default"/>
        <w:lang w:val="en-us" w:eastAsia="en-us" w:bidi="en-us"/>
      </w:rPr>
    </w:lvl>
    <w:lvl w:ilvl="8">
      <w:start w:val="0"/>
      <w:numFmt w:val="bullet"/>
      <w:lvlText w:val="•"/>
      <w:lvlJc w:val="left"/>
      <w:pPr>
        <w:ind w:left="8130" w:hanging="721"/>
      </w:pPr>
      <w:rPr>
        <w:rFonts w:hint="default"/>
        <w:lang w:val="en-us" w:eastAsia="en-us" w:bidi="en-us"/>
      </w:rPr>
    </w:lvl>
  </w:abstractNum>
  <w:abstractNum w:abstractNumId="9">
    <w:multiLevelType w:val="hybridMultilevel"/>
    <w:lvl w:ilvl="0">
      <w:start w:val="1"/>
      <w:numFmt w:val="decimal"/>
      <w:lvlText w:val="%1"/>
      <w:lvlJc w:val="left"/>
      <w:pPr>
        <w:ind w:left="1020" w:hanging="720"/>
        <w:jc w:val="left"/>
      </w:pPr>
      <w:rPr>
        <w:rFonts w:hint="default"/>
        <w:lang w:val="en-us" w:eastAsia="en-us" w:bidi="en-us"/>
      </w:rPr>
    </w:lvl>
    <w:lvl w:ilvl="1">
      <w:start w:val="0"/>
      <w:numFmt w:val="decimal"/>
      <w:lvlText w:val="%1.%2"/>
      <w:lvlJc w:val="left"/>
      <w:pPr>
        <w:ind w:left="1020" w:hanging="720"/>
        <w:jc w:val="right"/>
      </w:pPr>
      <w:rPr>
        <w:rFonts w:hint="default" w:ascii="Times New Roman" w:hAnsi="Times New Roman" w:eastAsia="Times New Roman" w:cs="Times New Roman"/>
        <w:spacing w:val="-3"/>
        <w:w w:val="99"/>
        <w:sz w:val="24"/>
        <w:szCs w:val="24"/>
        <w:lang w:val="en-us" w:eastAsia="en-us" w:bidi="en-us"/>
      </w:rPr>
    </w:lvl>
    <w:lvl w:ilvl="2">
      <w:start w:val="1"/>
      <w:numFmt w:val="upperLetter"/>
      <w:lvlText w:val="%3."/>
      <w:lvlJc w:val="left"/>
      <w:pPr>
        <w:ind w:left="2460" w:hanging="720"/>
        <w:jc w:val="left"/>
      </w:pPr>
      <w:rPr>
        <w:rFonts w:hint="default" w:ascii="Times New Roman" w:hAnsi="Times New Roman" w:eastAsia="Times New Roman" w:cs="Times New Roman"/>
        <w:spacing w:val="-1"/>
        <w:w w:val="99"/>
        <w:sz w:val="24"/>
        <w:szCs w:val="24"/>
        <w:lang w:val="en-us" w:eastAsia="en-us" w:bidi="en-us"/>
      </w:rPr>
    </w:lvl>
    <w:lvl w:ilvl="3">
      <w:start w:val="1"/>
      <w:numFmt w:val="decimal"/>
      <w:lvlText w:val="%4."/>
      <w:lvlJc w:val="left"/>
      <w:pPr>
        <w:ind w:left="3181" w:hanging="721"/>
        <w:jc w:val="left"/>
      </w:pPr>
      <w:rPr>
        <w:rFonts w:hint="default" w:ascii="Times New Roman" w:hAnsi="Times New Roman" w:eastAsia="Times New Roman" w:cs="Times New Roman"/>
        <w:spacing w:val="-4"/>
        <w:w w:val="99"/>
        <w:sz w:val="24"/>
        <w:szCs w:val="24"/>
        <w:lang w:val="en-us" w:eastAsia="en-us" w:bidi="en-us"/>
      </w:rPr>
    </w:lvl>
    <w:lvl w:ilvl="4">
      <w:start w:val="1"/>
      <w:numFmt w:val="lowerRoman"/>
      <w:lvlText w:val="%5."/>
      <w:lvlJc w:val="left"/>
      <w:pPr>
        <w:ind w:left="3901" w:hanging="488"/>
        <w:jc w:val="right"/>
      </w:pPr>
      <w:rPr>
        <w:rFonts w:hint="default" w:ascii="Times New Roman" w:hAnsi="Times New Roman" w:eastAsia="Times New Roman" w:cs="Times New Roman"/>
        <w:spacing w:val="-5"/>
        <w:w w:val="99"/>
        <w:sz w:val="24"/>
        <w:szCs w:val="24"/>
        <w:lang w:val="en-us" w:eastAsia="en-us" w:bidi="en-us"/>
      </w:rPr>
    </w:lvl>
    <w:lvl w:ilvl="5">
      <w:start w:val="0"/>
      <w:numFmt w:val="bullet"/>
      <w:lvlText w:val="•"/>
      <w:lvlJc w:val="left"/>
      <w:pPr>
        <w:ind w:left="4880" w:hanging="488"/>
      </w:pPr>
      <w:rPr>
        <w:rFonts w:hint="default"/>
        <w:lang w:val="en-us" w:eastAsia="en-us" w:bidi="en-us"/>
      </w:rPr>
    </w:lvl>
    <w:lvl w:ilvl="6">
      <w:start w:val="0"/>
      <w:numFmt w:val="bullet"/>
      <w:lvlText w:val="•"/>
      <w:lvlJc w:val="left"/>
      <w:pPr>
        <w:ind w:left="5860" w:hanging="488"/>
      </w:pPr>
      <w:rPr>
        <w:rFonts w:hint="default"/>
        <w:lang w:val="en-us" w:eastAsia="en-us" w:bidi="en-us"/>
      </w:rPr>
    </w:lvl>
    <w:lvl w:ilvl="7">
      <w:start w:val="0"/>
      <w:numFmt w:val="bullet"/>
      <w:lvlText w:val="•"/>
      <w:lvlJc w:val="left"/>
      <w:pPr>
        <w:ind w:left="6840" w:hanging="488"/>
      </w:pPr>
      <w:rPr>
        <w:rFonts w:hint="default"/>
        <w:lang w:val="en-us" w:eastAsia="en-us" w:bidi="en-us"/>
      </w:rPr>
    </w:lvl>
    <w:lvl w:ilvl="8">
      <w:start w:val="0"/>
      <w:numFmt w:val="bullet"/>
      <w:lvlText w:val="•"/>
      <w:lvlJc w:val="left"/>
      <w:pPr>
        <w:ind w:left="7820" w:hanging="488"/>
      </w:pPr>
      <w:rPr>
        <w:rFonts w:hint="default"/>
        <w:lang w:val="en-us" w:eastAsia="en-us" w:bidi="en-us"/>
      </w:rPr>
    </w:lvl>
  </w:abstractNum>
  <w:abstractNum w:abstractNumId="8">
    <w:multiLevelType w:val="hybridMultilevel"/>
    <w:lvl w:ilvl="0">
      <w:start w:val="14"/>
      <w:numFmt w:val="decimal"/>
      <w:lvlText w:val="%1"/>
      <w:lvlJc w:val="left"/>
      <w:pPr>
        <w:ind w:left="743" w:hanging="444"/>
        <w:jc w:val="left"/>
      </w:pPr>
      <w:rPr>
        <w:rFonts w:hint="default"/>
        <w:lang w:val="en-us" w:eastAsia="en-us" w:bidi="en-us"/>
      </w:rPr>
    </w:lvl>
    <w:lvl w:ilvl="1">
      <w:start w:val="0"/>
      <w:numFmt w:val="decimal"/>
      <w:lvlText w:val="%1.%2"/>
      <w:lvlJc w:val="left"/>
      <w:pPr>
        <w:ind w:left="743" w:hanging="444"/>
        <w:jc w:val="right"/>
      </w:pPr>
      <w:rPr>
        <w:rFonts w:hint="default"/>
        <w:b/>
        <w:bCs/>
        <w:spacing w:val="-2"/>
        <w:w w:val="100"/>
        <w:lang w:val="en-us" w:eastAsia="en-us" w:bidi="en-us"/>
      </w:rPr>
    </w:lvl>
    <w:lvl w:ilvl="2">
      <w:start w:val="0"/>
      <w:numFmt w:val="bullet"/>
      <w:lvlText w:val="•"/>
      <w:lvlJc w:val="left"/>
      <w:pPr>
        <w:ind w:left="2548" w:hanging="444"/>
      </w:pPr>
      <w:rPr>
        <w:rFonts w:hint="default"/>
        <w:lang w:val="en-us" w:eastAsia="en-us" w:bidi="en-us"/>
      </w:rPr>
    </w:lvl>
    <w:lvl w:ilvl="3">
      <w:start w:val="0"/>
      <w:numFmt w:val="bullet"/>
      <w:lvlText w:val="•"/>
      <w:lvlJc w:val="left"/>
      <w:pPr>
        <w:ind w:left="3452" w:hanging="444"/>
      </w:pPr>
      <w:rPr>
        <w:rFonts w:hint="default"/>
        <w:lang w:val="en-us" w:eastAsia="en-us" w:bidi="en-us"/>
      </w:rPr>
    </w:lvl>
    <w:lvl w:ilvl="4">
      <w:start w:val="0"/>
      <w:numFmt w:val="bullet"/>
      <w:lvlText w:val="•"/>
      <w:lvlJc w:val="left"/>
      <w:pPr>
        <w:ind w:left="4356" w:hanging="444"/>
      </w:pPr>
      <w:rPr>
        <w:rFonts w:hint="default"/>
        <w:lang w:val="en-us" w:eastAsia="en-us" w:bidi="en-us"/>
      </w:rPr>
    </w:lvl>
    <w:lvl w:ilvl="5">
      <w:start w:val="0"/>
      <w:numFmt w:val="bullet"/>
      <w:lvlText w:val="•"/>
      <w:lvlJc w:val="left"/>
      <w:pPr>
        <w:ind w:left="5260" w:hanging="444"/>
      </w:pPr>
      <w:rPr>
        <w:rFonts w:hint="default"/>
        <w:lang w:val="en-us" w:eastAsia="en-us" w:bidi="en-us"/>
      </w:rPr>
    </w:lvl>
    <w:lvl w:ilvl="6">
      <w:start w:val="0"/>
      <w:numFmt w:val="bullet"/>
      <w:lvlText w:val="•"/>
      <w:lvlJc w:val="left"/>
      <w:pPr>
        <w:ind w:left="6164" w:hanging="444"/>
      </w:pPr>
      <w:rPr>
        <w:rFonts w:hint="default"/>
        <w:lang w:val="en-us" w:eastAsia="en-us" w:bidi="en-us"/>
      </w:rPr>
    </w:lvl>
    <w:lvl w:ilvl="7">
      <w:start w:val="0"/>
      <w:numFmt w:val="bullet"/>
      <w:lvlText w:val="•"/>
      <w:lvlJc w:val="left"/>
      <w:pPr>
        <w:ind w:left="7068" w:hanging="444"/>
      </w:pPr>
      <w:rPr>
        <w:rFonts w:hint="default"/>
        <w:lang w:val="en-us" w:eastAsia="en-us" w:bidi="en-us"/>
      </w:rPr>
    </w:lvl>
    <w:lvl w:ilvl="8">
      <w:start w:val="0"/>
      <w:numFmt w:val="bullet"/>
      <w:lvlText w:val="•"/>
      <w:lvlJc w:val="left"/>
      <w:pPr>
        <w:ind w:left="7972" w:hanging="444"/>
      </w:pPr>
      <w:rPr>
        <w:rFonts w:hint="default"/>
        <w:lang w:val="en-us" w:eastAsia="en-us" w:bidi="en-us"/>
      </w:rPr>
    </w:lvl>
  </w:abstractNum>
  <w:abstractNum w:abstractNumId="7">
    <w:multiLevelType w:val="hybridMultilevel"/>
    <w:lvl w:ilvl="0">
      <w:start w:val="13"/>
      <w:numFmt w:val="decimal"/>
      <w:lvlText w:val="%1"/>
      <w:lvlJc w:val="left"/>
      <w:pPr>
        <w:ind w:left="743" w:hanging="444"/>
        <w:jc w:val="left"/>
      </w:pPr>
      <w:rPr>
        <w:rFonts w:hint="default"/>
        <w:lang w:val="en-us" w:eastAsia="en-us" w:bidi="en-us"/>
      </w:rPr>
    </w:lvl>
    <w:lvl w:ilvl="1">
      <w:start w:val="0"/>
      <w:numFmt w:val="decimal"/>
      <w:lvlText w:val="%1.%2"/>
      <w:lvlJc w:val="left"/>
      <w:pPr>
        <w:ind w:left="743" w:hanging="444"/>
        <w:jc w:val="right"/>
      </w:pPr>
      <w:rPr>
        <w:rFonts w:hint="default"/>
        <w:b/>
        <w:bCs/>
        <w:spacing w:val="-2"/>
        <w:w w:val="100"/>
        <w:lang w:val="en-us" w:eastAsia="en-us" w:bidi="en-us"/>
      </w:rPr>
    </w:lvl>
    <w:lvl w:ilvl="2">
      <w:start w:val="0"/>
      <w:numFmt w:val="bullet"/>
      <w:lvlText w:val="•"/>
      <w:lvlJc w:val="left"/>
      <w:pPr>
        <w:ind w:left="2548" w:hanging="444"/>
      </w:pPr>
      <w:rPr>
        <w:rFonts w:hint="default"/>
        <w:lang w:val="en-us" w:eastAsia="en-us" w:bidi="en-us"/>
      </w:rPr>
    </w:lvl>
    <w:lvl w:ilvl="3">
      <w:start w:val="0"/>
      <w:numFmt w:val="bullet"/>
      <w:lvlText w:val="•"/>
      <w:lvlJc w:val="left"/>
      <w:pPr>
        <w:ind w:left="3452" w:hanging="444"/>
      </w:pPr>
      <w:rPr>
        <w:rFonts w:hint="default"/>
        <w:lang w:val="en-us" w:eastAsia="en-us" w:bidi="en-us"/>
      </w:rPr>
    </w:lvl>
    <w:lvl w:ilvl="4">
      <w:start w:val="0"/>
      <w:numFmt w:val="bullet"/>
      <w:lvlText w:val="•"/>
      <w:lvlJc w:val="left"/>
      <w:pPr>
        <w:ind w:left="4356" w:hanging="444"/>
      </w:pPr>
      <w:rPr>
        <w:rFonts w:hint="default"/>
        <w:lang w:val="en-us" w:eastAsia="en-us" w:bidi="en-us"/>
      </w:rPr>
    </w:lvl>
    <w:lvl w:ilvl="5">
      <w:start w:val="0"/>
      <w:numFmt w:val="bullet"/>
      <w:lvlText w:val="•"/>
      <w:lvlJc w:val="left"/>
      <w:pPr>
        <w:ind w:left="5260" w:hanging="444"/>
      </w:pPr>
      <w:rPr>
        <w:rFonts w:hint="default"/>
        <w:lang w:val="en-us" w:eastAsia="en-us" w:bidi="en-us"/>
      </w:rPr>
    </w:lvl>
    <w:lvl w:ilvl="6">
      <w:start w:val="0"/>
      <w:numFmt w:val="bullet"/>
      <w:lvlText w:val="•"/>
      <w:lvlJc w:val="left"/>
      <w:pPr>
        <w:ind w:left="6164" w:hanging="444"/>
      </w:pPr>
      <w:rPr>
        <w:rFonts w:hint="default"/>
        <w:lang w:val="en-us" w:eastAsia="en-us" w:bidi="en-us"/>
      </w:rPr>
    </w:lvl>
    <w:lvl w:ilvl="7">
      <w:start w:val="0"/>
      <w:numFmt w:val="bullet"/>
      <w:lvlText w:val="•"/>
      <w:lvlJc w:val="left"/>
      <w:pPr>
        <w:ind w:left="7068" w:hanging="444"/>
      </w:pPr>
      <w:rPr>
        <w:rFonts w:hint="default"/>
        <w:lang w:val="en-us" w:eastAsia="en-us" w:bidi="en-us"/>
      </w:rPr>
    </w:lvl>
    <w:lvl w:ilvl="8">
      <w:start w:val="0"/>
      <w:numFmt w:val="bullet"/>
      <w:lvlText w:val="•"/>
      <w:lvlJc w:val="left"/>
      <w:pPr>
        <w:ind w:left="7972" w:hanging="444"/>
      </w:pPr>
      <w:rPr>
        <w:rFonts w:hint="default"/>
        <w:lang w:val="en-us" w:eastAsia="en-us" w:bidi="en-us"/>
      </w:rPr>
    </w:lvl>
  </w:abstractNum>
  <w:abstractNum w:abstractNumId="6">
    <w:multiLevelType w:val="hybridMultilevel"/>
    <w:lvl w:ilvl="0">
      <w:start w:val="9"/>
      <w:numFmt w:val="decimal"/>
      <w:lvlText w:val="%1"/>
      <w:lvlJc w:val="left"/>
      <w:pPr>
        <w:ind w:left="633" w:hanging="333"/>
        <w:jc w:val="left"/>
      </w:pPr>
      <w:rPr>
        <w:rFonts w:hint="default"/>
        <w:lang w:val="en-us" w:eastAsia="en-us" w:bidi="en-us"/>
      </w:rPr>
    </w:lvl>
    <w:lvl w:ilvl="1">
      <w:start w:val="0"/>
      <w:numFmt w:val="decimal"/>
      <w:lvlText w:val="%1.%2"/>
      <w:lvlJc w:val="left"/>
      <w:pPr>
        <w:ind w:left="633" w:hanging="333"/>
        <w:jc w:val="right"/>
      </w:pPr>
      <w:rPr>
        <w:rFonts w:hint="default"/>
        <w:b/>
        <w:bCs/>
        <w:spacing w:val="-2"/>
        <w:w w:val="100"/>
        <w:lang w:val="en-us" w:eastAsia="en-us" w:bidi="en-us"/>
      </w:rPr>
    </w:lvl>
    <w:lvl w:ilvl="2">
      <w:start w:val="0"/>
      <w:numFmt w:val="bullet"/>
      <w:lvlText w:val="•"/>
      <w:lvlJc w:val="left"/>
      <w:pPr>
        <w:ind w:left="2468" w:hanging="333"/>
      </w:pPr>
      <w:rPr>
        <w:rFonts w:hint="default"/>
        <w:lang w:val="en-us" w:eastAsia="en-us" w:bidi="en-us"/>
      </w:rPr>
    </w:lvl>
    <w:lvl w:ilvl="3">
      <w:start w:val="0"/>
      <w:numFmt w:val="bullet"/>
      <w:lvlText w:val="•"/>
      <w:lvlJc w:val="left"/>
      <w:pPr>
        <w:ind w:left="3382" w:hanging="333"/>
      </w:pPr>
      <w:rPr>
        <w:rFonts w:hint="default"/>
        <w:lang w:val="en-us" w:eastAsia="en-us" w:bidi="en-us"/>
      </w:rPr>
    </w:lvl>
    <w:lvl w:ilvl="4">
      <w:start w:val="0"/>
      <w:numFmt w:val="bullet"/>
      <w:lvlText w:val="•"/>
      <w:lvlJc w:val="left"/>
      <w:pPr>
        <w:ind w:left="4296" w:hanging="333"/>
      </w:pPr>
      <w:rPr>
        <w:rFonts w:hint="default"/>
        <w:lang w:val="en-us" w:eastAsia="en-us" w:bidi="en-us"/>
      </w:rPr>
    </w:lvl>
    <w:lvl w:ilvl="5">
      <w:start w:val="0"/>
      <w:numFmt w:val="bullet"/>
      <w:lvlText w:val="•"/>
      <w:lvlJc w:val="left"/>
      <w:pPr>
        <w:ind w:left="5210" w:hanging="333"/>
      </w:pPr>
      <w:rPr>
        <w:rFonts w:hint="default"/>
        <w:lang w:val="en-us" w:eastAsia="en-us" w:bidi="en-us"/>
      </w:rPr>
    </w:lvl>
    <w:lvl w:ilvl="6">
      <w:start w:val="0"/>
      <w:numFmt w:val="bullet"/>
      <w:lvlText w:val="•"/>
      <w:lvlJc w:val="left"/>
      <w:pPr>
        <w:ind w:left="6124" w:hanging="333"/>
      </w:pPr>
      <w:rPr>
        <w:rFonts w:hint="default"/>
        <w:lang w:val="en-us" w:eastAsia="en-us" w:bidi="en-us"/>
      </w:rPr>
    </w:lvl>
    <w:lvl w:ilvl="7">
      <w:start w:val="0"/>
      <w:numFmt w:val="bullet"/>
      <w:lvlText w:val="•"/>
      <w:lvlJc w:val="left"/>
      <w:pPr>
        <w:ind w:left="7038" w:hanging="333"/>
      </w:pPr>
      <w:rPr>
        <w:rFonts w:hint="default"/>
        <w:lang w:val="en-us" w:eastAsia="en-us" w:bidi="en-us"/>
      </w:rPr>
    </w:lvl>
    <w:lvl w:ilvl="8">
      <w:start w:val="0"/>
      <w:numFmt w:val="bullet"/>
      <w:lvlText w:val="•"/>
      <w:lvlJc w:val="left"/>
      <w:pPr>
        <w:ind w:left="7952" w:hanging="333"/>
      </w:pPr>
      <w:rPr>
        <w:rFonts w:hint="default"/>
        <w:lang w:val="en-us" w:eastAsia="en-us" w:bidi="en-us"/>
      </w:rPr>
    </w:lvl>
  </w:abstractNum>
  <w:abstractNum w:abstractNumId="5">
    <w:multiLevelType w:val="hybridMultilevel"/>
    <w:lvl w:ilvl="0">
      <w:start w:val="8"/>
      <w:numFmt w:val="decimal"/>
      <w:lvlText w:val="%1"/>
      <w:lvlJc w:val="left"/>
      <w:pPr>
        <w:ind w:left="633" w:hanging="333"/>
        <w:jc w:val="left"/>
      </w:pPr>
      <w:rPr>
        <w:rFonts w:hint="default"/>
        <w:lang w:val="en-us" w:eastAsia="en-us" w:bidi="en-us"/>
      </w:rPr>
    </w:lvl>
    <w:lvl w:ilvl="1">
      <w:start w:val="0"/>
      <w:numFmt w:val="decimal"/>
      <w:lvlText w:val="%1.%2"/>
      <w:lvlJc w:val="left"/>
      <w:pPr>
        <w:ind w:left="633" w:hanging="333"/>
        <w:jc w:val="right"/>
      </w:pPr>
      <w:rPr>
        <w:rFonts w:hint="default"/>
        <w:b/>
        <w:bCs/>
        <w:spacing w:val="-2"/>
        <w:w w:val="100"/>
        <w:lang w:val="en-us" w:eastAsia="en-us" w:bidi="en-us"/>
      </w:rPr>
    </w:lvl>
    <w:lvl w:ilvl="2">
      <w:start w:val="0"/>
      <w:numFmt w:val="bullet"/>
      <w:lvlText w:val="•"/>
      <w:lvlJc w:val="left"/>
      <w:pPr>
        <w:ind w:left="2468" w:hanging="333"/>
      </w:pPr>
      <w:rPr>
        <w:rFonts w:hint="default"/>
        <w:lang w:val="en-us" w:eastAsia="en-us" w:bidi="en-us"/>
      </w:rPr>
    </w:lvl>
    <w:lvl w:ilvl="3">
      <w:start w:val="0"/>
      <w:numFmt w:val="bullet"/>
      <w:lvlText w:val="•"/>
      <w:lvlJc w:val="left"/>
      <w:pPr>
        <w:ind w:left="3382" w:hanging="333"/>
      </w:pPr>
      <w:rPr>
        <w:rFonts w:hint="default"/>
        <w:lang w:val="en-us" w:eastAsia="en-us" w:bidi="en-us"/>
      </w:rPr>
    </w:lvl>
    <w:lvl w:ilvl="4">
      <w:start w:val="0"/>
      <w:numFmt w:val="bullet"/>
      <w:lvlText w:val="•"/>
      <w:lvlJc w:val="left"/>
      <w:pPr>
        <w:ind w:left="4296" w:hanging="333"/>
      </w:pPr>
      <w:rPr>
        <w:rFonts w:hint="default"/>
        <w:lang w:val="en-us" w:eastAsia="en-us" w:bidi="en-us"/>
      </w:rPr>
    </w:lvl>
    <w:lvl w:ilvl="5">
      <w:start w:val="0"/>
      <w:numFmt w:val="bullet"/>
      <w:lvlText w:val="•"/>
      <w:lvlJc w:val="left"/>
      <w:pPr>
        <w:ind w:left="5210" w:hanging="333"/>
      </w:pPr>
      <w:rPr>
        <w:rFonts w:hint="default"/>
        <w:lang w:val="en-us" w:eastAsia="en-us" w:bidi="en-us"/>
      </w:rPr>
    </w:lvl>
    <w:lvl w:ilvl="6">
      <w:start w:val="0"/>
      <w:numFmt w:val="bullet"/>
      <w:lvlText w:val="•"/>
      <w:lvlJc w:val="left"/>
      <w:pPr>
        <w:ind w:left="6124" w:hanging="333"/>
      </w:pPr>
      <w:rPr>
        <w:rFonts w:hint="default"/>
        <w:lang w:val="en-us" w:eastAsia="en-us" w:bidi="en-us"/>
      </w:rPr>
    </w:lvl>
    <w:lvl w:ilvl="7">
      <w:start w:val="0"/>
      <w:numFmt w:val="bullet"/>
      <w:lvlText w:val="•"/>
      <w:lvlJc w:val="left"/>
      <w:pPr>
        <w:ind w:left="7038" w:hanging="333"/>
      </w:pPr>
      <w:rPr>
        <w:rFonts w:hint="default"/>
        <w:lang w:val="en-us" w:eastAsia="en-us" w:bidi="en-us"/>
      </w:rPr>
    </w:lvl>
    <w:lvl w:ilvl="8">
      <w:start w:val="0"/>
      <w:numFmt w:val="bullet"/>
      <w:lvlText w:val="•"/>
      <w:lvlJc w:val="left"/>
      <w:pPr>
        <w:ind w:left="7952" w:hanging="333"/>
      </w:pPr>
      <w:rPr>
        <w:rFonts w:hint="default"/>
        <w:lang w:val="en-us" w:eastAsia="en-us" w:bidi="en-us"/>
      </w:rPr>
    </w:lvl>
  </w:abstractNum>
  <w:abstractNum w:abstractNumId="4">
    <w:multiLevelType w:val="hybridMultilevel"/>
    <w:lvl w:ilvl="0">
      <w:start w:val="7"/>
      <w:numFmt w:val="decimal"/>
      <w:lvlText w:val="%1"/>
      <w:lvlJc w:val="left"/>
      <w:pPr>
        <w:ind w:left="633" w:hanging="333"/>
        <w:jc w:val="left"/>
      </w:pPr>
      <w:rPr>
        <w:rFonts w:hint="default"/>
        <w:lang w:val="en-us" w:eastAsia="en-us" w:bidi="en-us"/>
      </w:rPr>
    </w:lvl>
    <w:lvl w:ilvl="1">
      <w:start w:val="0"/>
      <w:numFmt w:val="decimal"/>
      <w:lvlText w:val="%1.%2"/>
      <w:lvlJc w:val="left"/>
      <w:pPr>
        <w:ind w:left="633" w:hanging="333"/>
        <w:jc w:val="right"/>
      </w:pPr>
      <w:rPr>
        <w:rFonts w:hint="default"/>
        <w:b/>
        <w:bCs/>
        <w:spacing w:val="-2"/>
        <w:w w:val="100"/>
        <w:lang w:val="en-us" w:eastAsia="en-us" w:bidi="en-us"/>
      </w:rPr>
    </w:lvl>
    <w:lvl w:ilvl="2">
      <w:start w:val="0"/>
      <w:numFmt w:val="bullet"/>
      <w:lvlText w:val="•"/>
      <w:lvlJc w:val="left"/>
      <w:pPr>
        <w:ind w:left="2468" w:hanging="333"/>
      </w:pPr>
      <w:rPr>
        <w:rFonts w:hint="default"/>
        <w:lang w:val="en-us" w:eastAsia="en-us" w:bidi="en-us"/>
      </w:rPr>
    </w:lvl>
    <w:lvl w:ilvl="3">
      <w:start w:val="0"/>
      <w:numFmt w:val="bullet"/>
      <w:lvlText w:val="•"/>
      <w:lvlJc w:val="left"/>
      <w:pPr>
        <w:ind w:left="3382" w:hanging="333"/>
      </w:pPr>
      <w:rPr>
        <w:rFonts w:hint="default"/>
        <w:lang w:val="en-us" w:eastAsia="en-us" w:bidi="en-us"/>
      </w:rPr>
    </w:lvl>
    <w:lvl w:ilvl="4">
      <w:start w:val="0"/>
      <w:numFmt w:val="bullet"/>
      <w:lvlText w:val="•"/>
      <w:lvlJc w:val="left"/>
      <w:pPr>
        <w:ind w:left="4296" w:hanging="333"/>
      </w:pPr>
      <w:rPr>
        <w:rFonts w:hint="default"/>
        <w:lang w:val="en-us" w:eastAsia="en-us" w:bidi="en-us"/>
      </w:rPr>
    </w:lvl>
    <w:lvl w:ilvl="5">
      <w:start w:val="0"/>
      <w:numFmt w:val="bullet"/>
      <w:lvlText w:val="•"/>
      <w:lvlJc w:val="left"/>
      <w:pPr>
        <w:ind w:left="5210" w:hanging="333"/>
      </w:pPr>
      <w:rPr>
        <w:rFonts w:hint="default"/>
        <w:lang w:val="en-us" w:eastAsia="en-us" w:bidi="en-us"/>
      </w:rPr>
    </w:lvl>
    <w:lvl w:ilvl="6">
      <w:start w:val="0"/>
      <w:numFmt w:val="bullet"/>
      <w:lvlText w:val="•"/>
      <w:lvlJc w:val="left"/>
      <w:pPr>
        <w:ind w:left="6124" w:hanging="333"/>
      </w:pPr>
      <w:rPr>
        <w:rFonts w:hint="default"/>
        <w:lang w:val="en-us" w:eastAsia="en-us" w:bidi="en-us"/>
      </w:rPr>
    </w:lvl>
    <w:lvl w:ilvl="7">
      <w:start w:val="0"/>
      <w:numFmt w:val="bullet"/>
      <w:lvlText w:val="•"/>
      <w:lvlJc w:val="left"/>
      <w:pPr>
        <w:ind w:left="7038" w:hanging="333"/>
      </w:pPr>
      <w:rPr>
        <w:rFonts w:hint="default"/>
        <w:lang w:val="en-us" w:eastAsia="en-us" w:bidi="en-us"/>
      </w:rPr>
    </w:lvl>
    <w:lvl w:ilvl="8">
      <w:start w:val="0"/>
      <w:numFmt w:val="bullet"/>
      <w:lvlText w:val="•"/>
      <w:lvlJc w:val="left"/>
      <w:pPr>
        <w:ind w:left="7952" w:hanging="333"/>
      </w:pPr>
      <w:rPr>
        <w:rFonts w:hint="default"/>
        <w:lang w:val="en-us" w:eastAsia="en-us" w:bidi="en-us"/>
      </w:rPr>
    </w:lvl>
  </w:abstractNum>
  <w:abstractNum w:abstractNumId="3">
    <w:multiLevelType w:val="hybridMultilevel"/>
    <w:lvl w:ilvl="0">
      <w:start w:val="6"/>
      <w:numFmt w:val="decimal"/>
      <w:lvlText w:val="%1"/>
      <w:lvlJc w:val="left"/>
      <w:pPr>
        <w:ind w:left="633" w:hanging="333"/>
        <w:jc w:val="left"/>
      </w:pPr>
      <w:rPr>
        <w:rFonts w:hint="default"/>
        <w:lang w:val="en-us" w:eastAsia="en-us" w:bidi="en-us"/>
      </w:rPr>
    </w:lvl>
    <w:lvl w:ilvl="1">
      <w:start w:val="0"/>
      <w:numFmt w:val="decimal"/>
      <w:lvlText w:val="%1.%2"/>
      <w:lvlJc w:val="left"/>
      <w:pPr>
        <w:ind w:left="633" w:hanging="333"/>
        <w:jc w:val="right"/>
      </w:pPr>
      <w:rPr>
        <w:rFonts w:hint="default"/>
        <w:b/>
        <w:bCs/>
        <w:spacing w:val="-2"/>
        <w:w w:val="100"/>
        <w:lang w:val="en-us" w:eastAsia="en-us" w:bidi="en-us"/>
      </w:rPr>
    </w:lvl>
    <w:lvl w:ilvl="2">
      <w:start w:val="0"/>
      <w:numFmt w:val="bullet"/>
      <w:lvlText w:val="•"/>
      <w:lvlJc w:val="left"/>
      <w:pPr>
        <w:ind w:left="2468" w:hanging="333"/>
      </w:pPr>
      <w:rPr>
        <w:rFonts w:hint="default"/>
        <w:lang w:val="en-us" w:eastAsia="en-us" w:bidi="en-us"/>
      </w:rPr>
    </w:lvl>
    <w:lvl w:ilvl="3">
      <w:start w:val="0"/>
      <w:numFmt w:val="bullet"/>
      <w:lvlText w:val="•"/>
      <w:lvlJc w:val="left"/>
      <w:pPr>
        <w:ind w:left="3382" w:hanging="333"/>
      </w:pPr>
      <w:rPr>
        <w:rFonts w:hint="default"/>
        <w:lang w:val="en-us" w:eastAsia="en-us" w:bidi="en-us"/>
      </w:rPr>
    </w:lvl>
    <w:lvl w:ilvl="4">
      <w:start w:val="0"/>
      <w:numFmt w:val="bullet"/>
      <w:lvlText w:val="•"/>
      <w:lvlJc w:val="left"/>
      <w:pPr>
        <w:ind w:left="4296" w:hanging="333"/>
      </w:pPr>
      <w:rPr>
        <w:rFonts w:hint="default"/>
        <w:lang w:val="en-us" w:eastAsia="en-us" w:bidi="en-us"/>
      </w:rPr>
    </w:lvl>
    <w:lvl w:ilvl="5">
      <w:start w:val="0"/>
      <w:numFmt w:val="bullet"/>
      <w:lvlText w:val="•"/>
      <w:lvlJc w:val="left"/>
      <w:pPr>
        <w:ind w:left="5210" w:hanging="333"/>
      </w:pPr>
      <w:rPr>
        <w:rFonts w:hint="default"/>
        <w:lang w:val="en-us" w:eastAsia="en-us" w:bidi="en-us"/>
      </w:rPr>
    </w:lvl>
    <w:lvl w:ilvl="6">
      <w:start w:val="0"/>
      <w:numFmt w:val="bullet"/>
      <w:lvlText w:val="•"/>
      <w:lvlJc w:val="left"/>
      <w:pPr>
        <w:ind w:left="6124" w:hanging="333"/>
      </w:pPr>
      <w:rPr>
        <w:rFonts w:hint="default"/>
        <w:lang w:val="en-us" w:eastAsia="en-us" w:bidi="en-us"/>
      </w:rPr>
    </w:lvl>
    <w:lvl w:ilvl="7">
      <w:start w:val="0"/>
      <w:numFmt w:val="bullet"/>
      <w:lvlText w:val="•"/>
      <w:lvlJc w:val="left"/>
      <w:pPr>
        <w:ind w:left="7038" w:hanging="333"/>
      </w:pPr>
      <w:rPr>
        <w:rFonts w:hint="default"/>
        <w:lang w:val="en-us" w:eastAsia="en-us" w:bidi="en-us"/>
      </w:rPr>
    </w:lvl>
    <w:lvl w:ilvl="8">
      <w:start w:val="0"/>
      <w:numFmt w:val="bullet"/>
      <w:lvlText w:val="•"/>
      <w:lvlJc w:val="left"/>
      <w:pPr>
        <w:ind w:left="7952" w:hanging="333"/>
      </w:pPr>
      <w:rPr>
        <w:rFonts w:hint="default"/>
        <w:lang w:val="en-us" w:eastAsia="en-us" w:bidi="en-us"/>
      </w:rPr>
    </w:lvl>
  </w:abstractNum>
  <w:abstractNum w:abstractNumId="2">
    <w:multiLevelType w:val="hybridMultilevel"/>
    <w:lvl w:ilvl="0">
      <w:start w:val="5"/>
      <w:numFmt w:val="decimal"/>
      <w:lvlText w:val="%1"/>
      <w:lvlJc w:val="left"/>
      <w:pPr>
        <w:ind w:left="300" w:hanging="333"/>
        <w:jc w:val="left"/>
      </w:pPr>
      <w:rPr>
        <w:rFonts w:hint="default"/>
        <w:lang w:val="en-us" w:eastAsia="en-us" w:bidi="en-us"/>
      </w:rPr>
    </w:lvl>
    <w:lvl w:ilvl="1">
      <w:start w:val="0"/>
      <w:numFmt w:val="decimal"/>
      <w:lvlText w:val="%1.%2"/>
      <w:lvlJc w:val="left"/>
      <w:pPr>
        <w:ind w:left="300" w:hanging="333"/>
        <w:jc w:val="right"/>
      </w:pPr>
      <w:rPr>
        <w:rFonts w:hint="default"/>
        <w:b/>
        <w:bCs/>
        <w:spacing w:val="-2"/>
        <w:w w:val="100"/>
        <w:lang w:val="en-us" w:eastAsia="en-us" w:bidi="en-us"/>
      </w:rPr>
    </w:lvl>
    <w:lvl w:ilvl="2">
      <w:start w:val="0"/>
      <w:numFmt w:val="bullet"/>
      <w:lvlText w:val="•"/>
      <w:lvlJc w:val="left"/>
      <w:pPr>
        <w:ind w:left="2196" w:hanging="333"/>
      </w:pPr>
      <w:rPr>
        <w:rFonts w:hint="default"/>
        <w:lang w:val="en-us" w:eastAsia="en-us" w:bidi="en-us"/>
      </w:rPr>
    </w:lvl>
    <w:lvl w:ilvl="3">
      <w:start w:val="0"/>
      <w:numFmt w:val="bullet"/>
      <w:lvlText w:val="•"/>
      <w:lvlJc w:val="left"/>
      <w:pPr>
        <w:ind w:left="3144" w:hanging="333"/>
      </w:pPr>
      <w:rPr>
        <w:rFonts w:hint="default"/>
        <w:lang w:val="en-us" w:eastAsia="en-us" w:bidi="en-us"/>
      </w:rPr>
    </w:lvl>
    <w:lvl w:ilvl="4">
      <w:start w:val="0"/>
      <w:numFmt w:val="bullet"/>
      <w:lvlText w:val="•"/>
      <w:lvlJc w:val="left"/>
      <w:pPr>
        <w:ind w:left="4092" w:hanging="333"/>
      </w:pPr>
      <w:rPr>
        <w:rFonts w:hint="default"/>
        <w:lang w:val="en-us" w:eastAsia="en-us" w:bidi="en-us"/>
      </w:rPr>
    </w:lvl>
    <w:lvl w:ilvl="5">
      <w:start w:val="0"/>
      <w:numFmt w:val="bullet"/>
      <w:lvlText w:val="•"/>
      <w:lvlJc w:val="left"/>
      <w:pPr>
        <w:ind w:left="5040" w:hanging="333"/>
      </w:pPr>
      <w:rPr>
        <w:rFonts w:hint="default"/>
        <w:lang w:val="en-us" w:eastAsia="en-us" w:bidi="en-us"/>
      </w:rPr>
    </w:lvl>
    <w:lvl w:ilvl="6">
      <w:start w:val="0"/>
      <w:numFmt w:val="bullet"/>
      <w:lvlText w:val="•"/>
      <w:lvlJc w:val="left"/>
      <w:pPr>
        <w:ind w:left="5988" w:hanging="333"/>
      </w:pPr>
      <w:rPr>
        <w:rFonts w:hint="default"/>
        <w:lang w:val="en-us" w:eastAsia="en-us" w:bidi="en-us"/>
      </w:rPr>
    </w:lvl>
    <w:lvl w:ilvl="7">
      <w:start w:val="0"/>
      <w:numFmt w:val="bullet"/>
      <w:lvlText w:val="•"/>
      <w:lvlJc w:val="left"/>
      <w:pPr>
        <w:ind w:left="6936" w:hanging="333"/>
      </w:pPr>
      <w:rPr>
        <w:rFonts w:hint="default"/>
        <w:lang w:val="en-us" w:eastAsia="en-us" w:bidi="en-us"/>
      </w:rPr>
    </w:lvl>
    <w:lvl w:ilvl="8">
      <w:start w:val="0"/>
      <w:numFmt w:val="bullet"/>
      <w:lvlText w:val="•"/>
      <w:lvlJc w:val="left"/>
      <w:pPr>
        <w:ind w:left="7884" w:hanging="333"/>
      </w:pPr>
      <w:rPr>
        <w:rFonts w:hint="default"/>
        <w:lang w:val="en-us" w:eastAsia="en-us" w:bidi="en-us"/>
      </w:rPr>
    </w:lvl>
  </w:abstractNum>
  <w:abstractNum w:abstractNumId="1">
    <w:multiLevelType w:val="hybridMultilevel"/>
    <w:lvl w:ilvl="0">
      <w:start w:val="4"/>
      <w:numFmt w:val="decimal"/>
      <w:lvlText w:val="%1"/>
      <w:lvlJc w:val="left"/>
      <w:pPr>
        <w:ind w:left="633" w:hanging="333"/>
        <w:jc w:val="left"/>
      </w:pPr>
      <w:rPr>
        <w:rFonts w:hint="default"/>
        <w:lang w:val="en-us" w:eastAsia="en-us" w:bidi="en-us"/>
      </w:rPr>
    </w:lvl>
    <w:lvl w:ilvl="1">
      <w:start w:val="0"/>
      <w:numFmt w:val="decimal"/>
      <w:lvlText w:val="%1.%2"/>
      <w:lvlJc w:val="left"/>
      <w:pPr>
        <w:ind w:left="633" w:hanging="333"/>
        <w:jc w:val="right"/>
      </w:pPr>
      <w:rPr>
        <w:rFonts w:hint="default"/>
        <w:b/>
        <w:bCs/>
        <w:spacing w:val="-2"/>
        <w:w w:val="100"/>
        <w:lang w:val="en-us" w:eastAsia="en-us" w:bidi="en-us"/>
      </w:rPr>
    </w:lvl>
    <w:lvl w:ilvl="2">
      <w:start w:val="0"/>
      <w:numFmt w:val="bullet"/>
      <w:lvlText w:val="•"/>
      <w:lvlJc w:val="left"/>
      <w:pPr>
        <w:ind w:left="2468" w:hanging="333"/>
      </w:pPr>
      <w:rPr>
        <w:rFonts w:hint="default"/>
        <w:lang w:val="en-us" w:eastAsia="en-us" w:bidi="en-us"/>
      </w:rPr>
    </w:lvl>
    <w:lvl w:ilvl="3">
      <w:start w:val="0"/>
      <w:numFmt w:val="bullet"/>
      <w:lvlText w:val="•"/>
      <w:lvlJc w:val="left"/>
      <w:pPr>
        <w:ind w:left="3382" w:hanging="333"/>
      </w:pPr>
      <w:rPr>
        <w:rFonts w:hint="default"/>
        <w:lang w:val="en-us" w:eastAsia="en-us" w:bidi="en-us"/>
      </w:rPr>
    </w:lvl>
    <w:lvl w:ilvl="4">
      <w:start w:val="0"/>
      <w:numFmt w:val="bullet"/>
      <w:lvlText w:val="•"/>
      <w:lvlJc w:val="left"/>
      <w:pPr>
        <w:ind w:left="4296" w:hanging="333"/>
      </w:pPr>
      <w:rPr>
        <w:rFonts w:hint="default"/>
        <w:lang w:val="en-us" w:eastAsia="en-us" w:bidi="en-us"/>
      </w:rPr>
    </w:lvl>
    <w:lvl w:ilvl="5">
      <w:start w:val="0"/>
      <w:numFmt w:val="bullet"/>
      <w:lvlText w:val="•"/>
      <w:lvlJc w:val="left"/>
      <w:pPr>
        <w:ind w:left="5210" w:hanging="333"/>
      </w:pPr>
      <w:rPr>
        <w:rFonts w:hint="default"/>
        <w:lang w:val="en-us" w:eastAsia="en-us" w:bidi="en-us"/>
      </w:rPr>
    </w:lvl>
    <w:lvl w:ilvl="6">
      <w:start w:val="0"/>
      <w:numFmt w:val="bullet"/>
      <w:lvlText w:val="•"/>
      <w:lvlJc w:val="left"/>
      <w:pPr>
        <w:ind w:left="6124" w:hanging="333"/>
      </w:pPr>
      <w:rPr>
        <w:rFonts w:hint="default"/>
        <w:lang w:val="en-us" w:eastAsia="en-us" w:bidi="en-us"/>
      </w:rPr>
    </w:lvl>
    <w:lvl w:ilvl="7">
      <w:start w:val="0"/>
      <w:numFmt w:val="bullet"/>
      <w:lvlText w:val="•"/>
      <w:lvlJc w:val="left"/>
      <w:pPr>
        <w:ind w:left="7038" w:hanging="333"/>
      </w:pPr>
      <w:rPr>
        <w:rFonts w:hint="default"/>
        <w:lang w:val="en-us" w:eastAsia="en-us" w:bidi="en-us"/>
      </w:rPr>
    </w:lvl>
    <w:lvl w:ilvl="8">
      <w:start w:val="0"/>
      <w:numFmt w:val="bullet"/>
      <w:lvlText w:val="•"/>
      <w:lvlJc w:val="left"/>
      <w:pPr>
        <w:ind w:left="7952" w:hanging="333"/>
      </w:pPr>
      <w:rPr>
        <w:rFonts w:hint="default"/>
        <w:lang w:val="en-us" w:eastAsia="en-us" w:bidi="en-us"/>
      </w:rPr>
    </w:lvl>
  </w:abstractNum>
  <w:abstractNum w:abstractNumId="0">
    <w:multiLevelType w:val="hybridMultilevel"/>
    <w:lvl w:ilvl="0">
      <w:start w:val="1"/>
      <w:numFmt w:val="decimal"/>
      <w:lvlText w:val="%1"/>
      <w:lvlJc w:val="left"/>
      <w:pPr>
        <w:ind w:left="633" w:hanging="333"/>
        <w:jc w:val="left"/>
      </w:pPr>
      <w:rPr>
        <w:rFonts w:hint="default"/>
        <w:lang w:val="en-us" w:eastAsia="en-us" w:bidi="en-us"/>
      </w:rPr>
    </w:lvl>
    <w:lvl w:ilvl="1">
      <w:start w:val="0"/>
      <w:numFmt w:val="decimal"/>
      <w:lvlText w:val="%1.%2"/>
      <w:lvlJc w:val="left"/>
      <w:pPr>
        <w:ind w:left="633" w:hanging="333"/>
        <w:jc w:val="right"/>
      </w:pPr>
      <w:rPr>
        <w:rFonts w:hint="default"/>
        <w:b/>
        <w:bCs/>
        <w:spacing w:val="-2"/>
        <w:w w:val="100"/>
        <w:lang w:val="en-us" w:eastAsia="en-us" w:bidi="en-us"/>
      </w:rPr>
    </w:lvl>
    <w:lvl w:ilvl="2">
      <w:start w:val="0"/>
      <w:numFmt w:val="bullet"/>
      <w:lvlText w:val="•"/>
      <w:lvlJc w:val="left"/>
      <w:pPr>
        <w:ind w:left="2468" w:hanging="333"/>
      </w:pPr>
      <w:rPr>
        <w:rFonts w:hint="default"/>
        <w:lang w:val="en-us" w:eastAsia="en-us" w:bidi="en-us"/>
      </w:rPr>
    </w:lvl>
    <w:lvl w:ilvl="3">
      <w:start w:val="0"/>
      <w:numFmt w:val="bullet"/>
      <w:lvlText w:val="•"/>
      <w:lvlJc w:val="left"/>
      <w:pPr>
        <w:ind w:left="3382" w:hanging="333"/>
      </w:pPr>
      <w:rPr>
        <w:rFonts w:hint="default"/>
        <w:lang w:val="en-us" w:eastAsia="en-us" w:bidi="en-us"/>
      </w:rPr>
    </w:lvl>
    <w:lvl w:ilvl="4">
      <w:start w:val="0"/>
      <w:numFmt w:val="bullet"/>
      <w:lvlText w:val="•"/>
      <w:lvlJc w:val="left"/>
      <w:pPr>
        <w:ind w:left="4296" w:hanging="333"/>
      </w:pPr>
      <w:rPr>
        <w:rFonts w:hint="default"/>
        <w:lang w:val="en-us" w:eastAsia="en-us" w:bidi="en-us"/>
      </w:rPr>
    </w:lvl>
    <w:lvl w:ilvl="5">
      <w:start w:val="0"/>
      <w:numFmt w:val="bullet"/>
      <w:lvlText w:val="•"/>
      <w:lvlJc w:val="left"/>
      <w:pPr>
        <w:ind w:left="5210" w:hanging="333"/>
      </w:pPr>
      <w:rPr>
        <w:rFonts w:hint="default"/>
        <w:lang w:val="en-us" w:eastAsia="en-us" w:bidi="en-us"/>
      </w:rPr>
    </w:lvl>
    <w:lvl w:ilvl="6">
      <w:start w:val="0"/>
      <w:numFmt w:val="bullet"/>
      <w:lvlText w:val="•"/>
      <w:lvlJc w:val="left"/>
      <w:pPr>
        <w:ind w:left="6124" w:hanging="333"/>
      </w:pPr>
      <w:rPr>
        <w:rFonts w:hint="default"/>
        <w:lang w:val="en-us" w:eastAsia="en-us" w:bidi="en-us"/>
      </w:rPr>
    </w:lvl>
    <w:lvl w:ilvl="7">
      <w:start w:val="0"/>
      <w:numFmt w:val="bullet"/>
      <w:lvlText w:val="•"/>
      <w:lvlJc w:val="left"/>
      <w:pPr>
        <w:ind w:left="7038" w:hanging="333"/>
      </w:pPr>
      <w:rPr>
        <w:rFonts w:hint="default"/>
        <w:lang w:val="en-us" w:eastAsia="en-us" w:bidi="en-us"/>
      </w:rPr>
    </w:lvl>
    <w:lvl w:ilvl="8">
      <w:start w:val="0"/>
      <w:numFmt w:val="bullet"/>
      <w:lvlText w:val="•"/>
      <w:lvlJc w:val="left"/>
      <w:pPr>
        <w:ind w:left="7952" w:hanging="333"/>
      </w:pPr>
      <w:rPr>
        <w:rFonts w:hint="default"/>
        <w:lang w:val="en-us" w:eastAsia="en-us" w:bidi="en-us"/>
      </w:r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TOC1" w:type="paragraph">
    <w:name w:val="TOC 1"/>
    <w:basedOn w:val="Normal"/>
    <w:uiPriority w:val="1"/>
    <w:qFormat/>
    <w:pPr>
      <w:spacing w:before="140"/>
      <w:ind w:left="300"/>
    </w:pPr>
    <w:rPr>
      <w:rFonts w:ascii="Calibri" w:hAnsi="Calibri" w:eastAsia="Calibri" w:cs="Calibri"/>
      <w:b/>
      <w:bCs/>
      <w:sz w:val="22"/>
      <w:szCs w:val="22"/>
      <w:lang w:val="en-us" w:eastAsia="en-us" w:bidi="en-us"/>
    </w:rPr>
  </w:style>
  <w:style w:styleId="TOC2" w:type="paragraph">
    <w:name w:val="TOC 2"/>
    <w:basedOn w:val="Normal"/>
    <w:uiPriority w:val="1"/>
    <w:qFormat/>
    <w:pPr>
      <w:spacing w:before="140"/>
      <w:ind w:left="846" w:hanging="330"/>
    </w:pPr>
    <w:rPr>
      <w:rFonts w:ascii="Calibri" w:hAnsi="Calibri" w:eastAsia="Calibri" w:cs="Calibri"/>
      <w:sz w:val="22"/>
      <w:szCs w:val="22"/>
      <w:lang w:val="en-us" w:eastAsia="en-us" w:bidi="en-us"/>
    </w:rPr>
  </w:style>
  <w:style w:styleId="TOC3" w:type="paragraph">
    <w:name w:val="TOC 3"/>
    <w:basedOn w:val="Normal"/>
    <w:uiPriority w:val="1"/>
    <w:qFormat/>
    <w:pPr>
      <w:spacing w:before="142"/>
      <w:ind w:left="746"/>
    </w:pPr>
    <w:rPr>
      <w:rFonts w:ascii="Calibri" w:hAnsi="Calibri" w:eastAsia="Calibri" w:cs="Calibri"/>
      <w:sz w:val="22"/>
      <w:szCs w:val="22"/>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920" w:hanging="72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3181" w:hanging="72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www.mass.gov/dph/healthequity"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Haynor, Robert (DPH)</dc:creator>
  <dc:title>Guidelines and Standards</dc:title>
  <dcterms:created xsi:type="dcterms:W3CDTF">2019-06-11T16:05:28Z</dcterms:created>
  <dcterms:modified xsi:type="dcterms:W3CDTF">2019-06-11T16:05:28Z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2015-12-22T00:00:00Z</vt:filetime>
  </property>
  <property fmtid="{D5CDD505-2E9C-101B-9397-08002B2CF9AE}" pid="3" name="Creator">
    <vt:lpwstr>Microsoft® Word 2010</vt:lpwstr>
  </property>
  <property fmtid="{D5CDD505-2E9C-101B-9397-08002B2CF9AE}" pid="4" name="LastSaved">
    <vt:filetime>2019-06-11T00:00:00Z</vt:filetime>
  </property>
</Properties>
</file>