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1D" w:rsidRDefault="00AF63C0">
      <w:r>
        <w:t>To whom it may concern,</w:t>
      </w:r>
    </w:p>
    <w:p w:rsidR="00AF63C0" w:rsidRDefault="00AF63C0">
      <w:r>
        <w:t>I am unable to attend the second public hearing regarding the increase in our continuing education contact hours but would like to give m</w:t>
      </w:r>
      <w:r w:rsidR="0029123D">
        <w:t>y opinion in the matter.  I object to</w:t>
      </w:r>
      <w:r>
        <w:t xml:space="preserve"> increasing our CEU’s </w:t>
      </w:r>
      <w:r w:rsidR="0029123D">
        <w:t>and mandating how</w:t>
      </w:r>
      <w:r>
        <w:t xml:space="preserve"> we acquire them</w:t>
      </w:r>
      <w:r w:rsidR="0029123D">
        <w:t>.</w:t>
      </w:r>
      <w:r>
        <w:t xml:space="preserve">  There are therapists, such as myself, that work in smaller community hospitals</w:t>
      </w:r>
      <w:r w:rsidR="00511AA7">
        <w:t xml:space="preserve"> and home care </w:t>
      </w:r>
      <w:r w:rsidR="0029123D">
        <w:t>settings whose</w:t>
      </w:r>
      <w:r>
        <w:t xml:space="preserve"> salaries are</w:t>
      </w:r>
      <w:r w:rsidR="00532100">
        <w:t xml:space="preserve"> far</w:t>
      </w:r>
      <w:r>
        <w:t xml:space="preserve"> less than what one could make in the larger hospitals</w:t>
      </w:r>
      <w:r w:rsidR="00532100">
        <w:t>.  To mandate that a certain number of CEU’s be required to be gotten in</w:t>
      </w:r>
      <w:r w:rsidR="0064028C">
        <w:t>-</w:t>
      </w:r>
      <w:r w:rsidR="00532100">
        <w:t xml:space="preserve">person or live training sessions,  which can cost several hundred dollars,  is an extreme financial burden to some. </w:t>
      </w:r>
      <w:r w:rsidR="0064028C">
        <w:t xml:space="preserve">  The hospital I work at will reimburse part of the cost but the rest is left up to us and between the cost of the conference and possible hotel accommodations, depending on location</w:t>
      </w:r>
      <w:r w:rsidR="00532100">
        <w:t xml:space="preserve"> </w:t>
      </w:r>
      <w:r w:rsidR="0064028C">
        <w:t>of conference to home</w:t>
      </w:r>
      <w:r w:rsidR="004B24A1">
        <w:t>, is</w:t>
      </w:r>
      <w:r w:rsidR="0064028C">
        <w:t xml:space="preserve"> costly.</w:t>
      </w:r>
      <w:r w:rsidR="004B24A1">
        <w:t xml:space="preserve">  </w:t>
      </w:r>
      <w:r w:rsidR="0029123D">
        <w:t xml:space="preserve">Many of the conferences I have </w:t>
      </w:r>
      <w:r w:rsidR="00F3513D">
        <w:t>attended have</w:t>
      </w:r>
      <w:r w:rsidR="0029123D">
        <w:t xml:space="preserve"> very little to do what I</w:t>
      </w:r>
      <w:r w:rsidR="00F3513D">
        <w:t xml:space="preserve"> do daily at work and find many a waste of my time.  I would rather choose something to read or attend more related to what I do on a daily basis, than be forced to spend money on something totally unrelated because I need a certain number of CEU’s.  </w:t>
      </w:r>
      <w:r w:rsidR="00511AA7">
        <w:t>A registered nurse has substantially more responsibilities clinically and makes</w:t>
      </w:r>
      <w:r w:rsidR="004B24A1">
        <w:t xml:space="preserve"> </w:t>
      </w:r>
      <w:r w:rsidR="00511AA7">
        <w:t>more income than our profession, is</w:t>
      </w:r>
      <w:r w:rsidR="004B24A1">
        <w:t xml:space="preserve"> required to do 15 CEU’s to maintain their licensure.  </w:t>
      </w:r>
      <w:r w:rsidR="00511AA7">
        <w:t>I believe education and the forward progression of our profession is important but I see these changes to our continuing education unnecessary</w:t>
      </w:r>
      <w:r w:rsidR="00F3513D">
        <w:t xml:space="preserve"> and a burden to some</w:t>
      </w:r>
      <w:r w:rsidR="00511AA7">
        <w:t xml:space="preserve">.  </w:t>
      </w:r>
    </w:p>
    <w:p w:rsidR="00F3513D" w:rsidRDefault="00F351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Thank you</w:t>
      </w:r>
    </w:p>
    <w:p w:rsidR="00F3513D" w:rsidRDefault="00F3513D" w:rsidP="00F3513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James Foley RRT</w:t>
      </w:r>
    </w:p>
    <w:p w:rsidR="00F3513D" w:rsidRDefault="00F3513D" w:rsidP="00F3513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 N Main St APT 2</w:t>
      </w:r>
    </w:p>
    <w:p w:rsidR="00F3513D" w:rsidRDefault="00F3513D" w:rsidP="00F3513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Millbury,</w:t>
      </w:r>
      <w:bookmarkStart w:id="0" w:name="_GoBack"/>
      <w:bookmarkEnd w:id="0"/>
      <w:r>
        <w:t xml:space="preserve"> MA. 01527</w:t>
      </w:r>
    </w:p>
    <w:p w:rsidR="00F3513D" w:rsidRDefault="00F351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513D" w:rsidRDefault="00F3513D"/>
    <w:p w:rsidR="00F3513D" w:rsidRDefault="00F3513D"/>
    <w:p w:rsidR="00F3513D" w:rsidRDefault="00F3513D"/>
    <w:p w:rsidR="0029123D" w:rsidRDefault="0029123D"/>
    <w:sectPr w:rsidR="00291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C0"/>
    <w:rsid w:val="0029123D"/>
    <w:rsid w:val="004B24A1"/>
    <w:rsid w:val="004F361D"/>
    <w:rsid w:val="00511AA7"/>
    <w:rsid w:val="00532100"/>
    <w:rsid w:val="0064028C"/>
    <w:rsid w:val="00AF63C0"/>
    <w:rsid w:val="00B404ED"/>
    <w:rsid w:val="00F3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PAQUETTE, BRAD</dc:creator>
  <cp:lastModifiedBy>PAQUETTE, BRAD</cp:lastModifiedBy>
  <cp:revision>2</cp:revision>
  <dcterms:created xsi:type="dcterms:W3CDTF">2018-06-11T20:25:00Z</dcterms:created>
  <dcterms:modified xsi:type="dcterms:W3CDTF">2018-06-11T21:26:00Z</dcterms:modified>
</cp:coreProperties>
</file>