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97181" w14:textId="45FA6439" w:rsidR="007F6FBB" w:rsidRDefault="00315B0E">
      <w:pPr>
        <w:tabs>
          <w:tab w:val="left" w:pos="1679"/>
        </w:tabs>
        <w:spacing w:before="90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From:</w:t>
      </w:r>
      <w:r>
        <w:rPr>
          <w:rFonts w:ascii="Tahoma"/>
          <w:b/>
          <w:sz w:val="15"/>
        </w:rPr>
        <w:tab/>
      </w:r>
      <w:r>
        <w:rPr>
          <w:rFonts w:ascii="Tahoma"/>
          <w:color w:val="0000FF"/>
          <w:sz w:val="15"/>
          <w:u w:val="single" w:color="0000FF"/>
        </w:rPr>
        <w:t xml:space="preserve">Jami </w:t>
      </w:r>
      <w:r>
        <w:rPr>
          <w:rFonts w:ascii="Tahoma"/>
          <w:color w:val="0000FF"/>
          <w:spacing w:val="-2"/>
          <w:sz w:val="15"/>
          <w:u w:val="single" w:color="0000FF"/>
        </w:rPr>
        <w:t>Osborne</w:t>
      </w:r>
    </w:p>
    <w:p w14:paraId="3C1431F6" w14:textId="77777777" w:rsidR="007F6FBB" w:rsidRDefault="00315B0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5"/>
          <w:sz w:val="15"/>
        </w:rPr>
        <w:t>To:</w:t>
      </w:r>
      <w:r>
        <w:rPr>
          <w:rFonts w:ascii="Tahoma"/>
          <w:b/>
          <w:sz w:val="15"/>
        </w:rPr>
        <w:tab/>
      </w:r>
      <w:hyperlink r:id="rId5">
        <w:r>
          <w:rPr>
            <w:rFonts w:ascii="Tahoma"/>
            <w:color w:val="0000FF"/>
            <w:sz w:val="15"/>
            <w:u w:val="single" w:color="0000FF"/>
          </w:rPr>
          <w:t>DPH-Testimony,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 xml:space="preserve"> </w:t>
        </w:r>
        <w:r>
          <w:rPr>
            <w:rFonts w:ascii="Tahoma"/>
            <w:color w:val="0000FF"/>
            <w:sz w:val="15"/>
            <w:u w:val="single" w:color="0000FF"/>
          </w:rPr>
          <w:t xml:space="preserve">Reg </w:t>
        </w:r>
        <w:r>
          <w:rPr>
            <w:rFonts w:ascii="Tahoma"/>
            <w:color w:val="0000FF"/>
            <w:spacing w:val="-2"/>
            <w:sz w:val="15"/>
            <w:u w:val="single" w:color="0000FF"/>
          </w:rPr>
          <w:t>(DPH)</w:t>
        </w:r>
      </w:hyperlink>
    </w:p>
    <w:p w14:paraId="6DCD8ADF" w14:textId="77777777" w:rsidR="007F6FBB" w:rsidRDefault="00315B0E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AMH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z w:val="15"/>
        </w:rPr>
        <w:t>Board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2"/>
          <w:sz w:val="15"/>
        </w:rPr>
        <w:t>Regulations</w:t>
      </w:r>
    </w:p>
    <w:p w14:paraId="01558B6B" w14:textId="77777777" w:rsidR="007F6FBB" w:rsidRDefault="00315B0E">
      <w:pPr>
        <w:tabs>
          <w:tab w:val="left" w:pos="1679"/>
        </w:tabs>
        <w:spacing w:before="28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Monday,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September</w:t>
      </w:r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15,</w:t>
      </w:r>
      <w:r>
        <w:rPr>
          <w:rFonts w:ascii="Tahoma"/>
          <w:spacing w:val="-1"/>
          <w:sz w:val="15"/>
        </w:rPr>
        <w:t xml:space="preserve"> </w:t>
      </w:r>
      <w:proofErr w:type="gramStart"/>
      <w:r>
        <w:rPr>
          <w:rFonts w:ascii="Tahoma"/>
          <w:sz w:val="15"/>
        </w:rPr>
        <w:t>2025</w:t>
      </w:r>
      <w:proofErr w:type="gramEnd"/>
      <w:r>
        <w:rPr>
          <w:rFonts w:ascii="Tahoma"/>
          <w:spacing w:val="-2"/>
          <w:sz w:val="15"/>
        </w:rPr>
        <w:t xml:space="preserve"> </w:t>
      </w:r>
      <w:r>
        <w:rPr>
          <w:rFonts w:ascii="Tahoma"/>
          <w:sz w:val="15"/>
        </w:rPr>
        <w:t>3:43:18</w:t>
      </w:r>
      <w:r>
        <w:rPr>
          <w:rFonts w:ascii="Tahoma"/>
          <w:spacing w:val="-1"/>
          <w:sz w:val="15"/>
        </w:rPr>
        <w:t xml:space="preserve"> </w:t>
      </w:r>
      <w:r>
        <w:rPr>
          <w:rFonts w:ascii="Tahoma"/>
          <w:spacing w:val="-5"/>
          <w:sz w:val="15"/>
        </w:rPr>
        <w:t>PM</w:t>
      </w:r>
    </w:p>
    <w:p w14:paraId="49D24BD5" w14:textId="56A278C7" w:rsidR="007F6FBB" w:rsidRDefault="00315B0E">
      <w:pPr>
        <w:pStyle w:val="BodyText"/>
        <w:spacing w:before="5"/>
        <w:ind w:left="0"/>
        <w:rPr>
          <w:rFonts w:ascii="Tahoma"/>
          <w:sz w:val="10"/>
        </w:rPr>
      </w:pPr>
      <w:r>
        <w:rPr>
          <w:rFonts w:ascii="Tahoma"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D04405" wp14:editId="59CE2D36">
                <wp:simplePos x="0" y="0"/>
                <wp:positionH relativeFrom="page">
                  <wp:posOffset>990600</wp:posOffset>
                </wp:positionH>
                <wp:positionV relativeFrom="paragraph">
                  <wp:posOffset>95110</wp:posOffset>
                </wp:positionV>
                <wp:extent cx="5810250" cy="190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1025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10250" h="19050">
                              <a:moveTo>
                                <a:pt x="5810250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810250" y="19050"/>
                              </a:lnTo>
                              <a:lnTo>
                                <a:pt x="581025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6C438B" id="Graphic 1" o:spid="_x0000_s1026" style="position:absolute;margin-left:78pt;margin-top:7.5pt;width:457.5pt;height:1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102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" path="m5810250,l,,,19050r5810250,l5810250,12r,-12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23B3FA8E" w14:textId="77777777" w:rsidR="007F6FBB" w:rsidRDefault="007F6FBB">
      <w:pPr>
        <w:pStyle w:val="BodyText"/>
        <w:spacing w:before="5"/>
        <w:ind w:left="0"/>
        <w:rPr>
          <w:rFonts w:ascii="Tahoma"/>
          <w:sz w:val="10"/>
        </w:rPr>
      </w:pPr>
    </w:p>
    <w:p w14:paraId="4A9FE62A" w14:textId="77777777" w:rsidR="007F6FBB" w:rsidRDefault="00315B0E">
      <w:pPr>
        <w:spacing w:line="237" w:lineRule="auto"/>
        <w:ind w:left="119"/>
        <w:rPr>
          <w:rFonts w:ascii="Segoe UI Light"/>
          <w:sz w:val="24"/>
        </w:rPr>
      </w:pPr>
      <w:r>
        <w:rPr>
          <w:rFonts w:ascii="Times New Roman"/>
          <w:sz w:val="27"/>
        </w:rPr>
        <w:t>Copy</w:t>
      </w:r>
      <w:r>
        <w:rPr>
          <w:rFonts w:ascii="Times New Roman"/>
          <w:spacing w:val="-3"/>
          <w:sz w:val="27"/>
        </w:rPr>
        <w:t xml:space="preserve"> </w:t>
      </w:r>
      <w:r>
        <w:rPr>
          <w:rFonts w:ascii="Times New Roman"/>
          <w:sz w:val="27"/>
        </w:rPr>
        <w:t>of</w:t>
      </w:r>
      <w:r>
        <w:rPr>
          <w:rFonts w:ascii="Times New Roman"/>
          <w:spacing w:val="-3"/>
          <w:sz w:val="27"/>
        </w:rPr>
        <w:t xml:space="preserve"> </w:t>
      </w:r>
      <w:r>
        <w:rPr>
          <w:rFonts w:ascii="Times New Roman"/>
          <w:sz w:val="27"/>
        </w:rPr>
        <w:t>text</w:t>
      </w:r>
      <w:r>
        <w:rPr>
          <w:rFonts w:ascii="Times New Roman"/>
          <w:spacing w:val="-3"/>
          <w:sz w:val="27"/>
        </w:rPr>
        <w:t xml:space="preserve"> </w:t>
      </w:r>
      <w:r>
        <w:rPr>
          <w:rFonts w:ascii="Times New Roman"/>
          <w:sz w:val="27"/>
        </w:rPr>
        <w:t>for</w:t>
      </w:r>
      <w:r>
        <w:rPr>
          <w:rFonts w:ascii="Times New Roman"/>
          <w:spacing w:val="-3"/>
          <w:sz w:val="27"/>
        </w:rPr>
        <w:t xml:space="preserve"> </w:t>
      </w:r>
      <w:r>
        <w:rPr>
          <w:rFonts w:ascii="Times New Roman"/>
          <w:sz w:val="27"/>
        </w:rPr>
        <w:t>oral</w:t>
      </w:r>
      <w:r>
        <w:rPr>
          <w:rFonts w:ascii="Times New Roman"/>
          <w:spacing w:val="-3"/>
          <w:sz w:val="27"/>
        </w:rPr>
        <w:t xml:space="preserve"> </w:t>
      </w:r>
      <w:r>
        <w:rPr>
          <w:rFonts w:ascii="Times New Roman"/>
          <w:sz w:val="27"/>
        </w:rPr>
        <w:t>testimony</w:t>
      </w:r>
      <w:r>
        <w:rPr>
          <w:rFonts w:ascii="Times New Roman"/>
          <w:spacing w:val="-4"/>
          <w:sz w:val="27"/>
        </w:rPr>
        <w:t xml:space="preserve"> </w:t>
      </w:r>
      <w:r>
        <w:rPr>
          <w:rFonts w:ascii="Segoe UI Light"/>
          <w:sz w:val="24"/>
        </w:rPr>
        <w:t>from</w:t>
      </w:r>
      <w:r>
        <w:rPr>
          <w:rFonts w:ascii="Segoe UI Light"/>
          <w:spacing w:val="-3"/>
          <w:sz w:val="24"/>
        </w:rPr>
        <w:t xml:space="preserve"> </w:t>
      </w:r>
      <w:proofErr w:type="gramStart"/>
      <w:r>
        <w:rPr>
          <w:rFonts w:ascii="Segoe UI Light"/>
          <w:sz w:val="24"/>
        </w:rPr>
        <w:t>the</w:t>
      </w:r>
      <w:r>
        <w:rPr>
          <w:rFonts w:ascii="Segoe UI Light"/>
          <w:spacing w:val="-3"/>
          <w:sz w:val="24"/>
        </w:rPr>
        <w:t xml:space="preserve"> </w:t>
      </w:r>
      <w:r>
        <w:rPr>
          <w:rFonts w:ascii="Segoe UI Light"/>
          <w:sz w:val="24"/>
        </w:rPr>
        <w:t>Jami</w:t>
      </w:r>
      <w:proofErr w:type="gramEnd"/>
      <w:r>
        <w:rPr>
          <w:rFonts w:ascii="Segoe UI Light"/>
          <w:spacing w:val="-3"/>
          <w:sz w:val="24"/>
        </w:rPr>
        <w:t xml:space="preserve"> </w:t>
      </w:r>
      <w:r>
        <w:rPr>
          <w:rFonts w:ascii="Segoe UI Light"/>
          <w:sz w:val="24"/>
        </w:rPr>
        <w:t>Osborne,</w:t>
      </w:r>
      <w:r>
        <w:rPr>
          <w:rFonts w:ascii="Segoe UI Light"/>
          <w:spacing w:val="-4"/>
          <w:sz w:val="24"/>
        </w:rPr>
        <w:t xml:space="preserve"> </w:t>
      </w:r>
      <w:r>
        <w:rPr>
          <w:rFonts w:ascii="Segoe UI Light"/>
          <w:sz w:val="24"/>
        </w:rPr>
        <w:t>LMHC</w:t>
      </w:r>
      <w:r>
        <w:rPr>
          <w:rFonts w:ascii="Segoe UI Light"/>
          <w:spacing w:val="-3"/>
          <w:sz w:val="24"/>
        </w:rPr>
        <w:t xml:space="preserve"> </w:t>
      </w:r>
      <w:r>
        <w:rPr>
          <w:rFonts w:ascii="Segoe UI Light"/>
          <w:sz w:val="24"/>
        </w:rPr>
        <w:t>7334</w:t>
      </w:r>
      <w:r>
        <w:rPr>
          <w:rFonts w:ascii="Segoe UI Light"/>
          <w:spacing w:val="-3"/>
          <w:sz w:val="24"/>
        </w:rPr>
        <w:t xml:space="preserve"> </w:t>
      </w:r>
      <w:r>
        <w:rPr>
          <w:rFonts w:ascii="Segoe UI Light"/>
          <w:sz w:val="24"/>
        </w:rPr>
        <w:t>on</w:t>
      </w:r>
      <w:r>
        <w:rPr>
          <w:rFonts w:ascii="Segoe UI Light"/>
          <w:spacing w:val="-4"/>
          <w:sz w:val="24"/>
        </w:rPr>
        <w:t xml:space="preserve"> </w:t>
      </w:r>
      <w:r>
        <w:rPr>
          <w:rFonts w:ascii="Segoe UI Light"/>
          <w:sz w:val="24"/>
        </w:rPr>
        <w:t>proposed</w:t>
      </w:r>
      <w:r>
        <w:rPr>
          <w:rFonts w:ascii="Segoe UI Light"/>
          <w:spacing w:val="-3"/>
          <w:sz w:val="24"/>
        </w:rPr>
        <w:t xml:space="preserve"> </w:t>
      </w:r>
      <w:r>
        <w:rPr>
          <w:rFonts w:ascii="Segoe UI Light"/>
          <w:sz w:val="24"/>
        </w:rPr>
        <w:t>262 CMR changes</w:t>
      </w:r>
    </w:p>
    <w:p w14:paraId="734DA528" w14:textId="77777777" w:rsidR="007F6FBB" w:rsidRDefault="00315B0E">
      <w:pPr>
        <w:pStyle w:val="BodyText"/>
        <w:spacing w:before="204"/>
        <w:ind w:left="119"/>
        <w:rPr>
          <w:rFonts w:ascii="Segoe UI Light"/>
        </w:rPr>
      </w:pPr>
      <w:r>
        <w:rPr>
          <w:rFonts w:ascii="Segoe UI Light"/>
        </w:rPr>
        <w:t>September</w:t>
      </w:r>
      <w:r>
        <w:rPr>
          <w:rFonts w:ascii="Segoe UI Light"/>
          <w:spacing w:val="-6"/>
        </w:rPr>
        <w:t xml:space="preserve"> </w:t>
      </w:r>
      <w:r>
        <w:rPr>
          <w:rFonts w:ascii="Segoe UI Light"/>
        </w:rPr>
        <w:t>19,</w:t>
      </w:r>
      <w:r>
        <w:rPr>
          <w:rFonts w:ascii="Segoe UI Light"/>
          <w:spacing w:val="-5"/>
        </w:rPr>
        <w:t xml:space="preserve"> </w:t>
      </w:r>
      <w:r>
        <w:rPr>
          <w:rFonts w:ascii="Segoe UI Light"/>
          <w:spacing w:val="-4"/>
        </w:rPr>
        <w:t>2025</w:t>
      </w:r>
    </w:p>
    <w:p w14:paraId="04C5EFD0" w14:textId="77777777" w:rsidR="007F6FBB" w:rsidRDefault="00315B0E">
      <w:pPr>
        <w:pStyle w:val="BodyText"/>
        <w:spacing w:before="100"/>
        <w:ind w:left="119"/>
        <w:rPr>
          <w:rFonts w:ascii="Segoe UI Light"/>
        </w:rPr>
      </w:pPr>
      <w:r>
        <w:rPr>
          <w:rFonts w:ascii="Segoe UI Light"/>
        </w:rPr>
        <w:t>Thank</w:t>
      </w:r>
      <w:r>
        <w:rPr>
          <w:rFonts w:ascii="Segoe UI Light"/>
          <w:spacing w:val="-5"/>
        </w:rPr>
        <w:t xml:space="preserve"> </w:t>
      </w:r>
      <w:r>
        <w:rPr>
          <w:rFonts w:ascii="Segoe UI Light"/>
        </w:rPr>
        <w:t>you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to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members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of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Allied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Mental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Health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Board,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and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all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interested</w:t>
      </w:r>
      <w:r>
        <w:rPr>
          <w:rFonts w:ascii="Segoe UI Light"/>
          <w:spacing w:val="-2"/>
        </w:rPr>
        <w:t xml:space="preserve"> parties</w:t>
      </w:r>
    </w:p>
    <w:p w14:paraId="388DB0D7" w14:textId="77777777" w:rsidR="007F6FBB" w:rsidRDefault="00315B0E">
      <w:pPr>
        <w:pStyle w:val="BodyText"/>
        <w:spacing w:before="140" w:line="204" w:lineRule="auto"/>
        <w:ind w:left="119" w:right="224"/>
        <w:rPr>
          <w:rFonts w:ascii="Segoe UI Light" w:hAnsi="Segoe UI Light"/>
        </w:rPr>
      </w:pPr>
      <w:r>
        <w:rPr>
          <w:rFonts w:ascii="Segoe UI Light" w:hAnsi="Segoe UI Light"/>
        </w:rPr>
        <w:t xml:space="preserve">I am speaking to you today as someone who has both personal </w:t>
      </w:r>
      <w:proofErr w:type="gramStart"/>
      <w:r>
        <w:rPr>
          <w:rFonts w:ascii="Segoe UI Light" w:hAnsi="Segoe UI Light"/>
        </w:rPr>
        <w:t>experience</w:t>
      </w:r>
      <w:proofErr w:type="gramEnd"/>
      <w:r>
        <w:rPr>
          <w:rFonts w:ascii="Segoe UI Light" w:hAnsi="Segoe UI Light"/>
        </w:rPr>
        <w:t xml:space="preserve"> being challenged by the application process, and over 20 years providing application consultation and support to others struggling with this process</w:t>
      </w:r>
      <w:proofErr w:type="gramStart"/>
      <w:r>
        <w:rPr>
          <w:rFonts w:ascii="Segoe UI Light" w:hAnsi="Segoe UI Light"/>
        </w:rPr>
        <w:t>.</w:t>
      </w:r>
      <w:r>
        <w:rPr>
          <w:rFonts w:ascii="Segoe UI Light" w:hAnsi="Segoe UI Light"/>
          <w:spacing w:val="40"/>
        </w:rPr>
        <w:t xml:space="preserve"> </w:t>
      </w:r>
      <w:proofErr w:type="gramEnd"/>
      <w:r>
        <w:rPr>
          <w:rFonts w:ascii="Segoe UI Light" w:hAnsi="Segoe UI Light"/>
        </w:rPr>
        <w:t>I developed ‘clinics’ that were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offered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quarterly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for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nearly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10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years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at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the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community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mental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health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agency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where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 xml:space="preserve">I worked, and since joining the staff of </w:t>
      </w:r>
      <w:proofErr w:type="spellStart"/>
      <w:r>
        <w:rPr>
          <w:rFonts w:ascii="Segoe UI Light" w:hAnsi="Segoe UI Light"/>
        </w:rPr>
        <w:t>MaMHCA</w:t>
      </w:r>
      <w:proofErr w:type="spellEnd"/>
      <w:r>
        <w:rPr>
          <w:rFonts w:ascii="Segoe UI Light" w:hAnsi="Segoe UI Light"/>
        </w:rPr>
        <w:t xml:space="preserve"> in 2017, nearly once a month</w:t>
      </w:r>
      <w:proofErr w:type="gramStart"/>
      <w:r>
        <w:rPr>
          <w:rFonts w:ascii="Segoe UI Light" w:hAnsi="Segoe UI Light"/>
        </w:rPr>
        <w:t>.</w:t>
      </w:r>
      <w:r>
        <w:rPr>
          <w:rFonts w:ascii="Segoe UI Light" w:hAnsi="Segoe UI Light"/>
          <w:spacing w:val="40"/>
        </w:rPr>
        <w:t xml:space="preserve"> </w:t>
      </w:r>
      <w:proofErr w:type="gramEnd"/>
      <w:r>
        <w:rPr>
          <w:rFonts w:ascii="Segoe UI Light" w:hAnsi="Segoe UI Light"/>
        </w:rPr>
        <w:t xml:space="preserve">I can comfortably say I have assisted 600 or more people </w:t>
      </w:r>
      <w:proofErr w:type="gramStart"/>
      <w:r>
        <w:rPr>
          <w:rFonts w:ascii="Segoe UI Light" w:hAnsi="Segoe UI Light"/>
        </w:rPr>
        <w:t>towards</w:t>
      </w:r>
      <w:proofErr w:type="gramEnd"/>
      <w:r>
        <w:rPr>
          <w:rFonts w:ascii="Segoe UI Light" w:hAnsi="Segoe UI Light"/>
        </w:rPr>
        <w:t xml:space="preserve"> achieving licensure.</w:t>
      </w:r>
    </w:p>
    <w:p w14:paraId="2EC5FD60" w14:textId="77777777" w:rsidR="007F6FBB" w:rsidRDefault="00315B0E">
      <w:pPr>
        <w:pStyle w:val="BodyText"/>
        <w:spacing w:before="142" w:line="204" w:lineRule="auto"/>
        <w:ind w:left="119" w:right="519"/>
        <w:jc w:val="both"/>
        <w:rPr>
          <w:rFonts w:ascii="Segoe UI Light"/>
        </w:rPr>
      </w:pPr>
      <w:r>
        <w:rPr>
          <w:rFonts w:ascii="Segoe UI Light"/>
        </w:rPr>
        <w:t>Through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many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iterations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of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application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forms,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I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have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seen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several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consistent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trends; places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where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mistakes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are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routinely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made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by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applicants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that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result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in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either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a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denied</w:t>
      </w:r>
      <w:r>
        <w:rPr>
          <w:rFonts w:ascii="Segoe UI Light"/>
          <w:spacing w:val="-2"/>
        </w:rPr>
        <w:t xml:space="preserve"> </w:t>
      </w:r>
      <w:r>
        <w:rPr>
          <w:rFonts w:ascii="Segoe UI Light"/>
        </w:rPr>
        <w:t>or delayed licensure.</w:t>
      </w:r>
    </w:p>
    <w:p w14:paraId="7C961A79" w14:textId="77777777" w:rsidR="007F6FBB" w:rsidRDefault="00315B0E">
      <w:pPr>
        <w:pStyle w:val="Title"/>
        <w:rPr>
          <w:u w:val="none"/>
        </w:rPr>
      </w:pPr>
      <w:r>
        <w:rPr>
          <w:w w:val="110"/>
          <w:u w:val="none"/>
        </w:rPr>
        <w:t>2.05</w:t>
      </w:r>
      <w:r>
        <w:rPr>
          <w:spacing w:val="30"/>
          <w:w w:val="110"/>
          <w:u w:val="none"/>
        </w:rPr>
        <w:t xml:space="preserve">  </w:t>
      </w:r>
      <w:r>
        <w:rPr>
          <w:w w:val="110"/>
        </w:rPr>
        <w:t>:Post-</w:t>
      </w:r>
      <w:proofErr w:type="gramStart"/>
      <w:r>
        <w:rPr>
          <w:w w:val="110"/>
        </w:rPr>
        <w:t>Master's</w:t>
      </w:r>
      <w:r>
        <w:rPr>
          <w:spacing w:val="-8"/>
          <w:w w:val="110"/>
        </w:rPr>
        <w:t xml:space="preserve"> </w:t>
      </w:r>
      <w:r>
        <w:rPr>
          <w:w w:val="110"/>
        </w:rPr>
        <w:t>Degree</w:t>
      </w:r>
      <w:proofErr w:type="gramEnd"/>
      <w:r>
        <w:rPr>
          <w:spacing w:val="-8"/>
          <w:w w:val="110"/>
        </w:rPr>
        <w:t xml:space="preserve"> </w:t>
      </w:r>
      <w:r>
        <w:rPr>
          <w:w w:val="110"/>
        </w:rPr>
        <w:t>Clinical</w:t>
      </w:r>
      <w:r>
        <w:rPr>
          <w:spacing w:val="-8"/>
          <w:w w:val="110"/>
        </w:rPr>
        <w:t xml:space="preserve"> </w:t>
      </w:r>
      <w:r>
        <w:rPr>
          <w:w w:val="110"/>
        </w:rPr>
        <w:t>Field</w:t>
      </w:r>
      <w:r>
        <w:rPr>
          <w:spacing w:val="-8"/>
          <w:w w:val="110"/>
        </w:rPr>
        <w:t xml:space="preserve"> </w:t>
      </w:r>
      <w:r>
        <w:rPr>
          <w:w w:val="110"/>
        </w:rPr>
        <w:t>Experience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Requirements</w:t>
      </w:r>
    </w:p>
    <w:p w14:paraId="2582828E" w14:textId="77777777" w:rsidR="007F6FBB" w:rsidRDefault="007F6FBB">
      <w:pPr>
        <w:pStyle w:val="BodyText"/>
        <w:spacing w:before="22"/>
        <w:ind w:left="0"/>
        <w:rPr>
          <w:b/>
        </w:rPr>
      </w:pPr>
    </w:p>
    <w:p w14:paraId="1AD738F6" w14:textId="77777777" w:rsidR="007F6FBB" w:rsidRDefault="00315B0E">
      <w:pPr>
        <w:pStyle w:val="ListParagraph"/>
        <w:numPr>
          <w:ilvl w:val="0"/>
          <w:numId w:val="2"/>
        </w:numPr>
        <w:tabs>
          <w:tab w:val="left" w:pos="2079"/>
        </w:tabs>
        <w:spacing w:line="199" w:lineRule="auto"/>
        <w:ind w:right="222" w:firstLine="0"/>
        <w:jc w:val="both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44320" behindDoc="1" locked="0" layoutInCell="1" allowOverlap="1" wp14:anchorId="11445816" wp14:editId="05F40615">
                <wp:simplePos x="0" y="0"/>
                <wp:positionH relativeFrom="page">
                  <wp:posOffset>5166121</wp:posOffset>
                </wp:positionH>
                <wp:positionV relativeFrom="paragraph">
                  <wp:posOffset>235298</wp:posOffset>
                </wp:positionV>
                <wp:extent cx="5588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8800">
                              <a:moveTo>
                                <a:pt x="0" y="0"/>
                              </a:moveTo>
                              <a:lnTo>
                                <a:pt x="558177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6DCA" id="Graphic 3" o:spid="_x0000_s1026" style="position:absolute;margin-left:406.8pt;margin-top:18.55pt;width:44pt;height:.1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" path="m,l558177,e" filled="f">
                <v:path arrowok="t"/>
                <w10:wrap anchorx="page"/>
              </v:shape>
            </w:pict>
          </mc:Fallback>
        </mc:AlternateContent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544832" behindDoc="1" locked="0" layoutInCell="1" allowOverlap="1" wp14:anchorId="7D9A0F0B" wp14:editId="1A401AC6">
                <wp:simplePos x="0" y="0"/>
                <wp:positionH relativeFrom="page">
                  <wp:posOffset>3265513</wp:posOffset>
                </wp:positionH>
                <wp:positionV relativeFrom="paragraph">
                  <wp:posOffset>387698</wp:posOffset>
                </wp:positionV>
                <wp:extent cx="61468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">
                              <a:moveTo>
                                <a:pt x="0" y="0"/>
                              </a:moveTo>
                              <a:lnTo>
                                <a:pt x="614514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101BD" id="Graphic 4" o:spid="_x0000_s1026" style="position:absolute;margin-left:257.15pt;margin-top:30.55pt;width:48.4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" path="m,l614514,e" filled="f">
                <v:path arrowok="t"/>
                <w10:wrap anchorx="page"/>
              </v:shape>
            </w:pict>
          </mc:Fallback>
        </mc:AlternateContent>
      </w:r>
      <w:r>
        <w:rPr>
          <w:w w:val="110"/>
          <w:sz w:val="24"/>
        </w:rPr>
        <w:t>Eligible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applicants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must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complete,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in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less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than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two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>and</w:t>
      </w:r>
      <w:r>
        <w:rPr>
          <w:spacing w:val="-14"/>
          <w:w w:val="110"/>
          <w:sz w:val="24"/>
        </w:rPr>
        <w:t xml:space="preserve"> </w:t>
      </w:r>
      <w:r>
        <w:rPr>
          <w:w w:val="110"/>
          <w:sz w:val="24"/>
        </w:rPr>
        <w:t>no</w:t>
      </w:r>
      <w:r>
        <w:rPr>
          <w:spacing w:val="-15"/>
          <w:w w:val="110"/>
          <w:sz w:val="24"/>
        </w:rPr>
        <w:t xml:space="preserve"> </w:t>
      </w:r>
      <w:r>
        <w:rPr>
          <w:w w:val="110"/>
          <w:sz w:val="24"/>
        </w:rPr>
        <w:t xml:space="preserve">more than eight years, a minimum of two years of </w:t>
      </w:r>
      <w:r>
        <w:rPr>
          <w:color w:val="FF0000"/>
          <w:w w:val="110"/>
          <w:sz w:val="24"/>
        </w:rPr>
        <w:t xml:space="preserve">full-time </w:t>
      </w:r>
      <w:r>
        <w:rPr>
          <w:b/>
          <w:color w:val="0720DE"/>
          <w:w w:val="110"/>
          <w:sz w:val="24"/>
        </w:rPr>
        <w:t xml:space="preserve">Full Time </w:t>
      </w:r>
      <w:r>
        <w:rPr>
          <w:w w:val="110"/>
          <w:sz w:val="24"/>
        </w:rPr>
        <w:t xml:space="preserve">or </w:t>
      </w:r>
      <w:r>
        <w:rPr>
          <w:spacing w:val="-2"/>
          <w:w w:val="110"/>
          <w:sz w:val="24"/>
        </w:rPr>
        <w:t>equivalent</w:t>
      </w:r>
      <w:r>
        <w:rPr>
          <w:spacing w:val="-7"/>
          <w:w w:val="110"/>
          <w:sz w:val="24"/>
        </w:rPr>
        <w:t xml:space="preserve"> </w:t>
      </w:r>
      <w:r>
        <w:rPr>
          <w:b/>
          <w:color w:val="0720DE"/>
          <w:spacing w:val="-2"/>
          <w:w w:val="110"/>
          <w:sz w:val="24"/>
        </w:rPr>
        <w:t>Part</w:t>
      </w:r>
      <w:r>
        <w:rPr>
          <w:b/>
          <w:color w:val="0720DE"/>
          <w:spacing w:val="-7"/>
          <w:w w:val="110"/>
          <w:sz w:val="24"/>
        </w:rPr>
        <w:t xml:space="preserve"> </w:t>
      </w:r>
      <w:r>
        <w:rPr>
          <w:b/>
          <w:color w:val="0720DE"/>
          <w:spacing w:val="-2"/>
          <w:w w:val="110"/>
          <w:sz w:val="24"/>
        </w:rPr>
        <w:t>Time</w:t>
      </w:r>
      <w:r>
        <w:rPr>
          <w:b/>
          <w:color w:val="0720DE"/>
          <w:spacing w:val="-7"/>
          <w:w w:val="110"/>
          <w:sz w:val="24"/>
        </w:rPr>
        <w:t xml:space="preserve"> </w:t>
      </w:r>
      <w:r>
        <w:rPr>
          <w:color w:val="FF0000"/>
          <w:spacing w:val="-2"/>
          <w:w w:val="110"/>
          <w:sz w:val="24"/>
        </w:rPr>
        <w:t>part-time</w:t>
      </w:r>
      <w:r>
        <w:rPr>
          <w:spacing w:val="-2"/>
          <w:w w:val="110"/>
          <w:sz w:val="24"/>
        </w:rPr>
        <w:t>, post-</w:t>
      </w:r>
      <w:proofErr w:type="gramStart"/>
      <w:r>
        <w:rPr>
          <w:spacing w:val="-2"/>
          <w:w w:val="110"/>
          <w:sz w:val="24"/>
        </w:rPr>
        <w:t>Master's</w:t>
      </w:r>
      <w:proofErr w:type="gramEnd"/>
      <w:r>
        <w:rPr>
          <w:spacing w:val="-2"/>
          <w:w w:val="110"/>
          <w:sz w:val="24"/>
        </w:rPr>
        <w:t xml:space="preserve"> degree Supervised Clinical </w:t>
      </w:r>
      <w:r>
        <w:rPr>
          <w:w w:val="110"/>
          <w:sz w:val="24"/>
        </w:rPr>
        <w:t>Field Experience and Direct Client Contact Experience</w:t>
      </w:r>
      <w:proofErr w:type="gramStart"/>
      <w:r>
        <w:rPr>
          <w:w w:val="110"/>
          <w:sz w:val="24"/>
        </w:rPr>
        <w:t xml:space="preserve">. </w:t>
      </w:r>
      <w:proofErr w:type="gramEnd"/>
      <w:r>
        <w:rPr>
          <w:b/>
          <w:color w:val="0720DE"/>
          <w:w w:val="110"/>
          <w:sz w:val="24"/>
        </w:rPr>
        <w:t xml:space="preserve">Post Master’s Degree Supervised Clinical Field Experience and Direct Client Contact Experience may not </w:t>
      </w:r>
      <w:r>
        <w:rPr>
          <w:b/>
          <w:color w:val="0720DE"/>
          <w:w w:val="110"/>
          <w:sz w:val="24"/>
          <w:highlight w:val="yellow"/>
        </w:rPr>
        <w:t>begin until the applicant has completed 60</w:t>
      </w:r>
      <w:r>
        <w:rPr>
          <w:b/>
          <w:color w:val="0720DE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  <w:highlight w:val="yellow"/>
        </w:rPr>
        <w:t>semester</w:t>
      </w:r>
      <w:r>
        <w:rPr>
          <w:b/>
          <w:color w:val="0720DE"/>
          <w:spacing w:val="-10"/>
          <w:w w:val="110"/>
          <w:sz w:val="24"/>
          <w:highlight w:val="yellow"/>
        </w:rPr>
        <w:t xml:space="preserve"> </w:t>
      </w:r>
      <w:r>
        <w:rPr>
          <w:b/>
          <w:color w:val="0720DE"/>
          <w:w w:val="110"/>
          <w:sz w:val="24"/>
          <w:highlight w:val="yellow"/>
        </w:rPr>
        <w:t>credits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(80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quarter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credits),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including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all</w:t>
      </w:r>
      <w:r>
        <w:rPr>
          <w:b/>
          <w:color w:val="0720DE"/>
          <w:spacing w:val="-4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requirements</w:t>
      </w:r>
      <w:r>
        <w:rPr>
          <w:b/>
          <w:color w:val="0720DE"/>
          <w:spacing w:val="-3"/>
          <w:w w:val="110"/>
          <w:sz w:val="24"/>
        </w:rPr>
        <w:t xml:space="preserve"> </w:t>
      </w:r>
      <w:r>
        <w:rPr>
          <w:b/>
          <w:color w:val="0720DE"/>
          <w:w w:val="110"/>
          <w:sz w:val="24"/>
        </w:rPr>
        <w:t>under 262 CMR 2.05.</w:t>
      </w:r>
    </w:p>
    <w:p w14:paraId="4DB0F1C2" w14:textId="77777777" w:rsidR="007F6FBB" w:rsidRDefault="00315B0E">
      <w:pPr>
        <w:pStyle w:val="BodyText"/>
        <w:spacing w:before="200" w:line="204" w:lineRule="auto"/>
        <w:ind w:right="224"/>
        <w:rPr>
          <w:rFonts w:ascii="Segoe UI Light" w:hAnsi="Segoe UI Light"/>
        </w:rPr>
      </w:pPr>
      <w:r>
        <w:rPr>
          <w:rFonts w:ascii="Segoe UI Light" w:hAnsi="Segoe UI Light"/>
        </w:rPr>
        <w:t>In previous application guides, the need to have matriculated or graduated from the program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is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clearly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stated</w:t>
      </w:r>
      <w:proofErr w:type="gramStart"/>
      <w:r>
        <w:rPr>
          <w:rFonts w:ascii="Segoe UI Light" w:hAnsi="Segoe UI Light"/>
        </w:rPr>
        <w:t>.</w:t>
      </w:r>
      <w:r>
        <w:rPr>
          <w:rFonts w:ascii="Segoe UI Light" w:hAnsi="Segoe UI Light"/>
          <w:spacing w:val="-4"/>
        </w:rPr>
        <w:t xml:space="preserve"> </w:t>
      </w:r>
      <w:proofErr w:type="gramEnd"/>
      <w:r>
        <w:rPr>
          <w:rFonts w:ascii="Segoe UI Light" w:hAnsi="Segoe UI Light"/>
        </w:rPr>
        <w:t>Given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the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wording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as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highlighted,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it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can</w:t>
      </w:r>
      <w:r>
        <w:rPr>
          <w:rFonts w:ascii="Segoe UI Light" w:hAnsi="Segoe UI Light"/>
          <w:spacing w:val="-4"/>
        </w:rPr>
        <w:t xml:space="preserve"> </w:t>
      </w:r>
      <w:r>
        <w:rPr>
          <w:rFonts w:ascii="Segoe UI Light" w:hAnsi="Segoe UI Light"/>
        </w:rPr>
        <w:t>be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assumed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that</w:t>
      </w:r>
      <w:r>
        <w:rPr>
          <w:rFonts w:ascii="Segoe UI Light" w:hAnsi="Segoe UI Light"/>
          <w:spacing w:val="-3"/>
        </w:rPr>
        <w:t xml:space="preserve"> </w:t>
      </w:r>
      <w:r>
        <w:rPr>
          <w:rFonts w:ascii="Segoe UI Light" w:hAnsi="Segoe UI Light"/>
        </w:rPr>
        <w:t>once 60 credits are earned, one can start their post-master’s hours, without regard to graduation status.</w:t>
      </w:r>
    </w:p>
    <w:p w14:paraId="183788C1" w14:textId="77777777" w:rsidR="007F6FBB" w:rsidRDefault="00315B0E">
      <w:pPr>
        <w:pStyle w:val="BodyText"/>
        <w:spacing w:before="105"/>
        <w:jc w:val="both"/>
        <w:rPr>
          <w:rFonts w:ascii="Segoe UI Semibold"/>
          <w:b/>
        </w:rPr>
      </w:pPr>
      <w:r>
        <w:rPr>
          <w:rFonts w:ascii="Segoe UI Semibold"/>
          <w:b/>
        </w:rPr>
        <w:t>Private</w:t>
      </w:r>
      <w:r>
        <w:rPr>
          <w:rFonts w:ascii="Segoe UI Semibold"/>
          <w:b/>
          <w:spacing w:val="-6"/>
        </w:rPr>
        <w:t xml:space="preserve"> </w:t>
      </w:r>
      <w:r>
        <w:rPr>
          <w:rFonts w:ascii="Segoe UI Semibold"/>
          <w:b/>
        </w:rPr>
        <w:t>Practice</w:t>
      </w:r>
      <w:r>
        <w:rPr>
          <w:rFonts w:ascii="Segoe UI Semibold"/>
          <w:b/>
          <w:spacing w:val="-5"/>
        </w:rPr>
        <w:t xml:space="preserve"> </w:t>
      </w:r>
      <w:r>
        <w:rPr>
          <w:rFonts w:ascii="Segoe UI Semibold"/>
          <w:b/>
        </w:rPr>
        <w:t>and</w:t>
      </w:r>
      <w:r>
        <w:rPr>
          <w:rFonts w:ascii="Segoe UI Semibold"/>
          <w:b/>
          <w:spacing w:val="-5"/>
        </w:rPr>
        <w:t xml:space="preserve"> </w:t>
      </w:r>
      <w:r>
        <w:rPr>
          <w:rFonts w:ascii="Segoe UI Semibold"/>
          <w:b/>
        </w:rPr>
        <w:t>Supervision</w:t>
      </w:r>
      <w:r>
        <w:rPr>
          <w:rFonts w:ascii="Segoe UI Semibold"/>
          <w:b/>
          <w:spacing w:val="-5"/>
        </w:rPr>
        <w:t xml:space="preserve"> </w:t>
      </w:r>
      <w:r>
        <w:rPr>
          <w:rFonts w:ascii="Segoe UI Semibold"/>
          <w:b/>
        </w:rPr>
        <w:t>while</w:t>
      </w:r>
      <w:r>
        <w:rPr>
          <w:rFonts w:ascii="Segoe UI Semibold"/>
          <w:b/>
          <w:spacing w:val="-6"/>
        </w:rPr>
        <w:t xml:space="preserve"> </w:t>
      </w:r>
      <w:r>
        <w:rPr>
          <w:rFonts w:ascii="Segoe UI Semibold"/>
          <w:b/>
        </w:rPr>
        <w:t>not</w:t>
      </w:r>
      <w:r>
        <w:rPr>
          <w:rFonts w:ascii="Segoe UI Semibold"/>
          <w:b/>
          <w:spacing w:val="-5"/>
        </w:rPr>
        <w:t xml:space="preserve"> </w:t>
      </w:r>
      <w:r>
        <w:rPr>
          <w:rFonts w:ascii="Segoe UI Semibold"/>
          <w:b/>
        </w:rPr>
        <w:t>yet</w:t>
      </w:r>
      <w:r>
        <w:rPr>
          <w:rFonts w:ascii="Segoe UI Semibold"/>
          <w:b/>
          <w:spacing w:val="-5"/>
        </w:rPr>
        <w:t xml:space="preserve"> </w:t>
      </w:r>
      <w:r>
        <w:rPr>
          <w:rFonts w:ascii="Segoe UI Semibold"/>
          <w:b/>
          <w:spacing w:val="-2"/>
        </w:rPr>
        <w:t>licensed:</w:t>
      </w:r>
    </w:p>
    <w:p w14:paraId="25860F75" w14:textId="77777777" w:rsidR="007F6FBB" w:rsidRDefault="00315B0E">
      <w:pPr>
        <w:pStyle w:val="BodyText"/>
        <w:spacing w:before="140" w:line="204" w:lineRule="auto"/>
        <w:ind w:right="224"/>
        <w:rPr>
          <w:rFonts w:ascii="Segoe UI Light"/>
        </w:rPr>
      </w:pPr>
      <w:r>
        <w:rPr>
          <w:rFonts w:ascii="Segoe UI Light"/>
        </w:rPr>
        <w:t>I have consulted with several people over the years who believed, erroneously, that once they graduated, but were not yet licensed, they could open a private practice and hire as part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of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their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practice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staff,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an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Approved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Supervisor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to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oversee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their</w:t>
      </w:r>
      <w:r>
        <w:rPr>
          <w:rFonts w:ascii="Segoe UI Light"/>
          <w:spacing w:val="-3"/>
        </w:rPr>
        <w:t xml:space="preserve"> </w:t>
      </w:r>
      <w:r>
        <w:rPr>
          <w:rFonts w:ascii="Segoe UI Light"/>
        </w:rPr>
        <w:t>work</w:t>
      </w:r>
      <w:proofErr w:type="gramStart"/>
      <w:r>
        <w:rPr>
          <w:rFonts w:ascii="Segoe UI Light"/>
        </w:rPr>
        <w:t>.</w:t>
      </w:r>
      <w:r>
        <w:rPr>
          <w:rFonts w:ascii="Segoe UI Light"/>
          <w:spacing w:val="40"/>
        </w:rPr>
        <w:t xml:space="preserve"> </w:t>
      </w:r>
      <w:proofErr w:type="gramEnd"/>
      <w:r>
        <w:rPr>
          <w:rFonts w:ascii="Segoe UI Light"/>
        </w:rPr>
        <w:t>This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presents</w:t>
      </w:r>
      <w:r>
        <w:rPr>
          <w:rFonts w:ascii="Segoe UI Light"/>
          <w:spacing w:val="-4"/>
        </w:rPr>
        <w:t xml:space="preserve"> </w:t>
      </w:r>
      <w:r>
        <w:rPr>
          <w:rFonts w:ascii="Segoe UI Light"/>
        </w:rPr>
        <w:t>an ethical and possible legal conflict of interest</w:t>
      </w:r>
      <w:proofErr w:type="gramStart"/>
      <w:r>
        <w:rPr>
          <w:rFonts w:ascii="Segoe UI Light"/>
        </w:rPr>
        <w:t>.</w:t>
      </w:r>
      <w:r>
        <w:rPr>
          <w:rFonts w:ascii="Segoe UI Light"/>
          <w:spacing w:val="40"/>
        </w:rPr>
        <w:t xml:space="preserve"> </w:t>
      </w:r>
      <w:proofErr w:type="gramEnd"/>
      <w:r>
        <w:rPr>
          <w:rFonts w:ascii="Segoe UI Light"/>
        </w:rPr>
        <w:t>One should not be paying the salary of a person whose responsibility it is to evaluate their performance</w:t>
      </w:r>
      <w:proofErr w:type="gramStart"/>
      <w:r>
        <w:rPr>
          <w:rFonts w:ascii="Segoe UI Light"/>
        </w:rPr>
        <w:t>.</w:t>
      </w:r>
      <w:r>
        <w:rPr>
          <w:rFonts w:ascii="Segoe UI Light"/>
          <w:spacing w:val="40"/>
        </w:rPr>
        <w:t xml:space="preserve"> </w:t>
      </w:r>
      <w:proofErr w:type="gramEnd"/>
      <w:r>
        <w:rPr>
          <w:rFonts w:ascii="Segoe UI Light"/>
        </w:rPr>
        <w:t xml:space="preserve">And, although one call </w:t>
      </w:r>
      <w:proofErr w:type="gramStart"/>
      <w:r>
        <w:rPr>
          <w:rFonts w:ascii="Segoe UI Light"/>
        </w:rPr>
        <w:t>refer</w:t>
      </w:r>
      <w:proofErr w:type="gramEnd"/>
      <w:r>
        <w:rPr>
          <w:rFonts w:ascii="Segoe UI Light"/>
        </w:rPr>
        <w:t xml:space="preserve"> to themselves as a counselor, they should not have a </w:t>
      </w:r>
      <w:proofErr w:type="gramStart"/>
      <w:r>
        <w:rPr>
          <w:rFonts w:ascii="Segoe UI Light"/>
        </w:rPr>
        <w:t>menta;</w:t>
      </w:r>
      <w:proofErr w:type="gramEnd"/>
      <w:r>
        <w:rPr>
          <w:rFonts w:ascii="Segoe UI Light"/>
        </w:rPr>
        <w:t xml:space="preserve"> health counseling practice until licensed</w:t>
      </w:r>
      <w:proofErr w:type="gramStart"/>
      <w:r>
        <w:rPr>
          <w:rFonts w:ascii="Segoe UI Light"/>
        </w:rPr>
        <w:t xml:space="preserve">. </w:t>
      </w:r>
      <w:proofErr w:type="gramEnd"/>
      <w:r>
        <w:rPr>
          <w:rFonts w:ascii="Segoe UI Light"/>
        </w:rPr>
        <w:t>Somewhere in the regulations, it would be helpful if this were to be addressed</w:t>
      </w:r>
      <w:proofErr w:type="gramStart"/>
      <w:r>
        <w:rPr>
          <w:rFonts w:ascii="Segoe UI Light"/>
        </w:rPr>
        <w:t xml:space="preserve">. </w:t>
      </w:r>
      <w:proofErr w:type="gramEnd"/>
      <w:r>
        <w:rPr>
          <w:rFonts w:ascii="Segoe UI Light"/>
        </w:rPr>
        <w:t>This issue is also reflected in my next observation, relating to sections (2) and (3), below.</w:t>
      </w:r>
    </w:p>
    <w:p w14:paraId="230BCFF3" w14:textId="77777777" w:rsidR="007F6FBB" w:rsidRDefault="007F6FBB">
      <w:pPr>
        <w:pStyle w:val="BodyText"/>
        <w:spacing w:line="204" w:lineRule="auto"/>
        <w:rPr>
          <w:rFonts w:ascii="Segoe UI Light"/>
        </w:rPr>
        <w:sectPr w:rsidR="007F6FBB">
          <w:type w:val="continuous"/>
          <w:pgSz w:w="12240" w:h="15840"/>
          <w:pgMar w:top="1140" w:right="1440" w:bottom="280" w:left="1440" w:header="720" w:footer="720" w:gutter="0"/>
          <w:cols w:space="720"/>
        </w:sectPr>
      </w:pPr>
    </w:p>
    <w:p w14:paraId="17356BF4" w14:textId="77777777" w:rsidR="007F6FBB" w:rsidRDefault="00315B0E">
      <w:pPr>
        <w:pStyle w:val="ListParagraph"/>
        <w:numPr>
          <w:ilvl w:val="0"/>
          <w:numId w:val="2"/>
        </w:numPr>
        <w:tabs>
          <w:tab w:val="left" w:pos="2631"/>
        </w:tabs>
        <w:spacing w:before="99" w:line="220" w:lineRule="auto"/>
        <w:ind w:left="1439" w:right="245" w:firstLine="0"/>
        <w:rPr>
          <w:sz w:val="24"/>
        </w:rPr>
      </w:pPr>
      <w:r>
        <w:rPr>
          <w:w w:val="105"/>
          <w:sz w:val="24"/>
        </w:rPr>
        <w:lastRenderedPageBreak/>
        <w:t>Eligible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applicants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demonstrate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40"/>
          <w:w w:val="105"/>
          <w:sz w:val="24"/>
        </w:rPr>
        <w:t xml:space="preserve"> </w:t>
      </w:r>
      <w:r>
        <w:rPr>
          <w:w w:val="105"/>
          <w:sz w:val="24"/>
        </w:rPr>
        <w:t>the following post-Master's experience requirements:</w:t>
      </w:r>
    </w:p>
    <w:p w14:paraId="777B3ED6" w14:textId="77777777" w:rsidR="007F6FBB" w:rsidRDefault="00315B0E">
      <w:pPr>
        <w:pStyle w:val="ListParagraph"/>
        <w:numPr>
          <w:ilvl w:val="1"/>
          <w:numId w:val="2"/>
        </w:numPr>
        <w:tabs>
          <w:tab w:val="left" w:pos="2703"/>
        </w:tabs>
        <w:spacing w:line="291" w:lineRule="exact"/>
        <w:ind w:hanging="468"/>
        <w:rPr>
          <w:sz w:val="24"/>
        </w:rPr>
      </w:pPr>
      <w:r>
        <w:rPr>
          <w:w w:val="105"/>
          <w:sz w:val="24"/>
        </w:rPr>
        <w:t>3,360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7"/>
          <w:w w:val="105"/>
          <w:sz w:val="24"/>
        </w:rPr>
        <w:t xml:space="preserve"> </w:t>
      </w:r>
      <w:proofErr w:type="gramStart"/>
      <w:r>
        <w:rPr>
          <w:w w:val="105"/>
          <w:sz w:val="24"/>
        </w:rPr>
        <w:t>hours;</w:t>
      </w:r>
      <w:proofErr w:type="gram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7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includes:</w:t>
      </w:r>
    </w:p>
    <w:p w14:paraId="4E2697B8" w14:textId="77777777" w:rsidR="007F6FBB" w:rsidRDefault="00315B0E">
      <w:pPr>
        <w:pStyle w:val="ListParagraph"/>
        <w:numPr>
          <w:ilvl w:val="1"/>
          <w:numId w:val="2"/>
        </w:numPr>
        <w:tabs>
          <w:tab w:val="left" w:pos="2732"/>
        </w:tabs>
        <w:spacing w:before="52" w:line="283" w:lineRule="auto"/>
        <w:ind w:left="2249" w:right="657" w:firstLine="0"/>
        <w:rPr>
          <w:sz w:val="24"/>
        </w:rPr>
      </w:pPr>
      <w:r>
        <w:rPr>
          <w:w w:val="105"/>
          <w:sz w:val="24"/>
        </w:rPr>
        <w:t xml:space="preserve">960 Contact Hours of Direct Client Contact Experience, of </w:t>
      </w:r>
      <w:r>
        <w:rPr>
          <w:spacing w:val="-2"/>
          <w:w w:val="105"/>
          <w:sz w:val="24"/>
        </w:rPr>
        <w:t>which:</w:t>
      </w:r>
    </w:p>
    <w:p w14:paraId="399750F9" w14:textId="77777777" w:rsidR="007F6FBB" w:rsidRDefault="00315B0E">
      <w:pPr>
        <w:pStyle w:val="ListParagraph"/>
        <w:numPr>
          <w:ilvl w:val="0"/>
          <w:numId w:val="1"/>
        </w:numPr>
        <w:tabs>
          <w:tab w:val="left" w:pos="2459"/>
        </w:tabs>
        <w:spacing w:line="235" w:lineRule="exact"/>
        <w:ind w:left="2459" w:hanging="314"/>
        <w:rPr>
          <w:sz w:val="24"/>
        </w:rPr>
      </w:pPr>
      <w:r>
        <w:rPr>
          <w:w w:val="105"/>
          <w:sz w:val="24"/>
        </w:rPr>
        <w:t>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minimum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610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Direct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Client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Experience</w:t>
      </w:r>
      <w:r>
        <w:rPr>
          <w:spacing w:val="2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Contact</w:t>
      </w:r>
    </w:p>
    <w:p w14:paraId="7D0A4635" w14:textId="77777777" w:rsidR="007F6FBB" w:rsidRDefault="00315B0E">
      <w:pPr>
        <w:pStyle w:val="BodyText"/>
        <w:spacing w:line="255" w:lineRule="exact"/>
        <w:ind w:left="2145"/>
      </w:pPr>
      <w:r>
        <w:rPr>
          <w:w w:val="105"/>
        </w:rPr>
        <w:t>Hours</w:t>
      </w:r>
      <w:r>
        <w:rPr>
          <w:spacing w:val="3"/>
          <w:w w:val="105"/>
        </w:rPr>
        <w:t xml:space="preserve"> </w:t>
      </w:r>
      <w:r>
        <w:rPr>
          <w:w w:val="105"/>
        </w:rPr>
        <w:t>are</w:t>
      </w:r>
      <w:r>
        <w:rPr>
          <w:spacing w:val="4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individual,</w:t>
      </w:r>
      <w:r>
        <w:rPr>
          <w:spacing w:val="4"/>
          <w:w w:val="105"/>
        </w:rPr>
        <w:t xml:space="preserve"> </w:t>
      </w:r>
      <w:r>
        <w:rPr>
          <w:w w:val="105"/>
        </w:rPr>
        <w:t>couples,</w:t>
      </w:r>
      <w:r>
        <w:rPr>
          <w:spacing w:val="3"/>
          <w:w w:val="105"/>
        </w:rPr>
        <w:t xml:space="preserve"> </w:t>
      </w:r>
      <w:r>
        <w:rPr>
          <w:w w:val="105"/>
        </w:rPr>
        <w:t>or</w:t>
      </w:r>
      <w:r>
        <w:rPr>
          <w:spacing w:val="4"/>
          <w:w w:val="105"/>
        </w:rPr>
        <w:t xml:space="preserve"> </w:t>
      </w:r>
      <w:r>
        <w:rPr>
          <w:w w:val="105"/>
        </w:rPr>
        <w:t>family</w:t>
      </w:r>
      <w:r>
        <w:rPr>
          <w:spacing w:val="3"/>
          <w:w w:val="105"/>
        </w:rPr>
        <w:t xml:space="preserve"> </w:t>
      </w:r>
      <w:r>
        <w:rPr>
          <w:w w:val="105"/>
        </w:rPr>
        <w:t>counseling;</w:t>
      </w:r>
      <w:r>
        <w:rPr>
          <w:spacing w:val="4"/>
          <w:w w:val="105"/>
        </w:rPr>
        <w:t xml:space="preserve"> </w:t>
      </w:r>
      <w:r>
        <w:rPr>
          <w:spacing w:val="-5"/>
          <w:w w:val="105"/>
        </w:rPr>
        <w:t>and</w:t>
      </w:r>
    </w:p>
    <w:p w14:paraId="0E3452B9" w14:textId="77777777" w:rsidR="007F6FBB" w:rsidRDefault="00315B0E">
      <w:pPr>
        <w:pStyle w:val="ListParagraph"/>
        <w:numPr>
          <w:ilvl w:val="0"/>
          <w:numId w:val="1"/>
        </w:numPr>
        <w:tabs>
          <w:tab w:val="left" w:pos="2493"/>
        </w:tabs>
        <w:spacing w:line="220" w:lineRule="auto"/>
        <w:ind w:left="2145" w:right="636" w:firstLine="0"/>
        <w:rPr>
          <w:sz w:val="24"/>
        </w:rPr>
      </w:pPr>
      <w:proofErr w:type="gramStart"/>
      <w:r>
        <w:rPr>
          <w:w w:val="105"/>
          <w:sz w:val="24"/>
        </w:rPr>
        <w:t>a maximum</w:t>
      </w:r>
      <w:proofErr w:type="gramEnd"/>
      <w:r>
        <w:rPr>
          <w:w w:val="105"/>
          <w:sz w:val="24"/>
        </w:rPr>
        <w:t xml:space="preserve"> of 350 Direct Client Contact Experience Contact Hours may be in group counseling.</w:t>
      </w:r>
    </w:p>
    <w:p w14:paraId="0856333D" w14:textId="77777777" w:rsidR="007F6FBB" w:rsidRDefault="00315B0E">
      <w:pPr>
        <w:pStyle w:val="ListParagraph"/>
        <w:numPr>
          <w:ilvl w:val="0"/>
          <w:numId w:val="2"/>
        </w:numPr>
        <w:tabs>
          <w:tab w:val="left" w:pos="1440"/>
          <w:tab w:val="left" w:pos="1989"/>
        </w:tabs>
        <w:spacing w:before="233" w:line="220" w:lineRule="auto"/>
        <w:ind w:right="258" w:hanging="1"/>
        <w:rPr>
          <w:sz w:val="24"/>
        </w:rPr>
      </w:pPr>
      <w:r>
        <w:rPr>
          <w:w w:val="105"/>
          <w:sz w:val="24"/>
        </w:rPr>
        <w:t>Eligible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applicants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must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demonstrate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completion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following supervision hour requirements during post-Master's experience:</w:t>
      </w:r>
    </w:p>
    <w:p w14:paraId="6DF86F31" w14:textId="77777777" w:rsidR="007F6FBB" w:rsidRDefault="00315B0E">
      <w:pPr>
        <w:pStyle w:val="ListParagraph"/>
        <w:numPr>
          <w:ilvl w:val="1"/>
          <w:numId w:val="2"/>
        </w:numPr>
        <w:tabs>
          <w:tab w:val="left" w:pos="2253"/>
        </w:tabs>
        <w:spacing w:line="234" w:lineRule="exact"/>
        <w:ind w:left="2253"/>
        <w:rPr>
          <w:sz w:val="24"/>
        </w:rPr>
      </w:pPr>
      <w:r>
        <w:rPr>
          <w:w w:val="105"/>
          <w:sz w:val="24"/>
        </w:rPr>
        <w:t>at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130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total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hours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supervision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which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least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75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hours</w:t>
      </w:r>
    </w:p>
    <w:p w14:paraId="6ECEA84E" w14:textId="77777777" w:rsidR="007F6FBB" w:rsidRDefault="00315B0E">
      <w:pPr>
        <w:pStyle w:val="BodyText"/>
        <w:spacing w:line="255" w:lineRule="exact"/>
        <w:ind w:left="1784"/>
      </w:pPr>
      <w:r>
        <w:rPr>
          <w:w w:val="105"/>
        </w:rPr>
        <w:t>must</w:t>
      </w:r>
      <w:r>
        <w:rPr>
          <w:spacing w:val="-6"/>
          <w:w w:val="105"/>
        </w:rPr>
        <w:t xml:space="preserve"> </w:t>
      </w:r>
      <w:r>
        <w:rPr>
          <w:w w:val="105"/>
        </w:rPr>
        <w:t>be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Individual</w:t>
      </w:r>
      <w:r>
        <w:rPr>
          <w:spacing w:val="-5"/>
          <w:w w:val="105"/>
        </w:rPr>
        <w:t xml:space="preserve"> </w:t>
      </w:r>
      <w:proofErr w:type="gramStart"/>
      <w:r>
        <w:rPr>
          <w:spacing w:val="-2"/>
          <w:w w:val="105"/>
        </w:rPr>
        <w:t>Supervision;</w:t>
      </w:r>
      <w:proofErr w:type="gramEnd"/>
    </w:p>
    <w:p w14:paraId="091B9BC5" w14:textId="77777777" w:rsidR="007F6FBB" w:rsidRDefault="00315B0E">
      <w:pPr>
        <w:pStyle w:val="ListParagraph"/>
        <w:numPr>
          <w:ilvl w:val="1"/>
          <w:numId w:val="2"/>
        </w:numPr>
        <w:tabs>
          <w:tab w:val="left" w:pos="1785"/>
          <w:tab w:val="left" w:pos="2231"/>
        </w:tabs>
        <w:spacing w:line="220" w:lineRule="auto"/>
        <w:ind w:left="1785" w:right="712" w:hanging="1"/>
        <w:rPr>
          <w:sz w:val="24"/>
        </w:rPr>
      </w:pPr>
      <w:r>
        <w:rPr>
          <w:w w:val="105"/>
          <w:sz w:val="24"/>
        </w:rPr>
        <w:t>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minimum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one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Supervisory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Contact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Hour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of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supervision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for every 16 Contact hours of Direct Client Contact Experience; and</w:t>
      </w:r>
    </w:p>
    <w:p w14:paraId="0333898B" w14:textId="77777777" w:rsidR="007F6FBB" w:rsidRDefault="00315B0E">
      <w:pPr>
        <w:pStyle w:val="ListParagraph"/>
        <w:numPr>
          <w:ilvl w:val="1"/>
          <w:numId w:val="2"/>
        </w:numPr>
        <w:tabs>
          <w:tab w:val="left" w:pos="2185"/>
        </w:tabs>
        <w:spacing w:line="234" w:lineRule="exact"/>
        <w:ind w:left="2185" w:hanging="400"/>
        <w:rPr>
          <w:sz w:val="24"/>
        </w:rPr>
      </w:pPr>
      <w:r>
        <w:rPr>
          <w:w w:val="105"/>
          <w:sz w:val="24"/>
        </w:rPr>
        <w:t>if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working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Time,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supervision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is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pro-rated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no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less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than</w:t>
      </w:r>
      <w:r>
        <w:rPr>
          <w:spacing w:val="-9"/>
          <w:w w:val="105"/>
          <w:sz w:val="24"/>
        </w:rPr>
        <w:t xml:space="preserve"> </w:t>
      </w:r>
      <w:r>
        <w:rPr>
          <w:spacing w:val="-5"/>
          <w:w w:val="105"/>
          <w:sz w:val="24"/>
        </w:rPr>
        <w:t>one</w:t>
      </w:r>
    </w:p>
    <w:p w14:paraId="6B305D14" w14:textId="77777777" w:rsidR="007F6FBB" w:rsidRDefault="00315B0E">
      <w:pPr>
        <w:pStyle w:val="BodyText"/>
        <w:spacing w:line="281" w:lineRule="exact"/>
        <w:ind w:left="1785"/>
      </w:pPr>
      <w:r>
        <w:rPr>
          <w:w w:val="105"/>
        </w:rPr>
        <w:t>Supervisory</w:t>
      </w:r>
      <w:r>
        <w:rPr>
          <w:spacing w:val="3"/>
          <w:w w:val="105"/>
        </w:rPr>
        <w:t xml:space="preserve"> </w:t>
      </w:r>
      <w:r>
        <w:rPr>
          <w:w w:val="105"/>
        </w:rPr>
        <w:t>Contact</w:t>
      </w:r>
      <w:r>
        <w:rPr>
          <w:spacing w:val="3"/>
          <w:w w:val="105"/>
        </w:rPr>
        <w:t xml:space="preserve"> </w:t>
      </w:r>
      <w:r>
        <w:rPr>
          <w:w w:val="105"/>
        </w:rPr>
        <w:t>Hour</w:t>
      </w:r>
      <w:r>
        <w:rPr>
          <w:spacing w:val="3"/>
          <w:w w:val="105"/>
        </w:rPr>
        <w:t xml:space="preserve"> </w:t>
      </w:r>
      <w:r>
        <w:rPr>
          <w:w w:val="105"/>
        </w:rPr>
        <w:t>bi-</w:t>
      </w:r>
      <w:r>
        <w:rPr>
          <w:spacing w:val="-2"/>
          <w:w w:val="105"/>
        </w:rPr>
        <w:t>weekly.</w:t>
      </w:r>
    </w:p>
    <w:p w14:paraId="396FC254" w14:textId="77777777" w:rsidR="007F6FBB" w:rsidRDefault="00315B0E">
      <w:pPr>
        <w:pStyle w:val="BodyText"/>
        <w:spacing w:before="212" w:line="220" w:lineRule="auto"/>
        <w:ind w:right="553"/>
        <w:jc w:val="both"/>
      </w:pPr>
      <w:r>
        <w:rPr>
          <w:w w:val="105"/>
        </w:rPr>
        <w:t>The reality of required hours is that there is both a minimum and a maximum hourly requirement</w:t>
      </w:r>
      <w:r>
        <w:rPr>
          <w:spacing w:val="-11"/>
          <w:w w:val="105"/>
        </w:rPr>
        <w:t xml:space="preserve"> </w:t>
      </w:r>
      <w:r>
        <w:rPr>
          <w:w w:val="105"/>
        </w:rPr>
        <w:t>along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minimum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11"/>
          <w:w w:val="105"/>
        </w:rPr>
        <w:t xml:space="preserve"> </w:t>
      </w:r>
      <w:r>
        <w:rPr>
          <w:w w:val="105"/>
        </w:rPr>
        <w:t>two</w:t>
      </w:r>
      <w:r>
        <w:rPr>
          <w:spacing w:val="-10"/>
          <w:w w:val="105"/>
        </w:rPr>
        <w:t xml:space="preserve"> </w:t>
      </w:r>
      <w:r>
        <w:rPr>
          <w:w w:val="105"/>
        </w:rPr>
        <w:t>years</w:t>
      </w:r>
      <w:r>
        <w:rPr>
          <w:spacing w:val="-11"/>
          <w:w w:val="105"/>
        </w:rPr>
        <w:t xml:space="preserve"> </w:t>
      </w:r>
      <w:r>
        <w:rPr>
          <w:w w:val="105"/>
        </w:rPr>
        <w:t>of</w:t>
      </w:r>
      <w:r>
        <w:rPr>
          <w:spacing w:val="-10"/>
          <w:w w:val="105"/>
        </w:rPr>
        <w:t xml:space="preserve"> </w:t>
      </w:r>
      <w:r>
        <w:rPr>
          <w:w w:val="105"/>
        </w:rPr>
        <w:t>practice</w:t>
      </w:r>
      <w:r>
        <w:rPr>
          <w:spacing w:val="-10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ongoing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supervision.</w:t>
      </w:r>
    </w:p>
    <w:p w14:paraId="0F7ED6E0" w14:textId="77777777" w:rsidR="007F6FBB" w:rsidRDefault="00315B0E">
      <w:pPr>
        <w:pStyle w:val="BodyText"/>
        <w:spacing w:before="151" w:line="220" w:lineRule="auto"/>
        <w:ind w:right="585"/>
        <w:jc w:val="both"/>
      </w:pPr>
      <w:r>
        <w:rPr>
          <w:w w:val="105"/>
        </w:rPr>
        <w:t xml:space="preserve">Under section (2) above, </w:t>
      </w:r>
      <w:r>
        <w:rPr>
          <w:b/>
          <w:color w:val="000000"/>
          <w:w w:val="105"/>
          <w:highlight w:val="yellow"/>
        </w:rPr>
        <w:t>inserting the word ‘minimum’ for item 2(a)</w:t>
      </w:r>
      <w:r>
        <w:rPr>
          <w:b/>
          <w:color w:val="000000"/>
          <w:w w:val="105"/>
        </w:rPr>
        <w:t xml:space="preserve"> </w:t>
      </w:r>
      <w:r>
        <w:rPr>
          <w:color w:val="000000"/>
          <w:w w:val="105"/>
        </w:rPr>
        <w:t>would make it clear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that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one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MUST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keep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working,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under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supervision,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until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they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receive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their</w:t>
      </w:r>
      <w:r>
        <w:rPr>
          <w:color w:val="000000"/>
          <w:spacing w:val="-7"/>
          <w:w w:val="105"/>
        </w:rPr>
        <w:t xml:space="preserve"> </w:t>
      </w:r>
      <w:r>
        <w:rPr>
          <w:color w:val="000000"/>
          <w:w w:val="105"/>
        </w:rPr>
        <w:t>license even if they have accrued the required 3,360 hours.</w:t>
      </w:r>
    </w:p>
    <w:p w14:paraId="1006185C" w14:textId="77777777" w:rsidR="007F6FBB" w:rsidRDefault="00315B0E">
      <w:pPr>
        <w:pStyle w:val="BodyText"/>
        <w:spacing w:before="152" w:line="220" w:lineRule="auto"/>
      </w:pPr>
      <w:r>
        <w:t>Many people have stated that they met the requirements, so feel they are done with</w:t>
      </w:r>
      <w:r>
        <w:rPr>
          <w:spacing w:val="80"/>
        </w:rPr>
        <w:t xml:space="preserve"> </w:t>
      </w:r>
      <w:r>
        <w:t>supervision and ready to start their own practice</w:t>
      </w:r>
      <w:proofErr w:type="gramStart"/>
      <w:r>
        <w:t>.</w:t>
      </w:r>
      <w:r>
        <w:rPr>
          <w:spacing w:val="80"/>
        </w:rPr>
        <w:t xml:space="preserve"> </w:t>
      </w:r>
      <w:proofErr w:type="gramEnd"/>
      <w:r>
        <w:t>When informed that this is a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misconception,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often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are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very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upset,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because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the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regulations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do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not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say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 xml:space="preserve">this </w:t>
      </w:r>
      <w:r>
        <w:rPr>
          <w:w w:val="110"/>
        </w:rPr>
        <w:t>anywhere</w:t>
      </w:r>
      <w:proofErr w:type="gramStart"/>
      <w:r>
        <w:rPr>
          <w:w w:val="110"/>
        </w:rPr>
        <w:t>.</w:t>
      </w:r>
      <w:r>
        <w:rPr>
          <w:spacing w:val="3"/>
          <w:w w:val="110"/>
        </w:rPr>
        <w:t xml:space="preserve"> </w:t>
      </w:r>
      <w:proofErr w:type="gramEnd"/>
      <w:r>
        <w:rPr>
          <w:w w:val="110"/>
        </w:rPr>
        <w:t>Adding</w:t>
      </w:r>
      <w:r>
        <w:rPr>
          <w:spacing w:val="-15"/>
          <w:w w:val="110"/>
        </w:rPr>
        <w:t xml:space="preserve"> </w:t>
      </w:r>
      <w:r>
        <w:rPr>
          <w:w w:val="110"/>
        </w:rPr>
        <w:t>a</w:t>
      </w:r>
      <w:r>
        <w:rPr>
          <w:spacing w:val="-15"/>
          <w:w w:val="110"/>
        </w:rPr>
        <w:t xml:space="preserve"> </w:t>
      </w:r>
      <w:r>
        <w:rPr>
          <w:w w:val="110"/>
        </w:rPr>
        <w:t>section</w:t>
      </w:r>
      <w:r>
        <w:rPr>
          <w:spacing w:val="-15"/>
          <w:w w:val="110"/>
        </w:rPr>
        <w:t xml:space="preserve"> </w:t>
      </w:r>
      <w:r>
        <w:rPr>
          <w:b/>
          <w:w w:val="110"/>
        </w:rPr>
        <w:t>(d)</w:t>
      </w:r>
      <w:r>
        <w:rPr>
          <w:b/>
          <w:spacing w:val="-15"/>
          <w:w w:val="110"/>
        </w:rPr>
        <w:t xml:space="preserve"> </w:t>
      </w:r>
      <w:r>
        <w:rPr>
          <w:w w:val="110"/>
        </w:rPr>
        <w:t>stating</w:t>
      </w:r>
      <w:r>
        <w:rPr>
          <w:spacing w:val="-15"/>
          <w:w w:val="110"/>
        </w:rPr>
        <w:t xml:space="preserve"> </w:t>
      </w:r>
      <w:r>
        <w:rPr>
          <w:b/>
          <w:color w:val="000000"/>
          <w:w w:val="110"/>
          <w:highlight w:val="yellow"/>
        </w:rPr>
        <w:t>“supervision</w:t>
      </w:r>
      <w:r>
        <w:rPr>
          <w:b/>
          <w:color w:val="000000"/>
          <w:spacing w:val="-14"/>
          <w:w w:val="110"/>
          <w:highlight w:val="yellow"/>
        </w:rPr>
        <w:t xml:space="preserve"> </w:t>
      </w:r>
      <w:r>
        <w:rPr>
          <w:b/>
          <w:color w:val="000000"/>
          <w:w w:val="110"/>
          <w:highlight w:val="yellow"/>
        </w:rPr>
        <w:t>must</w:t>
      </w:r>
      <w:r>
        <w:rPr>
          <w:b/>
          <w:color w:val="000000"/>
          <w:spacing w:val="-15"/>
          <w:w w:val="110"/>
          <w:highlight w:val="yellow"/>
        </w:rPr>
        <w:t xml:space="preserve"> </w:t>
      </w:r>
      <w:r>
        <w:rPr>
          <w:b/>
          <w:color w:val="000000"/>
          <w:w w:val="110"/>
          <w:highlight w:val="yellow"/>
        </w:rPr>
        <w:t>continue</w:t>
      </w:r>
      <w:r>
        <w:rPr>
          <w:b/>
          <w:color w:val="000000"/>
          <w:spacing w:val="-15"/>
          <w:w w:val="110"/>
          <w:highlight w:val="yellow"/>
        </w:rPr>
        <w:t xml:space="preserve"> </w:t>
      </w:r>
      <w:r>
        <w:rPr>
          <w:b/>
          <w:color w:val="000000"/>
          <w:w w:val="110"/>
          <w:highlight w:val="yellow"/>
        </w:rPr>
        <w:t>until</w:t>
      </w:r>
      <w:r>
        <w:rPr>
          <w:b/>
          <w:color w:val="000000"/>
          <w:spacing w:val="-15"/>
          <w:w w:val="110"/>
          <w:highlight w:val="yellow"/>
        </w:rPr>
        <w:t xml:space="preserve"> </w:t>
      </w:r>
      <w:r>
        <w:rPr>
          <w:b/>
          <w:color w:val="000000"/>
          <w:w w:val="110"/>
          <w:highlight w:val="yellow"/>
        </w:rPr>
        <w:t>license</w:t>
      </w:r>
      <w:r>
        <w:rPr>
          <w:b/>
          <w:color w:val="000000"/>
          <w:spacing w:val="-15"/>
          <w:w w:val="110"/>
          <w:highlight w:val="yellow"/>
        </w:rPr>
        <w:t xml:space="preserve"> </w:t>
      </w:r>
      <w:r>
        <w:rPr>
          <w:b/>
          <w:color w:val="000000"/>
          <w:w w:val="110"/>
          <w:highlight w:val="yellow"/>
        </w:rPr>
        <w:t>is</w:t>
      </w:r>
      <w:r>
        <w:rPr>
          <w:b/>
          <w:color w:val="000000"/>
          <w:w w:val="110"/>
        </w:rPr>
        <w:t xml:space="preserve"> </w:t>
      </w:r>
      <w:r>
        <w:rPr>
          <w:b/>
          <w:color w:val="000000"/>
          <w:w w:val="110"/>
          <w:highlight w:val="yellow"/>
        </w:rPr>
        <w:t>received”</w:t>
      </w:r>
      <w:r>
        <w:rPr>
          <w:b/>
          <w:color w:val="000000"/>
          <w:w w:val="110"/>
        </w:rPr>
        <w:t xml:space="preserve"> </w:t>
      </w:r>
      <w:r>
        <w:rPr>
          <w:color w:val="000000"/>
          <w:w w:val="110"/>
        </w:rPr>
        <w:t>might eliminate this confusion.</w:t>
      </w:r>
    </w:p>
    <w:p w14:paraId="54E131C0" w14:textId="77777777" w:rsidR="007F6FBB" w:rsidRDefault="00315B0E">
      <w:pPr>
        <w:pStyle w:val="BodyText"/>
        <w:spacing w:before="152" w:line="220" w:lineRule="auto"/>
      </w:pPr>
      <w:r>
        <w:rPr>
          <w:w w:val="105"/>
        </w:rPr>
        <w:t>Finally, Foreign applicants are not addressed in this proposed revision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gramEnd"/>
      <w:r>
        <w:rPr>
          <w:w w:val="105"/>
        </w:rPr>
        <w:t>The most recent application guide has some clear instructions, including which transcript evaluation services to use, that are very helpful</w:t>
      </w:r>
      <w:proofErr w:type="gramStart"/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proofErr w:type="gramEnd"/>
      <w:r>
        <w:rPr>
          <w:w w:val="105"/>
        </w:rPr>
        <w:t>At a minimum, the regulations should include a requirement to use a foreign education evaluation service approved by the Board.</w:t>
      </w:r>
    </w:p>
    <w:p w14:paraId="5E3E72A8" w14:textId="77777777" w:rsidR="007F6FBB" w:rsidRDefault="007F6FBB">
      <w:pPr>
        <w:pStyle w:val="BodyText"/>
        <w:spacing w:before="99"/>
        <w:ind w:left="0"/>
      </w:pPr>
    </w:p>
    <w:p w14:paraId="1CC1840E" w14:textId="77777777" w:rsidR="007F6FBB" w:rsidRDefault="00315B0E">
      <w:pPr>
        <w:pStyle w:val="BodyText"/>
        <w:rPr>
          <w:rFonts w:ascii="Arial"/>
        </w:rPr>
      </w:pPr>
      <w:proofErr w:type="gramStart"/>
      <w:r>
        <w:rPr>
          <w:rFonts w:ascii="Arial"/>
        </w:rPr>
        <w:t>I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thank</w:t>
      </w:r>
      <w:proofErr w:type="gramEnd"/>
      <w:r>
        <w:rPr>
          <w:rFonts w:ascii="Arial"/>
          <w:spacing w:val="-1"/>
        </w:rPr>
        <w:t xml:space="preserve"> </w:t>
      </w:r>
      <w:r>
        <w:rPr>
          <w:rFonts w:ascii="Arial"/>
        </w:rPr>
        <w:t>you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for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your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time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1"/>
        </w:rPr>
        <w:t xml:space="preserve"> </w:t>
      </w:r>
      <w:r>
        <w:rPr>
          <w:rFonts w:ascii="Arial"/>
          <w:spacing w:val="-2"/>
        </w:rPr>
        <w:t>attention.</w:t>
      </w:r>
    </w:p>
    <w:p w14:paraId="46F3CB93" w14:textId="77777777" w:rsidR="007F6FBB" w:rsidRDefault="00315B0E">
      <w:pPr>
        <w:pStyle w:val="BodyText"/>
        <w:spacing w:before="228" w:line="358" w:lineRule="exact"/>
        <w:rPr>
          <w:rFonts w:ascii="Segoe Script"/>
        </w:rPr>
      </w:pPr>
      <w:r>
        <w:rPr>
          <w:rFonts w:ascii="Segoe Script"/>
        </w:rPr>
        <w:t>Jami</w:t>
      </w:r>
      <w:r>
        <w:rPr>
          <w:rFonts w:ascii="Segoe Script"/>
          <w:spacing w:val="-3"/>
        </w:rPr>
        <w:t xml:space="preserve"> </w:t>
      </w:r>
      <w:r>
        <w:rPr>
          <w:rFonts w:ascii="Segoe Script"/>
        </w:rPr>
        <w:t>Osborne,</w:t>
      </w:r>
      <w:r>
        <w:rPr>
          <w:rFonts w:ascii="Segoe Script"/>
          <w:spacing w:val="-1"/>
        </w:rPr>
        <w:t xml:space="preserve"> </w:t>
      </w:r>
      <w:r>
        <w:rPr>
          <w:rFonts w:ascii="Segoe Script"/>
        </w:rPr>
        <w:t>LMHC</w:t>
      </w:r>
      <w:r>
        <w:rPr>
          <w:rFonts w:ascii="Segoe Script"/>
          <w:spacing w:val="-2"/>
        </w:rPr>
        <w:t xml:space="preserve"> </w:t>
      </w:r>
      <w:r>
        <w:rPr>
          <w:rFonts w:ascii="Segoe Script"/>
          <w:spacing w:val="-4"/>
        </w:rPr>
        <w:t>7334</w:t>
      </w:r>
    </w:p>
    <w:p w14:paraId="11D5B2FA" w14:textId="77777777" w:rsidR="007F6FBB" w:rsidRDefault="00315B0E">
      <w:pPr>
        <w:pStyle w:val="BodyText"/>
        <w:spacing w:line="254" w:lineRule="exact"/>
        <w:rPr>
          <w:rFonts w:ascii="Arial"/>
        </w:rPr>
      </w:pPr>
      <w:r>
        <w:rPr>
          <w:rFonts w:ascii="Arial"/>
        </w:rPr>
        <w:t>Jami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Osborne,</w:t>
      </w:r>
      <w:r>
        <w:rPr>
          <w:rFonts w:ascii="Arial"/>
          <w:spacing w:val="-2"/>
        </w:rPr>
        <w:t xml:space="preserve"> </w:t>
      </w:r>
      <w:r>
        <w:rPr>
          <w:rFonts w:ascii="Arial"/>
        </w:rPr>
        <w:t>LMHC</w:t>
      </w:r>
      <w:r>
        <w:rPr>
          <w:rFonts w:ascii="Arial"/>
          <w:spacing w:val="-2"/>
        </w:rPr>
        <w:t xml:space="preserve"> </w:t>
      </w:r>
      <w:r>
        <w:rPr>
          <w:rFonts w:ascii="Arial"/>
          <w:spacing w:val="-4"/>
        </w:rPr>
        <w:t>7334</w:t>
      </w:r>
    </w:p>
    <w:p w14:paraId="4E3FDBDD" w14:textId="4EB72AB2" w:rsidR="007F6FBB" w:rsidRDefault="00315B0E">
      <w:pPr>
        <w:pStyle w:val="BodyText"/>
        <w:spacing w:before="9" w:line="247" w:lineRule="auto"/>
        <w:ind w:right="3513"/>
        <w:rPr>
          <w:rFonts w:ascii="Arial"/>
        </w:rPr>
      </w:pPr>
      <w:r>
        <w:rPr>
          <w:rFonts w:ascii="Arial"/>
        </w:rPr>
        <w:t>28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Phillips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Avenue,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Norwood,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>MA</w:t>
      </w:r>
      <w:r>
        <w:rPr>
          <w:rFonts w:ascii="Arial"/>
          <w:spacing w:val="-8"/>
        </w:rPr>
        <w:t xml:space="preserve"> </w:t>
      </w:r>
      <w:r>
        <w:rPr>
          <w:rFonts w:ascii="Arial"/>
        </w:rPr>
        <w:t xml:space="preserve">02062 </w:t>
      </w:r>
      <w:r>
        <w:rPr>
          <w:rFonts w:ascii="Arial"/>
          <w:color w:val="467885"/>
          <w:spacing w:val="-2"/>
          <w:u w:val="single" w:color="467885"/>
        </w:rPr>
        <w:t>jamiosbornemhc@gmail.com</w:t>
      </w:r>
    </w:p>
    <w:p w14:paraId="482A1F81" w14:textId="77777777" w:rsidR="007F6FBB" w:rsidRDefault="00315B0E">
      <w:pPr>
        <w:pStyle w:val="BodyText"/>
        <w:spacing w:before="270" w:line="235" w:lineRule="auto"/>
        <w:ind w:right="3513"/>
        <w:rPr>
          <w:rFonts w:ascii="Times New Roman"/>
        </w:rPr>
      </w:pPr>
      <w:r>
        <w:rPr>
          <w:rFonts w:ascii="Times New Roman"/>
        </w:rPr>
        <w:t>Jami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Osborne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LMHC,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MACCS,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DCMHS-Trauma EMDRIA Certified Therapist</w:t>
      </w:r>
    </w:p>
    <w:sectPr w:rsidR="007F6FBB">
      <w:pgSz w:w="12240" w:h="15840"/>
      <w:pgMar w:top="10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altName w:val="Segoe UI Light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altName w:val="Segoe Script"/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D0FDA"/>
    <w:multiLevelType w:val="hybridMultilevel"/>
    <w:tmpl w:val="99F4B870"/>
    <w:lvl w:ilvl="0" w:tplc="3B849FE0">
      <w:start w:val="1"/>
      <w:numFmt w:val="decimal"/>
      <w:lvlText w:val="%1."/>
      <w:lvlJc w:val="left"/>
      <w:pPr>
        <w:ind w:left="2460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DCCE48">
      <w:numFmt w:val="bullet"/>
      <w:lvlText w:val="•"/>
      <w:lvlJc w:val="left"/>
      <w:pPr>
        <w:ind w:left="3150" w:hanging="315"/>
      </w:pPr>
      <w:rPr>
        <w:rFonts w:hint="default"/>
        <w:lang w:val="en-US" w:eastAsia="en-US" w:bidi="ar-SA"/>
      </w:rPr>
    </w:lvl>
    <w:lvl w:ilvl="2" w:tplc="5ABC4D44">
      <w:numFmt w:val="bullet"/>
      <w:lvlText w:val="•"/>
      <w:lvlJc w:val="left"/>
      <w:pPr>
        <w:ind w:left="3840" w:hanging="315"/>
      </w:pPr>
      <w:rPr>
        <w:rFonts w:hint="default"/>
        <w:lang w:val="en-US" w:eastAsia="en-US" w:bidi="ar-SA"/>
      </w:rPr>
    </w:lvl>
    <w:lvl w:ilvl="3" w:tplc="A3628BC2">
      <w:numFmt w:val="bullet"/>
      <w:lvlText w:val="•"/>
      <w:lvlJc w:val="left"/>
      <w:pPr>
        <w:ind w:left="4530" w:hanging="315"/>
      </w:pPr>
      <w:rPr>
        <w:rFonts w:hint="default"/>
        <w:lang w:val="en-US" w:eastAsia="en-US" w:bidi="ar-SA"/>
      </w:rPr>
    </w:lvl>
    <w:lvl w:ilvl="4" w:tplc="27DCA974">
      <w:numFmt w:val="bullet"/>
      <w:lvlText w:val="•"/>
      <w:lvlJc w:val="left"/>
      <w:pPr>
        <w:ind w:left="5220" w:hanging="315"/>
      </w:pPr>
      <w:rPr>
        <w:rFonts w:hint="default"/>
        <w:lang w:val="en-US" w:eastAsia="en-US" w:bidi="ar-SA"/>
      </w:rPr>
    </w:lvl>
    <w:lvl w:ilvl="5" w:tplc="67AA3F12">
      <w:numFmt w:val="bullet"/>
      <w:lvlText w:val="•"/>
      <w:lvlJc w:val="left"/>
      <w:pPr>
        <w:ind w:left="5910" w:hanging="315"/>
      </w:pPr>
      <w:rPr>
        <w:rFonts w:hint="default"/>
        <w:lang w:val="en-US" w:eastAsia="en-US" w:bidi="ar-SA"/>
      </w:rPr>
    </w:lvl>
    <w:lvl w:ilvl="6" w:tplc="0840D2F8">
      <w:numFmt w:val="bullet"/>
      <w:lvlText w:val="•"/>
      <w:lvlJc w:val="left"/>
      <w:pPr>
        <w:ind w:left="6600" w:hanging="315"/>
      </w:pPr>
      <w:rPr>
        <w:rFonts w:hint="default"/>
        <w:lang w:val="en-US" w:eastAsia="en-US" w:bidi="ar-SA"/>
      </w:rPr>
    </w:lvl>
    <w:lvl w:ilvl="7" w:tplc="F124A644">
      <w:numFmt w:val="bullet"/>
      <w:lvlText w:val="•"/>
      <w:lvlJc w:val="left"/>
      <w:pPr>
        <w:ind w:left="7290" w:hanging="315"/>
      </w:pPr>
      <w:rPr>
        <w:rFonts w:hint="default"/>
        <w:lang w:val="en-US" w:eastAsia="en-US" w:bidi="ar-SA"/>
      </w:rPr>
    </w:lvl>
    <w:lvl w:ilvl="8" w:tplc="0284EA0E">
      <w:numFmt w:val="bullet"/>
      <w:lvlText w:val="•"/>
      <w:lvlJc w:val="left"/>
      <w:pPr>
        <w:ind w:left="7980" w:hanging="315"/>
      </w:pPr>
      <w:rPr>
        <w:rFonts w:hint="default"/>
        <w:lang w:val="en-US" w:eastAsia="en-US" w:bidi="ar-SA"/>
      </w:rPr>
    </w:lvl>
  </w:abstractNum>
  <w:abstractNum w:abstractNumId="1" w15:restartNumberingAfterBreak="0">
    <w:nsid w:val="642F32FB"/>
    <w:multiLevelType w:val="hybridMultilevel"/>
    <w:tmpl w:val="200E375A"/>
    <w:lvl w:ilvl="0" w:tplc="FC24B3B2">
      <w:start w:val="1"/>
      <w:numFmt w:val="decimal"/>
      <w:lvlText w:val="(%1)"/>
      <w:lvlJc w:val="left"/>
      <w:pPr>
        <w:ind w:left="1440" w:hanging="6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6D28EA4">
      <w:start w:val="1"/>
      <w:numFmt w:val="lowerLetter"/>
      <w:lvlText w:val="(%2)"/>
      <w:lvlJc w:val="left"/>
      <w:pPr>
        <w:ind w:left="2703" w:hanging="4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CF61A50">
      <w:numFmt w:val="bullet"/>
      <w:lvlText w:val="•"/>
      <w:lvlJc w:val="left"/>
      <w:pPr>
        <w:ind w:left="2700" w:hanging="469"/>
      </w:pPr>
      <w:rPr>
        <w:rFonts w:hint="default"/>
        <w:lang w:val="en-US" w:eastAsia="en-US" w:bidi="ar-SA"/>
      </w:rPr>
    </w:lvl>
    <w:lvl w:ilvl="3" w:tplc="E7487B3E">
      <w:numFmt w:val="bullet"/>
      <w:lvlText w:val="•"/>
      <w:lvlJc w:val="left"/>
      <w:pPr>
        <w:ind w:left="3532" w:hanging="469"/>
      </w:pPr>
      <w:rPr>
        <w:rFonts w:hint="default"/>
        <w:lang w:val="en-US" w:eastAsia="en-US" w:bidi="ar-SA"/>
      </w:rPr>
    </w:lvl>
    <w:lvl w:ilvl="4" w:tplc="7E4A6940">
      <w:numFmt w:val="bullet"/>
      <w:lvlText w:val="•"/>
      <w:lvlJc w:val="left"/>
      <w:pPr>
        <w:ind w:left="4365" w:hanging="469"/>
      </w:pPr>
      <w:rPr>
        <w:rFonts w:hint="default"/>
        <w:lang w:val="en-US" w:eastAsia="en-US" w:bidi="ar-SA"/>
      </w:rPr>
    </w:lvl>
    <w:lvl w:ilvl="5" w:tplc="48B0D94C">
      <w:numFmt w:val="bullet"/>
      <w:lvlText w:val="•"/>
      <w:lvlJc w:val="left"/>
      <w:pPr>
        <w:ind w:left="5197" w:hanging="469"/>
      </w:pPr>
      <w:rPr>
        <w:rFonts w:hint="default"/>
        <w:lang w:val="en-US" w:eastAsia="en-US" w:bidi="ar-SA"/>
      </w:rPr>
    </w:lvl>
    <w:lvl w:ilvl="6" w:tplc="D08C23DE">
      <w:numFmt w:val="bullet"/>
      <w:lvlText w:val="•"/>
      <w:lvlJc w:val="left"/>
      <w:pPr>
        <w:ind w:left="6030" w:hanging="469"/>
      </w:pPr>
      <w:rPr>
        <w:rFonts w:hint="default"/>
        <w:lang w:val="en-US" w:eastAsia="en-US" w:bidi="ar-SA"/>
      </w:rPr>
    </w:lvl>
    <w:lvl w:ilvl="7" w:tplc="6B32CA7C">
      <w:numFmt w:val="bullet"/>
      <w:lvlText w:val="•"/>
      <w:lvlJc w:val="left"/>
      <w:pPr>
        <w:ind w:left="6862" w:hanging="469"/>
      </w:pPr>
      <w:rPr>
        <w:rFonts w:hint="default"/>
        <w:lang w:val="en-US" w:eastAsia="en-US" w:bidi="ar-SA"/>
      </w:rPr>
    </w:lvl>
    <w:lvl w:ilvl="8" w:tplc="8D325628">
      <w:numFmt w:val="bullet"/>
      <w:lvlText w:val="•"/>
      <w:lvlJc w:val="left"/>
      <w:pPr>
        <w:ind w:left="7695" w:hanging="469"/>
      </w:pPr>
      <w:rPr>
        <w:rFonts w:hint="default"/>
        <w:lang w:val="en-US" w:eastAsia="en-US" w:bidi="ar-SA"/>
      </w:rPr>
    </w:lvl>
  </w:abstractNum>
  <w:num w:numId="1" w16cid:durableId="827786468">
    <w:abstractNumId w:val="0"/>
  </w:num>
  <w:num w:numId="2" w16cid:durableId="8426274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FBB"/>
    <w:rsid w:val="00315B0E"/>
    <w:rsid w:val="007A7827"/>
    <w:rsid w:val="007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50AD9"/>
  <w15:docId w15:val="{16C4E74B-CCC2-4062-A1D6-4AE94F5A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8"/>
      <w:ind w:left="659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4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Testimony@MassMail.State.MA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Anderson, William (DPH)</cp:lastModifiedBy>
  <cp:revision>2</cp:revision>
  <dcterms:created xsi:type="dcterms:W3CDTF">2025-09-23T21:07:00Z</dcterms:created>
  <dcterms:modified xsi:type="dcterms:W3CDTF">2025-09-23T21:10:00Z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Acrobat PDFMaker 25 for Microsoft Outlook</vt:lpwstr>
  </property>
  <property fmtid="{D5CDD505-2E9C-101B-9397-08002B2CF9AE}" pid="4" name="LastSaved">
    <vt:filetime>2025-09-23T00:00:00Z</vt:filetime>
  </property>
  <property fmtid="{D5CDD505-2E9C-101B-9397-08002B2CF9AE}" pid="5" name="Producer">
    <vt:lpwstr>Adobe PDF Library 25.1.213</vt:lpwstr>
  </property>
</Properties>
</file>