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DD1" w:rsidRDefault="00C96DD1" w:rsidP="00C96DD1">
      <w:pPr>
        <w:rPr>
          <w:sz w:val="27"/>
          <w:szCs w:val="27"/>
        </w:rPr>
      </w:pPr>
      <w:bookmarkStart w:id="0" w:name="_GoBack"/>
      <w:bookmarkEnd w:id="0"/>
    </w:p>
    <w:p w:rsidR="00C96DD1" w:rsidRDefault="00C96DD1" w:rsidP="00C96DD1">
      <w:r>
        <w:rPr>
          <w:sz w:val="27"/>
          <w:szCs w:val="27"/>
        </w:rPr>
        <w:t>I am writing in regards to support a provision that defines the safe standard of practice of acupuncture in the state of Massachusetts.  This definition includes:</w:t>
      </w:r>
    </w:p>
    <w:p w:rsidR="00C96DD1" w:rsidRDefault="00C96DD1" w:rsidP="00C96DD1">
      <w:pPr>
        <w:rPr>
          <w:rFonts w:ascii="Helvetica" w:hAnsi="Helvetica" w:cs="Helvetica"/>
          <w:sz w:val="27"/>
          <w:szCs w:val="27"/>
        </w:rPr>
      </w:pPr>
    </w:p>
    <w:p w:rsidR="00C96DD1" w:rsidRDefault="00C96DD1" w:rsidP="00C96DD1">
      <w:pPr>
        <w:ind w:left="720" w:right="720"/>
      </w:pPr>
      <w:r>
        <w:rPr>
          <w:rFonts w:ascii="Helvetica" w:hAnsi="Helvetica" w:cs="Helvetica"/>
          <w:sz w:val="27"/>
          <w:szCs w:val="27"/>
        </w:rPr>
        <w:t>The insertion of an acupuncture needle for therapeutic release is the practice of acupuncture whether it is called dry needling, intramuscular manual manipulation or anything else, it is within the scope and definition of acupuncture.</w:t>
      </w:r>
      <w:r>
        <w:rPr>
          <w:sz w:val="27"/>
          <w:szCs w:val="27"/>
        </w:rPr>
        <w:br w:type="textWrapping" w:clear="all"/>
      </w:r>
    </w:p>
    <w:p w:rsidR="00C96DD1" w:rsidRDefault="00C96DD1" w:rsidP="00C96DD1">
      <w:r>
        <w:rPr>
          <w:sz w:val="27"/>
          <w:szCs w:val="27"/>
        </w:rPr>
        <w:t>This aforementioned standard of practice definition should be applied to the scope of practice for acupuncture and for acupuncture alone.</w:t>
      </w:r>
    </w:p>
    <w:p w:rsidR="00C96DD1" w:rsidRDefault="00C96DD1" w:rsidP="00C96DD1">
      <w:pPr>
        <w:rPr>
          <w:sz w:val="27"/>
          <w:szCs w:val="27"/>
        </w:rPr>
      </w:pPr>
    </w:p>
    <w:p w:rsidR="00C96DD1" w:rsidRDefault="00C96DD1" w:rsidP="00C96DD1">
      <w:r>
        <w:rPr>
          <w:sz w:val="27"/>
          <w:szCs w:val="27"/>
        </w:rPr>
        <w:t>Thank you very much</w:t>
      </w:r>
    </w:p>
    <w:p w:rsidR="00C96DD1" w:rsidRDefault="00C96DD1" w:rsidP="00C96DD1">
      <w:pPr>
        <w:rPr>
          <w:sz w:val="27"/>
          <w:szCs w:val="27"/>
        </w:rPr>
      </w:pPr>
    </w:p>
    <w:p w:rsidR="00C96DD1" w:rsidRDefault="00C96DD1" w:rsidP="00C96DD1">
      <w:r>
        <w:rPr>
          <w:sz w:val="27"/>
          <w:szCs w:val="27"/>
        </w:rPr>
        <w:t>Janette Reber</w:t>
      </w:r>
    </w:p>
    <w:p w:rsidR="00C96DD1" w:rsidRDefault="00C96DD1" w:rsidP="00C96DD1"/>
    <w:p w:rsidR="00C96DD1" w:rsidRDefault="00C96DD1" w:rsidP="00C96DD1">
      <w:r>
        <w:t xml:space="preserve">-- </w:t>
      </w:r>
    </w:p>
    <w:p w:rsidR="00C96DD1" w:rsidRDefault="00C96DD1" w:rsidP="00C96DD1">
      <w:r>
        <w:t>Janette Reber - MAc, Lic Ac, LMT</w:t>
      </w:r>
    </w:p>
    <w:p w:rsidR="00C96DD1" w:rsidRDefault="00AA53EC" w:rsidP="00C96DD1">
      <w:hyperlink r:id="rId5" w:tgtFrame="_blank" w:history="1">
        <w:r w:rsidR="00C96DD1">
          <w:rPr>
            <w:rStyle w:val="Hyperlink"/>
          </w:rPr>
          <w:t>970-471-1279</w:t>
        </w:r>
      </w:hyperlink>
    </w:p>
    <w:p w:rsidR="00C96DD1" w:rsidRDefault="00AA53EC" w:rsidP="00C96DD1">
      <w:hyperlink r:id="rId6" w:tgtFrame="_blank" w:history="1">
        <w:r w:rsidR="00C96DD1">
          <w:rPr>
            <w:rStyle w:val="Hyperlink"/>
          </w:rPr>
          <w:t>janette@sunvitawellness.com</w:t>
        </w:r>
      </w:hyperlink>
    </w:p>
    <w:p w:rsidR="00C96DD1" w:rsidRDefault="00AA53EC" w:rsidP="00C96DD1">
      <w:hyperlink r:id="rId7" w:tgtFrame="_blank" w:history="1">
        <w:r w:rsidR="00C96DD1">
          <w:rPr>
            <w:rStyle w:val="Hyperlink"/>
          </w:rPr>
          <w:t>sunvitawellness.com</w:t>
        </w:r>
      </w:hyperlink>
    </w:p>
    <w:p w:rsidR="008F2EB4" w:rsidRDefault="008F2EB4"/>
    <w:sectPr w:rsidR="008F2E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DD1"/>
    <w:rsid w:val="002C114B"/>
    <w:rsid w:val="008F2EB4"/>
    <w:rsid w:val="00A47CBB"/>
    <w:rsid w:val="00AA53EC"/>
    <w:rsid w:val="00C96DD1"/>
    <w:rsid w:val="00EC4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DD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96DD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DD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96D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22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tel:(970)%20471-1279"/>
  <Relationship Id="rId6" Type="http://schemas.openxmlformats.org/officeDocument/2006/relationships/hyperlink" TargetMode="External" Target="mailto:janette@sunvitawellness.com"/>
  <Relationship Id="rId7" Type="http://schemas.openxmlformats.org/officeDocument/2006/relationships/hyperlink" TargetMode="External" Target="https://urldefense.proofpoint.com/v2/url?u=http-3A__sunvitawellness.com&amp;d=DwMFaQ&amp;c=lDF7oMaPKXpkYvev9V-fVahWL0QWnGCCAfCDz1Bns_w&amp;r=q1_HkX5ElR_92QuX6x1ynP4mwUfEZuA2jwW8_ghG66A&amp;m=pg6JPlRwAfQ3J_Yl8za4-l4medDbfO31Ge5Ffhccmjs&amp;s=tJO9eZ9nFMwK0sCR1SQPGsKSMxSv7B2u8b85GOZ8Dyk&amp;e="/>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922</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1081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2017-03-06T15:27:00Z</dcterms:created>
  <dc:creator>Eileen Prebensen</dc:creator>
  <lastModifiedBy/>
  <dcterms:modified xsi:type="dcterms:W3CDTF">2017-03-06T15:27:00Z</dcterms:modified>
  <revision>2</revision>
</coreProperties>
</file>