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399" w:right="290" w:firstLine="0"/>
        <w:jc w:val="center"/>
        <w:rPr>
          <w:b/>
          <w:sz w:val="24"/>
        </w:rPr>
      </w:pPr>
      <w:r>
        <w:rPr>
          <w:b/>
          <w:sz w:val="24"/>
        </w:rPr>
        <w:t>COMMONWEALTH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MASSACHUSETTS</w:t>
      </w:r>
    </w:p>
    <w:p>
      <w:pPr>
        <w:pStyle w:val="BodyText"/>
        <w:rPr>
          <w:b/>
        </w:rPr>
      </w:pPr>
    </w:p>
    <w:p>
      <w:pPr>
        <w:spacing w:before="0"/>
        <w:ind w:left="399" w:right="405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CERTIFICATION 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COMMUNITY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HEALTH WORKERS</w:t>
      </w:r>
    </w:p>
    <w:p>
      <w:pPr>
        <w:pStyle w:val="BodyText"/>
        <w:rPr>
          <w:b/>
        </w:rPr>
      </w:pPr>
    </w:p>
    <w:p>
      <w:pPr>
        <w:spacing w:before="1"/>
        <w:ind w:left="399" w:right="410" w:firstLine="0"/>
        <w:jc w:val="center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AGENDA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CONSTITUTES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NOTICE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REGULARLY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SCHEDULED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BOARD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CERTIFICATION 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COMMUNITY HEALTH WORKERS</w:t>
      </w:r>
    </w:p>
    <w:p>
      <w:pPr>
        <w:spacing w:before="0"/>
        <w:ind w:left="399" w:right="401" w:firstLine="0"/>
        <w:jc w:val="center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COMPLIANCE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OPEN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LAW, M.G.L.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c.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30A, §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</w:t>
      </w:r>
    </w:p>
    <w:p>
      <w:pPr>
        <w:pStyle w:val="BodyText"/>
        <w:spacing w:before="11"/>
        <w:rPr>
          <w:b/>
          <w:sz w:val="23"/>
        </w:rPr>
      </w:pPr>
    </w:p>
    <w:p>
      <w:pPr>
        <w:spacing w:before="0"/>
        <w:ind w:left="399" w:right="404" w:firstLine="0"/>
        <w:jc w:val="center"/>
        <w:rPr>
          <w:b/>
          <w:sz w:val="24"/>
        </w:rPr>
      </w:pPr>
      <w:r>
        <w:rPr>
          <w:b/>
          <w:sz w:val="24"/>
        </w:rPr>
        <w:t>Tuesday,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January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12,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2021</w:t>
      </w:r>
    </w:p>
    <w:p>
      <w:pPr>
        <w:spacing w:before="0"/>
        <w:ind w:left="399" w:right="403" w:firstLine="0"/>
        <w:jc w:val="center"/>
        <w:rPr>
          <w:b/>
          <w:sz w:val="24"/>
        </w:rPr>
      </w:pPr>
      <w:r>
        <w:rPr>
          <w:b/>
          <w:sz w:val="24"/>
        </w:rPr>
        <w:t>12:30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p.m.</w:t>
      </w:r>
    </w:p>
    <w:p>
      <w:pPr>
        <w:pStyle w:val="BodyText"/>
        <w:rPr>
          <w:b/>
        </w:rPr>
      </w:pPr>
    </w:p>
    <w:p>
      <w:pPr>
        <w:spacing w:before="0"/>
        <w:ind w:left="1208" w:right="1219" w:hanging="2"/>
        <w:jc w:val="center"/>
        <w:rPr>
          <w:b/>
          <w:sz w:val="24"/>
        </w:rPr>
      </w:pPr>
      <w:r>
        <w:rPr>
          <w:b/>
          <w:sz w:val="24"/>
        </w:rPr>
        <w:t>General Session is open to the public and will be held via Webex at:</w:t>
      </w:r>
      <w:r>
        <w:rPr>
          <w:b/>
          <w:spacing w:val="1"/>
          <w:sz w:val="24"/>
        </w:rPr>
        <w:t> </w:t>
      </w:r>
      <w:r>
        <w:rPr>
          <w:b/>
          <w:spacing w:val="-1"/>
          <w:sz w:val="24"/>
          <w:u w:val="single"/>
        </w:rPr>
        <w:t>https://statema.webex.com/statema/j.php?MTID=mc3ab651621e7be58a51990983ec0491b</w:t>
      </w:r>
      <w:r>
        <w:rPr>
          <w:b/>
          <w:sz w:val="24"/>
        </w:rPr>
        <w:t> Call-In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Telephone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number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1-866-692-3580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(toll-free)</w:t>
      </w:r>
    </w:p>
    <w:p>
      <w:pPr>
        <w:spacing w:before="0"/>
        <w:ind w:left="3338" w:right="3345" w:firstLine="0"/>
        <w:jc w:val="center"/>
        <w:rPr>
          <w:b/>
          <w:sz w:val="24"/>
        </w:rPr>
      </w:pPr>
      <w:r>
        <w:rPr>
          <w:b/>
          <w:sz w:val="24"/>
        </w:rPr>
        <w:t>Meeting Number/Access Code: 178 854 0121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Password: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rsGH2PQ7Fg6</w:t>
      </w:r>
    </w:p>
    <w:p>
      <w:pPr>
        <w:pStyle w:val="BodyText"/>
        <w:spacing w:before="1"/>
        <w:rPr>
          <w:b/>
        </w:rPr>
      </w:pPr>
    </w:p>
    <w:p>
      <w:pPr>
        <w:spacing w:before="0"/>
        <w:ind w:left="399" w:right="404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Agenda</w:t>
      </w:r>
    </w:p>
    <w:p>
      <w:pPr>
        <w:spacing w:before="0"/>
        <w:ind w:left="399" w:right="406" w:firstLine="0"/>
        <w:jc w:val="center"/>
        <w:rPr>
          <w:b/>
          <w:sz w:val="24"/>
        </w:rPr>
      </w:pPr>
      <w:r>
        <w:rPr>
          <w:b/>
          <w:sz w:val="24"/>
        </w:rPr>
        <w:t>All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votes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must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via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roll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call</w:t>
      </w:r>
    </w:p>
    <w:p>
      <w:pPr>
        <w:pStyle w:val="BodyText"/>
        <w:spacing w:before="3" w:after="1"/>
        <w:rPr>
          <w:b/>
          <w:sz w:val="20"/>
        </w:rPr>
      </w:pPr>
    </w:p>
    <w:tbl>
      <w:tblPr>
        <w:tblW w:w="0" w:type="auto"/>
        <w:jc w:val="left"/>
        <w:tblInd w:w="131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804"/>
        <w:gridCol w:w="5423"/>
        <w:gridCol w:w="2171"/>
        <w:gridCol w:w="1702"/>
      </w:tblGrid>
      <w:tr>
        <w:trPr>
          <w:trHeight w:val="551" w:hRule="atLeast"/>
        </w:trPr>
        <w:tc>
          <w:tcPr>
            <w:tcW w:w="1191" w:type="dxa"/>
          </w:tcPr>
          <w:p>
            <w:pPr>
              <w:pStyle w:val="TableParagraph"/>
              <w:spacing w:line="272" w:lineRule="exact"/>
              <w:ind w:left="86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804" w:type="dxa"/>
          </w:tcPr>
          <w:p>
            <w:pPr>
              <w:pStyle w:val="TableParagraph"/>
              <w:spacing w:line="272" w:lineRule="exact"/>
              <w:ind w:left="140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  <w:p>
            <w:pPr>
              <w:pStyle w:val="TableParagraph"/>
              <w:spacing w:line="259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#</w:t>
            </w:r>
          </w:p>
        </w:tc>
        <w:tc>
          <w:tcPr>
            <w:tcW w:w="5423" w:type="dxa"/>
          </w:tcPr>
          <w:p>
            <w:pPr>
              <w:pStyle w:val="TableParagraph"/>
              <w:spacing w:line="272" w:lineRule="exact"/>
              <w:ind w:left="2449" w:right="2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2171" w:type="dxa"/>
          </w:tcPr>
          <w:p>
            <w:pPr>
              <w:pStyle w:val="TableParagraph"/>
              <w:spacing w:line="272" w:lineRule="exact"/>
              <w:ind w:left="386" w:right="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Exhibits</w:t>
            </w:r>
          </w:p>
        </w:tc>
        <w:tc>
          <w:tcPr>
            <w:tcW w:w="1702" w:type="dxa"/>
          </w:tcPr>
          <w:p>
            <w:pPr>
              <w:pStyle w:val="TableParagraph"/>
              <w:spacing w:line="272" w:lineRule="exact"/>
              <w:ind w:left="109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Contact</w:t>
            </w:r>
          </w:p>
        </w:tc>
      </w:tr>
      <w:tr>
        <w:trPr>
          <w:trHeight w:val="1103" w:hRule="atLeast"/>
        </w:trPr>
        <w:tc>
          <w:tcPr>
            <w:tcW w:w="1191" w:type="dxa"/>
          </w:tcPr>
          <w:p>
            <w:pPr>
              <w:pStyle w:val="TableParagraph"/>
              <w:spacing w:line="268" w:lineRule="exact"/>
              <w:ind w:left="87" w:right="74"/>
              <w:jc w:val="center"/>
              <w:rPr>
                <w:sz w:val="24"/>
              </w:rPr>
            </w:pPr>
            <w:r>
              <w:rPr>
                <w:sz w:val="24"/>
              </w:rPr>
              <w:t>12:30p.m.</w:t>
            </w:r>
          </w:p>
        </w:tc>
        <w:tc>
          <w:tcPr>
            <w:tcW w:w="804" w:type="dxa"/>
          </w:tcPr>
          <w:p>
            <w:pPr>
              <w:pStyle w:val="TableParagraph"/>
              <w:spacing w:line="272" w:lineRule="exact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5423" w:type="dxa"/>
          </w:tcPr>
          <w:p>
            <w:pPr>
              <w:pStyle w:val="TableParagraph"/>
              <w:ind w:left="107" w:right="2144"/>
              <w:rPr>
                <w:b/>
                <w:sz w:val="24"/>
              </w:rPr>
            </w:pPr>
            <w:r>
              <w:rPr>
                <w:b/>
                <w:sz w:val="24"/>
              </w:rPr>
              <w:t>Call to Order &amp; Introductions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Determination of Quorum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Notice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Electronic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Recording</w:t>
            </w:r>
          </w:p>
        </w:tc>
        <w:tc>
          <w:tcPr>
            <w:tcW w:w="2171" w:type="dxa"/>
          </w:tcPr>
          <w:p>
            <w:pPr>
              <w:pStyle w:val="TableParagraph"/>
              <w:spacing w:before="4"/>
              <w:rPr>
                <w:b/>
                <w:sz w:val="35"/>
              </w:rPr>
            </w:pPr>
          </w:p>
          <w:p>
            <w:pPr>
              <w:pStyle w:val="TableParagraph"/>
              <w:ind w:left="386" w:right="378"/>
              <w:jc w:val="center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  <w:tc>
          <w:tcPr>
            <w:tcW w:w="1702" w:type="dxa"/>
          </w:tcPr>
          <w:p>
            <w:pPr>
              <w:pStyle w:val="TableParagraph"/>
              <w:spacing w:before="4"/>
              <w:rPr>
                <w:b/>
                <w:sz w:val="35"/>
              </w:rPr>
            </w:pPr>
          </w:p>
          <w:p>
            <w:pPr>
              <w:pStyle w:val="TableParagraph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827" w:hRule="atLeast"/>
        </w:trPr>
        <w:tc>
          <w:tcPr>
            <w:tcW w:w="11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spacing w:line="272" w:lineRule="exact"/>
              <w:ind w:right="2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5423" w:type="dxa"/>
          </w:tcPr>
          <w:p>
            <w:pPr>
              <w:pStyle w:val="TableParagraph"/>
              <w:ind w:left="107" w:right="3213"/>
              <w:rPr>
                <w:b/>
                <w:sz w:val="24"/>
              </w:rPr>
            </w:pPr>
            <w:r>
              <w:rPr>
                <w:b/>
                <w:sz w:val="24"/>
              </w:rPr>
              <w:t>Conflict of Interest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Approval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Agenda</w:t>
            </w:r>
          </w:p>
        </w:tc>
        <w:tc>
          <w:tcPr>
            <w:tcW w:w="2171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385" w:right="378"/>
              <w:jc w:val="center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Agenda</w:t>
            </w:r>
          </w:p>
        </w:tc>
        <w:tc>
          <w:tcPr>
            <w:tcW w:w="1702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1089" w:hRule="atLeast"/>
        </w:trPr>
        <w:tc>
          <w:tcPr>
            <w:tcW w:w="11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spacing w:line="275" w:lineRule="exact"/>
              <w:ind w:right="2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5423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 Minutes:</w:t>
            </w:r>
          </w:p>
          <w:p>
            <w:pPr>
              <w:pStyle w:val="TableParagraph"/>
              <w:spacing w:line="274" w:lineRule="exact"/>
              <w:ind w:left="467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December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2020</w:t>
            </w:r>
          </w:p>
        </w:tc>
        <w:tc>
          <w:tcPr>
            <w:tcW w:w="2171" w:type="dxa"/>
          </w:tcPr>
          <w:p>
            <w:pPr>
              <w:pStyle w:val="TableParagraph"/>
              <w:spacing w:before="9"/>
              <w:rPr>
                <w:b/>
                <w:sz w:val="34"/>
              </w:rPr>
            </w:pPr>
          </w:p>
          <w:p>
            <w:pPr>
              <w:pStyle w:val="TableParagraph"/>
              <w:ind w:left="386" w:right="378"/>
              <w:jc w:val="center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Minutes</w:t>
            </w:r>
          </w:p>
        </w:tc>
        <w:tc>
          <w:tcPr>
            <w:tcW w:w="1702" w:type="dxa"/>
          </w:tcPr>
          <w:p>
            <w:pPr>
              <w:pStyle w:val="TableParagraph"/>
              <w:spacing w:before="9"/>
              <w:rPr>
                <w:b/>
                <w:sz w:val="34"/>
              </w:rPr>
            </w:pPr>
          </w:p>
          <w:p>
            <w:pPr>
              <w:pStyle w:val="TableParagraph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1079" w:hRule="atLeast"/>
        </w:trPr>
        <w:tc>
          <w:tcPr>
            <w:tcW w:w="11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spacing w:line="272" w:lineRule="exact"/>
              <w:ind w:right="2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5423" w:type="dxa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Proposed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Changes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to 272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CMR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4.00 and 7.00</w:t>
            </w:r>
          </w:p>
        </w:tc>
        <w:tc>
          <w:tcPr>
            <w:tcW w:w="2171" w:type="dxa"/>
          </w:tcPr>
          <w:p>
            <w:pPr>
              <w:pStyle w:val="TableParagraph"/>
              <w:spacing w:before="119"/>
              <w:ind w:left="337" w:right="209" w:hanging="113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Proposed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Changes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272</w:t>
            </w:r>
          </w:p>
          <w:p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CMR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4.00 and 7.00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3"/>
              <w:rPr>
                <w:b/>
                <w:sz w:val="34"/>
              </w:rPr>
            </w:pPr>
          </w:p>
          <w:p>
            <w:pPr>
              <w:pStyle w:val="TableParagraph"/>
              <w:spacing w:before="1"/>
              <w:ind w:left="109" w:right="106"/>
              <w:jc w:val="center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Counsel</w:t>
            </w:r>
          </w:p>
        </w:tc>
      </w:tr>
      <w:tr>
        <w:trPr>
          <w:trHeight w:val="1105" w:hRule="atLeast"/>
        </w:trPr>
        <w:tc>
          <w:tcPr>
            <w:tcW w:w="11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spacing w:line="275" w:lineRule="exact"/>
              <w:ind w:right="302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5423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Update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on Training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Program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Approval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0" w:after="0"/>
              <w:ind w:left="827" w:right="0" w:hanging="3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Timeline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0" w:after="0"/>
              <w:ind w:left="827" w:right="0" w:hanging="3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Frequently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Asked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Questions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59" w:lineRule="exact" w:before="0" w:after="0"/>
              <w:ind w:left="827" w:right="0" w:hanging="3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Process</w:t>
            </w:r>
          </w:p>
        </w:tc>
        <w:tc>
          <w:tcPr>
            <w:tcW w:w="2171" w:type="dxa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863" w:right="150" w:hanging="699"/>
              <w:rPr>
                <w:sz w:val="24"/>
              </w:rPr>
            </w:pPr>
            <w:r>
              <w:rPr>
                <w:sz w:val="24"/>
              </w:rPr>
              <w:t>FAQ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Draft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Process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Map</w:t>
            </w:r>
          </w:p>
        </w:tc>
        <w:tc>
          <w:tcPr>
            <w:tcW w:w="1702" w:type="dxa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447" w:right="340" w:hanging="80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Director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before="179"/>
        <w:ind w:left="231" w:right="0" w:firstLine="0"/>
        <w:jc w:val="left"/>
        <w:rPr>
          <w:sz w:val="20"/>
        </w:rPr>
      </w:pPr>
      <w:r>
        <w:rPr>
          <w:sz w:val="20"/>
        </w:rPr>
        <w:t>Board</w:t>
      </w:r>
      <w:r>
        <w:rPr>
          <w:spacing w:val="-1"/>
          <w:sz w:val="20"/>
        </w:rPr>
        <w:t> </w:t>
      </w:r>
      <w:r>
        <w:rPr>
          <w:sz w:val="20"/>
        </w:rPr>
        <w:t>Meeting</w:t>
      </w:r>
      <w:r>
        <w:rPr>
          <w:spacing w:val="-2"/>
          <w:sz w:val="20"/>
        </w:rPr>
        <w:t> </w:t>
      </w:r>
      <w:r>
        <w:rPr>
          <w:sz w:val="20"/>
        </w:rPr>
        <w:t>Agenda</w:t>
      </w:r>
      <w:r>
        <w:rPr>
          <w:spacing w:val="2"/>
          <w:sz w:val="20"/>
        </w:rPr>
        <w:t> </w:t>
      </w:r>
      <w:r>
        <w:rPr>
          <w:sz w:val="20"/>
        </w:rPr>
        <w:t>January</w:t>
      </w:r>
      <w:r>
        <w:rPr>
          <w:spacing w:val="-2"/>
          <w:sz w:val="20"/>
        </w:rPr>
        <w:t> </w:t>
      </w:r>
      <w:r>
        <w:rPr>
          <w:sz w:val="20"/>
        </w:rPr>
        <w:t>12,</w:t>
      </w:r>
      <w:r>
        <w:rPr>
          <w:spacing w:val="-1"/>
          <w:sz w:val="20"/>
        </w:rPr>
        <w:t> </w:t>
      </w:r>
      <w:r>
        <w:rPr>
          <w:sz w:val="20"/>
        </w:rPr>
        <w:t>2021</w:t>
      </w:r>
    </w:p>
    <w:p>
      <w:pPr>
        <w:spacing w:before="0"/>
        <w:ind w:left="231" w:right="0" w:firstLine="0"/>
        <w:jc w:val="left"/>
        <w:rPr>
          <w:sz w:val="20"/>
        </w:rPr>
      </w:pPr>
      <w:r>
        <w:rPr>
          <w:sz w:val="20"/>
        </w:rPr>
        <w:t>Board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Certification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Community</w:t>
      </w:r>
      <w:r>
        <w:rPr>
          <w:spacing w:val="-2"/>
          <w:sz w:val="20"/>
        </w:rPr>
        <w:t> </w:t>
      </w:r>
      <w:r>
        <w:rPr>
          <w:sz w:val="20"/>
        </w:rPr>
        <w:t>Health</w:t>
      </w:r>
      <w:r>
        <w:rPr>
          <w:spacing w:val="-3"/>
          <w:sz w:val="20"/>
        </w:rPr>
        <w:t> </w:t>
      </w:r>
      <w:r>
        <w:rPr>
          <w:sz w:val="20"/>
        </w:rPr>
        <w:t>Workers</w:t>
      </w:r>
    </w:p>
    <w:p>
      <w:pPr>
        <w:pStyle w:val="BodyText"/>
        <w:spacing w:before="5"/>
        <w:rPr>
          <w:sz w:val="25"/>
        </w:rPr>
      </w:pPr>
    </w:p>
    <w:p>
      <w:pPr>
        <w:spacing w:line="249" w:lineRule="auto" w:before="0"/>
        <w:ind w:left="231" w:right="203" w:firstLine="0"/>
        <w:jc w:val="left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ADA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Compliance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Notice:</w:t>
      </w:r>
      <w:r>
        <w:rPr>
          <w:rFonts w:ascii="Arial"/>
          <w:b/>
          <w:i/>
          <w:spacing w:val="3"/>
          <w:sz w:val="20"/>
        </w:rPr>
        <w:t> </w:t>
      </w:r>
      <w:r>
        <w:rPr>
          <w:rFonts w:ascii="Arial"/>
          <w:b/>
          <w:i/>
          <w:sz w:val="20"/>
        </w:rPr>
        <w:t>If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you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need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reasonable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accommodations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in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order</w:t>
      </w:r>
      <w:r>
        <w:rPr>
          <w:rFonts w:ascii="Arial"/>
          <w:b/>
          <w:i/>
          <w:spacing w:val="-4"/>
          <w:sz w:val="20"/>
        </w:rPr>
        <w:t> </w:t>
      </w:r>
      <w:r>
        <w:rPr>
          <w:rFonts w:ascii="Arial"/>
          <w:b/>
          <w:i/>
          <w:sz w:val="20"/>
        </w:rPr>
        <w:t>to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participate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in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meeting,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contact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53"/>
          <w:sz w:val="20"/>
        </w:rPr>
        <w:t> </w:t>
      </w:r>
      <w:r>
        <w:rPr>
          <w:rFonts w:ascii="Arial"/>
          <w:b/>
          <w:i/>
          <w:sz w:val="20"/>
        </w:rPr>
        <w:t>DPH ADA Coordinator Yulanda Kiner, Phone: 617-624-5848 in advance of the meeting.</w:t>
      </w:r>
      <w:r>
        <w:rPr>
          <w:rFonts w:ascii="Arial"/>
          <w:b/>
          <w:i/>
          <w:spacing w:val="1"/>
          <w:sz w:val="20"/>
        </w:rPr>
        <w:t> </w:t>
      </w:r>
      <w:r>
        <w:rPr>
          <w:rFonts w:ascii="Arial"/>
          <w:b/>
          <w:i/>
          <w:sz w:val="20"/>
        </w:rPr>
        <w:t>While the Board will do its</w:t>
      </w:r>
      <w:r>
        <w:rPr>
          <w:rFonts w:ascii="Arial"/>
          <w:b/>
          <w:i/>
          <w:spacing w:val="1"/>
          <w:sz w:val="20"/>
        </w:rPr>
        <w:t> </w:t>
      </w:r>
      <w:r>
        <w:rPr>
          <w:rFonts w:ascii="Arial"/>
          <w:b/>
          <w:i/>
          <w:sz w:val="20"/>
        </w:rPr>
        <w:t>best to accommodate you, certain accommodations may require distinctive requests or the hiring of outside</w:t>
      </w:r>
      <w:r>
        <w:rPr>
          <w:rFonts w:ascii="Arial"/>
          <w:b/>
          <w:i/>
          <w:spacing w:val="1"/>
          <w:sz w:val="20"/>
        </w:rPr>
        <w:t> </w:t>
      </w:r>
      <w:r>
        <w:rPr>
          <w:rFonts w:ascii="Arial"/>
          <w:b/>
          <w:i/>
          <w:sz w:val="20"/>
        </w:rPr>
        <w:t>contractors and may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not</w:t>
      </w:r>
      <w:r>
        <w:rPr>
          <w:rFonts w:ascii="Arial"/>
          <w:b/>
          <w:i/>
          <w:spacing w:val="2"/>
          <w:sz w:val="20"/>
        </w:rPr>
        <w:t> </w:t>
      </w:r>
      <w:r>
        <w:rPr>
          <w:rFonts w:ascii="Arial"/>
          <w:b/>
          <w:i/>
          <w:sz w:val="20"/>
        </w:rPr>
        <w:t>be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available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if requested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immediately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before</w:t>
      </w:r>
      <w:r>
        <w:rPr>
          <w:rFonts w:ascii="Arial"/>
          <w:b/>
          <w:i/>
          <w:spacing w:val="1"/>
          <w:sz w:val="20"/>
        </w:rPr>
        <w:t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meeting.</w:t>
      </w:r>
    </w:p>
    <w:p>
      <w:pPr>
        <w:spacing w:after="0" w:line="249" w:lineRule="auto"/>
        <w:jc w:val="left"/>
        <w:rPr>
          <w:rFonts w:ascii="Arial"/>
          <w:sz w:val="20"/>
        </w:rPr>
        <w:sectPr>
          <w:footerReference w:type="default" r:id="rId5"/>
          <w:type w:val="continuous"/>
          <w:pgSz w:w="12240" w:h="15840"/>
          <w:pgMar w:footer="432" w:header="0" w:top="560" w:bottom="620" w:left="220" w:right="480"/>
          <w:pgNumType w:start="1"/>
        </w:sectPr>
      </w:pPr>
    </w:p>
    <w:tbl>
      <w:tblPr>
        <w:tblW w:w="0" w:type="auto"/>
        <w:jc w:val="left"/>
        <w:tblInd w:w="131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804"/>
        <w:gridCol w:w="5423"/>
        <w:gridCol w:w="2171"/>
        <w:gridCol w:w="1702"/>
      </w:tblGrid>
      <w:tr>
        <w:trPr>
          <w:trHeight w:val="1079" w:hRule="atLeast"/>
        </w:trPr>
        <w:tc>
          <w:tcPr>
            <w:tcW w:w="11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spacing w:line="266" w:lineRule="exact"/>
              <w:ind w:left="136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5423" w:type="dxa"/>
          </w:tcPr>
          <w:p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Update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BOCCHW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Vacancies</w:t>
            </w:r>
          </w:p>
        </w:tc>
        <w:tc>
          <w:tcPr>
            <w:tcW w:w="2171" w:type="dxa"/>
          </w:tcPr>
          <w:p>
            <w:pPr>
              <w:pStyle w:val="TableParagraph"/>
              <w:spacing w:before="8"/>
              <w:rPr>
                <w:rFonts w:ascii="Arial"/>
                <w:b/>
                <w:i/>
                <w:sz w:val="33"/>
              </w:rPr>
            </w:pPr>
          </w:p>
          <w:p>
            <w:pPr>
              <w:pStyle w:val="TableParagraph"/>
              <w:spacing w:before="1"/>
              <w:ind w:left="822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  <w:tc>
          <w:tcPr>
            <w:tcW w:w="1702" w:type="dxa"/>
          </w:tcPr>
          <w:p>
            <w:pPr>
              <w:pStyle w:val="TableParagraph"/>
              <w:spacing w:before="7"/>
              <w:rPr>
                <w:rFonts w:ascii="Arial"/>
                <w:b/>
                <w:i/>
                <w:sz w:val="21"/>
              </w:rPr>
            </w:pPr>
          </w:p>
          <w:p>
            <w:pPr>
              <w:pStyle w:val="TableParagraph"/>
              <w:ind w:left="447" w:right="340" w:hanging="80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Director</w:t>
            </w:r>
          </w:p>
        </w:tc>
      </w:tr>
      <w:tr>
        <w:trPr>
          <w:trHeight w:val="1934" w:hRule="atLeast"/>
        </w:trPr>
        <w:tc>
          <w:tcPr>
            <w:tcW w:w="11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spacing w:line="269" w:lineRule="exact"/>
              <w:ind w:left="134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5423" w:type="dxa"/>
          </w:tcPr>
          <w:p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Flex</w:t>
            </w:r>
            <w:r>
              <w:rPr>
                <w:b/>
                <w:spacing w:val="-2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Session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</w:tabs>
              <w:spacing w:line="274" w:lineRule="exact" w:before="0" w:after="0"/>
              <w:ind w:left="827" w:right="0" w:hanging="270"/>
              <w:jc w:val="left"/>
              <w:rPr>
                <w:sz w:val="24"/>
              </w:rPr>
            </w:pPr>
            <w:r>
              <w:rPr>
                <w:sz w:val="24"/>
              </w:rPr>
              <w:t>Announcements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188" w:val="left" w:leader="none"/>
              </w:tabs>
              <w:spacing w:line="240" w:lineRule="auto" w:before="0" w:after="0"/>
              <w:ind w:left="118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Thank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Catherine!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</w:tabs>
              <w:spacing w:line="240" w:lineRule="auto" w:before="0" w:after="0"/>
              <w:ind w:left="827" w:right="0" w:hanging="270"/>
              <w:jc w:val="left"/>
              <w:rPr>
                <w:sz w:val="24"/>
              </w:rPr>
            </w:pPr>
            <w:r>
              <w:rPr>
                <w:sz w:val="24"/>
              </w:rPr>
              <w:t>Topics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future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agenda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188" w:val="left" w:leader="none"/>
              </w:tabs>
              <w:spacing w:line="240" w:lineRule="auto" w:before="0" w:after="0"/>
              <w:ind w:left="118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Tiering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188" w:val="left" w:leader="none"/>
              </w:tabs>
              <w:spacing w:line="240" w:lineRule="auto" w:before="0" w:after="0"/>
              <w:ind w:left="118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Reciprocity</w:t>
            </w:r>
          </w:p>
        </w:tc>
        <w:tc>
          <w:tcPr>
            <w:tcW w:w="2171" w:type="dxa"/>
          </w:tcPr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spacing w:before="218"/>
              <w:ind w:left="822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spacing w:before="218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ED/Chair</w:t>
            </w:r>
          </w:p>
        </w:tc>
      </w:tr>
      <w:tr>
        <w:trPr>
          <w:trHeight w:val="4968" w:hRule="atLeast"/>
        </w:trPr>
        <w:tc>
          <w:tcPr>
            <w:tcW w:w="11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spacing w:line="266" w:lineRule="exact"/>
              <w:ind w:left="137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5423" w:type="dxa"/>
          </w:tcPr>
          <w:p>
            <w:pPr>
              <w:pStyle w:val="TableParagraph"/>
              <w:ind w:left="107" w:right="119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Executive Session</w:t>
            </w:r>
            <w:r>
              <w:rPr>
                <w:sz w:val="24"/>
                <w:u w:val="single"/>
              </w:rPr>
              <w:t>: </w:t>
            </w:r>
            <w:r>
              <w:rPr>
                <w:sz w:val="24"/>
              </w:rPr>
              <w:t>The Board will meet in Executive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Session as authorized pursuant to M.G.L. c. 30A, §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21(a)(1) for the purposes of discussing the reputation,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character, physical condition or mental health, rather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than professional competence, of an individual, or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discuss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discipline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dismissal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of,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complaints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charges brought against an individual.</w:t>
            </w: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i/>
                <w:sz w:val="20"/>
              </w:rPr>
            </w:pPr>
          </w:p>
          <w:p>
            <w:pPr>
              <w:pStyle w:val="TableParagraph"/>
              <w:ind w:left="731" w:right="270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Finally, the Board will consider approving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prior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executive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session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minutes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accordance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with M.G.L. ch.30A, § 22(a) for previous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executive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sessions of the Board.</w:t>
            </w: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i/>
                <w:sz w:val="22"/>
              </w:rPr>
            </w:pPr>
          </w:p>
          <w:p>
            <w:pPr>
              <w:pStyle w:val="TableParagraph"/>
              <w:spacing w:before="1"/>
              <w:ind w:left="107" w:right="538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Board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reconvene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 public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subsequent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to the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closed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session(s).</w:t>
            </w:r>
          </w:p>
        </w:tc>
        <w:tc>
          <w:tcPr>
            <w:tcW w:w="21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83" w:hRule="atLeast"/>
        </w:trPr>
        <w:tc>
          <w:tcPr>
            <w:tcW w:w="11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spacing w:line="266" w:lineRule="exact"/>
              <w:ind w:left="138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5423" w:type="dxa"/>
          </w:tcPr>
          <w:p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65C</w:t>
            </w:r>
            <w:r>
              <w:rPr>
                <w:b/>
                <w:spacing w:val="-1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Session: N/A</w:t>
            </w:r>
          </w:p>
        </w:tc>
        <w:tc>
          <w:tcPr>
            <w:tcW w:w="2171" w:type="dxa"/>
          </w:tcPr>
          <w:p>
            <w:pPr>
              <w:pStyle w:val="TableParagraph"/>
              <w:spacing w:before="189"/>
              <w:ind w:left="877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702" w:type="dxa"/>
          </w:tcPr>
          <w:p>
            <w:pPr>
              <w:pStyle w:val="TableParagraph"/>
              <w:spacing w:before="189"/>
              <w:ind w:left="109" w:right="106"/>
              <w:jc w:val="center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Counsel</w:t>
            </w:r>
          </w:p>
        </w:tc>
      </w:tr>
      <w:tr>
        <w:trPr>
          <w:trHeight w:val="719" w:hRule="atLeast"/>
        </w:trPr>
        <w:tc>
          <w:tcPr>
            <w:tcW w:w="11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spacing w:line="26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  <w:tc>
          <w:tcPr>
            <w:tcW w:w="5423" w:type="dxa"/>
          </w:tcPr>
          <w:p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Adjudicatory</w:t>
            </w:r>
            <w:r>
              <w:rPr>
                <w:b/>
                <w:spacing w:val="-2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Session:</w:t>
            </w:r>
            <w:r>
              <w:rPr>
                <w:b/>
                <w:spacing w:val="-2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N/A</w:t>
            </w:r>
          </w:p>
        </w:tc>
        <w:tc>
          <w:tcPr>
            <w:tcW w:w="2171" w:type="dxa"/>
          </w:tcPr>
          <w:p>
            <w:pPr>
              <w:pStyle w:val="TableParagraph"/>
              <w:spacing w:before="206"/>
              <w:ind w:left="877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702" w:type="dxa"/>
          </w:tcPr>
          <w:p>
            <w:pPr>
              <w:pStyle w:val="TableParagraph"/>
              <w:spacing w:before="206"/>
              <w:ind w:left="109" w:right="106"/>
              <w:jc w:val="center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Counsel</w:t>
            </w:r>
          </w:p>
        </w:tc>
      </w:tr>
      <w:tr>
        <w:trPr>
          <w:trHeight w:val="827" w:hRule="atLeast"/>
        </w:trPr>
        <w:tc>
          <w:tcPr>
            <w:tcW w:w="1191" w:type="dxa"/>
          </w:tcPr>
          <w:p>
            <w:pPr>
              <w:pStyle w:val="TableParagraph"/>
              <w:spacing w:line="261" w:lineRule="exact"/>
              <w:ind w:left="136"/>
              <w:rPr>
                <w:sz w:val="24"/>
              </w:rPr>
            </w:pPr>
            <w:r>
              <w:rPr>
                <w:sz w:val="24"/>
              </w:rPr>
              <w:t>4:00 p.m.</w:t>
            </w:r>
          </w:p>
        </w:tc>
        <w:tc>
          <w:tcPr>
            <w:tcW w:w="804" w:type="dxa"/>
          </w:tcPr>
          <w:p>
            <w:pPr>
              <w:pStyle w:val="TableParagraph"/>
              <w:spacing w:line="266" w:lineRule="exact"/>
              <w:ind w:left="137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XI</w:t>
            </w:r>
          </w:p>
        </w:tc>
        <w:tc>
          <w:tcPr>
            <w:tcW w:w="5423" w:type="dxa"/>
          </w:tcPr>
          <w:p>
            <w:pPr>
              <w:pStyle w:val="TableParagraph"/>
              <w:ind w:left="107" w:right="155"/>
              <w:rPr>
                <w:sz w:val="24"/>
              </w:rPr>
            </w:pPr>
            <w:r>
              <w:rPr>
                <w:b/>
                <w:sz w:val="24"/>
              </w:rPr>
              <w:t>Adjournment: </w:t>
            </w:r>
            <w:r>
              <w:rPr>
                <w:sz w:val="24"/>
              </w:rPr>
              <w:t>Next meeting scheduled for February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9, 2021.</w:t>
            </w:r>
          </w:p>
        </w:tc>
        <w:tc>
          <w:tcPr>
            <w:tcW w:w="2171" w:type="dxa"/>
          </w:tcPr>
          <w:p>
            <w:pPr>
              <w:pStyle w:val="TableParagraph"/>
              <w:spacing w:before="8"/>
              <w:rPr>
                <w:rFonts w:ascii="Arial"/>
                <w:b/>
                <w:i/>
                <w:sz w:val="22"/>
              </w:rPr>
            </w:pPr>
          </w:p>
          <w:p>
            <w:pPr>
              <w:pStyle w:val="TableParagraph"/>
              <w:ind w:left="877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702" w:type="dxa"/>
          </w:tcPr>
          <w:p>
            <w:pPr>
              <w:pStyle w:val="TableParagraph"/>
              <w:spacing w:before="8"/>
              <w:rPr>
                <w:rFonts w:ascii="Arial"/>
                <w:b/>
                <w:i/>
                <w:sz w:val="22"/>
              </w:rPr>
            </w:pPr>
          </w:p>
          <w:p>
            <w:pPr>
              <w:pStyle w:val="TableParagraph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</w:tbl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7"/>
        <w:rPr>
          <w:rFonts w:ascii="Arial"/>
          <w:b/>
          <w:i/>
          <w:sz w:val="21"/>
        </w:rPr>
      </w:pPr>
    </w:p>
    <w:p>
      <w:pPr>
        <w:spacing w:before="0"/>
        <w:ind w:left="231" w:right="0" w:firstLine="0"/>
        <w:jc w:val="left"/>
        <w:rPr>
          <w:sz w:val="20"/>
        </w:rPr>
      </w:pPr>
      <w:r>
        <w:rPr>
          <w:sz w:val="20"/>
        </w:rPr>
        <w:t>Board</w:t>
      </w:r>
      <w:r>
        <w:rPr>
          <w:spacing w:val="-1"/>
          <w:sz w:val="20"/>
        </w:rPr>
        <w:t> </w:t>
      </w:r>
      <w:r>
        <w:rPr>
          <w:sz w:val="20"/>
        </w:rPr>
        <w:t>Meeting</w:t>
      </w:r>
      <w:r>
        <w:rPr>
          <w:spacing w:val="-2"/>
          <w:sz w:val="20"/>
        </w:rPr>
        <w:t> </w:t>
      </w:r>
      <w:r>
        <w:rPr>
          <w:sz w:val="20"/>
        </w:rPr>
        <w:t>Agenda</w:t>
      </w:r>
      <w:r>
        <w:rPr>
          <w:spacing w:val="2"/>
          <w:sz w:val="20"/>
        </w:rPr>
        <w:t> </w:t>
      </w:r>
      <w:r>
        <w:rPr>
          <w:sz w:val="20"/>
        </w:rPr>
        <w:t>January</w:t>
      </w:r>
      <w:r>
        <w:rPr>
          <w:spacing w:val="-2"/>
          <w:sz w:val="20"/>
        </w:rPr>
        <w:t> </w:t>
      </w:r>
      <w:r>
        <w:rPr>
          <w:sz w:val="20"/>
        </w:rPr>
        <w:t>12,</w:t>
      </w:r>
      <w:r>
        <w:rPr>
          <w:spacing w:val="-1"/>
          <w:sz w:val="20"/>
        </w:rPr>
        <w:t> </w:t>
      </w:r>
      <w:r>
        <w:rPr>
          <w:sz w:val="20"/>
        </w:rPr>
        <w:t>2021</w:t>
      </w:r>
    </w:p>
    <w:p>
      <w:pPr>
        <w:spacing w:before="1"/>
        <w:ind w:left="231" w:right="0" w:firstLine="0"/>
        <w:jc w:val="left"/>
        <w:rPr>
          <w:sz w:val="20"/>
        </w:rPr>
      </w:pPr>
      <w:r>
        <w:rPr>
          <w:sz w:val="20"/>
        </w:rPr>
        <w:t>Board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Certification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Community</w:t>
      </w:r>
      <w:r>
        <w:rPr>
          <w:spacing w:val="-2"/>
          <w:sz w:val="20"/>
        </w:rPr>
        <w:t> </w:t>
      </w:r>
      <w:r>
        <w:rPr>
          <w:sz w:val="20"/>
        </w:rPr>
        <w:t>Health</w:t>
      </w:r>
      <w:r>
        <w:rPr>
          <w:spacing w:val="-3"/>
          <w:sz w:val="20"/>
        </w:rPr>
        <w:t> </w:t>
      </w:r>
      <w:r>
        <w:rPr>
          <w:sz w:val="20"/>
        </w:rPr>
        <w:t>Workers</w:t>
      </w:r>
    </w:p>
    <w:p>
      <w:pPr>
        <w:pStyle w:val="BodyText"/>
        <w:spacing w:before="4"/>
        <w:rPr>
          <w:sz w:val="25"/>
        </w:rPr>
      </w:pPr>
    </w:p>
    <w:p>
      <w:pPr>
        <w:spacing w:line="249" w:lineRule="auto" w:before="1"/>
        <w:ind w:left="231" w:right="203" w:firstLine="0"/>
        <w:jc w:val="left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ADA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Compliance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Notice:</w:t>
      </w:r>
      <w:r>
        <w:rPr>
          <w:rFonts w:ascii="Arial"/>
          <w:b/>
          <w:i/>
          <w:spacing w:val="3"/>
          <w:sz w:val="20"/>
        </w:rPr>
        <w:t> </w:t>
      </w:r>
      <w:r>
        <w:rPr>
          <w:rFonts w:ascii="Arial"/>
          <w:b/>
          <w:i/>
          <w:sz w:val="20"/>
        </w:rPr>
        <w:t>If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you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need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reasonable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accommodations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in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order</w:t>
      </w:r>
      <w:r>
        <w:rPr>
          <w:rFonts w:ascii="Arial"/>
          <w:b/>
          <w:i/>
          <w:spacing w:val="-4"/>
          <w:sz w:val="20"/>
        </w:rPr>
        <w:t> </w:t>
      </w:r>
      <w:r>
        <w:rPr>
          <w:rFonts w:ascii="Arial"/>
          <w:b/>
          <w:i/>
          <w:sz w:val="20"/>
        </w:rPr>
        <w:t>to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participate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in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meeting,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z w:val="20"/>
        </w:rPr>
        <w:t>contact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53"/>
          <w:sz w:val="20"/>
        </w:rPr>
        <w:t> </w:t>
      </w:r>
      <w:r>
        <w:rPr>
          <w:rFonts w:ascii="Arial"/>
          <w:b/>
          <w:i/>
          <w:sz w:val="20"/>
        </w:rPr>
        <w:t>DPH ADA Coordinator Yulanda Kiner, Phone: 617-624-5848 in advance of the meeting.</w:t>
      </w:r>
      <w:r>
        <w:rPr>
          <w:rFonts w:ascii="Arial"/>
          <w:b/>
          <w:i/>
          <w:spacing w:val="1"/>
          <w:sz w:val="20"/>
        </w:rPr>
        <w:t> </w:t>
      </w:r>
      <w:r>
        <w:rPr>
          <w:rFonts w:ascii="Arial"/>
          <w:b/>
          <w:i/>
          <w:sz w:val="20"/>
        </w:rPr>
        <w:t>While the Board will do its</w:t>
      </w:r>
      <w:r>
        <w:rPr>
          <w:rFonts w:ascii="Arial"/>
          <w:b/>
          <w:i/>
          <w:spacing w:val="1"/>
          <w:sz w:val="20"/>
        </w:rPr>
        <w:t> </w:t>
      </w:r>
      <w:r>
        <w:rPr>
          <w:rFonts w:ascii="Arial"/>
          <w:b/>
          <w:i/>
          <w:sz w:val="20"/>
        </w:rPr>
        <w:t>best to accommodate you, certain accommodations may require distinctive requests or the hiring of outside</w:t>
      </w:r>
      <w:r>
        <w:rPr>
          <w:rFonts w:ascii="Arial"/>
          <w:b/>
          <w:i/>
          <w:spacing w:val="1"/>
          <w:sz w:val="20"/>
        </w:rPr>
        <w:t> </w:t>
      </w:r>
      <w:r>
        <w:rPr>
          <w:rFonts w:ascii="Arial"/>
          <w:b/>
          <w:i/>
          <w:sz w:val="20"/>
        </w:rPr>
        <w:t>contractors and may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not</w:t>
      </w:r>
      <w:r>
        <w:rPr>
          <w:rFonts w:ascii="Arial"/>
          <w:b/>
          <w:i/>
          <w:spacing w:val="2"/>
          <w:sz w:val="20"/>
        </w:rPr>
        <w:t> </w:t>
      </w:r>
      <w:r>
        <w:rPr>
          <w:rFonts w:ascii="Arial"/>
          <w:b/>
          <w:i/>
          <w:sz w:val="20"/>
        </w:rPr>
        <w:t>be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available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if requested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immediately</w:t>
      </w:r>
      <w:r>
        <w:rPr>
          <w:rFonts w:ascii="Arial"/>
          <w:b/>
          <w:i/>
          <w:spacing w:val="-1"/>
          <w:sz w:val="20"/>
        </w:rPr>
        <w:t> </w:t>
      </w:r>
      <w:r>
        <w:rPr>
          <w:rFonts w:ascii="Arial"/>
          <w:b/>
          <w:i/>
          <w:sz w:val="20"/>
        </w:rPr>
        <w:t>before</w:t>
      </w:r>
      <w:r>
        <w:rPr>
          <w:rFonts w:ascii="Arial"/>
          <w:b/>
          <w:i/>
          <w:spacing w:val="1"/>
          <w:sz w:val="20"/>
        </w:rPr>
        <w:t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z w:val="20"/>
        </w:rPr>
        <w:t>meeting.</w:t>
      </w:r>
    </w:p>
    <w:p>
      <w:pPr>
        <w:spacing w:after="0" w:line="249" w:lineRule="auto"/>
        <w:jc w:val="left"/>
        <w:rPr>
          <w:rFonts w:ascii="Arial"/>
          <w:sz w:val="20"/>
        </w:rPr>
        <w:sectPr>
          <w:pgSz w:w="12240" w:h="15840"/>
          <w:pgMar w:header="0" w:footer="432" w:top="640" w:bottom="620" w:left="220" w:right="480"/>
        </w:sectPr>
      </w:pPr>
    </w:p>
    <w:p>
      <w:pPr>
        <w:spacing w:before="79"/>
        <w:ind w:left="3486" w:right="0" w:firstLine="0"/>
        <w:jc w:val="left"/>
        <w:rPr>
          <w:sz w:val="24"/>
        </w:rPr>
      </w:pPr>
      <w:r>
        <w:rPr>
          <w:sz w:val="24"/>
        </w:rPr>
        <w:t>COMMONWEALTH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MASSACHUSETTS</w:t>
      </w:r>
    </w:p>
    <w:p>
      <w:pPr>
        <w:spacing w:before="231"/>
        <w:ind w:left="2266" w:right="2008" w:firstLine="0"/>
        <w:jc w:val="center"/>
        <w:rPr>
          <w:sz w:val="24"/>
        </w:rPr>
      </w:pPr>
      <w:r>
        <w:rPr>
          <w:sz w:val="24"/>
        </w:rPr>
        <w:t>BOARD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CERTIFICATION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COMMUNITY</w:t>
      </w:r>
      <w:r>
        <w:rPr>
          <w:spacing w:val="-2"/>
          <w:sz w:val="24"/>
        </w:rPr>
        <w:t> </w:t>
      </w:r>
      <w:r>
        <w:rPr>
          <w:sz w:val="24"/>
        </w:rPr>
        <w:t>HEALTH</w:t>
      </w:r>
      <w:r>
        <w:rPr>
          <w:spacing w:val="-2"/>
          <w:sz w:val="24"/>
        </w:rPr>
        <w:t> </w:t>
      </w:r>
      <w:r>
        <w:rPr>
          <w:sz w:val="24"/>
        </w:rPr>
        <w:t>WORKERS</w:t>
      </w:r>
      <w:r>
        <w:rPr>
          <w:spacing w:val="-57"/>
          <w:sz w:val="24"/>
        </w:rPr>
        <w:t> </w:t>
      </w:r>
      <w:r>
        <w:rPr>
          <w:sz w:val="24"/>
        </w:rPr>
        <w:t>BOARD</w:t>
      </w:r>
      <w:r>
        <w:rPr>
          <w:spacing w:val="-1"/>
          <w:sz w:val="24"/>
        </w:rPr>
        <w:t> </w:t>
      </w:r>
      <w:r>
        <w:rPr>
          <w:sz w:val="24"/>
        </w:rPr>
        <w:t>MEETING</w:t>
      </w:r>
    </w:p>
    <w:p>
      <w:pPr>
        <w:pStyle w:val="BodyText"/>
      </w:pPr>
    </w:p>
    <w:p>
      <w:pPr>
        <w:spacing w:before="0"/>
        <w:ind w:left="399" w:right="140" w:firstLine="0"/>
        <w:jc w:val="center"/>
        <w:rPr>
          <w:b/>
          <w:sz w:val="24"/>
        </w:rPr>
      </w:pPr>
      <w:r>
        <w:rPr>
          <w:b/>
          <w:sz w:val="24"/>
        </w:rPr>
        <w:t>January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12, 2021</w:t>
      </w:r>
    </w:p>
    <w:p>
      <w:pPr>
        <w:pStyle w:val="BodyText"/>
        <w:spacing w:before="230"/>
        <w:ind w:left="3488" w:right="3227"/>
        <w:jc w:val="center"/>
      </w:pPr>
      <w:r>
        <w:rPr/>
        <w:t>239 Causeway Street - 4th floor, Room 417A/B</w:t>
      </w:r>
      <w:r>
        <w:rPr>
          <w:spacing w:val="-58"/>
        </w:rPr>
        <w:t> </w:t>
      </w:r>
      <w:r>
        <w:rPr/>
        <w:t>Boston,</w:t>
      </w:r>
      <w:r>
        <w:rPr>
          <w:spacing w:val="-1"/>
        </w:rPr>
        <w:t> </w:t>
      </w:r>
      <w:r>
        <w:rPr/>
        <w:t>MA 02114</w:t>
      </w:r>
    </w:p>
    <w:p>
      <w:pPr>
        <w:spacing w:before="0"/>
        <w:ind w:left="399" w:right="140" w:firstLine="0"/>
        <w:jc w:val="center"/>
        <w:rPr>
          <w:b/>
          <w:sz w:val="24"/>
        </w:rPr>
      </w:pPr>
      <w:r>
        <w:rPr>
          <w:b/>
          <w:sz w:val="24"/>
        </w:rPr>
        <w:t>VIA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WebEx</w:t>
      </w:r>
    </w:p>
    <w:p>
      <w:pPr>
        <w:pStyle w:val="Heading1"/>
        <w:spacing w:before="228"/>
        <w:ind w:left="399" w:right="83"/>
        <w:jc w:val="center"/>
      </w:pPr>
      <w:r>
        <w:rPr/>
        <w:t>(OPEN</w:t>
      </w:r>
      <w:r>
        <w:rPr>
          <w:spacing w:val="-4"/>
        </w:rPr>
        <w:t> </w:t>
      </w:r>
      <w:r>
        <w:rPr/>
        <w:t>SESSION)</w:t>
      </w:r>
    </w:p>
    <w:p>
      <w:pPr>
        <w:spacing w:before="0"/>
        <w:ind w:left="399" w:right="21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MINUTES</w:t>
      </w:r>
    </w:p>
    <w:p>
      <w:pPr>
        <w:pStyle w:val="BodyText"/>
        <w:tabs>
          <w:tab w:pos="3371" w:val="left" w:leader="none"/>
        </w:tabs>
        <w:spacing w:before="231"/>
        <w:ind w:left="1220"/>
      </w:pPr>
      <w:r>
        <w:rPr>
          <w:u w:val="single"/>
        </w:rPr>
        <w:t>Board</w:t>
      </w:r>
      <w:r>
        <w:rPr>
          <w:spacing w:val="-2"/>
          <w:u w:val="single"/>
        </w:rPr>
        <w:t> </w:t>
      </w:r>
      <w:r>
        <w:rPr>
          <w:u w:val="single"/>
        </w:rPr>
        <w:t>Members</w:t>
      </w:r>
      <w:r>
        <w:rPr/>
        <w:tab/>
        <w:t>Claire</w:t>
      </w:r>
      <w:r>
        <w:rPr>
          <w:spacing w:val="-3"/>
        </w:rPr>
        <w:t> </w:t>
      </w:r>
      <w:r>
        <w:rPr/>
        <w:t>Santarelli,</w:t>
      </w:r>
      <w:r>
        <w:rPr>
          <w:spacing w:val="-1"/>
        </w:rPr>
        <w:t> </w:t>
      </w:r>
      <w:r>
        <w:rPr>
          <w:i/>
        </w:rPr>
        <w:t>Chair</w:t>
      </w:r>
      <w:r>
        <w:rPr>
          <w:i/>
          <w:spacing w:val="2"/>
        </w:rPr>
        <w:t> </w:t>
      </w:r>
      <w:r>
        <w:rPr/>
        <w:t>|</w:t>
      </w:r>
      <w:r>
        <w:rPr>
          <w:spacing w:val="-6"/>
        </w:rPr>
        <w:t> </w:t>
      </w:r>
      <w:r>
        <w:rPr/>
        <w:t>Commissioner’s</w:t>
      </w:r>
      <w:r>
        <w:rPr>
          <w:spacing w:val="-1"/>
        </w:rPr>
        <w:t> </w:t>
      </w:r>
      <w:r>
        <w:rPr/>
        <w:t>Designee</w:t>
      </w:r>
    </w:p>
    <w:p>
      <w:pPr>
        <w:pStyle w:val="BodyText"/>
        <w:tabs>
          <w:tab w:pos="3380" w:val="left" w:leader="none"/>
        </w:tabs>
        <w:ind w:left="3381" w:right="1904" w:hanging="2161"/>
      </w:pPr>
      <w:r>
        <w:rPr>
          <w:u w:val="single"/>
        </w:rPr>
        <w:t>Present:</w:t>
      </w:r>
      <w:r>
        <w:rPr/>
        <w:tab/>
        <w:t>Joanne Calista, </w:t>
      </w:r>
      <w:r>
        <w:rPr>
          <w:i/>
        </w:rPr>
        <w:t>Vice Chair </w:t>
      </w:r>
      <w:r>
        <w:rPr/>
        <w:t>| Community Health Worker Training</w:t>
      </w:r>
      <w:r>
        <w:rPr>
          <w:spacing w:val="-58"/>
        </w:rPr>
        <w:t> </w:t>
      </w:r>
      <w:r>
        <w:rPr/>
        <w:t>Organization</w:t>
      </w:r>
      <w:r>
        <w:rPr>
          <w:spacing w:val="-1"/>
        </w:rPr>
        <w:t> </w:t>
      </w:r>
      <w:r>
        <w:rPr/>
        <w:t>Representative</w:t>
      </w:r>
    </w:p>
    <w:p>
      <w:pPr>
        <w:spacing w:before="0"/>
        <w:ind w:left="3381" w:right="0" w:firstLine="0"/>
        <w:jc w:val="left"/>
        <w:rPr>
          <w:sz w:val="24"/>
        </w:rPr>
      </w:pPr>
      <w:r>
        <w:rPr>
          <w:sz w:val="24"/>
        </w:rPr>
        <w:t>Denise Lau,</w:t>
      </w:r>
      <w:r>
        <w:rPr>
          <w:spacing w:val="-1"/>
          <w:sz w:val="24"/>
        </w:rPr>
        <w:t> </w:t>
      </w:r>
      <w:r>
        <w:rPr>
          <w:i/>
          <w:sz w:val="24"/>
        </w:rPr>
        <w:t>Secretary</w:t>
      </w:r>
      <w:r>
        <w:rPr>
          <w:i/>
          <w:spacing w:val="1"/>
          <w:sz w:val="24"/>
        </w:rPr>
        <w:t> </w:t>
      </w:r>
      <w:r>
        <w:rPr>
          <w:sz w:val="24"/>
        </w:rPr>
        <w:t>|</w:t>
      </w:r>
      <w:r>
        <w:rPr>
          <w:spacing w:val="-4"/>
          <w:sz w:val="24"/>
        </w:rPr>
        <w:t> </w:t>
      </w:r>
      <w:r>
        <w:rPr>
          <w:sz w:val="24"/>
        </w:rPr>
        <w:t>Public</w:t>
      </w:r>
      <w:r>
        <w:rPr>
          <w:spacing w:val="-2"/>
          <w:sz w:val="24"/>
        </w:rPr>
        <w:t> </w:t>
      </w:r>
      <w:r>
        <w:rPr>
          <w:sz w:val="24"/>
        </w:rPr>
        <w:t>Member</w:t>
      </w:r>
    </w:p>
    <w:p>
      <w:pPr>
        <w:pStyle w:val="BodyText"/>
        <w:ind w:left="3381" w:right="1598"/>
      </w:pPr>
      <w:r>
        <w:rPr/>
        <w:t>Catherine</w:t>
      </w:r>
      <w:r>
        <w:rPr>
          <w:spacing w:val="-2"/>
        </w:rPr>
        <w:t> </w:t>
      </w:r>
      <w:r>
        <w:rPr/>
        <w:t>Bourassa |</w:t>
      </w:r>
      <w:r>
        <w:rPr>
          <w:spacing w:val="-3"/>
        </w:rPr>
        <w:t> </w:t>
      </w:r>
      <w:r>
        <w:rPr/>
        <w:t>Community-Based</w:t>
      </w:r>
      <w:r>
        <w:rPr>
          <w:spacing w:val="-2"/>
        </w:rPr>
        <w:t> </w:t>
      </w:r>
      <w:r>
        <w:rPr/>
        <w:t>Community</w:t>
      </w:r>
      <w:r>
        <w:rPr>
          <w:spacing w:val="-5"/>
        </w:rPr>
        <w:t> </w:t>
      </w:r>
      <w:r>
        <w:rPr/>
        <w:t>Health</w:t>
      </w:r>
      <w:r>
        <w:rPr>
          <w:spacing w:val="-1"/>
        </w:rPr>
        <w:t> </w:t>
      </w:r>
      <w:r>
        <w:rPr/>
        <w:t>Worker</w:t>
      </w:r>
      <w:r>
        <w:rPr>
          <w:spacing w:val="-57"/>
        </w:rPr>
        <w:t> </w:t>
      </w:r>
      <w:r>
        <w:rPr/>
        <w:t>Employer</w:t>
      </w:r>
    </w:p>
    <w:p>
      <w:pPr>
        <w:pStyle w:val="BodyText"/>
        <w:ind w:left="3381" w:right="1020"/>
      </w:pPr>
      <w:r>
        <w:rPr/>
        <w:t>Susan</w:t>
      </w:r>
      <w:r>
        <w:rPr>
          <w:spacing w:val="-2"/>
        </w:rPr>
        <w:t> </w:t>
      </w:r>
      <w:r>
        <w:rPr/>
        <w:t>Dargon-Hart |</w:t>
      </w:r>
      <w:r>
        <w:rPr>
          <w:spacing w:val="-5"/>
        </w:rPr>
        <w:t> </w:t>
      </w:r>
      <w:r>
        <w:rPr/>
        <w:t>Massachusetts</w:t>
      </w:r>
      <w:r>
        <w:rPr>
          <w:spacing w:val="1"/>
        </w:rPr>
        <w:t> </w:t>
      </w:r>
      <w:r>
        <w:rPr/>
        <w:t>League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Community</w:t>
      </w:r>
      <w:r>
        <w:rPr>
          <w:spacing w:val="-9"/>
        </w:rPr>
        <w:t> </w:t>
      </w:r>
      <w:r>
        <w:rPr/>
        <w:t>Health</w:t>
      </w:r>
      <w:r>
        <w:rPr>
          <w:spacing w:val="-2"/>
        </w:rPr>
        <w:t> </w:t>
      </w:r>
      <w:r>
        <w:rPr/>
        <w:t>Centers</w:t>
      </w:r>
      <w:r>
        <w:rPr>
          <w:spacing w:val="-57"/>
        </w:rPr>
        <w:t> </w:t>
      </w:r>
      <w:r>
        <w:rPr/>
        <w:t>Representative</w:t>
      </w:r>
    </w:p>
    <w:p>
      <w:pPr>
        <w:pStyle w:val="BodyText"/>
        <w:ind w:left="3381" w:right="3725"/>
      </w:pPr>
      <w:r>
        <w:rPr/>
        <w:t>Sharon</w:t>
      </w:r>
      <w:r>
        <w:rPr>
          <w:spacing w:val="-3"/>
        </w:rPr>
        <w:t> </w:t>
      </w:r>
      <w:r>
        <w:rPr/>
        <w:t>George</w:t>
      </w:r>
      <w:r>
        <w:rPr>
          <w:spacing w:val="-1"/>
        </w:rPr>
        <w:t> </w:t>
      </w:r>
      <w:r>
        <w:rPr/>
        <w:t>|</w:t>
      </w:r>
      <w:r>
        <w:rPr>
          <w:spacing w:val="-5"/>
        </w:rPr>
        <w:t> </w:t>
      </w:r>
      <w:r>
        <w:rPr/>
        <w:t>Community</w:t>
      </w:r>
      <w:r>
        <w:rPr>
          <w:spacing w:val="-7"/>
        </w:rPr>
        <w:t> </w:t>
      </w:r>
      <w:r>
        <w:rPr/>
        <w:t>Health</w:t>
      </w:r>
      <w:r>
        <w:rPr>
          <w:spacing w:val="-2"/>
        </w:rPr>
        <w:t> </w:t>
      </w:r>
      <w:r>
        <w:rPr/>
        <w:t>Worker</w:t>
      </w:r>
      <w:r>
        <w:rPr>
          <w:spacing w:val="-2"/>
        </w:rPr>
        <w:t> </w:t>
      </w:r>
      <w:r>
        <w:rPr/>
        <w:t>4</w:t>
      </w:r>
      <w:r>
        <w:rPr>
          <w:spacing w:val="-57"/>
        </w:rPr>
        <w:t> </w:t>
      </w:r>
      <w:r>
        <w:rPr/>
        <w:t>Sheila</w:t>
      </w:r>
      <w:r>
        <w:rPr>
          <w:spacing w:val="-2"/>
        </w:rPr>
        <w:t> </w:t>
      </w:r>
      <w:r>
        <w:rPr/>
        <w:t>Och</w:t>
      </w:r>
      <w:r>
        <w:rPr>
          <w:spacing w:val="2"/>
        </w:rPr>
        <w:t> </w:t>
      </w:r>
      <w:r>
        <w:rPr/>
        <w:t>|</w:t>
      </w:r>
      <w:r>
        <w:rPr>
          <w:spacing w:val="-3"/>
        </w:rPr>
        <w:t> </w:t>
      </w:r>
      <w:r>
        <w:rPr/>
        <w:t>Community</w:t>
      </w:r>
      <w:r>
        <w:rPr>
          <w:spacing w:val="-7"/>
        </w:rPr>
        <w:t> </w:t>
      </w:r>
      <w:r>
        <w:rPr/>
        <w:t>Health Worker 2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3311" w:val="left" w:leader="none"/>
        </w:tabs>
        <w:spacing w:before="208"/>
        <w:ind w:left="1220" w:right="4006"/>
      </w:pPr>
      <w:r>
        <w:rPr>
          <w:u w:val="single"/>
        </w:rPr>
        <w:t>Board</w:t>
      </w:r>
      <w:r>
        <w:rPr>
          <w:spacing w:val="-2"/>
          <w:u w:val="single"/>
        </w:rPr>
        <w:t> </w:t>
      </w:r>
      <w:r>
        <w:rPr>
          <w:u w:val="single"/>
        </w:rPr>
        <w:t>Members</w:t>
      </w:r>
      <w:r>
        <w:rPr/>
        <w:tab/>
        <w:t>Hugo Santos | Community Health Worker 3</w:t>
      </w:r>
      <w:r>
        <w:rPr>
          <w:spacing w:val="-58"/>
        </w:rPr>
        <w:t> </w:t>
      </w:r>
      <w:r>
        <w:rPr>
          <w:u w:val="single"/>
        </w:rPr>
        <w:t>Not</w:t>
      </w:r>
      <w:r>
        <w:rPr>
          <w:spacing w:val="-1"/>
          <w:u w:val="single"/>
        </w:rPr>
        <w:t> </w:t>
      </w:r>
      <w:r>
        <w:rPr>
          <w:u w:val="single"/>
        </w:rPr>
        <w:t>Present</w:t>
      </w:r>
      <w:r>
        <w:rPr/>
        <w:t>:</w:t>
      </w:r>
    </w:p>
    <w:p>
      <w:pPr>
        <w:pStyle w:val="BodyText"/>
        <w:rPr>
          <w:sz w:val="20"/>
        </w:rPr>
      </w:pPr>
    </w:p>
    <w:p>
      <w:pPr>
        <w:pStyle w:val="BodyText"/>
        <w:tabs>
          <w:tab w:pos="3380" w:val="left" w:leader="none"/>
        </w:tabs>
        <w:spacing w:before="231"/>
        <w:ind w:left="1220"/>
      </w:pPr>
      <w:r>
        <w:rPr>
          <w:u w:val="single"/>
        </w:rPr>
        <w:t>Staff</w:t>
      </w:r>
      <w:r>
        <w:rPr>
          <w:spacing w:val="-2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Steven Joubert |</w:t>
      </w:r>
      <w:r>
        <w:rPr>
          <w:spacing w:val="-5"/>
        </w:rPr>
        <w:t> </w:t>
      </w:r>
      <w:r>
        <w:rPr/>
        <w:t>Executive</w:t>
      </w:r>
      <w:r>
        <w:rPr>
          <w:spacing w:val="-2"/>
        </w:rPr>
        <w:t> </w:t>
      </w:r>
      <w:r>
        <w:rPr/>
        <w:t>Director</w:t>
      </w:r>
      <w:r>
        <w:rPr>
          <w:spacing w:val="1"/>
        </w:rPr>
        <w:t> </w:t>
      </w:r>
      <w:r>
        <w:rPr/>
        <w:t>– Multi-Boards,</w:t>
      </w:r>
      <w:r>
        <w:rPr>
          <w:spacing w:val="-1"/>
        </w:rPr>
        <w:t> </w:t>
      </w:r>
      <w:r>
        <w:rPr/>
        <w:t>BHPL</w:t>
      </w:r>
    </w:p>
    <w:p>
      <w:pPr>
        <w:pStyle w:val="BodyText"/>
        <w:ind w:left="3381" w:right="1218"/>
      </w:pPr>
      <w:r>
        <w:rPr/>
        <w:t>Karen Geoghegan | Assistant Executive Director - Multi-Boards, BHPL</w:t>
      </w:r>
      <w:r>
        <w:rPr>
          <w:spacing w:val="-57"/>
        </w:rPr>
        <w:t> </w:t>
      </w:r>
      <w:r>
        <w:rPr/>
        <w:t>Mary Strachan | Board Counsel - Office of the General Counsel, DPH</w:t>
      </w:r>
      <w:r>
        <w:rPr>
          <w:spacing w:val="1"/>
        </w:rPr>
        <w:t> </w:t>
      </w:r>
      <w:r>
        <w:rPr/>
        <w:t>Janet Dowling | Office Support Specialist - Multi-Boards, BHPL</w:t>
      </w:r>
      <w:r>
        <w:rPr>
          <w:spacing w:val="1"/>
        </w:rPr>
        <w:t> </w:t>
      </w:r>
      <w:r>
        <w:rPr/>
        <w:t>Eleanor Montgomery | Office Support Specialist – Multi-Boards, BHPL</w:t>
      </w:r>
      <w:r>
        <w:rPr>
          <w:spacing w:val="-57"/>
        </w:rPr>
        <w:t> </w:t>
      </w:r>
      <w:r>
        <w:rPr/>
        <w:t>James</w:t>
      </w:r>
      <w:r>
        <w:rPr>
          <w:spacing w:val="-1"/>
        </w:rPr>
        <w:t> </w:t>
      </w:r>
      <w:r>
        <w:rPr/>
        <w:t>Neal</w:t>
      </w:r>
      <w:r>
        <w:rPr>
          <w:spacing w:val="2"/>
        </w:rPr>
        <w:t> </w:t>
      </w:r>
      <w:r>
        <w:rPr/>
        <w:t>|</w:t>
      </w:r>
      <w:r>
        <w:rPr>
          <w:spacing w:val="-5"/>
        </w:rPr>
        <w:t> </w:t>
      </w:r>
      <w:r>
        <w:rPr/>
        <w:t>Office</w:t>
      </w:r>
      <w:r>
        <w:rPr>
          <w:spacing w:val="-1"/>
        </w:rPr>
        <w:t> </w:t>
      </w:r>
      <w:r>
        <w:rPr/>
        <w:t>Support Specialist</w:t>
      </w:r>
      <w:r>
        <w:rPr>
          <w:spacing w:val="3"/>
        </w:rPr>
        <w:t> </w:t>
      </w:r>
      <w:r>
        <w:rPr/>
        <w:t>-</w:t>
      </w:r>
      <w:r>
        <w:rPr>
          <w:spacing w:val="-1"/>
        </w:rPr>
        <w:t> </w:t>
      </w:r>
      <w:r>
        <w:rPr/>
        <w:t>Multi-Boards,</w:t>
      </w:r>
      <w:r>
        <w:rPr>
          <w:spacing w:val="-1"/>
        </w:rPr>
        <w:t> </w:t>
      </w:r>
      <w:r>
        <w:rPr/>
        <w:t>BHPL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Call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to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Order</w:t>
      </w:r>
      <w:r>
        <w:rPr>
          <w:spacing w:val="2"/>
          <w:sz w:val="24"/>
          <w:u w:val="single"/>
        </w:rPr>
        <w:t> </w:t>
      </w:r>
      <w:r>
        <w:rPr>
          <w:sz w:val="24"/>
          <w:u w:val="single"/>
        </w:rPr>
        <w:t>|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Determination of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Quorum</w:t>
      </w:r>
      <w:r>
        <w:rPr>
          <w:sz w:val="24"/>
          <w:u w:val="none"/>
        </w:rPr>
        <w:t>:</w:t>
      </w:r>
    </w:p>
    <w:p>
      <w:pPr>
        <w:pStyle w:val="BodyText"/>
        <w:spacing w:before="1"/>
        <w:ind w:left="1940" w:right="759"/>
      </w:pPr>
      <w:r>
        <w:rPr/>
        <w:t>Ms. Claire Santarelli, Board Chair, called the meeting of the Board of Certification of</w:t>
      </w:r>
      <w:r>
        <w:rPr>
          <w:spacing w:val="1"/>
        </w:rPr>
        <w:t> </w:t>
      </w:r>
      <w:r>
        <w:rPr/>
        <w:t>Community</w:t>
      </w:r>
      <w:r>
        <w:rPr>
          <w:spacing w:val="-9"/>
        </w:rPr>
        <w:t> </w:t>
      </w:r>
      <w:r>
        <w:rPr/>
        <w:t>Health</w:t>
      </w:r>
      <w:r>
        <w:rPr>
          <w:spacing w:val="-1"/>
        </w:rPr>
        <w:t> </w:t>
      </w:r>
      <w:r>
        <w:rPr/>
        <w:t>Workers to</w:t>
      </w:r>
      <w:r>
        <w:rPr>
          <w:spacing w:val="-1"/>
        </w:rPr>
        <w:t> </w:t>
      </w:r>
      <w:r>
        <w:rPr/>
        <w:t>order</w:t>
      </w:r>
      <w:r>
        <w:rPr>
          <w:spacing w:val="1"/>
        </w:rPr>
        <w:t> </w:t>
      </w:r>
      <w:r>
        <w:rPr/>
        <w:t>at</w:t>
      </w:r>
      <w:r>
        <w:rPr>
          <w:spacing w:val="-1"/>
        </w:rPr>
        <w:t> </w:t>
      </w:r>
      <w:r>
        <w:rPr/>
        <w:t>12:41 P.M.</w:t>
      </w:r>
      <w:r>
        <w:rPr>
          <w:spacing w:val="-1"/>
        </w:rPr>
        <w:t> </w:t>
      </w:r>
      <w:r>
        <w:rPr/>
        <w:t>and provided</w:t>
      </w:r>
      <w:r>
        <w:rPr>
          <w:spacing w:val="-1"/>
        </w:rPr>
        <w:t> </w:t>
      </w:r>
      <w:r>
        <w:rPr/>
        <w:t>verbal notice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recording.</w:t>
      </w:r>
      <w:r>
        <w:rPr>
          <w:spacing w:val="-57"/>
        </w:rPr>
        <w:t> </w:t>
      </w:r>
      <w:r>
        <w:rPr/>
        <w:t>A quorum was established with members present via WebEx via roll call as follows: Claire</w:t>
      </w:r>
      <w:r>
        <w:rPr>
          <w:spacing w:val="1"/>
        </w:rPr>
        <w:t> </w:t>
      </w:r>
      <w:r>
        <w:rPr/>
        <w:t>Santarelli: Present; Joanne Calista: Present; Denise Lau: Present; Catherine Bourassa:</w:t>
      </w:r>
      <w:r>
        <w:rPr>
          <w:spacing w:val="1"/>
        </w:rPr>
        <w:t> </w:t>
      </w:r>
      <w:r>
        <w:rPr/>
        <w:t>Present; Sharon George: Present; Sheila Och: Present. Absent: Susan Dargon-Hart; Hugo</w:t>
      </w:r>
      <w:r>
        <w:rPr>
          <w:spacing w:val="1"/>
        </w:rPr>
        <w:t> </w:t>
      </w:r>
      <w:r>
        <w:rPr/>
        <w:t>Santos.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4019" w:hanging="720"/>
        <w:jc w:val="left"/>
        <w:rPr>
          <w:sz w:val="24"/>
          <w:u w:val="none"/>
        </w:rPr>
      </w:pPr>
      <w:r>
        <w:rPr>
          <w:sz w:val="24"/>
          <w:u w:val="single"/>
        </w:rPr>
        <w:t>Conflict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Interest |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Approval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Regular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Session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Agenda</w:t>
      </w:r>
      <w:r>
        <w:rPr>
          <w:spacing w:val="-57"/>
          <w:sz w:val="24"/>
          <w:u w:val="none"/>
        </w:rPr>
        <w:t> </w:t>
      </w:r>
      <w:r>
        <w:rPr>
          <w:sz w:val="24"/>
          <w:u w:val="none"/>
        </w:rPr>
        <w:t>Ms.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Santarelli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asked members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to review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1"/>
          <w:sz w:val="24"/>
          <w:u w:val="none"/>
        </w:rPr>
        <w:t> </w:t>
      </w:r>
      <w:r>
        <w:rPr>
          <w:sz w:val="24"/>
          <w:u w:val="none"/>
        </w:rPr>
        <w:t>agenda.</w:t>
      </w:r>
    </w:p>
    <w:p>
      <w:pPr>
        <w:spacing w:after="0" w:line="240" w:lineRule="auto"/>
        <w:jc w:val="left"/>
        <w:rPr>
          <w:sz w:val="24"/>
        </w:rPr>
        <w:sectPr>
          <w:footerReference w:type="default" r:id="rId6"/>
          <w:pgSz w:w="12240" w:h="15840"/>
          <w:pgMar w:footer="1423" w:header="0" w:top="1360" w:bottom="1620" w:left="220" w:right="480"/>
          <w:pgNumType w:start="1"/>
        </w:sectPr>
      </w:pPr>
    </w:p>
    <w:p>
      <w:pPr>
        <w:pStyle w:val="BodyText"/>
        <w:spacing w:before="10"/>
        <w:rPr>
          <w:sz w:val="10"/>
        </w:rPr>
      </w:pPr>
    </w:p>
    <w:p>
      <w:pPr>
        <w:pStyle w:val="Heading1"/>
        <w:spacing w:before="90"/>
      </w:pPr>
      <w:r>
        <w:rPr>
          <w:u w:val="single"/>
        </w:rPr>
        <w:t>DISCUSSION:</w:t>
      </w:r>
    </w:p>
    <w:p>
      <w:pPr>
        <w:pStyle w:val="BodyText"/>
        <w:ind w:left="1940"/>
      </w:pPr>
      <w:r>
        <w:rPr/>
        <w:t>None.</w:t>
      </w:r>
    </w:p>
    <w:p>
      <w:pPr>
        <w:pStyle w:val="BodyText"/>
      </w:pPr>
    </w:p>
    <w:p>
      <w:pPr>
        <w:pStyle w:val="Heading1"/>
      </w:pPr>
      <w:r>
        <w:rPr>
          <w:u w:val="single"/>
        </w:rPr>
        <w:t>ACTION</w:t>
      </w:r>
      <w:r>
        <w:rPr/>
        <w:t>:</w:t>
      </w:r>
    </w:p>
    <w:p>
      <w:pPr>
        <w:pStyle w:val="BodyText"/>
        <w:ind w:left="1940" w:right="995"/>
      </w:pPr>
      <w:r>
        <w:rPr/>
        <w:t>Motion by Ms. Joanne Calista to approve the agenda, seconded by Ms. Santarelli and</w:t>
      </w:r>
      <w:r>
        <w:rPr>
          <w:spacing w:val="1"/>
        </w:rPr>
        <w:t> </w:t>
      </w:r>
      <w:r>
        <w:rPr/>
        <w:t>unanimously approved by roll call vote as follows: Claire Santarelli: Yes; Joanne Calista:</w:t>
      </w:r>
      <w:r>
        <w:rPr>
          <w:spacing w:val="-58"/>
        </w:rPr>
        <w:t> </w:t>
      </w:r>
      <w:r>
        <w:rPr/>
        <w:t>Yes; Denise Lau: Yes; Catherine Bourassa:</w:t>
      </w:r>
      <w:r>
        <w:rPr>
          <w:spacing w:val="1"/>
        </w:rPr>
        <w:t> </w:t>
      </w:r>
      <w:r>
        <w:rPr/>
        <w:t>Yes; Sharon George: Yes; Sheila Och: Yes.</w:t>
      </w:r>
      <w:r>
        <w:rPr>
          <w:spacing w:val="1"/>
        </w:rPr>
        <w:t> </w:t>
      </w:r>
      <w:r>
        <w:rPr/>
        <w:t>Absent: Susan Dargon-Hart; Hugo</w:t>
      </w:r>
      <w:r>
        <w:rPr>
          <w:spacing w:val="2"/>
        </w:rPr>
        <w:t> </w:t>
      </w:r>
      <w:r>
        <w:rPr/>
        <w:t>Santos.</w:t>
      </w:r>
    </w:p>
    <w:p>
      <w:pPr>
        <w:pStyle w:val="BodyText"/>
      </w:pPr>
    </w:p>
    <w:p>
      <w:pPr>
        <w:spacing w:before="0"/>
        <w:ind w:left="1940" w:right="0" w:firstLine="0"/>
        <w:jc w:val="left"/>
        <w:rPr>
          <w:sz w:val="24"/>
        </w:rPr>
      </w:pPr>
      <w:r>
        <w:rPr>
          <w:b/>
          <w:sz w:val="24"/>
        </w:rPr>
        <w:t>Document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January</w:t>
      </w:r>
      <w:r>
        <w:rPr>
          <w:spacing w:val="-6"/>
          <w:sz w:val="24"/>
        </w:rPr>
        <w:t> </w:t>
      </w:r>
      <w:r>
        <w:rPr>
          <w:sz w:val="24"/>
        </w:rPr>
        <w:t>12,</w:t>
      </w:r>
      <w:r>
        <w:rPr>
          <w:spacing w:val="1"/>
          <w:sz w:val="24"/>
        </w:rPr>
        <w:t> </w:t>
      </w:r>
      <w:r>
        <w:rPr>
          <w:sz w:val="24"/>
        </w:rPr>
        <w:t>2021</w:t>
      </w:r>
      <w:r>
        <w:rPr>
          <w:spacing w:val="-1"/>
          <w:sz w:val="24"/>
        </w:rPr>
        <w:t> </w:t>
      </w:r>
      <w:r>
        <w:rPr>
          <w:sz w:val="24"/>
        </w:rPr>
        <w:t>Draft</w:t>
      </w:r>
      <w:r>
        <w:rPr>
          <w:spacing w:val="-1"/>
          <w:sz w:val="24"/>
        </w:rPr>
        <w:t> </w:t>
      </w:r>
      <w:r>
        <w:rPr>
          <w:sz w:val="24"/>
        </w:rPr>
        <w:t>Agenda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940" w:val="left" w:leader="none"/>
          <w:tab w:pos="1941" w:val="left" w:leader="none"/>
        </w:tabs>
        <w:spacing w:line="240" w:lineRule="auto" w:before="1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Approval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Minutes: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December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8,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2020</w:t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spacing w:before="90"/>
      </w:pPr>
      <w:r>
        <w:rPr>
          <w:u w:val="single"/>
        </w:rPr>
        <w:t>DISCUSSION:</w:t>
      </w:r>
    </w:p>
    <w:p>
      <w:pPr>
        <w:pStyle w:val="BodyText"/>
        <w:ind w:left="1940" w:right="1094"/>
      </w:pPr>
      <w:r>
        <w:rPr/>
        <w:t>Executive Director, Mr. Steven Joubert noted that while the December 8</w:t>
      </w:r>
      <w:r>
        <w:rPr>
          <w:vertAlign w:val="superscript"/>
        </w:rPr>
        <w:t>th</w:t>
      </w:r>
      <w:r>
        <w:rPr>
          <w:vertAlign w:val="baseline"/>
        </w:rPr>
        <w:t> minutes state</w:t>
      </w:r>
      <w:r>
        <w:rPr>
          <w:spacing w:val="1"/>
          <w:vertAlign w:val="baseline"/>
        </w:rPr>
        <w:t> </w:t>
      </w:r>
      <w:r>
        <w:rPr>
          <w:vertAlign w:val="baseline"/>
        </w:rPr>
        <w:t>that Board Counsel would present 272 CMR 5.00, the applicable regulation is 272 CMR</w:t>
      </w:r>
      <w:r>
        <w:rPr>
          <w:spacing w:val="-58"/>
          <w:vertAlign w:val="baseline"/>
        </w:rPr>
        <w:t> </w:t>
      </w:r>
      <w:r>
        <w:rPr>
          <w:vertAlign w:val="baseline"/>
        </w:rPr>
        <w:t>7.00.</w:t>
      </w:r>
    </w:p>
    <w:p>
      <w:pPr>
        <w:pStyle w:val="BodyText"/>
      </w:pPr>
    </w:p>
    <w:p>
      <w:pPr>
        <w:pStyle w:val="BodyText"/>
        <w:ind w:left="1940"/>
      </w:pPr>
      <w:r>
        <w:rPr/>
        <w:t>Ms.</w:t>
      </w:r>
      <w:r>
        <w:rPr>
          <w:spacing w:val="-1"/>
        </w:rPr>
        <w:t> </w:t>
      </w:r>
      <w:r>
        <w:rPr/>
        <w:t>Denise Lau stated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footer</w:t>
      </w:r>
      <w:r>
        <w:rPr>
          <w:spacing w:val="-1"/>
        </w:rPr>
        <w:t> </w:t>
      </w:r>
      <w:r>
        <w:rPr/>
        <w:t>should</w:t>
      </w:r>
      <w:r>
        <w:rPr>
          <w:spacing w:val="-1"/>
        </w:rPr>
        <w:t> </w:t>
      </w:r>
      <w:r>
        <w:rPr/>
        <w:t>include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date.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</w:pPr>
      <w:r>
        <w:rPr>
          <w:u w:val="single"/>
        </w:rPr>
        <w:t>ACTION:</w:t>
      </w:r>
    </w:p>
    <w:p>
      <w:pPr>
        <w:pStyle w:val="BodyText"/>
        <w:ind w:left="1940" w:right="974"/>
      </w:pPr>
      <w:r>
        <w:rPr/>
        <w:t>Motion to approve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December 8, 2020 minutes</w:t>
      </w:r>
      <w:r>
        <w:rPr>
          <w:spacing w:val="1"/>
        </w:rPr>
        <w:t> </w:t>
      </w:r>
      <w:r>
        <w:rPr/>
        <w:t>with edits</w:t>
      </w:r>
      <w:r>
        <w:rPr>
          <w:spacing w:val="1"/>
        </w:rPr>
        <w:t> </w:t>
      </w:r>
      <w:r>
        <w:rPr/>
        <w:t>by</w:t>
      </w:r>
      <w:r>
        <w:rPr>
          <w:spacing w:val="-5"/>
        </w:rPr>
        <w:t> </w:t>
      </w:r>
      <w:r>
        <w:rPr/>
        <w:t>Ms.</w:t>
      </w:r>
      <w:r>
        <w:rPr>
          <w:spacing w:val="3"/>
        </w:rPr>
        <w:t> </w:t>
      </w:r>
      <w:r>
        <w:rPr/>
        <w:t>Lau, seconded by</w:t>
      </w:r>
      <w:r>
        <w:rPr>
          <w:spacing w:val="1"/>
        </w:rPr>
        <w:t> </w:t>
      </w:r>
      <w:r>
        <w:rPr/>
        <w:t>Ms.</w:t>
      </w:r>
      <w:r>
        <w:rPr>
          <w:spacing w:val="-1"/>
        </w:rPr>
        <w:t> </w:t>
      </w:r>
      <w:r>
        <w:rPr/>
        <w:t>Santarelli and</w:t>
      </w:r>
      <w:r>
        <w:rPr>
          <w:spacing w:val="-1"/>
        </w:rPr>
        <w:t> </w:t>
      </w:r>
      <w:r>
        <w:rPr/>
        <w:t>passed unanimously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roll call</w:t>
      </w:r>
      <w:r>
        <w:rPr>
          <w:spacing w:val="2"/>
        </w:rPr>
        <w:t> </w:t>
      </w:r>
      <w:r>
        <w:rPr/>
        <w:t>vote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follows:</w:t>
      </w:r>
      <w:r>
        <w:rPr>
          <w:spacing w:val="2"/>
        </w:rPr>
        <w:t> </w:t>
      </w:r>
      <w:r>
        <w:rPr/>
        <w:t>Claire</w:t>
      </w:r>
      <w:r>
        <w:rPr>
          <w:spacing w:val="-3"/>
        </w:rPr>
        <w:t> </w:t>
      </w:r>
      <w:r>
        <w:rPr/>
        <w:t>Santarelli:</w:t>
      </w:r>
      <w:r>
        <w:rPr>
          <w:spacing w:val="-1"/>
        </w:rPr>
        <w:t> </w:t>
      </w:r>
      <w:r>
        <w:rPr/>
        <w:t>Yes;</w:t>
      </w:r>
      <w:r>
        <w:rPr>
          <w:spacing w:val="-57"/>
        </w:rPr>
        <w:t> </w:t>
      </w:r>
      <w:r>
        <w:rPr/>
        <w:t>Joanne Calista: Yes; Denise Lau: Yes; Catherine Bourassa: Yes; Sharon George: Yes;</w:t>
      </w:r>
      <w:r>
        <w:rPr>
          <w:spacing w:val="1"/>
        </w:rPr>
        <w:t> </w:t>
      </w:r>
      <w:r>
        <w:rPr/>
        <w:t>Sheila Och: Yes. Abstained: None; Recused: None; Absent: Susan Dargon-Hart; Hugo</w:t>
      </w:r>
      <w:r>
        <w:rPr>
          <w:spacing w:val="1"/>
        </w:rPr>
        <w:t> </w:t>
      </w:r>
      <w:r>
        <w:rPr/>
        <w:t>Santos.</w:t>
      </w:r>
    </w:p>
    <w:p>
      <w:pPr>
        <w:pStyle w:val="BodyText"/>
        <w:spacing w:before="1"/>
      </w:pPr>
    </w:p>
    <w:p>
      <w:pPr>
        <w:spacing w:before="0"/>
        <w:ind w:left="1940" w:right="0" w:firstLine="0"/>
        <w:jc w:val="left"/>
        <w:rPr>
          <w:sz w:val="24"/>
        </w:rPr>
      </w:pPr>
      <w:r>
        <w:rPr>
          <w:b/>
          <w:sz w:val="24"/>
        </w:rPr>
        <w:t>Document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December</w:t>
      </w:r>
      <w:r>
        <w:rPr>
          <w:spacing w:val="-1"/>
          <w:sz w:val="24"/>
        </w:rPr>
        <w:t> </w:t>
      </w:r>
      <w:r>
        <w:rPr>
          <w:sz w:val="24"/>
        </w:rPr>
        <w:t>8, 2020</w:t>
      </w:r>
      <w:r>
        <w:rPr>
          <w:spacing w:val="-1"/>
          <w:sz w:val="24"/>
        </w:rPr>
        <w:t> </w:t>
      </w:r>
      <w:r>
        <w:rPr>
          <w:sz w:val="24"/>
        </w:rPr>
        <w:t>Minutes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Proposed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Changes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to 272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CMR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4.00 and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7.00</w:t>
      </w:r>
    </w:p>
    <w:p>
      <w:pPr>
        <w:pStyle w:val="BodyText"/>
        <w:ind w:left="1940"/>
      </w:pPr>
      <w:r>
        <w:rPr/>
        <w:t>Board</w:t>
      </w:r>
      <w:r>
        <w:rPr>
          <w:spacing w:val="-1"/>
        </w:rPr>
        <w:t> </w:t>
      </w:r>
      <w:r>
        <w:rPr/>
        <w:t>Counsel,</w:t>
      </w:r>
      <w:r>
        <w:rPr>
          <w:spacing w:val="-1"/>
        </w:rPr>
        <w:t> </w:t>
      </w:r>
      <w:r>
        <w:rPr/>
        <w:t>Ms. Mary</w:t>
      </w:r>
      <w:r>
        <w:rPr>
          <w:spacing w:val="-3"/>
        </w:rPr>
        <w:t> </w:t>
      </w:r>
      <w:r>
        <w:rPr/>
        <w:t>Strachan</w:t>
      </w:r>
      <w:r>
        <w:rPr>
          <w:spacing w:val="-1"/>
        </w:rPr>
        <w:t> </w:t>
      </w:r>
      <w:r>
        <w:rPr/>
        <w:t>walked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Board</w:t>
      </w:r>
      <w:r>
        <w:rPr>
          <w:spacing w:val="-1"/>
        </w:rPr>
        <w:t> </w:t>
      </w:r>
      <w:r>
        <w:rPr/>
        <w:t>through the</w:t>
      </w:r>
      <w:r>
        <w:rPr>
          <w:spacing w:val="-1"/>
        </w:rPr>
        <w:t> </w:t>
      </w:r>
      <w:r>
        <w:rPr/>
        <w:t>changes</w:t>
      </w:r>
      <w:r>
        <w:rPr>
          <w:spacing w:val="2"/>
        </w:rPr>
        <w:t> </w:t>
      </w:r>
      <w:r>
        <w:rPr/>
        <w:t>to</w:t>
      </w:r>
      <w:r>
        <w:rPr>
          <w:spacing w:val="-1"/>
        </w:rPr>
        <w:t> </w:t>
      </w:r>
      <w:r>
        <w:rPr/>
        <w:t>272 CMR</w:t>
      </w:r>
    </w:p>
    <w:p>
      <w:pPr>
        <w:pStyle w:val="BodyText"/>
        <w:ind w:left="1940" w:right="949"/>
      </w:pPr>
      <w:r>
        <w:rPr/>
        <w:t>4.00. Last month, the Board had requested that the regulations clarify 272 CMR 4.02,</w:t>
      </w:r>
      <w:r>
        <w:rPr>
          <w:spacing w:val="1"/>
        </w:rPr>
        <w:t> </w:t>
      </w:r>
      <w:r>
        <w:rPr/>
        <w:t>requirements for professional references scoring applicants in the ten Core Competencies,</w:t>
      </w:r>
      <w:r>
        <w:rPr>
          <w:spacing w:val="-57"/>
        </w:rPr>
        <w:t> </w:t>
      </w:r>
      <w:r>
        <w:rPr/>
        <w:t>with</w:t>
      </w:r>
      <w:r>
        <w:rPr>
          <w:spacing w:val="-1"/>
        </w:rPr>
        <w:t> </w:t>
      </w:r>
      <w:r>
        <w:rPr/>
        <w:t>the language</w:t>
      </w:r>
      <w:r>
        <w:rPr>
          <w:spacing w:val="-1"/>
        </w:rPr>
        <w:t> </w:t>
      </w:r>
      <w:r>
        <w:rPr/>
        <w:t>from the application for</w:t>
      </w:r>
      <w:r>
        <w:rPr>
          <w:spacing w:val="1"/>
        </w:rPr>
        <w:t> </w:t>
      </w:r>
      <w:r>
        <w:rPr/>
        <w:t>certification.</w:t>
      </w:r>
    </w:p>
    <w:p>
      <w:pPr>
        <w:pStyle w:val="BodyText"/>
      </w:pPr>
    </w:p>
    <w:p>
      <w:pPr>
        <w:pStyle w:val="BodyText"/>
        <w:spacing w:before="1"/>
        <w:ind w:left="1940" w:right="1315"/>
      </w:pPr>
      <w:r>
        <w:rPr/>
        <w:t>Ms.</w:t>
      </w:r>
      <w:r>
        <w:rPr>
          <w:spacing w:val="-1"/>
        </w:rPr>
        <w:t> </w:t>
      </w:r>
      <w:r>
        <w:rPr/>
        <w:t>Calista</w:t>
      </w:r>
      <w:r>
        <w:rPr>
          <w:spacing w:val="-1"/>
        </w:rPr>
        <w:t> </w:t>
      </w:r>
      <w:r>
        <w:rPr/>
        <w:t>suggested to</w:t>
      </w:r>
      <w:r>
        <w:rPr>
          <w:spacing w:val="1"/>
        </w:rPr>
        <w:t> </w:t>
      </w:r>
      <w:r>
        <w:rPr/>
        <w:t>clarify</w:t>
      </w:r>
      <w:r>
        <w:rPr>
          <w:spacing w:val="-5"/>
        </w:rPr>
        <w:t> </w:t>
      </w:r>
      <w:r>
        <w:rPr/>
        <w:t>that</w:t>
      </w:r>
      <w:r>
        <w:rPr>
          <w:spacing w:val="-1"/>
        </w:rPr>
        <w:t> </w:t>
      </w:r>
      <w:r>
        <w:rPr/>
        <w:t>each rating</w:t>
      </w:r>
      <w:r>
        <w:rPr>
          <w:spacing w:val="-4"/>
        </w:rPr>
        <w:t> </w:t>
      </w:r>
      <w:r>
        <w:rPr/>
        <w:t>be</w:t>
      </w:r>
      <w:r>
        <w:rPr>
          <w:spacing w:val="1"/>
        </w:rPr>
        <w:t> </w:t>
      </w:r>
      <w:r>
        <w:rPr/>
        <w:t>positive</w:t>
      </w:r>
      <w:r>
        <w:rPr>
          <w:spacing w:val="-2"/>
        </w:rPr>
        <w:t> </w:t>
      </w:r>
      <w:r>
        <w:rPr/>
        <w:t>and recommended</w:t>
      </w:r>
      <w:r>
        <w:rPr>
          <w:spacing w:val="-1"/>
        </w:rPr>
        <w:t> </w:t>
      </w:r>
      <w:r>
        <w:rPr/>
        <w:t>that the</w:t>
      </w:r>
      <w:r>
        <w:rPr>
          <w:spacing w:val="-57"/>
        </w:rPr>
        <w:t> </w:t>
      </w:r>
      <w:r>
        <w:rPr/>
        <w:t>regulation read:</w:t>
      </w:r>
      <w:r>
        <w:rPr>
          <w:spacing w:val="1"/>
        </w:rPr>
        <w:t> </w:t>
      </w:r>
      <w:r>
        <w:rPr/>
        <w:t>“When the Board reviews the references, it will be necessary for the</w:t>
      </w:r>
      <w:r>
        <w:rPr>
          <w:spacing w:val="1"/>
        </w:rPr>
        <w:t> </w:t>
      </w:r>
      <w:r>
        <w:rPr/>
        <w:t>Applicant to have received at least one rating </w:t>
      </w:r>
      <w:r>
        <w:rPr>
          <w:i/>
        </w:rPr>
        <w:t>‘of competency’ </w:t>
      </w:r>
      <w:r>
        <w:rPr/>
        <w:t>in each of the ten Core</w:t>
      </w:r>
      <w:r>
        <w:rPr>
          <w:spacing w:val="1"/>
        </w:rPr>
        <w:t> </w:t>
      </w:r>
      <w:r>
        <w:rPr/>
        <w:t>Competencies.”</w:t>
      </w:r>
    </w:p>
    <w:p>
      <w:pPr>
        <w:pStyle w:val="BodyText"/>
      </w:pPr>
    </w:p>
    <w:p>
      <w:pPr>
        <w:pStyle w:val="BodyText"/>
        <w:ind w:left="1940"/>
      </w:pPr>
      <w:r>
        <w:rPr/>
        <w:t>At</w:t>
      </w:r>
      <w:r>
        <w:rPr>
          <w:spacing w:val="-1"/>
        </w:rPr>
        <w:t> </w:t>
      </w:r>
      <w:r>
        <w:rPr/>
        <w:t>12:56,</w:t>
      </w:r>
      <w:r>
        <w:rPr>
          <w:spacing w:val="-1"/>
        </w:rPr>
        <w:t> </w:t>
      </w:r>
      <w:r>
        <w:rPr/>
        <w:t>Susan</w:t>
      </w:r>
      <w:r>
        <w:rPr>
          <w:spacing w:val="-1"/>
        </w:rPr>
        <w:t> </w:t>
      </w:r>
      <w:r>
        <w:rPr/>
        <w:t>Dargon-Hart</w:t>
      </w:r>
      <w:r>
        <w:rPr>
          <w:spacing w:val="-1"/>
        </w:rPr>
        <w:t> </w:t>
      </w:r>
      <w:r>
        <w:rPr/>
        <w:t>joined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WebEx.</w:t>
      </w:r>
    </w:p>
    <w:p>
      <w:pPr>
        <w:pStyle w:val="BodyText"/>
      </w:pPr>
    </w:p>
    <w:p>
      <w:pPr>
        <w:pStyle w:val="BodyText"/>
        <w:ind w:left="1940" w:right="988"/>
      </w:pPr>
      <w:r>
        <w:rPr/>
        <w:t>Ms. Sharon George asked if the Board was requiring 8/10 of the Core Competencies. Ms.</w:t>
      </w:r>
      <w:r>
        <w:rPr>
          <w:spacing w:val="-58"/>
        </w:rPr>
        <w:t> </w:t>
      </w:r>
      <w:r>
        <w:rPr/>
        <w:t>Strachan</w:t>
      </w:r>
      <w:r>
        <w:rPr>
          <w:spacing w:val="-1"/>
        </w:rPr>
        <w:t> </w:t>
      </w:r>
      <w:r>
        <w:rPr/>
        <w:t>clarified that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regulations state</w:t>
      </w:r>
      <w:r>
        <w:rPr>
          <w:spacing w:val="-2"/>
        </w:rPr>
        <w:t> </w:t>
      </w:r>
      <w:r>
        <w:rPr/>
        <w:t>that each applicant</w:t>
      </w:r>
      <w:r>
        <w:rPr>
          <w:spacing w:val="-1"/>
        </w:rPr>
        <w:t> </w:t>
      </w:r>
      <w:r>
        <w:rPr/>
        <w:t>has to</w:t>
      </w:r>
      <w:r>
        <w:rPr>
          <w:spacing w:val="-1"/>
        </w:rPr>
        <w:t> </w:t>
      </w:r>
      <w:r>
        <w:rPr/>
        <w:t>be</w:t>
      </w:r>
      <w:r>
        <w:rPr>
          <w:spacing w:val="1"/>
        </w:rPr>
        <w:t> </w:t>
      </w:r>
      <w:r>
        <w:rPr/>
        <w:t>found competent</w:t>
      </w:r>
    </w:p>
    <w:p>
      <w:pPr>
        <w:spacing w:after="0"/>
        <w:sectPr>
          <w:pgSz w:w="12240" w:h="15840"/>
          <w:pgMar w:header="0" w:footer="1423" w:top="1500" w:bottom="1620" w:left="220" w:right="480"/>
        </w:sectPr>
      </w:pPr>
    </w:p>
    <w:p>
      <w:pPr>
        <w:pStyle w:val="BodyText"/>
        <w:spacing w:before="79"/>
        <w:ind w:left="1940" w:right="1111"/>
      </w:pPr>
      <w:r>
        <w:rPr/>
        <w:t>in</w:t>
      </w:r>
      <w:r>
        <w:rPr>
          <w:spacing w:val="-1"/>
        </w:rPr>
        <w:t> </w:t>
      </w:r>
      <w:r>
        <w:rPr/>
        <w:t>each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ten Core</w:t>
      </w:r>
      <w:r>
        <w:rPr>
          <w:spacing w:val="-3"/>
        </w:rPr>
        <w:t> </w:t>
      </w:r>
      <w:r>
        <w:rPr/>
        <w:t>Competencies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must submit</w:t>
      </w:r>
      <w:r>
        <w:rPr>
          <w:spacing w:val="-1"/>
        </w:rPr>
        <w:t> </w:t>
      </w:r>
      <w:r>
        <w:rPr/>
        <w:t>three</w:t>
      </w:r>
      <w:r>
        <w:rPr>
          <w:spacing w:val="-2"/>
        </w:rPr>
        <w:t> </w:t>
      </w:r>
      <w:r>
        <w:rPr/>
        <w:t>professional</w:t>
      </w:r>
      <w:r>
        <w:rPr>
          <w:spacing w:val="-1"/>
        </w:rPr>
        <w:t> </w:t>
      </w:r>
      <w:r>
        <w:rPr/>
        <w:t>references that</w:t>
      </w:r>
      <w:r>
        <w:rPr>
          <w:spacing w:val="-57"/>
        </w:rPr>
        <w:t> </w:t>
      </w:r>
      <w:r>
        <w:rPr/>
        <w:t>address the ten Core Competencies. Previously, this paragraph did not clarify that each</w:t>
      </w:r>
      <w:r>
        <w:rPr>
          <w:spacing w:val="1"/>
        </w:rPr>
        <w:t> </w:t>
      </w:r>
      <w:r>
        <w:rPr/>
        <w:t>reference only needs to address eight of the ten Core Competencies and that the</w:t>
      </w:r>
      <w:r>
        <w:rPr>
          <w:spacing w:val="1"/>
        </w:rPr>
        <w:t> </w:t>
      </w:r>
      <w:r>
        <w:rPr/>
        <w:t>combination</w:t>
      </w:r>
      <w:r>
        <w:rPr>
          <w:spacing w:val="-1"/>
        </w:rPr>
        <w:t> </w:t>
      </w:r>
      <w:r>
        <w:rPr/>
        <w:t>of three</w:t>
      </w:r>
      <w:r>
        <w:rPr>
          <w:spacing w:val="-1"/>
        </w:rPr>
        <w:t> </w:t>
      </w:r>
      <w:r>
        <w:rPr/>
        <w:t>references must address all ten.</w:t>
      </w:r>
    </w:p>
    <w:p>
      <w:pPr>
        <w:pStyle w:val="BodyText"/>
      </w:pPr>
    </w:p>
    <w:p>
      <w:pPr>
        <w:pStyle w:val="BodyText"/>
        <w:ind w:left="1940" w:right="962"/>
      </w:pPr>
      <w:r>
        <w:rPr/>
        <w:t>Ms. Lau and Ms. George stated that they did not feel that the regulation clearly indicated</w:t>
      </w:r>
      <w:r>
        <w:rPr>
          <w:spacing w:val="1"/>
        </w:rPr>
        <w:t> </w:t>
      </w:r>
      <w:r>
        <w:rPr/>
        <w:t>that all ten Core Competencies must be addressed across the applicant’s references. Ms.</w:t>
      </w:r>
      <w:r>
        <w:rPr>
          <w:spacing w:val="1"/>
        </w:rPr>
        <w:t> </w:t>
      </w:r>
      <w:r>
        <w:rPr/>
        <w:t>Strachan reminded the Board that any changes will go through administrative review</w:t>
      </w:r>
      <w:r>
        <w:rPr>
          <w:spacing w:val="1"/>
        </w:rPr>
        <w:t> </w:t>
      </w:r>
      <w:r>
        <w:rPr/>
        <w:t>which has a public comment period. This will allow for feedback from the public, should</w:t>
      </w:r>
      <w:r>
        <w:rPr>
          <w:spacing w:val="1"/>
        </w:rPr>
        <w:t> </w:t>
      </w:r>
      <w:r>
        <w:rPr/>
        <w:t>they find the language confusing. Additionally, Mr. Joubert reminded the Board that</w:t>
      </w:r>
      <w:r>
        <w:rPr>
          <w:spacing w:val="1"/>
        </w:rPr>
        <w:t> </w:t>
      </w:r>
      <w:r>
        <w:rPr/>
        <w:t>Applicants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always</w:t>
      </w:r>
      <w:r>
        <w:rPr>
          <w:spacing w:val="-1"/>
        </w:rPr>
        <w:t> </w:t>
      </w:r>
      <w:r>
        <w:rPr/>
        <w:t>contact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staff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questions</w:t>
      </w:r>
      <w:r>
        <w:rPr>
          <w:spacing w:val="-1"/>
        </w:rPr>
        <w:t> </w:t>
      </w:r>
      <w:r>
        <w:rPr/>
        <w:t>about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applications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that</w:t>
      </w:r>
      <w:r>
        <w:rPr>
          <w:spacing w:val="-57"/>
        </w:rPr>
        <w:t> </w:t>
      </w:r>
      <w:r>
        <w:rPr/>
        <w:t>the</w:t>
      </w:r>
      <w:r>
        <w:rPr>
          <w:spacing w:val="4"/>
        </w:rPr>
        <w:t> </w:t>
      </w:r>
      <w:r>
        <w:rPr/>
        <w:t>Board</w:t>
      </w:r>
      <w:r>
        <w:rPr>
          <w:spacing w:val="4"/>
        </w:rPr>
        <w:t> </w:t>
      </w:r>
      <w:r>
        <w:rPr/>
        <w:t>needed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be</w:t>
      </w:r>
      <w:r>
        <w:rPr>
          <w:spacing w:val="5"/>
        </w:rPr>
        <w:t> </w:t>
      </w:r>
      <w:r>
        <w:rPr/>
        <w:t>mindful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time</w:t>
      </w:r>
      <w:r>
        <w:rPr>
          <w:spacing w:val="3"/>
        </w:rPr>
        <w:t> </w:t>
      </w:r>
      <w:r>
        <w:rPr/>
        <w:t>constraints</w:t>
      </w:r>
      <w:r>
        <w:rPr>
          <w:spacing w:val="4"/>
        </w:rPr>
        <w:t> </w:t>
      </w:r>
      <w:r>
        <w:rPr/>
        <w:t>surrounding</w:t>
      </w:r>
      <w:r>
        <w:rPr>
          <w:spacing w:val="1"/>
        </w:rPr>
        <w:t> </w:t>
      </w:r>
      <w:r>
        <w:rPr/>
        <w:t>administrative</w:t>
      </w:r>
      <w:r>
        <w:rPr>
          <w:spacing w:val="1"/>
        </w:rPr>
        <w:t> </w:t>
      </w:r>
      <w:r>
        <w:rPr/>
        <w:t>review.</w:t>
      </w:r>
    </w:p>
    <w:p>
      <w:pPr>
        <w:pStyle w:val="BodyText"/>
        <w:spacing w:before="1"/>
      </w:pPr>
    </w:p>
    <w:p>
      <w:pPr>
        <w:pStyle w:val="BodyText"/>
        <w:ind w:left="1940" w:right="1248"/>
      </w:pPr>
      <w:r>
        <w:rPr/>
        <w:t>Mr. Joubert suggested that the Board eliminate that paragraph in entirety and allow the</w:t>
      </w:r>
      <w:r>
        <w:rPr>
          <w:spacing w:val="-57"/>
        </w:rPr>
        <w:t> </w:t>
      </w:r>
      <w:r>
        <w:rPr/>
        <w:t>previous paragraph to speak for itself. Ms. Santarelli pointed out that this was what the</w:t>
      </w:r>
      <w:r>
        <w:rPr>
          <w:spacing w:val="-57"/>
        </w:rPr>
        <w:t> </w:t>
      </w:r>
      <w:r>
        <w:rPr/>
        <w:t>original regulation said and that the Board had wanted to clarify that. She posed the</w:t>
      </w:r>
      <w:r>
        <w:rPr>
          <w:spacing w:val="1"/>
        </w:rPr>
        <w:t> </w:t>
      </w:r>
      <w:r>
        <w:rPr/>
        <w:t>question:</w:t>
      </w:r>
      <w:r>
        <w:rPr>
          <w:spacing w:val="-1"/>
        </w:rPr>
        <w:t> </w:t>
      </w:r>
      <w:r>
        <w:rPr/>
        <w:t>is this clarification making</w:t>
      </w:r>
      <w:r>
        <w:rPr>
          <w:spacing w:val="-3"/>
        </w:rPr>
        <w:t> </w:t>
      </w:r>
      <w:r>
        <w:rPr/>
        <w:t>things</w:t>
      </w:r>
      <w:r>
        <w:rPr>
          <w:spacing w:val="-1"/>
        </w:rPr>
        <w:t> </w:t>
      </w:r>
      <w:r>
        <w:rPr/>
        <w:t>more</w:t>
      </w:r>
      <w:r>
        <w:rPr>
          <w:spacing w:val="-1"/>
        </w:rPr>
        <w:t> </w:t>
      </w:r>
      <w:r>
        <w:rPr/>
        <w:t>confusing?</w:t>
      </w:r>
    </w:p>
    <w:p>
      <w:pPr>
        <w:pStyle w:val="BodyText"/>
      </w:pPr>
    </w:p>
    <w:p>
      <w:pPr>
        <w:pStyle w:val="BodyText"/>
        <w:ind w:left="1940" w:right="1008"/>
      </w:pPr>
      <w:r>
        <w:rPr/>
        <w:t>Using the WebEx chat function, Ms. Lau proposed the following amended regulation: “It</w:t>
      </w:r>
      <w:r>
        <w:rPr>
          <w:spacing w:val="-57"/>
        </w:rPr>
        <w:t> </w:t>
      </w:r>
      <w:r>
        <w:rPr/>
        <w:t>is necessary for the Applicant to have received a rating of competency in each of the ten</w:t>
      </w:r>
      <w:r>
        <w:rPr>
          <w:spacing w:val="1"/>
        </w:rPr>
        <w:t> </w:t>
      </w:r>
      <w:r>
        <w:rPr/>
        <w:t>Core Competencies. Each reference must rate the Applicant in at least 8 (of 10) Core</w:t>
      </w:r>
      <w:r>
        <w:rPr>
          <w:spacing w:val="1"/>
        </w:rPr>
        <w:t> </w:t>
      </w:r>
      <w:r>
        <w:rPr/>
        <w:t>Competencies. (N/A does not count as a rating).” Additionally, Ms. Calista also used the</w:t>
      </w:r>
      <w:r>
        <w:rPr>
          <w:spacing w:val="1"/>
        </w:rPr>
        <w:t> </w:t>
      </w:r>
      <w:r>
        <w:rPr/>
        <w:t>WebEx chat to recommend the following: “Each reference must rate the Applicant in at</w:t>
      </w:r>
      <w:r>
        <w:rPr>
          <w:spacing w:val="1"/>
        </w:rPr>
        <w:t> </w:t>
      </w:r>
      <w:r>
        <w:rPr/>
        <w:t>least 8 (of 10) Core Competencies (N/A does not count as a rating).</w:t>
      </w:r>
      <w:r>
        <w:rPr>
          <w:spacing w:val="1"/>
        </w:rPr>
        <w:t> </w:t>
      </w:r>
      <w:r>
        <w:rPr/>
        <w:t>When the Board</w:t>
      </w:r>
      <w:r>
        <w:rPr>
          <w:spacing w:val="1"/>
        </w:rPr>
        <w:t> </w:t>
      </w:r>
      <w:r>
        <w:rPr/>
        <w:t>reviews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references,</w:t>
      </w:r>
      <w:r>
        <w:rPr>
          <w:spacing w:val="-1"/>
        </w:rPr>
        <w:t> </w:t>
      </w:r>
      <w:r>
        <w:rPr/>
        <w:t>it</w:t>
      </w:r>
      <w:r>
        <w:rPr>
          <w:spacing w:val="2"/>
        </w:rPr>
        <w:t> </w:t>
      </w:r>
      <w:r>
        <w:rPr/>
        <w:t>will be</w:t>
      </w:r>
      <w:r>
        <w:rPr>
          <w:spacing w:val="-2"/>
        </w:rPr>
        <w:t> </w:t>
      </w:r>
      <w:r>
        <w:rPr/>
        <w:t>necessary</w:t>
      </w:r>
      <w:r>
        <w:rPr>
          <w:spacing w:val="-6"/>
        </w:rPr>
        <w:t> </w:t>
      </w:r>
      <w:r>
        <w:rPr/>
        <w:t>for</w:t>
      </w:r>
      <w:r>
        <w:rPr>
          <w:spacing w:val="-2"/>
        </w:rPr>
        <w:t> </w:t>
      </w:r>
      <w:r>
        <w:rPr/>
        <w:t>the Applicant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received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least</w:t>
      </w:r>
      <w:r>
        <w:rPr>
          <w:spacing w:val="-1"/>
        </w:rPr>
        <w:t> </w:t>
      </w:r>
      <w:r>
        <w:rPr/>
        <w:t>one</w:t>
      </w:r>
      <w:r>
        <w:rPr>
          <w:spacing w:val="-57"/>
        </w:rPr>
        <w:t> </w:t>
      </w:r>
      <w:r>
        <w:rPr/>
        <w:t>rating of competency by each reference in each of the ten Core Competencies.” The</w:t>
      </w:r>
      <w:r>
        <w:rPr>
          <w:spacing w:val="1"/>
        </w:rPr>
        <w:t> </w:t>
      </w:r>
      <w:r>
        <w:rPr/>
        <w:t>Board reviewed both options for wording and felt that Ms. Lau’s recommendation was</w:t>
      </w:r>
      <w:r>
        <w:rPr>
          <w:spacing w:val="1"/>
        </w:rPr>
        <w:t> </w:t>
      </w:r>
      <w:r>
        <w:rPr/>
        <w:t>the most clear. Ms. Santarelli and Ms. Lau stated that the FAQs could help clarify this</w:t>
      </w:r>
      <w:r>
        <w:rPr>
          <w:spacing w:val="1"/>
        </w:rPr>
        <w:t> </w:t>
      </w:r>
      <w:r>
        <w:rPr/>
        <w:t>piece</w:t>
      </w:r>
      <w:r>
        <w:rPr>
          <w:spacing w:val="-2"/>
        </w:rPr>
        <w:t> </w:t>
      </w:r>
      <w:r>
        <w:rPr/>
        <w:t>of the regulation.</w:t>
      </w:r>
    </w:p>
    <w:p>
      <w:pPr>
        <w:pStyle w:val="BodyText"/>
        <w:spacing w:before="1"/>
      </w:pPr>
    </w:p>
    <w:p>
      <w:pPr>
        <w:pStyle w:val="BodyText"/>
        <w:ind w:left="1940" w:right="1281"/>
      </w:pPr>
      <w:r>
        <w:rPr/>
        <w:t>Ms. Strachan walked the Board through her changes to 272 CMR 7.00. She reminded</w:t>
      </w:r>
      <w:r>
        <w:rPr>
          <w:spacing w:val="1"/>
        </w:rPr>
        <w:t> </w:t>
      </w:r>
      <w:r>
        <w:rPr/>
        <w:t>everyone that she had previously included this change to 272 CMR 4.00 but the Board</w:t>
      </w:r>
      <w:r>
        <w:rPr>
          <w:spacing w:val="-58"/>
        </w:rPr>
        <w:t> </w:t>
      </w:r>
      <w:r>
        <w:rPr/>
        <w:t>felt</w:t>
      </w:r>
      <w:r>
        <w:rPr>
          <w:spacing w:val="-1"/>
        </w:rPr>
        <w:t> </w:t>
      </w:r>
      <w:r>
        <w:rPr/>
        <w:t>that it made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sense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272 CMR 7.00 which is about CEUs.</w:t>
      </w:r>
    </w:p>
    <w:p>
      <w:pPr>
        <w:pStyle w:val="BodyText"/>
      </w:pPr>
    </w:p>
    <w:p>
      <w:pPr>
        <w:pStyle w:val="BodyText"/>
        <w:ind w:left="1940" w:right="1218"/>
      </w:pPr>
      <w:r>
        <w:rPr/>
        <w:t>Ms.</w:t>
      </w:r>
      <w:r>
        <w:rPr>
          <w:spacing w:val="-1"/>
        </w:rPr>
        <w:t> </w:t>
      </w:r>
      <w:r>
        <w:rPr/>
        <w:t>Sheila</w:t>
      </w:r>
      <w:r>
        <w:rPr>
          <w:spacing w:val="-2"/>
        </w:rPr>
        <w:t> </w:t>
      </w:r>
      <w:r>
        <w:rPr/>
        <w:t>Och suggested</w:t>
      </w:r>
      <w:r>
        <w:rPr>
          <w:spacing w:val="-1"/>
        </w:rPr>
        <w:t> </w:t>
      </w:r>
      <w:r>
        <w:rPr/>
        <w:t>that the</w:t>
      </w:r>
      <w:r>
        <w:rPr>
          <w:spacing w:val="-1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reiterate that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CEUs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waived only</w:t>
      </w:r>
      <w:r>
        <w:rPr>
          <w:spacing w:val="-4"/>
        </w:rPr>
        <w:t> </w:t>
      </w:r>
      <w:r>
        <w:rPr/>
        <w:t>for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first renewal</w:t>
      </w:r>
      <w:r>
        <w:rPr>
          <w:spacing w:val="-1"/>
        </w:rPr>
        <w:t> </w:t>
      </w:r>
      <w:r>
        <w:rPr/>
        <w:t>cycle. Board members</w:t>
      </w:r>
      <w:r>
        <w:rPr>
          <w:spacing w:val="-1"/>
        </w:rPr>
        <w:t> </w:t>
      </w:r>
      <w:r>
        <w:rPr/>
        <w:t>verbalized</w:t>
      </w:r>
      <w:r>
        <w:rPr>
          <w:spacing w:val="2"/>
        </w:rPr>
        <w:t> </w:t>
      </w:r>
      <w:r>
        <w:rPr/>
        <w:t>their</w:t>
      </w:r>
      <w:r>
        <w:rPr>
          <w:spacing w:val="-1"/>
        </w:rPr>
        <w:t> </w:t>
      </w:r>
      <w:r>
        <w:rPr/>
        <w:t>agreement.</w:t>
      </w:r>
    </w:p>
    <w:p>
      <w:pPr>
        <w:pStyle w:val="BodyText"/>
        <w:spacing w:before="1"/>
      </w:pPr>
    </w:p>
    <w:p>
      <w:pPr>
        <w:pStyle w:val="Heading1"/>
      </w:pPr>
      <w:r>
        <w:rPr>
          <w:u w:val="single"/>
        </w:rPr>
        <w:t>ACTION</w:t>
      </w:r>
    </w:p>
    <w:p>
      <w:pPr>
        <w:pStyle w:val="BodyText"/>
        <w:ind w:left="1940" w:right="1056"/>
      </w:pPr>
      <w:r>
        <w:rPr/>
        <w:t>Motion to accept the proposed changes to 272 CMR 4.00 and 7.00 as discussed and</w:t>
      </w:r>
      <w:r>
        <w:rPr>
          <w:spacing w:val="1"/>
        </w:rPr>
        <w:t> </w:t>
      </w:r>
      <w:r>
        <w:rPr/>
        <w:t>advance the revised regulations for administrative review by Ms. Santarelli, seconded by</w:t>
      </w:r>
      <w:r>
        <w:rPr>
          <w:spacing w:val="-58"/>
        </w:rPr>
        <w:t> </w:t>
      </w:r>
      <w:r>
        <w:rPr/>
        <w:t>Ms. Calista and passed unanimously by roll call vote as follows: Claire Santarelli: Yes;</w:t>
      </w:r>
      <w:r>
        <w:rPr>
          <w:spacing w:val="1"/>
        </w:rPr>
        <w:t> </w:t>
      </w:r>
      <w:r>
        <w:rPr/>
        <w:t>Joanne Calista: Yes; Denise Lau: Yes; Catherine Bourassa: Yes; Susan Dargon-Hart:</w:t>
      </w:r>
      <w:r>
        <w:rPr>
          <w:spacing w:val="1"/>
        </w:rPr>
        <w:t> </w:t>
      </w:r>
      <w:r>
        <w:rPr/>
        <w:t>Yes; Sharon George: Yes; Sheila Och: Yes. Abstained: None; Recused: None; Absent:</w:t>
      </w:r>
      <w:r>
        <w:rPr>
          <w:spacing w:val="1"/>
        </w:rPr>
        <w:t> </w:t>
      </w:r>
      <w:r>
        <w:rPr/>
        <w:t>Hugo</w:t>
      </w:r>
      <w:r>
        <w:rPr>
          <w:spacing w:val="-1"/>
        </w:rPr>
        <w:t> </w:t>
      </w:r>
      <w:r>
        <w:rPr/>
        <w:t>Santos.</w:t>
      </w:r>
    </w:p>
    <w:p>
      <w:pPr>
        <w:spacing w:after="0"/>
        <w:sectPr>
          <w:pgSz w:w="12240" w:h="15840"/>
          <w:pgMar w:header="0" w:footer="1423" w:top="1360" w:bottom="1660" w:left="220" w:right="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Update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Training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Program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Approval</w:t>
      </w:r>
    </w:p>
    <w:p>
      <w:pPr>
        <w:pStyle w:val="BodyText"/>
        <w:ind w:left="1940" w:right="1075"/>
      </w:pPr>
      <w:r>
        <w:rPr/>
        <w:t>Mr.</w:t>
      </w:r>
      <w:r>
        <w:rPr>
          <w:spacing w:val="-1"/>
        </w:rPr>
        <w:t> </w:t>
      </w:r>
      <w:r>
        <w:rPr/>
        <w:t>Joubert</w:t>
      </w:r>
      <w:r>
        <w:rPr>
          <w:spacing w:val="-1"/>
        </w:rPr>
        <w:t> </w:t>
      </w:r>
      <w:r>
        <w:rPr/>
        <w:t>explained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there</w:t>
      </w:r>
      <w:r>
        <w:rPr>
          <w:spacing w:val="-2"/>
        </w:rPr>
        <w:t> </w:t>
      </w:r>
      <w:r>
        <w:rPr/>
        <w:t>had</w:t>
      </w:r>
      <w:r>
        <w:rPr>
          <w:spacing w:val="-1"/>
        </w:rPr>
        <w:t> </w:t>
      </w:r>
      <w:r>
        <w:rPr/>
        <w:t>been</w:t>
      </w:r>
      <w:r>
        <w:rPr>
          <w:spacing w:val="2"/>
        </w:rPr>
        <w:t> </w:t>
      </w:r>
      <w:r>
        <w:rPr/>
        <w:t>conversations</w:t>
      </w:r>
      <w:r>
        <w:rPr>
          <w:spacing w:val="-1"/>
        </w:rPr>
        <w:t> </w:t>
      </w:r>
      <w:r>
        <w:rPr/>
        <w:t>with</w:t>
      </w:r>
      <w:r>
        <w:rPr>
          <w:spacing w:val="1"/>
        </w:rPr>
        <w:t> </w:t>
      </w:r>
      <w:r>
        <w:rPr/>
        <w:t>IT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software</w:t>
      </w:r>
      <w:r>
        <w:rPr>
          <w:spacing w:val="-3"/>
        </w:rPr>
        <w:t> </w:t>
      </w:r>
      <w:r>
        <w:rPr/>
        <w:t>vendor</w:t>
      </w:r>
      <w:r>
        <w:rPr>
          <w:spacing w:val="-57"/>
        </w:rPr>
        <w:t> </w:t>
      </w:r>
      <w:r>
        <w:rPr/>
        <w:t>to incorporate the proposed changes to the application, but at this time, there were no</w:t>
      </w:r>
      <w:r>
        <w:rPr>
          <w:spacing w:val="1"/>
        </w:rPr>
        <w:t> </w:t>
      </w:r>
      <w:r>
        <w:rPr/>
        <w:t>updates</w:t>
      </w:r>
      <w:r>
        <w:rPr>
          <w:spacing w:val="-1"/>
        </w:rPr>
        <w:t> </w:t>
      </w:r>
      <w:r>
        <w:rPr/>
        <w:t>to share</w:t>
      </w:r>
      <w:r>
        <w:rPr>
          <w:spacing w:val="1"/>
        </w:rPr>
        <w:t> </w:t>
      </w:r>
      <w:r>
        <w:rPr/>
        <w:t>with the</w:t>
      </w:r>
      <w:r>
        <w:rPr>
          <w:spacing w:val="-1"/>
        </w:rPr>
        <w:t> </w:t>
      </w:r>
      <w:r>
        <w:rPr/>
        <w:t>Board.</w:t>
      </w:r>
    </w:p>
    <w:p>
      <w:pPr>
        <w:pStyle w:val="BodyText"/>
      </w:pPr>
    </w:p>
    <w:p>
      <w:pPr>
        <w:pStyle w:val="BodyText"/>
        <w:ind w:left="1940"/>
      </w:pPr>
      <w:r>
        <w:rPr/>
        <w:t>The</w:t>
      </w:r>
      <w:r>
        <w:rPr>
          <w:spacing w:val="-3"/>
        </w:rPr>
        <w:t> </w:t>
      </w:r>
      <w:r>
        <w:rPr/>
        <w:t>Board took a</w:t>
      </w:r>
      <w:r>
        <w:rPr>
          <w:spacing w:val="-2"/>
        </w:rPr>
        <w:t> </w:t>
      </w:r>
      <w:r>
        <w:rPr/>
        <w:t>break</w:t>
      </w:r>
      <w:r>
        <w:rPr>
          <w:spacing w:val="2"/>
        </w:rPr>
        <w:t> </w:t>
      </w:r>
      <w:r>
        <w:rPr/>
        <w:t>at 1:51 P.M.</w:t>
      </w:r>
    </w:p>
    <w:p>
      <w:pPr>
        <w:pStyle w:val="BodyText"/>
        <w:ind w:left="1940"/>
      </w:pPr>
      <w:r>
        <w:rPr/>
        <w:t>The</w:t>
      </w:r>
      <w:r>
        <w:rPr>
          <w:spacing w:val="-3"/>
        </w:rPr>
        <w:t> </w:t>
      </w:r>
      <w:r>
        <w:rPr/>
        <w:t>Board</w:t>
      </w:r>
      <w:r>
        <w:rPr>
          <w:spacing w:val="-1"/>
        </w:rPr>
        <w:t> </w:t>
      </w:r>
      <w:r>
        <w:rPr/>
        <w:t>returned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break</w:t>
      </w:r>
      <w:r>
        <w:rPr>
          <w:spacing w:val="1"/>
        </w:rPr>
        <w:t> </w:t>
      </w:r>
      <w:r>
        <w:rPr/>
        <w:t>at</w:t>
      </w:r>
      <w:r>
        <w:rPr>
          <w:spacing w:val="-1"/>
        </w:rPr>
        <w:t> </w:t>
      </w:r>
      <w:r>
        <w:rPr/>
        <w:t>2:00</w:t>
      </w:r>
      <w:r>
        <w:rPr>
          <w:spacing w:val="-1"/>
        </w:rPr>
        <w:t> </w:t>
      </w:r>
      <w:r>
        <w:rPr/>
        <w:t>P.M.</w:t>
      </w:r>
    </w:p>
    <w:p>
      <w:pPr>
        <w:pStyle w:val="BodyText"/>
      </w:pPr>
    </w:p>
    <w:p>
      <w:pPr>
        <w:pStyle w:val="Heading1"/>
      </w:pPr>
      <w:r>
        <w:rPr>
          <w:u w:val="single"/>
        </w:rPr>
        <w:t>DISCUSSION:</w:t>
      </w:r>
    </w:p>
    <w:p>
      <w:pPr>
        <w:pStyle w:val="BodyText"/>
        <w:ind w:left="1940" w:right="1201"/>
      </w:pPr>
      <w:r>
        <w:rPr/>
        <w:t>Ms. Santarelli noted that she would like to set up a meeting with Mr. Joubert as the</w:t>
      </w:r>
      <w:r>
        <w:rPr>
          <w:spacing w:val="1"/>
        </w:rPr>
        <w:t> </w:t>
      </w:r>
      <w:r>
        <w:rPr/>
        <w:t>Commissioner’s Office has been receiving inquiries about CHW Training Programs.</w:t>
      </w:r>
      <w:r>
        <w:rPr>
          <w:spacing w:val="1"/>
        </w:rPr>
        <w:t> </w:t>
      </w:r>
      <w:r>
        <w:rPr/>
        <w:t>The Board reviewed edits to the FAQ. Ms. Santarelli noted that the FAQ is a document</w:t>
      </w:r>
      <w:r>
        <w:rPr>
          <w:spacing w:val="-58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Board’s</w:t>
      </w:r>
      <w:r>
        <w:rPr>
          <w:spacing w:val="1"/>
        </w:rPr>
        <w:t> </w:t>
      </w:r>
      <w:r>
        <w:rPr/>
        <w:t>website. These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FAQs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when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Training</w:t>
      </w:r>
      <w:r>
        <w:rPr>
          <w:spacing w:val="-4"/>
        </w:rPr>
        <w:t> </w:t>
      </w:r>
      <w:r>
        <w:rPr/>
        <w:t>Application</w:t>
      </w:r>
      <w:r>
        <w:rPr>
          <w:spacing w:val="-1"/>
        </w:rPr>
        <w:t> </w:t>
      </w:r>
      <w:r>
        <w:rPr/>
        <w:t>goes</w:t>
      </w:r>
      <w:r>
        <w:rPr>
          <w:spacing w:val="-1"/>
        </w:rPr>
        <w:t> </w:t>
      </w:r>
      <w:r>
        <w:rPr/>
        <w:t>live.</w:t>
      </w:r>
    </w:p>
    <w:p>
      <w:pPr>
        <w:pStyle w:val="BodyText"/>
        <w:spacing w:before="1"/>
      </w:pPr>
    </w:p>
    <w:p>
      <w:pPr>
        <w:pStyle w:val="BodyText"/>
        <w:ind w:left="1940" w:right="961"/>
      </w:pPr>
      <w:r>
        <w:rPr/>
        <w:t>Ms.</w:t>
      </w:r>
      <w:r>
        <w:rPr>
          <w:spacing w:val="2"/>
        </w:rPr>
        <w:t> </w:t>
      </w:r>
      <w:r>
        <w:rPr/>
        <w:t>Gail</w:t>
      </w:r>
      <w:r>
        <w:rPr>
          <w:spacing w:val="2"/>
        </w:rPr>
        <w:t> </w:t>
      </w:r>
      <w:r>
        <w:rPr/>
        <w:t>Hirsch</w:t>
      </w:r>
      <w:r>
        <w:rPr>
          <w:spacing w:val="2"/>
        </w:rPr>
        <w:t> </w:t>
      </w:r>
      <w:r>
        <w:rPr/>
        <w:t>noted</w:t>
      </w:r>
      <w:r>
        <w:rPr>
          <w:spacing w:val="3"/>
        </w:rPr>
        <w:t> </w:t>
      </w:r>
      <w:r>
        <w:rPr/>
        <w:t>that</w:t>
      </w:r>
      <w:r>
        <w:rPr>
          <w:spacing w:val="2"/>
        </w:rPr>
        <w:t> </w:t>
      </w:r>
      <w:r>
        <w:rPr/>
        <w:t>#9</w:t>
      </w:r>
      <w:r>
        <w:rPr>
          <w:spacing w:val="3"/>
        </w:rPr>
        <w:t> </w:t>
      </w:r>
      <w:r>
        <w:rPr/>
        <w:t>states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requirement</w:t>
      </w:r>
      <w:r>
        <w:rPr>
          <w:spacing w:val="4"/>
        </w:rPr>
        <w:t> </w:t>
      </w:r>
      <w:r>
        <w:rPr/>
        <w:t>that</w:t>
      </w:r>
      <w:r>
        <w:rPr>
          <w:spacing w:val="2"/>
        </w:rPr>
        <w:t> </w:t>
      </w:r>
      <w:r>
        <w:rPr/>
        <w:t>no</w:t>
      </w:r>
      <w:r>
        <w:rPr>
          <w:spacing w:val="3"/>
        </w:rPr>
        <w:t> </w:t>
      </w:r>
      <w:r>
        <w:rPr/>
        <w:t>more than</w:t>
      </w:r>
      <w:r>
        <w:rPr>
          <w:spacing w:val="2"/>
        </w:rPr>
        <w:t> </w:t>
      </w:r>
      <w:r>
        <w:rPr/>
        <w:t>70% of</w:t>
      </w:r>
      <w:r>
        <w:rPr>
          <w:spacing w:val="3"/>
        </w:rPr>
        <w:t> </w:t>
      </w:r>
      <w:r>
        <w:rPr/>
        <w:t>80</w:t>
      </w:r>
      <w:r>
        <w:rPr>
          <w:spacing w:val="2"/>
        </w:rPr>
        <w:t> </w:t>
      </w:r>
      <w:r>
        <w:rPr/>
        <w:t>hours</w:t>
      </w:r>
      <w:r>
        <w:rPr>
          <w:spacing w:val="1"/>
        </w:rPr>
        <w:t> </w:t>
      </w:r>
      <w:r>
        <w:rPr/>
        <w:t>(i.e. 56 hours) can be taught online. Currently with the COVID-19 pandemic, this is</w:t>
      </w:r>
      <w:r>
        <w:rPr>
          <w:spacing w:val="1"/>
        </w:rPr>
        <w:t> </w:t>
      </w:r>
      <w:r>
        <w:rPr/>
        <w:t>waived. The Board determined that they would include a footnote indicating that this is</w:t>
      </w:r>
      <w:r>
        <w:rPr>
          <w:spacing w:val="1"/>
        </w:rPr>
        <w:t> </w:t>
      </w:r>
      <w:r>
        <w:rPr/>
        <w:t>waived during the COVID-19 Public Health Emergency. Ms. Och asked if this change</w:t>
      </w:r>
      <w:r>
        <w:rPr>
          <w:spacing w:val="1"/>
        </w:rPr>
        <w:t> </w:t>
      </w:r>
      <w:r>
        <w:rPr/>
        <w:t>needed to be included in the regulations. Ms. Hirsch stated that there was nothing about</w:t>
      </w:r>
      <w:r>
        <w:rPr>
          <w:spacing w:val="1"/>
        </w:rPr>
        <w:t> </w:t>
      </w:r>
      <w:r>
        <w:rPr/>
        <w:t>this</w:t>
      </w:r>
      <w:r>
        <w:rPr>
          <w:spacing w:val="-1"/>
        </w:rPr>
        <w:t> </w:t>
      </w:r>
      <w:r>
        <w:rPr/>
        <w:t>requirement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regulations.</w:t>
      </w:r>
      <w:r>
        <w:rPr>
          <w:spacing w:val="-1"/>
        </w:rPr>
        <w:t> </w:t>
      </w:r>
      <w:r>
        <w:rPr/>
        <w:t>There</w:t>
      </w:r>
      <w:r>
        <w:rPr>
          <w:spacing w:val="-2"/>
        </w:rPr>
        <w:t> </w:t>
      </w:r>
      <w:r>
        <w:rPr/>
        <w:t>was</w:t>
      </w:r>
      <w:r>
        <w:rPr>
          <w:spacing w:val="1"/>
        </w:rPr>
        <w:t> </w:t>
      </w:r>
      <w:r>
        <w:rPr/>
        <w:t>an</w:t>
      </w:r>
      <w:r>
        <w:rPr>
          <w:spacing w:val="-1"/>
        </w:rPr>
        <w:t> </w:t>
      </w:r>
      <w:r>
        <w:rPr/>
        <w:t>edit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#13</w:t>
      </w:r>
      <w:r>
        <w:rPr>
          <w:spacing w:val="-1"/>
        </w:rPr>
        <w:t> </w:t>
      </w:r>
      <w:r>
        <w:rPr/>
        <w:t>to</w:t>
      </w:r>
      <w:r>
        <w:rPr>
          <w:spacing w:val="2"/>
        </w:rPr>
        <w:t> </w:t>
      </w:r>
      <w:r>
        <w:rPr/>
        <w:t>remove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sentence about</w:t>
      </w:r>
      <w:r>
        <w:rPr>
          <w:spacing w:val="-57"/>
        </w:rPr>
        <w:t> </w:t>
      </w:r>
      <w:r>
        <w:rPr/>
        <w:t>continuing education hours. The Board felt that the edits looked good and decided that</w:t>
      </w:r>
      <w:r>
        <w:rPr>
          <w:spacing w:val="1"/>
        </w:rPr>
        <w:t> </w:t>
      </w:r>
      <w:r>
        <w:rPr/>
        <w:t>they would review the FAQs again one month prior to the application going live in order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/>
        <w:t>any</w:t>
      </w:r>
      <w:r>
        <w:rPr>
          <w:spacing w:val="-5"/>
        </w:rPr>
        <w:t> </w:t>
      </w:r>
      <w:r>
        <w:rPr/>
        <w:t>last-minute</w:t>
      </w:r>
      <w:r>
        <w:rPr>
          <w:spacing w:val="1"/>
        </w:rPr>
        <w:t> </w:t>
      </w:r>
      <w:r>
        <w:rPr/>
        <w:t>changes.</w:t>
      </w:r>
    </w:p>
    <w:p>
      <w:pPr>
        <w:pStyle w:val="BodyText"/>
        <w:spacing w:before="1"/>
      </w:pPr>
    </w:p>
    <w:p>
      <w:pPr>
        <w:pStyle w:val="Heading1"/>
      </w:pPr>
      <w:r>
        <w:rPr>
          <w:u w:val="single"/>
        </w:rPr>
        <w:t>ACTION</w:t>
      </w:r>
      <w:r>
        <w:rPr/>
        <w:t>:</w:t>
      </w:r>
    </w:p>
    <w:p>
      <w:pPr>
        <w:pStyle w:val="BodyText"/>
        <w:ind w:left="1940"/>
      </w:pPr>
      <w:r>
        <w:rPr/>
        <w:t>None.</w:t>
      </w:r>
    </w:p>
    <w:p>
      <w:pPr>
        <w:pStyle w:val="BodyText"/>
      </w:pPr>
    </w:p>
    <w:p>
      <w:pPr>
        <w:spacing w:before="0"/>
        <w:ind w:left="1940" w:right="0" w:firstLine="0"/>
        <w:jc w:val="left"/>
        <w:rPr>
          <w:sz w:val="24"/>
        </w:rPr>
      </w:pPr>
      <w:r>
        <w:rPr>
          <w:b/>
          <w:sz w:val="24"/>
        </w:rPr>
        <w:t>Document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CHW</w:t>
      </w:r>
      <w:r>
        <w:rPr>
          <w:spacing w:val="-2"/>
          <w:sz w:val="24"/>
        </w:rPr>
        <w:t> </w:t>
      </w:r>
      <w:r>
        <w:rPr>
          <w:sz w:val="24"/>
        </w:rPr>
        <w:t>Training</w:t>
      </w:r>
      <w:r>
        <w:rPr>
          <w:spacing w:val="-5"/>
          <w:sz w:val="24"/>
        </w:rPr>
        <w:t> </w:t>
      </w:r>
      <w:r>
        <w:rPr>
          <w:sz w:val="24"/>
        </w:rPr>
        <w:t>Program</w:t>
      </w:r>
      <w:r>
        <w:rPr>
          <w:spacing w:val="-2"/>
          <w:sz w:val="24"/>
        </w:rPr>
        <w:t> </w:t>
      </w:r>
      <w:r>
        <w:rPr>
          <w:sz w:val="24"/>
        </w:rPr>
        <w:t>FAQ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Update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on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BOCCHW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Vacancies</w:t>
      </w:r>
    </w:p>
    <w:p>
      <w:pPr>
        <w:pStyle w:val="BodyText"/>
        <w:ind w:left="1940"/>
      </w:pPr>
      <w:r>
        <w:rPr/>
        <w:t>Mr.</w:t>
      </w:r>
      <w:r>
        <w:rPr>
          <w:spacing w:val="-1"/>
        </w:rPr>
        <w:t> </w:t>
      </w:r>
      <w:r>
        <w:rPr/>
        <w:t>Joubert</w:t>
      </w:r>
      <w:r>
        <w:rPr>
          <w:spacing w:val="-1"/>
        </w:rPr>
        <w:t> </w:t>
      </w:r>
      <w:r>
        <w:rPr/>
        <w:t>updated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Board</w:t>
      </w:r>
      <w:r>
        <w:rPr>
          <w:spacing w:val="-1"/>
        </w:rPr>
        <w:t> </w:t>
      </w:r>
      <w:r>
        <w:rPr/>
        <w:t>on current</w:t>
      </w:r>
      <w:r>
        <w:rPr>
          <w:spacing w:val="-1"/>
        </w:rPr>
        <w:t> </w:t>
      </w:r>
      <w:r>
        <w:rPr/>
        <w:t>vacancies.</w:t>
      </w:r>
    </w:p>
    <w:p>
      <w:pPr>
        <w:pStyle w:val="BodyText"/>
      </w:pPr>
    </w:p>
    <w:p>
      <w:pPr>
        <w:pStyle w:val="Heading1"/>
      </w:pPr>
      <w:r>
        <w:rPr/>
        <w:t>DISCUSSION:</w:t>
      </w:r>
    </w:p>
    <w:p>
      <w:pPr>
        <w:pStyle w:val="BodyText"/>
        <w:ind w:left="1940" w:right="1499"/>
      </w:pPr>
      <w:r>
        <w:rPr/>
        <w:t>Mr.</w:t>
      </w:r>
      <w:r>
        <w:rPr>
          <w:spacing w:val="-1"/>
        </w:rPr>
        <w:t> </w:t>
      </w:r>
      <w:r>
        <w:rPr/>
        <w:t>Joubert stated</w:t>
      </w:r>
      <w:r>
        <w:rPr>
          <w:spacing w:val="-1"/>
        </w:rPr>
        <w:t> </w:t>
      </w:r>
      <w:r>
        <w:rPr/>
        <w:t>that the</w:t>
      </w:r>
      <w:r>
        <w:rPr>
          <w:spacing w:val="-1"/>
        </w:rPr>
        <w:t> </w:t>
      </w:r>
      <w:r>
        <w:rPr/>
        <w:t>Board currently</w:t>
      </w:r>
      <w:r>
        <w:rPr>
          <w:spacing w:val="-6"/>
        </w:rPr>
        <w:t> </w:t>
      </w:r>
      <w:r>
        <w:rPr/>
        <w:t>has a MACHW</w:t>
      </w:r>
      <w:r>
        <w:rPr>
          <w:spacing w:val="1"/>
        </w:rPr>
        <w:t> </w:t>
      </w:r>
      <w:r>
        <w:rPr/>
        <w:t>seat</w:t>
      </w:r>
      <w:r>
        <w:rPr>
          <w:spacing w:val="-1"/>
        </w:rPr>
        <w:t> </w:t>
      </w:r>
      <w:r>
        <w:rPr/>
        <w:t>open and</w:t>
      </w:r>
      <w:r>
        <w:rPr>
          <w:spacing w:val="-1"/>
        </w:rPr>
        <w:t> </w:t>
      </w:r>
      <w:r>
        <w:rPr/>
        <w:t>that he</w:t>
      </w:r>
      <w:r>
        <w:rPr>
          <w:spacing w:val="-1"/>
        </w:rPr>
        <w:t> </w:t>
      </w:r>
      <w:r>
        <w:rPr/>
        <w:t>has</w:t>
      </w:r>
      <w:r>
        <w:rPr>
          <w:spacing w:val="-57"/>
        </w:rPr>
        <w:t> </w:t>
      </w:r>
      <w:r>
        <w:rPr/>
        <w:t>requested</w:t>
      </w:r>
      <w:r>
        <w:rPr>
          <w:spacing w:val="-1"/>
        </w:rPr>
        <w:t> </w:t>
      </w:r>
      <w:r>
        <w:rPr/>
        <w:t>that</w:t>
      </w:r>
      <w:r>
        <w:rPr>
          <w:spacing w:val="1"/>
        </w:rPr>
        <w:t> </w:t>
      </w:r>
      <w:r>
        <w:rPr/>
        <w:t>Lisette</w:t>
      </w:r>
      <w:r>
        <w:rPr>
          <w:spacing w:val="2"/>
        </w:rPr>
        <w:t> </w:t>
      </w:r>
      <w:r>
        <w:rPr/>
        <w:t>Blondet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MACHW forward</w:t>
      </w:r>
      <w:r>
        <w:rPr>
          <w:spacing w:val="-1"/>
        </w:rPr>
        <w:t> </w:t>
      </w:r>
      <w:r>
        <w:rPr/>
        <w:t>a candidate for</w:t>
      </w:r>
      <w:r>
        <w:rPr>
          <w:spacing w:val="-3"/>
        </w:rPr>
        <w:t> </w:t>
      </w:r>
      <w:r>
        <w:rPr/>
        <w:t>that</w:t>
      </w:r>
      <w:r>
        <w:rPr>
          <w:spacing w:val="2"/>
        </w:rPr>
        <w:t> </w:t>
      </w:r>
      <w:r>
        <w:rPr/>
        <w:t>seat.</w:t>
      </w:r>
    </w:p>
    <w:p>
      <w:pPr>
        <w:pStyle w:val="BodyText"/>
        <w:spacing w:before="1"/>
        <w:ind w:left="1940" w:right="1011"/>
      </w:pPr>
      <w:r>
        <w:rPr/>
        <w:t>Additionally, he has referred a candidate for the representative from the Massachusetts</w:t>
      </w:r>
      <w:r>
        <w:rPr>
          <w:spacing w:val="1"/>
        </w:rPr>
        <w:t> </w:t>
      </w:r>
      <w:r>
        <w:rPr/>
        <w:t>Association of Health Plans to the Governor’s office. Lastly, there is currently a Board</w:t>
      </w:r>
      <w:r>
        <w:rPr>
          <w:spacing w:val="1"/>
        </w:rPr>
        <w:t> </w:t>
      </w:r>
      <w:r>
        <w:rPr/>
        <w:t>member</w:t>
      </w:r>
      <w:r>
        <w:rPr>
          <w:spacing w:val="-2"/>
        </w:rPr>
        <w:t> </w:t>
      </w:r>
      <w:r>
        <w:rPr/>
        <w:t>holding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MACHW seat</w:t>
      </w:r>
      <w:r>
        <w:rPr>
          <w:spacing w:val="-1"/>
        </w:rPr>
        <w:t> </w:t>
      </w:r>
      <w:r>
        <w:rPr/>
        <w:t>who</w:t>
      </w:r>
      <w:r>
        <w:rPr>
          <w:spacing w:val="-1"/>
        </w:rPr>
        <w:t> </w:t>
      </w:r>
      <w:r>
        <w:rPr/>
        <w:t>has</w:t>
      </w:r>
      <w:r>
        <w:rPr>
          <w:spacing w:val="-1"/>
        </w:rPr>
        <w:t> </w:t>
      </w:r>
      <w:r>
        <w:rPr/>
        <w:t>historically</w:t>
      </w:r>
      <w:r>
        <w:rPr>
          <w:spacing w:val="-6"/>
        </w:rPr>
        <w:t> </w:t>
      </w:r>
      <w:r>
        <w:rPr/>
        <w:t>not</w:t>
      </w:r>
      <w:r>
        <w:rPr>
          <w:spacing w:val="1"/>
        </w:rPr>
        <w:t> </w:t>
      </w:r>
      <w:r>
        <w:rPr/>
        <w:t>attended</w:t>
      </w:r>
      <w:r>
        <w:rPr>
          <w:spacing w:val="-1"/>
        </w:rPr>
        <w:t> </w:t>
      </w:r>
      <w:r>
        <w:rPr/>
        <w:t>meetings</w:t>
      </w:r>
      <w:r>
        <w:rPr>
          <w:spacing w:val="-1"/>
        </w:rPr>
        <w:t> </w:t>
      </w:r>
      <w:r>
        <w:rPr/>
        <w:t>nor</w:t>
      </w:r>
      <w:r>
        <w:rPr>
          <w:spacing w:val="-1"/>
        </w:rPr>
        <w:t> </w:t>
      </w:r>
      <w:r>
        <w:rPr/>
        <w:t>returned</w:t>
      </w:r>
      <w:r>
        <w:rPr>
          <w:spacing w:val="-57"/>
        </w:rPr>
        <w:t> </w:t>
      </w:r>
      <w:r>
        <w:rPr/>
        <w:t>Board staff’s phone calls regarding meeting attendance. Mr. Joubert has appealed to this</w:t>
      </w:r>
      <w:r>
        <w:rPr>
          <w:spacing w:val="1"/>
        </w:rPr>
        <w:t> </w:t>
      </w:r>
      <w:r>
        <w:rPr/>
        <w:t>member,</w:t>
      </w:r>
      <w:r>
        <w:rPr>
          <w:spacing w:val="-1"/>
        </w:rPr>
        <w:t> </w:t>
      </w:r>
      <w:r>
        <w:rPr/>
        <w:t>asking</w:t>
      </w:r>
      <w:r>
        <w:rPr>
          <w:spacing w:val="-2"/>
        </w:rPr>
        <w:t> </w:t>
      </w:r>
      <w:r>
        <w:rPr/>
        <w:t>him to submit his resignation.</w:t>
      </w:r>
    </w:p>
    <w:p>
      <w:pPr>
        <w:pStyle w:val="BodyText"/>
      </w:pPr>
    </w:p>
    <w:p>
      <w:pPr>
        <w:pStyle w:val="BodyText"/>
        <w:ind w:left="1940" w:right="1242"/>
      </w:pPr>
      <w:r>
        <w:rPr/>
        <w:t>Ms. Santarelli stated that Ms. Catherine Bourassa retired at the end of last year but that</w:t>
      </w:r>
      <w:r>
        <w:rPr>
          <w:spacing w:val="-57"/>
        </w:rPr>
        <w:t> </w:t>
      </w:r>
      <w:r>
        <w:rPr/>
        <w:t>she has offered to stay on until a replacement can be found. Board members</w:t>
      </w:r>
      <w:r>
        <w:rPr>
          <w:spacing w:val="1"/>
        </w:rPr>
        <w:t> </w:t>
      </w:r>
      <w:r>
        <w:rPr/>
        <w:t>congratulated</w:t>
      </w:r>
      <w:r>
        <w:rPr>
          <w:spacing w:val="-1"/>
        </w:rPr>
        <w:t> </w:t>
      </w:r>
      <w:r>
        <w:rPr/>
        <w:t>Ms.</w:t>
      </w:r>
      <w:r>
        <w:rPr>
          <w:spacing w:val="2"/>
        </w:rPr>
        <w:t> </w:t>
      </w:r>
      <w:r>
        <w:rPr/>
        <w:t>Bourassa</w:t>
      </w:r>
      <w:r>
        <w:rPr>
          <w:spacing w:val="-1"/>
        </w:rPr>
        <w:t> </w:t>
      </w:r>
      <w:r>
        <w:rPr/>
        <w:t>and thanked her</w:t>
      </w:r>
      <w:r>
        <w:rPr>
          <w:spacing w:val="-1"/>
        </w:rPr>
        <w:t> </w:t>
      </w:r>
      <w:r>
        <w:rPr/>
        <w:t>for her service</w:t>
      </w:r>
      <w:r>
        <w:rPr>
          <w:spacing w:val="-2"/>
        </w:rPr>
        <w:t> </w:t>
      </w:r>
      <w:r>
        <w:rPr/>
        <w:t>to the</w:t>
      </w:r>
      <w:r>
        <w:rPr>
          <w:spacing w:val="1"/>
        </w:rPr>
        <w:t> </w:t>
      </w:r>
      <w:r>
        <w:rPr/>
        <w:t>Board.</w:t>
      </w:r>
    </w:p>
    <w:p>
      <w:pPr>
        <w:spacing w:after="0"/>
        <w:sectPr>
          <w:pgSz w:w="12240" w:h="15840"/>
          <w:pgMar w:header="0" w:footer="1423" w:top="1500" w:bottom="1620" w:left="220" w:right="480"/>
        </w:sectPr>
      </w:pPr>
    </w:p>
    <w:p>
      <w:pPr>
        <w:pStyle w:val="ListParagraph"/>
        <w:numPr>
          <w:ilvl w:val="0"/>
          <w:numId w:val="3"/>
        </w:numPr>
        <w:tabs>
          <w:tab w:pos="1940" w:val="left" w:leader="none"/>
          <w:tab w:pos="1941" w:val="left" w:leader="none"/>
        </w:tabs>
        <w:spacing w:line="240" w:lineRule="auto" w:before="79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Flex</w:t>
      </w:r>
      <w:r>
        <w:rPr>
          <w:spacing w:val="-14"/>
          <w:sz w:val="24"/>
          <w:u w:val="single"/>
        </w:rPr>
        <w:t> </w:t>
      </w:r>
      <w:r>
        <w:rPr>
          <w:sz w:val="24"/>
          <w:u w:val="single"/>
        </w:rPr>
        <w:t>Session</w:t>
      </w:r>
    </w:p>
    <w:p>
      <w:pPr>
        <w:spacing w:line="240" w:lineRule="auto" w:before="10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ListParagraph"/>
        <w:numPr>
          <w:ilvl w:val="0"/>
          <w:numId w:val="4"/>
        </w:numPr>
        <w:tabs>
          <w:tab w:pos="360" w:val="left" w:leader="none"/>
        </w:tabs>
        <w:spacing w:line="240" w:lineRule="auto" w:before="0" w:after="0"/>
        <w:ind w:left="359" w:right="6353" w:hanging="360"/>
        <w:jc w:val="left"/>
        <w:rPr>
          <w:sz w:val="24"/>
          <w:u w:val="none"/>
        </w:rPr>
      </w:pPr>
      <w:r>
        <w:rPr>
          <w:spacing w:val="-1"/>
          <w:sz w:val="24"/>
          <w:u w:val="single"/>
        </w:rPr>
        <w:t>Announcements:</w:t>
      </w:r>
    </w:p>
    <w:p>
      <w:pPr>
        <w:pStyle w:val="Heading1"/>
        <w:ind w:left="359" w:right="6353"/>
      </w:pPr>
      <w:r>
        <w:rPr/>
        <w:t>N/A</w:t>
      </w:r>
    </w:p>
    <w:p>
      <w:pPr>
        <w:pStyle w:val="ListParagraph"/>
        <w:numPr>
          <w:ilvl w:val="0"/>
          <w:numId w:val="4"/>
        </w:numPr>
        <w:tabs>
          <w:tab w:pos="360" w:val="left" w:leader="none"/>
        </w:tabs>
        <w:spacing w:line="240" w:lineRule="auto" w:before="0" w:after="0"/>
        <w:ind w:left="359" w:right="0" w:hanging="361"/>
        <w:jc w:val="left"/>
        <w:rPr>
          <w:sz w:val="24"/>
          <w:u w:val="none"/>
        </w:rPr>
      </w:pPr>
      <w:r>
        <w:rPr>
          <w:sz w:val="24"/>
          <w:u w:val="single"/>
        </w:rPr>
        <w:t>Topics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for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the next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agenda:</w:t>
      </w:r>
    </w:p>
    <w:p>
      <w:pPr>
        <w:pStyle w:val="BodyText"/>
        <w:ind w:left="359" w:right="1293"/>
      </w:pPr>
      <w:r>
        <w:rPr/>
        <w:t>Mr.</w:t>
      </w:r>
      <w:r>
        <w:rPr>
          <w:spacing w:val="-1"/>
        </w:rPr>
        <w:t> </w:t>
      </w:r>
      <w:r>
        <w:rPr/>
        <w:t>Joubert offered to</w:t>
      </w:r>
      <w:r>
        <w:rPr>
          <w:spacing w:val="-1"/>
        </w:rPr>
        <w:t> </w:t>
      </w:r>
      <w:r>
        <w:rPr/>
        <w:t>write</w:t>
      </w:r>
      <w:r>
        <w:rPr>
          <w:spacing w:val="-1"/>
        </w:rPr>
        <w:t> </w:t>
      </w:r>
      <w:r>
        <w:rPr/>
        <w:t>up an</w:t>
      </w:r>
      <w:r>
        <w:rPr>
          <w:spacing w:val="-1"/>
        </w:rPr>
        <w:t> </w:t>
      </w:r>
      <w:r>
        <w:rPr/>
        <w:t>Executive</w:t>
      </w:r>
      <w:r>
        <w:rPr>
          <w:spacing w:val="-1"/>
        </w:rPr>
        <w:t> </w:t>
      </w:r>
      <w:r>
        <w:rPr/>
        <w:t>Summary</w:t>
      </w:r>
      <w:r>
        <w:rPr>
          <w:spacing w:val="-5"/>
        </w:rPr>
        <w:t> </w:t>
      </w:r>
      <w:r>
        <w:rPr/>
        <w:t>of the</w:t>
      </w:r>
      <w:r>
        <w:rPr>
          <w:spacing w:val="-3"/>
        </w:rPr>
        <w:t> </w:t>
      </w:r>
      <w:r>
        <w:rPr/>
        <w:t>Process</w:t>
      </w:r>
      <w:r>
        <w:rPr>
          <w:spacing w:val="-57"/>
        </w:rPr>
        <w:t> </w:t>
      </w:r>
      <w:r>
        <w:rPr/>
        <w:t>Map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was</w:t>
      </w:r>
      <w:r>
        <w:rPr>
          <w:spacing w:val="-1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with the</w:t>
      </w:r>
      <w:r>
        <w:rPr>
          <w:spacing w:val="-1"/>
        </w:rPr>
        <w:t> </w:t>
      </w:r>
      <w:r>
        <w:rPr/>
        <w:t>FAQ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this</w:t>
      </w:r>
      <w:r>
        <w:rPr>
          <w:spacing w:val="-1"/>
        </w:rPr>
        <w:t> </w:t>
      </w:r>
      <w:r>
        <w:rPr/>
        <w:t>months’</w:t>
      </w:r>
      <w:r>
        <w:rPr>
          <w:spacing w:val="-1"/>
        </w:rPr>
        <w:t> </w:t>
      </w:r>
      <w:r>
        <w:rPr/>
        <w:t>meeting.</w:t>
      </w:r>
    </w:p>
    <w:p>
      <w:pPr>
        <w:spacing w:after="0"/>
        <w:sectPr>
          <w:pgSz w:w="12240" w:h="15840"/>
          <w:pgMar w:header="0" w:footer="1423" w:top="1360" w:bottom="1660" w:left="220" w:right="480"/>
          <w:cols w:num="2" w:equalWidth="0">
            <w:col w:w="3162" w:space="40"/>
            <w:col w:w="8338"/>
          </w:cols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1940" w:val="left" w:leader="none"/>
          <w:tab w:pos="1941" w:val="left" w:leader="none"/>
        </w:tabs>
        <w:spacing w:line="240" w:lineRule="auto" w:before="90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Adjournment</w:t>
      </w:r>
    </w:p>
    <w:p>
      <w:pPr>
        <w:pStyle w:val="BodyText"/>
        <w:ind w:left="1940" w:right="1030"/>
      </w:pPr>
      <w:r>
        <w:rPr/>
        <w:t>Motion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adjourn</w:t>
      </w:r>
      <w:r>
        <w:rPr>
          <w:spacing w:val="-1"/>
        </w:rPr>
        <w:t> </w:t>
      </w:r>
      <w:r>
        <w:rPr/>
        <w:t>the meeting</w:t>
      </w:r>
      <w:r>
        <w:rPr>
          <w:spacing w:val="-4"/>
        </w:rPr>
        <w:t> </w:t>
      </w:r>
      <w:r>
        <w:rPr/>
        <w:t>at 2:50 P.M.</w:t>
      </w:r>
      <w:r>
        <w:rPr>
          <w:spacing w:val="-1"/>
        </w:rPr>
        <w:t> </w:t>
      </w:r>
      <w:r>
        <w:rPr/>
        <w:t>by</w:t>
      </w:r>
      <w:r>
        <w:rPr>
          <w:spacing w:val="-6"/>
        </w:rPr>
        <w:t> </w:t>
      </w:r>
      <w:r>
        <w:rPr/>
        <w:t>Ms.</w:t>
      </w:r>
      <w:r>
        <w:rPr>
          <w:spacing w:val="2"/>
        </w:rPr>
        <w:t> </w:t>
      </w:r>
      <w:r>
        <w:rPr/>
        <w:t>Santarelli,</w:t>
      </w:r>
      <w:r>
        <w:rPr>
          <w:spacing w:val="-1"/>
        </w:rPr>
        <w:t> </w:t>
      </w:r>
      <w:r>
        <w:rPr/>
        <w:t>seconded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Ms.</w:t>
      </w:r>
      <w:r>
        <w:rPr>
          <w:spacing w:val="1"/>
        </w:rPr>
        <w:t> </w:t>
      </w:r>
      <w:r>
        <w:rPr/>
        <w:t>Bourassa</w:t>
      </w:r>
      <w:r>
        <w:rPr>
          <w:spacing w:val="-57"/>
        </w:rPr>
        <w:t> </w:t>
      </w:r>
      <w:r>
        <w:rPr/>
        <w:t>and unanimously approved by roll-call vote as follows: passed unanimously by roll call</w:t>
      </w:r>
      <w:r>
        <w:rPr>
          <w:spacing w:val="1"/>
        </w:rPr>
        <w:t> </w:t>
      </w:r>
      <w:r>
        <w:rPr/>
        <w:t>vote as follows: Claire Santarelli: Yes; Joanne Calista: Yes; Denise Lau: Yes; Catherine</w:t>
      </w:r>
      <w:r>
        <w:rPr>
          <w:spacing w:val="1"/>
        </w:rPr>
        <w:t> </w:t>
      </w:r>
      <w:r>
        <w:rPr/>
        <w:t>Bourassa: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Susan Dargon-Hart:</w:t>
      </w:r>
      <w:r>
        <w:rPr>
          <w:spacing w:val="-1"/>
        </w:rPr>
        <w:t> </w:t>
      </w:r>
      <w:r>
        <w:rPr/>
        <w:t>Yes; Sharon George: Yes;</w:t>
      </w:r>
      <w:r>
        <w:rPr>
          <w:spacing w:val="-1"/>
        </w:rPr>
        <w:t> </w:t>
      </w:r>
      <w:r>
        <w:rPr/>
        <w:t>Sheila</w:t>
      </w:r>
      <w:r>
        <w:rPr>
          <w:spacing w:val="-1"/>
        </w:rPr>
        <w:t> </w:t>
      </w:r>
      <w:r>
        <w:rPr/>
        <w:t>Och:</w:t>
      </w:r>
      <w:r>
        <w:rPr>
          <w:spacing w:val="-1"/>
        </w:rPr>
        <w:t> </w:t>
      </w:r>
      <w:r>
        <w:rPr/>
        <w:t>Yes.</w:t>
      </w:r>
    </w:p>
    <w:p>
      <w:pPr>
        <w:pStyle w:val="BodyText"/>
        <w:spacing w:before="1"/>
        <w:ind w:left="1940"/>
      </w:pPr>
      <w:r>
        <w:rPr/>
        <w:t>Abstained:</w:t>
      </w:r>
      <w:r>
        <w:rPr>
          <w:spacing w:val="-2"/>
        </w:rPr>
        <w:t> </w:t>
      </w:r>
      <w:r>
        <w:rPr/>
        <w:t>None;</w:t>
      </w:r>
      <w:r>
        <w:rPr>
          <w:spacing w:val="-1"/>
        </w:rPr>
        <w:t> </w:t>
      </w:r>
      <w:r>
        <w:rPr/>
        <w:t>Recused:</w:t>
      </w:r>
      <w:r>
        <w:rPr>
          <w:spacing w:val="-1"/>
        </w:rPr>
        <w:t> </w:t>
      </w:r>
      <w:r>
        <w:rPr/>
        <w:t>None;</w:t>
      </w:r>
      <w:r>
        <w:rPr>
          <w:spacing w:val="-2"/>
        </w:rPr>
        <w:t> </w:t>
      </w:r>
      <w:r>
        <w:rPr/>
        <w:t>Absent:</w:t>
      </w:r>
      <w:r>
        <w:rPr>
          <w:spacing w:val="-1"/>
        </w:rPr>
        <w:t> </w:t>
      </w:r>
      <w:r>
        <w:rPr/>
        <w:t>Hugo</w:t>
      </w:r>
      <w:r>
        <w:rPr>
          <w:spacing w:val="-1"/>
        </w:rPr>
        <w:t> </w:t>
      </w:r>
      <w:r>
        <w:rPr/>
        <w:t>Santos.</w:t>
      </w:r>
    </w:p>
    <w:p>
      <w:pPr>
        <w:pStyle w:val="BodyText"/>
      </w:pPr>
    </w:p>
    <w:p>
      <w:pPr>
        <w:pStyle w:val="BodyText"/>
        <w:ind w:left="1580" w:right="1195"/>
      </w:pPr>
      <w:r>
        <w:rPr/>
        <w:t>The</w:t>
      </w:r>
      <w:r>
        <w:rPr>
          <w:spacing w:val="-3"/>
        </w:rPr>
        <w:t> </w:t>
      </w:r>
      <w:r>
        <w:rPr/>
        <w:t>next meeting</w:t>
      </w:r>
      <w:r>
        <w:rPr>
          <w:spacing w:val="-4"/>
        </w:rPr>
        <w:t> </w:t>
      </w:r>
      <w:r>
        <w:rPr/>
        <w:t>of the Board</w:t>
      </w:r>
      <w:r>
        <w:rPr>
          <w:spacing w:val="-1"/>
        </w:rPr>
        <w:t> </w:t>
      </w:r>
      <w:r>
        <w:rPr/>
        <w:t>of Certification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Community</w:t>
      </w:r>
      <w:r>
        <w:rPr>
          <w:spacing w:val="-8"/>
        </w:rPr>
        <w:t> </w:t>
      </w:r>
      <w:r>
        <w:rPr/>
        <w:t>Health</w:t>
      </w:r>
      <w:r>
        <w:rPr>
          <w:spacing w:val="-1"/>
        </w:rPr>
        <w:t> </w:t>
      </w:r>
      <w:r>
        <w:rPr/>
        <w:t>Workers is</w:t>
      </w:r>
      <w:r>
        <w:rPr>
          <w:spacing w:val="-1"/>
        </w:rPr>
        <w:t> </w:t>
      </w:r>
      <w:r>
        <w:rPr/>
        <w:t>scheduled</w:t>
      </w:r>
      <w:r>
        <w:rPr>
          <w:spacing w:val="-57"/>
        </w:rPr>
        <w:t> </w:t>
      </w:r>
      <w:r>
        <w:rPr/>
        <w:t>for</w:t>
      </w:r>
      <w:r>
        <w:rPr>
          <w:spacing w:val="-3"/>
        </w:rPr>
        <w:t> </w:t>
      </w:r>
      <w:r>
        <w:rPr/>
        <w:t>Tuesday,</w:t>
      </w:r>
      <w:r>
        <w:rPr>
          <w:spacing w:val="2"/>
        </w:rPr>
        <w:t> </w:t>
      </w:r>
      <w:r>
        <w:rPr/>
        <w:t>February</w:t>
      </w:r>
      <w:r>
        <w:rPr>
          <w:spacing w:val="-5"/>
        </w:rPr>
        <w:t> </w:t>
      </w:r>
      <w:r>
        <w:rPr/>
        <w:t>9,</w:t>
      </w:r>
      <w:r>
        <w:rPr>
          <w:spacing w:val="2"/>
        </w:rPr>
        <w:t> </w:t>
      </w:r>
      <w:r>
        <w:rPr/>
        <w:t>2021.</w:t>
      </w:r>
    </w:p>
    <w:p>
      <w:pPr>
        <w:pStyle w:val="BodyText"/>
      </w:pPr>
    </w:p>
    <w:p>
      <w:pPr>
        <w:pStyle w:val="BodyText"/>
        <w:ind w:left="1580"/>
      </w:pPr>
      <w:r>
        <w:rPr/>
        <w:t>Respectfully</w:t>
      </w:r>
      <w:r>
        <w:rPr>
          <w:spacing w:val="-6"/>
        </w:rPr>
        <w:t> </w:t>
      </w:r>
      <w:r>
        <w:rPr/>
        <w:t>submitted: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0"/>
        <w:ind w:left="1580"/>
      </w:pPr>
      <w:r>
        <w:rPr/>
        <w:t>The</w:t>
      </w:r>
      <w:r>
        <w:rPr>
          <w:spacing w:val="-2"/>
        </w:rPr>
        <w:t> </w:t>
      </w:r>
      <w:r>
        <w:rPr/>
        <w:t>Board of</w:t>
      </w:r>
      <w:r>
        <w:rPr>
          <w:spacing w:val="-2"/>
        </w:rPr>
        <w:t> </w:t>
      </w:r>
      <w:r>
        <w:rPr/>
        <w:t>Certification of Community</w:t>
      </w:r>
      <w:r>
        <w:rPr>
          <w:spacing w:val="-8"/>
        </w:rPr>
        <w:t> </w:t>
      </w:r>
      <w:r>
        <w:rPr/>
        <w:t>Health</w:t>
      </w:r>
      <w:r>
        <w:rPr>
          <w:spacing w:val="2"/>
        </w:rPr>
        <w:t> </w:t>
      </w:r>
      <w:r>
        <w:rPr/>
        <w:t>Workers</w:t>
      </w:r>
    </w:p>
    <w:sectPr>
      <w:type w:val="continuous"/>
      <w:pgSz w:w="12240" w:h="15840"/>
      <w:pgMar w:header="0" w:footer="1423" w:top="560" w:bottom="620" w:left="22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6.179993pt;margin-top:759.420532pt;width:12pt;height:13.05pt;mso-position-horizontal-relative:page;mso-position-vertical-relative:page;z-index:-15949312" type="#_x0000_t202" id="docshape1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707.22052pt;width:217.2pt;height:24.55pt;mso-position-horizontal-relative:page;mso-position-vertical-relative:page;z-index:-15948800" type="#_x0000_t202" id="docshape2" filled="false" stroked="false">
          <v:textbox inset="0,0,0,0">
            <w:txbxContent>
              <w:p>
                <w:pPr>
                  <w:spacing w:before="10"/>
                  <w:ind w:left="20" w:right="18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Minutes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>
                    <w:sz w:val="20"/>
                  </w:rPr>
                  <w:t>the</w:t>
                </w:r>
                <w:r>
                  <w:rPr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January 12,</w:t>
                </w:r>
                <w:r>
                  <w:rPr>
                    <w:spacing w:val="3"/>
                    <w:sz w:val="20"/>
                  </w:rPr>
                  <w:t> </w:t>
                </w:r>
                <w:r>
                  <w:rPr>
                    <w:sz w:val="20"/>
                  </w:rPr>
                  <w:t>2021</w:t>
                </w:r>
                <w:r>
                  <w:rPr>
                    <w:spacing w:val="8"/>
                    <w:sz w:val="20"/>
                  </w:rPr>
                  <w:t> </w:t>
                </w:r>
                <w:r>
                  <w:rPr>
                    <w:sz w:val="20"/>
                  </w:rPr>
                  <w:t>meeting</w:t>
                </w:r>
                <w:r>
                  <w:rPr>
                    <w:spacing w:val="3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the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Board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Certification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Community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Health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Workers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2.390015pt;margin-top:744.060486pt;width:47.3pt;height:13.05pt;mso-position-horizontal-relative:page;mso-position-vertical-relative:page;z-index:-15948288" type="#_x0000_t202" id="docshape3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Page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z w:val="20"/>
                  </w:rPr>
                  <w:t> of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upperLetter"/>
      <w:lvlText w:val="%1."/>
      <w:lvlJc w:val="left"/>
      <w:pPr>
        <w:ind w:left="35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5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4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4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43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194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00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6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2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8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4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0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6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20" w:hanging="7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827" w:hanging="2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8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1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5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9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827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94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940" w:hanging="721"/>
    </w:pPr>
    <w:rPr>
      <w:rFonts w:ascii="Times New Roman" w:hAnsi="Times New Roman" w:eastAsia="Times New Roman" w:cs="Times New Roman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Nicolas, Jonane (DPH)</dc:creator>
  <dcterms:created xsi:type="dcterms:W3CDTF">2022-02-07T20:19:33Z</dcterms:created>
  <dcterms:modified xsi:type="dcterms:W3CDTF">2022-02-07T20:19:33Z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2022-02-07T00:00:00Z</vt:filetime>
  </property>
</Properties>
</file>