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86" w:rsidRDefault="00EE7F86" w:rsidP="0077109A">
      <w:pPr>
        <w:spacing w:after="0" w:line="240" w:lineRule="auto"/>
        <w:jc w:val="center"/>
        <w:rPr>
          <w:rFonts w:asciiTheme="minorHAnsi" w:hAnsiTheme="minorHAnsi"/>
          <w:b/>
          <w:sz w:val="28"/>
          <w:szCs w:val="28"/>
        </w:rPr>
      </w:pPr>
      <w:r w:rsidRPr="005C1553">
        <w:rPr>
          <w:rFonts w:asciiTheme="minorHAnsi" w:hAnsiTheme="minorHAnsi"/>
          <w:b/>
          <w:sz w:val="28"/>
          <w:szCs w:val="28"/>
        </w:rPr>
        <w:t>MA Commission on Falls Prevention</w:t>
      </w:r>
      <w:r w:rsidR="005C1553" w:rsidRPr="005C1553">
        <w:rPr>
          <w:rFonts w:asciiTheme="minorHAnsi" w:hAnsiTheme="minorHAnsi"/>
          <w:b/>
          <w:sz w:val="28"/>
          <w:szCs w:val="28"/>
        </w:rPr>
        <w:t xml:space="preserve"> Meeting</w:t>
      </w:r>
    </w:p>
    <w:p w:rsidR="00A31772" w:rsidRDefault="00A31772" w:rsidP="00A31772">
      <w:pPr>
        <w:spacing w:after="0" w:line="240" w:lineRule="auto"/>
        <w:jc w:val="center"/>
        <w:rPr>
          <w:sz w:val="24"/>
          <w:szCs w:val="24"/>
        </w:rPr>
      </w:pPr>
    </w:p>
    <w:p w:rsidR="00A31772" w:rsidRPr="00A86FB8" w:rsidRDefault="00A31772" w:rsidP="00A31772">
      <w:pPr>
        <w:spacing w:after="0" w:line="240" w:lineRule="auto"/>
        <w:jc w:val="center"/>
        <w:rPr>
          <w:b/>
          <w:sz w:val="24"/>
          <w:szCs w:val="24"/>
        </w:rPr>
      </w:pPr>
      <w:r w:rsidRPr="00A86FB8">
        <w:rPr>
          <w:b/>
          <w:sz w:val="24"/>
          <w:szCs w:val="24"/>
        </w:rPr>
        <w:t>MA Department of Public Health</w:t>
      </w:r>
      <w:r w:rsidR="00233221">
        <w:rPr>
          <w:b/>
          <w:sz w:val="24"/>
          <w:szCs w:val="24"/>
        </w:rPr>
        <w:t xml:space="preserve"> (DPH)</w:t>
      </w:r>
    </w:p>
    <w:p w:rsidR="00A86FB8" w:rsidRPr="00A86FB8" w:rsidRDefault="00A86FB8" w:rsidP="00A86FB8">
      <w:pPr>
        <w:spacing w:after="0" w:line="240" w:lineRule="auto"/>
        <w:jc w:val="center"/>
        <w:rPr>
          <w:b/>
          <w:sz w:val="24"/>
          <w:szCs w:val="24"/>
        </w:rPr>
      </w:pPr>
      <w:r w:rsidRPr="00A86FB8">
        <w:rPr>
          <w:b/>
          <w:sz w:val="24"/>
          <w:szCs w:val="24"/>
        </w:rPr>
        <w:t>Lobby 1 Conference Room</w:t>
      </w:r>
    </w:p>
    <w:p w:rsidR="00A31772" w:rsidRPr="00A86FB8" w:rsidRDefault="00A31772" w:rsidP="00A31772">
      <w:pPr>
        <w:spacing w:after="0" w:line="240" w:lineRule="auto"/>
        <w:jc w:val="center"/>
        <w:rPr>
          <w:b/>
          <w:sz w:val="24"/>
          <w:szCs w:val="24"/>
        </w:rPr>
      </w:pPr>
      <w:r w:rsidRPr="00A86FB8">
        <w:rPr>
          <w:b/>
          <w:sz w:val="24"/>
          <w:szCs w:val="24"/>
        </w:rPr>
        <w:t>250 Washington Street</w:t>
      </w:r>
      <w:r w:rsidR="00A86FB8" w:rsidRPr="00A86FB8">
        <w:rPr>
          <w:b/>
          <w:sz w:val="24"/>
          <w:szCs w:val="24"/>
        </w:rPr>
        <w:t>,</w:t>
      </w:r>
      <w:r w:rsidRPr="00A86FB8">
        <w:rPr>
          <w:b/>
          <w:sz w:val="24"/>
          <w:szCs w:val="24"/>
        </w:rPr>
        <w:t xml:space="preserve"> Boston</w:t>
      </w:r>
    </w:p>
    <w:p w:rsidR="00A31772" w:rsidRPr="00A86FB8" w:rsidRDefault="00A31772" w:rsidP="0077109A">
      <w:pPr>
        <w:spacing w:after="0" w:line="240" w:lineRule="auto"/>
        <w:jc w:val="center"/>
        <w:rPr>
          <w:rFonts w:asciiTheme="minorHAnsi" w:hAnsiTheme="minorHAnsi"/>
          <w:b/>
          <w:sz w:val="24"/>
          <w:szCs w:val="24"/>
        </w:rPr>
      </w:pPr>
    </w:p>
    <w:p w:rsidR="00D76285" w:rsidRPr="00D76285" w:rsidRDefault="00233221" w:rsidP="00D76285">
      <w:pPr>
        <w:spacing w:after="0" w:line="240" w:lineRule="auto"/>
        <w:jc w:val="center"/>
        <w:rPr>
          <w:rFonts w:asciiTheme="minorHAnsi" w:hAnsiTheme="minorHAnsi"/>
          <w:b/>
          <w:sz w:val="24"/>
          <w:szCs w:val="24"/>
        </w:rPr>
      </w:pPr>
      <w:r>
        <w:rPr>
          <w:rFonts w:asciiTheme="minorHAnsi" w:hAnsiTheme="minorHAnsi"/>
          <w:b/>
          <w:sz w:val="24"/>
          <w:szCs w:val="24"/>
        </w:rPr>
        <w:t>January 7</w:t>
      </w:r>
      <w:r w:rsidR="004A4AE9">
        <w:rPr>
          <w:rFonts w:asciiTheme="minorHAnsi" w:hAnsiTheme="minorHAnsi"/>
          <w:b/>
          <w:sz w:val="24"/>
          <w:szCs w:val="24"/>
        </w:rPr>
        <w:t xml:space="preserve"> 201</w:t>
      </w:r>
      <w:r>
        <w:rPr>
          <w:rFonts w:asciiTheme="minorHAnsi" w:hAnsiTheme="minorHAnsi"/>
          <w:b/>
          <w:sz w:val="24"/>
          <w:szCs w:val="24"/>
        </w:rPr>
        <w:t>9</w:t>
      </w:r>
      <w:r w:rsidR="00EE7F86" w:rsidRPr="00D76285">
        <w:rPr>
          <w:rFonts w:asciiTheme="minorHAnsi" w:hAnsiTheme="minorHAnsi"/>
          <w:b/>
          <w:sz w:val="24"/>
          <w:szCs w:val="24"/>
        </w:rPr>
        <w:t xml:space="preserve">; </w:t>
      </w:r>
      <w:r w:rsidR="00D76285" w:rsidRPr="00D76285">
        <w:rPr>
          <w:rFonts w:asciiTheme="minorHAnsi" w:hAnsiTheme="minorHAnsi"/>
          <w:b/>
          <w:sz w:val="24"/>
          <w:szCs w:val="24"/>
        </w:rPr>
        <w:t>1</w:t>
      </w:r>
      <w:r w:rsidR="00E268BE">
        <w:rPr>
          <w:rFonts w:asciiTheme="minorHAnsi" w:hAnsiTheme="minorHAnsi"/>
          <w:b/>
          <w:sz w:val="24"/>
          <w:szCs w:val="24"/>
        </w:rPr>
        <w:t>1</w:t>
      </w:r>
      <w:r w:rsidR="00D76285" w:rsidRPr="00D76285">
        <w:rPr>
          <w:rFonts w:asciiTheme="minorHAnsi" w:hAnsiTheme="minorHAnsi"/>
          <w:b/>
          <w:sz w:val="24"/>
          <w:szCs w:val="24"/>
        </w:rPr>
        <w:t>:</w:t>
      </w:r>
      <w:r w:rsidR="00BA23A7">
        <w:rPr>
          <w:rFonts w:asciiTheme="minorHAnsi" w:hAnsiTheme="minorHAnsi"/>
          <w:b/>
          <w:sz w:val="24"/>
          <w:szCs w:val="24"/>
        </w:rPr>
        <w:t>0</w:t>
      </w:r>
      <w:r w:rsidR="00D76285" w:rsidRPr="00D76285">
        <w:rPr>
          <w:rFonts w:asciiTheme="minorHAnsi" w:hAnsiTheme="minorHAnsi"/>
          <w:b/>
          <w:sz w:val="24"/>
          <w:szCs w:val="24"/>
        </w:rPr>
        <w:t>0</w:t>
      </w:r>
      <w:r>
        <w:rPr>
          <w:rFonts w:asciiTheme="minorHAnsi" w:hAnsiTheme="minorHAnsi"/>
          <w:b/>
          <w:sz w:val="24"/>
          <w:szCs w:val="24"/>
        </w:rPr>
        <w:t xml:space="preserve"> AM</w:t>
      </w:r>
      <w:r w:rsidR="00D34D63">
        <w:rPr>
          <w:rFonts w:asciiTheme="minorHAnsi" w:hAnsiTheme="minorHAnsi"/>
          <w:b/>
          <w:sz w:val="24"/>
          <w:szCs w:val="24"/>
        </w:rPr>
        <w:t xml:space="preserve"> </w:t>
      </w:r>
      <w:r w:rsidR="0033706D">
        <w:rPr>
          <w:rFonts w:asciiTheme="minorHAnsi" w:hAnsiTheme="minorHAnsi"/>
          <w:b/>
          <w:sz w:val="24"/>
          <w:szCs w:val="24"/>
        </w:rPr>
        <w:t>-</w:t>
      </w:r>
      <w:r w:rsidR="00BA23A7">
        <w:rPr>
          <w:rFonts w:asciiTheme="minorHAnsi" w:hAnsiTheme="minorHAnsi"/>
          <w:b/>
          <w:sz w:val="24"/>
          <w:szCs w:val="24"/>
        </w:rPr>
        <w:t xml:space="preserve"> </w:t>
      </w:r>
      <w:r w:rsidR="00E268BE">
        <w:rPr>
          <w:rFonts w:asciiTheme="minorHAnsi" w:hAnsiTheme="minorHAnsi"/>
          <w:b/>
          <w:sz w:val="24"/>
          <w:szCs w:val="24"/>
        </w:rPr>
        <w:t>12</w:t>
      </w:r>
      <w:r w:rsidR="0033706D">
        <w:rPr>
          <w:rFonts w:asciiTheme="minorHAnsi" w:hAnsiTheme="minorHAnsi"/>
          <w:b/>
          <w:sz w:val="24"/>
          <w:szCs w:val="24"/>
        </w:rPr>
        <w:t>:</w:t>
      </w:r>
      <w:r w:rsidR="00E268BE">
        <w:rPr>
          <w:rFonts w:asciiTheme="minorHAnsi" w:hAnsiTheme="minorHAnsi"/>
          <w:b/>
          <w:sz w:val="24"/>
          <w:szCs w:val="24"/>
        </w:rPr>
        <w:t>3</w:t>
      </w:r>
      <w:r w:rsidR="0033706D">
        <w:rPr>
          <w:rFonts w:asciiTheme="minorHAnsi" w:hAnsiTheme="minorHAnsi"/>
          <w:b/>
          <w:sz w:val="24"/>
          <w:szCs w:val="24"/>
        </w:rPr>
        <w:t>0</w:t>
      </w:r>
      <w:r w:rsidR="00D76285" w:rsidRPr="00D76285">
        <w:rPr>
          <w:rFonts w:asciiTheme="minorHAnsi" w:hAnsiTheme="minorHAnsi"/>
          <w:b/>
          <w:sz w:val="24"/>
          <w:szCs w:val="24"/>
        </w:rPr>
        <w:t xml:space="preserve"> PM</w:t>
      </w:r>
    </w:p>
    <w:p w:rsidR="000B028A" w:rsidRDefault="00EE7F86" w:rsidP="0077109A">
      <w:pPr>
        <w:spacing w:after="0" w:line="240" w:lineRule="auto"/>
        <w:jc w:val="center"/>
        <w:rPr>
          <w:rFonts w:asciiTheme="minorHAnsi" w:hAnsiTheme="minorHAnsi"/>
          <w:b/>
          <w:color w:val="0070C0"/>
          <w:sz w:val="36"/>
          <w:szCs w:val="36"/>
        </w:rPr>
      </w:pPr>
      <w:r w:rsidRPr="0031748B">
        <w:rPr>
          <w:rFonts w:asciiTheme="minorHAnsi" w:hAnsiTheme="minorHAnsi"/>
          <w:b/>
          <w:sz w:val="24"/>
          <w:szCs w:val="24"/>
        </w:rPr>
        <w:t xml:space="preserve">Meeting Minutes </w:t>
      </w:r>
    </w:p>
    <w:p w:rsidR="00413508" w:rsidRPr="00413508" w:rsidRDefault="00413508" w:rsidP="0077109A">
      <w:pPr>
        <w:spacing w:after="0" w:line="240" w:lineRule="auto"/>
        <w:jc w:val="center"/>
        <w:rPr>
          <w:rFonts w:asciiTheme="minorHAnsi" w:hAnsiTheme="minorHAnsi"/>
          <w:i/>
          <w:color w:val="0070C0"/>
          <w:sz w:val="24"/>
          <w:szCs w:val="24"/>
        </w:rPr>
      </w:pPr>
      <w:r w:rsidRPr="00413508">
        <w:rPr>
          <w:rFonts w:asciiTheme="minorHAnsi" w:hAnsiTheme="minorHAnsi"/>
          <w:i/>
          <w:color w:val="0070C0"/>
          <w:sz w:val="24"/>
          <w:szCs w:val="24"/>
        </w:rPr>
        <w:t xml:space="preserve">(Accepted </w:t>
      </w:r>
      <w:r>
        <w:rPr>
          <w:rFonts w:asciiTheme="minorHAnsi" w:hAnsiTheme="minorHAnsi"/>
          <w:i/>
          <w:color w:val="0070C0"/>
          <w:sz w:val="24"/>
          <w:szCs w:val="24"/>
        </w:rPr>
        <w:t>4/24/19)</w:t>
      </w:r>
      <w:bookmarkStart w:id="0" w:name="_GoBack"/>
      <w:bookmarkEnd w:id="0"/>
    </w:p>
    <w:p w:rsidR="00413508" w:rsidRPr="00655EE8" w:rsidRDefault="00413508" w:rsidP="0077109A">
      <w:pPr>
        <w:spacing w:after="0" w:line="240" w:lineRule="auto"/>
        <w:jc w:val="center"/>
        <w:rPr>
          <w:rFonts w:asciiTheme="minorHAnsi" w:hAnsiTheme="minorHAnsi"/>
          <w:b/>
          <w:color w:val="1F497D" w:themeColor="text2"/>
        </w:rPr>
      </w:pPr>
    </w:p>
    <w:p w:rsidR="00EE7F86" w:rsidRPr="008B12A3"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Members Attending:</w:t>
      </w:r>
      <w:r w:rsidRPr="008B12A3">
        <w:rPr>
          <w:rFonts w:asciiTheme="minorHAnsi" w:hAnsiTheme="minorHAnsi"/>
          <w:sz w:val="24"/>
          <w:szCs w:val="24"/>
        </w:rPr>
        <w:t xml:space="preserve"> </w:t>
      </w:r>
      <w:r w:rsidR="00AF355A" w:rsidRPr="008B12A3">
        <w:rPr>
          <w:rFonts w:asciiTheme="minorHAnsi" w:hAnsiTheme="minorHAnsi"/>
          <w:sz w:val="24"/>
          <w:szCs w:val="24"/>
        </w:rPr>
        <w:t>Reb</w:t>
      </w:r>
      <w:r w:rsidR="00BA23A7" w:rsidRPr="008B12A3">
        <w:rPr>
          <w:rFonts w:asciiTheme="minorHAnsi" w:hAnsiTheme="minorHAnsi"/>
          <w:sz w:val="24"/>
          <w:szCs w:val="24"/>
        </w:rPr>
        <w:t>ekah</w:t>
      </w:r>
      <w:r w:rsidR="00AF355A" w:rsidRPr="008B12A3">
        <w:rPr>
          <w:rFonts w:asciiTheme="minorHAnsi" w:hAnsiTheme="minorHAnsi"/>
          <w:sz w:val="24"/>
          <w:szCs w:val="24"/>
        </w:rPr>
        <w:t xml:space="preserve"> “Bekah”</w:t>
      </w:r>
      <w:r w:rsidR="00BA23A7" w:rsidRPr="008B12A3">
        <w:rPr>
          <w:rFonts w:asciiTheme="minorHAnsi" w:hAnsiTheme="minorHAnsi"/>
          <w:sz w:val="24"/>
          <w:szCs w:val="24"/>
        </w:rPr>
        <w:t xml:space="preserve"> Thomas</w:t>
      </w:r>
      <w:r w:rsidR="004E7E8E" w:rsidRPr="008B12A3">
        <w:rPr>
          <w:rFonts w:asciiTheme="minorHAnsi" w:hAnsiTheme="minorHAnsi"/>
          <w:sz w:val="24"/>
          <w:szCs w:val="24"/>
        </w:rPr>
        <w:t xml:space="preserve"> (Chair</w:t>
      </w:r>
      <w:r w:rsidR="00892CC4" w:rsidRPr="008B12A3">
        <w:rPr>
          <w:rFonts w:asciiTheme="minorHAnsi" w:hAnsiTheme="minorHAnsi"/>
          <w:sz w:val="24"/>
          <w:szCs w:val="24"/>
        </w:rPr>
        <w:t>)</w:t>
      </w:r>
      <w:r w:rsidR="004E7E8E" w:rsidRPr="008B12A3">
        <w:rPr>
          <w:rFonts w:asciiTheme="minorHAnsi" w:hAnsiTheme="minorHAnsi"/>
          <w:sz w:val="24"/>
          <w:szCs w:val="24"/>
        </w:rPr>
        <w:t>,</w:t>
      </w:r>
      <w:r w:rsidR="00BA23A7" w:rsidRPr="008B12A3">
        <w:rPr>
          <w:rFonts w:asciiTheme="minorHAnsi" w:hAnsiTheme="minorHAnsi"/>
          <w:sz w:val="24"/>
          <w:szCs w:val="24"/>
        </w:rPr>
        <w:t xml:space="preserve"> </w:t>
      </w:r>
      <w:r w:rsidR="00233221">
        <w:rPr>
          <w:rFonts w:asciiTheme="minorHAnsi" w:hAnsiTheme="minorHAnsi"/>
          <w:sz w:val="24"/>
          <w:szCs w:val="24"/>
        </w:rPr>
        <w:t xml:space="preserve">Colleen Bayard, </w:t>
      </w:r>
      <w:r w:rsidR="00BA23A7" w:rsidRPr="008B12A3">
        <w:rPr>
          <w:rFonts w:asciiTheme="minorHAnsi" w:hAnsiTheme="minorHAnsi"/>
          <w:sz w:val="24"/>
          <w:szCs w:val="24"/>
        </w:rPr>
        <w:t>Almas Dossa,</w:t>
      </w:r>
      <w:r w:rsidR="004A4AE9" w:rsidRPr="008B12A3">
        <w:rPr>
          <w:rFonts w:asciiTheme="minorHAnsi" w:hAnsiTheme="minorHAnsi"/>
          <w:sz w:val="24"/>
          <w:szCs w:val="24"/>
        </w:rPr>
        <w:t xml:space="preserve"> </w:t>
      </w:r>
      <w:r w:rsidR="00A31772">
        <w:rPr>
          <w:rFonts w:asciiTheme="minorHAnsi" w:hAnsiTheme="minorHAnsi"/>
          <w:sz w:val="24"/>
          <w:szCs w:val="24"/>
        </w:rPr>
        <w:t xml:space="preserve">Melissa Jones, </w:t>
      </w:r>
      <w:r w:rsidR="00233221">
        <w:rPr>
          <w:rFonts w:asciiTheme="minorHAnsi" w:hAnsiTheme="minorHAnsi"/>
          <w:sz w:val="24"/>
          <w:szCs w:val="24"/>
        </w:rPr>
        <w:t xml:space="preserve">Jennifer Kaldenberg, </w:t>
      </w:r>
      <w:r w:rsidR="00A31772">
        <w:rPr>
          <w:rFonts w:asciiTheme="minorHAnsi" w:hAnsiTheme="minorHAnsi"/>
          <w:sz w:val="24"/>
          <w:szCs w:val="24"/>
        </w:rPr>
        <w:t xml:space="preserve">Helen Magliozzi, </w:t>
      </w:r>
      <w:r w:rsidR="004A4AE9" w:rsidRPr="008B12A3">
        <w:rPr>
          <w:rFonts w:asciiTheme="minorHAnsi" w:hAnsiTheme="minorHAnsi"/>
          <w:sz w:val="24"/>
          <w:szCs w:val="24"/>
        </w:rPr>
        <w:t xml:space="preserve">Joanne Moore, </w:t>
      </w:r>
      <w:r w:rsidR="00233221">
        <w:rPr>
          <w:rFonts w:asciiTheme="minorHAnsi" w:hAnsiTheme="minorHAnsi"/>
          <w:sz w:val="24"/>
          <w:szCs w:val="24"/>
        </w:rPr>
        <w:t>Emily Shea</w:t>
      </w:r>
    </w:p>
    <w:p w:rsidR="007411A9" w:rsidRDefault="007411A9" w:rsidP="007411A9">
      <w:pPr>
        <w:spacing w:after="0" w:line="240" w:lineRule="auto"/>
        <w:rPr>
          <w:rFonts w:asciiTheme="minorHAnsi" w:hAnsiTheme="minorHAnsi"/>
          <w:sz w:val="24"/>
          <w:szCs w:val="24"/>
        </w:rPr>
      </w:pPr>
      <w:r w:rsidRPr="008B12A3">
        <w:rPr>
          <w:rFonts w:asciiTheme="minorHAnsi" w:hAnsiTheme="minorHAnsi"/>
          <w:b/>
          <w:sz w:val="24"/>
          <w:szCs w:val="24"/>
        </w:rPr>
        <w:t>Members Not in Attendance:</w:t>
      </w:r>
      <w:r w:rsidRPr="008B12A3">
        <w:rPr>
          <w:rFonts w:asciiTheme="minorHAnsi" w:hAnsiTheme="minorHAnsi"/>
          <w:sz w:val="24"/>
          <w:szCs w:val="24"/>
        </w:rPr>
        <w:t xml:space="preserve"> </w:t>
      </w:r>
      <w:r w:rsidR="00167F68">
        <w:rPr>
          <w:rFonts w:asciiTheme="minorHAnsi" w:hAnsiTheme="minorHAnsi"/>
          <w:sz w:val="24"/>
          <w:szCs w:val="24"/>
        </w:rPr>
        <w:t xml:space="preserve"> </w:t>
      </w:r>
      <w:r w:rsidR="00233221">
        <w:rPr>
          <w:rFonts w:asciiTheme="minorHAnsi" w:hAnsiTheme="minorHAnsi"/>
          <w:sz w:val="24"/>
          <w:szCs w:val="24"/>
        </w:rPr>
        <w:t>Ish Gupta, Annette Peele, Mary Sullivan, Deborah Washington</w:t>
      </w:r>
    </w:p>
    <w:p w:rsidR="00A31772" w:rsidRPr="008B12A3" w:rsidRDefault="00A31772" w:rsidP="007411A9">
      <w:pPr>
        <w:spacing w:after="0" w:line="240" w:lineRule="auto"/>
        <w:rPr>
          <w:rFonts w:asciiTheme="minorHAnsi" w:hAnsiTheme="minorHAnsi"/>
          <w:sz w:val="24"/>
          <w:szCs w:val="24"/>
        </w:rPr>
      </w:pPr>
      <w:r w:rsidRPr="00A31772">
        <w:rPr>
          <w:rFonts w:asciiTheme="minorHAnsi" w:hAnsiTheme="minorHAnsi"/>
          <w:b/>
          <w:sz w:val="24"/>
          <w:szCs w:val="24"/>
        </w:rPr>
        <w:t>Pending Member Attending:</w:t>
      </w:r>
      <w:r>
        <w:rPr>
          <w:rFonts w:asciiTheme="minorHAnsi" w:hAnsiTheme="minorHAnsi"/>
          <w:sz w:val="24"/>
          <w:szCs w:val="24"/>
        </w:rPr>
        <w:t xml:space="preserve"> Brian Doherty</w:t>
      </w:r>
    </w:p>
    <w:p w:rsidR="00EE7F86" w:rsidRDefault="00EE7F86" w:rsidP="00C02F9E">
      <w:pPr>
        <w:spacing w:after="0" w:line="240" w:lineRule="auto"/>
        <w:rPr>
          <w:rFonts w:asciiTheme="minorHAnsi" w:hAnsiTheme="minorHAnsi"/>
          <w:sz w:val="24"/>
          <w:szCs w:val="24"/>
        </w:rPr>
      </w:pPr>
      <w:r w:rsidRPr="008B12A3">
        <w:rPr>
          <w:rFonts w:asciiTheme="minorHAnsi" w:hAnsiTheme="minorHAnsi"/>
          <w:b/>
          <w:sz w:val="24"/>
          <w:szCs w:val="24"/>
        </w:rPr>
        <w:t>Others Attending:</w:t>
      </w:r>
      <w:r w:rsidRPr="008B12A3">
        <w:rPr>
          <w:rFonts w:asciiTheme="minorHAnsi" w:hAnsiTheme="minorHAnsi"/>
          <w:sz w:val="24"/>
          <w:szCs w:val="24"/>
        </w:rPr>
        <w:t xml:space="preserve"> </w:t>
      </w:r>
      <w:r w:rsidR="00D2368E" w:rsidRPr="008B12A3">
        <w:rPr>
          <w:rFonts w:asciiTheme="minorHAnsi" w:hAnsiTheme="minorHAnsi"/>
          <w:sz w:val="24"/>
          <w:szCs w:val="24"/>
        </w:rPr>
        <w:t>Carla Cicerchia</w:t>
      </w:r>
      <w:r w:rsidR="001C29F0" w:rsidRPr="008B12A3">
        <w:rPr>
          <w:rFonts w:asciiTheme="minorHAnsi" w:hAnsiTheme="minorHAnsi"/>
          <w:sz w:val="24"/>
          <w:szCs w:val="24"/>
        </w:rPr>
        <w:t xml:space="preserve">, </w:t>
      </w:r>
      <w:r w:rsidR="009C4C53" w:rsidRPr="008B12A3">
        <w:rPr>
          <w:rFonts w:asciiTheme="minorHAnsi" w:hAnsiTheme="minorHAnsi"/>
          <w:sz w:val="24"/>
          <w:szCs w:val="24"/>
        </w:rPr>
        <w:t>DPH</w:t>
      </w:r>
      <w:r w:rsidR="0045214E" w:rsidRPr="008B12A3">
        <w:rPr>
          <w:rFonts w:asciiTheme="minorHAnsi" w:hAnsiTheme="minorHAnsi"/>
          <w:sz w:val="24"/>
          <w:szCs w:val="24"/>
        </w:rPr>
        <w:t>-Div. of Violen</w:t>
      </w:r>
      <w:r w:rsidR="00233221">
        <w:rPr>
          <w:rFonts w:asciiTheme="minorHAnsi" w:hAnsiTheme="minorHAnsi"/>
          <w:sz w:val="24"/>
          <w:szCs w:val="24"/>
        </w:rPr>
        <w:t>ce and Injury Prevention; Alexandra Rubin (DPH); Asif Merchant (MA Medical Society); Candace Savage (MA Medical Society); Jonathan Howland (Boston Medical Center Injury Prevention Center)</w:t>
      </w:r>
    </w:p>
    <w:p w:rsidR="00A31772" w:rsidRPr="008B12A3" w:rsidRDefault="00A31772" w:rsidP="00C02F9E">
      <w:pPr>
        <w:spacing w:after="0" w:line="240" w:lineRule="auto"/>
        <w:rPr>
          <w:rFonts w:asciiTheme="minorHAnsi" w:hAnsiTheme="minorHAnsi"/>
          <w:sz w:val="24"/>
          <w:szCs w:val="24"/>
        </w:rPr>
      </w:pPr>
    </w:p>
    <w:p w:rsidR="00232AF0" w:rsidRPr="008B12A3" w:rsidRDefault="0008661B" w:rsidP="00AB2655">
      <w:pPr>
        <w:tabs>
          <w:tab w:val="left" w:pos="7860"/>
        </w:tabs>
        <w:spacing w:after="0" w:line="240" w:lineRule="auto"/>
        <w:rPr>
          <w:sz w:val="24"/>
          <w:szCs w:val="24"/>
        </w:rPr>
      </w:pPr>
      <w:r w:rsidRPr="008B12A3">
        <w:rPr>
          <w:rFonts w:asciiTheme="minorHAnsi" w:hAnsiTheme="minorHAnsi"/>
          <w:b/>
          <w:sz w:val="24"/>
          <w:szCs w:val="24"/>
        </w:rPr>
        <w:t>1</w:t>
      </w:r>
      <w:r w:rsidR="00E94D50" w:rsidRPr="008B12A3">
        <w:rPr>
          <w:rFonts w:asciiTheme="minorHAnsi" w:hAnsiTheme="minorHAnsi"/>
          <w:b/>
          <w:sz w:val="24"/>
          <w:szCs w:val="24"/>
        </w:rPr>
        <w:t>)</w:t>
      </w:r>
      <w:r w:rsidR="00E94D50" w:rsidRPr="008B12A3">
        <w:rPr>
          <w:rFonts w:asciiTheme="minorHAnsi" w:hAnsiTheme="minorHAnsi"/>
          <w:i/>
          <w:sz w:val="24"/>
          <w:szCs w:val="24"/>
        </w:rPr>
        <w:t xml:space="preserve"> </w:t>
      </w:r>
      <w:r w:rsidR="00BA23A7" w:rsidRPr="008B12A3">
        <w:rPr>
          <w:rFonts w:asciiTheme="minorHAnsi" w:hAnsiTheme="minorHAnsi"/>
          <w:b/>
          <w:sz w:val="24"/>
          <w:szCs w:val="24"/>
        </w:rPr>
        <w:t>Welcome/Introductions/</w:t>
      </w:r>
      <w:r w:rsidR="00A16DEA" w:rsidRPr="008B12A3">
        <w:rPr>
          <w:b/>
          <w:sz w:val="24"/>
          <w:szCs w:val="24"/>
        </w:rPr>
        <w:t>Commission Business:</w:t>
      </w:r>
      <w:r w:rsidR="00A16DEA" w:rsidRPr="008B12A3">
        <w:rPr>
          <w:sz w:val="24"/>
          <w:szCs w:val="24"/>
        </w:rPr>
        <w:t xml:space="preserve"> (</w:t>
      </w:r>
      <w:r w:rsidR="00AF355A" w:rsidRPr="008B12A3">
        <w:rPr>
          <w:sz w:val="24"/>
          <w:szCs w:val="24"/>
        </w:rPr>
        <w:t>B</w:t>
      </w:r>
      <w:r w:rsidR="00BA23A7" w:rsidRPr="008B12A3">
        <w:rPr>
          <w:sz w:val="24"/>
          <w:szCs w:val="24"/>
        </w:rPr>
        <w:t>ekah Thomas,</w:t>
      </w:r>
      <w:r w:rsidR="00A16DEA" w:rsidRPr="008B12A3">
        <w:rPr>
          <w:sz w:val="24"/>
          <w:szCs w:val="24"/>
        </w:rPr>
        <w:t xml:space="preserve"> Chair)</w:t>
      </w:r>
      <w:r w:rsidR="00925FAB" w:rsidRPr="008B12A3">
        <w:rPr>
          <w:sz w:val="24"/>
          <w:szCs w:val="24"/>
        </w:rPr>
        <w:t xml:space="preserve"> </w:t>
      </w:r>
      <w:r w:rsidR="00AB2655" w:rsidRPr="00AB2655">
        <w:rPr>
          <w:i/>
          <w:sz w:val="24"/>
          <w:szCs w:val="24"/>
        </w:rPr>
        <w:t>PPT slides</w:t>
      </w:r>
    </w:p>
    <w:p w:rsidR="000A4A4C" w:rsidRPr="008B12A3" w:rsidRDefault="000A4A4C" w:rsidP="00E94D50">
      <w:pPr>
        <w:spacing w:after="0" w:line="240" w:lineRule="auto"/>
        <w:rPr>
          <w:sz w:val="24"/>
          <w:szCs w:val="24"/>
        </w:rPr>
      </w:pPr>
    </w:p>
    <w:p w:rsidR="00B23B31" w:rsidRPr="008B12A3" w:rsidRDefault="004A4AE9" w:rsidP="006B4D5A">
      <w:pPr>
        <w:pStyle w:val="ListParagraph"/>
        <w:numPr>
          <w:ilvl w:val="0"/>
          <w:numId w:val="33"/>
        </w:numPr>
        <w:spacing w:after="0" w:line="240" w:lineRule="auto"/>
        <w:ind w:left="720"/>
        <w:rPr>
          <w:rFonts w:asciiTheme="minorHAnsi" w:hAnsiTheme="minorHAnsi"/>
          <w:sz w:val="24"/>
          <w:szCs w:val="24"/>
        </w:rPr>
      </w:pPr>
      <w:r w:rsidRPr="008B12A3">
        <w:rPr>
          <w:rFonts w:asciiTheme="minorHAnsi" w:hAnsiTheme="minorHAnsi"/>
          <w:sz w:val="24"/>
          <w:szCs w:val="24"/>
        </w:rPr>
        <w:t xml:space="preserve">Commission Chair </w:t>
      </w:r>
      <w:r w:rsidR="00AF355A" w:rsidRPr="008B12A3">
        <w:rPr>
          <w:rFonts w:asciiTheme="minorHAnsi" w:hAnsiTheme="minorHAnsi"/>
          <w:sz w:val="24"/>
          <w:szCs w:val="24"/>
        </w:rPr>
        <w:t>Bekah</w:t>
      </w:r>
      <w:r w:rsidR="009F0BE0" w:rsidRPr="008B12A3">
        <w:rPr>
          <w:rFonts w:asciiTheme="minorHAnsi" w:hAnsiTheme="minorHAnsi"/>
          <w:sz w:val="24"/>
          <w:szCs w:val="24"/>
        </w:rPr>
        <w:t xml:space="preserve"> Thomas, </w:t>
      </w:r>
      <w:r w:rsidR="00884D50">
        <w:rPr>
          <w:rFonts w:asciiTheme="minorHAnsi" w:hAnsiTheme="minorHAnsi"/>
          <w:sz w:val="24"/>
          <w:szCs w:val="24"/>
        </w:rPr>
        <w:t xml:space="preserve">greeted members and attendees and </w:t>
      </w:r>
      <w:r w:rsidRPr="008B12A3">
        <w:rPr>
          <w:rFonts w:asciiTheme="minorHAnsi" w:hAnsiTheme="minorHAnsi"/>
          <w:sz w:val="24"/>
          <w:szCs w:val="24"/>
        </w:rPr>
        <w:t>open</w:t>
      </w:r>
      <w:r w:rsidR="00376AFB" w:rsidRPr="008B12A3">
        <w:rPr>
          <w:rFonts w:asciiTheme="minorHAnsi" w:hAnsiTheme="minorHAnsi"/>
          <w:sz w:val="24"/>
          <w:szCs w:val="24"/>
        </w:rPr>
        <w:t>ed</w:t>
      </w:r>
      <w:r w:rsidRPr="008B12A3">
        <w:rPr>
          <w:rFonts w:asciiTheme="minorHAnsi" w:hAnsiTheme="minorHAnsi"/>
          <w:sz w:val="24"/>
          <w:szCs w:val="24"/>
        </w:rPr>
        <w:t xml:space="preserve"> </w:t>
      </w:r>
      <w:r w:rsidR="009F0BE0" w:rsidRPr="008B12A3">
        <w:rPr>
          <w:rFonts w:asciiTheme="minorHAnsi" w:hAnsiTheme="minorHAnsi"/>
          <w:sz w:val="24"/>
          <w:szCs w:val="24"/>
        </w:rPr>
        <w:t xml:space="preserve">the </w:t>
      </w:r>
      <w:r w:rsidRPr="008B12A3">
        <w:rPr>
          <w:rFonts w:asciiTheme="minorHAnsi" w:hAnsiTheme="minorHAnsi"/>
          <w:sz w:val="24"/>
          <w:szCs w:val="24"/>
        </w:rPr>
        <w:t>meeting</w:t>
      </w:r>
      <w:r w:rsidR="003F733F">
        <w:rPr>
          <w:rFonts w:asciiTheme="minorHAnsi" w:hAnsiTheme="minorHAnsi"/>
          <w:sz w:val="24"/>
          <w:szCs w:val="24"/>
        </w:rPr>
        <w:t xml:space="preserve">. All present </w:t>
      </w:r>
      <w:r w:rsidR="00A31772">
        <w:rPr>
          <w:rFonts w:asciiTheme="minorHAnsi" w:hAnsiTheme="minorHAnsi"/>
          <w:sz w:val="24"/>
          <w:szCs w:val="24"/>
        </w:rPr>
        <w:t xml:space="preserve">were </w:t>
      </w:r>
      <w:r w:rsidR="003F733F">
        <w:rPr>
          <w:rFonts w:asciiTheme="minorHAnsi" w:hAnsiTheme="minorHAnsi"/>
          <w:sz w:val="24"/>
          <w:szCs w:val="24"/>
        </w:rPr>
        <w:t xml:space="preserve">requested </w:t>
      </w:r>
      <w:r w:rsidR="00A31772">
        <w:rPr>
          <w:rFonts w:asciiTheme="minorHAnsi" w:hAnsiTheme="minorHAnsi"/>
          <w:sz w:val="24"/>
          <w:szCs w:val="24"/>
        </w:rPr>
        <w:t xml:space="preserve">to </w:t>
      </w:r>
      <w:r w:rsidR="00240794" w:rsidRPr="008B12A3">
        <w:rPr>
          <w:rFonts w:asciiTheme="minorHAnsi" w:hAnsiTheme="minorHAnsi"/>
          <w:sz w:val="24"/>
          <w:szCs w:val="24"/>
        </w:rPr>
        <w:t>introduce</w:t>
      </w:r>
      <w:r w:rsidR="00A31772">
        <w:rPr>
          <w:rFonts w:asciiTheme="minorHAnsi" w:hAnsiTheme="minorHAnsi"/>
          <w:sz w:val="24"/>
          <w:szCs w:val="24"/>
        </w:rPr>
        <w:t xml:space="preserve"> </w:t>
      </w:r>
      <w:r w:rsidR="003F733F">
        <w:rPr>
          <w:rFonts w:asciiTheme="minorHAnsi" w:hAnsiTheme="minorHAnsi"/>
          <w:sz w:val="24"/>
          <w:szCs w:val="24"/>
        </w:rPr>
        <w:t>them self</w:t>
      </w:r>
      <w:r w:rsidR="00A31772">
        <w:rPr>
          <w:rFonts w:asciiTheme="minorHAnsi" w:hAnsiTheme="minorHAnsi"/>
          <w:sz w:val="24"/>
          <w:szCs w:val="24"/>
        </w:rPr>
        <w:t xml:space="preserve"> and their </w:t>
      </w:r>
      <w:r w:rsidR="00B23B31" w:rsidRPr="008B12A3">
        <w:rPr>
          <w:rFonts w:asciiTheme="minorHAnsi" w:hAnsiTheme="minorHAnsi"/>
          <w:sz w:val="24"/>
          <w:szCs w:val="24"/>
        </w:rPr>
        <w:t xml:space="preserve">affiliation. </w:t>
      </w:r>
      <w:r w:rsidR="009F0BE0" w:rsidRPr="008B12A3">
        <w:rPr>
          <w:rFonts w:asciiTheme="minorHAnsi" w:hAnsiTheme="minorHAnsi"/>
          <w:sz w:val="24"/>
          <w:szCs w:val="24"/>
        </w:rPr>
        <w:t xml:space="preserve"> </w:t>
      </w:r>
    </w:p>
    <w:p w:rsidR="00A16DEA" w:rsidRDefault="003F733F" w:rsidP="006B4D5A">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After </w:t>
      </w:r>
      <w:r w:rsidR="009A60DB" w:rsidRPr="008B12A3">
        <w:rPr>
          <w:rFonts w:asciiTheme="minorHAnsi" w:hAnsiTheme="minorHAnsi"/>
          <w:sz w:val="24"/>
          <w:szCs w:val="24"/>
        </w:rPr>
        <w:t>introductions t</w:t>
      </w:r>
      <w:r w:rsidR="00A16DEA" w:rsidRPr="008B12A3">
        <w:rPr>
          <w:rFonts w:asciiTheme="minorHAnsi" w:hAnsiTheme="minorHAnsi"/>
          <w:sz w:val="24"/>
          <w:szCs w:val="24"/>
        </w:rPr>
        <w:t xml:space="preserve">he Chair </w:t>
      </w:r>
      <w:r w:rsidR="00C851F7">
        <w:rPr>
          <w:rFonts w:asciiTheme="minorHAnsi" w:hAnsiTheme="minorHAnsi"/>
          <w:sz w:val="24"/>
          <w:szCs w:val="24"/>
        </w:rPr>
        <w:t xml:space="preserve">asked Commission </w:t>
      </w:r>
      <w:r w:rsidR="00A16DEA" w:rsidRPr="008B12A3">
        <w:rPr>
          <w:rFonts w:asciiTheme="minorHAnsi" w:hAnsiTheme="minorHAnsi"/>
          <w:sz w:val="24"/>
          <w:szCs w:val="24"/>
        </w:rPr>
        <w:t xml:space="preserve">members to review a draft of the minutes from the last meeting on </w:t>
      </w:r>
      <w:r>
        <w:rPr>
          <w:rFonts w:asciiTheme="minorHAnsi" w:hAnsiTheme="minorHAnsi"/>
          <w:sz w:val="24"/>
          <w:szCs w:val="24"/>
        </w:rPr>
        <w:t>10</w:t>
      </w:r>
      <w:r w:rsidR="00A16DEA" w:rsidRPr="008B12A3">
        <w:rPr>
          <w:rFonts w:asciiTheme="minorHAnsi" w:hAnsiTheme="minorHAnsi"/>
          <w:sz w:val="24"/>
          <w:szCs w:val="24"/>
        </w:rPr>
        <w:t>/</w:t>
      </w:r>
      <w:r w:rsidR="00C851F7">
        <w:rPr>
          <w:rFonts w:asciiTheme="minorHAnsi" w:hAnsiTheme="minorHAnsi"/>
          <w:sz w:val="24"/>
          <w:szCs w:val="24"/>
        </w:rPr>
        <w:t>1</w:t>
      </w:r>
      <w:r w:rsidR="00B23B31" w:rsidRPr="008B12A3">
        <w:rPr>
          <w:rFonts w:asciiTheme="minorHAnsi" w:hAnsiTheme="minorHAnsi"/>
          <w:sz w:val="24"/>
          <w:szCs w:val="24"/>
        </w:rPr>
        <w:t>/1</w:t>
      </w:r>
      <w:r w:rsidR="00240794" w:rsidRPr="008B12A3">
        <w:rPr>
          <w:rFonts w:asciiTheme="minorHAnsi" w:hAnsiTheme="minorHAnsi"/>
          <w:sz w:val="24"/>
          <w:szCs w:val="24"/>
        </w:rPr>
        <w:t>8</w:t>
      </w:r>
      <w:r w:rsidR="0057300F">
        <w:rPr>
          <w:rFonts w:asciiTheme="minorHAnsi" w:hAnsiTheme="minorHAnsi"/>
          <w:sz w:val="24"/>
          <w:szCs w:val="24"/>
        </w:rPr>
        <w:t>. S</w:t>
      </w:r>
      <w:r w:rsidR="00B23B31" w:rsidRPr="008B12A3">
        <w:rPr>
          <w:rFonts w:asciiTheme="minorHAnsi" w:hAnsiTheme="minorHAnsi"/>
          <w:sz w:val="24"/>
          <w:szCs w:val="24"/>
        </w:rPr>
        <w:t xml:space="preserve">he initiated </w:t>
      </w:r>
      <w:r w:rsidR="00A16DEA" w:rsidRPr="008B12A3">
        <w:rPr>
          <w:rFonts w:asciiTheme="minorHAnsi" w:hAnsiTheme="minorHAnsi"/>
          <w:sz w:val="24"/>
          <w:szCs w:val="24"/>
        </w:rPr>
        <w:t xml:space="preserve">a motion to approve the minutes, which was received and seconded; the minutes were unanimously accepted. </w:t>
      </w:r>
    </w:p>
    <w:p w:rsidR="00233221" w:rsidRDefault="00126139" w:rsidP="006B4D5A">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Update</w:t>
      </w:r>
      <w:r w:rsidR="00A75FB3">
        <w:rPr>
          <w:rFonts w:asciiTheme="minorHAnsi" w:hAnsiTheme="minorHAnsi"/>
          <w:sz w:val="24"/>
          <w:szCs w:val="24"/>
        </w:rPr>
        <w:t>s from the Chair</w:t>
      </w:r>
      <w:r>
        <w:rPr>
          <w:rFonts w:asciiTheme="minorHAnsi" w:hAnsiTheme="minorHAnsi"/>
          <w:sz w:val="24"/>
          <w:szCs w:val="24"/>
        </w:rPr>
        <w:t xml:space="preserve">: </w:t>
      </w:r>
    </w:p>
    <w:p w:rsidR="002C436A" w:rsidRDefault="00AA3CAA" w:rsidP="00A75FB3">
      <w:pPr>
        <w:pStyle w:val="ListParagraph"/>
        <w:numPr>
          <w:ilvl w:val="0"/>
          <w:numId w:val="43"/>
        </w:numPr>
        <w:spacing w:after="0" w:line="240" w:lineRule="auto"/>
        <w:rPr>
          <w:rFonts w:asciiTheme="minorHAnsi" w:hAnsiTheme="minorHAnsi"/>
          <w:sz w:val="24"/>
          <w:szCs w:val="24"/>
        </w:rPr>
      </w:pPr>
      <w:r w:rsidRPr="007545A2">
        <w:rPr>
          <w:rFonts w:asciiTheme="minorHAnsi" w:hAnsiTheme="minorHAnsi"/>
          <w:sz w:val="24"/>
          <w:szCs w:val="24"/>
        </w:rPr>
        <w:t xml:space="preserve">Referring to </w:t>
      </w:r>
      <w:r w:rsidR="007545A2" w:rsidRPr="007545A2">
        <w:rPr>
          <w:rFonts w:asciiTheme="minorHAnsi" w:hAnsiTheme="minorHAnsi"/>
          <w:sz w:val="24"/>
          <w:szCs w:val="24"/>
        </w:rPr>
        <w:t>her</w:t>
      </w:r>
      <w:r w:rsidRPr="007545A2">
        <w:rPr>
          <w:rFonts w:asciiTheme="minorHAnsi" w:hAnsiTheme="minorHAnsi"/>
          <w:sz w:val="24"/>
          <w:szCs w:val="24"/>
        </w:rPr>
        <w:t xml:space="preserve"> slide presentation, Bekah </w:t>
      </w:r>
      <w:r w:rsidR="00C70EBD" w:rsidRPr="007545A2">
        <w:rPr>
          <w:rFonts w:asciiTheme="minorHAnsi" w:hAnsiTheme="minorHAnsi"/>
          <w:sz w:val="24"/>
          <w:szCs w:val="24"/>
        </w:rPr>
        <w:t xml:space="preserve">reminded </w:t>
      </w:r>
      <w:r w:rsidRPr="007545A2">
        <w:rPr>
          <w:rFonts w:asciiTheme="minorHAnsi" w:hAnsiTheme="minorHAnsi"/>
          <w:sz w:val="24"/>
          <w:szCs w:val="24"/>
        </w:rPr>
        <w:t>the</w:t>
      </w:r>
      <w:r w:rsidR="00C70EBD" w:rsidRPr="007545A2">
        <w:rPr>
          <w:rFonts w:asciiTheme="minorHAnsi" w:hAnsiTheme="minorHAnsi"/>
          <w:sz w:val="24"/>
          <w:szCs w:val="24"/>
        </w:rPr>
        <w:t xml:space="preserve"> group of the</w:t>
      </w:r>
      <w:r w:rsidRPr="007545A2">
        <w:rPr>
          <w:rFonts w:asciiTheme="minorHAnsi" w:hAnsiTheme="minorHAnsi"/>
          <w:sz w:val="24"/>
          <w:szCs w:val="24"/>
        </w:rPr>
        <w:t xml:space="preserve"> Commission’s statutory mandate and reporting requirements. </w:t>
      </w:r>
      <w:r w:rsidR="002C436A">
        <w:rPr>
          <w:rFonts w:asciiTheme="minorHAnsi" w:hAnsiTheme="minorHAnsi"/>
          <w:sz w:val="24"/>
          <w:szCs w:val="24"/>
        </w:rPr>
        <w:t>She commented that based on the legislative language it was clear that the legislators who created the Commission obviously understood older adult falls</w:t>
      </w:r>
      <w:r w:rsidR="000C4AAC">
        <w:rPr>
          <w:rFonts w:asciiTheme="minorHAnsi" w:hAnsiTheme="minorHAnsi"/>
          <w:sz w:val="24"/>
          <w:szCs w:val="24"/>
        </w:rPr>
        <w:t xml:space="preserve"> as a serious public health issue</w:t>
      </w:r>
      <w:r w:rsidR="002C436A">
        <w:rPr>
          <w:rFonts w:asciiTheme="minorHAnsi" w:hAnsiTheme="minorHAnsi"/>
          <w:sz w:val="24"/>
          <w:szCs w:val="24"/>
        </w:rPr>
        <w:t xml:space="preserve">. </w:t>
      </w:r>
      <w:r w:rsidR="00A5179E">
        <w:rPr>
          <w:rFonts w:asciiTheme="minorHAnsi" w:hAnsiTheme="minorHAnsi"/>
          <w:sz w:val="24"/>
          <w:szCs w:val="24"/>
        </w:rPr>
        <w:t>She reminded members that the mandate of the Commission is to develop recommendation upon which the legislature and EOHHS secretary can act to prevent older adult falls.</w:t>
      </w:r>
    </w:p>
    <w:p w:rsidR="00A75FB3" w:rsidRPr="007545A2" w:rsidRDefault="00AA3CAA" w:rsidP="00A75FB3">
      <w:pPr>
        <w:pStyle w:val="ListParagraph"/>
        <w:numPr>
          <w:ilvl w:val="0"/>
          <w:numId w:val="43"/>
        </w:numPr>
        <w:spacing w:after="0" w:line="240" w:lineRule="auto"/>
        <w:rPr>
          <w:rFonts w:asciiTheme="minorHAnsi" w:hAnsiTheme="minorHAnsi"/>
          <w:sz w:val="24"/>
          <w:szCs w:val="24"/>
        </w:rPr>
      </w:pPr>
      <w:r w:rsidRPr="007545A2">
        <w:rPr>
          <w:rFonts w:asciiTheme="minorHAnsi" w:hAnsiTheme="minorHAnsi"/>
          <w:sz w:val="24"/>
          <w:szCs w:val="24"/>
        </w:rPr>
        <w:t xml:space="preserve">She </w:t>
      </w:r>
      <w:r w:rsidR="007545A2">
        <w:rPr>
          <w:rFonts w:asciiTheme="minorHAnsi" w:hAnsiTheme="minorHAnsi"/>
          <w:sz w:val="24"/>
          <w:szCs w:val="24"/>
        </w:rPr>
        <w:t xml:space="preserve">then </w:t>
      </w:r>
      <w:r w:rsidRPr="007545A2">
        <w:rPr>
          <w:rFonts w:asciiTheme="minorHAnsi" w:hAnsiTheme="minorHAnsi"/>
          <w:sz w:val="24"/>
          <w:szCs w:val="24"/>
        </w:rPr>
        <w:t xml:space="preserve">apprised members of a statutory change that was passed in the most recent legislative session that </w:t>
      </w:r>
      <w:r w:rsidR="00C70EBD" w:rsidRPr="007545A2">
        <w:rPr>
          <w:rFonts w:asciiTheme="minorHAnsi" w:hAnsiTheme="minorHAnsi"/>
          <w:sz w:val="24"/>
          <w:szCs w:val="24"/>
        </w:rPr>
        <w:t xml:space="preserve">will </w:t>
      </w:r>
      <w:r w:rsidRPr="007545A2">
        <w:rPr>
          <w:rFonts w:asciiTheme="minorHAnsi" w:hAnsiTheme="minorHAnsi"/>
          <w:sz w:val="24"/>
          <w:szCs w:val="24"/>
        </w:rPr>
        <w:t xml:space="preserve">now </w:t>
      </w:r>
      <w:r w:rsidR="00C70EBD" w:rsidRPr="007545A2">
        <w:rPr>
          <w:rFonts w:asciiTheme="minorHAnsi" w:hAnsiTheme="minorHAnsi"/>
          <w:sz w:val="24"/>
          <w:szCs w:val="24"/>
        </w:rPr>
        <w:t>require</w:t>
      </w:r>
      <w:r w:rsidRPr="007545A2">
        <w:rPr>
          <w:rFonts w:asciiTheme="minorHAnsi" w:hAnsiTheme="minorHAnsi"/>
          <w:sz w:val="24"/>
          <w:szCs w:val="24"/>
        </w:rPr>
        <w:t xml:space="preserve"> reporting from the Commission </w:t>
      </w:r>
      <w:r w:rsidR="00C70EBD" w:rsidRPr="007545A2">
        <w:rPr>
          <w:rFonts w:asciiTheme="minorHAnsi" w:hAnsiTheme="minorHAnsi"/>
          <w:sz w:val="24"/>
          <w:szCs w:val="24"/>
        </w:rPr>
        <w:t xml:space="preserve">(to the legislature and EOHHS Secretary) </w:t>
      </w:r>
      <w:r w:rsidRPr="007545A2">
        <w:rPr>
          <w:rFonts w:asciiTheme="minorHAnsi" w:hAnsiTheme="minorHAnsi"/>
          <w:sz w:val="24"/>
          <w:szCs w:val="24"/>
        </w:rPr>
        <w:t>every two years instead of annually. The</w:t>
      </w:r>
      <w:r w:rsidR="00C70EBD" w:rsidRPr="007545A2">
        <w:rPr>
          <w:rFonts w:asciiTheme="minorHAnsi" w:hAnsiTheme="minorHAnsi"/>
          <w:sz w:val="24"/>
          <w:szCs w:val="24"/>
        </w:rPr>
        <w:t>refore, the</w:t>
      </w:r>
      <w:r w:rsidRPr="007545A2">
        <w:rPr>
          <w:rFonts w:asciiTheme="minorHAnsi" w:hAnsiTheme="minorHAnsi"/>
          <w:sz w:val="24"/>
          <w:szCs w:val="24"/>
        </w:rPr>
        <w:t xml:space="preserve"> next report will be due in September 2020. </w:t>
      </w:r>
    </w:p>
    <w:p w:rsidR="00C70EBD" w:rsidRPr="00BF73DF" w:rsidRDefault="007545A2" w:rsidP="00F02CDD">
      <w:pPr>
        <w:pStyle w:val="ListParagraph"/>
        <w:numPr>
          <w:ilvl w:val="0"/>
          <w:numId w:val="43"/>
        </w:numPr>
        <w:tabs>
          <w:tab w:val="left" w:pos="6480"/>
        </w:tabs>
        <w:spacing w:after="0" w:line="240" w:lineRule="auto"/>
        <w:rPr>
          <w:rFonts w:asciiTheme="minorHAnsi" w:hAnsiTheme="minorHAnsi"/>
          <w:sz w:val="24"/>
          <w:szCs w:val="24"/>
        </w:rPr>
      </w:pPr>
      <w:r>
        <w:rPr>
          <w:rFonts w:asciiTheme="minorHAnsi" w:hAnsiTheme="minorHAnsi"/>
          <w:sz w:val="24"/>
          <w:szCs w:val="24"/>
        </w:rPr>
        <w:t>Bekah highlighted some Massachusetts fall-related data points that were included in the 2018 annual legislative report DPH submitted on behalf of the Commission, e.g., in 2</w:t>
      </w:r>
      <w:r w:rsidR="009B4934">
        <w:rPr>
          <w:rFonts w:asciiTheme="minorHAnsi" w:hAnsiTheme="minorHAnsi"/>
          <w:sz w:val="24"/>
          <w:szCs w:val="24"/>
        </w:rPr>
        <w:t xml:space="preserve">014, 528 older adults (age 65 +) died from </w:t>
      </w:r>
      <w:r>
        <w:rPr>
          <w:rFonts w:asciiTheme="minorHAnsi" w:hAnsiTheme="minorHAnsi"/>
          <w:sz w:val="24"/>
          <w:szCs w:val="24"/>
        </w:rPr>
        <w:t>fall-related injuries</w:t>
      </w:r>
      <w:r w:rsidR="009B4934">
        <w:rPr>
          <w:rFonts w:asciiTheme="minorHAnsi" w:hAnsiTheme="minorHAnsi"/>
          <w:sz w:val="24"/>
          <w:szCs w:val="24"/>
        </w:rPr>
        <w:t xml:space="preserve"> (83% of all fall deaths), etc. </w:t>
      </w:r>
      <w:r w:rsidR="00627384">
        <w:rPr>
          <w:rFonts w:asciiTheme="minorHAnsi" w:hAnsiTheme="minorHAnsi"/>
          <w:sz w:val="24"/>
          <w:szCs w:val="24"/>
        </w:rPr>
        <w:t>She noted that the issue of older adult falls continues to be a critical public health issue</w:t>
      </w:r>
      <w:r w:rsidR="00627384" w:rsidRPr="00BD7AB0">
        <w:rPr>
          <w:rFonts w:asciiTheme="minorHAnsi" w:hAnsiTheme="minorHAnsi"/>
          <w:sz w:val="24"/>
          <w:szCs w:val="24"/>
        </w:rPr>
        <w:t xml:space="preserve">. </w:t>
      </w:r>
      <w:r w:rsidR="00627384" w:rsidRPr="00BF73DF">
        <w:rPr>
          <w:rFonts w:asciiTheme="minorHAnsi" w:hAnsiTheme="minorHAnsi"/>
          <w:sz w:val="24"/>
          <w:szCs w:val="24"/>
        </w:rPr>
        <w:t xml:space="preserve">She also talked about </w:t>
      </w:r>
      <w:r w:rsidR="00A5179E" w:rsidRPr="00BF73DF">
        <w:rPr>
          <w:rFonts w:asciiTheme="minorHAnsi" w:hAnsiTheme="minorHAnsi"/>
          <w:sz w:val="24"/>
          <w:szCs w:val="24"/>
        </w:rPr>
        <w:t>the Commission’s legislative mandate to</w:t>
      </w:r>
      <w:r w:rsidR="00F02CDD" w:rsidRPr="00BF73DF">
        <w:rPr>
          <w:rFonts w:asciiTheme="minorHAnsi" w:hAnsiTheme="minorHAnsi"/>
          <w:sz w:val="24"/>
          <w:szCs w:val="24"/>
        </w:rPr>
        <w:t xml:space="preserve"> propose strategies that reduce health care costs associated with fall-related injuries and the need to</w:t>
      </w:r>
      <w:r w:rsidR="004A364D" w:rsidRPr="00BF73DF">
        <w:rPr>
          <w:rFonts w:asciiTheme="minorHAnsi" w:hAnsiTheme="minorHAnsi"/>
          <w:sz w:val="24"/>
          <w:szCs w:val="24"/>
        </w:rPr>
        <w:t xml:space="preserve"> reframe the </w:t>
      </w:r>
      <w:r w:rsidR="00D802C7" w:rsidRPr="00BF73DF">
        <w:rPr>
          <w:rFonts w:asciiTheme="minorHAnsi" w:hAnsiTheme="minorHAnsi"/>
          <w:sz w:val="24"/>
          <w:szCs w:val="24"/>
        </w:rPr>
        <w:t>next report more closely around the</w:t>
      </w:r>
      <w:r w:rsidR="00A5179E" w:rsidRPr="00BF73DF">
        <w:rPr>
          <w:rFonts w:asciiTheme="minorHAnsi" w:hAnsiTheme="minorHAnsi"/>
          <w:sz w:val="24"/>
          <w:szCs w:val="24"/>
        </w:rPr>
        <w:t xml:space="preserve"> track</w:t>
      </w:r>
      <w:r w:rsidR="00F02CDD" w:rsidRPr="00BF73DF">
        <w:rPr>
          <w:rFonts w:asciiTheme="minorHAnsi" w:hAnsiTheme="minorHAnsi"/>
          <w:sz w:val="24"/>
          <w:szCs w:val="24"/>
        </w:rPr>
        <w:t>ing</w:t>
      </w:r>
      <w:r w:rsidR="00627384" w:rsidRPr="00BF73DF">
        <w:rPr>
          <w:rFonts w:asciiTheme="minorHAnsi" w:hAnsiTheme="minorHAnsi"/>
          <w:sz w:val="24"/>
          <w:szCs w:val="24"/>
        </w:rPr>
        <w:t xml:space="preserve"> </w:t>
      </w:r>
      <w:r w:rsidR="00D802C7" w:rsidRPr="00BF73DF">
        <w:rPr>
          <w:rFonts w:asciiTheme="minorHAnsi" w:hAnsiTheme="minorHAnsi"/>
          <w:sz w:val="24"/>
          <w:szCs w:val="24"/>
        </w:rPr>
        <w:t xml:space="preserve">of </w:t>
      </w:r>
      <w:r w:rsidR="00627384" w:rsidRPr="00BF73DF">
        <w:rPr>
          <w:rFonts w:asciiTheme="minorHAnsi" w:hAnsiTheme="minorHAnsi"/>
          <w:sz w:val="24"/>
          <w:szCs w:val="24"/>
        </w:rPr>
        <w:t>health care costs</w:t>
      </w:r>
      <w:r w:rsidR="00F9797B" w:rsidRPr="00BF73DF">
        <w:rPr>
          <w:rFonts w:asciiTheme="minorHAnsi" w:hAnsiTheme="minorHAnsi"/>
          <w:sz w:val="24"/>
          <w:szCs w:val="24"/>
        </w:rPr>
        <w:t xml:space="preserve"> driven from older adult falls.</w:t>
      </w:r>
      <w:r w:rsidR="00627384" w:rsidRPr="00BF73DF">
        <w:rPr>
          <w:rFonts w:asciiTheme="minorHAnsi" w:hAnsiTheme="minorHAnsi"/>
          <w:sz w:val="24"/>
          <w:szCs w:val="24"/>
        </w:rPr>
        <w:t xml:space="preserve"> </w:t>
      </w:r>
    </w:p>
    <w:p w:rsidR="00233221" w:rsidRDefault="00233221" w:rsidP="00FA0D03">
      <w:pPr>
        <w:pStyle w:val="ListParagraph"/>
        <w:spacing w:after="0" w:line="240" w:lineRule="auto"/>
        <w:rPr>
          <w:rFonts w:asciiTheme="minorHAnsi" w:hAnsiTheme="minorHAnsi"/>
          <w:sz w:val="24"/>
          <w:szCs w:val="24"/>
        </w:rPr>
      </w:pPr>
    </w:p>
    <w:p w:rsidR="00233221" w:rsidRDefault="00233221" w:rsidP="00233221">
      <w:pPr>
        <w:spacing w:after="0" w:line="240" w:lineRule="auto"/>
        <w:ind w:left="360" w:hanging="360"/>
        <w:rPr>
          <w:rFonts w:asciiTheme="minorHAnsi" w:hAnsiTheme="minorHAnsi"/>
          <w:i/>
          <w:sz w:val="24"/>
          <w:szCs w:val="24"/>
        </w:rPr>
      </w:pPr>
      <w:r>
        <w:rPr>
          <w:rFonts w:asciiTheme="minorHAnsi" w:hAnsiTheme="minorHAnsi"/>
          <w:b/>
          <w:sz w:val="24"/>
          <w:szCs w:val="24"/>
        </w:rPr>
        <w:lastRenderedPageBreak/>
        <w:t>2</w:t>
      </w:r>
      <w:r w:rsidRPr="008B12A3">
        <w:rPr>
          <w:rFonts w:asciiTheme="minorHAnsi" w:hAnsiTheme="minorHAnsi"/>
          <w:b/>
          <w:sz w:val="24"/>
          <w:szCs w:val="24"/>
        </w:rPr>
        <w:t xml:space="preserve">) </w:t>
      </w:r>
      <w:r>
        <w:rPr>
          <w:rFonts w:asciiTheme="minorHAnsi" w:hAnsiTheme="minorHAnsi"/>
          <w:b/>
          <w:sz w:val="24"/>
          <w:szCs w:val="24"/>
        </w:rPr>
        <w:t xml:space="preserve">Presentation: </w:t>
      </w:r>
      <w:r w:rsidRPr="008B12A3">
        <w:rPr>
          <w:rFonts w:asciiTheme="minorHAnsi" w:hAnsiTheme="minorHAnsi"/>
          <w:b/>
          <w:sz w:val="24"/>
          <w:szCs w:val="24"/>
        </w:rPr>
        <w:t xml:space="preserve"> </w:t>
      </w:r>
      <w:r>
        <w:rPr>
          <w:rFonts w:asciiTheme="minorHAnsi" w:hAnsiTheme="minorHAnsi"/>
          <w:b/>
          <w:sz w:val="24"/>
          <w:szCs w:val="24"/>
        </w:rPr>
        <w:t xml:space="preserve">Open Meeting Law </w:t>
      </w:r>
      <w:r w:rsidRPr="008B12A3">
        <w:rPr>
          <w:rFonts w:asciiTheme="minorHAnsi" w:hAnsiTheme="minorHAnsi"/>
          <w:sz w:val="24"/>
          <w:szCs w:val="24"/>
        </w:rPr>
        <w:t>(</w:t>
      </w:r>
      <w:r>
        <w:rPr>
          <w:rFonts w:asciiTheme="minorHAnsi" w:hAnsiTheme="minorHAnsi"/>
          <w:sz w:val="24"/>
          <w:szCs w:val="24"/>
        </w:rPr>
        <w:t xml:space="preserve">Alexandra Rubin, </w:t>
      </w:r>
      <w:r w:rsidR="00FA0D03">
        <w:rPr>
          <w:rFonts w:asciiTheme="minorHAnsi" w:hAnsiTheme="minorHAnsi"/>
          <w:sz w:val="24"/>
          <w:szCs w:val="24"/>
        </w:rPr>
        <w:t xml:space="preserve">JD, </w:t>
      </w:r>
      <w:r>
        <w:rPr>
          <w:rFonts w:asciiTheme="minorHAnsi" w:hAnsiTheme="minorHAnsi"/>
          <w:sz w:val="24"/>
          <w:szCs w:val="24"/>
        </w:rPr>
        <w:t>Deputy General Counsel, DPH)</w:t>
      </w:r>
      <w:r w:rsidR="00AB2655">
        <w:rPr>
          <w:rFonts w:asciiTheme="minorHAnsi" w:hAnsiTheme="minorHAnsi"/>
          <w:sz w:val="24"/>
          <w:szCs w:val="24"/>
        </w:rPr>
        <w:t xml:space="preserve"> </w:t>
      </w:r>
      <w:r w:rsidR="00AB2655" w:rsidRPr="00AB2655">
        <w:rPr>
          <w:rFonts w:asciiTheme="minorHAnsi" w:hAnsiTheme="minorHAnsi"/>
          <w:i/>
          <w:sz w:val="24"/>
          <w:szCs w:val="24"/>
        </w:rPr>
        <w:t>PPT slides</w:t>
      </w:r>
    </w:p>
    <w:p w:rsidR="00E92DD5" w:rsidRPr="00AB2655" w:rsidRDefault="00E92DD5" w:rsidP="00233221">
      <w:pPr>
        <w:spacing w:after="0" w:line="240" w:lineRule="auto"/>
        <w:ind w:left="360" w:hanging="360"/>
        <w:rPr>
          <w:rFonts w:asciiTheme="minorHAnsi" w:hAnsiTheme="minorHAnsi"/>
          <w:i/>
          <w:sz w:val="24"/>
          <w:szCs w:val="24"/>
        </w:rPr>
      </w:pPr>
    </w:p>
    <w:p w:rsidR="00DE570A" w:rsidRDefault="00DE570A" w:rsidP="00810F49">
      <w:pPr>
        <w:pStyle w:val="ListParagraph"/>
        <w:numPr>
          <w:ilvl w:val="0"/>
          <w:numId w:val="33"/>
        </w:numPr>
        <w:tabs>
          <w:tab w:val="left" w:pos="5850"/>
        </w:tabs>
        <w:spacing w:after="0" w:line="240" w:lineRule="auto"/>
        <w:ind w:left="720"/>
        <w:rPr>
          <w:rFonts w:asciiTheme="minorHAnsi" w:hAnsiTheme="minorHAnsi"/>
          <w:sz w:val="24"/>
          <w:szCs w:val="24"/>
        </w:rPr>
      </w:pPr>
      <w:r>
        <w:rPr>
          <w:rFonts w:asciiTheme="minorHAnsi" w:hAnsiTheme="minorHAnsi"/>
          <w:sz w:val="24"/>
          <w:szCs w:val="24"/>
        </w:rPr>
        <w:t xml:space="preserve">Before </w:t>
      </w:r>
      <w:r w:rsidR="00342961">
        <w:rPr>
          <w:rFonts w:asciiTheme="minorHAnsi" w:hAnsiTheme="minorHAnsi"/>
          <w:sz w:val="24"/>
          <w:szCs w:val="24"/>
        </w:rPr>
        <w:t xml:space="preserve">the presentation began, </w:t>
      </w:r>
      <w:r w:rsidR="00ED78B4">
        <w:rPr>
          <w:rFonts w:asciiTheme="minorHAnsi" w:hAnsiTheme="minorHAnsi"/>
          <w:sz w:val="24"/>
          <w:szCs w:val="24"/>
        </w:rPr>
        <w:t xml:space="preserve">Commission </w:t>
      </w:r>
      <w:r w:rsidR="00342961">
        <w:rPr>
          <w:rFonts w:asciiTheme="minorHAnsi" w:hAnsiTheme="minorHAnsi"/>
          <w:sz w:val="24"/>
          <w:szCs w:val="24"/>
        </w:rPr>
        <w:t xml:space="preserve">staff passed out </w:t>
      </w:r>
      <w:r w:rsidR="00ED78B4">
        <w:rPr>
          <w:rFonts w:asciiTheme="minorHAnsi" w:hAnsiTheme="minorHAnsi"/>
          <w:sz w:val="24"/>
          <w:szCs w:val="24"/>
        </w:rPr>
        <w:t>hard copies of the current Open Meeting Law (OML) Guidelines prepared by the Attorney G</w:t>
      </w:r>
      <w:r w:rsidR="00E92DD5">
        <w:rPr>
          <w:rFonts w:asciiTheme="minorHAnsi" w:hAnsiTheme="minorHAnsi"/>
          <w:sz w:val="24"/>
          <w:szCs w:val="24"/>
        </w:rPr>
        <w:t>eneral’s office</w:t>
      </w:r>
      <w:r w:rsidR="00E87E22">
        <w:rPr>
          <w:rFonts w:asciiTheme="minorHAnsi" w:hAnsiTheme="minorHAnsi"/>
          <w:sz w:val="24"/>
          <w:szCs w:val="24"/>
        </w:rPr>
        <w:t xml:space="preserve"> (Maura Healey)</w:t>
      </w:r>
      <w:r w:rsidR="00E92DD5">
        <w:rPr>
          <w:rFonts w:asciiTheme="minorHAnsi" w:hAnsiTheme="minorHAnsi"/>
          <w:sz w:val="24"/>
          <w:szCs w:val="24"/>
        </w:rPr>
        <w:t xml:space="preserve">.  </w:t>
      </w:r>
    </w:p>
    <w:p w:rsidR="00233221" w:rsidRDefault="005D030B" w:rsidP="00810F49">
      <w:pPr>
        <w:pStyle w:val="ListParagraph"/>
        <w:numPr>
          <w:ilvl w:val="0"/>
          <w:numId w:val="33"/>
        </w:numPr>
        <w:tabs>
          <w:tab w:val="left" w:pos="5850"/>
        </w:tabs>
        <w:spacing w:after="0" w:line="240" w:lineRule="auto"/>
        <w:ind w:left="720"/>
        <w:rPr>
          <w:rFonts w:asciiTheme="minorHAnsi" w:hAnsiTheme="minorHAnsi"/>
          <w:sz w:val="24"/>
          <w:szCs w:val="24"/>
        </w:rPr>
      </w:pPr>
      <w:r>
        <w:rPr>
          <w:rFonts w:asciiTheme="minorHAnsi" w:hAnsiTheme="minorHAnsi"/>
          <w:sz w:val="24"/>
          <w:szCs w:val="24"/>
        </w:rPr>
        <w:t xml:space="preserve">Alex Rubin </w:t>
      </w:r>
      <w:r w:rsidR="00040F26">
        <w:rPr>
          <w:rFonts w:asciiTheme="minorHAnsi" w:hAnsiTheme="minorHAnsi"/>
          <w:sz w:val="24"/>
          <w:szCs w:val="24"/>
        </w:rPr>
        <w:t>provided a</w:t>
      </w:r>
      <w:r w:rsidR="005935B1">
        <w:rPr>
          <w:rFonts w:asciiTheme="minorHAnsi" w:hAnsiTheme="minorHAnsi"/>
          <w:sz w:val="24"/>
          <w:szCs w:val="24"/>
        </w:rPr>
        <w:t xml:space="preserve"> brief </w:t>
      </w:r>
      <w:r w:rsidR="003E4E1E">
        <w:rPr>
          <w:rFonts w:asciiTheme="minorHAnsi" w:hAnsiTheme="minorHAnsi"/>
          <w:sz w:val="24"/>
          <w:szCs w:val="24"/>
        </w:rPr>
        <w:t>refresher</w:t>
      </w:r>
      <w:r w:rsidR="00155582">
        <w:rPr>
          <w:rFonts w:asciiTheme="minorHAnsi" w:hAnsiTheme="minorHAnsi"/>
          <w:sz w:val="24"/>
          <w:szCs w:val="24"/>
        </w:rPr>
        <w:t xml:space="preserve"> session on the state’s Open Meeting Law</w:t>
      </w:r>
      <w:r w:rsidR="003E4E1E">
        <w:rPr>
          <w:rFonts w:asciiTheme="minorHAnsi" w:hAnsiTheme="minorHAnsi"/>
          <w:sz w:val="24"/>
          <w:szCs w:val="24"/>
        </w:rPr>
        <w:t xml:space="preserve"> </w:t>
      </w:r>
      <w:r w:rsidR="00DC4BA8">
        <w:rPr>
          <w:rFonts w:asciiTheme="minorHAnsi" w:hAnsiTheme="minorHAnsi"/>
          <w:sz w:val="24"/>
          <w:szCs w:val="24"/>
        </w:rPr>
        <w:t xml:space="preserve">(OML) </w:t>
      </w:r>
      <w:r w:rsidR="00D270B0">
        <w:rPr>
          <w:rFonts w:asciiTheme="minorHAnsi" w:hAnsiTheme="minorHAnsi"/>
          <w:sz w:val="24"/>
          <w:szCs w:val="24"/>
        </w:rPr>
        <w:t xml:space="preserve">to educate about the </w:t>
      </w:r>
      <w:r w:rsidR="002F57F0">
        <w:rPr>
          <w:rFonts w:asciiTheme="minorHAnsi" w:hAnsiTheme="minorHAnsi"/>
          <w:sz w:val="24"/>
          <w:szCs w:val="24"/>
        </w:rPr>
        <w:t>requirements and rules for public bodies that fall under</w:t>
      </w:r>
      <w:r w:rsidR="006343A2">
        <w:rPr>
          <w:rFonts w:asciiTheme="minorHAnsi" w:hAnsiTheme="minorHAnsi"/>
          <w:sz w:val="24"/>
          <w:szCs w:val="24"/>
        </w:rPr>
        <w:t xml:space="preserve"> the law </w:t>
      </w:r>
      <w:r w:rsidR="00F81E39">
        <w:rPr>
          <w:rFonts w:asciiTheme="minorHAnsi" w:hAnsiTheme="minorHAnsi"/>
          <w:sz w:val="24"/>
          <w:szCs w:val="24"/>
        </w:rPr>
        <w:t xml:space="preserve">such as </w:t>
      </w:r>
      <w:r w:rsidR="002F57F0">
        <w:rPr>
          <w:rFonts w:asciiTheme="minorHAnsi" w:hAnsiTheme="minorHAnsi"/>
          <w:sz w:val="24"/>
          <w:szCs w:val="24"/>
        </w:rPr>
        <w:t xml:space="preserve">the MA Commission on Falls Prevention. </w:t>
      </w:r>
      <w:r w:rsidR="00722D54">
        <w:rPr>
          <w:rFonts w:asciiTheme="minorHAnsi" w:hAnsiTheme="minorHAnsi"/>
          <w:sz w:val="24"/>
          <w:szCs w:val="24"/>
        </w:rPr>
        <w:t xml:space="preserve"> Areas covered included the following:</w:t>
      </w:r>
    </w:p>
    <w:p w:rsidR="006D6DDB" w:rsidRPr="006D6DDB" w:rsidRDefault="006D6DDB" w:rsidP="006D6DDB">
      <w:pPr>
        <w:tabs>
          <w:tab w:val="left" w:pos="5850"/>
        </w:tabs>
        <w:spacing w:after="0" w:line="240" w:lineRule="auto"/>
        <w:rPr>
          <w:rFonts w:asciiTheme="minorHAnsi" w:hAnsiTheme="minorHAnsi"/>
          <w:sz w:val="24"/>
          <w:szCs w:val="24"/>
        </w:rPr>
      </w:pPr>
    </w:p>
    <w:p w:rsidR="00722D54" w:rsidRDefault="00CC78F2" w:rsidP="00722D54">
      <w:pPr>
        <w:pStyle w:val="ListParagraph"/>
        <w:numPr>
          <w:ilvl w:val="0"/>
          <w:numId w:val="44"/>
        </w:numPr>
        <w:tabs>
          <w:tab w:val="left" w:pos="5850"/>
        </w:tabs>
        <w:spacing w:after="0" w:line="240" w:lineRule="auto"/>
        <w:rPr>
          <w:rFonts w:asciiTheme="minorHAnsi" w:hAnsiTheme="minorHAnsi"/>
          <w:sz w:val="24"/>
          <w:szCs w:val="24"/>
        </w:rPr>
      </w:pPr>
      <w:r>
        <w:rPr>
          <w:rFonts w:asciiTheme="minorHAnsi" w:hAnsiTheme="minorHAnsi"/>
          <w:sz w:val="24"/>
          <w:szCs w:val="24"/>
        </w:rPr>
        <w:t>What constitutes a “public body”</w:t>
      </w:r>
    </w:p>
    <w:p w:rsidR="006D6DDB" w:rsidRDefault="00CC78F2" w:rsidP="00722D54">
      <w:pPr>
        <w:pStyle w:val="ListParagraph"/>
        <w:numPr>
          <w:ilvl w:val="0"/>
          <w:numId w:val="44"/>
        </w:numPr>
        <w:tabs>
          <w:tab w:val="left" w:pos="5850"/>
        </w:tabs>
        <w:spacing w:after="0" w:line="240" w:lineRule="auto"/>
        <w:rPr>
          <w:rFonts w:asciiTheme="minorHAnsi" w:hAnsiTheme="minorHAnsi"/>
          <w:sz w:val="24"/>
          <w:szCs w:val="24"/>
        </w:rPr>
      </w:pPr>
      <w:r>
        <w:rPr>
          <w:rFonts w:asciiTheme="minorHAnsi" w:hAnsiTheme="minorHAnsi"/>
          <w:sz w:val="24"/>
          <w:szCs w:val="24"/>
        </w:rPr>
        <w:t>Meeting notification requirements</w:t>
      </w:r>
    </w:p>
    <w:p w:rsidR="004E0FFA" w:rsidRDefault="00555CE0" w:rsidP="00722D54">
      <w:pPr>
        <w:pStyle w:val="ListParagraph"/>
        <w:numPr>
          <w:ilvl w:val="0"/>
          <w:numId w:val="44"/>
        </w:numPr>
        <w:tabs>
          <w:tab w:val="left" w:pos="5850"/>
        </w:tabs>
        <w:spacing w:after="0" w:line="240" w:lineRule="auto"/>
        <w:rPr>
          <w:rFonts w:asciiTheme="minorHAnsi" w:hAnsiTheme="minorHAnsi"/>
          <w:sz w:val="24"/>
          <w:szCs w:val="24"/>
        </w:rPr>
      </w:pPr>
      <w:r>
        <w:rPr>
          <w:rFonts w:asciiTheme="minorHAnsi" w:hAnsiTheme="minorHAnsi"/>
          <w:sz w:val="24"/>
          <w:szCs w:val="24"/>
        </w:rPr>
        <w:t xml:space="preserve">Meeting conduction </w:t>
      </w:r>
      <w:r w:rsidR="00085AF6">
        <w:rPr>
          <w:rFonts w:asciiTheme="minorHAnsi" w:hAnsiTheme="minorHAnsi"/>
          <w:sz w:val="24"/>
          <w:szCs w:val="24"/>
        </w:rPr>
        <w:t>rules</w:t>
      </w:r>
      <w:r>
        <w:rPr>
          <w:rFonts w:asciiTheme="minorHAnsi" w:hAnsiTheme="minorHAnsi"/>
          <w:sz w:val="24"/>
          <w:szCs w:val="24"/>
        </w:rPr>
        <w:t xml:space="preserve"> including quorum</w:t>
      </w:r>
      <w:r w:rsidR="004347FF">
        <w:rPr>
          <w:rFonts w:asciiTheme="minorHAnsi" w:hAnsiTheme="minorHAnsi"/>
          <w:sz w:val="24"/>
          <w:szCs w:val="24"/>
        </w:rPr>
        <w:t>,</w:t>
      </w:r>
      <w:r w:rsidR="00F96EA6">
        <w:rPr>
          <w:rFonts w:asciiTheme="minorHAnsi" w:hAnsiTheme="minorHAnsi"/>
          <w:sz w:val="24"/>
          <w:szCs w:val="24"/>
        </w:rPr>
        <w:t xml:space="preserve"> deliberation </w:t>
      </w:r>
      <w:r w:rsidR="00085AF6">
        <w:rPr>
          <w:rFonts w:asciiTheme="minorHAnsi" w:hAnsiTheme="minorHAnsi"/>
          <w:sz w:val="24"/>
          <w:szCs w:val="24"/>
        </w:rPr>
        <w:t>procedures</w:t>
      </w:r>
      <w:r w:rsidR="004347FF">
        <w:rPr>
          <w:rFonts w:asciiTheme="minorHAnsi" w:hAnsiTheme="minorHAnsi"/>
          <w:sz w:val="24"/>
          <w:szCs w:val="24"/>
        </w:rPr>
        <w:t xml:space="preserve">, </w:t>
      </w:r>
      <w:r w:rsidR="00BF5127">
        <w:rPr>
          <w:rFonts w:asciiTheme="minorHAnsi" w:hAnsiTheme="minorHAnsi"/>
          <w:sz w:val="24"/>
          <w:szCs w:val="24"/>
        </w:rPr>
        <w:t xml:space="preserve">remote </w:t>
      </w:r>
      <w:r w:rsidR="002C37F7">
        <w:rPr>
          <w:rFonts w:asciiTheme="minorHAnsi" w:hAnsiTheme="minorHAnsi"/>
          <w:sz w:val="24"/>
          <w:szCs w:val="24"/>
        </w:rPr>
        <w:t>participation</w:t>
      </w:r>
      <w:r w:rsidR="00D21F62">
        <w:rPr>
          <w:rFonts w:asciiTheme="minorHAnsi" w:hAnsiTheme="minorHAnsi"/>
          <w:sz w:val="24"/>
          <w:szCs w:val="24"/>
        </w:rPr>
        <w:t xml:space="preserve">, etc. </w:t>
      </w:r>
      <w:r w:rsidR="00085AF6">
        <w:rPr>
          <w:rFonts w:asciiTheme="minorHAnsi" w:hAnsiTheme="minorHAnsi"/>
          <w:sz w:val="24"/>
          <w:szCs w:val="24"/>
        </w:rPr>
        <w:t xml:space="preserve"> </w:t>
      </w:r>
    </w:p>
    <w:p w:rsidR="000D2202" w:rsidRDefault="000D2202" w:rsidP="006C7DD4">
      <w:pPr>
        <w:pStyle w:val="ListParagraph"/>
        <w:tabs>
          <w:tab w:val="left" w:pos="5850"/>
        </w:tabs>
        <w:spacing w:after="0" w:line="240" w:lineRule="auto"/>
        <w:ind w:left="1440"/>
        <w:rPr>
          <w:rFonts w:asciiTheme="minorHAnsi" w:hAnsiTheme="minorHAnsi"/>
          <w:sz w:val="24"/>
          <w:szCs w:val="24"/>
        </w:rPr>
      </w:pPr>
    </w:p>
    <w:p w:rsidR="00126139" w:rsidRDefault="000D2202" w:rsidP="001E35E6">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Regarding </w:t>
      </w:r>
      <w:r w:rsidR="00A55FB0">
        <w:rPr>
          <w:rFonts w:asciiTheme="minorHAnsi" w:hAnsiTheme="minorHAnsi"/>
          <w:sz w:val="24"/>
          <w:szCs w:val="24"/>
        </w:rPr>
        <w:t xml:space="preserve">the </w:t>
      </w:r>
      <w:r w:rsidR="00DB49BB">
        <w:rPr>
          <w:rFonts w:asciiTheme="minorHAnsi" w:hAnsiTheme="minorHAnsi"/>
          <w:sz w:val="24"/>
          <w:szCs w:val="24"/>
        </w:rPr>
        <w:t xml:space="preserve">Falls </w:t>
      </w:r>
      <w:r w:rsidR="00A55FB0">
        <w:rPr>
          <w:rFonts w:asciiTheme="minorHAnsi" w:hAnsiTheme="minorHAnsi"/>
          <w:sz w:val="24"/>
          <w:szCs w:val="24"/>
        </w:rPr>
        <w:t xml:space="preserve">Commission, because there are 13 members the required quorum to hold a meeting </w:t>
      </w:r>
      <w:r w:rsidR="00D77821">
        <w:rPr>
          <w:rFonts w:asciiTheme="minorHAnsi" w:hAnsiTheme="minorHAnsi"/>
          <w:sz w:val="24"/>
          <w:szCs w:val="24"/>
        </w:rPr>
        <w:t xml:space="preserve">is </w:t>
      </w:r>
      <w:r w:rsidR="00FC4385">
        <w:rPr>
          <w:rFonts w:asciiTheme="minorHAnsi" w:hAnsiTheme="minorHAnsi"/>
          <w:sz w:val="24"/>
          <w:szCs w:val="24"/>
        </w:rPr>
        <w:t xml:space="preserve">a simple majority of </w:t>
      </w:r>
      <w:r w:rsidR="00D77821">
        <w:rPr>
          <w:rFonts w:asciiTheme="minorHAnsi" w:hAnsiTheme="minorHAnsi"/>
          <w:sz w:val="24"/>
          <w:szCs w:val="24"/>
        </w:rPr>
        <w:t xml:space="preserve">7 </w:t>
      </w:r>
      <w:r w:rsidR="004D4E75">
        <w:rPr>
          <w:rFonts w:asciiTheme="minorHAnsi" w:hAnsiTheme="minorHAnsi"/>
          <w:sz w:val="24"/>
          <w:szCs w:val="24"/>
        </w:rPr>
        <w:t xml:space="preserve">members </w:t>
      </w:r>
      <w:r w:rsidR="00D77821">
        <w:rPr>
          <w:rFonts w:asciiTheme="minorHAnsi" w:hAnsiTheme="minorHAnsi"/>
          <w:sz w:val="24"/>
          <w:szCs w:val="24"/>
        </w:rPr>
        <w:t xml:space="preserve">who are </w:t>
      </w:r>
      <w:r w:rsidR="00D77821" w:rsidRPr="009A53AC">
        <w:rPr>
          <w:rFonts w:asciiTheme="minorHAnsi" w:hAnsiTheme="minorHAnsi"/>
          <w:i/>
          <w:sz w:val="24"/>
          <w:szCs w:val="24"/>
        </w:rPr>
        <w:t>physically present</w:t>
      </w:r>
      <w:r w:rsidR="00D77821">
        <w:rPr>
          <w:rFonts w:asciiTheme="minorHAnsi" w:hAnsiTheme="minorHAnsi"/>
          <w:sz w:val="24"/>
          <w:szCs w:val="24"/>
        </w:rPr>
        <w:t xml:space="preserve"> </w:t>
      </w:r>
      <w:r w:rsidR="004D4E75">
        <w:rPr>
          <w:rFonts w:asciiTheme="minorHAnsi" w:hAnsiTheme="minorHAnsi"/>
          <w:sz w:val="24"/>
          <w:szCs w:val="24"/>
        </w:rPr>
        <w:t>including the Chair or their designee</w:t>
      </w:r>
      <w:r w:rsidR="00FC4385">
        <w:rPr>
          <w:rFonts w:asciiTheme="minorHAnsi" w:hAnsiTheme="minorHAnsi"/>
          <w:sz w:val="24"/>
          <w:szCs w:val="24"/>
        </w:rPr>
        <w:t xml:space="preserve">; </w:t>
      </w:r>
      <w:r w:rsidR="00365885">
        <w:rPr>
          <w:rFonts w:asciiTheme="minorHAnsi" w:hAnsiTheme="minorHAnsi"/>
          <w:sz w:val="24"/>
          <w:szCs w:val="24"/>
        </w:rPr>
        <w:t xml:space="preserve">quorum requirements also apply to subcommittees, task groups, etc. </w:t>
      </w:r>
      <w:r w:rsidR="00A5179E">
        <w:rPr>
          <w:rFonts w:asciiTheme="minorHAnsi" w:hAnsiTheme="minorHAnsi"/>
          <w:sz w:val="24"/>
          <w:szCs w:val="24"/>
        </w:rPr>
        <w:t>dependent on the size of the group.</w:t>
      </w:r>
    </w:p>
    <w:p w:rsidR="001E35E6" w:rsidRDefault="00DC4BA8" w:rsidP="001E35E6">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Alex explained how </w:t>
      </w:r>
      <w:r w:rsidR="00AE38CF">
        <w:rPr>
          <w:rFonts w:asciiTheme="minorHAnsi" w:hAnsiTheme="minorHAnsi"/>
          <w:sz w:val="24"/>
          <w:szCs w:val="24"/>
        </w:rPr>
        <w:t xml:space="preserve">permission for remote participation </w:t>
      </w:r>
      <w:r w:rsidR="00A5179E">
        <w:rPr>
          <w:rFonts w:asciiTheme="minorHAnsi" w:hAnsiTheme="minorHAnsi"/>
          <w:sz w:val="24"/>
          <w:szCs w:val="24"/>
        </w:rPr>
        <w:t>i</w:t>
      </w:r>
      <w:r w:rsidR="00C60CA4">
        <w:rPr>
          <w:rFonts w:asciiTheme="minorHAnsi" w:hAnsiTheme="minorHAnsi"/>
          <w:sz w:val="24"/>
          <w:szCs w:val="24"/>
        </w:rPr>
        <w:t xml:space="preserve">s more lenient now under the OML </w:t>
      </w:r>
      <w:r w:rsidR="009E6AE4">
        <w:rPr>
          <w:rFonts w:asciiTheme="minorHAnsi" w:hAnsiTheme="minorHAnsi"/>
          <w:sz w:val="24"/>
          <w:szCs w:val="24"/>
        </w:rPr>
        <w:t xml:space="preserve">and </w:t>
      </w:r>
      <w:r w:rsidR="00501579">
        <w:rPr>
          <w:rFonts w:asciiTheme="minorHAnsi" w:hAnsiTheme="minorHAnsi"/>
          <w:sz w:val="24"/>
          <w:szCs w:val="24"/>
        </w:rPr>
        <w:t xml:space="preserve">that what </w:t>
      </w:r>
      <w:r w:rsidR="002B5219">
        <w:rPr>
          <w:rFonts w:asciiTheme="minorHAnsi" w:hAnsiTheme="minorHAnsi"/>
          <w:sz w:val="24"/>
          <w:szCs w:val="24"/>
        </w:rPr>
        <w:t>i</w:t>
      </w:r>
      <w:r w:rsidR="00501579">
        <w:rPr>
          <w:rFonts w:asciiTheme="minorHAnsi" w:hAnsiTheme="minorHAnsi"/>
          <w:sz w:val="24"/>
          <w:szCs w:val="24"/>
        </w:rPr>
        <w:t xml:space="preserve">s most important is that </w:t>
      </w:r>
      <w:r w:rsidR="002B5219">
        <w:rPr>
          <w:rFonts w:asciiTheme="minorHAnsi" w:hAnsiTheme="minorHAnsi"/>
          <w:sz w:val="24"/>
          <w:szCs w:val="24"/>
        </w:rPr>
        <w:t>the person</w:t>
      </w:r>
      <w:r w:rsidR="00A5179E">
        <w:rPr>
          <w:rFonts w:asciiTheme="minorHAnsi" w:hAnsiTheme="minorHAnsi"/>
          <w:sz w:val="24"/>
          <w:szCs w:val="24"/>
        </w:rPr>
        <w:t xml:space="preserve"> and in-person participants are</w:t>
      </w:r>
      <w:r w:rsidR="002B5219">
        <w:rPr>
          <w:rFonts w:asciiTheme="minorHAnsi" w:hAnsiTheme="minorHAnsi"/>
          <w:sz w:val="24"/>
          <w:szCs w:val="24"/>
        </w:rPr>
        <w:t xml:space="preserve"> clearly audible</w:t>
      </w:r>
      <w:r w:rsidR="00A5179E">
        <w:rPr>
          <w:rFonts w:asciiTheme="minorHAnsi" w:hAnsiTheme="minorHAnsi"/>
          <w:sz w:val="24"/>
          <w:szCs w:val="24"/>
        </w:rPr>
        <w:t xml:space="preserve"> to one another</w:t>
      </w:r>
      <w:r w:rsidR="002B5219">
        <w:rPr>
          <w:rFonts w:asciiTheme="minorHAnsi" w:hAnsiTheme="minorHAnsi"/>
          <w:sz w:val="24"/>
          <w:szCs w:val="24"/>
        </w:rPr>
        <w:t xml:space="preserve"> throughout the meeting. </w:t>
      </w:r>
      <w:r w:rsidR="00F46EFF">
        <w:rPr>
          <w:rFonts w:asciiTheme="minorHAnsi" w:hAnsiTheme="minorHAnsi"/>
          <w:sz w:val="24"/>
          <w:szCs w:val="24"/>
        </w:rPr>
        <w:t xml:space="preserve"> </w:t>
      </w:r>
      <w:r w:rsidR="00731F6C">
        <w:rPr>
          <w:rFonts w:asciiTheme="minorHAnsi" w:hAnsiTheme="minorHAnsi"/>
          <w:sz w:val="24"/>
          <w:szCs w:val="24"/>
        </w:rPr>
        <w:t>Also, i</w:t>
      </w:r>
      <w:r w:rsidR="00F46EFF">
        <w:rPr>
          <w:rFonts w:asciiTheme="minorHAnsi" w:hAnsiTheme="minorHAnsi"/>
          <w:sz w:val="24"/>
          <w:szCs w:val="24"/>
        </w:rPr>
        <w:t xml:space="preserve">f there are any roll call votes </w:t>
      </w:r>
      <w:r w:rsidR="00316FEC">
        <w:rPr>
          <w:rFonts w:asciiTheme="minorHAnsi" w:hAnsiTheme="minorHAnsi"/>
          <w:sz w:val="24"/>
          <w:szCs w:val="24"/>
        </w:rPr>
        <w:t xml:space="preserve">taken </w:t>
      </w:r>
      <w:r w:rsidR="00D65DCE">
        <w:rPr>
          <w:rFonts w:asciiTheme="minorHAnsi" w:hAnsiTheme="minorHAnsi"/>
          <w:sz w:val="24"/>
          <w:szCs w:val="24"/>
        </w:rPr>
        <w:t xml:space="preserve">the name of the person </w:t>
      </w:r>
      <w:r w:rsidR="000B2BF4">
        <w:rPr>
          <w:rFonts w:asciiTheme="minorHAnsi" w:hAnsiTheme="minorHAnsi"/>
          <w:sz w:val="24"/>
          <w:szCs w:val="24"/>
        </w:rPr>
        <w:t xml:space="preserve">participating remotely </w:t>
      </w:r>
      <w:r w:rsidR="00316FEC">
        <w:rPr>
          <w:rFonts w:asciiTheme="minorHAnsi" w:hAnsiTheme="minorHAnsi"/>
          <w:sz w:val="24"/>
          <w:szCs w:val="24"/>
        </w:rPr>
        <w:t xml:space="preserve">would </w:t>
      </w:r>
      <w:r w:rsidR="00731F6C">
        <w:rPr>
          <w:rFonts w:asciiTheme="minorHAnsi" w:hAnsiTheme="minorHAnsi"/>
          <w:sz w:val="24"/>
          <w:szCs w:val="24"/>
        </w:rPr>
        <w:t xml:space="preserve">be </w:t>
      </w:r>
      <w:r w:rsidR="00316FEC">
        <w:rPr>
          <w:rFonts w:asciiTheme="minorHAnsi" w:hAnsiTheme="minorHAnsi"/>
          <w:sz w:val="24"/>
          <w:szCs w:val="24"/>
        </w:rPr>
        <w:t xml:space="preserve">required to be </w:t>
      </w:r>
      <w:r w:rsidR="000B2BF4">
        <w:rPr>
          <w:rFonts w:asciiTheme="minorHAnsi" w:hAnsiTheme="minorHAnsi"/>
          <w:sz w:val="24"/>
          <w:szCs w:val="24"/>
        </w:rPr>
        <w:t xml:space="preserve">announced. </w:t>
      </w:r>
      <w:r w:rsidR="00A5179E">
        <w:rPr>
          <w:rFonts w:asciiTheme="minorHAnsi" w:hAnsiTheme="minorHAnsi"/>
          <w:sz w:val="24"/>
          <w:szCs w:val="24"/>
        </w:rPr>
        <w:t>While the remote participant can vote, they cannot count towards quorum.</w:t>
      </w:r>
    </w:p>
    <w:p w:rsidR="00334284" w:rsidRDefault="00DD46AD" w:rsidP="001E35E6">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Alex also cautioned members </w:t>
      </w:r>
      <w:r w:rsidR="00B27D35">
        <w:rPr>
          <w:rFonts w:asciiTheme="minorHAnsi" w:hAnsiTheme="minorHAnsi"/>
          <w:sz w:val="24"/>
          <w:szCs w:val="24"/>
        </w:rPr>
        <w:t xml:space="preserve">about being </w:t>
      </w:r>
      <w:r w:rsidR="007B5BFE">
        <w:rPr>
          <w:rFonts w:asciiTheme="minorHAnsi" w:hAnsiTheme="minorHAnsi"/>
          <w:sz w:val="24"/>
          <w:szCs w:val="24"/>
        </w:rPr>
        <w:t xml:space="preserve">mindful how e-mail communications </w:t>
      </w:r>
      <w:r w:rsidR="00514004">
        <w:rPr>
          <w:rFonts w:asciiTheme="minorHAnsi" w:hAnsiTheme="minorHAnsi"/>
          <w:sz w:val="24"/>
          <w:szCs w:val="24"/>
        </w:rPr>
        <w:t xml:space="preserve">between members can never include content </w:t>
      </w:r>
      <w:r w:rsidR="009E411D">
        <w:rPr>
          <w:rFonts w:asciiTheme="minorHAnsi" w:hAnsiTheme="minorHAnsi"/>
          <w:sz w:val="24"/>
          <w:szCs w:val="24"/>
        </w:rPr>
        <w:t xml:space="preserve">about what was discussed during a meeting or anything </w:t>
      </w:r>
      <w:r w:rsidR="00DA0AB6">
        <w:rPr>
          <w:rFonts w:asciiTheme="minorHAnsi" w:hAnsiTheme="minorHAnsi"/>
          <w:sz w:val="24"/>
          <w:szCs w:val="24"/>
        </w:rPr>
        <w:t xml:space="preserve">regarding Commission work; </w:t>
      </w:r>
      <w:r w:rsidR="0036444A">
        <w:rPr>
          <w:rFonts w:asciiTheme="minorHAnsi" w:hAnsiTheme="minorHAnsi"/>
          <w:sz w:val="24"/>
          <w:szCs w:val="24"/>
        </w:rPr>
        <w:t xml:space="preserve">communications </w:t>
      </w:r>
      <w:r w:rsidR="000C6575">
        <w:rPr>
          <w:rFonts w:asciiTheme="minorHAnsi" w:hAnsiTheme="minorHAnsi"/>
          <w:sz w:val="24"/>
          <w:szCs w:val="24"/>
        </w:rPr>
        <w:t>re</w:t>
      </w:r>
      <w:r w:rsidR="00E1543D">
        <w:rPr>
          <w:rFonts w:asciiTheme="minorHAnsi" w:hAnsiTheme="minorHAnsi"/>
          <w:sz w:val="24"/>
          <w:szCs w:val="24"/>
        </w:rPr>
        <w:t>lative to</w:t>
      </w:r>
      <w:r w:rsidR="000C6575">
        <w:rPr>
          <w:rFonts w:asciiTheme="minorHAnsi" w:hAnsiTheme="minorHAnsi"/>
          <w:sz w:val="24"/>
          <w:szCs w:val="24"/>
        </w:rPr>
        <w:t xml:space="preserve"> </w:t>
      </w:r>
      <w:r w:rsidR="009E411D">
        <w:rPr>
          <w:rFonts w:asciiTheme="minorHAnsi" w:hAnsiTheme="minorHAnsi"/>
          <w:sz w:val="24"/>
          <w:szCs w:val="24"/>
        </w:rPr>
        <w:t xml:space="preserve">scheduling </w:t>
      </w:r>
      <w:r w:rsidR="000C6575">
        <w:rPr>
          <w:rFonts w:asciiTheme="minorHAnsi" w:hAnsiTheme="minorHAnsi"/>
          <w:sz w:val="24"/>
          <w:szCs w:val="24"/>
        </w:rPr>
        <w:t xml:space="preserve">of meetings however is permissible. </w:t>
      </w:r>
    </w:p>
    <w:p w:rsidR="00F72FA3" w:rsidRDefault="00334284" w:rsidP="001E35E6">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Alex informed the Commission members</w:t>
      </w:r>
      <w:r w:rsidR="00C42504">
        <w:rPr>
          <w:rFonts w:asciiTheme="minorHAnsi" w:hAnsiTheme="minorHAnsi"/>
          <w:sz w:val="24"/>
          <w:szCs w:val="24"/>
        </w:rPr>
        <w:t xml:space="preserve"> that </w:t>
      </w:r>
      <w:r w:rsidR="000028A1">
        <w:rPr>
          <w:rFonts w:asciiTheme="minorHAnsi" w:hAnsiTheme="minorHAnsi"/>
          <w:sz w:val="24"/>
          <w:szCs w:val="24"/>
        </w:rPr>
        <w:t xml:space="preserve">after </w:t>
      </w:r>
      <w:r w:rsidR="00CF476C">
        <w:rPr>
          <w:rFonts w:asciiTheme="minorHAnsi" w:hAnsiTheme="minorHAnsi"/>
          <w:sz w:val="24"/>
          <w:szCs w:val="24"/>
        </w:rPr>
        <w:t>r</w:t>
      </w:r>
      <w:r w:rsidR="000028A1">
        <w:rPr>
          <w:rFonts w:asciiTheme="minorHAnsi" w:hAnsiTheme="minorHAnsi"/>
          <w:sz w:val="24"/>
          <w:szCs w:val="24"/>
        </w:rPr>
        <w:t>eview</w:t>
      </w:r>
      <w:r w:rsidR="00CF476C">
        <w:rPr>
          <w:rFonts w:asciiTheme="minorHAnsi" w:hAnsiTheme="minorHAnsi"/>
          <w:sz w:val="24"/>
          <w:szCs w:val="24"/>
        </w:rPr>
        <w:t>ing</w:t>
      </w:r>
      <w:r w:rsidR="000028A1">
        <w:rPr>
          <w:rFonts w:asciiTheme="minorHAnsi" w:hAnsiTheme="minorHAnsi"/>
          <w:sz w:val="24"/>
          <w:szCs w:val="24"/>
        </w:rPr>
        <w:t xml:space="preserve"> the OML materials they should sign </w:t>
      </w:r>
      <w:r w:rsidR="00931039">
        <w:rPr>
          <w:rFonts w:asciiTheme="minorHAnsi" w:hAnsiTheme="minorHAnsi"/>
          <w:sz w:val="24"/>
          <w:szCs w:val="24"/>
        </w:rPr>
        <w:t xml:space="preserve">the </w:t>
      </w:r>
      <w:r w:rsidR="00CF476C">
        <w:rPr>
          <w:rFonts w:asciiTheme="minorHAnsi" w:hAnsiTheme="minorHAnsi"/>
          <w:sz w:val="24"/>
          <w:szCs w:val="24"/>
        </w:rPr>
        <w:t>“</w:t>
      </w:r>
      <w:r w:rsidR="00C04B3A">
        <w:rPr>
          <w:rFonts w:asciiTheme="minorHAnsi" w:hAnsiTheme="minorHAnsi"/>
          <w:sz w:val="24"/>
          <w:szCs w:val="24"/>
        </w:rPr>
        <w:t>Certificate o</w:t>
      </w:r>
      <w:r w:rsidR="00CF476C">
        <w:rPr>
          <w:rFonts w:asciiTheme="minorHAnsi" w:hAnsiTheme="minorHAnsi"/>
          <w:sz w:val="24"/>
          <w:szCs w:val="24"/>
        </w:rPr>
        <w:t>f Receipt” form t</w:t>
      </w:r>
      <w:r w:rsidR="00931039">
        <w:rPr>
          <w:rFonts w:asciiTheme="minorHAnsi" w:hAnsiTheme="minorHAnsi"/>
          <w:sz w:val="24"/>
          <w:szCs w:val="24"/>
        </w:rPr>
        <w:t xml:space="preserve">hat states that they received </w:t>
      </w:r>
      <w:r w:rsidR="006B5EB2">
        <w:rPr>
          <w:rFonts w:asciiTheme="minorHAnsi" w:hAnsiTheme="minorHAnsi"/>
          <w:sz w:val="24"/>
          <w:szCs w:val="24"/>
        </w:rPr>
        <w:t>said information.  The form should be submitted to Commission staff</w:t>
      </w:r>
      <w:r w:rsidR="00CF476C">
        <w:rPr>
          <w:rFonts w:asciiTheme="minorHAnsi" w:hAnsiTheme="minorHAnsi"/>
          <w:sz w:val="24"/>
          <w:szCs w:val="24"/>
        </w:rPr>
        <w:t xml:space="preserve"> for record-keeping purposes.</w:t>
      </w:r>
      <w:r w:rsidR="00F72FA3">
        <w:rPr>
          <w:rFonts w:asciiTheme="minorHAnsi" w:hAnsiTheme="minorHAnsi"/>
          <w:sz w:val="24"/>
          <w:szCs w:val="24"/>
        </w:rPr>
        <w:t xml:space="preserve">  </w:t>
      </w:r>
    </w:p>
    <w:p w:rsidR="001E35E6" w:rsidRPr="001E35E6" w:rsidRDefault="00CF476C" w:rsidP="001E35E6">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Upon the conclusion of</w:t>
      </w:r>
      <w:r w:rsidR="00F72FA3">
        <w:rPr>
          <w:rFonts w:asciiTheme="minorHAnsi" w:hAnsiTheme="minorHAnsi"/>
          <w:sz w:val="24"/>
          <w:szCs w:val="24"/>
        </w:rPr>
        <w:t xml:space="preserve"> her presen</w:t>
      </w:r>
      <w:r w:rsidR="00981139">
        <w:rPr>
          <w:rFonts w:asciiTheme="minorHAnsi" w:hAnsiTheme="minorHAnsi"/>
          <w:sz w:val="24"/>
          <w:szCs w:val="24"/>
        </w:rPr>
        <w:t>t</w:t>
      </w:r>
      <w:r w:rsidR="00F72FA3">
        <w:rPr>
          <w:rFonts w:asciiTheme="minorHAnsi" w:hAnsiTheme="minorHAnsi"/>
          <w:sz w:val="24"/>
          <w:szCs w:val="24"/>
        </w:rPr>
        <w:t>ation</w:t>
      </w:r>
      <w:r w:rsidR="00981139">
        <w:rPr>
          <w:rFonts w:asciiTheme="minorHAnsi" w:hAnsiTheme="minorHAnsi"/>
          <w:sz w:val="24"/>
          <w:szCs w:val="24"/>
        </w:rPr>
        <w:t xml:space="preserve">, Alex </w:t>
      </w:r>
      <w:r>
        <w:rPr>
          <w:rFonts w:asciiTheme="minorHAnsi" w:hAnsiTheme="minorHAnsi"/>
          <w:sz w:val="24"/>
          <w:szCs w:val="24"/>
        </w:rPr>
        <w:t xml:space="preserve">said </w:t>
      </w:r>
      <w:r w:rsidR="00981139">
        <w:rPr>
          <w:rFonts w:asciiTheme="minorHAnsi" w:hAnsiTheme="minorHAnsi"/>
          <w:sz w:val="24"/>
          <w:szCs w:val="24"/>
        </w:rPr>
        <w:t xml:space="preserve">that she </w:t>
      </w:r>
      <w:r w:rsidR="00A5179E">
        <w:rPr>
          <w:rFonts w:asciiTheme="minorHAnsi" w:hAnsiTheme="minorHAnsi"/>
          <w:sz w:val="24"/>
          <w:szCs w:val="24"/>
        </w:rPr>
        <w:t xml:space="preserve">or a colleague </w:t>
      </w:r>
      <w:r w:rsidR="00981139">
        <w:rPr>
          <w:rFonts w:asciiTheme="minorHAnsi" w:hAnsiTheme="minorHAnsi"/>
          <w:sz w:val="24"/>
          <w:szCs w:val="24"/>
        </w:rPr>
        <w:t xml:space="preserve">would be </w:t>
      </w:r>
      <w:r>
        <w:rPr>
          <w:rFonts w:asciiTheme="minorHAnsi" w:hAnsiTheme="minorHAnsi"/>
          <w:sz w:val="24"/>
          <w:szCs w:val="24"/>
        </w:rPr>
        <w:t xml:space="preserve">returning for a future Commission meeting to </w:t>
      </w:r>
      <w:r w:rsidR="00981139">
        <w:rPr>
          <w:rFonts w:asciiTheme="minorHAnsi" w:hAnsiTheme="minorHAnsi"/>
          <w:sz w:val="24"/>
          <w:szCs w:val="24"/>
        </w:rPr>
        <w:t>review the state’s conflict of interest law</w:t>
      </w:r>
      <w:r w:rsidR="00F72FA3">
        <w:rPr>
          <w:rFonts w:asciiTheme="minorHAnsi" w:hAnsiTheme="minorHAnsi"/>
          <w:sz w:val="24"/>
          <w:szCs w:val="24"/>
        </w:rPr>
        <w:t xml:space="preserve"> </w:t>
      </w:r>
      <w:r w:rsidR="00981139">
        <w:rPr>
          <w:rFonts w:asciiTheme="minorHAnsi" w:hAnsiTheme="minorHAnsi"/>
          <w:sz w:val="24"/>
          <w:szCs w:val="24"/>
        </w:rPr>
        <w:t>with the members</w:t>
      </w:r>
      <w:r>
        <w:rPr>
          <w:rFonts w:asciiTheme="minorHAnsi" w:hAnsiTheme="minorHAnsi"/>
          <w:sz w:val="24"/>
          <w:szCs w:val="24"/>
        </w:rPr>
        <w:t>.</w:t>
      </w:r>
      <w:r w:rsidR="00981139">
        <w:rPr>
          <w:rFonts w:asciiTheme="minorHAnsi" w:hAnsiTheme="minorHAnsi"/>
          <w:sz w:val="24"/>
          <w:szCs w:val="24"/>
        </w:rPr>
        <w:t xml:space="preserve"> </w:t>
      </w:r>
      <w:r w:rsidR="009E411D">
        <w:rPr>
          <w:rFonts w:asciiTheme="minorHAnsi" w:hAnsiTheme="minorHAnsi"/>
          <w:sz w:val="24"/>
          <w:szCs w:val="24"/>
        </w:rPr>
        <w:t xml:space="preserve"> </w:t>
      </w:r>
    </w:p>
    <w:p w:rsidR="001E35E6" w:rsidRDefault="001E35E6" w:rsidP="00233221">
      <w:pPr>
        <w:pStyle w:val="ListParagraph"/>
        <w:spacing w:after="0" w:line="240" w:lineRule="auto"/>
        <w:rPr>
          <w:rFonts w:asciiTheme="minorHAnsi" w:hAnsiTheme="minorHAnsi"/>
          <w:sz w:val="24"/>
          <w:szCs w:val="24"/>
        </w:rPr>
      </w:pPr>
    </w:p>
    <w:p w:rsidR="00FA0D03" w:rsidRDefault="00FA0D03" w:rsidP="00FA0D03">
      <w:pPr>
        <w:spacing w:after="0" w:line="240" w:lineRule="auto"/>
        <w:rPr>
          <w:rFonts w:asciiTheme="minorHAnsi" w:hAnsiTheme="minorHAnsi"/>
          <w:sz w:val="24"/>
          <w:szCs w:val="24"/>
        </w:rPr>
      </w:pPr>
      <w:r w:rsidRPr="00FA0D03">
        <w:rPr>
          <w:rFonts w:asciiTheme="minorHAnsi" w:hAnsiTheme="minorHAnsi"/>
          <w:b/>
          <w:sz w:val="24"/>
          <w:szCs w:val="24"/>
        </w:rPr>
        <w:t xml:space="preserve">3) Presentation/Discussion: </w:t>
      </w:r>
      <w:r w:rsidRPr="003D4AEE">
        <w:rPr>
          <w:rFonts w:asciiTheme="minorHAnsi" w:hAnsiTheme="minorHAnsi" w:cs="Arial"/>
          <w:b/>
          <w:i/>
          <w:sz w:val="24"/>
          <w:szCs w:val="24"/>
        </w:rPr>
        <w:t>Massachusetts Medical Society Committee on Geriatric Medicine: Committed to the Health and Well-Being of Elders</w:t>
      </w:r>
      <w:r>
        <w:rPr>
          <w:rFonts w:asciiTheme="minorHAnsi" w:hAnsiTheme="minorHAnsi" w:cs="Arial"/>
          <w:b/>
          <w:sz w:val="24"/>
          <w:szCs w:val="24"/>
        </w:rPr>
        <w:t xml:space="preserve"> </w:t>
      </w:r>
      <w:r>
        <w:rPr>
          <w:rFonts w:asciiTheme="minorHAnsi" w:hAnsiTheme="minorHAnsi"/>
          <w:sz w:val="24"/>
          <w:szCs w:val="24"/>
        </w:rPr>
        <w:t xml:space="preserve">(Asif Merchant, MD, Chair, MA Medical Society Committee on Geriatric Medicine, President/CEO, Health Care Continuum Specialists; Candace Savage, Manager, Health Policy and Public Health Outreach, MA Medical Society) </w:t>
      </w:r>
      <w:r w:rsidR="00AB2655" w:rsidRPr="00AB2655">
        <w:rPr>
          <w:rFonts w:asciiTheme="minorHAnsi" w:hAnsiTheme="minorHAnsi"/>
          <w:i/>
          <w:sz w:val="24"/>
          <w:szCs w:val="24"/>
        </w:rPr>
        <w:t>PPT slides</w:t>
      </w:r>
    </w:p>
    <w:p w:rsidR="00FA0D03" w:rsidRDefault="00FA0D03" w:rsidP="00FA0D03">
      <w:pPr>
        <w:spacing w:after="0" w:line="240" w:lineRule="auto"/>
        <w:rPr>
          <w:rFonts w:asciiTheme="minorHAnsi" w:hAnsiTheme="minorHAnsi"/>
          <w:sz w:val="24"/>
          <w:szCs w:val="24"/>
        </w:rPr>
      </w:pPr>
    </w:p>
    <w:p w:rsidR="00FA0D03" w:rsidRDefault="009453B0" w:rsidP="00FA0D03">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Dr. Asif Merchant</w:t>
      </w:r>
      <w:r w:rsidR="00EC748E">
        <w:rPr>
          <w:rFonts w:asciiTheme="minorHAnsi" w:hAnsiTheme="minorHAnsi"/>
          <w:sz w:val="24"/>
          <w:szCs w:val="24"/>
        </w:rPr>
        <w:t xml:space="preserve">, the </w:t>
      </w:r>
      <w:r w:rsidR="007A2FDD">
        <w:rPr>
          <w:rFonts w:asciiTheme="minorHAnsi" w:hAnsiTheme="minorHAnsi"/>
          <w:sz w:val="24"/>
          <w:szCs w:val="24"/>
        </w:rPr>
        <w:t xml:space="preserve">current </w:t>
      </w:r>
      <w:r w:rsidR="009D5E1D">
        <w:rPr>
          <w:rFonts w:asciiTheme="minorHAnsi" w:hAnsiTheme="minorHAnsi"/>
          <w:sz w:val="24"/>
          <w:szCs w:val="24"/>
        </w:rPr>
        <w:t xml:space="preserve">chair of the Committee on Geriatric Medicine </w:t>
      </w:r>
      <w:r w:rsidR="000F1020">
        <w:rPr>
          <w:rFonts w:asciiTheme="minorHAnsi" w:hAnsiTheme="minorHAnsi"/>
          <w:sz w:val="24"/>
          <w:szCs w:val="24"/>
        </w:rPr>
        <w:t xml:space="preserve">(“the Committee”) </w:t>
      </w:r>
      <w:r w:rsidR="009D5E1D">
        <w:rPr>
          <w:rFonts w:asciiTheme="minorHAnsi" w:hAnsiTheme="minorHAnsi"/>
          <w:sz w:val="24"/>
          <w:szCs w:val="24"/>
        </w:rPr>
        <w:t xml:space="preserve">within the MA Medical Society </w:t>
      </w:r>
      <w:r w:rsidR="009853DD">
        <w:rPr>
          <w:rFonts w:asciiTheme="minorHAnsi" w:hAnsiTheme="minorHAnsi"/>
          <w:sz w:val="24"/>
          <w:szCs w:val="24"/>
        </w:rPr>
        <w:t xml:space="preserve">(MMS), </w:t>
      </w:r>
      <w:r w:rsidR="00970441">
        <w:rPr>
          <w:rFonts w:asciiTheme="minorHAnsi" w:hAnsiTheme="minorHAnsi"/>
          <w:sz w:val="24"/>
          <w:szCs w:val="24"/>
        </w:rPr>
        <w:t xml:space="preserve">accompanied by Candace Savage </w:t>
      </w:r>
      <w:r w:rsidR="00985839">
        <w:rPr>
          <w:rFonts w:asciiTheme="minorHAnsi" w:hAnsiTheme="minorHAnsi"/>
          <w:sz w:val="24"/>
          <w:szCs w:val="24"/>
        </w:rPr>
        <w:t xml:space="preserve">from </w:t>
      </w:r>
      <w:r w:rsidR="00985839">
        <w:rPr>
          <w:rFonts w:asciiTheme="minorHAnsi" w:hAnsiTheme="minorHAnsi"/>
          <w:sz w:val="24"/>
          <w:szCs w:val="24"/>
        </w:rPr>
        <w:lastRenderedPageBreak/>
        <w:t xml:space="preserve">MMS </w:t>
      </w:r>
      <w:r w:rsidR="007A2FDD">
        <w:rPr>
          <w:rFonts w:asciiTheme="minorHAnsi" w:hAnsiTheme="minorHAnsi"/>
          <w:sz w:val="24"/>
          <w:szCs w:val="24"/>
        </w:rPr>
        <w:t xml:space="preserve">who serves as a </w:t>
      </w:r>
      <w:r w:rsidR="000F1020">
        <w:rPr>
          <w:rFonts w:asciiTheme="minorHAnsi" w:hAnsiTheme="minorHAnsi"/>
          <w:sz w:val="24"/>
          <w:szCs w:val="24"/>
        </w:rPr>
        <w:t>liaison to the C</w:t>
      </w:r>
      <w:r w:rsidR="00985839">
        <w:rPr>
          <w:rFonts w:asciiTheme="minorHAnsi" w:hAnsiTheme="minorHAnsi"/>
          <w:sz w:val="24"/>
          <w:szCs w:val="24"/>
        </w:rPr>
        <w:t>ommittee</w:t>
      </w:r>
      <w:r w:rsidR="00CA62C4">
        <w:rPr>
          <w:rFonts w:asciiTheme="minorHAnsi" w:hAnsiTheme="minorHAnsi"/>
          <w:sz w:val="24"/>
          <w:szCs w:val="24"/>
        </w:rPr>
        <w:t xml:space="preserve"> gave </w:t>
      </w:r>
      <w:r w:rsidR="00756EA1">
        <w:rPr>
          <w:rFonts w:asciiTheme="minorHAnsi" w:hAnsiTheme="minorHAnsi"/>
          <w:sz w:val="24"/>
          <w:szCs w:val="24"/>
        </w:rPr>
        <w:t xml:space="preserve">a presentation to the members </w:t>
      </w:r>
      <w:r w:rsidR="00192A5E">
        <w:rPr>
          <w:rFonts w:asciiTheme="minorHAnsi" w:hAnsiTheme="minorHAnsi"/>
          <w:sz w:val="24"/>
          <w:szCs w:val="24"/>
        </w:rPr>
        <w:t xml:space="preserve">about the </w:t>
      </w:r>
      <w:r w:rsidR="000F1020">
        <w:rPr>
          <w:rFonts w:asciiTheme="minorHAnsi" w:hAnsiTheme="minorHAnsi"/>
          <w:sz w:val="24"/>
          <w:szCs w:val="24"/>
        </w:rPr>
        <w:t>C</w:t>
      </w:r>
      <w:r w:rsidR="00192A5E">
        <w:rPr>
          <w:rFonts w:asciiTheme="minorHAnsi" w:hAnsiTheme="minorHAnsi"/>
          <w:sz w:val="24"/>
          <w:szCs w:val="24"/>
        </w:rPr>
        <w:t>ommittee including</w:t>
      </w:r>
      <w:r w:rsidR="009D7709">
        <w:rPr>
          <w:rFonts w:asciiTheme="minorHAnsi" w:hAnsiTheme="minorHAnsi"/>
          <w:sz w:val="24"/>
          <w:szCs w:val="24"/>
        </w:rPr>
        <w:t xml:space="preserve"> its history, composition, </w:t>
      </w:r>
      <w:r w:rsidR="0056156A">
        <w:rPr>
          <w:rFonts w:asciiTheme="minorHAnsi" w:hAnsiTheme="minorHAnsi"/>
          <w:sz w:val="24"/>
          <w:szCs w:val="24"/>
        </w:rPr>
        <w:t xml:space="preserve">present goals and activities and overall strategic priorities. </w:t>
      </w:r>
      <w:r w:rsidR="00985839">
        <w:rPr>
          <w:rFonts w:asciiTheme="minorHAnsi" w:hAnsiTheme="minorHAnsi"/>
          <w:sz w:val="24"/>
          <w:szCs w:val="24"/>
        </w:rPr>
        <w:t xml:space="preserve"> </w:t>
      </w:r>
      <w:r w:rsidR="00970441">
        <w:rPr>
          <w:rFonts w:asciiTheme="minorHAnsi" w:hAnsiTheme="minorHAnsi"/>
          <w:sz w:val="24"/>
          <w:szCs w:val="24"/>
        </w:rPr>
        <w:t xml:space="preserve"> </w:t>
      </w:r>
      <w:r w:rsidR="00FA0D03" w:rsidRPr="008B12A3">
        <w:rPr>
          <w:rFonts w:asciiTheme="minorHAnsi" w:hAnsiTheme="minorHAnsi"/>
          <w:sz w:val="24"/>
          <w:szCs w:val="24"/>
        </w:rPr>
        <w:t xml:space="preserve"> </w:t>
      </w:r>
    </w:p>
    <w:p w:rsidR="00FA0D03" w:rsidRDefault="00A5179E" w:rsidP="00EB6625">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Dr. Merchant </w:t>
      </w:r>
      <w:r w:rsidR="000F1020">
        <w:rPr>
          <w:rFonts w:asciiTheme="minorHAnsi" w:hAnsiTheme="minorHAnsi"/>
          <w:sz w:val="24"/>
          <w:szCs w:val="24"/>
        </w:rPr>
        <w:t xml:space="preserve">explained how the Committee was first established in 1980 with the mission to provide advice/counsel to MMS leaders about geriatric health, with </w:t>
      </w:r>
      <w:r w:rsidR="00C00038">
        <w:rPr>
          <w:rFonts w:asciiTheme="minorHAnsi" w:hAnsiTheme="minorHAnsi"/>
          <w:sz w:val="24"/>
          <w:szCs w:val="24"/>
        </w:rPr>
        <w:t xml:space="preserve">special </w:t>
      </w:r>
      <w:r w:rsidR="000F1020">
        <w:rPr>
          <w:rFonts w:asciiTheme="minorHAnsi" w:hAnsiTheme="minorHAnsi"/>
          <w:sz w:val="24"/>
          <w:szCs w:val="24"/>
        </w:rPr>
        <w:t xml:space="preserve">focal areas such as psycho-social issues, physiology of aging, health care policy around long-term care and especially palliative care, and other quality of life issues affecting older adults. </w:t>
      </w:r>
    </w:p>
    <w:p w:rsidR="00E435A2" w:rsidRDefault="00E435A2" w:rsidP="00EB6625">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Committee members are physicians with knowledge and experience in older adult and/or palliative care. </w:t>
      </w:r>
      <w:r w:rsidR="004372EE">
        <w:rPr>
          <w:rFonts w:asciiTheme="minorHAnsi" w:hAnsiTheme="minorHAnsi"/>
          <w:sz w:val="24"/>
          <w:szCs w:val="24"/>
        </w:rPr>
        <w:t xml:space="preserve">Other participants include a resident physician, medical students and representatives from the MMS Alliance. The Committee holds regular meetings and uses electronic communications to stay informed in all areas of geriatric medicine. </w:t>
      </w:r>
    </w:p>
    <w:p w:rsidR="00C00038" w:rsidRDefault="00A5179E" w:rsidP="00EB6625">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 xml:space="preserve">Dr. Merchant </w:t>
      </w:r>
      <w:r w:rsidR="001C3184">
        <w:rPr>
          <w:rFonts w:asciiTheme="minorHAnsi" w:hAnsiTheme="minorHAnsi"/>
          <w:sz w:val="24"/>
          <w:szCs w:val="24"/>
        </w:rPr>
        <w:t>spent time reviewing some of the Committee’</w:t>
      </w:r>
      <w:r w:rsidR="000D7AFA">
        <w:rPr>
          <w:rFonts w:asciiTheme="minorHAnsi" w:hAnsiTheme="minorHAnsi"/>
          <w:sz w:val="24"/>
          <w:szCs w:val="24"/>
        </w:rPr>
        <w:t xml:space="preserve">s current goals and activities. A priority has </w:t>
      </w:r>
      <w:r w:rsidR="008A4003">
        <w:rPr>
          <w:rFonts w:asciiTheme="minorHAnsi" w:hAnsiTheme="minorHAnsi"/>
          <w:sz w:val="24"/>
          <w:szCs w:val="24"/>
        </w:rPr>
        <w:t>been advocating for continuing medical education on end-of-life and palliative care.  He also noted how there is a shortage of physicians choosing to practice in Geriatric Medicine so</w:t>
      </w:r>
      <w:r w:rsidR="00CA23F1">
        <w:rPr>
          <w:rFonts w:asciiTheme="minorHAnsi" w:hAnsiTheme="minorHAnsi"/>
          <w:sz w:val="24"/>
          <w:szCs w:val="24"/>
        </w:rPr>
        <w:t xml:space="preserve"> </w:t>
      </w:r>
      <w:r w:rsidR="008A4003">
        <w:rPr>
          <w:rFonts w:asciiTheme="minorHAnsi" w:hAnsiTheme="minorHAnsi"/>
          <w:sz w:val="24"/>
          <w:szCs w:val="24"/>
        </w:rPr>
        <w:t xml:space="preserve">educating students and physicians in training about the specific needs of the elder population and promoting the field of geriatrics is another key Committee activity. </w:t>
      </w:r>
    </w:p>
    <w:p w:rsidR="00CA23F1" w:rsidRDefault="00942459" w:rsidP="00EB6625">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Other selected work involving the Committee was also highlighted in the areas of older adult driving, palliative care, advance-care planning, and opioi</w:t>
      </w:r>
      <w:r w:rsidR="005A4F3B">
        <w:rPr>
          <w:rFonts w:asciiTheme="minorHAnsi" w:hAnsiTheme="minorHAnsi"/>
          <w:sz w:val="24"/>
          <w:szCs w:val="24"/>
        </w:rPr>
        <w:t xml:space="preserve">d management of older patients. </w:t>
      </w:r>
      <w:r w:rsidR="00A5179E">
        <w:rPr>
          <w:rFonts w:asciiTheme="minorHAnsi" w:hAnsiTheme="minorHAnsi"/>
          <w:sz w:val="24"/>
          <w:szCs w:val="24"/>
        </w:rPr>
        <w:t xml:space="preserve">Dr. Merchant </w:t>
      </w:r>
      <w:r w:rsidR="005A4F3B">
        <w:rPr>
          <w:rFonts w:asciiTheme="minorHAnsi" w:hAnsiTheme="minorHAnsi"/>
          <w:sz w:val="24"/>
          <w:szCs w:val="24"/>
        </w:rPr>
        <w:t xml:space="preserve">shared how the Committee has taken the lead </w:t>
      </w:r>
      <w:r w:rsidR="00B21A17">
        <w:rPr>
          <w:rFonts w:asciiTheme="minorHAnsi" w:hAnsiTheme="minorHAnsi"/>
          <w:sz w:val="24"/>
          <w:szCs w:val="24"/>
        </w:rPr>
        <w:t xml:space="preserve">on </w:t>
      </w:r>
      <w:r w:rsidR="005A4F3B">
        <w:rPr>
          <w:rFonts w:asciiTheme="minorHAnsi" w:hAnsiTheme="minorHAnsi"/>
          <w:sz w:val="24"/>
          <w:szCs w:val="24"/>
        </w:rPr>
        <w:t>palliative care representing MMS on the MA Coalition for Serious Illness Care and actively advocat</w:t>
      </w:r>
      <w:r w:rsidR="00B21A17">
        <w:rPr>
          <w:rFonts w:asciiTheme="minorHAnsi" w:hAnsiTheme="minorHAnsi"/>
          <w:sz w:val="24"/>
          <w:szCs w:val="24"/>
        </w:rPr>
        <w:t>ing</w:t>
      </w:r>
      <w:r w:rsidR="005A4F3B">
        <w:rPr>
          <w:rFonts w:asciiTheme="minorHAnsi" w:hAnsiTheme="minorHAnsi"/>
          <w:sz w:val="24"/>
          <w:szCs w:val="24"/>
        </w:rPr>
        <w:t xml:space="preserve"> for the use of the medical orders for life sustaining treatment (</w:t>
      </w:r>
      <w:hyperlink r:id="rId8" w:history="1">
        <w:r w:rsidR="005A4F3B" w:rsidRPr="00CA23F1">
          <w:rPr>
            <w:rStyle w:val="Hyperlink"/>
            <w:rFonts w:asciiTheme="minorHAnsi" w:hAnsiTheme="minorHAnsi"/>
            <w:sz w:val="24"/>
            <w:szCs w:val="24"/>
          </w:rPr>
          <w:t>MOLST</w:t>
        </w:r>
      </w:hyperlink>
      <w:r w:rsidR="005A4F3B">
        <w:rPr>
          <w:rFonts w:asciiTheme="minorHAnsi" w:hAnsiTheme="minorHAnsi"/>
          <w:sz w:val="24"/>
          <w:szCs w:val="24"/>
        </w:rPr>
        <w:t xml:space="preserve">) form in Massachusetts. </w:t>
      </w:r>
      <w:r w:rsidR="00A5179E">
        <w:rPr>
          <w:rFonts w:asciiTheme="minorHAnsi" w:hAnsiTheme="minorHAnsi"/>
          <w:sz w:val="24"/>
          <w:szCs w:val="24"/>
        </w:rPr>
        <w:t xml:space="preserve">Dr. Merchant </w:t>
      </w:r>
      <w:r w:rsidR="00CA23F1">
        <w:rPr>
          <w:rFonts w:asciiTheme="minorHAnsi" w:hAnsiTheme="minorHAnsi"/>
          <w:sz w:val="24"/>
          <w:szCs w:val="24"/>
        </w:rPr>
        <w:t xml:space="preserve">concluded by noting some falls prevention work in which the Committee had been involved in the past including the development of a webinar on STEADI </w:t>
      </w:r>
      <w:r w:rsidR="00633C84">
        <w:rPr>
          <w:rFonts w:asciiTheme="minorHAnsi" w:hAnsiTheme="minorHAnsi"/>
          <w:sz w:val="24"/>
          <w:szCs w:val="24"/>
        </w:rPr>
        <w:t xml:space="preserve">( in 2013) that was available through MMS for a two year period </w:t>
      </w:r>
      <w:r w:rsidR="00CA23F1">
        <w:rPr>
          <w:rFonts w:asciiTheme="minorHAnsi" w:hAnsiTheme="minorHAnsi"/>
          <w:sz w:val="24"/>
          <w:szCs w:val="24"/>
        </w:rPr>
        <w:t xml:space="preserve"> a</w:t>
      </w:r>
      <w:r w:rsidR="00633C84">
        <w:rPr>
          <w:rFonts w:asciiTheme="minorHAnsi" w:hAnsiTheme="minorHAnsi"/>
          <w:sz w:val="24"/>
          <w:szCs w:val="24"/>
        </w:rPr>
        <w:t>s well as a</w:t>
      </w:r>
      <w:r w:rsidR="00CA23F1">
        <w:rPr>
          <w:rFonts w:asciiTheme="minorHAnsi" w:hAnsiTheme="minorHAnsi"/>
          <w:sz w:val="24"/>
          <w:szCs w:val="24"/>
        </w:rPr>
        <w:t xml:space="preserve"> patient educational brochure.  </w:t>
      </w:r>
    </w:p>
    <w:p w:rsidR="00626E2E" w:rsidRDefault="00626E2E" w:rsidP="00EB6625">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The Chair, Bekah Thomas inquired if there were any falls implications with regard to a patient having a MOLST form in place</w:t>
      </w:r>
      <w:r w:rsidR="009F7D0E">
        <w:rPr>
          <w:rFonts w:asciiTheme="minorHAnsi" w:hAnsiTheme="minorHAnsi"/>
          <w:sz w:val="24"/>
          <w:szCs w:val="24"/>
        </w:rPr>
        <w:t>.</w:t>
      </w:r>
      <w:r>
        <w:rPr>
          <w:rFonts w:asciiTheme="minorHAnsi" w:hAnsiTheme="minorHAnsi"/>
          <w:sz w:val="24"/>
          <w:szCs w:val="24"/>
        </w:rPr>
        <w:t xml:space="preserve"> </w:t>
      </w:r>
      <w:r w:rsidR="00A5179E">
        <w:rPr>
          <w:rFonts w:asciiTheme="minorHAnsi" w:hAnsiTheme="minorHAnsi"/>
          <w:sz w:val="24"/>
          <w:szCs w:val="24"/>
        </w:rPr>
        <w:t xml:space="preserve">Dr. Merchant </w:t>
      </w:r>
      <w:r>
        <w:rPr>
          <w:rFonts w:asciiTheme="minorHAnsi" w:hAnsiTheme="minorHAnsi"/>
          <w:sz w:val="24"/>
          <w:szCs w:val="24"/>
        </w:rPr>
        <w:t>responded that fewer transfers to an Emergency Department might occur if</w:t>
      </w:r>
      <w:r w:rsidR="00252501">
        <w:rPr>
          <w:rFonts w:asciiTheme="minorHAnsi" w:hAnsiTheme="minorHAnsi"/>
          <w:sz w:val="24"/>
          <w:szCs w:val="24"/>
        </w:rPr>
        <w:t>,</w:t>
      </w:r>
      <w:r>
        <w:rPr>
          <w:rFonts w:asciiTheme="minorHAnsi" w:hAnsiTheme="minorHAnsi"/>
          <w:sz w:val="24"/>
          <w:szCs w:val="24"/>
        </w:rPr>
        <w:t xml:space="preserve"> for example</w:t>
      </w:r>
      <w:r w:rsidR="00252501">
        <w:rPr>
          <w:rFonts w:asciiTheme="minorHAnsi" w:hAnsiTheme="minorHAnsi"/>
          <w:sz w:val="24"/>
          <w:szCs w:val="24"/>
        </w:rPr>
        <w:t>,</w:t>
      </w:r>
      <w:r>
        <w:rPr>
          <w:rFonts w:asciiTheme="minorHAnsi" w:hAnsiTheme="minorHAnsi"/>
          <w:sz w:val="24"/>
          <w:szCs w:val="24"/>
        </w:rPr>
        <w:t xml:space="preserve"> a fall happened at an assisted living and a patient </w:t>
      </w:r>
      <w:r w:rsidR="009F7D0E">
        <w:rPr>
          <w:rFonts w:asciiTheme="minorHAnsi" w:hAnsiTheme="minorHAnsi"/>
          <w:sz w:val="24"/>
          <w:szCs w:val="24"/>
        </w:rPr>
        <w:t xml:space="preserve">had a “do not transfer order”.  The patient </w:t>
      </w:r>
      <w:r>
        <w:rPr>
          <w:rFonts w:asciiTheme="minorHAnsi" w:hAnsiTheme="minorHAnsi"/>
          <w:sz w:val="24"/>
          <w:szCs w:val="24"/>
        </w:rPr>
        <w:t xml:space="preserve">could be assessed in place versus </w:t>
      </w:r>
      <w:r w:rsidR="009F7D0E">
        <w:rPr>
          <w:rFonts w:asciiTheme="minorHAnsi" w:hAnsiTheme="minorHAnsi"/>
          <w:sz w:val="24"/>
          <w:szCs w:val="24"/>
        </w:rPr>
        <w:t xml:space="preserve">moved </w:t>
      </w:r>
      <w:r>
        <w:rPr>
          <w:rFonts w:asciiTheme="minorHAnsi" w:hAnsiTheme="minorHAnsi"/>
          <w:sz w:val="24"/>
          <w:szCs w:val="24"/>
        </w:rPr>
        <w:t>which</w:t>
      </w:r>
      <w:r w:rsidR="009F7D0E">
        <w:rPr>
          <w:rFonts w:asciiTheme="minorHAnsi" w:hAnsiTheme="minorHAnsi"/>
          <w:sz w:val="24"/>
          <w:szCs w:val="24"/>
        </w:rPr>
        <w:t xml:space="preserve"> can sometimes increase </w:t>
      </w:r>
      <w:r>
        <w:rPr>
          <w:rFonts w:asciiTheme="minorHAnsi" w:hAnsiTheme="minorHAnsi"/>
          <w:sz w:val="24"/>
          <w:szCs w:val="24"/>
        </w:rPr>
        <w:t xml:space="preserve">risk. </w:t>
      </w:r>
    </w:p>
    <w:p w:rsidR="00942459" w:rsidRPr="00CA23F1" w:rsidRDefault="00CA23F1" w:rsidP="00EB6625">
      <w:pPr>
        <w:pStyle w:val="ListParagraph"/>
        <w:numPr>
          <w:ilvl w:val="0"/>
          <w:numId w:val="33"/>
        </w:numPr>
        <w:spacing w:after="0" w:line="240" w:lineRule="auto"/>
        <w:ind w:left="720"/>
        <w:rPr>
          <w:rFonts w:asciiTheme="minorHAnsi" w:hAnsiTheme="minorHAnsi"/>
          <w:b/>
          <w:sz w:val="24"/>
          <w:szCs w:val="24"/>
        </w:rPr>
      </w:pPr>
      <w:r>
        <w:rPr>
          <w:rFonts w:asciiTheme="minorHAnsi" w:hAnsiTheme="minorHAnsi"/>
          <w:sz w:val="24"/>
          <w:szCs w:val="24"/>
        </w:rPr>
        <w:t>Candace Savage circulated hard copies of the MMS falls prevention brochure, information about advance care planning and a new “successful aging” pamphlet</w:t>
      </w:r>
      <w:r w:rsidR="00252501">
        <w:rPr>
          <w:rFonts w:asciiTheme="minorHAnsi" w:hAnsiTheme="minorHAnsi"/>
          <w:sz w:val="24"/>
          <w:szCs w:val="24"/>
        </w:rPr>
        <w:t xml:space="preserve">. </w:t>
      </w:r>
      <w:r>
        <w:rPr>
          <w:rFonts w:asciiTheme="minorHAnsi" w:hAnsiTheme="minorHAnsi"/>
          <w:sz w:val="24"/>
          <w:szCs w:val="24"/>
        </w:rPr>
        <w:t>Links to these materials can be found here:</w:t>
      </w:r>
    </w:p>
    <w:p w:rsidR="00CA23F1" w:rsidRDefault="00413508" w:rsidP="00626E2E">
      <w:pPr>
        <w:ind w:left="720"/>
      </w:pPr>
      <w:hyperlink r:id="rId9" w:anchor=".XDzKz9JKiM9" w:history="1">
        <w:r w:rsidR="00626E2E" w:rsidRPr="0039233A">
          <w:rPr>
            <w:rStyle w:val="Hyperlink"/>
          </w:rPr>
          <w:t>www.massmed.org/Patient-Care/Health-Topics/Index--All-Patient-Care-Topics/Index--All-Patient-Care-Topics/#.XDzKz9JKiM9</w:t>
        </w:r>
      </w:hyperlink>
      <w:r w:rsidR="00CA23F1">
        <w:t xml:space="preserve"> </w:t>
      </w:r>
    </w:p>
    <w:p w:rsidR="00CA23F1" w:rsidRDefault="00413508" w:rsidP="00626E2E">
      <w:pPr>
        <w:ind w:left="720"/>
      </w:pPr>
      <w:hyperlink r:id="rId10" w:history="1">
        <w:r w:rsidR="00626E2E">
          <w:rPr>
            <w:rStyle w:val="Hyperlink"/>
          </w:rPr>
          <w:t>www.massmed.org/advancecareplanning</w:t>
        </w:r>
      </w:hyperlink>
      <w:r w:rsidR="00626E2E">
        <w:t xml:space="preserve"> </w:t>
      </w:r>
    </w:p>
    <w:p w:rsidR="00252501" w:rsidRDefault="00252501" w:rsidP="00252501">
      <w:pPr>
        <w:pStyle w:val="ListParagraph"/>
        <w:numPr>
          <w:ilvl w:val="0"/>
          <w:numId w:val="33"/>
        </w:numPr>
        <w:spacing w:after="0" w:line="240" w:lineRule="auto"/>
        <w:rPr>
          <w:rFonts w:asciiTheme="minorHAnsi" w:hAnsiTheme="minorHAnsi"/>
          <w:sz w:val="24"/>
          <w:szCs w:val="24"/>
        </w:rPr>
      </w:pPr>
      <w:r>
        <w:rPr>
          <w:rFonts w:asciiTheme="minorHAnsi" w:hAnsiTheme="minorHAnsi"/>
          <w:sz w:val="24"/>
          <w:szCs w:val="24"/>
        </w:rPr>
        <w:t xml:space="preserve">Almas Dossa suggested that the Commission should consider working with the Geriatric Medicine Committee in the future as recommendations for </w:t>
      </w:r>
      <w:r w:rsidR="004A03BD">
        <w:rPr>
          <w:rFonts w:asciiTheme="minorHAnsi" w:hAnsiTheme="minorHAnsi"/>
          <w:sz w:val="24"/>
          <w:szCs w:val="24"/>
        </w:rPr>
        <w:t xml:space="preserve">Primary Care Physicians </w:t>
      </w:r>
      <w:r>
        <w:rPr>
          <w:rFonts w:asciiTheme="minorHAnsi" w:hAnsiTheme="minorHAnsi"/>
          <w:sz w:val="24"/>
          <w:szCs w:val="24"/>
        </w:rPr>
        <w:t xml:space="preserve">are </w:t>
      </w:r>
      <w:r w:rsidR="00B21A17">
        <w:rPr>
          <w:rFonts w:asciiTheme="minorHAnsi" w:hAnsiTheme="minorHAnsi"/>
          <w:sz w:val="24"/>
          <w:szCs w:val="24"/>
        </w:rPr>
        <w:t>re-written</w:t>
      </w:r>
      <w:r>
        <w:rPr>
          <w:rFonts w:asciiTheme="minorHAnsi" w:hAnsiTheme="minorHAnsi"/>
          <w:sz w:val="24"/>
          <w:szCs w:val="24"/>
        </w:rPr>
        <w:t xml:space="preserve"> for the new report. </w:t>
      </w:r>
    </w:p>
    <w:p w:rsidR="00252501" w:rsidRPr="00252501" w:rsidRDefault="00252501" w:rsidP="00252501">
      <w:pPr>
        <w:spacing w:after="0" w:line="240" w:lineRule="auto"/>
        <w:rPr>
          <w:rFonts w:asciiTheme="minorHAnsi" w:hAnsiTheme="minorHAnsi"/>
          <w:sz w:val="24"/>
          <w:szCs w:val="24"/>
        </w:rPr>
      </w:pPr>
    </w:p>
    <w:p w:rsidR="00A16DEA" w:rsidRPr="008B12A3" w:rsidRDefault="00FA0D03" w:rsidP="003C2009">
      <w:pPr>
        <w:spacing w:after="0" w:line="240" w:lineRule="auto"/>
        <w:ind w:left="360" w:hanging="360"/>
        <w:rPr>
          <w:rFonts w:asciiTheme="minorHAnsi" w:hAnsiTheme="minorHAnsi"/>
          <w:sz w:val="24"/>
          <w:szCs w:val="24"/>
        </w:rPr>
      </w:pPr>
      <w:r>
        <w:rPr>
          <w:rFonts w:asciiTheme="minorHAnsi" w:hAnsiTheme="minorHAnsi"/>
          <w:b/>
          <w:sz w:val="24"/>
          <w:szCs w:val="24"/>
        </w:rPr>
        <w:lastRenderedPageBreak/>
        <w:t>4</w:t>
      </w:r>
      <w:r w:rsidR="006B1E5D" w:rsidRPr="008B12A3">
        <w:rPr>
          <w:rFonts w:asciiTheme="minorHAnsi" w:hAnsiTheme="minorHAnsi"/>
          <w:b/>
          <w:sz w:val="24"/>
          <w:szCs w:val="24"/>
        </w:rPr>
        <w:t xml:space="preserve">) </w:t>
      </w:r>
      <w:r w:rsidR="007061C8">
        <w:rPr>
          <w:rFonts w:asciiTheme="minorHAnsi" w:hAnsiTheme="minorHAnsi"/>
          <w:b/>
          <w:sz w:val="24"/>
          <w:szCs w:val="24"/>
        </w:rPr>
        <w:t>D</w:t>
      </w:r>
      <w:r w:rsidR="00240794" w:rsidRPr="008B12A3">
        <w:rPr>
          <w:rFonts w:asciiTheme="minorHAnsi" w:hAnsiTheme="minorHAnsi"/>
          <w:b/>
          <w:sz w:val="24"/>
          <w:szCs w:val="24"/>
        </w:rPr>
        <w:t>iscussion</w:t>
      </w:r>
      <w:r w:rsidR="00BA23A7" w:rsidRPr="008B12A3">
        <w:rPr>
          <w:rFonts w:asciiTheme="minorHAnsi" w:hAnsiTheme="minorHAnsi"/>
          <w:b/>
          <w:sz w:val="24"/>
          <w:szCs w:val="24"/>
        </w:rPr>
        <w:t xml:space="preserve">: </w:t>
      </w:r>
      <w:r w:rsidR="007061C8">
        <w:rPr>
          <w:rFonts w:asciiTheme="minorHAnsi" w:hAnsiTheme="minorHAnsi"/>
          <w:b/>
          <w:sz w:val="24"/>
          <w:szCs w:val="24"/>
        </w:rPr>
        <w:t>Future Plans</w:t>
      </w:r>
      <w:r w:rsidR="00240794" w:rsidRPr="008B12A3">
        <w:rPr>
          <w:rFonts w:asciiTheme="minorHAnsi" w:hAnsiTheme="minorHAnsi"/>
          <w:b/>
          <w:i/>
          <w:sz w:val="24"/>
          <w:szCs w:val="24"/>
        </w:rPr>
        <w:t xml:space="preserve"> </w:t>
      </w:r>
      <w:r w:rsidR="00AF355A" w:rsidRPr="008B12A3">
        <w:rPr>
          <w:rFonts w:asciiTheme="minorHAnsi" w:hAnsiTheme="minorHAnsi"/>
          <w:sz w:val="24"/>
          <w:szCs w:val="24"/>
        </w:rPr>
        <w:t>(</w:t>
      </w:r>
      <w:r w:rsidR="007061C8">
        <w:rPr>
          <w:rFonts w:asciiTheme="minorHAnsi" w:hAnsiTheme="minorHAnsi"/>
          <w:sz w:val="24"/>
          <w:szCs w:val="24"/>
        </w:rPr>
        <w:t>Bekah Thomas</w:t>
      </w:r>
      <w:r w:rsidR="0009290B">
        <w:rPr>
          <w:rFonts w:asciiTheme="minorHAnsi" w:hAnsiTheme="minorHAnsi"/>
          <w:sz w:val="24"/>
          <w:szCs w:val="24"/>
        </w:rPr>
        <w:t>/All;</w:t>
      </w:r>
      <w:r w:rsidR="0009290B" w:rsidRPr="0009290B">
        <w:rPr>
          <w:rFonts w:asciiTheme="minorHAnsi" w:hAnsiTheme="minorHAnsi"/>
          <w:sz w:val="24"/>
          <w:szCs w:val="24"/>
        </w:rPr>
        <w:t xml:space="preserve"> </w:t>
      </w:r>
      <w:r w:rsidR="0009290B" w:rsidRPr="00006ACB">
        <w:rPr>
          <w:rFonts w:asciiTheme="minorHAnsi" w:hAnsiTheme="minorHAnsi"/>
          <w:sz w:val="24"/>
          <w:szCs w:val="24"/>
        </w:rPr>
        <w:t>Jonathan Howland, PhD, Professor of Emergency Medicine, Boston University School of Medicine, Executive Director, Boston Medical Center Injury Prevention Center</w:t>
      </w:r>
      <w:r w:rsidR="0009290B">
        <w:rPr>
          <w:rFonts w:asciiTheme="minorHAnsi" w:hAnsiTheme="minorHAnsi"/>
          <w:sz w:val="24"/>
          <w:szCs w:val="24"/>
        </w:rPr>
        <w:t>)</w:t>
      </w:r>
      <w:r w:rsidR="00AB2655">
        <w:rPr>
          <w:rFonts w:asciiTheme="minorHAnsi" w:hAnsiTheme="minorHAnsi"/>
          <w:sz w:val="24"/>
          <w:szCs w:val="24"/>
        </w:rPr>
        <w:t xml:space="preserve"> </w:t>
      </w:r>
      <w:r w:rsidR="00AB2655" w:rsidRPr="00AB2655">
        <w:rPr>
          <w:rFonts w:asciiTheme="minorHAnsi" w:hAnsiTheme="minorHAnsi"/>
          <w:i/>
          <w:sz w:val="24"/>
          <w:szCs w:val="24"/>
        </w:rPr>
        <w:t>PPT slides</w:t>
      </w:r>
    </w:p>
    <w:p w:rsidR="00E530E0" w:rsidRPr="008B12A3" w:rsidRDefault="00E530E0" w:rsidP="003C2009">
      <w:pPr>
        <w:spacing w:after="0" w:line="240" w:lineRule="auto"/>
        <w:ind w:left="360" w:hanging="360"/>
        <w:rPr>
          <w:rFonts w:asciiTheme="minorHAnsi" w:hAnsiTheme="minorHAnsi"/>
          <w:sz w:val="24"/>
          <w:szCs w:val="24"/>
        </w:rPr>
      </w:pPr>
    </w:p>
    <w:p w:rsidR="005A534E" w:rsidRDefault="00F27B91" w:rsidP="006B1E5D">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 xml:space="preserve">Bekah Thomas </w:t>
      </w:r>
      <w:r w:rsidR="00F87F6D">
        <w:rPr>
          <w:rFonts w:asciiTheme="minorHAnsi" w:hAnsiTheme="minorHAnsi"/>
          <w:sz w:val="24"/>
          <w:szCs w:val="24"/>
        </w:rPr>
        <w:t>initiated a discussion about the</w:t>
      </w:r>
      <w:r>
        <w:rPr>
          <w:rFonts w:asciiTheme="minorHAnsi" w:hAnsiTheme="minorHAnsi"/>
          <w:sz w:val="24"/>
          <w:szCs w:val="24"/>
        </w:rPr>
        <w:t xml:space="preserve"> C</w:t>
      </w:r>
      <w:r w:rsidR="0054718F">
        <w:rPr>
          <w:rFonts w:asciiTheme="minorHAnsi" w:hAnsiTheme="minorHAnsi"/>
          <w:sz w:val="24"/>
          <w:szCs w:val="24"/>
        </w:rPr>
        <w:t xml:space="preserve">ommission’s plans </w:t>
      </w:r>
      <w:r w:rsidR="00F87F6D">
        <w:rPr>
          <w:rFonts w:asciiTheme="minorHAnsi" w:hAnsiTheme="minorHAnsi"/>
          <w:sz w:val="24"/>
          <w:szCs w:val="24"/>
        </w:rPr>
        <w:t xml:space="preserve">for the future in terms of work output, etc. </w:t>
      </w:r>
      <w:r w:rsidR="005A534E">
        <w:rPr>
          <w:rFonts w:asciiTheme="minorHAnsi" w:hAnsiTheme="minorHAnsi"/>
          <w:sz w:val="24"/>
          <w:szCs w:val="24"/>
        </w:rPr>
        <w:t xml:space="preserve">in order to encourage </w:t>
      </w:r>
      <w:r w:rsidR="00F87F6D">
        <w:rPr>
          <w:rFonts w:asciiTheme="minorHAnsi" w:hAnsiTheme="minorHAnsi"/>
          <w:sz w:val="24"/>
          <w:szCs w:val="24"/>
        </w:rPr>
        <w:t>feedback from the members</w:t>
      </w:r>
      <w:r w:rsidR="00DE245D">
        <w:rPr>
          <w:rFonts w:asciiTheme="minorHAnsi" w:hAnsiTheme="minorHAnsi"/>
          <w:sz w:val="24"/>
          <w:szCs w:val="24"/>
        </w:rPr>
        <w:t xml:space="preserve">, </w:t>
      </w:r>
      <w:r w:rsidR="00F87F6D">
        <w:rPr>
          <w:rFonts w:asciiTheme="minorHAnsi" w:hAnsiTheme="minorHAnsi"/>
          <w:sz w:val="24"/>
          <w:szCs w:val="24"/>
        </w:rPr>
        <w:t>invited guest advisor, Jonathan Howland</w:t>
      </w:r>
      <w:r w:rsidR="00DE245D">
        <w:rPr>
          <w:rFonts w:asciiTheme="minorHAnsi" w:hAnsiTheme="minorHAnsi"/>
          <w:sz w:val="24"/>
          <w:szCs w:val="24"/>
        </w:rPr>
        <w:t>, and others present</w:t>
      </w:r>
      <w:r w:rsidR="005A534E">
        <w:rPr>
          <w:rFonts w:asciiTheme="minorHAnsi" w:hAnsiTheme="minorHAnsi"/>
          <w:sz w:val="24"/>
          <w:szCs w:val="24"/>
        </w:rPr>
        <w:t xml:space="preserve"> on said topic</w:t>
      </w:r>
      <w:r w:rsidR="00F87F6D">
        <w:rPr>
          <w:rFonts w:asciiTheme="minorHAnsi" w:hAnsiTheme="minorHAnsi"/>
          <w:sz w:val="24"/>
          <w:szCs w:val="24"/>
        </w:rPr>
        <w:t xml:space="preserve">. </w:t>
      </w:r>
      <w:r w:rsidR="00A42040">
        <w:rPr>
          <w:rFonts w:asciiTheme="minorHAnsi" w:hAnsiTheme="minorHAnsi"/>
          <w:sz w:val="24"/>
          <w:szCs w:val="24"/>
        </w:rPr>
        <w:t xml:space="preserve"> </w:t>
      </w:r>
    </w:p>
    <w:p w:rsidR="00093099" w:rsidRDefault="00E54D9F" w:rsidP="006B1E5D">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She set the stage by referring to a slide reflecting the four main recommendations contained in the Commission’</w:t>
      </w:r>
      <w:r w:rsidR="00665EDF">
        <w:rPr>
          <w:rFonts w:asciiTheme="minorHAnsi" w:hAnsiTheme="minorHAnsi"/>
          <w:sz w:val="24"/>
          <w:szCs w:val="24"/>
        </w:rPr>
        <w:t xml:space="preserve">s 2015 </w:t>
      </w:r>
      <w:r w:rsidR="00665EDF" w:rsidRPr="00843462">
        <w:rPr>
          <w:rFonts w:asciiTheme="minorHAnsi" w:hAnsiTheme="minorHAnsi"/>
          <w:i/>
          <w:sz w:val="24"/>
          <w:szCs w:val="24"/>
        </w:rPr>
        <w:t>Phase 2 Report</w:t>
      </w:r>
      <w:r w:rsidR="00665EDF">
        <w:rPr>
          <w:rFonts w:asciiTheme="minorHAnsi" w:hAnsiTheme="minorHAnsi"/>
          <w:sz w:val="24"/>
          <w:szCs w:val="24"/>
        </w:rPr>
        <w:t xml:space="preserve"> that focused on: 1) </w:t>
      </w:r>
      <w:r w:rsidR="00843462">
        <w:rPr>
          <w:rFonts w:asciiTheme="minorHAnsi" w:hAnsiTheme="minorHAnsi"/>
          <w:sz w:val="24"/>
          <w:szCs w:val="24"/>
        </w:rPr>
        <w:t>p</w:t>
      </w:r>
      <w:r w:rsidR="00665EDF">
        <w:rPr>
          <w:rFonts w:asciiTheme="minorHAnsi" w:hAnsiTheme="minorHAnsi"/>
          <w:sz w:val="24"/>
          <w:szCs w:val="24"/>
        </w:rPr>
        <w:t xml:space="preserve">rimary </w:t>
      </w:r>
      <w:r w:rsidR="00843462">
        <w:rPr>
          <w:rFonts w:asciiTheme="minorHAnsi" w:hAnsiTheme="minorHAnsi"/>
          <w:sz w:val="24"/>
          <w:szCs w:val="24"/>
        </w:rPr>
        <w:t>care; 2) c</w:t>
      </w:r>
      <w:r w:rsidR="00665EDF">
        <w:rPr>
          <w:rFonts w:asciiTheme="minorHAnsi" w:hAnsiTheme="minorHAnsi"/>
          <w:sz w:val="24"/>
          <w:szCs w:val="24"/>
        </w:rPr>
        <w:t>ommunity-</w:t>
      </w:r>
      <w:r w:rsidR="00843462">
        <w:rPr>
          <w:rFonts w:asciiTheme="minorHAnsi" w:hAnsiTheme="minorHAnsi"/>
          <w:sz w:val="24"/>
          <w:szCs w:val="24"/>
        </w:rPr>
        <w:t>based f</w:t>
      </w:r>
      <w:r w:rsidR="00665EDF">
        <w:rPr>
          <w:rFonts w:asciiTheme="minorHAnsi" w:hAnsiTheme="minorHAnsi"/>
          <w:sz w:val="24"/>
          <w:szCs w:val="24"/>
        </w:rPr>
        <w:t xml:space="preserve">alls </w:t>
      </w:r>
      <w:r w:rsidR="00843462">
        <w:rPr>
          <w:rFonts w:asciiTheme="minorHAnsi" w:hAnsiTheme="minorHAnsi"/>
          <w:sz w:val="24"/>
          <w:szCs w:val="24"/>
        </w:rPr>
        <w:t>prevention p</w:t>
      </w:r>
      <w:r w:rsidR="00665EDF">
        <w:rPr>
          <w:rFonts w:asciiTheme="minorHAnsi" w:hAnsiTheme="minorHAnsi"/>
          <w:sz w:val="24"/>
          <w:szCs w:val="24"/>
        </w:rPr>
        <w:t xml:space="preserve">rograms; 3) </w:t>
      </w:r>
      <w:r w:rsidR="00843462">
        <w:rPr>
          <w:rFonts w:asciiTheme="minorHAnsi" w:hAnsiTheme="minorHAnsi"/>
          <w:sz w:val="24"/>
          <w:szCs w:val="24"/>
        </w:rPr>
        <w:t>h</w:t>
      </w:r>
      <w:r w:rsidR="00665EDF">
        <w:rPr>
          <w:rFonts w:asciiTheme="minorHAnsi" w:hAnsiTheme="minorHAnsi"/>
          <w:sz w:val="24"/>
          <w:szCs w:val="24"/>
        </w:rPr>
        <w:t xml:space="preserve">ealthy </w:t>
      </w:r>
      <w:r w:rsidR="00843462">
        <w:rPr>
          <w:rFonts w:asciiTheme="minorHAnsi" w:hAnsiTheme="minorHAnsi"/>
          <w:sz w:val="24"/>
          <w:szCs w:val="24"/>
        </w:rPr>
        <w:t>a</w:t>
      </w:r>
      <w:r w:rsidR="00665EDF">
        <w:rPr>
          <w:rFonts w:asciiTheme="minorHAnsi" w:hAnsiTheme="minorHAnsi"/>
          <w:sz w:val="24"/>
          <w:szCs w:val="24"/>
        </w:rPr>
        <w:t xml:space="preserve">ging </w:t>
      </w:r>
      <w:r w:rsidR="00843462">
        <w:rPr>
          <w:rFonts w:asciiTheme="minorHAnsi" w:hAnsiTheme="minorHAnsi"/>
          <w:sz w:val="24"/>
          <w:szCs w:val="24"/>
        </w:rPr>
        <w:t>c</w:t>
      </w:r>
      <w:r w:rsidR="00665EDF">
        <w:rPr>
          <w:rFonts w:asciiTheme="minorHAnsi" w:hAnsiTheme="minorHAnsi"/>
          <w:sz w:val="24"/>
          <w:szCs w:val="24"/>
        </w:rPr>
        <w:t xml:space="preserve">ommunity </w:t>
      </w:r>
      <w:r w:rsidR="00843462">
        <w:rPr>
          <w:rFonts w:asciiTheme="minorHAnsi" w:hAnsiTheme="minorHAnsi"/>
          <w:sz w:val="24"/>
          <w:szCs w:val="24"/>
        </w:rPr>
        <w:t>d</w:t>
      </w:r>
      <w:r w:rsidR="00665EDF">
        <w:rPr>
          <w:rFonts w:asciiTheme="minorHAnsi" w:hAnsiTheme="minorHAnsi"/>
          <w:sz w:val="24"/>
          <w:szCs w:val="24"/>
        </w:rPr>
        <w:t xml:space="preserve">esign; and 4) </w:t>
      </w:r>
      <w:r w:rsidR="00843462">
        <w:rPr>
          <w:rFonts w:asciiTheme="minorHAnsi" w:hAnsiTheme="minorHAnsi"/>
          <w:sz w:val="24"/>
          <w:szCs w:val="24"/>
        </w:rPr>
        <w:t>C</w:t>
      </w:r>
      <w:r w:rsidR="00665EDF">
        <w:rPr>
          <w:rFonts w:asciiTheme="minorHAnsi" w:hAnsiTheme="minorHAnsi"/>
          <w:sz w:val="24"/>
          <w:szCs w:val="24"/>
        </w:rPr>
        <w:t xml:space="preserve">ommission </w:t>
      </w:r>
      <w:r w:rsidR="00843462">
        <w:rPr>
          <w:rFonts w:asciiTheme="minorHAnsi" w:hAnsiTheme="minorHAnsi"/>
          <w:sz w:val="24"/>
          <w:szCs w:val="24"/>
        </w:rPr>
        <w:t>membership and s</w:t>
      </w:r>
      <w:r w:rsidR="00665EDF">
        <w:rPr>
          <w:rFonts w:asciiTheme="minorHAnsi" w:hAnsiTheme="minorHAnsi"/>
          <w:sz w:val="24"/>
          <w:szCs w:val="24"/>
        </w:rPr>
        <w:t xml:space="preserve">tatutory </w:t>
      </w:r>
      <w:r w:rsidR="00843462">
        <w:rPr>
          <w:rFonts w:asciiTheme="minorHAnsi" w:hAnsiTheme="minorHAnsi"/>
          <w:sz w:val="24"/>
          <w:szCs w:val="24"/>
        </w:rPr>
        <w:t>r</w:t>
      </w:r>
      <w:r w:rsidR="00665EDF">
        <w:rPr>
          <w:rFonts w:asciiTheme="minorHAnsi" w:hAnsiTheme="minorHAnsi"/>
          <w:sz w:val="24"/>
          <w:szCs w:val="24"/>
        </w:rPr>
        <w:t xml:space="preserve">equirements. </w:t>
      </w:r>
      <w:r w:rsidR="005A534E">
        <w:rPr>
          <w:rFonts w:asciiTheme="minorHAnsi" w:hAnsiTheme="minorHAnsi"/>
          <w:sz w:val="24"/>
          <w:szCs w:val="24"/>
        </w:rPr>
        <w:t>She commented that she thought that a problem with the way the recommendations had been drafted in that report was that most were not directed out in a way that offered specific actions that should be taken in each focal area</w:t>
      </w:r>
      <w:r w:rsidR="004A03BD">
        <w:rPr>
          <w:rFonts w:asciiTheme="minorHAnsi" w:hAnsiTheme="minorHAnsi"/>
          <w:sz w:val="24"/>
          <w:szCs w:val="24"/>
        </w:rPr>
        <w:t>, but instead focused on the work of the commission</w:t>
      </w:r>
      <w:r w:rsidR="005A534E">
        <w:rPr>
          <w:rFonts w:asciiTheme="minorHAnsi" w:hAnsiTheme="minorHAnsi"/>
          <w:sz w:val="24"/>
          <w:szCs w:val="24"/>
        </w:rPr>
        <w:t xml:space="preserve">.  </w:t>
      </w:r>
    </w:p>
    <w:p w:rsidR="00F4756F" w:rsidRDefault="005A534E" w:rsidP="006B1E5D">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 xml:space="preserve">She proposed that the Commission consider trying to reframe the recommendations as content for the 2020 legislative report that the Commission would be drafting </w:t>
      </w:r>
      <w:r w:rsidR="00631836">
        <w:rPr>
          <w:rFonts w:asciiTheme="minorHAnsi" w:hAnsiTheme="minorHAnsi"/>
          <w:sz w:val="24"/>
          <w:szCs w:val="24"/>
        </w:rPr>
        <w:t>in the future.</w:t>
      </w:r>
      <w:r>
        <w:rPr>
          <w:rFonts w:asciiTheme="minorHAnsi" w:hAnsiTheme="minorHAnsi"/>
          <w:sz w:val="24"/>
          <w:szCs w:val="24"/>
        </w:rPr>
        <w:t xml:space="preserve">  For example, in the area of primary care</w:t>
      </w:r>
      <w:r w:rsidR="00992C94">
        <w:rPr>
          <w:rFonts w:asciiTheme="minorHAnsi" w:hAnsiTheme="minorHAnsi"/>
          <w:sz w:val="24"/>
          <w:szCs w:val="24"/>
        </w:rPr>
        <w:t xml:space="preserve"> providers </w:t>
      </w:r>
      <w:r w:rsidR="00631836">
        <w:rPr>
          <w:rFonts w:asciiTheme="minorHAnsi" w:hAnsiTheme="minorHAnsi"/>
          <w:sz w:val="24"/>
          <w:szCs w:val="24"/>
        </w:rPr>
        <w:t>the Commission could consider recommending medical education requirements that include older adult fall risk assessment/falls prevention or exploring further regulation of medical pra</w:t>
      </w:r>
      <w:r w:rsidR="00992C94">
        <w:rPr>
          <w:rFonts w:asciiTheme="minorHAnsi" w:hAnsiTheme="minorHAnsi"/>
          <w:sz w:val="24"/>
          <w:szCs w:val="24"/>
        </w:rPr>
        <w:t>ctice through DPH</w:t>
      </w:r>
      <w:r w:rsidR="007B49F8">
        <w:rPr>
          <w:rFonts w:asciiTheme="minorHAnsi" w:hAnsiTheme="minorHAnsi"/>
          <w:sz w:val="24"/>
          <w:szCs w:val="24"/>
        </w:rPr>
        <w:t xml:space="preserve">/Board of </w:t>
      </w:r>
      <w:r w:rsidR="00B55695">
        <w:rPr>
          <w:rFonts w:asciiTheme="minorHAnsi" w:hAnsiTheme="minorHAnsi"/>
          <w:sz w:val="24"/>
          <w:szCs w:val="24"/>
        </w:rPr>
        <w:t xml:space="preserve">Registration in </w:t>
      </w:r>
      <w:r w:rsidR="007B49F8">
        <w:rPr>
          <w:rFonts w:asciiTheme="minorHAnsi" w:hAnsiTheme="minorHAnsi"/>
          <w:sz w:val="24"/>
          <w:szCs w:val="24"/>
        </w:rPr>
        <w:t>Medicine</w:t>
      </w:r>
      <w:r w:rsidR="00992C94">
        <w:rPr>
          <w:rFonts w:asciiTheme="minorHAnsi" w:hAnsiTheme="minorHAnsi"/>
          <w:sz w:val="24"/>
          <w:szCs w:val="24"/>
        </w:rPr>
        <w:t xml:space="preserve"> authority. </w:t>
      </w:r>
      <w:r w:rsidR="00631836">
        <w:rPr>
          <w:rFonts w:asciiTheme="minorHAnsi" w:hAnsiTheme="minorHAnsi"/>
          <w:sz w:val="24"/>
          <w:szCs w:val="24"/>
        </w:rPr>
        <w:t xml:space="preserve">Commission member Colleen Bayard noted that when the Commission worked together on the reports in the past that these issues had been discussed </w:t>
      </w:r>
      <w:r w:rsidR="0036052A">
        <w:rPr>
          <w:rFonts w:asciiTheme="minorHAnsi" w:hAnsiTheme="minorHAnsi"/>
          <w:sz w:val="24"/>
          <w:szCs w:val="24"/>
        </w:rPr>
        <w:t>however</w:t>
      </w:r>
      <w:r w:rsidR="00631836">
        <w:rPr>
          <w:rFonts w:asciiTheme="minorHAnsi" w:hAnsiTheme="minorHAnsi"/>
          <w:sz w:val="24"/>
          <w:szCs w:val="24"/>
        </w:rPr>
        <w:t xml:space="preserve"> the costs of medical </w:t>
      </w:r>
      <w:r w:rsidR="007B73D4">
        <w:rPr>
          <w:rFonts w:asciiTheme="minorHAnsi" w:hAnsiTheme="minorHAnsi"/>
          <w:sz w:val="24"/>
          <w:szCs w:val="24"/>
        </w:rPr>
        <w:t xml:space="preserve">education </w:t>
      </w:r>
      <w:r w:rsidR="00517CD2">
        <w:rPr>
          <w:rFonts w:asciiTheme="minorHAnsi" w:hAnsiTheme="minorHAnsi"/>
          <w:sz w:val="24"/>
          <w:szCs w:val="24"/>
        </w:rPr>
        <w:t xml:space="preserve">training </w:t>
      </w:r>
      <w:r w:rsidR="00631836">
        <w:rPr>
          <w:rFonts w:asciiTheme="minorHAnsi" w:hAnsiTheme="minorHAnsi"/>
          <w:sz w:val="24"/>
          <w:szCs w:val="24"/>
        </w:rPr>
        <w:t>made them a less practical approach fo</w:t>
      </w:r>
      <w:r w:rsidR="00992C94">
        <w:rPr>
          <w:rFonts w:asciiTheme="minorHAnsi" w:hAnsiTheme="minorHAnsi"/>
          <w:sz w:val="24"/>
          <w:szCs w:val="24"/>
        </w:rPr>
        <w:t>r a recommendation at the time.</w:t>
      </w:r>
      <w:r w:rsidR="007B73D4">
        <w:rPr>
          <w:rFonts w:asciiTheme="minorHAnsi" w:hAnsiTheme="minorHAnsi"/>
          <w:sz w:val="24"/>
          <w:szCs w:val="24"/>
        </w:rPr>
        <w:t xml:space="preserve"> </w:t>
      </w:r>
      <w:r w:rsidR="0036052A">
        <w:rPr>
          <w:rFonts w:asciiTheme="minorHAnsi" w:hAnsiTheme="minorHAnsi"/>
          <w:sz w:val="24"/>
          <w:szCs w:val="24"/>
        </w:rPr>
        <w:t>Legislation would most likely need to be passed as was done with the requirements for continuing medical education on prescribing opioids and pain management.</w:t>
      </w:r>
    </w:p>
    <w:p w:rsidR="007B73D4" w:rsidRDefault="00517CD2" w:rsidP="00093099">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 xml:space="preserve">Jonathan Howland noted </w:t>
      </w:r>
      <w:r w:rsidR="000104D6">
        <w:rPr>
          <w:rFonts w:asciiTheme="minorHAnsi" w:hAnsiTheme="minorHAnsi"/>
          <w:sz w:val="24"/>
          <w:szCs w:val="24"/>
        </w:rPr>
        <w:t>how</w:t>
      </w:r>
      <w:r>
        <w:rPr>
          <w:rFonts w:asciiTheme="minorHAnsi" w:hAnsiTheme="minorHAnsi"/>
          <w:sz w:val="24"/>
          <w:szCs w:val="24"/>
        </w:rPr>
        <w:t xml:space="preserve"> the</w:t>
      </w:r>
      <w:r w:rsidR="000104D6">
        <w:rPr>
          <w:rFonts w:asciiTheme="minorHAnsi" w:hAnsiTheme="minorHAnsi"/>
          <w:sz w:val="24"/>
          <w:szCs w:val="24"/>
        </w:rPr>
        <w:t xml:space="preserve"> MA</w:t>
      </w:r>
      <w:r>
        <w:rPr>
          <w:rFonts w:asciiTheme="minorHAnsi" w:hAnsiTheme="minorHAnsi"/>
          <w:sz w:val="24"/>
          <w:szCs w:val="24"/>
        </w:rPr>
        <w:t xml:space="preserve"> Primary Care Provider (PCP) survey that he conducted on behalf of the Commission that even though it was a small sample only 14 % indicated that they knew about the CDC’s STEADI toolkit suggesting that take-up fall risk assessment </w:t>
      </w:r>
      <w:r w:rsidR="007B73D4">
        <w:rPr>
          <w:rFonts w:asciiTheme="minorHAnsi" w:hAnsiTheme="minorHAnsi"/>
          <w:sz w:val="24"/>
          <w:szCs w:val="24"/>
        </w:rPr>
        <w:t xml:space="preserve">in </w:t>
      </w:r>
      <w:r>
        <w:rPr>
          <w:rFonts w:asciiTheme="minorHAnsi" w:hAnsiTheme="minorHAnsi"/>
          <w:sz w:val="24"/>
          <w:szCs w:val="24"/>
        </w:rPr>
        <w:t>PCP</w:t>
      </w:r>
      <w:r w:rsidR="007B73D4">
        <w:rPr>
          <w:rFonts w:asciiTheme="minorHAnsi" w:hAnsiTheme="minorHAnsi"/>
          <w:sz w:val="24"/>
          <w:szCs w:val="24"/>
        </w:rPr>
        <w:t xml:space="preserve"> practices </w:t>
      </w:r>
      <w:r>
        <w:rPr>
          <w:rFonts w:asciiTheme="minorHAnsi" w:hAnsiTheme="minorHAnsi"/>
          <w:sz w:val="24"/>
          <w:szCs w:val="24"/>
        </w:rPr>
        <w:t xml:space="preserve">is still low.  </w:t>
      </w:r>
    </w:p>
    <w:p w:rsidR="005E240A" w:rsidRDefault="00992C94" w:rsidP="00093099">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In thinking about some of the work plan options available to the Commission</w:t>
      </w:r>
      <w:r w:rsidR="00574376">
        <w:rPr>
          <w:rFonts w:asciiTheme="minorHAnsi" w:hAnsiTheme="minorHAnsi"/>
          <w:sz w:val="24"/>
          <w:szCs w:val="24"/>
        </w:rPr>
        <w:t>,</w:t>
      </w:r>
      <w:r>
        <w:rPr>
          <w:rFonts w:asciiTheme="minorHAnsi" w:hAnsiTheme="minorHAnsi"/>
          <w:sz w:val="24"/>
          <w:szCs w:val="24"/>
        </w:rPr>
        <w:t xml:space="preserve"> Bekah shared a</w:t>
      </w:r>
      <w:r w:rsidR="004A03BD">
        <w:rPr>
          <w:rFonts w:asciiTheme="minorHAnsi" w:hAnsiTheme="minorHAnsi"/>
          <w:sz w:val="24"/>
          <w:szCs w:val="24"/>
        </w:rPr>
        <w:t xml:space="preserve"> portion</w:t>
      </w:r>
      <w:r>
        <w:rPr>
          <w:rFonts w:asciiTheme="minorHAnsi" w:hAnsiTheme="minorHAnsi"/>
          <w:sz w:val="24"/>
          <w:szCs w:val="24"/>
        </w:rPr>
        <w:t xml:space="preserve"> </w:t>
      </w:r>
      <w:r w:rsidR="00AF0B20">
        <w:rPr>
          <w:rFonts w:asciiTheme="minorHAnsi" w:hAnsiTheme="minorHAnsi"/>
          <w:sz w:val="24"/>
          <w:szCs w:val="24"/>
        </w:rPr>
        <w:t xml:space="preserve">of </w:t>
      </w:r>
      <w:r>
        <w:rPr>
          <w:rFonts w:asciiTheme="minorHAnsi" w:hAnsiTheme="minorHAnsi"/>
          <w:sz w:val="24"/>
          <w:szCs w:val="24"/>
        </w:rPr>
        <w:t xml:space="preserve">a recent </w:t>
      </w:r>
      <w:hyperlink r:id="rId11" w:history="1">
        <w:r w:rsidRPr="00574376">
          <w:rPr>
            <w:rStyle w:val="Hyperlink"/>
            <w:rFonts w:asciiTheme="minorHAnsi" w:hAnsiTheme="minorHAnsi"/>
            <w:sz w:val="24"/>
            <w:szCs w:val="24"/>
          </w:rPr>
          <w:t xml:space="preserve">legislative </w:t>
        </w:r>
        <w:r w:rsidR="00574376" w:rsidRPr="00574376">
          <w:rPr>
            <w:rStyle w:val="Hyperlink"/>
            <w:rFonts w:asciiTheme="minorHAnsi" w:hAnsiTheme="minorHAnsi"/>
            <w:sz w:val="24"/>
            <w:szCs w:val="24"/>
          </w:rPr>
          <w:t>report</w:t>
        </w:r>
      </w:hyperlink>
      <w:r>
        <w:rPr>
          <w:rFonts w:asciiTheme="minorHAnsi" w:hAnsiTheme="minorHAnsi"/>
          <w:sz w:val="24"/>
          <w:szCs w:val="24"/>
        </w:rPr>
        <w:t xml:space="preserve"> prepared by the “Special Commission on Operating </w:t>
      </w:r>
      <w:r w:rsidR="00574376">
        <w:rPr>
          <w:rFonts w:asciiTheme="minorHAnsi" w:hAnsiTheme="minorHAnsi"/>
          <w:sz w:val="24"/>
          <w:szCs w:val="24"/>
        </w:rPr>
        <w:t>u</w:t>
      </w:r>
      <w:r>
        <w:rPr>
          <w:rFonts w:asciiTheme="minorHAnsi" w:hAnsiTheme="minorHAnsi"/>
          <w:sz w:val="24"/>
          <w:szCs w:val="24"/>
        </w:rPr>
        <w:t xml:space="preserve">nder the Influence” </w:t>
      </w:r>
      <w:r w:rsidR="00574376">
        <w:rPr>
          <w:rFonts w:asciiTheme="minorHAnsi" w:hAnsiTheme="minorHAnsi"/>
          <w:sz w:val="24"/>
          <w:szCs w:val="24"/>
        </w:rPr>
        <w:t xml:space="preserve">(in association with the Cannabis Control Commission) </w:t>
      </w:r>
      <w:r w:rsidR="00177C3B">
        <w:rPr>
          <w:rFonts w:asciiTheme="minorHAnsi" w:hAnsiTheme="minorHAnsi"/>
          <w:sz w:val="24"/>
          <w:szCs w:val="24"/>
        </w:rPr>
        <w:t xml:space="preserve">as examples of how falls prevention recommendations could be </w:t>
      </w:r>
      <w:r w:rsidR="004A03BD">
        <w:rPr>
          <w:rFonts w:asciiTheme="minorHAnsi" w:hAnsiTheme="minorHAnsi"/>
          <w:sz w:val="24"/>
          <w:szCs w:val="24"/>
        </w:rPr>
        <w:t>re-</w:t>
      </w:r>
      <w:r w:rsidR="00177C3B">
        <w:rPr>
          <w:rFonts w:asciiTheme="minorHAnsi" w:hAnsiTheme="minorHAnsi"/>
          <w:sz w:val="24"/>
          <w:szCs w:val="24"/>
        </w:rPr>
        <w:t>drafted for a new report. She noted a few specific examples from the document (see Recommendations #s 3, 5, 10, 13, 14). The Commission could therefore consider re-writing and updating the past recommendations</w:t>
      </w:r>
      <w:r w:rsidR="004F1275">
        <w:rPr>
          <w:rFonts w:asciiTheme="minorHAnsi" w:hAnsiTheme="minorHAnsi"/>
          <w:sz w:val="24"/>
          <w:szCs w:val="24"/>
        </w:rPr>
        <w:t>, pulling from language already in the Phase 2 report,</w:t>
      </w:r>
      <w:r w:rsidR="00177C3B">
        <w:rPr>
          <w:rFonts w:asciiTheme="minorHAnsi" w:hAnsiTheme="minorHAnsi"/>
          <w:sz w:val="24"/>
          <w:szCs w:val="24"/>
        </w:rPr>
        <w:t xml:space="preserve"> and still keep within the same focus areas such as addressing falls prevention within the PCP community. </w:t>
      </w:r>
    </w:p>
    <w:p w:rsidR="00BD73B2" w:rsidRPr="00093099" w:rsidRDefault="00BD73B2" w:rsidP="00093099">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 xml:space="preserve">Bekah added that if Commission members believed that their work </w:t>
      </w:r>
      <w:r w:rsidR="00074962">
        <w:rPr>
          <w:rFonts w:asciiTheme="minorHAnsi" w:hAnsiTheme="minorHAnsi"/>
          <w:sz w:val="24"/>
          <w:szCs w:val="24"/>
        </w:rPr>
        <w:t>was</w:t>
      </w:r>
      <w:r>
        <w:rPr>
          <w:rFonts w:asciiTheme="minorHAnsi" w:hAnsiTheme="minorHAnsi"/>
          <w:sz w:val="24"/>
          <w:szCs w:val="24"/>
        </w:rPr>
        <w:t xml:space="preserve"> </w:t>
      </w:r>
      <w:r w:rsidR="00074962">
        <w:rPr>
          <w:rFonts w:asciiTheme="minorHAnsi" w:hAnsiTheme="minorHAnsi"/>
          <w:sz w:val="24"/>
          <w:szCs w:val="24"/>
        </w:rPr>
        <w:t xml:space="preserve">finished </w:t>
      </w:r>
      <w:r>
        <w:rPr>
          <w:rFonts w:asciiTheme="minorHAnsi" w:hAnsiTheme="minorHAnsi"/>
          <w:sz w:val="24"/>
          <w:szCs w:val="24"/>
        </w:rPr>
        <w:t xml:space="preserve">in fulfillment of the statutory mandate then disbanding the Commission could be a recommendation in the 2020 report. </w:t>
      </w:r>
      <w:r w:rsidR="00053AE8">
        <w:rPr>
          <w:rFonts w:asciiTheme="minorHAnsi" w:hAnsiTheme="minorHAnsi"/>
          <w:sz w:val="24"/>
          <w:szCs w:val="24"/>
        </w:rPr>
        <w:t>Other points made included the following:</w:t>
      </w:r>
    </w:p>
    <w:p w:rsidR="00053AE8" w:rsidRDefault="00053AE8" w:rsidP="00D26163">
      <w:pPr>
        <w:pStyle w:val="ListParagraph"/>
        <w:numPr>
          <w:ilvl w:val="0"/>
          <w:numId w:val="36"/>
        </w:numPr>
        <w:spacing w:after="0" w:line="240" w:lineRule="auto"/>
        <w:rPr>
          <w:rFonts w:asciiTheme="minorHAnsi" w:hAnsiTheme="minorHAnsi"/>
          <w:sz w:val="24"/>
          <w:szCs w:val="24"/>
        </w:rPr>
      </w:pPr>
      <w:r>
        <w:rPr>
          <w:rFonts w:asciiTheme="minorHAnsi" w:hAnsiTheme="minorHAnsi"/>
          <w:sz w:val="24"/>
          <w:szCs w:val="24"/>
        </w:rPr>
        <w:t>Over the coming year and a half subcommittee</w:t>
      </w:r>
      <w:r w:rsidR="004F1275">
        <w:rPr>
          <w:rFonts w:asciiTheme="minorHAnsi" w:hAnsiTheme="minorHAnsi"/>
          <w:sz w:val="24"/>
          <w:szCs w:val="24"/>
        </w:rPr>
        <w:t>s</w:t>
      </w:r>
      <w:r>
        <w:rPr>
          <w:rFonts w:asciiTheme="minorHAnsi" w:hAnsiTheme="minorHAnsi"/>
          <w:sz w:val="24"/>
          <w:szCs w:val="24"/>
        </w:rPr>
        <w:t xml:space="preserve"> could be formed comprised of Commission members and possible outside experts to develop new consensus </w:t>
      </w:r>
      <w:r>
        <w:rPr>
          <w:rFonts w:asciiTheme="minorHAnsi" w:hAnsiTheme="minorHAnsi"/>
          <w:sz w:val="24"/>
          <w:szCs w:val="24"/>
        </w:rPr>
        <w:lastRenderedPageBreak/>
        <w:t>recommendations for the 2020 report</w:t>
      </w:r>
      <w:r w:rsidR="004F1275">
        <w:rPr>
          <w:rFonts w:asciiTheme="minorHAnsi" w:hAnsiTheme="minorHAnsi"/>
          <w:sz w:val="24"/>
          <w:szCs w:val="24"/>
        </w:rPr>
        <w:t>, based on the findings from the Phase 2 report.</w:t>
      </w:r>
    </w:p>
    <w:p w:rsidR="00053AE8" w:rsidRDefault="004F1275" w:rsidP="00D26163">
      <w:pPr>
        <w:pStyle w:val="ListParagraph"/>
        <w:numPr>
          <w:ilvl w:val="0"/>
          <w:numId w:val="36"/>
        </w:numPr>
        <w:spacing w:after="0" w:line="240" w:lineRule="auto"/>
        <w:rPr>
          <w:rFonts w:asciiTheme="minorHAnsi" w:hAnsiTheme="minorHAnsi"/>
          <w:sz w:val="24"/>
          <w:szCs w:val="24"/>
        </w:rPr>
      </w:pPr>
      <w:r>
        <w:rPr>
          <w:rFonts w:asciiTheme="minorHAnsi" w:hAnsiTheme="minorHAnsi"/>
          <w:sz w:val="24"/>
          <w:szCs w:val="24"/>
        </w:rPr>
        <w:t>S</w:t>
      </w:r>
      <w:r w:rsidR="00053AE8" w:rsidRPr="00053AE8">
        <w:rPr>
          <w:rFonts w:asciiTheme="minorHAnsi" w:hAnsiTheme="minorHAnsi"/>
          <w:sz w:val="24"/>
          <w:szCs w:val="24"/>
        </w:rPr>
        <w:t>ubcommittee</w:t>
      </w:r>
      <w:r>
        <w:rPr>
          <w:rFonts w:asciiTheme="minorHAnsi" w:hAnsiTheme="minorHAnsi"/>
          <w:sz w:val="24"/>
          <w:szCs w:val="24"/>
        </w:rPr>
        <w:t>s</w:t>
      </w:r>
      <w:r w:rsidR="00053AE8" w:rsidRPr="00053AE8">
        <w:rPr>
          <w:rFonts w:asciiTheme="minorHAnsi" w:hAnsiTheme="minorHAnsi"/>
          <w:sz w:val="24"/>
          <w:szCs w:val="24"/>
        </w:rPr>
        <w:t xml:space="preserve"> or any other working groups formed would need to adhere to the Open Meeting Law requirements. </w:t>
      </w:r>
    </w:p>
    <w:p w:rsidR="00053AE8" w:rsidRDefault="00053AE8" w:rsidP="00D26163">
      <w:pPr>
        <w:pStyle w:val="ListParagraph"/>
        <w:numPr>
          <w:ilvl w:val="0"/>
          <w:numId w:val="36"/>
        </w:numPr>
        <w:spacing w:after="0" w:line="240" w:lineRule="auto"/>
        <w:rPr>
          <w:rFonts w:asciiTheme="minorHAnsi" w:hAnsiTheme="minorHAnsi"/>
          <w:sz w:val="24"/>
          <w:szCs w:val="24"/>
        </w:rPr>
      </w:pPr>
      <w:r w:rsidRPr="00053AE8">
        <w:rPr>
          <w:rFonts w:asciiTheme="minorHAnsi" w:hAnsiTheme="minorHAnsi"/>
          <w:sz w:val="24"/>
          <w:szCs w:val="24"/>
        </w:rPr>
        <w:t xml:space="preserve">Each consensus recommendation would </w:t>
      </w:r>
      <w:r w:rsidR="00273378">
        <w:rPr>
          <w:rFonts w:asciiTheme="minorHAnsi" w:hAnsiTheme="minorHAnsi"/>
          <w:sz w:val="24"/>
          <w:szCs w:val="24"/>
        </w:rPr>
        <w:t xml:space="preserve">be </w:t>
      </w:r>
      <w:r w:rsidRPr="00053AE8">
        <w:rPr>
          <w:rFonts w:asciiTheme="minorHAnsi" w:hAnsiTheme="minorHAnsi"/>
          <w:sz w:val="24"/>
          <w:szCs w:val="24"/>
        </w:rPr>
        <w:t>subject to a vote by the membership and include the option of abstaining or objecting to some recommendations</w:t>
      </w:r>
      <w:r w:rsidR="00273378">
        <w:rPr>
          <w:rFonts w:asciiTheme="minorHAnsi" w:hAnsiTheme="minorHAnsi"/>
          <w:sz w:val="24"/>
          <w:szCs w:val="24"/>
        </w:rPr>
        <w:t xml:space="preserve"> by individual members</w:t>
      </w:r>
      <w:r w:rsidRPr="00053AE8">
        <w:rPr>
          <w:rFonts w:asciiTheme="minorHAnsi" w:hAnsiTheme="minorHAnsi"/>
          <w:sz w:val="24"/>
          <w:szCs w:val="24"/>
        </w:rPr>
        <w:t xml:space="preserve">.  </w:t>
      </w:r>
      <w:r w:rsidR="004F1275">
        <w:rPr>
          <w:rFonts w:asciiTheme="minorHAnsi" w:hAnsiTheme="minorHAnsi"/>
          <w:sz w:val="24"/>
          <w:szCs w:val="24"/>
        </w:rPr>
        <w:t>Those votes would be enumerated in the final report, as they are in the Special Commission on Operating under the Influence’s report.</w:t>
      </w:r>
    </w:p>
    <w:p w:rsidR="002766B3" w:rsidRDefault="002766B3" w:rsidP="00D26163">
      <w:pPr>
        <w:pStyle w:val="ListParagraph"/>
        <w:numPr>
          <w:ilvl w:val="0"/>
          <w:numId w:val="36"/>
        </w:numPr>
        <w:spacing w:after="0" w:line="240" w:lineRule="auto"/>
        <w:rPr>
          <w:rFonts w:asciiTheme="minorHAnsi" w:hAnsiTheme="minorHAnsi"/>
          <w:sz w:val="24"/>
          <w:szCs w:val="24"/>
        </w:rPr>
      </w:pPr>
      <w:r>
        <w:rPr>
          <w:rFonts w:asciiTheme="minorHAnsi" w:hAnsiTheme="minorHAnsi"/>
          <w:sz w:val="24"/>
          <w:szCs w:val="24"/>
        </w:rPr>
        <w:t xml:space="preserve">The new report should feature more content on cost reduction associated with prevention strategies. There may be benefit in engaging the Health Policy Commission Leadership for future Commission meeting participation on this </w:t>
      </w:r>
      <w:r w:rsidR="00273378">
        <w:rPr>
          <w:rFonts w:asciiTheme="minorHAnsi" w:hAnsiTheme="minorHAnsi"/>
          <w:sz w:val="24"/>
          <w:szCs w:val="24"/>
        </w:rPr>
        <w:t>subject.</w:t>
      </w:r>
      <w:r>
        <w:rPr>
          <w:rFonts w:asciiTheme="minorHAnsi" w:hAnsiTheme="minorHAnsi"/>
          <w:sz w:val="24"/>
          <w:szCs w:val="24"/>
        </w:rPr>
        <w:t xml:space="preserve"> </w:t>
      </w:r>
    </w:p>
    <w:p w:rsidR="001E64D3" w:rsidRDefault="00053AE8" w:rsidP="00D26163">
      <w:pPr>
        <w:pStyle w:val="ListParagraph"/>
        <w:numPr>
          <w:ilvl w:val="0"/>
          <w:numId w:val="36"/>
        </w:numPr>
        <w:spacing w:after="0" w:line="240" w:lineRule="auto"/>
        <w:rPr>
          <w:rFonts w:asciiTheme="minorHAnsi" w:hAnsiTheme="minorHAnsi"/>
          <w:sz w:val="24"/>
          <w:szCs w:val="24"/>
        </w:rPr>
      </w:pPr>
      <w:r>
        <w:rPr>
          <w:rFonts w:asciiTheme="minorHAnsi" w:hAnsiTheme="minorHAnsi"/>
          <w:sz w:val="24"/>
          <w:szCs w:val="24"/>
        </w:rPr>
        <w:t xml:space="preserve">The Commission will </w:t>
      </w:r>
      <w:r w:rsidR="004F1275">
        <w:rPr>
          <w:rFonts w:asciiTheme="minorHAnsi" w:hAnsiTheme="minorHAnsi"/>
          <w:sz w:val="24"/>
          <w:szCs w:val="24"/>
        </w:rPr>
        <w:t xml:space="preserve">plan </w:t>
      </w:r>
      <w:r>
        <w:rPr>
          <w:rFonts w:asciiTheme="minorHAnsi" w:hAnsiTheme="minorHAnsi"/>
          <w:sz w:val="24"/>
          <w:szCs w:val="24"/>
        </w:rPr>
        <w:t>to meet quarterly for the coming year.</w:t>
      </w:r>
      <w:r w:rsidR="004F1275">
        <w:rPr>
          <w:rFonts w:asciiTheme="minorHAnsi" w:hAnsiTheme="minorHAnsi"/>
          <w:sz w:val="24"/>
          <w:szCs w:val="24"/>
        </w:rPr>
        <w:t xml:space="preserve"> A draft work plan or recommended ap</w:t>
      </w:r>
      <w:r w:rsidR="00AE2DDB">
        <w:rPr>
          <w:rFonts w:asciiTheme="minorHAnsi" w:hAnsiTheme="minorHAnsi"/>
          <w:sz w:val="24"/>
          <w:szCs w:val="24"/>
        </w:rPr>
        <w:t>p</w:t>
      </w:r>
      <w:r w:rsidR="004F1275">
        <w:rPr>
          <w:rFonts w:asciiTheme="minorHAnsi" w:hAnsiTheme="minorHAnsi"/>
          <w:sz w:val="24"/>
          <w:szCs w:val="24"/>
        </w:rPr>
        <w:t>roach and next steps will be explored at the next meeting in April.</w:t>
      </w:r>
    </w:p>
    <w:p w:rsidR="004F1275" w:rsidRPr="00053AE8" w:rsidRDefault="004F1275" w:rsidP="00D26163">
      <w:pPr>
        <w:pStyle w:val="ListParagraph"/>
        <w:numPr>
          <w:ilvl w:val="0"/>
          <w:numId w:val="36"/>
        </w:numPr>
        <w:spacing w:after="0" w:line="240" w:lineRule="auto"/>
        <w:rPr>
          <w:rFonts w:asciiTheme="minorHAnsi" w:hAnsiTheme="minorHAnsi"/>
          <w:sz w:val="24"/>
          <w:szCs w:val="24"/>
        </w:rPr>
      </w:pPr>
      <w:r>
        <w:rPr>
          <w:rFonts w:asciiTheme="minorHAnsi" w:hAnsiTheme="minorHAnsi"/>
          <w:sz w:val="24"/>
          <w:szCs w:val="24"/>
        </w:rPr>
        <w:t xml:space="preserve">Bekah asked </w:t>
      </w:r>
      <w:r w:rsidR="00BF73DF">
        <w:rPr>
          <w:rFonts w:asciiTheme="minorHAnsi" w:hAnsiTheme="minorHAnsi"/>
          <w:sz w:val="24"/>
          <w:szCs w:val="24"/>
        </w:rPr>
        <w:t>C</w:t>
      </w:r>
      <w:r>
        <w:rPr>
          <w:rFonts w:asciiTheme="minorHAnsi" w:hAnsiTheme="minorHAnsi"/>
          <w:sz w:val="24"/>
          <w:szCs w:val="24"/>
        </w:rPr>
        <w:t xml:space="preserve">ommission members to re-read and re-familiarize themselves with the </w:t>
      </w:r>
      <w:r w:rsidR="00AE2DDB">
        <w:rPr>
          <w:rFonts w:asciiTheme="minorHAnsi" w:hAnsiTheme="minorHAnsi"/>
          <w:sz w:val="24"/>
          <w:szCs w:val="24"/>
        </w:rPr>
        <w:t>P</w:t>
      </w:r>
      <w:r>
        <w:rPr>
          <w:rFonts w:asciiTheme="minorHAnsi" w:hAnsiTheme="minorHAnsi"/>
          <w:sz w:val="24"/>
          <w:szCs w:val="24"/>
        </w:rPr>
        <w:t>hase two report before the next meeting.</w:t>
      </w:r>
    </w:p>
    <w:p w:rsidR="001762E7" w:rsidRPr="001762E7" w:rsidRDefault="001762E7" w:rsidP="00252501">
      <w:pPr>
        <w:pStyle w:val="ListParagraph"/>
        <w:spacing w:after="0" w:line="240" w:lineRule="auto"/>
        <w:ind w:left="1440"/>
        <w:rPr>
          <w:rFonts w:asciiTheme="minorHAnsi" w:hAnsiTheme="minorHAnsi"/>
          <w:sz w:val="24"/>
          <w:szCs w:val="24"/>
        </w:rPr>
      </w:pPr>
    </w:p>
    <w:p w:rsidR="00240794" w:rsidRDefault="00A86FB8" w:rsidP="00240794">
      <w:pPr>
        <w:spacing w:after="0" w:line="240" w:lineRule="auto"/>
        <w:rPr>
          <w:rFonts w:asciiTheme="minorHAnsi" w:hAnsiTheme="minorHAnsi"/>
          <w:sz w:val="24"/>
          <w:szCs w:val="24"/>
        </w:rPr>
      </w:pPr>
      <w:r>
        <w:rPr>
          <w:rFonts w:asciiTheme="minorHAnsi" w:hAnsiTheme="minorHAnsi"/>
          <w:b/>
          <w:sz w:val="24"/>
          <w:szCs w:val="24"/>
        </w:rPr>
        <w:t>3</w:t>
      </w:r>
      <w:r w:rsidR="00240794" w:rsidRPr="008B12A3">
        <w:rPr>
          <w:rFonts w:asciiTheme="minorHAnsi" w:hAnsiTheme="minorHAnsi"/>
          <w:b/>
          <w:sz w:val="24"/>
          <w:szCs w:val="24"/>
        </w:rPr>
        <w:t>) Closing Remarks</w:t>
      </w:r>
      <w:r w:rsidR="00240794" w:rsidRPr="008B12A3">
        <w:rPr>
          <w:rFonts w:asciiTheme="minorHAnsi" w:hAnsiTheme="minorHAnsi"/>
          <w:sz w:val="24"/>
          <w:szCs w:val="24"/>
        </w:rPr>
        <w:t xml:space="preserve"> (Bekah Thomas)</w:t>
      </w:r>
    </w:p>
    <w:p w:rsidR="0094553A" w:rsidRPr="008B12A3" w:rsidRDefault="0094553A" w:rsidP="00240794">
      <w:pPr>
        <w:spacing w:after="0" w:line="240" w:lineRule="auto"/>
        <w:rPr>
          <w:rFonts w:asciiTheme="minorHAnsi" w:hAnsiTheme="minorHAnsi"/>
          <w:sz w:val="24"/>
          <w:szCs w:val="24"/>
        </w:rPr>
      </w:pPr>
    </w:p>
    <w:p w:rsidR="00240794" w:rsidRPr="00FA0D03" w:rsidRDefault="00240794" w:rsidP="00240794">
      <w:pPr>
        <w:pStyle w:val="ListParagraph"/>
        <w:numPr>
          <w:ilvl w:val="0"/>
          <w:numId w:val="19"/>
        </w:numPr>
        <w:spacing w:after="0" w:line="240" w:lineRule="auto"/>
        <w:rPr>
          <w:rFonts w:asciiTheme="minorHAnsi" w:hAnsiTheme="minorHAnsi"/>
          <w:sz w:val="24"/>
          <w:szCs w:val="24"/>
        </w:rPr>
      </w:pPr>
      <w:r w:rsidRPr="00FA0D03">
        <w:rPr>
          <w:rFonts w:asciiTheme="minorHAnsi" w:hAnsiTheme="minorHAnsi"/>
          <w:sz w:val="24"/>
          <w:szCs w:val="24"/>
        </w:rPr>
        <w:t xml:space="preserve">Bekah </w:t>
      </w:r>
      <w:r w:rsidR="00FA0D03" w:rsidRPr="00FA0D03">
        <w:rPr>
          <w:rFonts w:asciiTheme="minorHAnsi" w:hAnsiTheme="minorHAnsi"/>
          <w:sz w:val="24"/>
          <w:szCs w:val="24"/>
        </w:rPr>
        <w:t>thank</w:t>
      </w:r>
      <w:r w:rsidR="00BF73DF">
        <w:rPr>
          <w:rFonts w:asciiTheme="minorHAnsi" w:hAnsiTheme="minorHAnsi"/>
          <w:sz w:val="24"/>
          <w:szCs w:val="24"/>
        </w:rPr>
        <w:t>ed</w:t>
      </w:r>
      <w:r w:rsidR="00FA0D03" w:rsidRPr="00FA0D03">
        <w:rPr>
          <w:rFonts w:asciiTheme="minorHAnsi" w:hAnsiTheme="minorHAnsi"/>
          <w:sz w:val="24"/>
          <w:szCs w:val="24"/>
        </w:rPr>
        <w:t xml:space="preserve"> everyone for their participation including invited presenters and </w:t>
      </w:r>
      <w:r w:rsidR="00FA0D03">
        <w:rPr>
          <w:rFonts w:asciiTheme="minorHAnsi" w:hAnsiTheme="minorHAnsi"/>
          <w:sz w:val="24"/>
          <w:szCs w:val="24"/>
        </w:rPr>
        <w:t xml:space="preserve">adjourned </w:t>
      </w:r>
      <w:r w:rsidR="0067121A" w:rsidRPr="00FA0D03">
        <w:rPr>
          <w:rFonts w:asciiTheme="minorHAnsi" w:hAnsiTheme="minorHAnsi"/>
          <w:sz w:val="24"/>
          <w:szCs w:val="24"/>
        </w:rPr>
        <w:t>the meeting</w:t>
      </w:r>
      <w:r w:rsidR="00FA0D03" w:rsidRPr="00FA0D03">
        <w:rPr>
          <w:rFonts w:asciiTheme="minorHAnsi" w:hAnsiTheme="minorHAnsi"/>
          <w:sz w:val="24"/>
          <w:szCs w:val="24"/>
        </w:rPr>
        <w:t>.</w:t>
      </w:r>
      <w:r w:rsidR="0067121A" w:rsidRPr="00FA0D03">
        <w:rPr>
          <w:rFonts w:asciiTheme="minorHAnsi" w:hAnsiTheme="minorHAnsi"/>
          <w:sz w:val="24"/>
          <w:szCs w:val="24"/>
        </w:rPr>
        <w:t xml:space="preserve"> </w:t>
      </w:r>
    </w:p>
    <w:p w:rsidR="00240794" w:rsidRDefault="00240794" w:rsidP="00240794">
      <w:pPr>
        <w:spacing w:after="0" w:line="240" w:lineRule="auto"/>
        <w:rPr>
          <w:rFonts w:asciiTheme="minorHAnsi" w:hAnsiTheme="minorHAnsi"/>
          <w:sz w:val="24"/>
          <w:szCs w:val="24"/>
        </w:rPr>
      </w:pPr>
    </w:p>
    <w:p w:rsidR="00240794" w:rsidRPr="00240794" w:rsidRDefault="00240794" w:rsidP="00240794">
      <w:pPr>
        <w:spacing w:after="0" w:line="240" w:lineRule="auto"/>
        <w:rPr>
          <w:rFonts w:asciiTheme="minorHAnsi" w:hAnsiTheme="minorHAnsi"/>
          <w:sz w:val="24"/>
          <w:szCs w:val="24"/>
        </w:rPr>
      </w:pPr>
    </w:p>
    <w:p w:rsidR="00707390" w:rsidRDefault="00707390" w:rsidP="00206779">
      <w:pPr>
        <w:spacing w:after="0" w:line="240" w:lineRule="auto"/>
        <w:jc w:val="center"/>
        <w:rPr>
          <w:rFonts w:asciiTheme="minorHAnsi" w:hAnsiTheme="minorHAnsi"/>
          <w:i/>
          <w:sz w:val="24"/>
          <w:szCs w:val="24"/>
        </w:rPr>
      </w:pPr>
    </w:p>
    <w:p w:rsidR="00185FB3" w:rsidRPr="00206779" w:rsidRDefault="00640538" w:rsidP="00206779">
      <w:pPr>
        <w:spacing w:after="0" w:line="240" w:lineRule="auto"/>
        <w:jc w:val="center"/>
        <w:rPr>
          <w:rFonts w:asciiTheme="minorHAnsi" w:hAnsiTheme="minorHAnsi"/>
          <w:i/>
          <w:sz w:val="24"/>
          <w:szCs w:val="24"/>
        </w:rPr>
      </w:pPr>
      <w:r>
        <w:rPr>
          <w:rFonts w:asciiTheme="minorHAnsi" w:hAnsiTheme="minorHAnsi"/>
          <w:i/>
          <w:sz w:val="24"/>
          <w:szCs w:val="24"/>
        </w:rPr>
        <w:t xml:space="preserve">Meeting concluded at </w:t>
      </w:r>
      <w:r w:rsidR="00A86FB8">
        <w:rPr>
          <w:rFonts w:asciiTheme="minorHAnsi" w:hAnsiTheme="minorHAnsi"/>
          <w:i/>
          <w:sz w:val="24"/>
          <w:szCs w:val="24"/>
        </w:rPr>
        <w:t>12</w:t>
      </w:r>
      <w:r w:rsidR="00240794">
        <w:rPr>
          <w:rFonts w:asciiTheme="minorHAnsi" w:hAnsiTheme="minorHAnsi"/>
          <w:i/>
          <w:sz w:val="24"/>
          <w:szCs w:val="24"/>
        </w:rPr>
        <w:t>:</w:t>
      </w:r>
      <w:r w:rsidR="00FA0D03">
        <w:rPr>
          <w:rFonts w:asciiTheme="minorHAnsi" w:hAnsiTheme="minorHAnsi"/>
          <w:i/>
          <w:sz w:val="24"/>
          <w:szCs w:val="24"/>
        </w:rPr>
        <w:t>27</w:t>
      </w:r>
      <w:r w:rsidR="006B1E5D">
        <w:rPr>
          <w:rFonts w:asciiTheme="minorHAnsi" w:hAnsiTheme="minorHAnsi"/>
          <w:i/>
          <w:sz w:val="24"/>
          <w:szCs w:val="24"/>
        </w:rPr>
        <w:t xml:space="preserve"> PM.</w:t>
      </w:r>
    </w:p>
    <w:sectPr w:rsidR="00185FB3" w:rsidRPr="00206779" w:rsidSect="00F91E0C">
      <w:headerReference w:type="even" r:id="rId12"/>
      <w:headerReference w:type="default" r:id="rId13"/>
      <w:pgSz w:w="12240" w:h="15840"/>
      <w:pgMar w:top="1008" w:right="1296"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B53" w:rsidRDefault="00EA3B53">
      <w:r>
        <w:separator/>
      </w:r>
    </w:p>
  </w:endnote>
  <w:endnote w:type="continuationSeparator" w:id="0">
    <w:p w:rsidR="00EA3B53" w:rsidRDefault="00EA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B53" w:rsidRDefault="00EA3B53">
      <w:r>
        <w:separator/>
      </w:r>
    </w:p>
  </w:footnote>
  <w:footnote w:type="continuationSeparator" w:id="0">
    <w:p w:rsidR="00EA3B53" w:rsidRDefault="00EA3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D5" w:rsidRDefault="00AA47D5" w:rsidP="006B12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47D5" w:rsidRDefault="00AA47D5" w:rsidP="00E87D8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608"/>
      <w:docPartObj>
        <w:docPartGallery w:val="Page Numbers (Top of Page)"/>
        <w:docPartUnique/>
      </w:docPartObj>
    </w:sdtPr>
    <w:sdtEndPr>
      <w:rPr>
        <w:noProof/>
      </w:rPr>
    </w:sdtEndPr>
    <w:sdtContent>
      <w:p w:rsidR="00AA47D5" w:rsidRDefault="00707390">
        <w:pPr>
          <w:pStyle w:val="Header"/>
          <w:jc w:val="right"/>
        </w:pPr>
        <w:r>
          <w:fldChar w:fldCharType="begin"/>
        </w:r>
        <w:r>
          <w:instrText xml:space="preserve"> PAGE   \* MERGEFORMAT </w:instrText>
        </w:r>
        <w:r>
          <w:fldChar w:fldCharType="separate"/>
        </w:r>
        <w:r w:rsidR="00413508">
          <w:rPr>
            <w:noProof/>
          </w:rPr>
          <w:t>3</w:t>
        </w:r>
        <w:r>
          <w:rPr>
            <w:noProof/>
          </w:rPr>
          <w:fldChar w:fldCharType="end"/>
        </w:r>
      </w:p>
    </w:sdtContent>
  </w:sdt>
  <w:p w:rsidR="00AA47D5" w:rsidRDefault="00AA47D5" w:rsidP="00E87D8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nsid w:val="0099103A"/>
    <w:multiLevelType w:val="hybridMultilevel"/>
    <w:tmpl w:val="81867E6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506786"/>
    <w:multiLevelType w:val="hybridMultilevel"/>
    <w:tmpl w:val="797AD56A"/>
    <w:lvl w:ilvl="0" w:tplc="792E7CAE">
      <w:start w:val="1"/>
      <w:numFmt w:val="bullet"/>
      <w:lvlText w:val=""/>
      <w:lvlPicBulletId w:val="0"/>
      <w:lvlJc w:val="left"/>
      <w:pPr>
        <w:tabs>
          <w:tab w:val="num" w:pos="2880"/>
        </w:tabs>
        <w:ind w:left="2880" w:hanging="360"/>
      </w:pPr>
      <w:rPr>
        <w:rFonts w:ascii="Symbol" w:hAnsi="Symbol" w:hint="default"/>
        <w:color w:val="auto"/>
        <w:sz w:val="36"/>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48A5356"/>
    <w:multiLevelType w:val="hybridMultilevel"/>
    <w:tmpl w:val="B2003FA4"/>
    <w:lvl w:ilvl="0" w:tplc="C748B05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5054B"/>
    <w:multiLevelType w:val="hybridMultilevel"/>
    <w:tmpl w:val="7CE4B3F6"/>
    <w:lvl w:ilvl="0" w:tplc="0409000F">
      <w:start w:val="1"/>
      <w:numFmt w:val="decimal"/>
      <w:lvlText w:val="%1."/>
      <w:lvlJc w:val="left"/>
      <w:pPr>
        <w:ind w:left="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D468B7"/>
    <w:multiLevelType w:val="hybridMultilevel"/>
    <w:tmpl w:val="ED0C67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256951"/>
    <w:multiLevelType w:val="hybridMultilevel"/>
    <w:tmpl w:val="3DE024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402F35"/>
    <w:multiLevelType w:val="hybridMultilevel"/>
    <w:tmpl w:val="757C98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4854B8"/>
    <w:multiLevelType w:val="hybridMultilevel"/>
    <w:tmpl w:val="B1E640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4A103C"/>
    <w:multiLevelType w:val="hybridMultilevel"/>
    <w:tmpl w:val="1758D7AA"/>
    <w:lvl w:ilvl="0" w:tplc="96E8C210">
      <w:start w:val="1"/>
      <w:numFmt w:val="bullet"/>
      <w:lvlText w:val=""/>
      <w:lvlPicBulletId w:val="0"/>
      <w:lvlJc w:val="left"/>
      <w:pPr>
        <w:ind w:left="1440" w:hanging="36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64B6A97"/>
    <w:multiLevelType w:val="hybridMultilevel"/>
    <w:tmpl w:val="CBE22124"/>
    <w:lvl w:ilvl="0" w:tplc="04090005">
      <w:start w:val="1"/>
      <w:numFmt w:val="bullet"/>
      <w:lvlText w:val=""/>
      <w:lvlJc w:val="left"/>
      <w:pPr>
        <w:ind w:left="1605" w:hanging="360"/>
      </w:pPr>
      <w:rPr>
        <w:rFonts w:ascii="Wingdings" w:hAnsi="Wingdings"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0">
    <w:nsid w:val="17140384"/>
    <w:multiLevelType w:val="hybridMultilevel"/>
    <w:tmpl w:val="6F7C62C2"/>
    <w:lvl w:ilvl="0" w:tplc="80887B9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927F18"/>
    <w:multiLevelType w:val="hybridMultilevel"/>
    <w:tmpl w:val="8FFAD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57009E"/>
    <w:multiLevelType w:val="hybridMultilevel"/>
    <w:tmpl w:val="9C90DD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54741F"/>
    <w:multiLevelType w:val="hybridMultilevel"/>
    <w:tmpl w:val="2690D0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7E3C25"/>
    <w:multiLevelType w:val="hybridMultilevel"/>
    <w:tmpl w:val="20A491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9AA2C71"/>
    <w:multiLevelType w:val="hybridMultilevel"/>
    <w:tmpl w:val="4B2A0A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F5A4A3F"/>
    <w:multiLevelType w:val="hybridMultilevel"/>
    <w:tmpl w:val="1E0C35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00023A6"/>
    <w:multiLevelType w:val="hybridMultilevel"/>
    <w:tmpl w:val="7FD0E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7B21B4"/>
    <w:multiLevelType w:val="hybridMultilevel"/>
    <w:tmpl w:val="CF18644E"/>
    <w:lvl w:ilvl="0" w:tplc="55727C40">
      <w:start w:val="1"/>
      <w:numFmt w:val="bullet"/>
      <w:lvlText w:val=""/>
      <w:lvlJc w:val="left"/>
      <w:pPr>
        <w:tabs>
          <w:tab w:val="num" w:pos="1800"/>
        </w:tabs>
        <w:ind w:left="1800" w:hanging="360"/>
      </w:pPr>
      <w:rPr>
        <w:rFonts w:ascii="Wingdings" w:hAnsi="Wingdings" w:hint="default"/>
        <w:sz w:val="22"/>
      </w:rPr>
    </w:lvl>
    <w:lvl w:ilvl="1" w:tplc="0409000F">
      <w:start w:val="1"/>
      <w:numFmt w:val="decimal"/>
      <w:lvlText w:val="%2."/>
      <w:lvlJc w:val="left"/>
      <w:pPr>
        <w:tabs>
          <w:tab w:val="num" w:pos="1440"/>
        </w:tabs>
        <w:ind w:left="1440" w:hanging="360"/>
      </w:pPr>
      <w:rPr>
        <w:rFonts w:cs="Times New Roman"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16112D7"/>
    <w:multiLevelType w:val="hybridMultilevel"/>
    <w:tmpl w:val="E90AD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4BC4A13"/>
    <w:multiLevelType w:val="hybridMultilevel"/>
    <w:tmpl w:val="EB469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F80572"/>
    <w:multiLevelType w:val="hybridMultilevel"/>
    <w:tmpl w:val="09184D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2E0C0B"/>
    <w:multiLevelType w:val="hybridMultilevel"/>
    <w:tmpl w:val="5FB07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304CD"/>
    <w:multiLevelType w:val="hybridMultilevel"/>
    <w:tmpl w:val="DDD4CFA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CEC5852"/>
    <w:multiLevelType w:val="hybridMultilevel"/>
    <w:tmpl w:val="1E3EAB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04479A"/>
    <w:multiLevelType w:val="hybridMultilevel"/>
    <w:tmpl w:val="B8D448F4"/>
    <w:lvl w:ilvl="0" w:tplc="0409000F">
      <w:start w:val="1"/>
      <w:numFmt w:val="decimal"/>
      <w:lvlText w:val="%1."/>
      <w:lvlJc w:val="left"/>
      <w:pPr>
        <w:ind w:left="720" w:hanging="360"/>
      </w:pPr>
      <w:rPr>
        <w:rFonts w:cs="Times New Roman" w:hint="default"/>
      </w:rPr>
    </w:lvl>
    <w:lvl w:ilvl="1" w:tplc="792E7CAE">
      <w:start w:val="1"/>
      <w:numFmt w:val="bullet"/>
      <w:lvlText w:val=""/>
      <w:lvlPicBulletId w:val="0"/>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0EF34AA"/>
    <w:multiLevelType w:val="hybridMultilevel"/>
    <w:tmpl w:val="1958AA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6F7064D"/>
    <w:multiLevelType w:val="hybridMultilevel"/>
    <w:tmpl w:val="E834D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032B63"/>
    <w:multiLevelType w:val="hybridMultilevel"/>
    <w:tmpl w:val="3DFA12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307774"/>
    <w:multiLevelType w:val="hybridMultilevel"/>
    <w:tmpl w:val="0132440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nsid w:val="5D5A0DDD"/>
    <w:multiLevelType w:val="hybridMultilevel"/>
    <w:tmpl w:val="14846B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D8A333A"/>
    <w:multiLevelType w:val="hybridMultilevel"/>
    <w:tmpl w:val="EAB001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01F450E"/>
    <w:multiLevelType w:val="hybridMultilevel"/>
    <w:tmpl w:val="F1B8B1E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nsid w:val="69872527"/>
    <w:multiLevelType w:val="hybridMultilevel"/>
    <w:tmpl w:val="19122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852E80"/>
    <w:multiLevelType w:val="hybridMultilevel"/>
    <w:tmpl w:val="56964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1B1742"/>
    <w:multiLevelType w:val="hybridMultilevel"/>
    <w:tmpl w:val="C7D022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0EA0D5D"/>
    <w:multiLevelType w:val="hybridMultilevel"/>
    <w:tmpl w:val="AA063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DE74B9"/>
    <w:multiLevelType w:val="hybridMultilevel"/>
    <w:tmpl w:val="500E7A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43A1F81"/>
    <w:multiLevelType w:val="hybridMultilevel"/>
    <w:tmpl w:val="C4FA5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4A635D"/>
    <w:multiLevelType w:val="hybridMultilevel"/>
    <w:tmpl w:val="67EC6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B9276E"/>
    <w:multiLevelType w:val="hybridMultilevel"/>
    <w:tmpl w:val="A8AE97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8DA1067"/>
    <w:multiLevelType w:val="hybridMultilevel"/>
    <w:tmpl w:val="46D6FEE8"/>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42">
    <w:nsid w:val="7A346659"/>
    <w:multiLevelType w:val="hybridMultilevel"/>
    <w:tmpl w:val="75C0A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FB5411"/>
    <w:multiLevelType w:val="hybridMultilevel"/>
    <w:tmpl w:val="963CF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CA52D7"/>
    <w:multiLevelType w:val="hybridMultilevel"/>
    <w:tmpl w:val="09067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4"/>
  </w:num>
  <w:num w:numId="3">
    <w:abstractNumId w:val="25"/>
  </w:num>
  <w:num w:numId="4">
    <w:abstractNumId w:val="10"/>
  </w:num>
  <w:num w:numId="5">
    <w:abstractNumId w:val="5"/>
  </w:num>
  <w:num w:numId="6">
    <w:abstractNumId w:val="39"/>
  </w:num>
  <w:num w:numId="7">
    <w:abstractNumId w:val="34"/>
  </w:num>
  <w:num w:numId="8">
    <w:abstractNumId w:val="22"/>
  </w:num>
  <w:num w:numId="9">
    <w:abstractNumId w:val="20"/>
  </w:num>
  <w:num w:numId="10">
    <w:abstractNumId w:val="35"/>
  </w:num>
  <w:num w:numId="11">
    <w:abstractNumId w:val="1"/>
  </w:num>
  <w:num w:numId="12">
    <w:abstractNumId w:val="12"/>
  </w:num>
  <w:num w:numId="13">
    <w:abstractNumId w:val="13"/>
  </w:num>
  <w:num w:numId="14">
    <w:abstractNumId w:val="21"/>
  </w:num>
  <w:num w:numId="15">
    <w:abstractNumId w:val="32"/>
  </w:num>
  <w:num w:numId="16">
    <w:abstractNumId w:val="37"/>
  </w:num>
  <w:num w:numId="17">
    <w:abstractNumId w:val="11"/>
  </w:num>
  <w:num w:numId="18">
    <w:abstractNumId w:val="30"/>
  </w:num>
  <w:num w:numId="19">
    <w:abstractNumId w:val="38"/>
  </w:num>
  <w:num w:numId="20">
    <w:abstractNumId w:val="31"/>
  </w:num>
  <w:num w:numId="21">
    <w:abstractNumId w:val="4"/>
  </w:num>
  <w:num w:numId="22">
    <w:abstractNumId w:val="36"/>
  </w:num>
  <w:num w:numId="23">
    <w:abstractNumId w:val="26"/>
  </w:num>
  <w:num w:numId="24">
    <w:abstractNumId w:val="43"/>
  </w:num>
  <w:num w:numId="25">
    <w:abstractNumId w:val="17"/>
  </w:num>
  <w:num w:numId="26">
    <w:abstractNumId w:val="27"/>
  </w:num>
  <w:num w:numId="27">
    <w:abstractNumId w:val="29"/>
  </w:num>
  <w:num w:numId="28">
    <w:abstractNumId w:val="3"/>
  </w:num>
  <w:num w:numId="29">
    <w:abstractNumId w:val="7"/>
  </w:num>
  <w:num w:numId="30">
    <w:abstractNumId w:val="28"/>
  </w:num>
  <w:num w:numId="31">
    <w:abstractNumId w:val="40"/>
  </w:num>
  <w:num w:numId="32">
    <w:abstractNumId w:val="16"/>
  </w:num>
  <w:num w:numId="33">
    <w:abstractNumId w:val="41"/>
  </w:num>
  <w:num w:numId="34">
    <w:abstractNumId w:val="8"/>
  </w:num>
  <w:num w:numId="35">
    <w:abstractNumId w:val="42"/>
  </w:num>
  <w:num w:numId="36">
    <w:abstractNumId w:val="19"/>
  </w:num>
  <w:num w:numId="37">
    <w:abstractNumId w:val="33"/>
  </w:num>
  <w:num w:numId="38">
    <w:abstractNumId w:val="15"/>
  </w:num>
  <w:num w:numId="39">
    <w:abstractNumId w:val="0"/>
  </w:num>
  <w:num w:numId="40">
    <w:abstractNumId w:val="6"/>
  </w:num>
  <w:num w:numId="41">
    <w:abstractNumId w:val="23"/>
  </w:num>
  <w:num w:numId="42">
    <w:abstractNumId w:val="2"/>
  </w:num>
  <w:num w:numId="43">
    <w:abstractNumId w:val="14"/>
  </w:num>
  <w:num w:numId="44">
    <w:abstractNumId w:val="24"/>
  </w:num>
  <w:num w:numId="4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DB"/>
    <w:rsid w:val="000003E5"/>
    <w:rsid w:val="000011D8"/>
    <w:rsid w:val="000012BC"/>
    <w:rsid w:val="000020E9"/>
    <w:rsid w:val="000028A1"/>
    <w:rsid w:val="000052B1"/>
    <w:rsid w:val="00005523"/>
    <w:rsid w:val="0000561A"/>
    <w:rsid w:val="000063EE"/>
    <w:rsid w:val="00006D33"/>
    <w:rsid w:val="000076F5"/>
    <w:rsid w:val="00007867"/>
    <w:rsid w:val="000104D6"/>
    <w:rsid w:val="000106A3"/>
    <w:rsid w:val="00010791"/>
    <w:rsid w:val="00010BAC"/>
    <w:rsid w:val="00011672"/>
    <w:rsid w:val="00011796"/>
    <w:rsid w:val="00011E09"/>
    <w:rsid w:val="000127DB"/>
    <w:rsid w:val="000129D0"/>
    <w:rsid w:val="00013886"/>
    <w:rsid w:val="000140B3"/>
    <w:rsid w:val="0001434A"/>
    <w:rsid w:val="00014412"/>
    <w:rsid w:val="00015AD5"/>
    <w:rsid w:val="00016844"/>
    <w:rsid w:val="00016B75"/>
    <w:rsid w:val="000201F0"/>
    <w:rsid w:val="00020665"/>
    <w:rsid w:val="000212DB"/>
    <w:rsid w:val="000215AD"/>
    <w:rsid w:val="00022956"/>
    <w:rsid w:val="00022F52"/>
    <w:rsid w:val="00023FF4"/>
    <w:rsid w:val="000240A8"/>
    <w:rsid w:val="00030AE3"/>
    <w:rsid w:val="0003459E"/>
    <w:rsid w:val="00034D5B"/>
    <w:rsid w:val="00035003"/>
    <w:rsid w:val="00035434"/>
    <w:rsid w:val="000358CE"/>
    <w:rsid w:val="00035BA4"/>
    <w:rsid w:val="00035F71"/>
    <w:rsid w:val="00036679"/>
    <w:rsid w:val="00036EDB"/>
    <w:rsid w:val="000375CE"/>
    <w:rsid w:val="000403D9"/>
    <w:rsid w:val="00040F26"/>
    <w:rsid w:val="00041F84"/>
    <w:rsid w:val="00043544"/>
    <w:rsid w:val="00043A33"/>
    <w:rsid w:val="00043DB3"/>
    <w:rsid w:val="0004510C"/>
    <w:rsid w:val="00045582"/>
    <w:rsid w:val="000455E0"/>
    <w:rsid w:val="00045603"/>
    <w:rsid w:val="00045EAA"/>
    <w:rsid w:val="00047004"/>
    <w:rsid w:val="000509D7"/>
    <w:rsid w:val="000511C7"/>
    <w:rsid w:val="000513B1"/>
    <w:rsid w:val="00051890"/>
    <w:rsid w:val="00053AE8"/>
    <w:rsid w:val="00056D11"/>
    <w:rsid w:val="00057693"/>
    <w:rsid w:val="00060CB7"/>
    <w:rsid w:val="00060CF6"/>
    <w:rsid w:val="00060D0A"/>
    <w:rsid w:val="00062758"/>
    <w:rsid w:val="0006344C"/>
    <w:rsid w:val="00063E8D"/>
    <w:rsid w:val="00065854"/>
    <w:rsid w:val="00067FCB"/>
    <w:rsid w:val="0007053B"/>
    <w:rsid w:val="00071CA1"/>
    <w:rsid w:val="00074370"/>
    <w:rsid w:val="000748A6"/>
    <w:rsid w:val="00074962"/>
    <w:rsid w:val="0007557C"/>
    <w:rsid w:val="000757A2"/>
    <w:rsid w:val="000808E2"/>
    <w:rsid w:val="000814E0"/>
    <w:rsid w:val="00082557"/>
    <w:rsid w:val="00082B97"/>
    <w:rsid w:val="00083A80"/>
    <w:rsid w:val="00083DA1"/>
    <w:rsid w:val="00085AF6"/>
    <w:rsid w:val="0008661B"/>
    <w:rsid w:val="000875CC"/>
    <w:rsid w:val="000912DD"/>
    <w:rsid w:val="00091D8D"/>
    <w:rsid w:val="0009290B"/>
    <w:rsid w:val="00093099"/>
    <w:rsid w:val="00093641"/>
    <w:rsid w:val="00094563"/>
    <w:rsid w:val="00094A3B"/>
    <w:rsid w:val="00096509"/>
    <w:rsid w:val="000972BD"/>
    <w:rsid w:val="00097AA6"/>
    <w:rsid w:val="000A0F9F"/>
    <w:rsid w:val="000A2914"/>
    <w:rsid w:val="000A2AEA"/>
    <w:rsid w:val="000A449A"/>
    <w:rsid w:val="000A4537"/>
    <w:rsid w:val="000A4894"/>
    <w:rsid w:val="000A4A4C"/>
    <w:rsid w:val="000A4E90"/>
    <w:rsid w:val="000A5C3E"/>
    <w:rsid w:val="000A5D54"/>
    <w:rsid w:val="000A60D9"/>
    <w:rsid w:val="000A731B"/>
    <w:rsid w:val="000A762C"/>
    <w:rsid w:val="000B028A"/>
    <w:rsid w:val="000B2BF4"/>
    <w:rsid w:val="000B4B9A"/>
    <w:rsid w:val="000B6009"/>
    <w:rsid w:val="000B688B"/>
    <w:rsid w:val="000B6AA7"/>
    <w:rsid w:val="000B6BDB"/>
    <w:rsid w:val="000C1B6F"/>
    <w:rsid w:val="000C29C6"/>
    <w:rsid w:val="000C2ED9"/>
    <w:rsid w:val="000C3022"/>
    <w:rsid w:val="000C3EA0"/>
    <w:rsid w:val="000C4AAC"/>
    <w:rsid w:val="000C57EA"/>
    <w:rsid w:val="000C6575"/>
    <w:rsid w:val="000C68F4"/>
    <w:rsid w:val="000D0070"/>
    <w:rsid w:val="000D0405"/>
    <w:rsid w:val="000D0569"/>
    <w:rsid w:val="000D058C"/>
    <w:rsid w:val="000D2202"/>
    <w:rsid w:val="000D4321"/>
    <w:rsid w:val="000D4431"/>
    <w:rsid w:val="000D48DF"/>
    <w:rsid w:val="000D49CB"/>
    <w:rsid w:val="000D4AC6"/>
    <w:rsid w:val="000D4B37"/>
    <w:rsid w:val="000D6E72"/>
    <w:rsid w:val="000D7AFA"/>
    <w:rsid w:val="000D7F73"/>
    <w:rsid w:val="000E1CB2"/>
    <w:rsid w:val="000E22FC"/>
    <w:rsid w:val="000E3BDB"/>
    <w:rsid w:val="000E48DC"/>
    <w:rsid w:val="000E6706"/>
    <w:rsid w:val="000E6D6A"/>
    <w:rsid w:val="000E783A"/>
    <w:rsid w:val="000E7CF8"/>
    <w:rsid w:val="000F074A"/>
    <w:rsid w:val="000F1020"/>
    <w:rsid w:val="000F2FF7"/>
    <w:rsid w:val="000F4276"/>
    <w:rsid w:val="000F5417"/>
    <w:rsid w:val="000F5AF0"/>
    <w:rsid w:val="000F6BE1"/>
    <w:rsid w:val="000F73B7"/>
    <w:rsid w:val="000F75B7"/>
    <w:rsid w:val="000F7A37"/>
    <w:rsid w:val="00101BAB"/>
    <w:rsid w:val="00103F66"/>
    <w:rsid w:val="00104D7F"/>
    <w:rsid w:val="00105D6B"/>
    <w:rsid w:val="00106153"/>
    <w:rsid w:val="001066F5"/>
    <w:rsid w:val="00107602"/>
    <w:rsid w:val="0010783F"/>
    <w:rsid w:val="00110FA4"/>
    <w:rsid w:val="00112859"/>
    <w:rsid w:val="00112E6A"/>
    <w:rsid w:val="00117630"/>
    <w:rsid w:val="0012036E"/>
    <w:rsid w:val="0012143F"/>
    <w:rsid w:val="001218E4"/>
    <w:rsid w:val="00123214"/>
    <w:rsid w:val="00123BB1"/>
    <w:rsid w:val="00124AD8"/>
    <w:rsid w:val="00124F78"/>
    <w:rsid w:val="0012570E"/>
    <w:rsid w:val="00125EE6"/>
    <w:rsid w:val="00126139"/>
    <w:rsid w:val="001269E6"/>
    <w:rsid w:val="00126D62"/>
    <w:rsid w:val="00127BB8"/>
    <w:rsid w:val="00127D8B"/>
    <w:rsid w:val="00127E1A"/>
    <w:rsid w:val="001326AF"/>
    <w:rsid w:val="0013303F"/>
    <w:rsid w:val="001344BE"/>
    <w:rsid w:val="00134A9D"/>
    <w:rsid w:val="00134E44"/>
    <w:rsid w:val="00135BF6"/>
    <w:rsid w:val="001377B2"/>
    <w:rsid w:val="00142873"/>
    <w:rsid w:val="00142D96"/>
    <w:rsid w:val="001437C1"/>
    <w:rsid w:val="001456AE"/>
    <w:rsid w:val="00153580"/>
    <w:rsid w:val="00154938"/>
    <w:rsid w:val="00155582"/>
    <w:rsid w:val="00156536"/>
    <w:rsid w:val="00157127"/>
    <w:rsid w:val="001578F6"/>
    <w:rsid w:val="0016100E"/>
    <w:rsid w:val="001628AF"/>
    <w:rsid w:val="00163261"/>
    <w:rsid w:val="00163ED2"/>
    <w:rsid w:val="00164BA1"/>
    <w:rsid w:val="001654F1"/>
    <w:rsid w:val="0016638C"/>
    <w:rsid w:val="001667BC"/>
    <w:rsid w:val="001668FB"/>
    <w:rsid w:val="00167F68"/>
    <w:rsid w:val="00171120"/>
    <w:rsid w:val="00171A89"/>
    <w:rsid w:val="0017243B"/>
    <w:rsid w:val="001743F9"/>
    <w:rsid w:val="0017462E"/>
    <w:rsid w:val="00174896"/>
    <w:rsid w:val="00174925"/>
    <w:rsid w:val="00174FF7"/>
    <w:rsid w:val="00175387"/>
    <w:rsid w:val="00175952"/>
    <w:rsid w:val="001760C5"/>
    <w:rsid w:val="001762E7"/>
    <w:rsid w:val="00177C3B"/>
    <w:rsid w:val="00177D29"/>
    <w:rsid w:val="001801DE"/>
    <w:rsid w:val="00182980"/>
    <w:rsid w:val="001838B3"/>
    <w:rsid w:val="00184661"/>
    <w:rsid w:val="00184CD3"/>
    <w:rsid w:val="00185DCE"/>
    <w:rsid w:val="00185FB3"/>
    <w:rsid w:val="001865DC"/>
    <w:rsid w:val="00187AE3"/>
    <w:rsid w:val="001906A1"/>
    <w:rsid w:val="00190CAB"/>
    <w:rsid w:val="00190F0D"/>
    <w:rsid w:val="00192A5E"/>
    <w:rsid w:val="001934F1"/>
    <w:rsid w:val="00194854"/>
    <w:rsid w:val="00194B74"/>
    <w:rsid w:val="00195ADE"/>
    <w:rsid w:val="00195AE5"/>
    <w:rsid w:val="00195BEB"/>
    <w:rsid w:val="00196C3C"/>
    <w:rsid w:val="00197B78"/>
    <w:rsid w:val="00197C93"/>
    <w:rsid w:val="001A3245"/>
    <w:rsid w:val="001A40F7"/>
    <w:rsid w:val="001A48B0"/>
    <w:rsid w:val="001A5BB2"/>
    <w:rsid w:val="001A6B98"/>
    <w:rsid w:val="001A75DD"/>
    <w:rsid w:val="001B03E9"/>
    <w:rsid w:val="001B059C"/>
    <w:rsid w:val="001B197F"/>
    <w:rsid w:val="001B2115"/>
    <w:rsid w:val="001B3185"/>
    <w:rsid w:val="001B3333"/>
    <w:rsid w:val="001B4A2C"/>
    <w:rsid w:val="001B5BA3"/>
    <w:rsid w:val="001B74C2"/>
    <w:rsid w:val="001B77F7"/>
    <w:rsid w:val="001C29F0"/>
    <w:rsid w:val="001C3184"/>
    <w:rsid w:val="001C3E11"/>
    <w:rsid w:val="001C4017"/>
    <w:rsid w:val="001C4B78"/>
    <w:rsid w:val="001C5038"/>
    <w:rsid w:val="001C5532"/>
    <w:rsid w:val="001C6602"/>
    <w:rsid w:val="001C68F5"/>
    <w:rsid w:val="001C6B5B"/>
    <w:rsid w:val="001C7288"/>
    <w:rsid w:val="001D0F76"/>
    <w:rsid w:val="001D2FAB"/>
    <w:rsid w:val="001D3707"/>
    <w:rsid w:val="001D43A2"/>
    <w:rsid w:val="001D4460"/>
    <w:rsid w:val="001E03CE"/>
    <w:rsid w:val="001E0B6B"/>
    <w:rsid w:val="001E0E64"/>
    <w:rsid w:val="001E0F1B"/>
    <w:rsid w:val="001E18D3"/>
    <w:rsid w:val="001E35E6"/>
    <w:rsid w:val="001E36CF"/>
    <w:rsid w:val="001E5828"/>
    <w:rsid w:val="001E595D"/>
    <w:rsid w:val="001E5E01"/>
    <w:rsid w:val="001E64D3"/>
    <w:rsid w:val="001E6A78"/>
    <w:rsid w:val="001E715B"/>
    <w:rsid w:val="001F0AF2"/>
    <w:rsid w:val="001F1498"/>
    <w:rsid w:val="001F4C8B"/>
    <w:rsid w:val="001F4F6B"/>
    <w:rsid w:val="001F656E"/>
    <w:rsid w:val="001F77FB"/>
    <w:rsid w:val="001F7AB6"/>
    <w:rsid w:val="00200288"/>
    <w:rsid w:val="002005AE"/>
    <w:rsid w:val="002014BF"/>
    <w:rsid w:val="002021C9"/>
    <w:rsid w:val="00202C4B"/>
    <w:rsid w:val="00202E8F"/>
    <w:rsid w:val="002032AB"/>
    <w:rsid w:val="0020381E"/>
    <w:rsid w:val="0020415A"/>
    <w:rsid w:val="00206571"/>
    <w:rsid w:val="00206779"/>
    <w:rsid w:val="00210067"/>
    <w:rsid w:val="00212743"/>
    <w:rsid w:val="00213EB6"/>
    <w:rsid w:val="00214BF6"/>
    <w:rsid w:val="00215E38"/>
    <w:rsid w:val="00220415"/>
    <w:rsid w:val="00220499"/>
    <w:rsid w:val="00221A53"/>
    <w:rsid w:val="0022221D"/>
    <w:rsid w:val="00222AEE"/>
    <w:rsid w:val="00222C14"/>
    <w:rsid w:val="00226478"/>
    <w:rsid w:val="00227A54"/>
    <w:rsid w:val="00230632"/>
    <w:rsid w:val="00231898"/>
    <w:rsid w:val="00232312"/>
    <w:rsid w:val="00232AF0"/>
    <w:rsid w:val="00233221"/>
    <w:rsid w:val="0023412C"/>
    <w:rsid w:val="00234C51"/>
    <w:rsid w:val="002354DD"/>
    <w:rsid w:val="00235876"/>
    <w:rsid w:val="00236849"/>
    <w:rsid w:val="00236EE9"/>
    <w:rsid w:val="00237D3B"/>
    <w:rsid w:val="00240794"/>
    <w:rsid w:val="00240A35"/>
    <w:rsid w:val="00244921"/>
    <w:rsid w:val="00245B36"/>
    <w:rsid w:val="00246A69"/>
    <w:rsid w:val="002472BC"/>
    <w:rsid w:val="0024755C"/>
    <w:rsid w:val="00247945"/>
    <w:rsid w:val="00251B25"/>
    <w:rsid w:val="00251DC2"/>
    <w:rsid w:val="00252322"/>
    <w:rsid w:val="00252501"/>
    <w:rsid w:val="00252598"/>
    <w:rsid w:val="00252D72"/>
    <w:rsid w:val="00253218"/>
    <w:rsid w:val="002568EB"/>
    <w:rsid w:val="00257D7F"/>
    <w:rsid w:val="00260B3A"/>
    <w:rsid w:val="00262B72"/>
    <w:rsid w:val="002665F3"/>
    <w:rsid w:val="00266935"/>
    <w:rsid w:val="00267274"/>
    <w:rsid w:val="00270C54"/>
    <w:rsid w:val="002718DA"/>
    <w:rsid w:val="00272E46"/>
    <w:rsid w:val="00273378"/>
    <w:rsid w:val="00273D63"/>
    <w:rsid w:val="002758C8"/>
    <w:rsid w:val="002766B3"/>
    <w:rsid w:val="00276F9D"/>
    <w:rsid w:val="00277E56"/>
    <w:rsid w:val="00280819"/>
    <w:rsid w:val="00280AC1"/>
    <w:rsid w:val="0028183D"/>
    <w:rsid w:val="002819D7"/>
    <w:rsid w:val="00281FA2"/>
    <w:rsid w:val="002824E5"/>
    <w:rsid w:val="0028581C"/>
    <w:rsid w:val="00286AA3"/>
    <w:rsid w:val="002873C0"/>
    <w:rsid w:val="00290ABD"/>
    <w:rsid w:val="00291002"/>
    <w:rsid w:val="0029101C"/>
    <w:rsid w:val="002933C8"/>
    <w:rsid w:val="00293D5F"/>
    <w:rsid w:val="00293F0D"/>
    <w:rsid w:val="0029494B"/>
    <w:rsid w:val="00297142"/>
    <w:rsid w:val="00297574"/>
    <w:rsid w:val="002A02F3"/>
    <w:rsid w:val="002A0BA7"/>
    <w:rsid w:val="002A16AF"/>
    <w:rsid w:val="002A172E"/>
    <w:rsid w:val="002A2294"/>
    <w:rsid w:val="002A266A"/>
    <w:rsid w:val="002A2F9E"/>
    <w:rsid w:val="002A3598"/>
    <w:rsid w:val="002A40D4"/>
    <w:rsid w:val="002A6926"/>
    <w:rsid w:val="002A6E45"/>
    <w:rsid w:val="002A705D"/>
    <w:rsid w:val="002A7695"/>
    <w:rsid w:val="002B165C"/>
    <w:rsid w:val="002B3E59"/>
    <w:rsid w:val="002B5219"/>
    <w:rsid w:val="002B5303"/>
    <w:rsid w:val="002B5328"/>
    <w:rsid w:val="002B7B5A"/>
    <w:rsid w:val="002B7F03"/>
    <w:rsid w:val="002C06D4"/>
    <w:rsid w:val="002C0D6A"/>
    <w:rsid w:val="002C1EBA"/>
    <w:rsid w:val="002C23A5"/>
    <w:rsid w:val="002C375B"/>
    <w:rsid w:val="002C37F7"/>
    <w:rsid w:val="002C436A"/>
    <w:rsid w:val="002C4FA9"/>
    <w:rsid w:val="002C597E"/>
    <w:rsid w:val="002C6565"/>
    <w:rsid w:val="002C6E49"/>
    <w:rsid w:val="002C7332"/>
    <w:rsid w:val="002C79CD"/>
    <w:rsid w:val="002C7AA4"/>
    <w:rsid w:val="002D0DA2"/>
    <w:rsid w:val="002D1518"/>
    <w:rsid w:val="002D189B"/>
    <w:rsid w:val="002D2FCC"/>
    <w:rsid w:val="002D4D34"/>
    <w:rsid w:val="002D4ECA"/>
    <w:rsid w:val="002D5144"/>
    <w:rsid w:val="002D554F"/>
    <w:rsid w:val="002D5F52"/>
    <w:rsid w:val="002E0702"/>
    <w:rsid w:val="002E0761"/>
    <w:rsid w:val="002E1C18"/>
    <w:rsid w:val="002E1C61"/>
    <w:rsid w:val="002E28E4"/>
    <w:rsid w:val="002E3E7D"/>
    <w:rsid w:val="002E52A8"/>
    <w:rsid w:val="002E566C"/>
    <w:rsid w:val="002E68CC"/>
    <w:rsid w:val="002E743C"/>
    <w:rsid w:val="002F266C"/>
    <w:rsid w:val="002F4D0E"/>
    <w:rsid w:val="002F4F7A"/>
    <w:rsid w:val="002F57F0"/>
    <w:rsid w:val="002F6240"/>
    <w:rsid w:val="002F764F"/>
    <w:rsid w:val="0030093C"/>
    <w:rsid w:val="00300F3F"/>
    <w:rsid w:val="00301105"/>
    <w:rsid w:val="00301361"/>
    <w:rsid w:val="00301F96"/>
    <w:rsid w:val="00304646"/>
    <w:rsid w:val="003065FA"/>
    <w:rsid w:val="00306BE7"/>
    <w:rsid w:val="00307028"/>
    <w:rsid w:val="00307219"/>
    <w:rsid w:val="00307452"/>
    <w:rsid w:val="00307566"/>
    <w:rsid w:val="003076FF"/>
    <w:rsid w:val="00307789"/>
    <w:rsid w:val="00310051"/>
    <w:rsid w:val="00311791"/>
    <w:rsid w:val="003121AE"/>
    <w:rsid w:val="0031311F"/>
    <w:rsid w:val="00314857"/>
    <w:rsid w:val="00316C45"/>
    <w:rsid w:val="00316F48"/>
    <w:rsid w:val="00316FEC"/>
    <w:rsid w:val="0031748B"/>
    <w:rsid w:val="0031792B"/>
    <w:rsid w:val="00321CCF"/>
    <w:rsid w:val="003238CD"/>
    <w:rsid w:val="0032410F"/>
    <w:rsid w:val="00324137"/>
    <w:rsid w:val="00324508"/>
    <w:rsid w:val="003246EA"/>
    <w:rsid w:val="00324DA8"/>
    <w:rsid w:val="0032577F"/>
    <w:rsid w:val="0032597B"/>
    <w:rsid w:val="00330636"/>
    <w:rsid w:val="00330927"/>
    <w:rsid w:val="00330D1F"/>
    <w:rsid w:val="003322DA"/>
    <w:rsid w:val="00332C3F"/>
    <w:rsid w:val="00334284"/>
    <w:rsid w:val="00335C9C"/>
    <w:rsid w:val="00335E16"/>
    <w:rsid w:val="003364E6"/>
    <w:rsid w:val="0033680B"/>
    <w:rsid w:val="0033706D"/>
    <w:rsid w:val="00337AA6"/>
    <w:rsid w:val="003400CC"/>
    <w:rsid w:val="0034237D"/>
    <w:rsid w:val="00342551"/>
    <w:rsid w:val="00342961"/>
    <w:rsid w:val="00342ABF"/>
    <w:rsid w:val="00342CE3"/>
    <w:rsid w:val="00343800"/>
    <w:rsid w:val="0034518B"/>
    <w:rsid w:val="00345435"/>
    <w:rsid w:val="003471D4"/>
    <w:rsid w:val="003471FB"/>
    <w:rsid w:val="00351DCE"/>
    <w:rsid w:val="003524D7"/>
    <w:rsid w:val="003543F8"/>
    <w:rsid w:val="00356438"/>
    <w:rsid w:val="003565BE"/>
    <w:rsid w:val="00356AD8"/>
    <w:rsid w:val="0036052A"/>
    <w:rsid w:val="0036444A"/>
    <w:rsid w:val="00364574"/>
    <w:rsid w:val="00365870"/>
    <w:rsid w:val="00365885"/>
    <w:rsid w:val="00366440"/>
    <w:rsid w:val="003674C0"/>
    <w:rsid w:val="00367800"/>
    <w:rsid w:val="003712CD"/>
    <w:rsid w:val="00371333"/>
    <w:rsid w:val="00373D8D"/>
    <w:rsid w:val="00373F71"/>
    <w:rsid w:val="00374DE3"/>
    <w:rsid w:val="0037578B"/>
    <w:rsid w:val="00376A86"/>
    <w:rsid w:val="00376AFB"/>
    <w:rsid w:val="00377CDB"/>
    <w:rsid w:val="00377E2A"/>
    <w:rsid w:val="0038376D"/>
    <w:rsid w:val="00383F4D"/>
    <w:rsid w:val="00384050"/>
    <w:rsid w:val="00384931"/>
    <w:rsid w:val="00385AE8"/>
    <w:rsid w:val="00390F3D"/>
    <w:rsid w:val="00391211"/>
    <w:rsid w:val="00395FE2"/>
    <w:rsid w:val="003A3889"/>
    <w:rsid w:val="003A3C40"/>
    <w:rsid w:val="003A43EC"/>
    <w:rsid w:val="003A4849"/>
    <w:rsid w:val="003A4F97"/>
    <w:rsid w:val="003A6454"/>
    <w:rsid w:val="003A6A20"/>
    <w:rsid w:val="003A6BCB"/>
    <w:rsid w:val="003A7052"/>
    <w:rsid w:val="003B0BA1"/>
    <w:rsid w:val="003B1AF8"/>
    <w:rsid w:val="003B1C4E"/>
    <w:rsid w:val="003B1F7A"/>
    <w:rsid w:val="003B2B41"/>
    <w:rsid w:val="003B33F6"/>
    <w:rsid w:val="003B3C70"/>
    <w:rsid w:val="003B3FB5"/>
    <w:rsid w:val="003B6535"/>
    <w:rsid w:val="003B7838"/>
    <w:rsid w:val="003C1554"/>
    <w:rsid w:val="003C184D"/>
    <w:rsid w:val="003C1C6A"/>
    <w:rsid w:val="003C2009"/>
    <w:rsid w:val="003C403B"/>
    <w:rsid w:val="003C420C"/>
    <w:rsid w:val="003C49EE"/>
    <w:rsid w:val="003C724E"/>
    <w:rsid w:val="003C7630"/>
    <w:rsid w:val="003C7C90"/>
    <w:rsid w:val="003D0298"/>
    <w:rsid w:val="003D1E54"/>
    <w:rsid w:val="003D25E8"/>
    <w:rsid w:val="003D33EC"/>
    <w:rsid w:val="003D4AEE"/>
    <w:rsid w:val="003D5757"/>
    <w:rsid w:val="003D5877"/>
    <w:rsid w:val="003D5CF7"/>
    <w:rsid w:val="003D6448"/>
    <w:rsid w:val="003D6664"/>
    <w:rsid w:val="003E019D"/>
    <w:rsid w:val="003E0966"/>
    <w:rsid w:val="003E1023"/>
    <w:rsid w:val="003E4E1E"/>
    <w:rsid w:val="003E5D18"/>
    <w:rsid w:val="003F07B6"/>
    <w:rsid w:val="003F0B99"/>
    <w:rsid w:val="003F226F"/>
    <w:rsid w:val="003F35CE"/>
    <w:rsid w:val="003F3730"/>
    <w:rsid w:val="003F4C92"/>
    <w:rsid w:val="003F4C9F"/>
    <w:rsid w:val="003F4DD3"/>
    <w:rsid w:val="003F523D"/>
    <w:rsid w:val="003F613D"/>
    <w:rsid w:val="003F71BA"/>
    <w:rsid w:val="003F733F"/>
    <w:rsid w:val="0040307D"/>
    <w:rsid w:val="00403278"/>
    <w:rsid w:val="00404A47"/>
    <w:rsid w:val="00404A7C"/>
    <w:rsid w:val="00405D90"/>
    <w:rsid w:val="00407090"/>
    <w:rsid w:val="00407512"/>
    <w:rsid w:val="004106B5"/>
    <w:rsid w:val="00411F21"/>
    <w:rsid w:val="004125AC"/>
    <w:rsid w:val="0041265C"/>
    <w:rsid w:val="00413508"/>
    <w:rsid w:val="00413DA5"/>
    <w:rsid w:val="004155CB"/>
    <w:rsid w:val="00415E1D"/>
    <w:rsid w:val="00417367"/>
    <w:rsid w:val="004176C4"/>
    <w:rsid w:val="00420BAD"/>
    <w:rsid w:val="00420C1B"/>
    <w:rsid w:val="00420F8F"/>
    <w:rsid w:val="0042296A"/>
    <w:rsid w:val="00425B87"/>
    <w:rsid w:val="00425BD3"/>
    <w:rsid w:val="004264BE"/>
    <w:rsid w:val="0042798E"/>
    <w:rsid w:val="00431978"/>
    <w:rsid w:val="00431CFD"/>
    <w:rsid w:val="004347FF"/>
    <w:rsid w:val="0043566C"/>
    <w:rsid w:val="004358B4"/>
    <w:rsid w:val="00436E32"/>
    <w:rsid w:val="004372EE"/>
    <w:rsid w:val="00437F69"/>
    <w:rsid w:val="00440B19"/>
    <w:rsid w:val="0044181E"/>
    <w:rsid w:val="004418C1"/>
    <w:rsid w:val="0044383D"/>
    <w:rsid w:val="00444C83"/>
    <w:rsid w:val="004451CF"/>
    <w:rsid w:val="0044624F"/>
    <w:rsid w:val="00447523"/>
    <w:rsid w:val="004507A7"/>
    <w:rsid w:val="004511A9"/>
    <w:rsid w:val="0045214E"/>
    <w:rsid w:val="004523E4"/>
    <w:rsid w:val="00452634"/>
    <w:rsid w:val="00452CFC"/>
    <w:rsid w:val="004532F5"/>
    <w:rsid w:val="00454B2D"/>
    <w:rsid w:val="00454B47"/>
    <w:rsid w:val="004555BD"/>
    <w:rsid w:val="00456508"/>
    <w:rsid w:val="004572AB"/>
    <w:rsid w:val="00457877"/>
    <w:rsid w:val="00457C94"/>
    <w:rsid w:val="004624A0"/>
    <w:rsid w:val="00462BBA"/>
    <w:rsid w:val="004661D3"/>
    <w:rsid w:val="004709F0"/>
    <w:rsid w:val="00470B99"/>
    <w:rsid w:val="0047179D"/>
    <w:rsid w:val="004725E9"/>
    <w:rsid w:val="004733E6"/>
    <w:rsid w:val="00473773"/>
    <w:rsid w:val="00475A79"/>
    <w:rsid w:val="00477711"/>
    <w:rsid w:val="0047772A"/>
    <w:rsid w:val="00477E82"/>
    <w:rsid w:val="00480AB7"/>
    <w:rsid w:val="0048177A"/>
    <w:rsid w:val="00482B04"/>
    <w:rsid w:val="00482D12"/>
    <w:rsid w:val="00485965"/>
    <w:rsid w:val="004859DB"/>
    <w:rsid w:val="00485CA6"/>
    <w:rsid w:val="004860F3"/>
    <w:rsid w:val="00487EB9"/>
    <w:rsid w:val="00490368"/>
    <w:rsid w:val="0049081D"/>
    <w:rsid w:val="00490E2C"/>
    <w:rsid w:val="00491256"/>
    <w:rsid w:val="00492FE6"/>
    <w:rsid w:val="00493115"/>
    <w:rsid w:val="0049366F"/>
    <w:rsid w:val="0049414C"/>
    <w:rsid w:val="00495434"/>
    <w:rsid w:val="004A03BD"/>
    <w:rsid w:val="004A0C4C"/>
    <w:rsid w:val="004A108F"/>
    <w:rsid w:val="004A142A"/>
    <w:rsid w:val="004A26F8"/>
    <w:rsid w:val="004A3557"/>
    <w:rsid w:val="004A364D"/>
    <w:rsid w:val="004A4AE9"/>
    <w:rsid w:val="004B02A1"/>
    <w:rsid w:val="004B11E8"/>
    <w:rsid w:val="004B1BF6"/>
    <w:rsid w:val="004B22E3"/>
    <w:rsid w:val="004B3058"/>
    <w:rsid w:val="004B395D"/>
    <w:rsid w:val="004B3ED6"/>
    <w:rsid w:val="004B41EA"/>
    <w:rsid w:val="004B690D"/>
    <w:rsid w:val="004C0F21"/>
    <w:rsid w:val="004C4460"/>
    <w:rsid w:val="004C67AB"/>
    <w:rsid w:val="004C6AC8"/>
    <w:rsid w:val="004C7FB4"/>
    <w:rsid w:val="004D0B6C"/>
    <w:rsid w:val="004D4E75"/>
    <w:rsid w:val="004E0FFA"/>
    <w:rsid w:val="004E1CF6"/>
    <w:rsid w:val="004E1D73"/>
    <w:rsid w:val="004E226A"/>
    <w:rsid w:val="004E22FB"/>
    <w:rsid w:val="004E31A6"/>
    <w:rsid w:val="004E394C"/>
    <w:rsid w:val="004E39D6"/>
    <w:rsid w:val="004E4DF5"/>
    <w:rsid w:val="004E4EE3"/>
    <w:rsid w:val="004E5245"/>
    <w:rsid w:val="004E52B2"/>
    <w:rsid w:val="004E63A9"/>
    <w:rsid w:val="004E7A12"/>
    <w:rsid w:val="004E7E8E"/>
    <w:rsid w:val="004F04C2"/>
    <w:rsid w:val="004F04D8"/>
    <w:rsid w:val="004F1275"/>
    <w:rsid w:val="004F1859"/>
    <w:rsid w:val="004F2ECD"/>
    <w:rsid w:val="004F34B8"/>
    <w:rsid w:val="004F546D"/>
    <w:rsid w:val="004F57A4"/>
    <w:rsid w:val="004F7820"/>
    <w:rsid w:val="004F7A27"/>
    <w:rsid w:val="0050028E"/>
    <w:rsid w:val="00500B35"/>
    <w:rsid w:val="005010FC"/>
    <w:rsid w:val="005012B5"/>
    <w:rsid w:val="00501579"/>
    <w:rsid w:val="00501D18"/>
    <w:rsid w:val="00502A0E"/>
    <w:rsid w:val="005054F0"/>
    <w:rsid w:val="005066EB"/>
    <w:rsid w:val="0051197E"/>
    <w:rsid w:val="00513C19"/>
    <w:rsid w:val="00514004"/>
    <w:rsid w:val="00514F88"/>
    <w:rsid w:val="0051588C"/>
    <w:rsid w:val="00515A69"/>
    <w:rsid w:val="00517CD2"/>
    <w:rsid w:val="0052166F"/>
    <w:rsid w:val="00521EAC"/>
    <w:rsid w:val="00522B3D"/>
    <w:rsid w:val="005236F6"/>
    <w:rsid w:val="00525678"/>
    <w:rsid w:val="00526654"/>
    <w:rsid w:val="005275E2"/>
    <w:rsid w:val="00527DA5"/>
    <w:rsid w:val="00534203"/>
    <w:rsid w:val="00535401"/>
    <w:rsid w:val="00536FF8"/>
    <w:rsid w:val="00540B3B"/>
    <w:rsid w:val="00541205"/>
    <w:rsid w:val="00541CAE"/>
    <w:rsid w:val="00545326"/>
    <w:rsid w:val="0054562D"/>
    <w:rsid w:val="005456BF"/>
    <w:rsid w:val="00545BA2"/>
    <w:rsid w:val="0054718F"/>
    <w:rsid w:val="00550133"/>
    <w:rsid w:val="00550642"/>
    <w:rsid w:val="00550742"/>
    <w:rsid w:val="00550BC3"/>
    <w:rsid w:val="00550DF6"/>
    <w:rsid w:val="00551365"/>
    <w:rsid w:val="005516F2"/>
    <w:rsid w:val="0055567F"/>
    <w:rsid w:val="00555CE0"/>
    <w:rsid w:val="0055661A"/>
    <w:rsid w:val="00556CBC"/>
    <w:rsid w:val="00557927"/>
    <w:rsid w:val="005601A9"/>
    <w:rsid w:val="0056039A"/>
    <w:rsid w:val="0056156A"/>
    <w:rsid w:val="00561D30"/>
    <w:rsid w:val="00561E65"/>
    <w:rsid w:val="00562033"/>
    <w:rsid w:val="00563F65"/>
    <w:rsid w:val="00564F55"/>
    <w:rsid w:val="0057060C"/>
    <w:rsid w:val="00570EA0"/>
    <w:rsid w:val="00571F63"/>
    <w:rsid w:val="0057300F"/>
    <w:rsid w:val="00574299"/>
    <w:rsid w:val="00574376"/>
    <w:rsid w:val="00574919"/>
    <w:rsid w:val="00574FA3"/>
    <w:rsid w:val="00575F0C"/>
    <w:rsid w:val="00576AD9"/>
    <w:rsid w:val="0057726E"/>
    <w:rsid w:val="005773CE"/>
    <w:rsid w:val="00577AA6"/>
    <w:rsid w:val="00577EF9"/>
    <w:rsid w:val="00580155"/>
    <w:rsid w:val="00580373"/>
    <w:rsid w:val="00580488"/>
    <w:rsid w:val="00580B4A"/>
    <w:rsid w:val="00580BE6"/>
    <w:rsid w:val="00580E8B"/>
    <w:rsid w:val="00582DEF"/>
    <w:rsid w:val="00583AA4"/>
    <w:rsid w:val="00585605"/>
    <w:rsid w:val="00585ACD"/>
    <w:rsid w:val="00586B2E"/>
    <w:rsid w:val="005903CB"/>
    <w:rsid w:val="005927B9"/>
    <w:rsid w:val="005929C9"/>
    <w:rsid w:val="005935B1"/>
    <w:rsid w:val="0059388E"/>
    <w:rsid w:val="00593AA6"/>
    <w:rsid w:val="00594D95"/>
    <w:rsid w:val="005952A1"/>
    <w:rsid w:val="005966C4"/>
    <w:rsid w:val="0059684A"/>
    <w:rsid w:val="00597917"/>
    <w:rsid w:val="005A2F39"/>
    <w:rsid w:val="005A3F8B"/>
    <w:rsid w:val="005A4F31"/>
    <w:rsid w:val="005A4F3B"/>
    <w:rsid w:val="005A4F46"/>
    <w:rsid w:val="005A534E"/>
    <w:rsid w:val="005A67B2"/>
    <w:rsid w:val="005A71E1"/>
    <w:rsid w:val="005A7C6F"/>
    <w:rsid w:val="005B12B4"/>
    <w:rsid w:val="005B2249"/>
    <w:rsid w:val="005B367D"/>
    <w:rsid w:val="005B3E01"/>
    <w:rsid w:val="005B4697"/>
    <w:rsid w:val="005B4F61"/>
    <w:rsid w:val="005B5CC7"/>
    <w:rsid w:val="005B687C"/>
    <w:rsid w:val="005B69F4"/>
    <w:rsid w:val="005B7140"/>
    <w:rsid w:val="005B72D1"/>
    <w:rsid w:val="005B7BCF"/>
    <w:rsid w:val="005C1553"/>
    <w:rsid w:val="005C2FAC"/>
    <w:rsid w:val="005C32C6"/>
    <w:rsid w:val="005C349A"/>
    <w:rsid w:val="005C3BDF"/>
    <w:rsid w:val="005C436D"/>
    <w:rsid w:val="005C43E0"/>
    <w:rsid w:val="005C4EB1"/>
    <w:rsid w:val="005C57E2"/>
    <w:rsid w:val="005C6CC0"/>
    <w:rsid w:val="005C721F"/>
    <w:rsid w:val="005D030B"/>
    <w:rsid w:val="005D124C"/>
    <w:rsid w:val="005D26DD"/>
    <w:rsid w:val="005D36A3"/>
    <w:rsid w:val="005D37D7"/>
    <w:rsid w:val="005D3E50"/>
    <w:rsid w:val="005D6B4E"/>
    <w:rsid w:val="005D7351"/>
    <w:rsid w:val="005E1FCD"/>
    <w:rsid w:val="005E240A"/>
    <w:rsid w:val="005E25BE"/>
    <w:rsid w:val="005E46FD"/>
    <w:rsid w:val="005E68EC"/>
    <w:rsid w:val="005E767E"/>
    <w:rsid w:val="005E7C9C"/>
    <w:rsid w:val="005F0EF4"/>
    <w:rsid w:val="005F17DF"/>
    <w:rsid w:val="005F195C"/>
    <w:rsid w:val="005F228B"/>
    <w:rsid w:val="005F2FCF"/>
    <w:rsid w:val="005F5526"/>
    <w:rsid w:val="005F5649"/>
    <w:rsid w:val="005F643B"/>
    <w:rsid w:val="005F7736"/>
    <w:rsid w:val="00603187"/>
    <w:rsid w:val="0060356C"/>
    <w:rsid w:val="00603DC5"/>
    <w:rsid w:val="00603FFD"/>
    <w:rsid w:val="00604A35"/>
    <w:rsid w:val="00605A91"/>
    <w:rsid w:val="00605AEF"/>
    <w:rsid w:val="00606001"/>
    <w:rsid w:val="00606A35"/>
    <w:rsid w:val="00610DDA"/>
    <w:rsid w:val="00611D58"/>
    <w:rsid w:val="006129B8"/>
    <w:rsid w:val="00614E9E"/>
    <w:rsid w:val="00614F6A"/>
    <w:rsid w:val="00615A41"/>
    <w:rsid w:val="00617F94"/>
    <w:rsid w:val="006201AC"/>
    <w:rsid w:val="00620555"/>
    <w:rsid w:val="006207D7"/>
    <w:rsid w:val="006209D8"/>
    <w:rsid w:val="00621478"/>
    <w:rsid w:val="00623FB2"/>
    <w:rsid w:val="0062551F"/>
    <w:rsid w:val="00626E2E"/>
    <w:rsid w:val="00626F94"/>
    <w:rsid w:val="00627384"/>
    <w:rsid w:val="00627854"/>
    <w:rsid w:val="006308F9"/>
    <w:rsid w:val="00630BE3"/>
    <w:rsid w:val="00631780"/>
    <w:rsid w:val="00631836"/>
    <w:rsid w:val="00632977"/>
    <w:rsid w:val="00633C84"/>
    <w:rsid w:val="006343A2"/>
    <w:rsid w:val="00634BFD"/>
    <w:rsid w:val="006366FD"/>
    <w:rsid w:val="0063684A"/>
    <w:rsid w:val="00640538"/>
    <w:rsid w:val="00641273"/>
    <w:rsid w:val="00642353"/>
    <w:rsid w:val="0064251F"/>
    <w:rsid w:val="00642C82"/>
    <w:rsid w:val="00645192"/>
    <w:rsid w:val="006477E1"/>
    <w:rsid w:val="00653DDF"/>
    <w:rsid w:val="00655EE8"/>
    <w:rsid w:val="00656BFF"/>
    <w:rsid w:val="006606B4"/>
    <w:rsid w:val="00662FDF"/>
    <w:rsid w:val="00663732"/>
    <w:rsid w:val="00664E1D"/>
    <w:rsid w:val="00665863"/>
    <w:rsid w:val="00665EDF"/>
    <w:rsid w:val="006703DF"/>
    <w:rsid w:val="00670549"/>
    <w:rsid w:val="0067078A"/>
    <w:rsid w:val="0067115C"/>
    <w:rsid w:val="0067121A"/>
    <w:rsid w:val="00671F86"/>
    <w:rsid w:val="006721B2"/>
    <w:rsid w:val="00674892"/>
    <w:rsid w:val="006764F4"/>
    <w:rsid w:val="00676588"/>
    <w:rsid w:val="00676956"/>
    <w:rsid w:val="00676A8D"/>
    <w:rsid w:val="00683D98"/>
    <w:rsid w:val="0068535A"/>
    <w:rsid w:val="006854DE"/>
    <w:rsid w:val="00685C1B"/>
    <w:rsid w:val="00685EDD"/>
    <w:rsid w:val="0069279C"/>
    <w:rsid w:val="006939D4"/>
    <w:rsid w:val="00693F1E"/>
    <w:rsid w:val="00694303"/>
    <w:rsid w:val="00694B36"/>
    <w:rsid w:val="00694B63"/>
    <w:rsid w:val="00694C0B"/>
    <w:rsid w:val="00697290"/>
    <w:rsid w:val="00697395"/>
    <w:rsid w:val="00697A56"/>
    <w:rsid w:val="006A058B"/>
    <w:rsid w:val="006A08B6"/>
    <w:rsid w:val="006A25EC"/>
    <w:rsid w:val="006A2D03"/>
    <w:rsid w:val="006A33E3"/>
    <w:rsid w:val="006A46AF"/>
    <w:rsid w:val="006A785C"/>
    <w:rsid w:val="006A7B47"/>
    <w:rsid w:val="006B01F6"/>
    <w:rsid w:val="006B1253"/>
    <w:rsid w:val="006B1CCF"/>
    <w:rsid w:val="006B1E5D"/>
    <w:rsid w:val="006B2701"/>
    <w:rsid w:val="006B279F"/>
    <w:rsid w:val="006B339B"/>
    <w:rsid w:val="006B3D93"/>
    <w:rsid w:val="006B4740"/>
    <w:rsid w:val="006B4D5A"/>
    <w:rsid w:val="006B4F47"/>
    <w:rsid w:val="006B5EB2"/>
    <w:rsid w:val="006B73CC"/>
    <w:rsid w:val="006C4D7C"/>
    <w:rsid w:val="006C5D5E"/>
    <w:rsid w:val="006C7463"/>
    <w:rsid w:val="006C7D86"/>
    <w:rsid w:val="006C7DD4"/>
    <w:rsid w:val="006D0270"/>
    <w:rsid w:val="006D07DE"/>
    <w:rsid w:val="006D193B"/>
    <w:rsid w:val="006D2DD8"/>
    <w:rsid w:val="006D3BE5"/>
    <w:rsid w:val="006D442B"/>
    <w:rsid w:val="006D4A54"/>
    <w:rsid w:val="006D5C2D"/>
    <w:rsid w:val="006D60A0"/>
    <w:rsid w:val="006D6B2A"/>
    <w:rsid w:val="006D6DDB"/>
    <w:rsid w:val="006E24C6"/>
    <w:rsid w:val="006E25D5"/>
    <w:rsid w:val="006E25E2"/>
    <w:rsid w:val="006E2CB3"/>
    <w:rsid w:val="006E375C"/>
    <w:rsid w:val="006E395E"/>
    <w:rsid w:val="006E41F7"/>
    <w:rsid w:val="006E4700"/>
    <w:rsid w:val="006E5B90"/>
    <w:rsid w:val="006E6096"/>
    <w:rsid w:val="006E729B"/>
    <w:rsid w:val="006E7BC8"/>
    <w:rsid w:val="006F012D"/>
    <w:rsid w:val="006F03DC"/>
    <w:rsid w:val="006F3935"/>
    <w:rsid w:val="006F3E9E"/>
    <w:rsid w:val="006F60CB"/>
    <w:rsid w:val="006F6832"/>
    <w:rsid w:val="00700BE9"/>
    <w:rsid w:val="007011A3"/>
    <w:rsid w:val="00705D0D"/>
    <w:rsid w:val="007061C8"/>
    <w:rsid w:val="00706964"/>
    <w:rsid w:val="00707390"/>
    <w:rsid w:val="00707522"/>
    <w:rsid w:val="00707805"/>
    <w:rsid w:val="00707B3C"/>
    <w:rsid w:val="00711C63"/>
    <w:rsid w:val="00711EBF"/>
    <w:rsid w:val="007147D3"/>
    <w:rsid w:val="00714A66"/>
    <w:rsid w:val="007155A7"/>
    <w:rsid w:val="00715C46"/>
    <w:rsid w:val="00715EA4"/>
    <w:rsid w:val="00716C5B"/>
    <w:rsid w:val="00717463"/>
    <w:rsid w:val="00720A17"/>
    <w:rsid w:val="00720F65"/>
    <w:rsid w:val="007217D1"/>
    <w:rsid w:val="00721B1C"/>
    <w:rsid w:val="00722D22"/>
    <w:rsid w:val="00722D54"/>
    <w:rsid w:val="007253A6"/>
    <w:rsid w:val="00725C26"/>
    <w:rsid w:val="00730055"/>
    <w:rsid w:val="00730E5F"/>
    <w:rsid w:val="0073146D"/>
    <w:rsid w:val="00731F6C"/>
    <w:rsid w:val="00733139"/>
    <w:rsid w:val="007333DC"/>
    <w:rsid w:val="0073511C"/>
    <w:rsid w:val="007362AF"/>
    <w:rsid w:val="00736691"/>
    <w:rsid w:val="00737B88"/>
    <w:rsid w:val="00737C70"/>
    <w:rsid w:val="007411A9"/>
    <w:rsid w:val="00741DAA"/>
    <w:rsid w:val="007426ED"/>
    <w:rsid w:val="0074305D"/>
    <w:rsid w:val="007436B4"/>
    <w:rsid w:val="0074750B"/>
    <w:rsid w:val="00752830"/>
    <w:rsid w:val="00753CD6"/>
    <w:rsid w:val="00753D1C"/>
    <w:rsid w:val="007545A2"/>
    <w:rsid w:val="00754692"/>
    <w:rsid w:val="00755E53"/>
    <w:rsid w:val="00755F25"/>
    <w:rsid w:val="00756EA1"/>
    <w:rsid w:val="00757AE5"/>
    <w:rsid w:val="007603DC"/>
    <w:rsid w:val="00760800"/>
    <w:rsid w:val="0076110C"/>
    <w:rsid w:val="007620B5"/>
    <w:rsid w:val="00762D37"/>
    <w:rsid w:val="00762FFF"/>
    <w:rsid w:val="00763884"/>
    <w:rsid w:val="007639FC"/>
    <w:rsid w:val="00763A28"/>
    <w:rsid w:val="00764DA4"/>
    <w:rsid w:val="00764F8C"/>
    <w:rsid w:val="00764FEE"/>
    <w:rsid w:val="00765AE7"/>
    <w:rsid w:val="007662DD"/>
    <w:rsid w:val="0076656E"/>
    <w:rsid w:val="0076767C"/>
    <w:rsid w:val="0077109A"/>
    <w:rsid w:val="00771689"/>
    <w:rsid w:val="007733B9"/>
    <w:rsid w:val="0077373F"/>
    <w:rsid w:val="00773BC0"/>
    <w:rsid w:val="00775C69"/>
    <w:rsid w:val="00776329"/>
    <w:rsid w:val="00776950"/>
    <w:rsid w:val="00776D34"/>
    <w:rsid w:val="00781261"/>
    <w:rsid w:val="007820A6"/>
    <w:rsid w:val="007829DE"/>
    <w:rsid w:val="00782C90"/>
    <w:rsid w:val="00785276"/>
    <w:rsid w:val="007854BB"/>
    <w:rsid w:val="00785AC5"/>
    <w:rsid w:val="00785DBA"/>
    <w:rsid w:val="00785DDF"/>
    <w:rsid w:val="00787AC9"/>
    <w:rsid w:val="00790227"/>
    <w:rsid w:val="007907AF"/>
    <w:rsid w:val="00791DC3"/>
    <w:rsid w:val="00792DF8"/>
    <w:rsid w:val="00792E18"/>
    <w:rsid w:val="00793DC9"/>
    <w:rsid w:val="00795120"/>
    <w:rsid w:val="00795F8E"/>
    <w:rsid w:val="00796751"/>
    <w:rsid w:val="007A06EF"/>
    <w:rsid w:val="007A204A"/>
    <w:rsid w:val="007A2FDD"/>
    <w:rsid w:val="007A3EC2"/>
    <w:rsid w:val="007A48A9"/>
    <w:rsid w:val="007A645F"/>
    <w:rsid w:val="007A761E"/>
    <w:rsid w:val="007B3377"/>
    <w:rsid w:val="007B458C"/>
    <w:rsid w:val="007B49F8"/>
    <w:rsid w:val="007B4B25"/>
    <w:rsid w:val="007B5BFE"/>
    <w:rsid w:val="007B6961"/>
    <w:rsid w:val="007B73D4"/>
    <w:rsid w:val="007C024C"/>
    <w:rsid w:val="007C0449"/>
    <w:rsid w:val="007C0DB2"/>
    <w:rsid w:val="007C102F"/>
    <w:rsid w:val="007C1856"/>
    <w:rsid w:val="007C3303"/>
    <w:rsid w:val="007C6C51"/>
    <w:rsid w:val="007C6F9F"/>
    <w:rsid w:val="007C708F"/>
    <w:rsid w:val="007D0B12"/>
    <w:rsid w:val="007D211A"/>
    <w:rsid w:val="007D213B"/>
    <w:rsid w:val="007D41B0"/>
    <w:rsid w:val="007D41FC"/>
    <w:rsid w:val="007D4291"/>
    <w:rsid w:val="007D521B"/>
    <w:rsid w:val="007D5E44"/>
    <w:rsid w:val="007D6C06"/>
    <w:rsid w:val="007D6DED"/>
    <w:rsid w:val="007D7054"/>
    <w:rsid w:val="007E0312"/>
    <w:rsid w:val="007E1F3D"/>
    <w:rsid w:val="007F0410"/>
    <w:rsid w:val="007F093F"/>
    <w:rsid w:val="007F0F67"/>
    <w:rsid w:val="007F233C"/>
    <w:rsid w:val="007F3715"/>
    <w:rsid w:val="007F3744"/>
    <w:rsid w:val="007F4F73"/>
    <w:rsid w:val="007F6CBF"/>
    <w:rsid w:val="007F7A67"/>
    <w:rsid w:val="008006CC"/>
    <w:rsid w:val="008017D8"/>
    <w:rsid w:val="008026B9"/>
    <w:rsid w:val="00802719"/>
    <w:rsid w:val="00802FC3"/>
    <w:rsid w:val="00804190"/>
    <w:rsid w:val="008044F2"/>
    <w:rsid w:val="0080498C"/>
    <w:rsid w:val="00804D81"/>
    <w:rsid w:val="008050E0"/>
    <w:rsid w:val="0081057C"/>
    <w:rsid w:val="0081089D"/>
    <w:rsid w:val="00810DF0"/>
    <w:rsid w:val="00810F30"/>
    <w:rsid w:val="00810F49"/>
    <w:rsid w:val="008141FA"/>
    <w:rsid w:val="0081442A"/>
    <w:rsid w:val="00814AAC"/>
    <w:rsid w:val="00814AB6"/>
    <w:rsid w:val="008163EA"/>
    <w:rsid w:val="008167AF"/>
    <w:rsid w:val="008226FB"/>
    <w:rsid w:val="0082292A"/>
    <w:rsid w:val="008230C1"/>
    <w:rsid w:val="00824D54"/>
    <w:rsid w:val="00825A72"/>
    <w:rsid w:val="00825FB7"/>
    <w:rsid w:val="00826B1F"/>
    <w:rsid w:val="00826D35"/>
    <w:rsid w:val="00831C6A"/>
    <w:rsid w:val="0083230B"/>
    <w:rsid w:val="008326BC"/>
    <w:rsid w:val="00833C4E"/>
    <w:rsid w:val="00834262"/>
    <w:rsid w:val="00835962"/>
    <w:rsid w:val="0084055C"/>
    <w:rsid w:val="00840CCB"/>
    <w:rsid w:val="00841348"/>
    <w:rsid w:val="00841BC4"/>
    <w:rsid w:val="00842254"/>
    <w:rsid w:val="00842618"/>
    <w:rsid w:val="0084299C"/>
    <w:rsid w:val="00842B14"/>
    <w:rsid w:val="00843462"/>
    <w:rsid w:val="00843A36"/>
    <w:rsid w:val="00846A55"/>
    <w:rsid w:val="008471D4"/>
    <w:rsid w:val="00847413"/>
    <w:rsid w:val="00847A62"/>
    <w:rsid w:val="00847C5A"/>
    <w:rsid w:val="0085006F"/>
    <w:rsid w:val="008532FD"/>
    <w:rsid w:val="0085386E"/>
    <w:rsid w:val="00854870"/>
    <w:rsid w:val="00854C79"/>
    <w:rsid w:val="00854D3A"/>
    <w:rsid w:val="00854FA9"/>
    <w:rsid w:val="00854FB5"/>
    <w:rsid w:val="0085741D"/>
    <w:rsid w:val="00860748"/>
    <w:rsid w:val="00860FF4"/>
    <w:rsid w:val="008616F0"/>
    <w:rsid w:val="0086259B"/>
    <w:rsid w:val="00864DEA"/>
    <w:rsid w:val="008661D7"/>
    <w:rsid w:val="008668AE"/>
    <w:rsid w:val="00867DD1"/>
    <w:rsid w:val="00870871"/>
    <w:rsid w:val="00871BF7"/>
    <w:rsid w:val="00871E23"/>
    <w:rsid w:val="00873715"/>
    <w:rsid w:val="00873A8C"/>
    <w:rsid w:val="008742AF"/>
    <w:rsid w:val="00876A1F"/>
    <w:rsid w:val="00877009"/>
    <w:rsid w:val="008804D8"/>
    <w:rsid w:val="0088082D"/>
    <w:rsid w:val="00881A68"/>
    <w:rsid w:val="00881C1D"/>
    <w:rsid w:val="008826C6"/>
    <w:rsid w:val="0088287F"/>
    <w:rsid w:val="00883411"/>
    <w:rsid w:val="00883663"/>
    <w:rsid w:val="008836F2"/>
    <w:rsid w:val="008846C4"/>
    <w:rsid w:val="00884D50"/>
    <w:rsid w:val="00885362"/>
    <w:rsid w:val="00887BB8"/>
    <w:rsid w:val="00890304"/>
    <w:rsid w:val="00892CAE"/>
    <w:rsid w:val="00892CC4"/>
    <w:rsid w:val="00895559"/>
    <w:rsid w:val="00897886"/>
    <w:rsid w:val="00897EB9"/>
    <w:rsid w:val="008A01B5"/>
    <w:rsid w:val="008A0555"/>
    <w:rsid w:val="008A0A56"/>
    <w:rsid w:val="008A0E83"/>
    <w:rsid w:val="008A0F1D"/>
    <w:rsid w:val="008A1287"/>
    <w:rsid w:val="008A155A"/>
    <w:rsid w:val="008A1ED9"/>
    <w:rsid w:val="008A29FB"/>
    <w:rsid w:val="008A2D74"/>
    <w:rsid w:val="008A4003"/>
    <w:rsid w:val="008A4F7B"/>
    <w:rsid w:val="008A5DE1"/>
    <w:rsid w:val="008A796B"/>
    <w:rsid w:val="008B12A3"/>
    <w:rsid w:val="008B1654"/>
    <w:rsid w:val="008B2D76"/>
    <w:rsid w:val="008B3920"/>
    <w:rsid w:val="008B5065"/>
    <w:rsid w:val="008B5107"/>
    <w:rsid w:val="008B5C13"/>
    <w:rsid w:val="008B66CA"/>
    <w:rsid w:val="008B7495"/>
    <w:rsid w:val="008B75B6"/>
    <w:rsid w:val="008B7A64"/>
    <w:rsid w:val="008B7CE0"/>
    <w:rsid w:val="008C0A5E"/>
    <w:rsid w:val="008C0F7A"/>
    <w:rsid w:val="008C1E3C"/>
    <w:rsid w:val="008C34E6"/>
    <w:rsid w:val="008C4156"/>
    <w:rsid w:val="008C5456"/>
    <w:rsid w:val="008C6BB7"/>
    <w:rsid w:val="008C7CE1"/>
    <w:rsid w:val="008D0567"/>
    <w:rsid w:val="008D0E7B"/>
    <w:rsid w:val="008D1157"/>
    <w:rsid w:val="008D138A"/>
    <w:rsid w:val="008D1551"/>
    <w:rsid w:val="008D1C8A"/>
    <w:rsid w:val="008D3C59"/>
    <w:rsid w:val="008D42F5"/>
    <w:rsid w:val="008D43EA"/>
    <w:rsid w:val="008D6916"/>
    <w:rsid w:val="008D780E"/>
    <w:rsid w:val="008D7AD7"/>
    <w:rsid w:val="008D7BD3"/>
    <w:rsid w:val="008E01D5"/>
    <w:rsid w:val="008E13FA"/>
    <w:rsid w:val="008E16D4"/>
    <w:rsid w:val="008E2A01"/>
    <w:rsid w:val="008E2A32"/>
    <w:rsid w:val="008E37FF"/>
    <w:rsid w:val="008E3C87"/>
    <w:rsid w:val="008E3DC1"/>
    <w:rsid w:val="008E440F"/>
    <w:rsid w:val="008E4F4E"/>
    <w:rsid w:val="008E53AF"/>
    <w:rsid w:val="008E66B4"/>
    <w:rsid w:val="008E6C8D"/>
    <w:rsid w:val="008E7652"/>
    <w:rsid w:val="008F1116"/>
    <w:rsid w:val="008F116D"/>
    <w:rsid w:val="008F17BC"/>
    <w:rsid w:val="008F1D22"/>
    <w:rsid w:val="008F3FF2"/>
    <w:rsid w:val="008F4A66"/>
    <w:rsid w:val="008F5774"/>
    <w:rsid w:val="008F5791"/>
    <w:rsid w:val="008F582F"/>
    <w:rsid w:val="008F5DEE"/>
    <w:rsid w:val="008F70F7"/>
    <w:rsid w:val="008F7B27"/>
    <w:rsid w:val="00900674"/>
    <w:rsid w:val="00900856"/>
    <w:rsid w:val="009028CD"/>
    <w:rsid w:val="00903330"/>
    <w:rsid w:val="00903992"/>
    <w:rsid w:val="00904211"/>
    <w:rsid w:val="009042CB"/>
    <w:rsid w:val="00904E7F"/>
    <w:rsid w:val="0090545F"/>
    <w:rsid w:val="00905D4B"/>
    <w:rsid w:val="0090695C"/>
    <w:rsid w:val="00906A78"/>
    <w:rsid w:val="00910F69"/>
    <w:rsid w:val="00911F1C"/>
    <w:rsid w:val="00912231"/>
    <w:rsid w:val="009123F8"/>
    <w:rsid w:val="00914EAC"/>
    <w:rsid w:val="009152C5"/>
    <w:rsid w:val="00915486"/>
    <w:rsid w:val="00922BEA"/>
    <w:rsid w:val="009253DE"/>
    <w:rsid w:val="00925FAB"/>
    <w:rsid w:val="009301EF"/>
    <w:rsid w:val="00931039"/>
    <w:rsid w:val="009313B2"/>
    <w:rsid w:val="00931E4B"/>
    <w:rsid w:val="00932A77"/>
    <w:rsid w:val="00933079"/>
    <w:rsid w:val="0093343E"/>
    <w:rsid w:val="00933C89"/>
    <w:rsid w:val="00934944"/>
    <w:rsid w:val="00934CB1"/>
    <w:rsid w:val="0093681F"/>
    <w:rsid w:val="00937596"/>
    <w:rsid w:val="00937F66"/>
    <w:rsid w:val="009414EA"/>
    <w:rsid w:val="00941CC5"/>
    <w:rsid w:val="00942459"/>
    <w:rsid w:val="00942EF5"/>
    <w:rsid w:val="00943083"/>
    <w:rsid w:val="00943887"/>
    <w:rsid w:val="009453B0"/>
    <w:rsid w:val="0094553A"/>
    <w:rsid w:val="00947172"/>
    <w:rsid w:val="00951662"/>
    <w:rsid w:val="009518CA"/>
    <w:rsid w:val="00951E32"/>
    <w:rsid w:val="0095267D"/>
    <w:rsid w:val="009546E4"/>
    <w:rsid w:val="00954CE6"/>
    <w:rsid w:val="009559E0"/>
    <w:rsid w:val="00955F60"/>
    <w:rsid w:val="009565BA"/>
    <w:rsid w:val="00956B21"/>
    <w:rsid w:val="00957AE6"/>
    <w:rsid w:val="00957E26"/>
    <w:rsid w:val="009632B4"/>
    <w:rsid w:val="00964282"/>
    <w:rsid w:val="009665CD"/>
    <w:rsid w:val="0096690D"/>
    <w:rsid w:val="00967367"/>
    <w:rsid w:val="00970441"/>
    <w:rsid w:val="009733FC"/>
    <w:rsid w:val="00974C25"/>
    <w:rsid w:val="009768FF"/>
    <w:rsid w:val="00976FF8"/>
    <w:rsid w:val="0097703B"/>
    <w:rsid w:val="00977F9E"/>
    <w:rsid w:val="00980F93"/>
    <w:rsid w:val="009810E0"/>
    <w:rsid w:val="00981139"/>
    <w:rsid w:val="0098122C"/>
    <w:rsid w:val="009815B8"/>
    <w:rsid w:val="00983B20"/>
    <w:rsid w:val="00983DF0"/>
    <w:rsid w:val="009840C5"/>
    <w:rsid w:val="009845EF"/>
    <w:rsid w:val="00984D57"/>
    <w:rsid w:val="009853DD"/>
    <w:rsid w:val="00985839"/>
    <w:rsid w:val="0098666F"/>
    <w:rsid w:val="00987759"/>
    <w:rsid w:val="0099158A"/>
    <w:rsid w:val="00992C94"/>
    <w:rsid w:val="00993297"/>
    <w:rsid w:val="00995237"/>
    <w:rsid w:val="009969ED"/>
    <w:rsid w:val="00996F92"/>
    <w:rsid w:val="009976C0"/>
    <w:rsid w:val="009979D3"/>
    <w:rsid w:val="00997BBE"/>
    <w:rsid w:val="009A08E8"/>
    <w:rsid w:val="009A516F"/>
    <w:rsid w:val="009A53AC"/>
    <w:rsid w:val="009A54C8"/>
    <w:rsid w:val="009A5DF9"/>
    <w:rsid w:val="009A60DB"/>
    <w:rsid w:val="009A6CC5"/>
    <w:rsid w:val="009A6EF0"/>
    <w:rsid w:val="009B006B"/>
    <w:rsid w:val="009B07B7"/>
    <w:rsid w:val="009B3F11"/>
    <w:rsid w:val="009B45B9"/>
    <w:rsid w:val="009B484F"/>
    <w:rsid w:val="009B4934"/>
    <w:rsid w:val="009B5006"/>
    <w:rsid w:val="009B5887"/>
    <w:rsid w:val="009B5D41"/>
    <w:rsid w:val="009B7236"/>
    <w:rsid w:val="009C166B"/>
    <w:rsid w:val="009C18A9"/>
    <w:rsid w:val="009C266D"/>
    <w:rsid w:val="009C3CA8"/>
    <w:rsid w:val="009C452D"/>
    <w:rsid w:val="009C4C53"/>
    <w:rsid w:val="009C681E"/>
    <w:rsid w:val="009C6EAC"/>
    <w:rsid w:val="009C7A7A"/>
    <w:rsid w:val="009C7EE4"/>
    <w:rsid w:val="009D00F9"/>
    <w:rsid w:val="009D288F"/>
    <w:rsid w:val="009D3594"/>
    <w:rsid w:val="009D40FE"/>
    <w:rsid w:val="009D4DEC"/>
    <w:rsid w:val="009D5E1D"/>
    <w:rsid w:val="009D7709"/>
    <w:rsid w:val="009E0753"/>
    <w:rsid w:val="009E0EBE"/>
    <w:rsid w:val="009E150C"/>
    <w:rsid w:val="009E2E8B"/>
    <w:rsid w:val="009E3E43"/>
    <w:rsid w:val="009E411D"/>
    <w:rsid w:val="009E530A"/>
    <w:rsid w:val="009E5AA6"/>
    <w:rsid w:val="009E5FCF"/>
    <w:rsid w:val="009E6AE4"/>
    <w:rsid w:val="009E71EE"/>
    <w:rsid w:val="009E7C41"/>
    <w:rsid w:val="009F068D"/>
    <w:rsid w:val="009F0BE0"/>
    <w:rsid w:val="009F15FE"/>
    <w:rsid w:val="009F2AFB"/>
    <w:rsid w:val="009F2C94"/>
    <w:rsid w:val="009F31BD"/>
    <w:rsid w:val="009F3B22"/>
    <w:rsid w:val="009F40EB"/>
    <w:rsid w:val="009F4A50"/>
    <w:rsid w:val="009F5084"/>
    <w:rsid w:val="009F69D0"/>
    <w:rsid w:val="009F6A79"/>
    <w:rsid w:val="009F6D51"/>
    <w:rsid w:val="009F7C28"/>
    <w:rsid w:val="009F7CC4"/>
    <w:rsid w:val="009F7D0E"/>
    <w:rsid w:val="00A016FA"/>
    <w:rsid w:val="00A0173A"/>
    <w:rsid w:val="00A01E9D"/>
    <w:rsid w:val="00A02D5D"/>
    <w:rsid w:val="00A03058"/>
    <w:rsid w:val="00A04477"/>
    <w:rsid w:val="00A064A3"/>
    <w:rsid w:val="00A06D34"/>
    <w:rsid w:val="00A076FD"/>
    <w:rsid w:val="00A07778"/>
    <w:rsid w:val="00A109CF"/>
    <w:rsid w:val="00A10A8D"/>
    <w:rsid w:val="00A11436"/>
    <w:rsid w:val="00A116D7"/>
    <w:rsid w:val="00A12449"/>
    <w:rsid w:val="00A12814"/>
    <w:rsid w:val="00A13D2F"/>
    <w:rsid w:val="00A16DEA"/>
    <w:rsid w:val="00A17309"/>
    <w:rsid w:val="00A173A5"/>
    <w:rsid w:val="00A21C20"/>
    <w:rsid w:val="00A22578"/>
    <w:rsid w:val="00A237A0"/>
    <w:rsid w:val="00A23C9E"/>
    <w:rsid w:val="00A27CD2"/>
    <w:rsid w:val="00A30963"/>
    <w:rsid w:val="00A30BFF"/>
    <w:rsid w:val="00A30C2E"/>
    <w:rsid w:val="00A31437"/>
    <w:rsid w:val="00A31772"/>
    <w:rsid w:val="00A3262A"/>
    <w:rsid w:val="00A34353"/>
    <w:rsid w:val="00A367A8"/>
    <w:rsid w:val="00A40BE5"/>
    <w:rsid w:val="00A41D40"/>
    <w:rsid w:val="00A42040"/>
    <w:rsid w:val="00A440A1"/>
    <w:rsid w:val="00A45080"/>
    <w:rsid w:val="00A47B10"/>
    <w:rsid w:val="00A47B75"/>
    <w:rsid w:val="00A50EE8"/>
    <w:rsid w:val="00A51061"/>
    <w:rsid w:val="00A5179E"/>
    <w:rsid w:val="00A53263"/>
    <w:rsid w:val="00A53320"/>
    <w:rsid w:val="00A5335B"/>
    <w:rsid w:val="00A54090"/>
    <w:rsid w:val="00A55DFD"/>
    <w:rsid w:val="00A55FB0"/>
    <w:rsid w:val="00A561DE"/>
    <w:rsid w:val="00A57535"/>
    <w:rsid w:val="00A6105D"/>
    <w:rsid w:val="00A61E1C"/>
    <w:rsid w:val="00A62CEE"/>
    <w:rsid w:val="00A63375"/>
    <w:rsid w:val="00A63BF9"/>
    <w:rsid w:val="00A64B41"/>
    <w:rsid w:val="00A67ED0"/>
    <w:rsid w:val="00A712A3"/>
    <w:rsid w:val="00A7152C"/>
    <w:rsid w:val="00A718E6"/>
    <w:rsid w:val="00A71E84"/>
    <w:rsid w:val="00A73C2E"/>
    <w:rsid w:val="00A74BF9"/>
    <w:rsid w:val="00A75323"/>
    <w:rsid w:val="00A75342"/>
    <w:rsid w:val="00A7589F"/>
    <w:rsid w:val="00A75FB3"/>
    <w:rsid w:val="00A77027"/>
    <w:rsid w:val="00A773DF"/>
    <w:rsid w:val="00A77499"/>
    <w:rsid w:val="00A805CE"/>
    <w:rsid w:val="00A80D2A"/>
    <w:rsid w:val="00A82162"/>
    <w:rsid w:val="00A8219B"/>
    <w:rsid w:val="00A82462"/>
    <w:rsid w:val="00A83555"/>
    <w:rsid w:val="00A836AD"/>
    <w:rsid w:val="00A84345"/>
    <w:rsid w:val="00A863BE"/>
    <w:rsid w:val="00A86CC1"/>
    <w:rsid w:val="00A86FB8"/>
    <w:rsid w:val="00A87A01"/>
    <w:rsid w:val="00A90AAB"/>
    <w:rsid w:val="00A913B3"/>
    <w:rsid w:val="00A9195B"/>
    <w:rsid w:val="00A9202D"/>
    <w:rsid w:val="00A92BA8"/>
    <w:rsid w:val="00A92F38"/>
    <w:rsid w:val="00A930BB"/>
    <w:rsid w:val="00A93125"/>
    <w:rsid w:val="00A93971"/>
    <w:rsid w:val="00A93C0E"/>
    <w:rsid w:val="00A943E5"/>
    <w:rsid w:val="00A94429"/>
    <w:rsid w:val="00AA1FDA"/>
    <w:rsid w:val="00AA240C"/>
    <w:rsid w:val="00AA2B9B"/>
    <w:rsid w:val="00AA3581"/>
    <w:rsid w:val="00AA3CAA"/>
    <w:rsid w:val="00AA4705"/>
    <w:rsid w:val="00AA47D5"/>
    <w:rsid w:val="00AA6502"/>
    <w:rsid w:val="00AA6513"/>
    <w:rsid w:val="00AA6733"/>
    <w:rsid w:val="00AA7EF2"/>
    <w:rsid w:val="00AB1E23"/>
    <w:rsid w:val="00AB1EDD"/>
    <w:rsid w:val="00AB2655"/>
    <w:rsid w:val="00AB413C"/>
    <w:rsid w:val="00AB4941"/>
    <w:rsid w:val="00AB5FBE"/>
    <w:rsid w:val="00AB7677"/>
    <w:rsid w:val="00AB7B69"/>
    <w:rsid w:val="00AB7EBD"/>
    <w:rsid w:val="00AC06F4"/>
    <w:rsid w:val="00AC0A29"/>
    <w:rsid w:val="00AC0FA8"/>
    <w:rsid w:val="00AC2DBD"/>
    <w:rsid w:val="00AC49D0"/>
    <w:rsid w:val="00AC4C8B"/>
    <w:rsid w:val="00AC4DB3"/>
    <w:rsid w:val="00AC4DF0"/>
    <w:rsid w:val="00AC60CA"/>
    <w:rsid w:val="00AC682C"/>
    <w:rsid w:val="00AC73E1"/>
    <w:rsid w:val="00AD00E1"/>
    <w:rsid w:val="00AD0574"/>
    <w:rsid w:val="00AD1521"/>
    <w:rsid w:val="00AD1A8E"/>
    <w:rsid w:val="00AD2377"/>
    <w:rsid w:val="00AD2B4F"/>
    <w:rsid w:val="00AD2C3B"/>
    <w:rsid w:val="00AD3A82"/>
    <w:rsid w:val="00AD3DA3"/>
    <w:rsid w:val="00AD3FFE"/>
    <w:rsid w:val="00AD40AF"/>
    <w:rsid w:val="00AD6EB0"/>
    <w:rsid w:val="00AD7C6A"/>
    <w:rsid w:val="00AD7D34"/>
    <w:rsid w:val="00AE018B"/>
    <w:rsid w:val="00AE04CD"/>
    <w:rsid w:val="00AE09B5"/>
    <w:rsid w:val="00AE0FF7"/>
    <w:rsid w:val="00AE28D0"/>
    <w:rsid w:val="00AE2DDB"/>
    <w:rsid w:val="00AE304B"/>
    <w:rsid w:val="00AE38CF"/>
    <w:rsid w:val="00AE3D0B"/>
    <w:rsid w:val="00AE5448"/>
    <w:rsid w:val="00AE6FA1"/>
    <w:rsid w:val="00AE7540"/>
    <w:rsid w:val="00AE7DC7"/>
    <w:rsid w:val="00AE7EBD"/>
    <w:rsid w:val="00AF0B20"/>
    <w:rsid w:val="00AF101C"/>
    <w:rsid w:val="00AF11E3"/>
    <w:rsid w:val="00AF2966"/>
    <w:rsid w:val="00AF355A"/>
    <w:rsid w:val="00AF3D0E"/>
    <w:rsid w:val="00AF78B9"/>
    <w:rsid w:val="00B00BF6"/>
    <w:rsid w:val="00B02189"/>
    <w:rsid w:val="00B02341"/>
    <w:rsid w:val="00B0292F"/>
    <w:rsid w:val="00B03743"/>
    <w:rsid w:val="00B057A7"/>
    <w:rsid w:val="00B05D53"/>
    <w:rsid w:val="00B05E7D"/>
    <w:rsid w:val="00B0624D"/>
    <w:rsid w:val="00B06433"/>
    <w:rsid w:val="00B065C7"/>
    <w:rsid w:val="00B06806"/>
    <w:rsid w:val="00B07678"/>
    <w:rsid w:val="00B07E01"/>
    <w:rsid w:val="00B121BD"/>
    <w:rsid w:val="00B1257D"/>
    <w:rsid w:val="00B138E7"/>
    <w:rsid w:val="00B148BD"/>
    <w:rsid w:val="00B21214"/>
    <w:rsid w:val="00B21A17"/>
    <w:rsid w:val="00B228E5"/>
    <w:rsid w:val="00B22EEC"/>
    <w:rsid w:val="00B231C1"/>
    <w:rsid w:val="00B239A2"/>
    <w:rsid w:val="00B23B31"/>
    <w:rsid w:val="00B2416C"/>
    <w:rsid w:val="00B24910"/>
    <w:rsid w:val="00B24E16"/>
    <w:rsid w:val="00B24F37"/>
    <w:rsid w:val="00B26472"/>
    <w:rsid w:val="00B26993"/>
    <w:rsid w:val="00B277D2"/>
    <w:rsid w:val="00B27D35"/>
    <w:rsid w:val="00B30C33"/>
    <w:rsid w:val="00B31227"/>
    <w:rsid w:val="00B318E0"/>
    <w:rsid w:val="00B3251C"/>
    <w:rsid w:val="00B331C7"/>
    <w:rsid w:val="00B334E6"/>
    <w:rsid w:val="00B3533E"/>
    <w:rsid w:val="00B35D02"/>
    <w:rsid w:val="00B374B9"/>
    <w:rsid w:val="00B37978"/>
    <w:rsid w:val="00B41B8E"/>
    <w:rsid w:val="00B427FB"/>
    <w:rsid w:val="00B4344D"/>
    <w:rsid w:val="00B455ED"/>
    <w:rsid w:val="00B47D2B"/>
    <w:rsid w:val="00B47DE4"/>
    <w:rsid w:val="00B5061E"/>
    <w:rsid w:val="00B50954"/>
    <w:rsid w:val="00B51517"/>
    <w:rsid w:val="00B52867"/>
    <w:rsid w:val="00B53418"/>
    <w:rsid w:val="00B54E6A"/>
    <w:rsid w:val="00B55605"/>
    <w:rsid w:val="00B55695"/>
    <w:rsid w:val="00B56287"/>
    <w:rsid w:val="00B56EDB"/>
    <w:rsid w:val="00B57290"/>
    <w:rsid w:val="00B60D41"/>
    <w:rsid w:val="00B61CC8"/>
    <w:rsid w:val="00B62A39"/>
    <w:rsid w:val="00B6303C"/>
    <w:rsid w:val="00B66695"/>
    <w:rsid w:val="00B66F1F"/>
    <w:rsid w:val="00B67AB9"/>
    <w:rsid w:val="00B72689"/>
    <w:rsid w:val="00B755B8"/>
    <w:rsid w:val="00B755EC"/>
    <w:rsid w:val="00B814F0"/>
    <w:rsid w:val="00B82583"/>
    <w:rsid w:val="00B82F04"/>
    <w:rsid w:val="00B84BE9"/>
    <w:rsid w:val="00B8542C"/>
    <w:rsid w:val="00B85E85"/>
    <w:rsid w:val="00B86D17"/>
    <w:rsid w:val="00B87479"/>
    <w:rsid w:val="00B87789"/>
    <w:rsid w:val="00B90B79"/>
    <w:rsid w:val="00B911DD"/>
    <w:rsid w:val="00B91CC2"/>
    <w:rsid w:val="00B91E67"/>
    <w:rsid w:val="00B91F9C"/>
    <w:rsid w:val="00B92E88"/>
    <w:rsid w:val="00B93409"/>
    <w:rsid w:val="00B9419C"/>
    <w:rsid w:val="00B95467"/>
    <w:rsid w:val="00B9554F"/>
    <w:rsid w:val="00B96344"/>
    <w:rsid w:val="00B965DF"/>
    <w:rsid w:val="00B97360"/>
    <w:rsid w:val="00BA04A8"/>
    <w:rsid w:val="00BA1938"/>
    <w:rsid w:val="00BA23A7"/>
    <w:rsid w:val="00BA4581"/>
    <w:rsid w:val="00BA4A2F"/>
    <w:rsid w:val="00BA4B17"/>
    <w:rsid w:val="00BA50A6"/>
    <w:rsid w:val="00BA54D3"/>
    <w:rsid w:val="00BA55BE"/>
    <w:rsid w:val="00BB0F86"/>
    <w:rsid w:val="00BB114A"/>
    <w:rsid w:val="00BB1FB1"/>
    <w:rsid w:val="00BB2AB1"/>
    <w:rsid w:val="00BB68D9"/>
    <w:rsid w:val="00BB6FE5"/>
    <w:rsid w:val="00BC0601"/>
    <w:rsid w:val="00BC0FBD"/>
    <w:rsid w:val="00BC191B"/>
    <w:rsid w:val="00BC2055"/>
    <w:rsid w:val="00BC3223"/>
    <w:rsid w:val="00BC325A"/>
    <w:rsid w:val="00BC3AB5"/>
    <w:rsid w:val="00BC416E"/>
    <w:rsid w:val="00BC463C"/>
    <w:rsid w:val="00BC5390"/>
    <w:rsid w:val="00BC71FA"/>
    <w:rsid w:val="00BD0B27"/>
    <w:rsid w:val="00BD1996"/>
    <w:rsid w:val="00BD1CE9"/>
    <w:rsid w:val="00BD29FD"/>
    <w:rsid w:val="00BD3B9C"/>
    <w:rsid w:val="00BD4032"/>
    <w:rsid w:val="00BD4C62"/>
    <w:rsid w:val="00BD58AA"/>
    <w:rsid w:val="00BD64F3"/>
    <w:rsid w:val="00BD73B2"/>
    <w:rsid w:val="00BD7AB0"/>
    <w:rsid w:val="00BE0139"/>
    <w:rsid w:val="00BE0306"/>
    <w:rsid w:val="00BE2B9E"/>
    <w:rsid w:val="00BE323C"/>
    <w:rsid w:val="00BE4606"/>
    <w:rsid w:val="00BE4623"/>
    <w:rsid w:val="00BE464E"/>
    <w:rsid w:val="00BE5D32"/>
    <w:rsid w:val="00BE5E6E"/>
    <w:rsid w:val="00BE6C4D"/>
    <w:rsid w:val="00BE772F"/>
    <w:rsid w:val="00BF054E"/>
    <w:rsid w:val="00BF1E7D"/>
    <w:rsid w:val="00BF5127"/>
    <w:rsid w:val="00BF538A"/>
    <w:rsid w:val="00BF5583"/>
    <w:rsid w:val="00BF663E"/>
    <w:rsid w:val="00BF73DF"/>
    <w:rsid w:val="00BF7B15"/>
    <w:rsid w:val="00C00038"/>
    <w:rsid w:val="00C004B4"/>
    <w:rsid w:val="00C02168"/>
    <w:rsid w:val="00C021AE"/>
    <w:rsid w:val="00C029A2"/>
    <w:rsid w:val="00C02E34"/>
    <w:rsid w:val="00C02F9E"/>
    <w:rsid w:val="00C041EE"/>
    <w:rsid w:val="00C04B3A"/>
    <w:rsid w:val="00C05A6B"/>
    <w:rsid w:val="00C07845"/>
    <w:rsid w:val="00C12AE8"/>
    <w:rsid w:val="00C13058"/>
    <w:rsid w:val="00C158D5"/>
    <w:rsid w:val="00C20A9B"/>
    <w:rsid w:val="00C20B51"/>
    <w:rsid w:val="00C216E2"/>
    <w:rsid w:val="00C22BEA"/>
    <w:rsid w:val="00C250FA"/>
    <w:rsid w:val="00C25993"/>
    <w:rsid w:val="00C262E4"/>
    <w:rsid w:val="00C2653F"/>
    <w:rsid w:val="00C26821"/>
    <w:rsid w:val="00C27220"/>
    <w:rsid w:val="00C31C15"/>
    <w:rsid w:val="00C31FDE"/>
    <w:rsid w:val="00C32CEE"/>
    <w:rsid w:val="00C345E3"/>
    <w:rsid w:val="00C35D1E"/>
    <w:rsid w:val="00C362A7"/>
    <w:rsid w:val="00C36CFD"/>
    <w:rsid w:val="00C374A5"/>
    <w:rsid w:val="00C41C62"/>
    <w:rsid w:val="00C42504"/>
    <w:rsid w:val="00C4360D"/>
    <w:rsid w:val="00C443EA"/>
    <w:rsid w:val="00C446E1"/>
    <w:rsid w:val="00C44872"/>
    <w:rsid w:val="00C53350"/>
    <w:rsid w:val="00C53FE5"/>
    <w:rsid w:val="00C540A2"/>
    <w:rsid w:val="00C55F1C"/>
    <w:rsid w:val="00C562AF"/>
    <w:rsid w:val="00C57635"/>
    <w:rsid w:val="00C60679"/>
    <w:rsid w:val="00C60CA4"/>
    <w:rsid w:val="00C61474"/>
    <w:rsid w:val="00C626E3"/>
    <w:rsid w:val="00C628A5"/>
    <w:rsid w:val="00C62BC5"/>
    <w:rsid w:val="00C63338"/>
    <w:rsid w:val="00C63408"/>
    <w:rsid w:val="00C6646C"/>
    <w:rsid w:val="00C67125"/>
    <w:rsid w:val="00C67A19"/>
    <w:rsid w:val="00C707C6"/>
    <w:rsid w:val="00C70EBD"/>
    <w:rsid w:val="00C71459"/>
    <w:rsid w:val="00C72DCF"/>
    <w:rsid w:val="00C735A6"/>
    <w:rsid w:val="00C75782"/>
    <w:rsid w:val="00C764E5"/>
    <w:rsid w:val="00C76780"/>
    <w:rsid w:val="00C801EC"/>
    <w:rsid w:val="00C8324B"/>
    <w:rsid w:val="00C851F7"/>
    <w:rsid w:val="00C85A7D"/>
    <w:rsid w:val="00C861C7"/>
    <w:rsid w:val="00C865AE"/>
    <w:rsid w:val="00C90B81"/>
    <w:rsid w:val="00C925CA"/>
    <w:rsid w:val="00C92B0F"/>
    <w:rsid w:val="00C93191"/>
    <w:rsid w:val="00C931EC"/>
    <w:rsid w:val="00C97507"/>
    <w:rsid w:val="00C97913"/>
    <w:rsid w:val="00CA0DFC"/>
    <w:rsid w:val="00CA1E28"/>
    <w:rsid w:val="00CA2044"/>
    <w:rsid w:val="00CA23F1"/>
    <w:rsid w:val="00CA2828"/>
    <w:rsid w:val="00CA320B"/>
    <w:rsid w:val="00CA4DE6"/>
    <w:rsid w:val="00CA62C4"/>
    <w:rsid w:val="00CB03C9"/>
    <w:rsid w:val="00CB0A2D"/>
    <w:rsid w:val="00CB22DC"/>
    <w:rsid w:val="00CB39D0"/>
    <w:rsid w:val="00CB45B3"/>
    <w:rsid w:val="00CB4CC5"/>
    <w:rsid w:val="00CB4DCA"/>
    <w:rsid w:val="00CB6AFC"/>
    <w:rsid w:val="00CB6EE0"/>
    <w:rsid w:val="00CB7A2A"/>
    <w:rsid w:val="00CC1046"/>
    <w:rsid w:val="00CC2922"/>
    <w:rsid w:val="00CC3978"/>
    <w:rsid w:val="00CC3A95"/>
    <w:rsid w:val="00CC4253"/>
    <w:rsid w:val="00CC5780"/>
    <w:rsid w:val="00CC6FE3"/>
    <w:rsid w:val="00CC78F2"/>
    <w:rsid w:val="00CD21D4"/>
    <w:rsid w:val="00CD304B"/>
    <w:rsid w:val="00CD39E7"/>
    <w:rsid w:val="00CD409F"/>
    <w:rsid w:val="00CD4CB8"/>
    <w:rsid w:val="00CD5755"/>
    <w:rsid w:val="00CD6CEC"/>
    <w:rsid w:val="00CD76A5"/>
    <w:rsid w:val="00CD77FA"/>
    <w:rsid w:val="00CD7BF3"/>
    <w:rsid w:val="00CD7BF9"/>
    <w:rsid w:val="00CE0178"/>
    <w:rsid w:val="00CE049A"/>
    <w:rsid w:val="00CE0AA0"/>
    <w:rsid w:val="00CE0D88"/>
    <w:rsid w:val="00CE1B18"/>
    <w:rsid w:val="00CE1B54"/>
    <w:rsid w:val="00CE208E"/>
    <w:rsid w:val="00CE68E9"/>
    <w:rsid w:val="00CF18D0"/>
    <w:rsid w:val="00CF2EC0"/>
    <w:rsid w:val="00CF3347"/>
    <w:rsid w:val="00CF432B"/>
    <w:rsid w:val="00CF476C"/>
    <w:rsid w:val="00CF496C"/>
    <w:rsid w:val="00CF5379"/>
    <w:rsid w:val="00CF5775"/>
    <w:rsid w:val="00CF5E70"/>
    <w:rsid w:val="00D0001F"/>
    <w:rsid w:val="00D00351"/>
    <w:rsid w:val="00D014F2"/>
    <w:rsid w:val="00D01C00"/>
    <w:rsid w:val="00D021A8"/>
    <w:rsid w:val="00D02527"/>
    <w:rsid w:val="00D03A68"/>
    <w:rsid w:val="00D047CB"/>
    <w:rsid w:val="00D04AEE"/>
    <w:rsid w:val="00D04DA6"/>
    <w:rsid w:val="00D05597"/>
    <w:rsid w:val="00D056A1"/>
    <w:rsid w:val="00D06519"/>
    <w:rsid w:val="00D067EE"/>
    <w:rsid w:val="00D10F02"/>
    <w:rsid w:val="00D1204C"/>
    <w:rsid w:val="00D1461A"/>
    <w:rsid w:val="00D15F22"/>
    <w:rsid w:val="00D1673F"/>
    <w:rsid w:val="00D16DE0"/>
    <w:rsid w:val="00D17248"/>
    <w:rsid w:val="00D17509"/>
    <w:rsid w:val="00D20089"/>
    <w:rsid w:val="00D204CB"/>
    <w:rsid w:val="00D20D7D"/>
    <w:rsid w:val="00D21F62"/>
    <w:rsid w:val="00D21FBD"/>
    <w:rsid w:val="00D2368E"/>
    <w:rsid w:val="00D2450B"/>
    <w:rsid w:val="00D26163"/>
    <w:rsid w:val="00D26196"/>
    <w:rsid w:val="00D2668B"/>
    <w:rsid w:val="00D2691D"/>
    <w:rsid w:val="00D26ADB"/>
    <w:rsid w:val="00D26E7F"/>
    <w:rsid w:val="00D270B0"/>
    <w:rsid w:val="00D274A7"/>
    <w:rsid w:val="00D2799B"/>
    <w:rsid w:val="00D27AFD"/>
    <w:rsid w:val="00D30FEE"/>
    <w:rsid w:val="00D31B4B"/>
    <w:rsid w:val="00D326AE"/>
    <w:rsid w:val="00D3284E"/>
    <w:rsid w:val="00D34BD5"/>
    <w:rsid w:val="00D34D63"/>
    <w:rsid w:val="00D35987"/>
    <w:rsid w:val="00D372F9"/>
    <w:rsid w:val="00D409B0"/>
    <w:rsid w:val="00D4167F"/>
    <w:rsid w:val="00D41AEA"/>
    <w:rsid w:val="00D430EA"/>
    <w:rsid w:val="00D44431"/>
    <w:rsid w:val="00D44A9B"/>
    <w:rsid w:val="00D45DEA"/>
    <w:rsid w:val="00D465C3"/>
    <w:rsid w:val="00D470F7"/>
    <w:rsid w:val="00D471FA"/>
    <w:rsid w:val="00D47A06"/>
    <w:rsid w:val="00D47C98"/>
    <w:rsid w:val="00D47E16"/>
    <w:rsid w:val="00D5042D"/>
    <w:rsid w:val="00D50EB7"/>
    <w:rsid w:val="00D510CC"/>
    <w:rsid w:val="00D52B68"/>
    <w:rsid w:val="00D542E7"/>
    <w:rsid w:val="00D5602D"/>
    <w:rsid w:val="00D56074"/>
    <w:rsid w:val="00D56955"/>
    <w:rsid w:val="00D60309"/>
    <w:rsid w:val="00D615B1"/>
    <w:rsid w:val="00D61A9A"/>
    <w:rsid w:val="00D62505"/>
    <w:rsid w:val="00D62DEA"/>
    <w:rsid w:val="00D6437C"/>
    <w:rsid w:val="00D65DCE"/>
    <w:rsid w:val="00D65EEE"/>
    <w:rsid w:val="00D66772"/>
    <w:rsid w:val="00D66E0B"/>
    <w:rsid w:val="00D67539"/>
    <w:rsid w:val="00D67633"/>
    <w:rsid w:val="00D67A71"/>
    <w:rsid w:val="00D67DF9"/>
    <w:rsid w:val="00D705FD"/>
    <w:rsid w:val="00D7185D"/>
    <w:rsid w:val="00D721EB"/>
    <w:rsid w:val="00D7236A"/>
    <w:rsid w:val="00D732CE"/>
    <w:rsid w:val="00D7483C"/>
    <w:rsid w:val="00D7485C"/>
    <w:rsid w:val="00D75E23"/>
    <w:rsid w:val="00D7602D"/>
    <w:rsid w:val="00D76285"/>
    <w:rsid w:val="00D77821"/>
    <w:rsid w:val="00D802C7"/>
    <w:rsid w:val="00D8066C"/>
    <w:rsid w:val="00D82541"/>
    <w:rsid w:val="00D82F22"/>
    <w:rsid w:val="00D84EE7"/>
    <w:rsid w:val="00D85C03"/>
    <w:rsid w:val="00D86A8A"/>
    <w:rsid w:val="00D91D84"/>
    <w:rsid w:val="00D91E11"/>
    <w:rsid w:val="00D93E43"/>
    <w:rsid w:val="00D94DE5"/>
    <w:rsid w:val="00D96032"/>
    <w:rsid w:val="00D9681A"/>
    <w:rsid w:val="00D9729D"/>
    <w:rsid w:val="00DA081E"/>
    <w:rsid w:val="00DA0AB6"/>
    <w:rsid w:val="00DA0F7F"/>
    <w:rsid w:val="00DA3E4E"/>
    <w:rsid w:val="00DA4B11"/>
    <w:rsid w:val="00DA7536"/>
    <w:rsid w:val="00DA76DC"/>
    <w:rsid w:val="00DA77BC"/>
    <w:rsid w:val="00DB04C9"/>
    <w:rsid w:val="00DB084C"/>
    <w:rsid w:val="00DB10C9"/>
    <w:rsid w:val="00DB17D3"/>
    <w:rsid w:val="00DB19FD"/>
    <w:rsid w:val="00DB1B80"/>
    <w:rsid w:val="00DB23EE"/>
    <w:rsid w:val="00DB3B02"/>
    <w:rsid w:val="00DB4177"/>
    <w:rsid w:val="00DB49BB"/>
    <w:rsid w:val="00DB4F4E"/>
    <w:rsid w:val="00DB52EE"/>
    <w:rsid w:val="00DB53F3"/>
    <w:rsid w:val="00DB5680"/>
    <w:rsid w:val="00DB5780"/>
    <w:rsid w:val="00DB6530"/>
    <w:rsid w:val="00DB75CD"/>
    <w:rsid w:val="00DB7F66"/>
    <w:rsid w:val="00DC08A8"/>
    <w:rsid w:val="00DC1F42"/>
    <w:rsid w:val="00DC4390"/>
    <w:rsid w:val="00DC48CC"/>
    <w:rsid w:val="00DC4BA8"/>
    <w:rsid w:val="00DC5ADA"/>
    <w:rsid w:val="00DC5EDD"/>
    <w:rsid w:val="00DC6F59"/>
    <w:rsid w:val="00DC79A2"/>
    <w:rsid w:val="00DD0BB0"/>
    <w:rsid w:val="00DD0E37"/>
    <w:rsid w:val="00DD2FDF"/>
    <w:rsid w:val="00DD46AD"/>
    <w:rsid w:val="00DD5CBC"/>
    <w:rsid w:val="00DD65A2"/>
    <w:rsid w:val="00DD7737"/>
    <w:rsid w:val="00DD7E5B"/>
    <w:rsid w:val="00DE06C1"/>
    <w:rsid w:val="00DE087B"/>
    <w:rsid w:val="00DE12DD"/>
    <w:rsid w:val="00DE1730"/>
    <w:rsid w:val="00DE190E"/>
    <w:rsid w:val="00DE245D"/>
    <w:rsid w:val="00DE42A4"/>
    <w:rsid w:val="00DE570A"/>
    <w:rsid w:val="00DE5C99"/>
    <w:rsid w:val="00DE67F2"/>
    <w:rsid w:val="00DE75A5"/>
    <w:rsid w:val="00DF0109"/>
    <w:rsid w:val="00DF0192"/>
    <w:rsid w:val="00DF0468"/>
    <w:rsid w:val="00DF0876"/>
    <w:rsid w:val="00DF126C"/>
    <w:rsid w:val="00DF1600"/>
    <w:rsid w:val="00DF3919"/>
    <w:rsid w:val="00DF3CA4"/>
    <w:rsid w:val="00DF4743"/>
    <w:rsid w:val="00DF57F0"/>
    <w:rsid w:val="00DF5F04"/>
    <w:rsid w:val="00DF63D3"/>
    <w:rsid w:val="00DF6C81"/>
    <w:rsid w:val="00DF7F7A"/>
    <w:rsid w:val="00DF7FFA"/>
    <w:rsid w:val="00E01A29"/>
    <w:rsid w:val="00E02405"/>
    <w:rsid w:val="00E06F22"/>
    <w:rsid w:val="00E07035"/>
    <w:rsid w:val="00E07B35"/>
    <w:rsid w:val="00E101CA"/>
    <w:rsid w:val="00E1228F"/>
    <w:rsid w:val="00E13A53"/>
    <w:rsid w:val="00E14217"/>
    <w:rsid w:val="00E14464"/>
    <w:rsid w:val="00E151D8"/>
    <w:rsid w:val="00E1543D"/>
    <w:rsid w:val="00E17331"/>
    <w:rsid w:val="00E17BEF"/>
    <w:rsid w:val="00E17EF1"/>
    <w:rsid w:val="00E20D3C"/>
    <w:rsid w:val="00E21577"/>
    <w:rsid w:val="00E21FC3"/>
    <w:rsid w:val="00E23C48"/>
    <w:rsid w:val="00E23E3D"/>
    <w:rsid w:val="00E24C6E"/>
    <w:rsid w:val="00E25949"/>
    <w:rsid w:val="00E25F3C"/>
    <w:rsid w:val="00E265D5"/>
    <w:rsid w:val="00E268BE"/>
    <w:rsid w:val="00E268FA"/>
    <w:rsid w:val="00E2705B"/>
    <w:rsid w:val="00E33403"/>
    <w:rsid w:val="00E375C0"/>
    <w:rsid w:val="00E40321"/>
    <w:rsid w:val="00E42500"/>
    <w:rsid w:val="00E426FB"/>
    <w:rsid w:val="00E42799"/>
    <w:rsid w:val="00E42C85"/>
    <w:rsid w:val="00E435A2"/>
    <w:rsid w:val="00E43D76"/>
    <w:rsid w:val="00E45522"/>
    <w:rsid w:val="00E45B8A"/>
    <w:rsid w:val="00E477D9"/>
    <w:rsid w:val="00E477ED"/>
    <w:rsid w:val="00E50E2A"/>
    <w:rsid w:val="00E514DE"/>
    <w:rsid w:val="00E520EA"/>
    <w:rsid w:val="00E530E0"/>
    <w:rsid w:val="00E540D5"/>
    <w:rsid w:val="00E54463"/>
    <w:rsid w:val="00E54D9F"/>
    <w:rsid w:val="00E55249"/>
    <w:rsid w:val="00E55254"/>
    <w:rsid w:val="00E55D80"/>
    <w:rsid w:val="00E613FE"/>
    <w:rsid w:val="00E64784"/>
    <w:rsid w:val="00E657A8"/>
    <w:rsid w:val="00E663E5"/>
    <w:rsid w:val="00E7069E"/>
    <w:rsid w:val="00E73CA3"/>
    <w:rsid w:val="00E748F1"/>
    <w:rsid w:val="00E7517B"/>
    <w:rsid w:val="00E76C6A"/>
    <w:rsid w:val="00E80A0D"/>
    <w:rsid w:val="00E81ED5"/>
    <w:rsid w:val="00E82E4A"/>
    <w:rsid w:val="00E83642"/>
    <w:rsid w:val="00E83A91"/>
    <w:rsid w:val="00E842AB"/>
    <w:rsid w:val="00E84438"/>
    <w:rsid w:val="00E8680B"/>
    <w:rsid w:val="00E87D82"/>
    <w:rsid w:val="00E87E22"/>
    <w:rsid w:val="00E87F01"/>
    <w:rsid w:val="00E90266"/>
    <w:rsid w:val="00E915E4"/>
    <w:rsid w:val="00E925E8"/>
    <w:rsid w:val="00E928E1"/>
    <w:rsid w:val="00E92DD5"/>
    <w:rsid w:val="00E93819"/>
    <w:rsid w:val="00E9405C"/>
    <w:rsid w:val="00E94D50"/>
    <w:rsid w:val="00E96AAB"/>
    <w:rsid w:val="00E972B5"/>
    <w:rsid w:val="00E97465"/>
    <w:rsid w:val="00EA1349"/>
    <w:rsid w:val="00EA29A4"/>
    <w:rsid w:val="00EA2C86"/>
    <w:rsid w:val="00EA2CCD"/>
    <w:rsid w:val="00EA3B53"/>
    <w:rsid w:val="00EA41A5"/>
    <w:rsid w:val="00EA4FB8"/>
    <w:rsid w:val="00EA5432"/>
    <w:rsid w:val="00EB068C"/>
    <w:rsid w:val="00EB07C2"/>
    <w:rsid w:val="00EB090B"/>
    <w:rsid w:val="00EB0B6A"/>
    <w:rsid w:val="00EB1103"/>
    <w:rsid w:val="00EB6625"/>
    <w:rsid w:val="00EC0A5E"/>
    <w:rsid w:val="00EC2129"/>
    <w:rsid w:val="00EC2BB5"/>
    <w:rsid w:val="00EC2C1D"/>
    <w:rsid w:val="00EC5FF0"/>
    <w:rsid w:val="00EC6054"/>
    <w:rsid w:val="00EC66D0"/>
    <w:rsid w:val="00EC6CE5"/>
    <w:rsid w:val="00EC748E"/>
    <w:rsid w:val="00ED01FC"/>
    <w:rsid w:val="00ED06F6"/>
    <w:rsid w:val="00ED1DDC"/>
    <w:rsid w:val="00ED2288"/>
    <w:rsid w:val="00ED2462"/>
    <w:rsid w:val="00ED4724"/>
    <w:rsid w:val="00ED4F01"/>
    <w:rsid w:val="00ED78B4"/>
    <w:rsid w:val="00EE0F06"/>
    <w:rsid w:val="00EE13F4"/>
    <w:rsid w:val="00EE1756"/>
    <w:rsid w:val="00EE194B"/>
    <w:rsid w:val="00EE2082"/>
    <w:rsid w:val="00EE214B"/>
    <w:rsid w:val="00EE2843"/>
    <w:rsid w:val="00EE5912"/>
    <w:rsid w:val="00EE5A16"/>
    <w:rsid w:val="00EE5CF5"/>
    <w:rsid w:val="00EE5F91"/>
    <w:rsid w:val="00EE7C3A"/>
    <w:rsid w:val="00EE7F86"/>
    <w:rsid w:val="00EF095D"/>
    <w:rsid w:val="00EF0F42"/>
    <w:rsid w:val="00EF1AF0"/>
    <w:rsid w:val="00EF22DA"/>
    <w:rsid w:val="00EF3421"/>
    <w:rsid w:val="00EF459F"/>
    <w:rsid w:val="00F01001"/>
    <w:rsid w:val="00F02CDD"/>
    <w:rsid w:val="00F0447D"/>
    <w:rsid w:val="00F06174"/>
    <w:rsid w:val="00F064A2"/>
    <w:rsid w:val="00F06965"/>
    <w:rsid w:val="00F06FE8"/>
    <w:rsid w:val="00F10526"/>
    <w:rsid w:val="00F10C6D"/>
    <w:rsid w:val="00F1181D"/>
    <w:rsid w:val="00F118D4"/>
    <w:rsid w:val="00F13407"/>
    <w:rsid w:val="00F134B6"/>
    <w:rsid w:val="00F13B2D"/>
    <w:rsid w:val="00F143C4"/>
    <w:rsid w:val="00F145E5"/>
    <w:rsid w:val="00F168C1"/>
    <w:rsid w:val="00F16B42"/>
    <w:rsid w:val="00F16E4F"/>
    <w:rsid w:val="00F22BA0"/>
    <w:rsid w:val="00F22D21"/>
    <w:rsid w:val="00F23068"/>
    <w:rsid w:val="00F23E84"/>
    <w:rsid w:val="00F27B91"/>
    <w:rsid w:val="00F31378"/>
    <w:rsid w:val="00F313B4"/>
    <w:rsid w:val="00F31888"/>
    <w:rsid w:val="00F31AFA"/>
    <w:rsid w:val="00F33202"/>
    <w:rsid w:val="00F35301"/>
    <w:rsid w:val="00F35F02"/>
    <w:rsid w:val="00F3630F"/>
    <w:rsid w:val="00F366DA"/>
    <w:rsid w:val="00F36DE3"/>
    <w:rsid w:val="00F37959"/>
    <w:rsid w:val="00F37DC2"/>
    <w:rsid w:val="00F400AA"/>
    <w:rsid w:val="00F40657"/>
    <w:rsid w:val="00F407A6"/>
    <w:rsid w:val="00F40B7E"/>
    <w:rsid w:val="00F417D5"/>
    <w:rsid w:val="00F425F3"/>
    <w:rsid w:val="00F42AB6"/>
    <w:rsid w:val="00F453AF"/>
    <w:rsid w:val="00F457B4"/>
    <w:rsid w:val="00F457FC"/>
    <w:rsid w:val="00F46EFF"/>
    <w:rsid w:val="00F4756F"/>
    <w:rsid w:val="00F478DB"/>
    <w:rsid w:val="00F47D05"/>
    <w:rsid w:val="00F51E5C"/>
    <w:rsid w:val="00F54234"/>
    <w:rsid w:val="00F5468C"/>
    <w:rsid w:val="00F54C7B"/>
    <w:rsid w:val="00F55244"/>
    <w:rsid w:val="00F5689F"/>
    <w:rsid w:val="00F61E4F"/>
    <w:rsid w:val="00F64645"/>
    <w:rsid w:val="00F65163"/>
    <w:rsid w:val="00F65996"/>
    <w:rsid w:val="00F72FA3"/>
    <w:rsid w:val="00F73A68"/>
    <w:rsid w:val="00F752A4"/>
    <w:rsid w:val="00F7568D"/>
    <w:rsid w:val="00F756D5"/>
    <w:rsid w:val="00F772E3"/>
    <w:rsid w:val="00F774D2"/>
    <w:rsid w:val="00F80923"/>
    <w:rsid w:val="00F81E39"/>
    <w:rsid w:val="00F820D5"/>
    <w:rsid w:val="00F8225F"/>
    <w:rsid w:val="00F825A2"/>
    <w:rsid w:val="00F83B15"/>
    <w:rsid w:val="00F84060"/>
    <w:rsid w:val="00F85285"/>
    <w:rsid w:val="00F85DA4"/>
    <w:rsid w:val="00F8739C"/>
    <w:rsid w:val="00F878CB"/>
    <w:rsid w:val="00F87F6D"/>
    <w:rsid w:val="00F90F3E"/>
    <w:rsid w:val="00F913F9"/>
    <w:rsid w:val="00F917F5"/>
    <w:rsid w:val="00F91E0C"/>
    <w:rsid w:val="00F93A6D"/>
    <w:rsid w:val="00F93D43"/>
    <w:rsid w:val="00F9463F"/>
    <w:rsid w:val="00F94F96"/>
    <w:rsid w:val="00F9535B"/>
    <w:rsid w:val="00F96485"/>
    <w:rsid w:val="00F9664F"/>
    <w:rsid w:val="00F96C34"/>
    <w:rsid w:val="00F96EA6"/>
    <w:rsid w:val="00F9797B"/>
    <w:rsid w:val="00FA0D03"/>
    <w:rsid w:val="00FA1B37"/>
    <w:rsid w:val="00FA1CC0"/>
    <w:rsid w:val="00FA1CD8"/>
    <w:rsid w:val="00FA413C"/>
    <w:rsid w:val="00FA457A"/>
    <w:rsid w:val="00FA4882"/>
    <w:rsid w:val="00FA57EC"/>
    <w:rsid w:val="00FA6831"/>
    <w:rsid w:val="00FA7098"/>
    <w:rsid w:val="00FA7934"/>
    <w:rsid w:val="00FB0B11"/>
    <w:rsid w:val="00FB1364"/>
    <w:rsid w:val="00FB1EB3"/>
    <w:rsid w:val="00FB2065"/>
    <w:rsid w:val="00FB24F8"/>
    <w:rsid w:val="00FB4D4E"/>
    <w:rsid w:val="00FB5264"/>
    <w:rsid w:val="00FB6D71"/>
    <w:rsid w:val="00FB7063"/>
    <w:rsid w:val="00FB7D83"/>
    <w:rsid w:val="00FC001E"/>
    <w:rsid w:val="00FC3B99"/>
    <w:rsid w:val="00FC4385"/>
    <w:rsid w:val="00FC64FC"/>
    <w:rsid w:val="00FC73F7"/>
    <w:rsid w:val="00FD1D0D"/>
    <w:rsid w:val="00FD6153"/>
    <w:rsid w:val="00FD6926"/>
    <w:rsid w:val="00FE0476"/>
    <w:rsid w:val="00FE38D2"/>
    <w:rsid w:val="00FE3D4F"/>
    <w:rsid w:val="00FE4F5C"/>
    <w:rsid w:val="00FE5EF4"/>
    <w:rsid w:val="00FF06A3"/>
    <w:rsid w:val="00FF0A57"/>
    <w:rsid w:val="00FF16F4"/>
    <w:rsid w:val="00FF1A0D"/>
    <w:rsid w:val="00FF47FC"/>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4F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6268">
      <w:bodyDiv w:val="1"/>
      <w:marLeft w:val="0"/>
      <w:marRight w:val="0"/>
      <w:marTop w:val="0"/>
      <w:marBottom w:val="0"/>
      <w:divBdr>
        <w:top w:val="none" w:sz="0" w:space="0" w:color="auto"/>
        <w:left w:val="none" w:sz="0" w:space="0" w:color="auto"/>
        <w:bottom w:val="none" w:sz="0" w:space="0" w:color="auto"/>
        <w:right w:val="none" w:sz="0" w:space="0" w:color="auto"/>
      </w:divBdr>
    </w:div>
    <w:div w:id="7916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lst-ma.org/"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ss-cannabis-control.com/wp-content/uploads/2019/01/SCOUI-Legislative-Report-01.01.18-Fin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rldefense.proofpoint.com/v2/url?u=http-3A__www.massmed.org_advancecareplanning&amp;d=DwMFAg&amp;c=lDF7oMaPKXpkYvev9V-fVahWL0QWnGCCAfCDz1Bns_w&amp;r=58bGP_E_IklpoUua4Pa3oQOEQHRpkvLek401GnBrOmc&amp;m=uurpWR5tFofk3HlN2w74NWqrT88v5hT3sY6pn06FFLc&amp;s=65kuREFoz31sUy7w48DxqCiZgXOoLHNL-TOlK4xz0Pc&amp;e=" TargetMode="External"/><Relationship Id="rId4" Type="http://schemas.openxmlformats.org/officeDocument/2006/relationships/settings" Target="settings.xml"/><Relationship Id="rId9" Type="http://schemas.openxmlformats.org/officeDocument/2006/relationships/hyperlink" Target="http://www.massmed.org/Patient-Care/Health-Topics/Index--All-Patient-Care-Topics/Index--All-Patient-Care-Topics/"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icerchia\AppData\Local\Microsoft\Windows\Temporary%20Internet%20Files\Content.Outlook\RJZIS438\MAComFP%20Mtg%20minutes%205-22-14%20D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MAComFP Mtg minutes 5-22-14 DFT.dotx</Template>
  <TotalTime>1</TotalTime>
  <Pages>5</Pages>
  <Words>1961</Words>
  <Characters>11523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MA Commission on Falls Prevention</vt:lpstr>
    </vt:vector>
  </TitlesOfParts>
  <Company>DPH</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Commission on Falls Prevention</dc:title>
  <dc:creator>Cicerchia, Carla (DPH)</dc:creator>
  <cp:lastModifiedBy> Carla Cicerchia</cp:lastModifiedBy>
  <cp:revision>3</cp:revision>
  <cp:lastPrinted>2019-01-28T16:15:00Z</cp:lastPrinted>
  <dcterms:created xsi:type="dcterms:W3CDTF">2019-04-30T18:34:00Z</dcterms:created>
  <dcterms:modified xsi:type="dcterms:W3CDTF">2019-04-30T18:35:00Z</dcterms:modified>
</cp:coreProperties>
</file>