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508B" w14:textId="53821E02" w:rsidR="00641A44" w:rsidRDefault="000F49D2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Joanne</w:t>
      </w:r>
      <w:r>
        <w:rPr>
          <w:rFonts w:ascii="Tahoma"/>
          <w:color w:val="0000FF"/>
          <w:spacing w:val="-5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4"/>
          <w:sz w:val="15"/>
          <w:u w:val="single" w:color="0000FF"/>
        </w:rPr>
        <w:t>ROCHE</w:t>
      </w:r>
    </w:p>
    <w:p w14:paraId="4E68E17A" w14:textId="77777777" w:rsidR="00641A44" w:rsidRDefault="000F49D2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289EDE43" w14:textId="77777777" w:rsidR="00641A44" w:rsidRDefault="000F49D2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Vaccine</w:t>
      </w:r>
      <w:r>
        <w:rPr>
          <w:rFonts w:ascii="Tahoma"/>
          <w:spacing w:val="-8"/>
          <w:sz w:val="15"/>
        </w:rPr>
        <w:t xml:space="preserve"> </w:t>
      </w:r>
      <w:r>
        <w:rPr>
          <w:rFonts w:ascii="Tahoma"/>
          <w:spacing w:val="-2"/>
          <w:sz w:val="15"/>
        </w:rPr>
        <w:t>Mandate</w:t>
      </w:r>
    </w:p>
    <w:p w14:paraId="71C17B1E" w14:textId="77777777" w:rsidR="00641A44" w:rsidRDefault="000F49D2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4C81CBA" wp14:editId="4C02D958">
                <wp:simplePos x="0" y="0"/>
                <wp:positionH relativeFrom="page">
                  <wp:posOffset>990600</wp:posOffset>
                </wp:positionH>
                <wp:positionV relativeFrom="paragraph">
                  <wp:posOffset>227376</wp:posOffset>
                </wp:positionV>
                <wp:extent cx="5810250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55F8A" id="Graphic 1" o:spid="_x0000_s1026" style="position:absolute;margin-left:78pt;margin-top:17.9pt;width:457.5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" path="m5810250,l,,,19050r5810250,l5810250,12r,-12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3:58:15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269D1261" w14:textId="77777777" w:rsidR="00641A44" w:rsidRDefault="00641A44">
      <w:pPr>
        <w:pStyle w:val="BodyText"/>
        <w:rPr>
          <w:rFonts w:ascii="Tahoma"/>
          <w:sz w:val="18"/>
        </w:rPr>
      </w:pPr>
    </w:p>
    <w:p w14:paraId="72D6DD0A" w14:textId="77777777" w:rsidR="00641A44" w:rsidRDefault="00641A44">
      <w:pPr>
        <w:pStyle w:val="BodyText"/>
        <w:rPr>
          <w:rFonts w:ascii="Tahoma"/>
          <w:sz w:val="18"/>
        </w:rPr>
      </w:pPr>
    </w:p>
    <w:p w14:paraId="37EAC59D" w14:textId="77777777" w:rsidR="00641A44" w:rsidRDefault="00641A44">
      <w:pPr>
        <w:pStyle w:val="BodyText"/>
        <w:rPr>
          <w:rFonts w:ascii="Tahoma"/>
          <w:sz w:val="18"/>
        </w:rPr>
      </w:pPr>
    </w:p>
    <w:p w14:paraId="44ABF0FA" w14:textId="77777777" w:rsidR="00641A44" w:rsidRDefault="00641A44">
      <w:pPr>
        <w:pStyle w:val="BodyText"/>
        <w:spacing w:before="9"/>
        <w:rPr>
          <w:rFonts w:ascii="Tahoma"/>
          <w:sz w:val="15"/>
        </w:rPr>
      </w:pPr>
    </w:p>
    <w:p w14:paraId="1348719A" w14:textId="77777777" w:rsidR="00641A44" w:rsidRDefault="000F49D2">
      <w:pPr>
        <w:pStyle w:val="BodyText"/>
        <w:spacing w:line="264" w:lineRule="auto"/>
        <w:ind w:left="100" w:right="106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5D3ADF0F" w14:textId="77777777" w:rsidR="00641A44" w:rsidRDefault="00641A44">
      <w:pPr>
        <w:pStyle w:val="BodyText"/>
        <w:rPr>
          <w:sz w:val="22"/>
        </w:rPr>
      </w:pPr>
    </w:p>
    <w:p w14:paraId="368C328B" w14:textId="77777777" w:rsidR="00641A44" w:rsidRDefault="00641A44">
      <w:pPr>
        <w:pStyle w:val="BodyText"/>
        <w:spacing w:before="8"/>
      </w:pPr>
    </w:p>
    <w:p w14:paraId="3B7BCE25" w14:textId="77777777" w:rsidR="00641A44" w:rsidRDefault="000F49D2">
      <w:pPr>
        <w:pStyle w:val="BodyText"/>
        <w:spacing w:line="264" w:lineRule="auto"/>
        <w:ind w:left="100" w:right="106"/>
      </w:pPr>
      <w:r>
        <w:t>Americans should have the right to refuse a vac</w:t>
      </w:r>
      <w:r>
        <w:t xml:space="preserve">cine if they </w:t>
      </w:r>
      <w:proofErr w:type="gramStart"/>
      <w:r>
        <w:t>don’t</w:t>
      </w:r>
      <w:proofErr w:type="gramEnd"/>
      <w:r>
        <w:t xml:space="preserve"> want it.</w:t>
      </w:r>
      <w:r>
        <w:rPr>
          <w:spacing w:val="40"/>
        </w:rPr>
        <w:t xml:space="preserve"> </w:t>
      </w:r>
      <w:r>
        <w:t>‘My body my choice’ seems to be welcomed when it comes to</w:t>
      </w:r>
    </w:p>
    <w:p w14:paraId="17A03E81" w14:textId="77777777" w:rsidR="00641A44" w:rsidRDefault="000F49D2">
      <w:pPr>
        <w:pStyle w:val="BodyText"/>
        <w:spacing w:line="264" w:lineRule="auto"/>
        <w:ind w:left="100" w:right="4904"/>
      </w:pPr>
      <w:r>
        <w:t>Abortion rights, yet religious and personal health Issues are ignored on this issue</w:t>
      </w:r>
      <w:proofErr w:type="gramStart"/>
      <w:r>
        <w:t>. It’s</w:t>
      </w:r>
      <w:proofErr w:type="gramEnd"/>
      <w:r>
        <w:t xml:space="preserve"> time to</w:t>
      </w:r>
    </w:p>
    <w:p w14:paraId="798AA544" w14:textId="77777777" w:rsidR="00641A44" w:rsidRDefault="000F49D2">
      <w:pPr>
        <w:pStyle w:val="BodyText"/>
        <w:spacing w:line="528" w:lineRule="auto"/>
        <w:ind w:left="100" w:right="5707"/>
      </w:pPr>
      <w:r>
        <w:t>Start caring about people in this state</w:t>
      </w:r>
      <w:proofErr w:type="gramStart"/>
      <w:r>
        <w:t xml:space="preserve">. </w:t>
      </w:r>
      <w:proofErr w:type="gramEnd"/>
      <w:r>
        <w:t>Joanne Roche</w:t>
      </w:r>
    </w:p>
    <w:p w14:paraId="56F309B4" w14:textId="77777777" w:rsidR="00641A44" w:rsidRDefault="000F49D2">
      <w:pPr>
        <w:pStyle w:val="BodyText"/>
        <w:spacing w:line="217" w:lineRule="exact"/>
        <w:ind w:left="100"/>
      </w:pPr>
      <w:r>
        <w:t>Sent</w:t>
      </w:r>
      <w:r>
        <w:rPr>
          <w:spacing w:val="5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rPr>
          <w:spacing w:val="-2"/>
        </w:rPr>
        <w:t>iPhon</w:t>
      </w:r>
      <w:r>
        <w:rPr>
          <w:spacing w:val="-2"/>
        </w:rPr>
        <w:t>e</w:t>
      </w:r>
    </w:p>
    <w:sectPr w:rsidR="00641A44">
      <w:type w:val="continuous"/>
      <w:pgSz w:w="12240" w:h="15840"/>
      <w:pgMar w:top="1140" w:right="1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1A44"/>
    <w:rsid w:val="000F49D2"/>
    <w:rsid w:val="0064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98EC"/>
  <w15:docId w15:val="{D7A7FB4F-918D-4F97-ADD3-7C5D6C2D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2023-08-09T17:32:00Z</dcterms:created>
  <dcterms:modified xsi:type="dcterms:W3CDTF">2023-08-09T17:32:00Z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