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2A31A" w14:textId="6AEE0A19" w:rsidR="00902245" w:rsidRDefault="00902245">
      <w:r>
        <w:t xml:space="preserve">[ </w:t>
      </w:r>
      <w:r w:rsidRPr="00902245">
        <w:t>sender’s full name and address: Joyce Kimball, 20 Sorrento Street, Worcester, MA 01602</w:t>
      </w:r>
      <w:r>
        <w:t>]</w:t>
      </w:r>
    </w:p>
    <w:p w14:paraId="2B817B49" w14:textId="460AFB97" w:rsidR="00EC0CB7" w:rsidRDefault="003A7EAF">
      <w:r>
        <w:t>Hi my name is Joyce Kimball</w:t>
      </w:r>
      <w:proofErr w:type="gramStart"/>
      <w:r>
        <w:t xml:space="preserve">. </w:t>
      </w:r>
      <w:proofErr w:type="gramEnd"/>
      <w:r w:rsidR="00EC0CB7">
        <w:t xml:space="preserve">I’ve been a </w:t>
      </w:r>
      <w:r w:rsidR="00FC6CAD">
        <w:t xml:space="preserve">Massachusetts </w:t>
      </w:r>
      <w:r w:rsidR="00EC0CB7">
        <w:t xml:space="preserve">home birth midwife for 26 years. I vehemently opposed licensing Massachusetts home birth midwives as I believe the act of licensing us </w:t>
      </w:r>
      <w:r w:rsidR="000F056E">
        <w:t>has done exactly what I thought it was going to do - r</w:t>
      </w:r>
      <w:r w:rsidR="00EC0CB7">
        <w:t xml:space="preserve">estrict access to home birth midwifery as a profession and reduced choices and options for birthing folks in Massachusetts. </w:t>
      </w:r>
    </w:p>
    <w:p w14:paraId="35C9EB59" w14:textId="6B2D2D48" w:rsidR="00CD2288" w:rsidRDefault="00CD2288">
      <w:r>
        <w:t xml:space="preserve">When I watched the </w:t>
      </w:r>
      <w:r w:rsidR="0053480E">
        <w:t xml:space="preserve">Mass </w:t>
      </w:r>
      <w:r>
        <w:t xml:space="preserve">board </w:t>
      </w:r>
      <w:r w:rsidR="0053480E">
        <w:t xml:space="preserve">of midwifery </w:t>
      </w:r>
      <w:r>
        <w:t>members vote on rules and regulations and 7 out of 8 of them chose the most restrictive, conservative, non-autonomous midwifery limits in an effort to be palatable to Mass</w:t>
      </w:r>
      <w:r w:rsidR="0053480E">
        <w:t>achusetts m</w:t>
      </w:r>
      <w:r>
        <w:t xml:space="preserve">edical associations and </w:t>
      </w:r>
      <w:r w:rsidR="000F056E">
        <w:t xml:space="preserve">to </w:t>
      </w:r>
      <w:r>
        <w:t xml:space="preserve">move the licensing forward as quickly as possible, </w:t>
      </w:r>
      <w:r w:rsidR="007455B3">
        <w:t xml:space="preserve">it </w:t>
      </w:r>
      <w:r>
        <w:t xml:space="preserve">confirmed </w:t>
      </w:r>
      <w:r w:rsidR="007455B3">
        <w:t xml:space="preserve">for me </w:t>
      </w:r>
      <w:r>
        <w:t xml:space="preserve">that Mass home birth midwives have been thrown under the bus. </w:t>
      </w:r>
    </w:p>
    <w:p w14:paraId="16911C47" w14:textId="50EBA65A" w:rsidR="000F056E" w:rsidRDefault="00EC0CB7" w:rsidP="000F056E">
      <w:r>
        <w:t xml:space="preserve">The </w:t>
      </w:r>
      <w:r w:rsidR="000F056E">
        <w:t xml:space="preserve">exclusive-to-CPMs only, </w:t>
      </w:r>
      <w:r>
        <w:t>Mass Chapter of NACPM</w:t>
      </w:r>
      <w:r w:rsidR="000F056E">
        <w:t>,</w:t>
      </w:r>
      <w:r>
        <w:t xml:space="preserve"> was created recently</w:t>
      </w:r>
      <w:r w:rsidR="007455B3">
        <w:t>,</w:t>
      </w:r>
      <w:r>
        <w:t xml:space="preserve"> </w:t>
      </w:r>
      <w:r w:rsidR="000F056E">
        <w:t xml:space="preserve">and </w:t>
      </w:r>
      <w:r>
        <w:t xml:space="preserve">in direct </w:t>
      </w:r>
      <w:r w:rsidR="00CD2288">
        <w:t xml:space="preserve">response </w:t>
      </w:r>
      <w:r w:rsidR="000F056E">
        <w:t>to pushing the licensing of MA home birth midwives through. All stakeholders are not at the M</w:t>
      </w:r>
      <w:r w:rsidR="007455B3">
        <w:t>ass</w:t>
      </w:r>
      <w:r w:rsidR="000F056E">
        <w:t xml:space="preserve"> board of midwifery table, nor are home birth midwives the biggest influence on the Board of Midwifery. I wonder if my midwife sisters thought that the </w:t>
      </w:r>
      <w:r w:rsidR="00680B46">
        <w:t xml:space="preserve">state </w:t>
      </w:r>
      <w:r w:rsidR="000F056E">
        <w:t xml:space="preserve">lawyer and the </w:t>
      </w:r>
      <w:r w:rsidR="00680B46">
        <w:t>o</w:t>
      </w:r>
      <w:r w:rsidR="000F056E">
        <w:t xml:space="preserve">b on the Mass Board of Midwifery would speak the most and have the most influence on the rules and regulations of Mass home birth birthing bodies.  </w:t>
      </w:r>
    </w:p>
    <w:p w14:paraId="3E8B13D5" w14:textId="6B8796CA" w:rsidR="00EC0CB7" w:rsidRDefault="000F056E">
      <w:r>
        <w:t xml:space="preserve">There is no recognition </w:t>
      </w:r>
      <w:r w:rsidR="003F2236">
        <w:t xml:space="preserve">on the Board of Midwifery, </w:t>
      </w:r>
      <w:r>
        <w:t>of Massachusetts Midwives Alliance</w:t>
      </w:r>
      <w:r w:rsidR="003F2236">
        <w:t xml:space="preserve"> - </w:t>
      </w:r>
      <w:r>
        <w:t xml:space="preserve">the Mass home birth midwives inclusive trade organization that has been in existence since the 1980s. </w:t>
      </w:r>
      <w:r w:rsidR="00EC0CB7">
        <w:t xml:space="preserve">The </w:t>
      </w:r>
      <w:r>
        <w:t xml:space="preserve">kind, cohesive </w:t>
      </w:r>
      <w:r w:rsidR="00EC0CB7">
        <w:t>group of MA home birth midwives, connecting</w:t>
      </w:r>
      <w:r w:rsidR="00C15580">
        <w:t xml:space="preserve"> and </w:t>
      </w:r>
      <w:r w:rsidR="00EC0CB7">
        <w:t xml:space="preserve">attending each others births, is no more. </w:t>
      </w:r>
      <w:r w:rsidR="00C15580">
        <w:t xml:space="preserve">We have had our </w:t>
      </w:r>
      <w:r w:rsidR="00B26088">
        <w:t>cohesive, supportive home birth midwifery culture</w:t>
      </w:r>
      <w:r w:rsidR="00C15580">
        <w:t xml:space="preserve"> stolen from us and given </w:t>
      </w:r>
      <w:r w:rsidR="008F7DEC">
        <w:t xml:space="preserve">over to </w:t>
      </w:r>
      <w:r w:rsidR="00C15580">
        <w:t>state</w:t>
      </w:r>
      <w:r w:rsidR="008F7DEC">
        <w:t xml:space="preserve"> control</w:t>
      </w:r>
      <w:r w:rsidR="00C15580">
        <w:t xml:space="preserve">. </w:t>
      </w:r>
    </w:p>
    <w:p w14:paraId="28E5B7E9" w14:textId="4833DD95" w:rsidR="00C15580" w:rsidRDefault="00EC0CB7">
      <w:r>
        <w:t xml:space="preserve">The information sent from </w:t>
      </w:r>
      <w:r w:rsidR="00C15580">
        <w:t xml:space="preserve">the Mass Chapter of NACPM says that this </w:t>
      </w:r>
      <w:r w:rsidR="008F7DEC">
        <w:t xml:space="preserve">phone </w:t>
      </w:r>
      <w:r w:rsidR="00C15580">
        <w:t>call is about temporary licensure. Temporary licensure that “makes possible”</w:t>
      </w:r>
      <w:r w:rsidR="005957F1">
        <w:t xml:space="preserve">: </w:t>
      </w:r>
      <w:r w:rsidR="00C15580">
        <w:t xml:space="preserve"> </w:t>
      </w:r>
    </w:p>
    <w:p w14:paraId="3305651B" w14:textId="36064083" w:rsidR="00EC0CB7" w:rsidRDefault="00EC0CB7">
      <w:r>
        <w:t>“Entry into formal health care system conversations”</w:t>
      </w:r>
    </w:p>
    <w:p w14:paraId="38E21F4B" w14:textId="7BAFE007" w:rsidR="00EC0CB7" w:rsidRDefault="00EC0CB7">
      <w:r>
        <w:t>“jobs and employed roles can begin to emerge”</w:t>
      </w:r>
    </w:p>
    <w:p w14:paraId="187A649E" w14:textId="54DA05E3" w:rsidR="00EC0CB7" w:rsidRDefault="00EC0CB7">
      <w:r>
        <w:t>“masshealth coverage is expected”</w:t>
      </w:r>
    </w:p>
    <w:p w14:paraId="435BEDB1" w14:textId="7E79106B" w:rsidR="00EC0CB7" w:rsidRDefault="00EC0CB7">
      <w:r>
        <w:t>“prescriptive authority becomes accessible”</w:t>
      </w:r>
    </w:p>
    <w:p w14:paraId="48760D61" w14:textId="467836E6" w:rsidR="00C15580" w:rsidRDefault="00C15580" w:rsidP="00C15580">
      <w:r>
        <w:t xml:space="preserve">These are meaningless highfalutin words.  “Entry into formal health care system conversations” means that a few license-happy folks can talk to </w:t>
      </w:r>
      <w:r w:rsidR="000F0FB0">
        <w:t xml:space="preserve">the </w:t>
      </w:r>
      <w:r>
        <w:t>mass department of public health officials a</w:t>
      </w:r>
      <w:r w:rsidR="005957F1">
        <w:t xml:space="preserve">bout </w:t>
      </w:r>
      <w:r>
        <w:t xml:space="preserve">how they want to structure </w:t>
      </w:r>
      <w:r w:rsidR="000F0FB0">
        <w:t xml:space="preserve">licensed </w:t>
      </w:r>
      <w:r w:rsidR="005957F1">
        <w:t xml:space="preserve">Mass </w:t>
      </w:r>
      <w:r>
        <w:t>home birth midwifery.</w:t>
      </w:r>
    </w:p>
    <w:p w14:paraId="73EC2D88" w14:textId="08058358" w:rsidR="00C15580" w:rsidRDefault="00C15580" w:rsidP="00C15580">
      <w:r>
        <w:lastRenderedPageBreak/>
        <w:t xml:space="preserve">“jobs and employed roles can begin to emerge” means that maybe 5 out of the 35 home birth midwifes in Mass </w:t>
      </w:r>
      <w:r w:rsidR="00861163">
        <w:t xml:space="preserve">will be able to </w:t>
      </w:r>
      <w:r>
        <w:t>work at the currently non-existent birth centers.</w:t>
      </w:r>
    </w:p>
    <w:p w14:paraId="4E74094F" w14:textId="466A5E8A" w:rsidR="005957F1" w:rsidRDefault="00C15580" w:rsidP="005957F1">
      <w:r>
        <w:t>“masshealth coverage is expected” means that maybe masshealth will cover home birth</w:t>
      </w:r>
      <w:r w:rsidR="00861163">
        <w:t xml:space="preserve"> in the future</w:t>
      </w:r>
      <w:r>
        <w:t xml:space="preserve">. But please know this – masshealth does not currently cover any health service </w:t>
      </w:r>
      <w:r w:rsidR="005957F1">
        <w:t xml:space="preserve">in Massachusetts </w:t>
      </w:r>
      <w:r>
        <w:t>well enough</w:t>
      </w:r>
      <w:r w:rsidR="005957F1">
        <w:t xml:space="preserve"> for a solo provider to </w:t>
      </w:r>
      <w:r>
        <w:t xml:space="preserve">live off of. </w:t>
      </w:r>
      <w:r w:rsidR="005957F1">
        <w:t xml:space="preserve">And, please, for the love of *od, we cannot take on more clients to make up the </w:t>
      </w:r>
      <w:r w:rsidR="00C26517">
        <w:t>poverty-level money</w:t>
      </w:r>
      <w:r w:rsidR="005957F1">
        <w:t xml:space="preserve"> that Mass Health may </w:t>
      </w:r>
      <w:r w:rsidR="00C26517">
        <w:t>reimburse</w:t>
      </w:r>
      <w:r w:rsidR="005957F1">
        <w:t xml:space="preserve"> us. </w:t>
      </w:r>
      <w:r w:rsidR="00CE0CA2">
        <w:t xml:space="preserve"> </w:t>
      </w:r>
      <w:r w:rsidR="002B6A3E">
        <w:t>There are 70,000 births in Massachusetts every year</w:t>
      </w:r>
      <w:r w:rsidR="008C2830">
        <w:t xml:space="preserve"> – 69200 of them in the hospital</w:t>
      </w:r>
      <w:r w:rsidR="002B6A3E">
        <w:t xml:space="preserve">. </w:t>
      </w:r>
      <w:r w:rsidR="00CE0CA2">
        <w:t>The average Mass home birth midwife attends 20 home births per year (800 home births</w:t>
      </w:r>
      <w:r w:rsidR="00450E90">
        <w:t xml:space="preserve"> per year</w:t>
      </w:r>
      <w:r w:rsidR="00CE0CA2">
        <w:t xml:space="preserve">/35 midwives). </w:t>
      </w:r>
      <w:r w:rsidR="005957F1">
        <w:t>It’s not the midwifery model of care</w:t>
      </w:r>
      <w:r w:rsidR="00CE0CA2">
        <w:t xml:space="preserve"> to behave like the obstetrical industrial complex of taking as many clients as possible with no continuity of care. </w:t>
      </w:r>
      <w:r w:rsidR="002B6A3E">
        <w:t xml:space="preserve"> </w:t>
      </w:r>
      <w:r w:rsidR="00CE0CA2">
        <w:t>Mass home birth midwives will not be compensated enough</w:t>
      </w:r>
      <w:r w:rsidR="00E10921">
        <w:t xml:space="preserve"> by mass health or any insurance company</w:t>
      </w:r>
      <w:r w:rsidR="00CE0CA2">
        <w:t xml:space="preserve"> in order to accept more than 1 or 2 mass health clients per year, at a loss. </w:t>
      </w:r>
    </w:p>
    <w:p w14:paraId="50F292C3" w14:textId="3D63F824" w:rsidR="005957F1" w:rsidRDefault="00CE0CA2" w:rsidP="00C15580">
      <w:r>
        <w:t>Just fyi, t</w:t>
      </w:r>
      <w:r w:rsidR="00C15580">
        <w:t>he birth center in western mass takes mass health</w:t>
      </w:r>
      <w:r w:rsidR="00E14475">
        <w:t xml:space="preserve">. </w:t>
      </w:r>
      <w:r w:rsidR="005957F1">
        <w:t>60% of their clients are on mass health</w:t>
      </w:r>
      <w:r w:rsidR="00E14475">
        <w:t>. The western mass birth center</w:t>
      </w:r>
      <w:r w:rsidR="005957F1">
        <w:t xml:space="preserve"> </w:t>
      </w:r>
      <w:r w:rsidR="00C15580">
        <w:t>does 100+ births per year</w:t>
      </w:r>
      <w:r w:rsidR="00E14475">
        <w:t xml:space="preserve">. They </w:t>
      </w:r>
      <w:r>
        <w:t xml:space="preserve">received, appropriately I think, close to 1 million dollars from the state </w:t>
      </w:r>
      <w:r w:rsidR="00C15580">
        <w:t>to stay open</w:t>
      </w:r>
      <w:r w:rsidR="00E14475">
        <w:t>;</w:t>
      </w:r>
      <w:r w:rsidR="00C15580">
        <w:t xml:space="preserve"> and </w:t>
      </w:r>
      <w:r w:rsidR="00E14475">
        <w:t>the</w:t>
      </w:r>
      <w:r w:rsidR="00CD5310">
        <w:t xml:space="preserve"> birth center </w:t>
      </w:r>
      <w:r w:rsidR="00C15580">
        <w:t xml:space="preserve">may close </w:t>
      </w:r>
      <w:r w:rsidR="00E14475">
        <w:t xml:space="preserve">soon </w:t>
      </w:r>
      <w:r w:rsidR="00C15580">
        <w:t xml:space="preserve">because it does not get reimbursed enough from </w:t>
      </w:r>
      <w:r w:rsidR="005957F1">
        <w:t xml:space="preserve">Mass Health and </w:t>
      </w:r>
      <w:r w:rsidR="00C15580">
        <w:t xml:space="preserve">insurance. </w:t>
      </w:r>
      <w:r>
        <w:t xml:space="preserve"> The “masshealth coverage is expected” statement is a red herring. </w:t>
      </w:r>
    </w:p>
    <w:p w14:paraId="5FF3BD2D" w14:textId="0A954B6D" w:rsidR="00C15580" w:rsidRDefault="00C15580" w:rsidP="00C15580">
      <w:r>
        <w:t>“prescriptive authority becomes accessible”</w:t>
      </w:r>
      <w:r w:rsidR="005957F1">
        <w:t xml:space="preserve"> means that we will need to get and pay $300 - $400 per year for state permission to carry the anti-bleeding medications we </w:t>
      </w:r>
      <w:r w:rsidR="00C806FA">
        <w:t xml:space="preserve">currently </w:t>
      </w:r>
      <w:r w:rsidR="005957F1">
        <w:t xml:space="preserve">carry to care for our clients. </w:t>
      </w:r>
    </w:p>
    <w:p w14:paraId="06102DED" w14:textId="4DAC9E0E" w:rsidR="00EC0CB7" w:rsidRDefault="00CE0CA2">
      <w:r>
        <w:t xml:space="preserve">Mass NACPM writes that they are wanting the Board of Midwifery to </w:t>
      </w:r>
      <w:r w:rsidR="00C806FA">
        <w:t>“</w:t>
      </w:r>
      <w:r>
        <w:t>bend</w:t>
      </w:r>
      <w:r w:rsidR="00C806FA">
        <w:t>”</w:t>
      </w:r>
      <w:r>
        <w:t xml:space="preserve"> to the Midwifery Model of Care and that this molding of the licensure will happen if midwives are </w:t>
      </w:r>
      <w:r w:rsidR="00450E90">
        <w:t>“</w:t>
      </w:r>
      <w:r>
        <w:t>engaged</w:t>
      </w:r>
      <w:r w:rsidR="00450E90">
        <w:t>”</w:t>
      </w:r>
      <w:r>
        <w:t xml:space="preserve"> and </w:t>
      </w:r>
      <w:r w:rsidR="00450E90">
        <w:t>“</w:t>
      </w:r>
      <w:r>
        <w:t>involved</w:t>
      </w:r>
      <w:r w:rsidR="00450E90">
        <w:t>”</w:t>
      </w:r>
      <w:r>
        <w:t xml:space="preserve">; that there are </w:t>
      </w:r>
      <w:r w:rsidR="00EC0CB7">
        <w:t>“opportunities to shape what’s next”</w:t>
      </w:r>
      <w:r>
        <w:t xml:space="preserve">. Bull. Do birthing folks know that board of midwifery members do not receive correspondence from </w:t>
      </w:r>
      <w:r w:rsidR="00C806FA">
        <w:t>constituent</w:t>
      </w:r>
      <w:r w:rsidR="00A3731E">
        <w:t>s</w:t>
      </w:r>
      <w:r>
        <w:t xml:space="preserve"> or other midwives</w:t>
      </w:r>
      <w:r w:rsidR="00546CD0">
        <w:t>?</w:t>
      </w:r>
      <w:r>
        <w:t xml:space="preserve"> </w:t>
      </w:r>
      <w:r w:rsidR="00546CD0">
        <w:t>T</w:t>
      </w:r>
      <w:r>
        <w:t xml:space="preserve">hat </w:t>
      </w:r>
      <w:r w:rsidR="00A3731E">
        <w:t xml:space="preserve">midwives </w:t>
      </w:r>
      <w:r>
        <w:t>observing the board of midwifery meetings may not speak or be seen or provide any feedback to the board of midwifery</w:t>
      </w:r>
      <w:r w:rsidR="00546CD0">
        <w:t>? T</w:t>
      </w:r>
      <w:r>
        <w:t>hat emails to the board of midwifery are usually not answered and if they are answered, are answered by state employees</w:t>
      </w:r>
      <w:r w:rsidR="00450E90">
        <w:t>?</w:t>
      </w:r>
      <w:r>
        <w:t xml:space="preserve"> We are not allowed to contact board members directly. Board members may not speak to each other between meetings. Board meetings are stilted and overtaken by the lawyer and ob.</w:t>
      </w:r>
      <w:r w:rsidR="00450E90">
        <w:t xml:space="preserve"> Heck, with 26 years of experience and attending over 1200 births, I’m not allowed to be a Board of Midwifery member because my Certified Professional Midwife certification has been deemed less than</w:t>
      </w:r>
      <w:r w:rsidR="00D040B6">
        <w:t xml:space="preserve"> and not allowed on the Board</w:t>
      </w:r>
      <w:r w:rsidR="00450E90">
        <w:t xml:space="preserve">. </w:t>
      </w:r>
    </w:p>
    <w:p w14:paraId="24C07EA8" w14:textId="44A52ED4" w:rsidR="00CE0CA2" w:rsidRDefault="00CE0CA2">
      <w:r>
        <w:t>It’s over. We are licensed.</w:t>
      </w:r>
      <w:r w:rsidR="007455B3">
        <w:t xml:space="preserve"> We have a board </w:t>
      </w:r>
      <w:r w:rsidR="00D040B6">
        <w:t xml:space="preserve">of midwifery </w:t>
      </w:r>
      <w:r w:rsidR="007455B3">
        <w:t xml:space="preserve">that </w:t>
      </w:r>
      <w:r w:rsidR="00CF560E">
        <w:t xml:space="preserve">ices out input, </w:t>
      </w:r>
      <w:r w:rsidR="00D040B6">
        <w:t xml:space="preserve">is </w:t>
      </w:r>
      <w:r w:rsidR="007455B3">
        <w:t xml:space="preserve">stiff and formal and quiet and has already started to over-regulate us. </w:t>
      </w:r>
      <w:r>
        <w:t xml:space="preserve">We have had </w:t>
      </w:r>
      <w:r w:rsidR="00CF560E">
        <w:t xml:space="preserve">autonomous </w:t>
      </w:r>
      <w:r w:rsidR="00CF560E">
        <w:lastRenderedPageBreak/>
        <w:t xml:space="preserve">midwifery </w:t>
      </w:r>
      <w:r>
        <w:t xml:space="preserve">taken from us in exchange for a piece of paper that says that we can do what we’ve been doing for the past 50 years </w:t>
      </w:r>
      <w:r w:rsidR="00BE129C">
        <w:t xml:space="preserve">but </w:t>
      </w:r>
      <w:r>
        <w:t xml:space="preserve">only if we follow what the state says. </w:t>
      </w:r>
      <w:r w:rsidR="00BE129C">
        <w:t xml:space="preserve">And we will be punished if we don’t follow </w:t>
      </w:r>
      <w:r w:rsidR="00D8247B">
        <w:t xml:space="preserve">the state’s rules. </w:t>
      </w:r>
      <w:r w:rsidR="007455B3">
        <w:t xml:space="preserve">The system has won. The humans have lost. </w:t>
      </w:r>
    </w:p>
    <w:p w14:paraId="3800CC73" w14:textId="77777777" w:rsidR="007455B3" w:rsidRDefault="007455B3">
      <w:r>
        <w:t xml:space="preserve">I agree with every specific recommendation in the Mass Midwives Alliance letter. </w:t>
      </w:r>
    </w:p>
    <w:p w14:paraId="12F77932" w14:textId="78C4A98A" w:rsidR="007455B3" w:rsidRDefault="007455B3">
      <w:r>
        <w:t xml:space="preserve">I sure would love to see my midwife sisters on the board hold firm and never let go of </w:t>
      </w:r>
      <w:r w:rsidR="00D8247B">
        <w:t>autonomous M</w:t>
      </w:r>
      <w:r>
        <w:t xml:space="preserve">idwifery </w:t>
      </w:r>
      <w:r w:rsidR="00D8247B">
        <w:t>M</w:t>
      </w:r>
      <w:r>
        <w:t xml:space="preserve">odel of </w:t>
      </w:r>
      <w:r w:rsidR="00D8247B">
        <w:t>C</w:t>
      </w:r>
      <w:r>
        <w:t>are. Only 9 states in the U.S. have no restrictions on abortion. I hope M</w:t>
      </w:r>
      <w:r w:rsidR="00332AA8">
        <w:t xml:space="preserve">assachusetts </w:t>
      </w:r>
      <w:r>
        <w:t xml:space="preserve">can be </w:t>
      </w:r>
      <w:r w:rsidR="00C806FA">
        <w:t xml:space="preserve">the </w:t>
      </w:r>
      <w:r>
        <w:t xml:space="preserve">state that has no restrictions on home birth midwifery. </w:t>
      </w:r>
    </w:p>
    <w:p w14:paraId="547AEEEE" w14:textId="04C1BD80" w:rsidR="00CE0CA2" w:rsidRDefault="007455B3">
      <w:r>
        <w:t>M</w:t>
      </w:r>
      <w:r w:rsidR="00CE0CA2">
        <w:t>y only</w:t>
      </w:r>
      <w:r>
        <w:t xml:space="preserve"> personal ask</w:t>
      </w:r>
      <w:r w:rsidR="00CE0CA2">
        <w:t xml:space="preserve"> is that we keep the </w:t>
      </w:r>
      <w:r w:rsidR="009A1B77">
        <w:t xml:space="preserve">spirit and </w:t>
      </w:r>
      <w:r w:rsidR="00CE0CA2">
        <w:t xml:space="preserve">provision </w:t>
      </w:r>
      <w:r w:rsidR="009A1B77">
        <w:t xml:space="preserve">in the rules and regulations </w:t>
      </w:r>
      <w:r w:rsidR="00CE0CA2">
        <w:t xml:space="preserve">that with documented informed choice, birthing folks can </w:t>
      </w:r>
      <w:r>
        <w:t xml:space="preserve">choose to accept or decline any provision in the statue. Protect the </w:t>
      </w:r>
      <w:r w:rsidR="00614C53">
        <w:t>M</w:t>
      </w:r>
      <w:r>
        <w:t xml:space="preserve">idwifery </w:t>
      </w:r>
      <w:r w:rsidR="00614C53">
        <w:t>Mo</w:t>
      </w:r>
      <w:r>
        <w:t xml:space="preserve">del of </w:t>
      </w:r>
      <w:r w:rsidR="00614C53">
        <w:t>C</w:t>
      </w:r>
      <w:r>
        <w:t xml:space="preserve">are. Protect birthing peoples’ choices. </w:t>
      </w:r>
    </w:p>
    <w:p w14:paraId="0DDA724B" w14:textId="71C3AB11" w:rsidR="00457AB4" w:rsidRDefault="00457AB4">
      <w:r>
        <w:t>Thank you.</w:t>
      </w:r>
    </w:p>
    <w:p w14:paraId="2D8BC445" w14:textId="77777777" w:rsidR="007455B3" w:rsidRDefault="007455B3"/>
    <w:p w14:paraId="6869495F" w14:textId="77777777" w:rsidR="00EC0CB7" w:rsidRDefault="00EC0CB7"/>
    <w:sectPr w:rsidR="00EC0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B7"/>
    <w:rsid w:val="000D5AB1"/>
    <w:rsid w:val="000F056E"/>
    <w:rsid w:val="000F0FB0"/>
    <w:rsid w:val="001673CE"/>
    <w:rsid w:val="002B6A3E"/>
    <w:rsid w:val="00332AA8"/>
    <w:rsid w:val="003A7EAF"/>
    <w:rsid w:val="003F2236"/>
    <w:rsid w:val="00450E90"/>
    <w:rsid w:val="00457AB4"/>
    <w:rsid w:val="004659FF"/>
    <w:rsid w:val="0053480E"/>
    <w:rsid w:val="00542845"/>
    <w:rsid w:val="00546CD0"/>
    <w:rsid w:val="005957F1"/>
    <w:rsid w:val="00614C53"/>
    <w:rsid w:val="00680B46"/>
    <w:rsid w:val="007455B3"/>
    <w:rsid w:val="00834D0B"/>
    <w:rsid w:val="00861163"/>
    <w:rsid w:val="008C2830"/>
    <w:rsid w:val="008F7DEC"/>
    <w:rsid w:val="00902245"/>
    <w:rsid w:val="009A1B77"/>
    <w:rsid w:val="00A3731E"/>
    <w:rsid w:val="00B26088"/>
    <w:rsid w:val="00BE129C"/>
    <w:rsid w:val="00C15580"/>
    <w:rsid w:val="00C26517"/>
    <w:rsid w:val="00C806FA"/>
    <w:rsid w:val="00CD2288"/>
    <w:rsid w:val="00CD5310"/>
    <w:rsid w:val="00CE0CA2"/>
    <w:rsid w:val="00CF560E"/>
    <w:rsid w:val="00D040B6"/>
    <w:rsid w:val="00D8247B"/>
    <w:rsid w:val="00D903A2"/>
    <w:rsid w:val="00E10921"/>
    <w:rsid w:val="00E14475"/>
    <w:rsid w:val="00EC0CB7"/>
    <w:rsid w:val="00F379F5"/>
    <w:rsid w:val="00FC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C7045"/>
  <w15:chartTrackingRefBased/>
  <w15:docId w15:val="{0979CC8F-DB32-41B9-9D0E-F53BCE89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C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C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C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C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C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C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C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C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C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C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C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C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C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C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C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C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C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C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C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C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C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C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C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C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C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Kimball</dc:creator>
  <cp:keywords/>
  <dc:description/>
  <cp:lastModifiedBy>Anderson, William (DPH)</cp:lastModifiedBy>
  <cp:revision>29</cp:revision>
  <dcterms:created xsi:type="dcterms:W3CDTF">2026-04-22T17:46:00Z</dcterms:created>
  <dcterms:modified xsi:type="dcterms:W3CDTF">2026-04-28T00:42:00Z</dcterms:modified>
</cp:coreProperties>
</file>