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33563" w14:textId="17F52971" w:rsidR="00FD3F3A" w:rsidRPr="007353A3" w:rsidRDefault="00FD3F3A" w:rsidP="00FD3F3A">
      <w:pPr>
        <w:rPr>
          <w:rFonts w:cstheme="minorHAnsi"/>
          <w:b/>
          <w:sz w:val="24"/>
          <w:szCs w:val="24"/>
        </w:rPr>
      </w:pPr>
      <w:bookmarkStart w:id="0" w:name="_GoBack"/>
      <w:bookmarkEnd w:id="0"/>
      <w:r w:rsidRPr="007353A3">
        <w:rPr>
          <w:rFonts w:cstheme="minorHAnsi"/>
          <w:b/>
          <w:sz w:val="24"/>
          <w:szCs w:val="24"/>
        </w:rPr>
        <w:t xml:space="preserve">Minutes from the Justice Reinvestment Policy Oversight Board meeting held </w:t>
      </w:r>
      <w:r w:rsidR="004D051E">
        <w:rPr>
          <w:rFonts w:cstheme="minorHAnsi"/>
          <w:b/>
          <w:sz w:val="24"/>
          <w:szCs w:val="24"/>
        </w:rPr>
        <w:t xml:space="preserve">remotely </w:t>
      </w:r>
      <w:r w:rsidRPr="007353A3">
        <w:rPr>
          <w:rFonts w:cstheme="minorHAnsi"/>
          <w:b/>
          <w:sz w:val="24"/>
          <w:szCs w:val="24"/>
        </w:rPr>
        <w:t xml:space="preserve">on </w:t>
      </w:r>
      <w:r w:rsidR="003009C6">
        <w:rPr>
          <w:rFonts w:cstheme="minorHAnsi"/>
          <w:b/>
          <w:sz w:val="24"/>
          <w:szCs w:val="24"/>
        </w:rPr>
        <w:t>January 11, 2021</w:t>
      </w:r>
      <w:r w:rsidRPr="007353A3">
        <w:rPr>
          <w:rFonts w:cstheme="minorHAnsi"/>
          <w:b/>
          <w:sz w:val="24"/>
          <w:szCs w:val="24"/>
        </w:rPr>
        <w:t>.</w:t>
      </w:r>
    </w:p>
    <w:p w14:paraId="68C91884" w14:textId="781E1E90" w:rsidR="003477B1" w:rsidRPr="007353A3" w:rsidRDefault="003477B1" w:rsidP="003477B1">
      <w:pPr>
        <w:rPr>
          <w:rFonts w:cstheme="minorHAnsi"/>
          <w:b/>
          <w:sz w:val="24"/>
          <w:szCs w:val="24"/>
        </w:rPr>
      </w:pPr>
      <w:r w:rsidRPr="007353A3">
        <w:rPr>
          <w:rFonts w:cstheme="minorHAnsi"/>
          <w:b/>
          <w:sz w:val="24"/>
          <w:szCs w:val="24"/>
        </w:rPr>
        <w:t xml:space="preserve">Time of meeting: </w:t>
      </w:r>
      <w:r w:rsidR="001911D5">
        <w:rPr>
          <w:rFonts w:cstheme="minorHAnsi"/>
          <w:b/>
          <w:sz w:val="24"/>
          <w:szCs w:val="24"/>
        </w:rPr>
        <w:t>11</w:t>
      </w:r>
      <w:r w:rsidR="00B67342">
        <w:rPr>
          <w:rFonts w:cstheme="minorHAnsi"/>
          <w:b/>
          <w:sz w:val="24"/>
          <w:szCs w:val="24"/>
        </w:rPr>
        <w:t>:00</w:t>
      </w:r>
      <w:r w:rsidR="001911D5">
        <w:rPr>
          <w:rFonts w:cstheme="minorHAnsi"/>
          <w:b/>
          <w:sz w:val="24"/>
          <w:szCs w:val="24"/>
        </w:rPr>
        <w:t>a</w:t>
      </w:r>
      <w:r w:rsidR="00B67342">
        <w:rPr>
          <w:rFonts w:cstheme="minorHAnsi"/>
          <w:b/>
          <w:sz w:val="24"/>
          <w:szCs w:val="24"/>
        </w:rPr>
        <w:t xml:space="preserve">m – </w:t>
      </w:r>
      <w:r w:rsidR="001911D5">
        <w:rPr>
          <w:rFonts w:cstheme="minorHAnsi"/>
          <w:b/>
          <w:sz w:val="24"/>
          <w:szCs w:val="24"/>
        </w:rPr>
        <w:t>12</w:t>
      </w:r>
      <w:r w:rsidR="00B67342">
        <w:rPr>
          <w:rFonts w:cstheme="minorHAnsi"/>
          <w:b/>
          <w:sz w:val="24"/>
          <w:szCs w:val="24"/>
        </w:rPr>
        <w:t>:</w:t>
      </w:r>
      <w:r w:rsidR="001911D5">
        <w:rPr>
          <w:rFonts w:cstheme="minorHAnsi"/>
          <w:b/>
          <w:sz w:val="24"/>
          <w:szCs w:val="24"/>
        </w:rPr>
        <w:t>3</w:t>
      </w:r>
      <w:r w:rsidR="00753F09">
        <w:rPr>
          <w:rFonts w:cstheme="minorHAnsi"/>
          <w:b/>
          <w:sz w:val="24"/>
          <w:szCs w:val="24"/>
        </w:rPr>
        <w:t>0</w:t>
      </w:r>
      <w:r w:rsidR="00A66A2C">
        <w:rPr>
          <w:rFonts w:cstheme="minorHAnsi"/>
          <w:b/>
          <w:sz w:val="24"/>
          <w:szCs w:val="24"/>
        </w:rPr>
        <w:t>p</w:t>
      </w:r>
      <w:r w:rsidR="00B67342">
        <w:rPr>
          <w:rFonts w:cstheme="minorHAnsi"/>
          <w:b/>
          <w:sz w:val="24"/>
          <w:szCs w:val="24"/>
        </w:rPr>
        <w:t>m</w:t>
      </w:r>
      <w:r w:rsidRPr="007353A3">
        <w:rPr>
          <w:rFonts w:cstheme="minorHAnsi"/>
          <w:sz w:val="24"/>
          <w:szCs w:val="24"/>
        </w:rPr>
        <w:t xml:space="preserve"> </w:t>
      </w:r>
    </w:p>
    <w:p w14:paraId="06BD4983" w14:textId="1CFAC418" w:rsidR="0092677B" w:rsidRDefault="00AC45C0" w:rsidP="00163D5C">
      <w:pPr>
        <w:rPr>
          <w:sz w:val="24"/>
          <w:szCs w:val="24"/>
        </w:rPr>
      </w:pPr>
      <w:r w:rsidRPr="00CD2855">
        <w:rPr>
          <w:sz w:val="24"/>
          <w:szCs w:val="24"/>
        </w:rPr>
        <w:t xml:space="preserve">EOTSS Secretary </w:t>
      </w:r>
      <w:r w:rsidR="00CD2855">
        <w:rPr>
          <w:sz w:val="24"/>
          <w:szCs w:val="24"/>
        </w:rPr>
        <w:t>Curtis Wood</w:t>
      </w:r>
      <w:r w:rsidR="00D60656" w:rsidRPr="00DC2C13">
        <w:rPr>
          <w:sz w:val="24"/>
          <w:szCs w:val="24"/>
        </w:rPr>
        <w:t xml:space="preserve"> </w:t>
      </w:r>
      <w:r w:rsidRPr="00DC2C13">
        <w:rPr>
          <w:sz w:val="24"/>
          <w:szCs w:val="24"/>
        </w:rPr>
        <w:t xml:space="preserve">opened the meeting at </w:t>
      </w:r>
      <w:r w:rsidR="001911D5">
        <w:rPr>
          <w:sz w:val="24"/>
          <w:szCs w:val="24"/>
        </w:rPr>
        <w:t>11</w:t>
      </w:r>
      <w:r w:rsidR="002A722C">
        <w:rPr>
          <w:sz w:val="24"/>
          <w:szCs w:val="24"/>
        </w:rPr>
        <w:t>:</w:t>
      </w:r>
      <w:r w:rsidR="00E932BC">
        <w:rPr>
          <w:sz w:val="24"/>
          <w:szCs w:val="24"/>
        </w:rPr>
        <w:t>0</w:t>
      </w:r>
      <w:r w:rsidR="006263FE">
        <w:rPr>
          <w:sz w:val="24"/>
          <w:szCs w:val="24"/>
        </w:rPr>
        <w:t>5</w:t>
      </w:r>
      <w:r w:rsidR="009C4F81">
        <w:rPr>
          <w:sz w:val="24"/>
          <w:szCs w:val="24"/>
        </w:rPr>
        <w:t>am</w:t>
      </w:r>
      <w:r w:rsidR="003B5A61" w:rsidRPr="00DC2C13">
        <w:rPr>
          <w:sz w:val="24"/>
          <w:szCs w:val="24"/>
        </w:rPr>
        <w:t>.</w:t>
      </w:r>
    </w:p>
    <w:p w14:paraId="5FB0469D" w14:textId="75F52D87" w:rsidR="00B064FD" w:rsidRDefault="00AC45C0" w:rsidP="002A344C">
      <w:pPr>
        <w:pBdr>
          <w:bottom w:val="single" w:sz="12" w:space="1" w:color="auto"/>
        </w:pBdr>
        <w:rPr>
          <w:sz w:val="24"/>
          <w:szCs w:val="24"/>
        </w:rPr>
      </w:pPr>
      <w:r w:rsidRPr="00620B30">
        <w:rPr>
          <w:sz w:val="24"/>
          <w:szCs w:val="24"/>
        </w:rPr>
        <w:t xml:space="preserve">Introductions </w:t>
      </w:r>
      <w:r w:rsidR="003D3660">
        <w:rPr>
          <w:sz w:val="24"/>
          <w:szCs w:val="24"/>
        </w:rPr>
        <w:t xml:space="preserve">and roll call </w:t>
      </w:r>
      <w:r w:rsidRPr="00620B30">
        <w:rPr>
          <w:sz w:val="24"/>
          <w:szCs w:val="24"/>
        </w:rPr>
        <w:t>of board members and guests</w:t>
      </w:r>
      <w:r w:rsidR="00F93408">
        <w:rPr>
          <w:sz w:val="24"/>
          <w:szCs w:val="24"/>
        </w:rPr>
        <w:t>; review of Agenda</w:t>
      </w:r>
      <w:r w:rsidR="00FB0D97">
        <w:rPr>
          <w:sz w:val="24"/>
          <w:szCs w:val="24"/>
        </w:rPr>
        <w:t>.</w:t>
      </w:r>
    </w:p>
    <w:p w14:paraId="7C2AA0A5" w14:textId="77777777" w:rsidR="0049366E" w:rsidRPr="00ED6F0A" w:rsidRDefault="0049366E" w:rsidP="0049366E">
      <w:pPr>
        <w:rPr>
          <w:rFonts w:cstheme="minorHAnsi"/>
          <w:b/>
          <w:sz w:val="24"/>
          <w:szCs w:val="24"/>
        </w:rPr>
      </w:pPr>
      <w:r w:rsidRPr="00ED6F0A">
        <w:rPr>
          <w:rFonts w:cstheme="minorHAnsi"/>
          <w:b/>
          <w:sz w:val="24"/>
          <w:szCs w:val="24"/>
        </w:rPr>
        <w:t>AGENDA:</w:t>
      </w:r>
    </w:p>
    <w:p w14:paraId="733781A3" w14:textId="77777777" w:rsidR="00604D66" w:rsidRPr="00604D66" w:rsidRDefault="00604D66" w:rsidP="00604D66">
      <w:pPr>
        <w:numPr>
          <w:ilvl w:val="0"/>
          <w:numId w:val="10"/>
        </w:numPr>
        <w:spacing w:after="0" w:line="240" w:lineRule="auto"/>
        <w:rPr>
          <w:rFonts w:eastAsia="Times New Roman" w:cstheme="minorHAnsi"/>
          <w:sz w:val="24"/>
          <w:szCs w:val="24"/>
        </w:rPr>
      </w:pPr>
      <w:bookmarkStart w:id="1" w:name="_Hlk50547667"/>
      <w:r w:rsidRPr="00604D66">
        <w:rPr>
          <w:rFonts w:eastAsia="Times New Roman" w:cstheme="minorHAnsi"/>
          <w:sz w:val="24"/>
          <w:szCs w:val="24"/>
        </w:rPr>
        <w:t>Roll call.</w:t>
      </w:r>
    </w:p>
    <w:p w14:paraId="33754D31" w14:textId="77777777" w:rsidR="00604D66" w:rsidRPr="00604D66" w:rsidRDefault="00604D66" w:rsidP="00604D66">
      <w:pPr>
        <w:numPr>
          <w:ilvl w:val="0"/>
          <w:numId w:val="10"/>
        </w:numPr>
        <w:spacing w:after="0" w:line="240" w:lineRule="auto"/>
        <w:rPr>
          <w:rFonts w:eastAsia="Times New Roman" w:cstheme="minorHAnsi"/>
          <w:sz w:val="24"/>
          <w:szCs w:val="24"/>
        </w:rPr>
      </w:pPr>
      <w:r w:rsidRPr="00604D66">
        <w:rPr>
          <w:rFonts w:eastAsia="Times New Roman" w:cstheme="minorHAnsi"/>
          <w:sz w:val="24"/>
          <w:szCs w:val="24"/>
        </w:rPr>
        <w:t>Review and approve meeting minutes from November 9th.</w:t>
      </w:r>
    </w:p>
    <w:p w14:paraId="361F17C2" w14:textId="77777777" w:rsidR="00604D66" w:rsidRPr="00604D66" w:rsidRDefault="00604D66" w:rsidP="00604D66">
      <w:pPr>
        <w:numPr>
          <w:ilvl w:val="0"/>
          <w:numId w:val="10"/>
        </w:numPr>
        <w:spacing w:after="0" w:line="240" w:lineRule="auto"/>
        <w:rPr>
          <w:rFonts w:eastAsia="Times New Roman" w:cstheme="minorHAnsi"/>
          <w:sz w:val="24"/>
          <w:szCs w:val="24"/>
        </w:rPr>
      </w:pPr>
      <w:r w:rsidRPr="00604D66">
        <w:rPr>
          <w:rFonts w:eastAsia="Times New Roman" w:cstheme="minorHAnsi"/>
          <w:sz w:val="24"/>
          <w:szCs w:val="24"/>
        </w:rPr>
        <w:t>EOPSS updates pursuant to the FY 2020 Annual Report Recommendations of the Board:</w:t>
      </w:r>
    </w:p>
    <w:p w14:paraId="61DF47D7" w14:textId="77777777" w:rsidR="00604D66" w:rsidRPr="00604D66" w:rsidRDefault="00604D66" w:rsidP="00604D66">
      <w:pPr>
        <w:numPr>
          <w:ilvl w:val="1"/>
          <w:numId w:val="10"/>
        </w:numPr>
        <w:spacing w:after="0" w:line="240" w:lineRule="auto"/>
        <w:rPr>
          <w:rFonts w:eastAsia="Times New Roman" w:cstheme="minorHAnsi"/>
          <w:sz w:val="24"/>
          <w:szCs w:val="24"/>
        </w:rPr>
      </w:pPr>
      <w:r w:rsidRPr="00604D66">
        <w:rPr>
          <w:rFonts w:eastAsia="Times New Roman" w:cstheme="minorHAnsi"/>
          <w:sz w:val="24"/>
          <w:szCs w:val="24"/>
        </w:rPr>
        <w:t>Regulations</w:t>
      </w:r>
    </w:p>
    <w:p w14:paraId="4DD3DF31" w14:textId="77777777" w:rsidR="00604D66" w:rsidRPr="00604D66" w:rsidRDefault="00604D66" w:rsidP="00604D66">
      <w:pPr>
        <w:numPr>
          <w:ilvl w:val="1"/>
          <w:numId w:val="10"/>
        </w:numPr>
        <w:spacing w:after="0" w:line="240" w:lineRule="auto"/>
        <w:rPr>
          <w:rFonts w:eastAsia="Times New Roman" w:cstheme="minorHAnsi"/>
          <w:sz w:val="24"/>
          <w:szCs w:val="24"/>
        </w:rPr>
      </w:pPr>
      <w:r w:rsidRPr="00604D66">
        <w:rPr>
          <w:rFonts w:eastAsia="Times New Roman" w:cstheme="minorHAnsi"/>
          <w:sz w:val="24"/>
          <w:szCs w:val="24"/>
        </w:rPr>
        <w:t>Cross-tracking system</w:t>
      </w:r>
    </w:p>
    <w:p w14:paraId="54263DB5" w14:textId="77777777" w:rsidR="00604D66" w:rsidRPr="00604D66" w:rsidRDefault="00604D66" w:rsidP="00604D66">
      <w:pPr>
        <w:numPr>
          <w:ilvl w:val="2"/>
          <w:numId w:val="10"/>
        </w:numPr>
        <w:spacing w:after="0" w:line="240" w:lineRule="auto"/>
        <w:rPr>
          <w:rFonts w:eastAsia="Times New Roman" w:cstheme="minorHAnsi"/>
          <w:sz w:val="24"/>
          <w:szCs w:val="24"/>
        </w:rPr>
      </w:pPr>
      <w:r w:rsidRPr="00604D66">
        <w:rPr>
          <w:rFonts w:eastAsia="Times New Roman" w:cstheme="minorHAnsi"/>
          <w:sz w:val="24"/>
          <w:szCs w:val="24"/>
        </w:rPr>
        <w:t xml:space="preserve">Integrated project plan with timelines, metrics, and budget </w:t>
      </w:r>
    </w:p>
    <w:p w14:paraId="5A1A199A" w14:textId="77777777" w:rsidR="00604D66" w:rsidRPr="00604D66" w:rsidRDefault="00604D66" w:rsidP="00604D66">
      <w:pPr>
        <w:numPr>
          <w:ilvl w:val="1"/>
          <w:numId w:val="10"/>
        </w:numPr>
        <w:spacing w:after="0" w:line="240" w:lineRule="auto"/>
        <w:rPr>
          <w:rFonts w:eastAsia="Times New Roman" w:cstheme="minorHAnsi"/>
          <w:sz w:val="24"/>
          <w:szCs w:val="24"/>
        </w:rPr>
      </w:pPr>
      <w:r w:rsidRPr="00604D66">
        <w:rPr>
          <w:rFonts w:eastAsia="Times New Roman" w:cstheme="minorHAnsi"/>
          <w:sz w:val="24"/>
          <w:szCs w:val="24"/>
        </w:rPr>
        <w:t>Strategic planning to leverage funding highlighted in the FY21 Capital Investment Plan</w:t>
      </w:r>
    </w:p>
    <w:p w14:paraId="36550269" w14:textId="77777777" w:rsidR="00604D66" w:rsidRPr="00604D66" w:rsidRDefault="00604D66" w:rsidP="00604D66">
      <w:pPr>
        <w:numPr>
          <w:ilvl w:val="1"/>
          <w:numId w:val="10"/>
        </w:numPr>
        <w:spacing w:after="0" w:line="240" w:lineRule="auto"/>
        <w:rPr>
          <w:rFonts w:eastAsia="Times New Roman" w:cstheme="minorHAnsi"/>
          <w:sz w:val="24"/>
          <w:szCs w:val="24"/>
        </w:rPr>
      </w:pPr>
      <w:r w:rsidRPr="00604D66">
        <w:rPr>
          <w:rFonts w:eastAsia="Times New Roman" w:cstheme="minorHAnsi"/>
          <w:sz w:val="24"/>
          <w:szCs w:val="24"/>
        </w:rPr>
        <w:t>Public accessibility of data</w:t>
      </w:r>
    </w:p>
    <w:p w14:paraId="764A4B56" w14:textId="77777777" w:rsidR="00604D66" w:rsidRPr="00604D66" w:rsidRDefault="00604D66" w:rsidP="00604D66">
      <w:pPr>
        <w:numPr>
          <w:ilvl w:val="0"/>
          <w:numId w:val="10"/>
        </w:numPr>
        <w:spacing w:after="0" w:line="240" w:lineRule="auto"/>
        <w:rPr>
          <w:rFonts w:eastAsia="Times New Roman" w:cstheme="minorHAnsi"/>
          <w:sz w:val="24"/>
          <w:szCs w:val="24"/>
        </w:rPr>
      </w:pPr>
      <w:r w:rsidRPr="00604D66">
        <w:rPr>
          <w:rFonts w:eastAsia="Times New Roman" w:cstheme="minorHAnsi"/>
          <w:sz w:val="24"/>
          <w:szCs w:val="24"/>
        </w:rPr>
        <w:t>Discussion regarding planning and strategy for upcoming meetings.</w:t>
      </w:r>
    </w:p>
    <w:p w14:paraId="1B39103D" w14:textId="77777777" w:rsidR="00604D66" w:rsidRPr="00604D66" w:rsidRDefault="00604D66" w:rsidP="00604D66">
      <w:pPr>
        <w:numPr>
          <w:ilvl w:val="0"/>
          <w:numId w:val="10"/>
        </w:numPr>
        <w:spacing w:after="0" w:line="240" w:lineRule="auto"/>
        <w:rPr>
          <w:rFonts w:eastAsia="Times New Roman" w:cstheme="minorHAnsi"/>
          <w:sz w:val="24"/>
          <w:szCs w:val="24"/>
        </w:rPr>
      </w:pPr>
      <w:r w:rsidRPr="00604D66">
        <w:rPr>
          <w:rFonts w:eastAsia="Times New Roman" w:cstheme="minorHAnsi"/>
          <w:sz w:val="24"/>
          <w:szCs w:val="24"/>
        </w:rPr>
        <w:t>Matters not reasonably anticipated by Chair.</w:t>
      </w:r>
    </w:p>
    <w:bookmarkEnd w:id="1"/>
    <w:p w14:paraId="17B37479" w14:textId="5B4193AD" w:rsidR="006525D8" w:rsidRDefault="006525D8" w:rsidP="002D3D4F">
      <w:pPr>
        <w:pBdr>
          <w:bottom w:val="single" w:sz="12" w:space="8" w:color="auto"/>
        </w:pBdr>
        <w:rPr>
          <w:b/>
          <w:bCs/>
          <w:sz w:val="24"/>
          <w:szCs w:val="24"/>
        </w:rPr>
      </w:pPr>
    </w:p>
    <w:p w14:paraId="03C4667A" w14:textId="29E38008" w:rsidR="00B064FD" w:rsidRPr="003B7D9F" w:rsidRDefault="00B064FD" w:rsidP="002D3D4F">
      <w:pPr>
        <w:pBdr>
          <w:bottom w:val="single" w:sz="12" w:space="8" w:color="auto"/>
        </w:pBdr>
        <w:rPr>
          <w:b/>
          <w:bCs/>
          <w:sz w:val="24"/>
          <w:szCs w:val="24"/>
        </w:rPr>
      </w:pPr>
      <w:r w:rsidRPr="003B7D9F">
        <w:rPr>
          <w:b/>
          <w:bCs/>
          <w:sz w:val="24"/>
          <w:szCs w:val="24"/>
        </w:rPr>
        <w:t>Roll Call</w:t>
      </w:r>
      <w:r w:rsidR="00163D5C">
        <w:rPr>
          <w:b/>
          <w:bCs/>
          <w:sz w:val="24"/>
          <w:szCs w:val="24"/>
        </w:rPr>
        <w:t xml:space="preserve"> (Attorney Shannon Sullivan)</w:t>
      </w:r>
      <w:r w:rsidRPr="003B7D9F">
        <w:rPr>
          <w:b/>
          <w:bCs/>
          <w:sz w:val="24"/>
          <w:szCs w:val="24"/>
        </w:rPr>
        <w:t>:</w:t>
      </w:r>
    </w:p>
    <w:p w14:paraId="43F9C7B5" w14:textId="77777777" w:rsidR="00BD134B" w:rsidRDefault="00BD134B" w:rsidP="002D3D4F">
      <w:pPr>
        <w:pBdr>
          <w:bottom w:val="single" w:sz="12" w:space="8" w:color="auto"/>
        </w:pBdr>
        <w:rPr>
          <w:sz w:val="24"/>
          <w:szCs w:val="24"/>
        </w:rPr>
      </w:pPr>
      <w:r>
        <w:rPr>
          <w:sz w:val="24"/>
          <w:szCs w:val="24"/>
        </w:rPr>
        <w:t>Secretary Curt Wood, EOTSS</w:t>
      </w:r>
    </w:p>
    <w:p w14:paraId="09D4E1CA" w14:textId="631B55CB" w:rsidR="00EE6086" w:rsidRDefault="00EE6086" w:rsidP="002D3D4F">
      <w:pPr>
        <w:pBdr>
          <w:bottom w:val="single" w:sz="12" w:space="8" w:color="auto"/>
        </w:pBdr>
        <w:rPr>
          <w:sz w:val="24"/>
          <w:szCs w:val="24"/>
        </w:rPr>
      </w:pPr>
      <w:r>
        <w:rPr>
          <w:sz w:val="24"/>
          <w:szCs w:val="24"/>
        </w:rPr>
        <w:t xml:space="preserve">Chief </w:t>
      </w:r>
      <w:r w:rsidR="00E8209B">
        <w:rPr>
          <w:sz w:val="24"/>
          <w:szCs w:val="24"/>
        </w:rPr>
        <w:t>J</w:t>
      </w:r>
      <w:r>
        <w:rPr>
          <w:sz w:val="24"/>
          <w:szCs w:val="24"/>
        </w:rPr>
        <w:t xml:space="preserve">ustice </w:t>
      </w:r>
      <w:r w:rsidR="00E8209B">
        <w:rPr>
          <w:sz w:val="24"/>
          <w:szCs w:val="24"/>
        </w:rPr>
        <w:t>Paula C</w:t>
      </w:r>
      <w:r>
        <w:rPr>
          <w:sz w:val="24"/>
          <w:szCs w:val="24"/>
        </w:rPr>
        <w:t>arey</w:t>
      </w:r>
    </w:p>
    <w:p w14:paraId="4ECBDE85" w14:textId="76E27A0A" w:rsidR="00511A9C" w:rsidRDefault="00511A9C" w:rsidP="002D3D4F">
      <w:pPr>
        <w:pBdr>
          <w:bottom w:val="single" w:sz="12" w:space="8" w:color="auto"/>
        </w:pBdr>
        <w:rPr>
          <w:sz w:val="24"/>
          <w:szCs w:val="24"/>
        </w:rPr>
      </w:pPr>
      <w:r>
        <w:rPr>
          <w:sz w:val="24"/>
          <w:szCs w:val="24"/>
        </w:rPr>
        <w:t>Alicia</w:t>
      </w:r>
      <w:r w:rsidR="00861DE5">
        <w:rPr>
          <w:sz w:val="24"/>
          <w:szCs w:val="24"/>
        </w:rPr>
        <w:t xml:space="preserve"> Rebello-Pradas</w:t>
      </w:r>
      <w:r>
        <w:rPr>
          <w:sz w:val="24"/>
          <w:szCs w:val="24"/>
        </w:rPr>
        <w:t>, AG’s office</w:t>
      </w:r>
    </w:p>
    <w:p w14:paraId="4D197596" w14:textId="274E9A94" w:rsidR="00EE6086" w:rsidRDefault="00EE6086" w:rsidP="002D3D4F">
      <w:pPr>
        <w:pBdr>
          <w:bottom w:val="single" w:sz="12" w:space="8" w:color="auto"/>
        </w:pBdr>
        <w:rPr>
          <w:sz w:val="24"/>
          <w:szCs w:val="24"/>
        </w:rPr>
      </w:pPr>
      <w:r>
        <w:rPr>
          <w:sz w:val="24"/>
          <w:szCs w:val="24"/>
        </w:rPr>
        <w:t xml:space="preserve">Sue </w:t>
      </w:r>
      <w:r w:rsidR="00B702D3">
        <w:rPr>
          <w:sz w:val="24"/>
          <w:szCs w:val="24"/>
        </w:rPr>
        <w:t>T</w:t>
      </w:r>
      <w:r>
        <w:rPr>
          <w:sz w:val="24"/>
          <w:szCs w:val="24"/>
        </w:rPr>
        <w:t>er</w:t>
      </w:r>
      <w:r w:rsidR="00861DE5">
        <w:rPr>
          <w:sz w:val="24"/>
          <w:szCs w:val="24"/>
        </w:rPr>
        <w:t>re</w:t>
      </w:r>
      <w:r>
        <w:rPr>
          <w:sz w:val="24"/>
          <w:szCs w:val="24"/>
        </w:rPr>
        <w:t>y, EOPSS</w:t>
      </w:r>
    </w:p>
    <w:p w14:paraId="1C10D498" w14:textId="67FE6E8A" w:rsidR="003A0F3D" w:rsidRDefault="003A0F3D" w:rsidP="002D3D4F">
      <w:pPr>
        <w:pBdr>
          <w:bottom w:val="single" w:sz="12" w:space="8" w:color="auto"/>
        </w:pBdr>
        <w:rPr>
          <w:sz w:val="24"/>
          <w:szCs w:val="24"/>
        </w:rPr>
      </w:pPr>
      <w:r>
        <w:rPr>
          <w:sz w:val="24"/>
          <w:szCs w:val="24"/>
        </w:rPr>
        <w:t>Sen</w:t>
      </w:r>
      <w:r w:rsidR="00092F2C">
        <w:rPr>
          <w:sz w:val="24"/>
          <w:szCs w:val="24"/>
        </w:rPr>
        <w:t>ator</w:t>
      </w:r>
      <w:r>
        <w:rPr>
          <w:sz w:val="24"/>
          <w:szCs w:val="24"/>
        </w:rPr>
        <w:t xml:space="preserve"> Brownsberger – </w:t>
      </w:r>
      <w:r w:rsidR="00092F2C">
        <w:rPr>
          <w:sz w:val="24"/>
          <w:szCs w:val="24"/>
        </w:rPr>
        <w:t xml:space="preserve">joined </w:t>
      </w:r>
      <w:r w:rsidR="00861DE5">
        <w:rPr>
          <w:sz w:val="24"/>
          <w:szCs w:val="24"/>
        </w:rPr>
        <w:t>after roll call</w:t>
      </w:r>
    </w:p>
    <w:p w14:paraId="14F289D1" w14:textId="63F25B84" w:rsidR="008331A2" w:rsidRDefault="003A0F3D" w:rsidP="008331A2">
      <w:pPr>
        <w:pBdr>
          <w:bottom w:val="single" w:sz="12" w:space="8" w:color="auto"/>
        </w:pBdr>
        <w:rPr>
          <w:sz w:val="24"/>
          <w:szCs w:val="24"/>
        </w:rPr>
      </w:pPr>
      <w:r>
        <w:rPr>
          <w:sz w:val="24"/>
          <w:szCs w:val="24"/>
        </w:rPr>
        <w:t>Rep</w:t>
      </w:r>
      <w:r w:rsidR="00092F2C">
        <w:rPr>
          <w:sz w:val="24"/>
          <w:szCs w:val="24"/>
        </w:rPr>
        <w:t>resentative</w:t>
      </w:r>
      <w:r w:rsidR="007D425E">
        <w:rPr>
          <w:sz w:val="24"/>
          <w:szCs w:val="24"/>
        </w:rPr>
        <w:t xml:space="preserve"> Carole</w:t>
      </w:r>
      <w:r>
        <w:rPr>
          <w:sz w:val="24"/>
          <w:szCs w:val="24"/>
        </w:rPr>
        <w:t xml:space="preserve"> Fiola – </w:t>
      </w:r>
      <w:r w:rsidR="00092F2C">
        <w:rPr>
          <w:sz w:val="24"/>
          <w:szCs w:val="24"/>
        </w:rPr>
        <w:t>joined</w:t>
      </w:r>
      <w:r>
        <w:rPr>
          <w:sz w:val="24"/>
          <w:szCs w:val="24"/>
        </w:rPr>
        <w:t xml:space="preserve"> </w:t>
      </w:r>
      <w:r w:rsidR="00861DE5">
        <w:rPr>
          <w:sz w:val="24"/>
          <w:szCs w:val="24"/>
        </w:rPr>
        <w:t>after roll call</w:t>
      </w:r>
    </w:p>
    <w:p w14:paraId="249197CD" w14:textId="71A7B32F" w:rsidR="00816F4B" w:rsidRDefault="00816F4B" w:rsidP="0029306A">
      <w:pPr>
        <w:pBdr>
          <w:bottom w:val="single" w:sz="12" w:space="8" w:color="auto"/>
        </w:pBdr>
        <w:rPr>
          <w:sz w:val="24"/>
          <w:szCs w:val="24"/>
        </w:rPr>
      </w:pPr>
      <w:r w:rsidRPr="00816F4B">
        <w:rPr>
          <w:sz w:val="24"/>
          <w:szCs w:val="24"/>
        </w:rPr>
        <w:t>Kashif Siddiqi, Sheriff Koutoujian’s Office</w:t>
      </w:r>
    </w:p>
    <w:p w14:paraId="656F85C8" w14:textId="77777777" w:rsidR="000F3574" w:rsidRDefault="000F3574" w:rsidP="000F3574">
      <w:pPr>
        <w:pBdr>
          <w:bottom w:val="single" w:sz="12" w:space="8" w:color="auto"/>
        </w:pBdr>
        <w:rPr>
          <w:sz w:val="24"/>
          <w:szCs w:val="24"/>
        </w:rPr>
      </w:pPr>
      <w:r>
        <w:rPr>
          <w:sz w:val="24"/>
          <w:szCs w:val="24"/>
        </w:rPr>
        <w:t>Rahsaan Hall, ACLU</w:t>
      </w:r>
    </w:p>
    <w:p w14:paraId="54F41A1D" w14:textId="77777777" w:rsidR="00B97A32" w:rsidRDefault="00B97A32" w:rsidP="00B97A32">
      <w:pPr>
        <w:pBdr>
          <w:bottom w:val="single" w:sz="12" w:space="8" w:color="auto"/>
        </w:pBdr>
        <w:rPr>
          <w:sz w:val="24"/>
          <w:szCs w:val="24"/>
        </w:rPr>
      </w:pPr>
      <w:r>
        <w:rPr>
          <w:sz w:val="24"/>
          <w:szCs w:val="24"/>
        </w:rPr>
        <w:t>Rhianna Kohl, Governor’s Appointee</w:t>
      </w:r>
    </w:p>
    <w:p w14:paraId="339A9B16" w14:textId="77777777" w:rsidR="00B97A32" w:rsidRDefault="00B97A32" w:rsidP="00B97A32">
      <w:pPr>
        <w:pBdr>
          <w:bottom w:val="single" w:sz="12" w:space="8" w:color="auto"/>
        </w:pBdr>
        <w:rPr>
          <w:sz w:val="24"/>
          <w:szCs w:val="24"/>
        </w:rPr>
      </w:pPr>
      <w:r>
        <w:rPr>
          <w:sz w:val="24"/>
          <w:szCs w:val="24"/>
        </w:rPr>
        <w:t xml:space="preserve">Gina </w:t>
      </w:r>
      <w:r w:rsidRPr="00AE209C">
        <w:rPr>
          <w:sz w:val="24"/>
          <w:szCs w:val="24"/>
        </w:rPr>
        <w:t>Papagiorgakis</w:t>
      </w:r>
      <w:r>
        <w:rPr>
          <w:sz w:val="24"/>
          <w:szCs w:val="24"/>
        </w:rPr>
        <w:t>, Governor’s Appointee</w:t>
      </w:r>
    </w:p>
    <w:p w14:paraId="4D3C5895" w14:textId="718F28E5" w:rsidR="00B97A32" w:rsidRDefault="00B97A32" w:rsidP="00B97A32">
      <w:pPr>
        <w:pBdr>
          <w:bottom w:val="single" w:sz="12" w:space="8" w:color="auto"/>
        </w:pBdr>
        <w:rPr>
          <w:sz w:val="24"/>
          <w:szCs w:val="24"/>
        </w:rPr>
      </w:pPr>
      <w:r>
        <w:rPr>
          <w:sz w:val="24"/>
          <w:szCs w:val="24"/>
        </w:rPr>
        <w:t>B</w:t>
      </w:r>
      <w:r w:rsidR="00861DE5">
        <w:rPr>
          <w:sz w:val="24"/>
          <w:szCs w:val="24"/>
        </w:rPr>
        <w:t>rook</w:t>
      </w:r>
      <w:r>
        <w:rPr>
          <w:sz w:val="24"/>
          <w:szCs w:val="24"/>
        </w:rPr>
        <w:t xml:space="preserve"> Hopkins, Governor’s Appointee</w:t>
      </w:r>
    </w:p>
    <w:p w14:paraId="76942534" w14:textId="1DA81543" w:rsidR="00AE6501" w:rsidRDefault="00AE6501" w:rsidP="00B97A32">
      <w:pPr>
        <w:pBdr>
          <w:bottom w:val="single" w:sz="12" w:space="8" w:color="auto"/>
        </w:pBdr>
        <w:rPr>
          <w:sz w:val="24"/>
          <w:szCs w:val="24"/>
        </w:rPr>
      </w:pPr>
      <w:r>
        <w:rPr>
          <w:sz w:val="24"/>
          <w:szCs w:val="24"/>
        </w:rPr>
        <w:t>Commissioner Carol Mici</w:t>
      </w:r>
    </w:p>
    <w:p w14:paraId="54445C0B" w14:textId="031C4588" w:rsidR="00AE6501" w:rsidRDefault="00AE6501" w:rsidP="00B97A32">
      <w:pPr>
        <w:pBdr>
          <w:bottom w:val="single" w:sz="12" w:space="8" w:color="auto"/>
        </w:pBdr>
        <w:rPr>
          <w:sz w:val="24"/>
          <w:szCs w:val="24"/>
        </w:rPr>
      </w:pPr>
      <w:r>
        <w:rPr>
          <w:sz w:val="24"/>
          <w:szCs w:val="24"/>
        </w:rPr>
        <w:lastRenderedPageBreak/>
        <w:t>Michael C</w:t>
      </w:r>
      <w:r w:rsidR="007D425E">
        <w:rPr>
          <w:sz w:val="24"/>
          <w:szCs w:val="24"/>
        </w:rPr>
        <w:t>o</w:t>
      </w:r>
      <w:r>
        <w:rPr>
          <w:sz w:val="24"/>
          <w:szCs w:val="24"/>
        </w:rPr>
        <w:t>elho</w:t>
      </w:r>
      <w:r w:rsidR="007D425E">
        <w:rPr>
          <w:sz w:val="24"/>
          <w:szCs w:val="24"/>
        </w:rPr>
        <w:t>, Probation</w:t>
      </w:r>
    </w:p>
    <w:p w14:paraId="5ED6E03C" w14:textId="77777777" w:rsidR="00030234" w:rsidRDefault="00030234" w:rsidP="00B97A32">
      <w:pPr>
        <w:pBdr>
          <w:bottom w:val="single" w:sz="12" w:space="8" w:color="auto"/>
        </w:pBdr>
        <w:rPr>
          <w:sz w:val="24"/>
          <w:szCs w:val="24"/>
        </w:rPr>
      </w:pPr>
    </w:p>
    <w:p w14:paraId="2E08ECE1" w14:textId="1357CED8" w:rsidR="00F543D6" w:rsidRPr="00372CEB" w:rsidRDefault="00372CEB" w:rsidP="00F543D6">
      <w:pPr>
        <w:rPr>
          <w:b/>
          <w:sz w:val="24"/>
          <w:szCs w:val="24"/>
        </w:rPr>
      </w:pPr>
      <w:r w:rsidRPr="00372CEB">
        <w:rPr>
          <w:b/>
          <w:sz w:val="24"/>
          <w:szCs w:val="24"/>
        </w:rPr>
        <w:t xml:space="preserve">Review and approve meeting minutes from </w:t>
      </w:r>
      <w:r w:rsidR="00783A31">
        <w:rPr>
          <w:b/>
          <w:sz w:val="24"/>
          <w:szCs w:val="24"/>
        </w:rPr>
        <w:t>November 9</w:t>
      </w:r>
      <w:r w:rsidRPr="00372CEB">
        <w:rPr>
          <w:b/>
          <w:sz w:val="24"/>
          <w:szCs w:val="24"/>
        </w:rPr>
        <w:t>, 2020:</w:t>
      </w:r>
    </w:p>
    <w:p w14:paraId="636942FC" w14:textId="0BC97238" w:rsidR="00A34C26" w:rsidRDefault="00EB2578" w:rsidP="00CC3E96">
      <w:pPr>
        <w:pStyle w:val="NoSpacing"/>
        <w:jc w:val="both"/>
        <w:rPr>
          <w:bCs/>
          <w:sz w:val="24"/>
          <w:szCs w:val="24"/>
        </w:rPr>
      </w:pPr>
      <w:r>
        <w:rPr>
          <w:bCs/>
          <w:sz w:val="24"/>
          <w:szCs w:val="24"/>
        </w:rPr>
        <w:t xml:space="preserve">Motion to approve: moved by </w:t>
      </w:r>
      <w:r w:rsidR="006D235D">
        <w:rPr>
          <w:bCs/>
          <w:sz w:val="24"/>
          <w:szCs w:val="24"/>
        </w:rPr>
        <w:t>Commissioner Carol Mici</w:t>
      </w:r>
      <w:r>
        <w:rPr>
          <w:bCs/>
          <w:sz w:val="24"/>
          <w:szCs w:val="24"/>
        </w:rPr>
        <w:t xml:space="preserve">, seconded by </w:t>
      </w:r>
      <w:r w:rsidR="006D235D">
        <w:rPr>
          <w:bCs/>
          <w:sz w:val="24"/>
          <w:szCs w:val="24"/>
        </w:rPr>
        <w:t>Chief Justice C</w:t>
      </w:r>
      <w:r w:rsidR="00A978BA">
        <w:rPr>
          <w:bCs/>
          <w:sz w:val="24"/>
          <w:szCs w:val="24"/>
        </w:rPr>
        <w:t>a</w:t>
      </w:r>
      <w:r w:rsidR="006D235D">
        <w:rPr>
          <w:bCs/>
          <w:sz w:val="24"/>
          <w:szCs w:val="24"/>
        </w:rPr>
        <w:t>rey</w:t>
      </w:r>
    </w:p>
    <w:p w14:paraId="761A6DEB" w14:textId="77777777" w:rsidR="00EB2578" w:rsidRDefault="00EB2578" w:rsidP="00CC3E96">
      <w:pPr>
        <w:pStyle w:val="NoSpacing"/>
        <w:jc w:val="both"/>
        <w:rPr>
          <w:bCs/>
          <w:sz w:val="24"/>
          <w:szCs w:val="24"/>
        </w:rPr>
      </w:pPr>
    </w:p>
    <w:p w14:paraId="2953F9D7" w14:textId="6C9C6EAA" w:rsidR="00EB2578" w:rsidRDefault="006525D8" w:rsidP="00CC3E96">
      <w:pPr>
        <w:pStyle w:val="NoSpacing"/>
        <w:jc w:val="both"/>
        <w:rPr>
          <w:bCs/>
          <w:sz w:val="24"/>
          <w:szCs w:val="24"/>
        </w:rPr>
      </w:pPr>
      <w:r>
        <w:rPr>
          <w:bCs/>
          <w:sz w:val="24"/>
          <w:szCs w:val="24"/>
        </w:rPr>
        <w:t>Secretary Wood</w:t>
      </w:r>
      <w:r w:rsidR="00EB2578">
        <w:rPr>
          <w:bCs/>
          <w:sz w:val="24"/>
          <w:szCs w:val="24"/>
        </w:rPr>
        <w:t>: Approved</w:t>
      </w:r>
    </w:p>
    <w:p w14:paraId="55A7A6A8" w14:textId="7B0A7DBB" w:rsidR="00EB2578" w:rsidRDefault="006525D8" w:rsidP="00CC3E96">
      <w:pPr>
        <w:pStyle w:val="NoSpacing"/>
        <w:jc w:val="both"/>
        <w:rPr>
          <w:bCs/>
          <w:sz w:val="24"/>
          <w:szCs w:val="24"/>
        </w:rPr>
      </w:pPr>
      <w:r>
        <w:rPr>
          <w:bCs/>
          <w:sz w:val="24"/>
          <w:szCs w:val="24"/>
        </w:rPr>
        <w:t xml:space="preserve">Chief Justice </w:t>
      </w:r>
      <w:r w:rsidR="00EB2578">
        <w:rPr>
          <w:bCs/>
          <w:sz w:val="24"/>
          <w:szCs w:val="24"/>
        </w:rPr>
        <w:t>Carey:</w:t>
      </w:r>
      <w:r>
        <w:rPr>
          <w:bCs/>
          <w:sz w:val="24"/>
          <w:szCs w:val="24"/>
        </w:rPr>
        <w:t xml:space="preserve"> </w:t>
      </w:r>
      <w:r w:rsidR="00EB2578">
        <w:rPr>
          <w:bCs/>
          <w:sz w:val="24"/>
          <w:szCs w:val="24"/>
        </w:rPr>
        <w:t>Approved</w:t>
      </w:r>
    </w:p>
    <w:p w14:paraId="3F70C730" w14:textId="72902D38" w:rsidR="006D235D" w:rsidRDefault="006D235D" w:rsidP="00CC3E96">
      <w:pPr>
        <w:pStyle w:val="NoSpacing"/>
        <w:jc w:val="both"/>
        <w:rPr>
          <w:bCs/>
          <w:sz w:val="24"/>
          <w:szCs w:val="24"/>
        </w:rPr>
      </w:pPr>
      <w:r>
        <w:rPr>
          <w:bCs/>
          <w:sz w:val="24"/>
          <w:szCs w:val="24"/>
        </w:rPr>
        <w:t>Alicia</w:t>
      </w:r>
      <w:r w:rsidR="007D425E">
        <w:rPr>
          <w:bCs/>
          <w:sz w:val="24"/>
          <w:szCs w:val="24"/>
        </w:rPr>
        <w:t>: approved</w:t>
      </w:r>
    </w:p>
    <w:p w14:paraId="748A37A9" w14:textId="1C20BB33" w:rsidR="006D235D" w:rsidRDefault="006D235D" w:rsidP="00CC3E96">
      <w:pPr>
        <w:pStyle w:val="NoSpacing"/>
        <w:jc w:val="both"/>
        <w:rPr>
          <w:bCs/>
          <w:sz w:val="24"/>
          <w:szCs w:val="24"/>
        </w:rPr>
      </w:pPr>
      <w:r>
        <w:rPr>
          <w:bCs/>
          <w:sz w:val="24"/>
          <w:szCs w:val="24"/>
        </w:rPr>
        <w:t>Sue Terr</w:t>
      </w:r>
      <w:r w:rsidR="00861DE5">
        <w:rPr>
          <w:bCs/>
          <w:sz w:val="24"/>
          <w:szCs w:val="24"/>
        </w:rPr>
        <w:t>e</w:t>
      </w:r>
      <w:r>
        <w:rPr>
          <w:bCs/>
          <w:sz w:val="24"/>
          <w:szCs w:val="24"/>
        </w:rPr>
        <w:t xml:space="preserve">y: </w:t>
      </w:r>
      <w:r w:rsidR="007D425E">
        <w:rPr>
          <w:bCs/>
          <w:sz w:val="24"/>
          <w:szCs w:val="24"/>
        </w:rPr>
        <w:t>approved</w:t>
      </w:r>
    </w:p>
    <w:p w14:paraId="7866B85B" w14:textId="13CA4001" w:rsidR="006D235D" w:rsidRDefault="006D235D" w:rsidP="00CC3E96">
      <w:pPr>
        <w:pStyle w:val="NoSpacing"/>
        <w:jc w:val="both"/>
        <w:rPr>
          <w:bCs/>
          <w:sz w:val="24"/>
          <w:szCs w:val="24"/>
        </w:rPr>
      </w:pPr>
      <w:r>
        <w:rPr>
          <w:bCs/>
          <w:sz w:val="24"/>
          <w:szCs w:val="24"/>
        </w:rPr>
        <w:t>Mike C</w:t>
      </w:r>
      <w:r w:rsidR="007D425E">
        <w:rPr>
          <w:bCs/>
          <w:sz w:val="24"/>
          <w:szCs w:val="24"/>
        </w:rPr>
        <w:t>o</w:t>
      </w:r>
      <w:r>
        <w:rPr>
          <w:bCs/>
          <w:sz w:val="24"/>
          <w:szCs w:val="24"/>
        </w:rPr>
        <w:t xml:space="preserve">elho: </w:t>
      </w:r>
      <w:r w:rsidR="007D425E">
        <w:rPr>
          <w:bCs/>
          <w:sz w:val="24"/>
          <w:szCs w:val="24"/>
        </w:rPr>
        <w:t>approved</w:t>
      </w:r>
    </w:p>
    <w:p w14:paraId="7C69462D" w14:textId="3DBA5F7E" w:rsidR="006D235D" w:rsidRDefault="006D235D" w:rsidP="00CC3E96">
      <w:pPr>
        <w:pStyle w:val="NoSpacing"/>
        <w:jc w:val="both"/>
        <w:rPr>
          <w:bCs/>
          <w:sz w:val="24"/>
          <w:szCs w:val="24"/>
        </w:rPr>
      </w:pPr>
      <w:r>
        <w:rPr>
          <w:bCs/>
          <w:sz w:val="24"/>
          <w:szCs w:val="24"/>
        </w:rPr>
        <w:t>Sen</w:t>
      </w:r>
      <w:r w:rsidR="007D425E">
        <w:rPr>
          <w:bCs/>
          <w:sz w:val="24"/>
          <w:szCs w:val="24"/>
        </w:rPr>
        <w:t>ator</w:t>
      </w:r>
      <w:r>
        <w:rPr>
          <w:bCs/>
          <w:sz w:val="24"/>
          <w:szCs w:val="24"/>
        </w:rPr>
        <w:t xml:space="preserve"> Brownsberger:</w:t>
      </w:r>
      <w:r w:rsidR="007D425E">
        <w:rPr>
          <w:bCs/>
          <w:sz w:val="24"/>
          <w:szCs w:val="24"/>
        </w:rPr>
        <w:t xml:space="preserve"> approved</w:t>
      </w:r>
    </w:p>
    <w:p w14:paraId="2CC3A4F4" w14:textId="0E4EC67F" w:rsidR="006D235D" w:rsidRDefault="00030CEF" w:rsidP="00CC3E96">
      <w:pPr>
        <w:pStyle w:val="NoSpacing"/>
        <w:jc w:val="both"/>
        <w:rPr>
          <w:bCs/>
          <w:sz w:val="24"/>
          <w:szCs w:val="24"/>
        </w:rPr>
      </w:pPr>
      <w:r>
        <w:rPr>
          <w:bCs/>
          <w:sz w:val="24"/>
          <w:szCs w:val="24"/>
        </w:rPr>
        <w:t>Rep</w:t>
      </w:r>
      <w:r w:rsidR="007D425E">
        <w:rPr>
          <w:bCs/>
          <w:sz w:val="24"/>
          <w:szCs w:val="24"/>
        </w:rPr>
        <w:t>resentative</w:t>
      </w:r>
      <w:r>
        <w:rPr>
          <w:bCs/>
          <w:sz w:val="24"/>
          <w:szCs w:val="24"/>
        </w:rPr>
        <w:t xml:space="preserve"> Fiola: </w:t>
      </w:r>
      <w:r w:rsidR="007D425E">
        <w:rPr>
          <w:bCs/>
          <w:sz w:val="24"/>
          <w:szCs w:val="24"/>
        </w:rPr>
        <w:t>approved</w:t>
      </w:r>
    </w:p>
    <w:p w14:paraId="303FD1CC" w14:textId="0BAD8ECA" w:rsidR="00030CEF" w:rsidRDefault="002E3562" w:rsidP="00CC3E96">
      <w:pPr>
        <w:pStyle w:val="NoSpacing"/>
        <w:jc w:val="both"/>
        <w:rPr>
          <w:bCs/>
          <w:sz w:val="24"/>
          <w:szCs w:val="24"/>
        </w:rPr>
      </w:pPr>
      <w:r>
        <w:rPr>
          <w:bCs/>
          <w:sz w:val="24"/>
          <w:szCs w:val="24"/>
        </w:rPr>
        <w:t>Rahsaan</w:t>
      </w:r>
      <w:r w:rsidR="00030CEF">
        <w:rPr>
          <w:bCs/>
          <w:sz w:val="24"/>
          <w:szCs w:val="24"/>
        </w:rPr>
        <w:t xml:space="preserve"> Hall: </w:t>
      </w:r>
      <w:r w:rsidR="007D425E">
        <w:rPr>
          <w:bCs/>
          <w:sz w:val="24"/>
          <w:szCs w:val="24"/>
        </w:rPr>
        <w:t>approved</w:t>
      </w:r>
    </w:p>
    <w:p w14:paraId="69847CB5" w14:textId="4B05B429" w:rsidR="00030CEF" w:rsidRDefault="00030CEF" w:rsidP="00CC3E96">
      <w:pPr>
        <w:pStyle w:val="NoSpacing"/>
        <w:jc w:val="both"/>
        <w:rPr>
          <w:bCs/>
          <w:sz w:val="24"/>
          <w:szCs w:val="24"/>
        </w:rPr>
      </w:pPr>
      <w:r>
        <w:rPr>
          <w:bCs/>
          <w:sz w:val="24"/>
          <w:szCs w:val="24"/>
        </w:rPr>
        <w:t>B</w:t>
      </w:r>
      <w:r w:rsidR="00861DE5">
        <w:rPr>
          <w:bCs/>
          <w:sz w:val="24"/>
          <w:szCs w:val="24"/>
        </w:rPr>
        <w:t>rook</w:t>
      </w:r>
      <w:r>
        <w:rPr>
          <w:bCs/>
          <w:sz w:val="24"/>
          <w:szCs w:val="24"/>
        </w:rPr>
        <w:t xml:space="preserve"> Hopkins: </w:t>
      </w:r>
      <w:r w:rsidR="007D425E">
        <w:rPr>
          <w:bCs/>
          <w:sz w:val="24"/>
          <w:szCs w:val="24"/>
        </w:rPr>
        <w:t>approved</w:t>
      </w:r>
    </w:p>
    <w:p w14:paraId="057306C6" w14:textId="0522E7CC" w:rsidR="00030CEF" w:rsidRDefault="00030CEF" w:rsidP="00CC3E96">
      <w:pPr>
        <w:pStyle w:val="NoSpacing"/>
        <w:jc w:val="both"/>
        <w:rPr>
          <w:bCs/>
          <w:sz w:val="24"/>
          <w:szCs w:val="24"/>
        </w:rPr>
      </w:pPr>
      <w:r>
        <w:rPr>
          <w:bCs/>
          <w:sz w:val="24"/>
          <w:szCs w:val="24"/>
        </w:rPr>
        <w:t>Rhian</w:t>
      </w:r>
      <w:r w:rsidR="007D425E">
        <w:rPr>
          <w:bCs/>
          <w:sz w:val="24"/>
          <w:szCs w:val="24"/>
        </w:rPr>
        <w:t>n</w:t>
      </w:r>
      <w:r>
        <w:rPr>
          <w:bCs/>
          <w:sz w:val="24"/>
          <w:szCs w:val="24"/>
        </w:rPr>
        <w:t xml:space="preserve">a Kohl: </w:t>
      </w:r>
      <w:r w:rsidR="007D425E">
        <w:rPr>
          <w:bCs/>
          <w:sz w:val="24"/>
          <w:szCs w:val="24"/>
        </w:rPr>
        <w:t>approved</w:t>
      </w:r>
    </w:p>
    <w:p w14:paraId="43D40A6F" w14:textId="4E746446" w:rsidR="00030CEF" w:rsidRDefault="00030CEF" w:rsidP="00CC3E96">
      <w:pPr>
        <w:pStyle w:val="NoSpacing"/>
        <w:jc w:val="both"/>
        <w:rPr>
          <w:bCs/>
          <w:sz w:val="24"/>
          <w:szCs w:val="24"/>
        </w:rPr>
      </w:pPr>
      <w:r>
        <w:rPr>
          <w:bCs/>
          <w:sz w:val="24"/>
          <w:szCs w:val="24"/>
        </w:rPr>
        <w:t>Gina</w:t>
      </w:r>
      <w:r w:rsidR="00A978BA">
        <w:rPr>
          <w:bCs/>
          <w:sz w:val="24"/>
          <w:szCs w:val="24"/>
        </w:rPr>
        <w:t xml:space="preserve"> Papagiorgakis</w:t>
      </w:r>
      <w:r>
        <w:rPr>
          <w:bCs/>
          <w:sz w:val="24"/>
          <w:szCs w:val="24"/>
        </w:rPr>
        <w:t>:</w:t>
      </w:r>
      <w:r w:rsidR="00A978BA">
        <w:rPr>
          <w:bCs/>
          <w:sz w:val="24"/>
          <w:szCs w:val="24"/>
        </w:rPr>
        <w:t xml:space="preserve"> approved</w:t>
      </w:r>
    </w:p>
    <w:p w14:paraId="210332EA" w14:textId="77777777" w:rsidR="006525D8" w:rsidRDefault="006525D8" w:rsidP="00CC3E96">
      <w:pPr>
        <w:pStyle w:val="NoSpacing"/>
        <w:jc w:val="both"/>
        <w:rPr>
          <w:b/>
          <w:sz w:val="24"/>
          <w:szCs w:val="24"/>
        </w:rPr>
      </w:pPr>
    </w:p>
    <w:p w14:paraId="63FED74E" w14:textId="13C69D8A" w:rsidR="00B73C94" w:rsidRPr="00B73C94" w:rsidRDefault="00B73C94" w:rsidP="00CC3E96">
      <w:pPr>
        <w:pStyle w:val="NoSpacing"/>
        <w:jc w:val="both"/>
        <w:rPr>
          <w:b/>
          <w:sz w:val="24"/>
          <w:szCs w:val="24"/>
        </w:rPr>
      </w:pPr>
      <w:r>
        <w:rPr>
          <w:bCs/>
          <w:sz w:val="24"/>
          <w:szCs w:val="24"/>
        </w:rPr>
        <w:br/>
      </w:r>
      <w:r w:rsidR="00774F8F" w:rsidRPr="00774F8F">
        <w:rPr>
          <w:b/>
          <w:sz w:val="24"/>
          <w:szCs w:val="24"/>
        </w:rPr>
        <w:t xml:space="preserve">EOPSS updates pursuant to the FY 2020 Annual Report Recommendations of the Board: </w:t>
      </w:r>
      <w:r w:rsidRPr="00B73C94">
        <w:rPr>
          <w:b/>
          <w:sz w:val="24"/>
          <w:szCs w:val="24"/>
        </w:rPr>
        <w:t>(Collins):</w:t>
      </w:r>
    </w:p>
    <w:p w14:paraId="392835F4" w14:textId="5D405584" w:rsidR="00774F8F" w:rsidRDefault="00774F8F" w:rsidP="00CC3E96">
      <w:pPr>
        <w:pStyle w:val="NoSpacing"/>
        <w:jc w:val="both"/>
        <w:rPr>
          <w:bCs/>
          <w:sz w:val="24"/>
          <w:szCs w:val="24"/>
        </w:rPr>
      </w:pPr>
    </w:p>
    <w:p w14:paraId="7988CFD7" w14:textId="15FD08DD" w:rsidR="000F274D" w:rsidRDefault="000F274D" w:rsidP="00CC3E96">
      <w:pPr>
        <w:pStyle w:val="NoSpacing"/>
        <w:jc w:val="both"/>
        <w:rPr>
          <w:bCs/>
          <w:sz w:val="24"/>
          <w:szCs w:val="24"/>
        </w:rPr>
      </w:pPr>
      <w:r>
        <w:rPr>
          <w:bCs/>
          <w:sz w:val="24"/>
          <w:szCs w:val="24"/>
        </w:rPr>
        <w:t>Collins presented a slide deck</w:t>
      </w:r>
      <w:r w:rsidR="00632032">
        <w:rPr>
          <w:bCs/>
          <w:sz w:val="24"/>
          <w:szCs w:val="24"/>
        </w:rPr>
        <w:t>: “Cross-Tracking System Update JRPOB”</w:t>
      </w:r>
    </w:p>
    <w:p w14:paraId="2749C29B" w14:textId="77777777" w:rsidR="00DB0F67" w:rsidRDefault="00DB0F67" w:rsidP="00CC3E96">
      <w:pPr>
        <w:pStyle w:val="NoSpacing"/>
        <w:jc w:val="both"/>
        <w:rPr>
          <w:bCs/>
          <w:sz w:val="24"/>
          <w:szCs w:val="24"/>
        </w:rPr>
      </w:pPr>
    </w:p>
    <w:p w14:paraId="263C4C33" w14:textId="0AD70E64" w:rsidR="003974D9" w:rsidRDefault="003974D9" w:rsidP="00CC3E96">
      <w:pPr>
        <w:pStyle w:val="NoSpacing"/>
        <w:jc w:val="both"/>
        <w:rPr>
          <w:bCs/>
          <w:sz w:val="24"/>
          <w:szCs w:val="24"/>
        </w:rPr>
      </w:pPr>
      <w:r>
        <w:rPr>
          <w:bCs/>
          <w:sz w:val="24"/>
          <w:szCs w:val="24"/>
        </w:rPr>
        <w:t xml:space="preserve">Bulk of work has </w:t>
      </w:r>
      <w:r w:rsidR="00F56FF7">
        <w:rPr>
          <w:bCs/>
          <w:sz w:val="24"/>
          <w:szCs w:val="24"/>
        </w:rPr>
        <w:t>been</w:t>
      </w:r>
      <w:r>
        <w:rPr>
          <w:bCs/>
          <w:sz w:val="24"/>
          <w:szCs w:val="24"/>
        </w:rPr>
        <w:t xml:space="preserve"> on regulations themselves.  First slide discusses purpose of cross-tracking: to report out the populat</w:t>
      </w:r>
      <w:r w:rsidR="00633B4A">
        <w:rPr>
          <w:bCs/>
          <w:sz w:val="24"/>
          <w:szCs w:val="24"/>
        </w:rPr>
        <w:t>i</w:t>
      </w:r>
      <w:r>
        <w:rPr>
          <w:bCs/>
          <w:sz w:val="24"/>
          <w:szCs w:val="24"/>
        </w:rPr>
        <w:t xml:space="preserve">ons of the DOCs and HOCs and to capture all of that info.  </w:t>
      </w:r>
      <w:r w:rsidR="00633B4A">
        <w:rPr>
          <w:bCs/>
          <w:sz w:val="24"/>
          <w:szCs w:val="24"/>
        </w:rPr>
        <w:t xml:space="preserve">Taking all this info and anonymizing and making available to public via a visualization tool.  Also for other stakeholders, policy and planning.  Biggest hurdle facing: </w:t>
      </w:r>
      <w:r w:rsidR="00404266">
        <w:rPr>
          <w:bCs/>
          <w:sz w:val="24"/>
          <w:szCs w:val="24"/>
        </w:rPr>
        <w:t>regulations themselves, and coming up with standardized regs for good data in/out.  Touched upon this last meeting – how we can gather this data to create a system that the public has data they can rely upon.  How do we incorporate into regs the ability for agencies to have good data?  Part of that is use of SID, which can be elusive at times.  Requiring/asking CJ agencies to, at point of entry, to obtain SID.  Usually occurs at the booking process</w:t>
      </w:r>
      <w:r w:rsidR="00CA5CAC">
        <w:rPr>
          <w:bCs/>
          <w:sz w:val="24"/>
          <w:szCs w:val="24"/>
        </w:rPr>
        <w:t>.</w:t>
      </w:r>
      <w:r w:rsidR="0087331A">
        <w:rPr>
          <w:bCs/>
          <w:sz w:val="24"/>
          <w:szCs w:val="24"/>
        </w:rPr>
        <w:t xml:space="preserve">  With Trial Court, met </w:t>
      </w:r>
      <w:r w:rsidR="000A00A7">
        <w:rPr>
          <w:bCs/>
          <w:sz w:val="24"/>
          <w:szCs w:val="24"/>
        </w:rPr>
        <w:t>to establish an MOU to enter into data sharing agreement.  Just an in</w:t>
      </w:r>
      <w:r w:rsidR="00F56FF7">
        <w:rPr>
          <w:bCs/>
          <w:sz w:val="24"/>
          <w:szCs w:val="24"/>
        </w:rPr>
        <w:t>t</w:t>
      </w:r>
      <w:r w:rsidR="000A00A7">
        <w:rPr>
          <w:bCs/>
          <w:sz w:val="24"/>
          <w:szCs w:val="24"/>
        </w:rPr>
        <w:t xml:space="preserve">ro meeting so far; will set up a standing meeting.  </w:t>
      </w:r>
      <w:r w:rsidR="004216EA">
        <w:rPr>
          <w:bCs/>
          <w:sz w:val="24"/>
          <w:szCs w:val="24"/>
        </w:rPr>
        <w:t>MOU required because, in order to get info from Trial Court, need to enter into this agreement with them.  DOC: inmate management system: will get data from Inmate Management System from DOC.</w:t>
      </w:r>
      <w:r w:rsidR="00AF674C">
        <w:rPr>
          <w:bCs/>
          <w:sz w:val="24"/>
          <w:szCs w:val="24"/>
        </w:rPr>
        <w:t xml:space="preserve">  Working through definitions to be more user-friendly.  Sheri</w:t>
      </w:r>
      <w:r w:rsidR="00A34D45">
        <w:rPr>
          <w:bCs/>
          <w:sz w:val="24"/>
          <w:szCs w:val="24"/>
        </w:rPr>
        <w:t>f</w:t>
      </w:r>
      <w:r w:rsidR="00AF674C">
        <w:rPr>
          <w:bCs/>
          <w:sz w:val="24"/>
          <w:szCs w:val="24"/>
        </w:rPr>
        <w:t>fs: in process of upgrading Sheriffs RMS.  SOW should be signed soon</w:t>
      </w:r>
      <w:r w:rsidR="002C2139">
        <w:rPr>
          <w:bCs/>
          <w:sz w:val="24"/>
          <w:szCs w:val="24"/>
        </w:rPr>
        <w:t xml:space="preserve">; funding now in place.  This SOW will also incorporate the regs, so will capture data points cross-tracking system requires.  </w:t>
      </w:r>
      <w:r w:rsidR="00FE0488">
        <w:rPr>
          <w:bCs/>
          <w:sz w:val="24"/>
          <w:szCs w:val="24"/>
        </w:rPr>
        <w:t xml:space="preserve">Also working with Parole Board.  MSP: AFIS, </w:t>
      </w:r>
      <w:r w:rsidR="002C2242">
        <w:rPr>
          <w:bCs/>
          <w:sz w:val="24"/>
          <w:szCs w:val="24"/>
        </w:rPr>
        <w:t xml:space="preserve">One </w:t>
      </w:r>
      <w:r w:rsidR="00FE0488">
        <w:rPr>
          <w:bCs/>
          <w:sz w:val="24"/>
          <w:szCs w:val="24"/>
        </w:rPr>
        <w:t>III, CCH</w:t>
      </w:r>
      <w:r w:rsidR="002C2242">
        <w:rPr>
          <w:bCs/>
          <w:sz w:val="24"/>
          <w:szCs w:val="24"/>
        </w:rPr>
        <w:t>.  Trial Court can electronically connect to MSP One III to get SID.</w:t>
      </w:r>
      <w:r w:rsidR="00EA3E4C">
        <w:rPr>
          <w:bCs/>
          <w:sz w:val="24"/>
          <w:szCs w:val="24"/>
        </w:rPr>
        <w:t xml:space="preserve">  Will try to leverage this information highway.</w:t>
      </w:r>
      <w:r w:rsidR="00584B61">
        <w:rPr>
          <w:bCs/>
          <w:sz w:val="24"/>
          <w:szCs w:val="24"/>
        </w:rPr>
        <w:t xml:space="preserve">  Seeking funding for </w:t>
      </w:r>
      <w:r w:rsidR="0068353E">
        <w:rPr>
          <w:bCs/>
          <w:sz w:val="24"/>
          <w:szCs w:val="24"/>
        </w:rPr>
        <w:t>v</w:t>
      </w:r>
      <w:r w:rsidR="00584B61">
        <w:rPr>
          <w:bCs/>
          <w:sz w:val="24"/>
          <w:szCs w:val="24"/>
        </w:rPr>
        <w:t>isualization tool</w:t>
      </w:r>
      <w:r w:rsidR="0068353E">
        <w:rPr>
          <w:bCs/>
          <w:sz w:val="24"/>
          <w:szCs w:val="24"/>
        </w:rPr>
        <w:t>.  Goal is central data repository: get data from all agencies into one central repository.</w:t>
      </w:r>
    </w:p>
    <w:p w14:paraId="2B6D6B13" w14:textId="77777777" w:rsidR="00DF09E9" w:rsidRDefault="00DF09E9" w:rsidP="00DF09E9">
      <w:pPr>
        <w:pStyle w:val="NoSpacing"/>
        <w:ind w:left="720"/>
        <w:jc w:val="both"/>
        <w:rPr>
          <w:bCs/>
          <w:sz w:val="24"/>
          <w:szCs w:val="24"/>
        </w:rPr>
      </w:pPr>
    </w:p>
    <w:p w14:paraId="73549BC1" w14:textId="1FB1733F" w:rsidR="0068353E" w:rsidRDefault="0068353E" w:rsidP="00DF09E9">
      <w:pPr>
        <w:pStyle w:val="NoSpacing"/>
        <w:ind w:left="720"/>
        <w:jc w:val="both"/>
        <w:rPr>
          <w:bCs/>
          <w:sz w:val="24"/>
          <w:szCs w:val="24"/>
        </w:rPr>
      </w:pPr>
      <w:r>
        <w:rPr>
          <w:bCs/>
          <w:sz w:val="24"/>
          <w:szCs w:val="24"/>
        </w:rPr>
        <w:t>QUESTION (Carey): are DA’s included?</w:t>
      </w:r>
    </w:p>
    <w:p w14:paraId="759F0C54" w14:textId="77777777" w:rsidR="00DF09E9" w:rsidRDefault="00DF09E9" w:rsidP="00DF09E9">
      <w:pPr>
        <w:pStyle w:val="NoSpacing"/>
        <w:ind w:left="720"/>
        <w:jc w:val="both"/>
        <w:rPr>
          <w:bCs/>
          <w:sz w:val="24"/>
          <w:szCs w:val="24"/>
        </w:rPr>
      </w:pPr>
    </w:p>
    <w:p w14:paraId="4C6BC93D" w14:textId="13C1220A" w:rsidR="0068353E" w:rsidRDefault="0068353E" w:rsidP="00DF09E9">
      <w:pPr>
        <w:pStyle w:val="NoSpacing"/>
        <w:ind w:left="720"/>
        <w:jc w:val="both"/>
        <w:rPr>
          <w:bCs/>
          <w:sz w:val="24"/>
          <w:szCs w:val="24"/>
        </w:rPr>
      </w:pPr>
      <w:r>
        <w:rPr>
          <w:bCs/>
          <w:sz w:val="24"/>
          <w:szCs w:val="24"/>
        </w:rPr>
        <w:t>Collins: not now.  Hope the info we get from Trial Courts are what DA’s office would already had.  Not closed off to incorporating DA’s office, but difficulty is that criminal justice agencies definition does include DA’s Office.  Wanted to focus first.</w:t>
      </w:r>
    </w:p>
    <w:p w14:paraId="2A948D11" w14:textId="77777777" w:rsidR="0068353E" w:rsidRDefault="0068353E" w:rsidP="00DF09E9">
      <w:pPr>
        <w:pStyle w:val="NoSpacing"/>
        <w:ind w:left="720"/>
        <w:jc w:val="both"/>
        <w:rPr>
          <w:bCs/>
          <w:sz w:val="24"/>
          <w:szCs w:val="24"/>
        </w:rPr>
      </w:pPr>
    </w:p>
    <w:p w14:paraId="73439499" w14:textId="3663B7F2" w:rsidR="0068353E" w:rsidRDefault="0068353E" w:rsidP="00DF09E9">
      <w:pPr>
        <w:pStyle w:val="NoSpacing"/>
        <w:ind w:left="720"/>
        <w:jc w:val="both"/>
        <w:rPr>
          <w:bCs/>
          <w:sz w:val="24"/>
          <w:szCs w:val="24"/>
        </w:rPr>
      </w:pPr>
      <w:r>
        <w:rPr>
          <w:bCs/>
          <w:sz w:val="24"/>
          <w:szCs w:val="24"/>
        </w:rPr>
        <w:t>Carey: the Harvard Study talked about charging decisions, so how do we get to the bottom of race issues w/o having DA’s a part of this?</w:t>
      </w:r>
    </w:p>
    <w:p w14:paraId="035D7278" w14:textId="77777777" w:rsidR="0068353E" w:rsidRDefault="0068353E" w:rsidP="00DF09E9">
      <w:pPr>
        <w:pStyle w:val="NoSpacing"/>
        <w:ind w:left="720"/>
        <w:jc w:val="both"/>
        <w:rPr>
          <w:bCs/>
          <w:sz w:val="24"/>
          <w:szCs w:val="24"/>
        </w:rPr>
      </w:pPr>
    </w:p>
    <w:p w14:paraId="161AED02" w14:textId="32FD1FBD" w:rsidR="0068353E" w:rsidRDefault="0068353E" w:rsidP="00DF09E9">
      <w:pPr>
        <w:pStyle w:val="NoSpacing"/>
        <w:ind w:left="720"/>
        <w:jc w:val="both"/>
        <w:rPr>
          <w:bCs/>
          <w:sz w:val="24"/>
          <w:szCs w:val="24"/>
        </w:rPr>
      </w:pPr>
      <w:r>
        <w:rPr>
          <w:bCs/>
          <w:sz w:val="24"/>
          <w:szCs w:val="24"/>
        </w:rPr>
        <w:t>Collins: we did discuss this, and are struggling with our regs here as well.  Need to report out on these populations while reporting out to the general public as well.  Taking a phased approach: gathering info on those 2 populations and how we can move forward.  Welcome the Board’s feedback on how we incorporate DA’s into cross-tracking system.</w:t>
      </w:r>
    </w:p>
    <w:p w14:paraId="33B76DB4" w14:textId="1EF85647" w:rsidR="0068353E" w:rsidRDefault="0068353E" w:rsidP="00DF09E9">
      <w:pPr>
        <w:pStyle w:val="NoSpacing"/>
        <w:ind w:left="720"/>
        <w:jc w:val="both"/>
        <w:rPr>
          <w:bCs/>
          <w:sz w:val="24"/>
          <w:szCs w:val="24"/>
        </w:rPr>
      </w:pPr>
    </w:p>
    <w:p w14:paraId="3812AB00" w14:textId="723E8A96" w:rsidR="0068353E" w:rsidRDefault="0068353E" w:rsidP="00DF09E9">
      <w:pPr>
        <w:pStyle w:val="NoSpacing"/>
        <w:ind w:left="720"/>
        <w:jc w:val="both"/>
        <w:rPr>
          <w:bCs/>
          <w:sz w:val="24"/>
          <w:szCs w:val="24"/>
        </w:rPr>
      </w:pPr>
      <w:r>
        <w:rPr>
          <w:bCs/>
          <w:sz w:val="24"/>
          <w:szCs w:val="24"/>
        </w:rPr>
        <w:t>Carey: seems we want to agree upon data points, and if bring them in at the end, they don’t have the opportunity to provide info on data points.</w:t>
      </w:r>
    </w:p>
    <w:p w14:paraId="645785B1" w14:textId="0CB0B20B" w:rsidR="00773E73" w:rsidRDefault="00773E73" w:rsidP="00DF09E9">
      <w:pPr>
        <w:pStyle w:val="NoSpacing"/>
        <w:ind w:left="720"/>
        <w:jc w:val="both"/>
        <w:rPr>
          <w:bCs/>
          <w:sz w:val="24"/>
          <w:szCs w:val="24"/>
        </w:rPr>
      </w:pPr>
    </w:p>
    <w:p w14:paraId="71AB0232" w14:textId="3CA1DF86" w:rsidR="00773E73" w:rsidRDefault="00773E73" w:rsidP="00DF09E9">
      <w:pPr>
        <w:pStyle w:val="NoSpacing"/>
        <w:ind w:left="720"/>
        <w:jc w:val="both"/>
        <w:rPr>
          <w:bCs/>
          <w:sz w:val="24"/>
          <w:szCs w:val="24"/>
        </w:rPr>
      </w:pPr>
      <w:r>
        <w:rPr>
          <w:bCs/>
          <w:sz w:val="24"/>
          <w:szCs w:val="24"/>
        </w:rPr>
        <w:t>Secretary Wood: over years, when built out electronic applications for complaint, from workflow-</w:t>
      </w:r>
      <w:r w:rsidR="00670832">
        <w:rPr>
          <w:bCs/>
          <w:sz w:val="24"/>
          <w:szCs w:val="24"/>
        </w:rPr>
        <w:t>perspective</w:t>
      </w:r>
      <w:r>
        <w:rPr>
          <w:bCs/>
          <w:sz w:val="24"/>
          <w:szCs w:val="24"/>
        </w:rPr>
        <w:t xml:space="preserve">, has been police, courts, then recipient and custodial agencies on back-end. </w:t>
      </w:r>
      <w:r w:rsidR="002071BB">
        <w:rPr>
          <w:bCs/>
          <w:sz w:val="24"/>
          <w:szCs w:val="24"/>
        </w:rPr>
        <w:t xml:space="preserve"> Has always been a challenge to integrate DA’s.  </w:t>
      </w:r>
      <w:r w:rsidR="00FB0013">
        <w:rPr>
          <w:bCs/>
          <w:sz w:val="24"/>
          <w:szCs w:val="24"/>
        </w:rPr>
        <w:t>N</w:t>
      </w:r>
      <w:r w:rsidR="002071BB">
        <w:rPr>
          <w:bCs/>
          <w:sz w:val="24"/>
          <w:szCs w:val="24"/>
        </w:rPr>
        <w:t>ow is a good time for a conversation with DA’s</w:t>
      </w:r>
      <w:r w:rsidR="00D77F5C">
        <w:rPr>
          <w:bCs/>
          <w:sz w:val="24"/>
          <w:szCs w:val="24"/>
        </w:rPr>
        <w:t xml:space="preserve">.  </w:t>
      </w:r>
      <w:r w:rsidR="00FB0013">
        <w:rPr>
          <w:bCs/>
          <w:sz w:val="24"/>
          <w:szCs w:val="24"/>
        </w:rPr>
        <w:t>D</w:t>
      </w:r>
      <w:r w:rsidR="00D77F5C">
        <w:rPr>
          <w:bCs/>
          <w:sz w:val="24"/>
          <w:szCs w:val="24"/>
        </w:rPr>
        <w:t>ata elements are critical.  Challenge with fingerprint support is that, how track charges that start one way then are reduced/adjusted through the DA’s office/final court disposition.  Half is fingerprint-supported, and half is not.  Having integration into system from DA’s workflow.  Support working together, to help guide from funding and technology-perspective.</w:t>
      </w:r>
    </w:p>
    <w:p w14:paraId="014F23A3" w14:textId="5416D37E" w:rsidR="00D77F5C" w:rsidRDefault="00D77F5C" w:rsidP="00DF09E9">
      <w:pPr>
        <w:pStyle w:val="NoSpacing"/>
        <w:ind w:left="720"/>
        <w:jc w:val="both"/>
        <w:rPr>
          <w:bCs/>
          <w:sz w:val="24"/>
          <w:szCs w:val="24"/>
        </w:rPr>
      </w:pPr>
    </w:p>
    <w:p w14:paraId="0ABC7A38" w14:textId="34DD632F" w:rsidR="00D77F5C" w:rsidRDefault="00D77F5C" w:rsidP="00DF09E9">
      <w:pPr>
        <w:pStyle w:val="NoSpacing"/>
        <w:ind w:left="720"/>
        <w:jc w:val="both"/>
        <w:rPr>
          <w:bCs/>
          <w:sz w:val="24"/>
          <w:szCs w:val="24"/>
        </w:rPr>
      </w:pPr>
      <w:r>
        <w:rPr>
          <w:bCs/>
          <w:sz w:val="24"/>
          <w:szCs w:val="24"/>
        </w:rPr>
        <w:t>Tara: Brook was right – we are challenged by the DAMIEN system.  Funding a few years ago for a business-needs study which is now stale.  Trying to refresh this.</w:t>
      </w:r>
      <w:r w:rsidR="00BE60BD">
        <w:rPr>
          <w:bCs/>
          <w:sz w:val="24"/>
          <w:szCs w:val="24"/>
        </w:rPr>
        <w:t xml:space="preserve">  Good time to talk about what this group wants and integrating into their workflow.  But DAMIEN not equipped to be edited.</w:t>
      </w:r>
    </w:p>
    <w:p w14:paraId="3A78CF2C" w14:textId="47B0A559" w:rsidR="00F53D78" w:rsidRDefault="00F53D78" w:rsidP="00DF09E9">
      <w:pPr>
        <w:pStyle w:val="NoSpacing"/>
        <w:ind w:left="720"/>
        <w:jc w:val="both"/>
        <w:rPr>
          <w:bCs/>
          <w:sz w:val="24"/>
          <w:szCs w:val="24"/>
        </w:rPr>
      </w:pPr>
    </w:p>
    <w:p w14:paraId="5EC4236B" w14:textId="1EF5B5AB" w:rsidR="00F53D78" w:rsidRDefault="00F53D78" w:rsidP="00DF09E9">
      <w:pPr>
        <w:pStyle w:val="NoSpacing"/>
        <w:ind w:left="720"/>
        <w:jc w:val="both"/>
        <w:rPr>
          <w:bCs/>
          <w:sz w:val="24"/>
          <w:szCs w:val="24"/>
        </w:rPr>
      </w:pPr>
      <w:r>
        <w:rPr>
          <w:bCs/>
          <w:sz w:val="24"/>
          <w:szCs w:val="24"/>
        </w:rPr>
        <w:t>Rahsaan Hall:</w:t>
      </w:r>
      <w:r w:rsidR="00670832">
        <w:rPr>
          <w:bCs/>
          <w:sz w:val="24"/>
          <w:szCs w:val="24"/>
        </w:rPr>
        <w:t xml:space="preserve"> have been adamant about making sure DA’s are included in this process, as have significant impact on who is coming into system.  </w:t>
      </w:r>
      <w:r w:rsidR="00F90ECE">
        <w:rPr>
          <w:bCs/>
          <w:sz w:val="24"/>
          <w:szCs w:val="24"/>
        </w:rPr>
        <w:t xml:space="preserve">No empirical data to prove or disprove race plays a part in charging decisions.  </w:t>
      </w:r>
    </w:p>
    <w:p w14:paraId="53471A84" w14:textId="69D11909" w:rsidR="009E33DF" w:rsidRDefault="009E33DF" w:rsidP="00DF09E9">
      <w:pPr>
        <w:pStyle w:val="NoSpacing"/>
        <w:ind w:left="720"/>
        <w:jc w:val="both"/>
        <w:rPr>
          <w:bCs/>
          <w:sz w:val="24"/>
          <w:szCs w:val="24"/>
        </w:rPr>
      </w:pPr>
    </w:p>
    <w:p w14:paraId="15BA5B5E" w14:textId="3E74453C" w:rsidR="009E33DF" w:rsidRDefault="009E33DF" w:rsidP="00DF09E9">
      <w:pPr>
        <w:pStyle w:val="NoSpacing"/>
        <w:ind w:left="720"/>
        <w:jc w:val="both"/>
        <w:rPr>
          <w:bCs/>
          <w:sz w:val="24"/>
          <w:szCs w:val="24"/>
        </w:rPr>
      </w:pPr>
      <w:r>
        <w:rPr>
          <w:bCs/>
          <w:sz w:val="24"/>
          <w:szCs w:val="24"/>
        </w:rPr>
        <w:t xml:space="preserve">Tara: </w:t>
      </w:r>
      <w:r w:rsidR="002642BE">
        <w:rPr>
          <w:bCs/>
          <w:sz w:val="24"/>
          <w:szCs w:val="24"/>
        </w:rPr>
        <w:t xml:space="preserve">DA’s are open to providing info and to include that in any new CMS; just want to be clear that they are struggling, as have other reports due to the Legislature soon.  </w:t>
      </w:r>
      <w:r w:rsidR="008454A6">
        <w:rPr>
          <w:bCs/>
          <w:sz w:val="24"/>
          <w:szCs w:val="24"/>
        </w:rPr>
        <w:t>A lot of manpower in collecting what info DAMIEN system should produce.</w:t>
      </w:r>
    </w:p>
    <w:p w14:paraId="0D90F06F" w14:textId="0C647971" w:rsidR="008454A6" w:rsidRDefault="008454A6" w:rsidP="00DF09E9">
      <w:pPr>
        <w:pStyle w:val="NoSpacing"/>
        <w:ind w:left="720"/>
        <w:jc w:val="both"/>
        <w:rPr>
          <w:bCs/>
          <w:sz w:val="24"/>
          <w:szCs w:val="24"/>
        </w:rPr>
      </w:pPr>
    </w:p>
    <w:p w14:paraId="0593907D" w14:textId="0C91D7A9" w:rsidR="008454A6" w:rsidRDefault="008454A6" w:rsidP="00DF09E9">
      <w:pPr>
        <w:pStyle w:val="NoSpacing"/>
        <w:ind w:left="720"/>
        <w:jc w:val="both"/>
        <w:rPr>
          <w:bCs/>
          <w:sz w:val="24"/>
          <w:szCs w:val="24"/>
        </w:rPr>
      </w:pPr>
      <w:r>
        <w:rPr>
          <w:bCs/>
          <w:sz w:val="24"/>
          <w:szCs w:val="24"/>
        </w:rPr>
        <w:t>Carey: makes sense; we need to help.  They should be part of determining what data points we are all collecting.  Don’t want to establish and have DA’s come in later and want to change.  Agree limitations with system, but we should support upgrade of that system/new system.  Several DA’s have approached me, and some of them are asking Trial Courts for info</w:t>
      </w:r>
      <w:r w:rsidR="00A37780">
        <w:rPr>
          <w:bCs/>
          <w:sz w:val="24"/>
          <w:szCs w:val="24"/>
        </w:rPr>
        <w:t xml:space="preserve"> – we have a small department of research and planning and limited resources.</w:t>
      </w:r>
    </w:p>
    <w:p w14:paraId="520B3174" w14:textId="12751EC9" w:rsidR="00E25604" w:rsidRDefault="00E25604" w:rsidP="00DF09E9">
      <w:pPr>
        <w:pStyle w:val="NoSpacing"/>
        <w:ind w:left="720"/>
        <w:jc w:val="both"/>
        <w:rPr>
          <w:bCs/>
          <w:sz w:val="24"/>
          <w:szCs w:val="24"/>
        </w:rPr>
      </w:pPr>
    </w:p>
    <w:p w14:paraId="32B8E604" w14:textId="67BBB0BA" w:rsidR="006670AC" w:rsidRDefault="00E25604" w:rsidP="00DF09E9">
      <w:pPr>
        <w:pStyle w:val="NoSpacing"/>
        <w:ind w:left="720"/>
        <w:jc w:val="both"/>
        <w:rPr>
          <w:bCs/>
          <w:sz w:val="24"/>
          <w:szCs w:val="24"/>
        </w:rPr>
      </w:pPr>
      <w:r>
        <w:rPr>
          <w:bCs/>
          <w:sz w:val="24"/>
          <w:szCs w:val="24"/>
        </w:rPr>
        <w:t xml:space="preserve">Secretary Wood: </w:t>
      </w:r>
      <w:r w:rsidR="007D44EF">
        <w:rPr>
          <w:bCs/>
          <w:sz w:val="24"/>
          <w:szCs w:val="24"/>
        </w:rPr>
        <w:t xml:space="preserve">we have availability of funding in Capital in order to do this; need to be strategic.  </w:t>
      </w:r>
      <w:r w:rsidR="00DF09E9">
        <w:rPr>
          <w:bCs/>
          <w:sz w:val="24"/>
          <w:szCs w:val="24"/>
        </w:rPr>
        <w:t>Will take this as an action item, and look at how we can regroup with DA’s office.</w:t>
      </w:r>
    </w:p>
    <w:p w14:paraId="2677AB36" w14:textId="57EFEFB6" w:rsidR="002E3562" w:rsidRDefault="002E3562" w:rsidP="00DF09E9">
      <w:pPr>
        <w:pStyle w:val="NoSpacing"/>
        <w:ind w:left="720"/>
        <w:jc w:val="both"/>
        <w:rPr>
          <w:bCs/>
          <w:sz w:val="24"/>
          <w:szCs w:val="24"/>
        </w:rPr>
      </w:pPr>
    </w:p>
    <w:p w14:paraId="2ACC02B1" w14:textId="7519C426" w:rsidR="002E3562" w:rsidRDefault="002E3562" w:rsidP="00DF09E9">
      <w:pPr>
        <w:pStyle w:val="NoSpacing"/>
        <w:ind w:left="720"/>
        <w:jc w:val="both"/>
        <w:rPr>
          <w:bCs/>
          <w:sz w:val="24"/>
          <w:szCs w:val="24"/>
        </w:rPr>
      </w:pPr>
      <w:r>
        <w:rPr>
          <w:bCs/>
          <w:sz w:val="24"/>
          <w:szCs w:val="24"/>
        </w:rPr>
        <w:t>Collins:</w:t>
      </w:r>
      <w:r w:rsidR="0043770E">
        <w:rPr>
          <w:bCs/>
          <w:sz w:val="24"/>
          <w:szCs w:val="24"/>
        </w:rPr>
        <w:t xml:space="preserve"> cross-tracking system could capture the info on “green page”, as well as sentencing memos.  </w:t>
      </w:r>
      <w:r w:rsidR="008F347E">
        <w:rPr>
          <w:bCs/>
          <w:sz w:val="24"/>
          <w:szCs w:val="24"/>
        </w:rPr>
        <w:t>We are looking to capture that info, but seek this Board’s guidance on how to integrate even more.</w:t>
      </w:r>
    </w:p>
    <w:p w14:paraId="7886E3D5" w14:textId="3D11E769" w:rsidR="00E1320E" w:rsidRDefault="00E1320E" w:rsidP="00E1320E">
      <w:pPr>
        <w:pStyle w:val="NoSpacing"/>
        <w:jc w:val="both"/>
        <w:rPr>
          <w:bCs/>
          <w:sz w:val="24"/>
          <w:szCs w:val="24"/>
        </w:rPr>
      </w:pPr>
    </w:p>
    <w:p w14:paraId="72E788EC" w14:textId="60A8F960" w:rsidR="00E1320E" w:rsidRDefault="00E1320E" w:rsidP="00E1320E">
      <w:pPr>
        <w:pStyle w:val="NoSpacing"/>
        <w:jc w:val="both"/>
        <w:rPr>
          <w:bCs/>
          <w:sz w:val="24"/>
          <w:szCs w:val="24"/>
        </w:rPr>
      </w:pPr>
      <w:r>
        <w:rPr>
          <w:bCs/>
          <w:sz w:val="24"/>
          <w:szCs w:val="24"/>
        </w:rPr>
        <w:t>Collins continues</w:t>
      </w:r>
      <w:r w:rsidR="009C0CE3">
        <w:rPr>
          <w:bCs/>
          <w:sz w:val="24"/>
          <w:szCs w:val="24"/>
        </w:rPr>
        <w:t>:</w:t>
      </w:r>
    </w:p>
    <w:p w14:paraId="23DB8AD0" w14:textId="3F5742C5" w:rsidR="0086329A" w:rsidRDefault="00E1320E" w:rsidP="00E1320E">
      <w:pPr>
        <w:pStyle w:val="NoSpacing"/>
        <w:jc w:val="both"/>
        <w:rPr>
          <w:bCs/>
          <w:sz w:val="24"/>
          <w:szCs w:val="24"/>
        </w:rPr>
      </w:pPr>
      <w:r>
        <w:rPr>
          <w:bCs/>
          <w:sz w:val="24"/>
          <w:szCs w:val="24"/>
        </w:rPr>
        <w:t xml:space="preserve">Cross-Tracking system will have records that are not </w:t>
      </w:r>
      <w:r w:rsidR="008659C0">
        <w:rPr>
          <w:bCs/>
          <w:sz w:val="24"/>
          <w:szCs w:val="24"/>
        </w:rPr>
        <w:t>biometrically based</w:t>
      </w:r>
      <w:r>
        <w:rPr>
          <w:bCs/>
          <w:sz w:val="24"/>
          <w:szCs w:val="24"/>
        </w:rPr>
        <w:t xml:space="preserve">, so will not have SID attached to it (ex. </w:t>
      </w:r>
      <w:r w:rsidR="008659C0">
        <w:rPr>
          <w:bCs/>
          <w:sz w:val="24"/>
          <w:szCs w:val="24"/>
        </w:rPr>
        <w:t>s</w:t>
      </w:r>
      <w:r>
        <w:rPr>
          <w:bCs/>
          <w:sz w:val="24"/>
          <w:szCs w:val="24"/>
        </w:rPr>
        <w:t xml:space="preserve">omeone with a common name).  </w:t>
      </w:r>
      <w:r w:rsidR="008659C0">
        <w:rPr>
          <w:bCs/>
          <w:sz w:val="24"/>
          <w:szCs w:val="24"/>
        </w:rPr>
        <w:t>C</w:t>
      </w:r>
      <w:r>
        <w:rPr>
          <w:bCs/>
          <w:sz w:val="24"/>
          <w:szCs w:val="24"/>
        </w:rPr>
        <w:t>apturing data as-is right now, and hoping to improve later on.  Hoping to have more SIDs captured at point of custody</w:t>
      </w:r>
      <w:r w:rsidR="009C0CE3">
        <w:rPr>
          <w:bCs/>
          <w:sz w:val="24"/>
          <w:szCs w:val="24"/>
        </w:rPr>
        <w:t>.  Also have data that is non anonymized, not available to public.</w:t>
      </w:r>
      <w:r w:rsidR="009E7FF4">
        <w:rPr>
          <w:bCs/>
          <w:sz w:val="24"/>
          <w:szCs w:val="24"/>
        </w:rPr>
        <w:t xml:space="preserve">  EOPSS and EOTSS are project sponsors and have provided guidance.  Stakeholders listed – agencies that will want to access the data.</w:t>
      </w:r>
      <w:r w:rsidR="00F326B3">
        <w:rPr>
          <w:bCs/>
          <w:sz w:val="24"/>
          <w:szCs w:val="24"/>
        </w:rPr>
        <w:t xml:space="preserve">  Relying on current infrastructure, but need a visualization tool.  Have met with two companies for a demo on taking disparate data, anonymizing and </w:t>
      </w:r>
      <w:r w:rsidR="00532D33">
        <w:rPr>
          <w:bCs/>
          <w:sz w:val="24"/>
          <w:szCs w:val="24"/>
        </w:rPr>
        <w:t xml:space="preserve">collaborating.  Will need funding for this tool (“procure vendor services”).  </w:t>
      </w:r>
      <w:r w:rsidR="0086329A">
        <w:rPr>
          <w:bCs/>
          <w:sz w:val="24"/>
          <w:szCs w:val="24"/>
        </w:rPr>
        <w:t xml:space="preserve">Have to establish the infrastructure, get all agencies to sign data-sharing agreements, and develop a public-facing view.  </w:t>
      </w:r>
    </w:p>
    <w:p w14:paraId="2F6AED88" w14:textId="77777777" w:rsidR="0086329A" w:rsidRDefault="0086329A" w:rsidP="00E1320E">
      <w:pPr>
        <w:pStyle w:val="NoSpacing"/>
        <w:jc w:val="both"/>
        <w:rPr>
          <w:bCs/>
          <w:sz w:val="24"/>
          <w:szCs w:val="24"/>
        </w:rPr>
      </w:pPr>
    </w:p>
    <w:p w14:paraId="678F226F" w14:textId="503D08C7" w:rsidR="00E1320E" w:rsidRDefault="0086329A" w:rsidP="00E1320E">
      <w:pPr>
        <w:pStyle w:val="NoSpacing"/>
        <w:jc w:val="both"/>
        <w:rPr>
          <w:bCs/>
          <w:sz w:val="24"/>
          <w:szCs w:val="24"/>
        </w:rPr>
      </w:pPr>
      <w:r>
        <w:rPr>
          <w:bCs/>
          <w:sz w:val="24"/>
          <w:szCs w:val="24"/>
        </w:rPr>
        <w:t>Next steps: to promulgate regulations, finalize policies and procedures, finalize MOU with Trial Court, and implement CTS plan outlined previously.  Have asked EOTSS for assistance with regulation promulgation; hurdles need to overcome</w:t>
      </w:r>
      <w:r w:rsidR="00955AB8">
        <w:rPr>
          <w:bCs/>
          <w:sz w:val="24"/>
          <w:szCs w:val="24"/>
        </w:rPr>
        <w:t>.</w:t>
      </w:r>
    </w:p>
    <w:p w14:paraId="50869D6C" w14:textId="57521DFC" w:rsidR="002C6E93" w:rsidRDefault="002C6E93" w:rsidP="00E1320E">
      <w:pPr>
        <w:pStyle w:val="NoSpacing"/>
        <w:jc w:val="both"/>
        <w:rPr>
          <w:bCs/>
          <w:sz w:val="24"/>
          <w:szCs w:val="24"/>
        </w:rPr>
      </w:pPr>
    </w:p>
    <w:p w14:paraId="04554004" w14:textId="65F2A315" w:rsidR="002C6E93" w:rsidRDefault="002C6E93" w:rsidP="00555F10">
      <w:pPr>
        <w:pStyle w:val="NoSpacing"/>
        <w:ind w:left="720"/>
        <w:jc w:val="both"/>
        <w:rPr>
          <w:bCs/>
          <w:sz w:val="24"/>
          <w:szCs w:val="24"/>
        </w:rPr>
      </w:pPr>
      <w:r>
        <w:rPr>
          <w:bCs/>
          <w:sz w:val="24"/>
          <w:szCs w:val="24"/>
        </w:rPr>
        <w:t>QUESTION (Carey): MOU should be close to done – let me know if any delays.  Anything we can do to help with a project plan?  That’s key so we have deliverables and a timeline.</w:t>
      </w:r>
    </w:p>
    <w:p w14:paraId="14AD6A9A" w14:textId="5BDF4453" w:rsidR="00555F10" w:rsidRDefault="00555F10" w:rsidP="00E1320E">
      <w:pPr>
        <w:pStyle w:val="NoSpacing"/>
        <w:jc w:val="both"/>
        <w:rPr>
          <w:bCs/>
          <w:sz w:val="24"/>
          <w:szCs w:val="24"/>
        </w:rPr>
      </w:pPr>
    </w:p>
    <w:p w14:paraId="1F4D0EB4" w14:textId="7E086A3B" w:rsidR="00555F10" w:rsidRDefault="00555F10" w:rsidP="00555F10">
      <w:pPr>
        <w:pStyle w:val="NoSpacing"/>
        <w:ind w:left="720"/>
        <w:jc w:val="both"/>
        <w:rPr>
          <w:bCs/>
          <w:sz w:val="24"/>
          <w:szCs w:val="24"/>
        </w:rPr>
      </w:pPr>
      <w:r>
        <w:rPr>
          <w:bCs/>
          <w:sz w:val="24"/>
          <w:szCs w:val="24"/>
        </w:rPr>
        <w:t>Collins: would be helpful if Board would have suggestions they could send to me on what see that’s not there, including how DA’s can be involved and how we can get that info.  We took our data points directly from the statute, which is somewhat silent on info we can get from DA’s office.</w:t>
      </w:r>
      <w:r w:rsidR="00003704">
        <w:rPr>
          <w:bCs/>
          <w:sz w:val="24"/>
          <w:szCs w:val="24"/>
        </w:rPr>
        <w:t xml:space="preserve">  </w:t>
      </w:r>
      <w:r w:rsidR="00D12278">
        <w:rPr>
          <w:bCs/>
          <w:sz w:val="24"/>
          <w:szCs w:val="24"/>
        </w:rPr>
        <w:t>Our group can speak to Trial Court on how can capture that info.</w:t>
      </w:r>
    </w:p>
    <w:p w14:paraId="275B2FDF" w14:textId="70485274" w:rsidR="00D12278" w:rsidRDefault="00D12278" w:rsidP="00555F10">
      <w:pPr>
        <w:pStyle w:val="NoSpacing"/>
        <w:ind w:left="720"/>
        <w:jc w:val="both"/>
        <w:rPr>
          <w:bCs/>
          <w:sz w:val="24"/>
          <w:szCs w:val="24"/>
        </w:rPr>
      </w:pPr>
    </w:p>
    <w:p w14:paraId="2190212E" w14:textId="2858B6C8" w:rsidR="00D12278" w:rsidRDefault="00D12278" w:rsidP="00555F10">
      <w:pPr>
        <w:pStyle w:val="NoSpacing"/>
        <w:ind w:left="720"/>
        <w:jc w:val="both"/>
        <w:rPr>
          <w:bCs/>
          <w:sz w:val="24"/>
          <w:szCs w:val="24"/>
        </w:rPr>
      </w:pPr>
      <w:r>
        <w:rPr>
          <w:bCs/>
          <w:sz w:val="24"/>
          <w:szCs w:val="24"/>
        </w:rPr>
        <w:t>Carey: Trial Court does not collect DA data, so we can’t replace the DA’s data.</w:t>
      </w:r>
    </w:p>
    <w:p w14:paraId="6E68D12C" w14:textId="462D7FDE" w:rsidR="00D12278" w:rsidRDefault="00D12278" w:rsidP="00555F10">
      <w:pPr>
        <w:pStyle w:val="NoSpacing"/>
        <w:ind w:left="720"/>
        <w:jc w:val="both"/>
        <w:rPr>
          <w:bCs/>
          <w:sz w:val="24"/>
          <w:szCs w:val="24"/>
        </w:rPr>
      </w:pPr>
    </w:p>
    <w:p w14:paraId="5A8F3D4A" w14:textId="100220C6" w:rsidR="00D12278" w:rsidRDefault="00D12278" w:rsidP="00555F10">
      <w:pPr>
        <w:pStyle w:val="NoSpacing"/>
        <w:ind w:left="720"/>
        <w:jc w:val="both"/>
        <w:rPr>
          <w:bCs/>
          <w:sz w:val="24"/>
          <w:szCs w:val="24"/>
        </w:rPr>
      </w:pPr>
      <w:r>
        <w:rPr>
          <w:bCs/>
          <w:sz w:val="24"/>
          <w:szCs w:val="24"/>
        </w:rPr>
        <w:t>Collins: if someone from board can provide me the DA data want to collect that would not get from Trial Court – this is what we are struggling with.</w:t>
      </w:r>
    </w:p>
    <w:p w14:paraId="3CB010A4" w14:textId="497B2CB5" w:rsidR="00F56FF7" w:rsidRDefault="00F56FF7" w:rsidP="00555F10">
      <w:pPr>
        <w:pStyle w:val="NoSpacing"/>
        <w:ind w:left="720"/>
        <w:jc w:val="both"/>
        <w:rPr>
          <w:bCs/>
          <w:sz w:val="24"/>
          <w:szCs w:val="24"/>
        </w:rPr>
      </w:pPr>
    </w:p>
    <w:p w14:paraId="156F0063" w14:textId="2E71BE37" w:rsidR="00F56FF7" w:rsidRDefault="007450C5" w:rsidP="007450C5">
      <w:pPr>
        <w:pStyle w:val="NoSpacing"/>
        <w:jc w:val="both"/>
        <w:rPr>
          <w:bCs/>
          <w:sz w:val="24"/>
          <w:szCs w:val="24"/>
        </w:rPr>
      </w:pPr>
      <w:r>
        <w:rPr>
          <w:bCs/>
          <w:sz w:val="24"/>
          <w:szCs w:val="24"/>
        </w:rPr>
        <w:t>QUESTION (</w:t>
      </w:r>
      <w:r w:rsidR="00F56FF7">
        <w:rPr>
          <w:bCs/>
          <w:sz w:val="24"/>
          <w:szCs w:val="24"/>
        </w:rPr>
        <w:t>Rahsaan</w:t>
      </w:r>
      <w:r>
        <w:rPr>
          <w:bCs/>
          <w:sz w:val="24"/>
          <w:szCs w:val="24"/>
        </w:rPr>
        <w:t>)</w:t>
      </w:r>
      <w:r w:rsidR="00F56FF7">
        <w:rPr>
          <w:bCs/>
          <w:sz w:val="24"/>
          <w:szCs w:val="24"/>
        </w:rPr>
        <w:t>: have my own laundry list</w:t>
      </w:r>
      <w:r w:rsidR="0034419A">
        <w:rPr>
          <w:bCs/>
          <w:sz w:val="24"/>
          <w:szCs w:val="24"/>
        </w:rPr>
        <w:t xml:space="preserve">; know from my experience as ADA.  Will share list and open to a conversation with your team and members of DAA as well.  </w:t>
      </w:r>
      <w:r>
        <w:rPr>
          <w:bCs/>
          <w:sz w:val="24"/>
          <w:szCs w:val="24"/>
        </w:rPr>
        <w:t>On centralized data repository, is there a process being contemplated to reconcile the data (Assault and Battery Dangerous Weapon, ABDW, Assault and Battery DW)</w:t>
      </w:r>
      <w:r w:rsidR="008963DC">
        <w:rPr>
          <w:bCs/>
          <w:sz w:val="24"/>
          <w:szCs w:val="24"/>
        </w:rPr>
        <w:t>?  A</w:t>
      </w:r>
      <w:r w:rsidR="00A050AC">
        <w:rPr>
          <w:bCs/>
          <w:sz w:val="24"/>
          <w:szCs w:val="24"/>
        </w:rPr>
        <w:t>lso, around biometric data, confused on something.</w:t>
      </w:r>
    </w:p>
    <w:p w14:paraId="514F6A09" w14:textId="54C305A1" w:rsidR="00A050AC" w:rsidRDefault="00A050AC" w:rsidP="007450C5">
      <w:pPr>
        <w:pStyle w:val="NoSpacing"/>
        <w:jc w:val="both"/>
        <w:rPr>
          <w:bCs/>
          <w:sz w:val="24"/>
          <w:szCs w:val="24"/>
        </w:rPr>
      </w:pPr>
    </w:p>
    <w:p w14:paraId="58BBD30B" w14:textId="5E41192B" w:rsidR="00A050AC" w:rsidRDefault="00A050AC" w:rsidP="00CB142C">
      <w:pPr>
        <w:pStyle w:val="NoSpacing"/>
        <w:ind w:left="720"/>
        <w:jc w:val="both"/>
        <w:rPr>
          <w:bCs/>
          <w:sz w:val="24"/>
          <w:szCs w:val="24"/>
        </w:rPr>
      </w:pPr>
      <w:r>
        <w:rPr>
          <w:bCs/>
          <w:sz w:val="24"/>
          <w:szCs w:val="24"/>
        </w:rPr>
        <w:t xml:space="preserve">Collins: slides will be available to the public.  Working on how to accord data – this is where </w:t>
      </w:r>
      <w:r w:rsidR="00CB142C">
        <w:rPr>
          <w:bCs/>
          <w:sz w:val="24"/>
          <w:szCs w:val="24"/>
        </w:rPr>
        <w:t>S</w:t>
      </w:r>
      <w:r>
        <w:rPr>
          <w:bCs/>
          <w:sz w:val="24"/>
          <w:szCs w:val="24"/>
        </w:rPr>
        <w:t>ID is critical</w:t>
      </w:r>
      <w:r w:rsidR="00CB142C">
        <w:rPr>
          <w:bCs/>
          <w:sz w:val="24"/>
          <w:szCs w:val="24"/>
        </w:rPr>
        <w:t xml:space="preserve"> and trying to incorporate.  No answer yet, but aware of this and discussing.</w:t>
      </w:r>
    </w:p>
    <w:p w14:paraId="026F7153" w14:textId="085B2372" w:rsidR="00CB142C" w:rsidRDefault="00CB142C" w:rsidP="00CB142C">
      <w:pPr>
        <w:pStyle w:val="NoSpacing"/>
        <w:ind w:left="720"/>
        <w:jc w:val="both"/>
        <w:rPr>
          <w:bCs/>
          <w:sz w:val="24"/>
          <w:szCs w:val="24"/>
        </w:rPr>
      </w:pPr>
    </w:p>
    <w:p w14:paraId="2B6B78ED" w14:textId="388B87C8" w:rsidR="00CB142C" w:rsidRDefault="00CB142C" w:rsidP="00CB142C">
      <w:pPr>
        <w:pStyle w:val="NoSpacing"/>
        <w:ind w:left="720"/>
        <w:jc w:val="both"/>
        <w:rPr>
          <w:bCs/>
          <w:sz w:val="24"/>
          <w:szCs w:val="24"/>
        </w:rPr>
      </w:pPr>
      <w:r>
        <w:rPr>
          <w:bCs/>
          <w:sz w:val="24"/>
          <w:szCs w:val="24"/>
        </w:rPr>
        <w:t xml:space="preserve">Secretary Wood: </w:t>
      </w:r>
      <w:r w:rsidR="002823E3">
        <w:rPr>
          <w:bCs/>
          <w:sz w:val="24"/>
          <w:szCs w:val="24"/>
        </w:rPr>
        <w:t xml:space="preserve">fundamentally, that’s what the Legislation speaks to – SID.  Have to move towards a single source of truth.  Availability of Mass Courts, and recognizing Clerk of Court is </w:t>
      </w:r>
      <w:r w:rsidR="009863CB">
        <w:rPr>
          <w:bCs/>
          <w:sz w:val="24"/>
          <w:szCs w:val="24"/>
        </w:rPr>
        <w:t>the truth holder on dispositions.  Court working with EOPSS, MSP and CJIS to reconcile this.  We have a bifurcated system</w:t>
      </w:r>
      <w:r w:rsidR="00147BBF">
        <w:rPr>
          <w:bCs/>
          <w:sz w:val="24"/>
          <w:szCs w:val="24"/>
        </w:rPr>
        <w:t>: fingerprinted and not fingerprinted.  Rely on CORI/BOP as criminal history in Mass – not fingerprinted-supported.  Can’t issue SID unless fingerprint-support.  To reconcile records, only way is to base on that unique identifier – establish identity/number, and associate aliases to that.   Have to make sure the actual charges are recorded – when arrested/arraigned</w:t>
      </w:r>
      <w:r w:rsidR="008963DC">
        <w:rPr>
          <w:bCs/>
          <w:sz w:val="24"/>
          <w:szCs w:val="24"/>
        </w:rPr>
        <w:t xml:space="preserve">, DA’s office involved in charging: when that individual ends up with a final disposition, should be generated from Mass Courts and should be made available from there. </w:t>
      </w:r>
    </w:p>
    <w:p w14:paraId="5BE4C837" w14:textId="72E1C789" w:rsidR="00F10C37" w:rsidRDefault="00F10C37" w:rsidP="00CB142C">
      <w:pPr>
        <w:pStyle w:val="NoSpacing"/>
        <w:ind w:left="720"/>
        <w:jc w:val="both"/>
        <w:rPr>
          <w:bCs/>
          <w:sz w:val="24"/>
          <w:szCs w:val="24"/>
        </w:rPr>
      </w:pPr>
    </w:p>
    <w:p w14:paraId="5AB0BFA4" w14:textId="2B102D48" w:rsidR="00F10C37" w:rsidRDefault="00F10C37" w:rsidP="00CB142C">
      <w:pPr>
        <w:pStyle w:val="NoSpacing"/>
        <w:ind w:left="720"/>
        <w:jc w:val="both"/>
        <w:rPr>
          <w:bCs/>
          <w:sz w:val="24"/>
          <w:szCs w:val="24"/>
        </w:rPr>
      </w:pPr>
      <w:r>
        <w:rPr>
          <w:bCs/>
          <w:sz w:val="24"/>
          <w:szCs w:val="24"/>
        </w:rPr>
        <w:t>Collins: trying to use this system for this point as well.  Know someone can show up to trial court because summons.  If first point of obtaining SID is at HOC, system would work to send number back to Trial Court to become part of that record.</w:t>
      </w:r>
    </w:p>
    <w:p w14:paraId="26A5E253" w14:textId="44E84259" w:rsidR="00AD77BC" w:rsidRDefault="00AD77BC" w:rsidP="00CB142C">
      <w:pPr>
        <w:pStyle w:val="NoSpacing"/>
        <w:ind w:left="720"/>
        <w:jc w:val="both"/>
        <w:rPr>
          <w:bCs/>
          <w:sz w:val="24"/>
          <w:szCs w:val="24"/>
        </w:rPr>
      </w:pPr>
    </w:p>
    <w:p w14:paraId="1D463304" w14:textId="766C40BF" w:rsidR="00AD77BC" w:rsidRDefault="00AD77BC" w:rsidP="00AD77BC">
      <w:pPr>
        <w:pStyle w:val="NoSpacing"/>
        <w:jc w:val="both"/>
        <w:rPr>
          <w:bCs/>
          <w:sz w:val="24"/>
          <w:szCs w:val="24"/>
        </w:rPr>
      </w:pPr>
      <w:r>
        <w:rPr>
          <w:bCs/>
          <w:sz w:val="24"/>
          <w:szCs w:val="24"/>
        </w:rPr>
        <w:t>QUESTION (Brownsberger): linking our records to federal records for purposes of sealing and expungement: understand that there are technical barriers to what we legislated.  Felt opportunity for progress despite that.</w:t>
      </w:r>
    </w:p>
    <w:p w14:paraId="31FCC9B6" w14:textId="49D31B5D" w:rsidR="00AD77BC" w:rsidRDefault="00AD77BC" w:rsidP="00AD77BC">
      <w:pPr>
        <w:pStyle w:val="NoSpacing"/>
        <w:jc w:val="both"/>
        <w:rPr>
          <w:bCs/>
          <w:sz w:val="24"/>
          <w:szCs w:val="24"/>
        </w:rPr>
      </w:pPr>
    </w:p>
    <w:p w14:paraId="42CDAD3B" w14:textId="5768D792" w:rsidR="00AD77BC" w:rsidRDefault="00AD77BC" w:rsidP="00AD77BC">
      <w:pPr>
        <w:pStyle w:val="NoSpacing"/>
        <w:ind w:left="720"/>
        <w:jc w:val="both"/>
        <w:rPr>
          <w:bCs/>
          <w:sz w:val="24"/>
          <w:szCs w:val="24"/>
        </w:rPr>
      </w:pPr>
      <w:r>
        <w:rPr>
          <w:bCs/>
          <w:sz w:val="24"/>
          <w:szCs w:val="24"/>
        </w:rPr>
        <w:t>Collins: One III is trying to assist state in processing sealings and expungements in a timely fashion as required.  Difficulty is that Trial Court records are in a state that makes this difficult to do electronically, and many not fingerprint-supported/no SID.  A lot of manual work to identify those records.  Have this on parallel path so working with trial court can also get better data quality to have sealings and expungements piece move forward as well.</w:t>
      </w:r>
    </w:p>
    <w:p w14:paraId="6C22DAAC" w14:textId="102BE223" w:rsidR="00AD77BC" w:rsidRDefault="00AD77BC" w:rsidP="00AD77BC">
      <w:pPr>
        <w:pStyle w:val="NoSpacing"/>
        <w:ind w:left="720"/>
        <w:jc w:val="both"/>
        <w:rPr>
          <w:bCs/>
          <w:sz w:val="24"/>
          <w:szCs w:val="24"/>
        </w:rPr>
      </w:pPr>
    </w:p>
    <w:p w14:paraId="7E8F10AF" w14:textId="59D5A531" w:rsidR="00AD77BC" w:rsidRDefault="00AD77BC" w:rsidP="00AD77BC">
      <w:pPr>
        <w:pStyle w:val="NoSpacing"/>
        <w:ind w:left="720"/>
        <w:jc w:val="both"/>
        <w:rPr>
          <w:bCs/>
          <w:sz w:val="24"/>
          <w:szCs w:val="24"/>
        </w:rPr>
      </w:pPr>
      <w:r>
        <w:rPr>
          <w:bCs/>
          <w:sz w:val="24"/>
          <w:szCs w:val="24"/>
        </w:rPr>
        <w:t xml:space="preserve">Brownsberger: pushing for </w:t>
      </w:r>
      <w:r w:rsidR="000B35E4">
        <w:rPr>
          <w:bCs/>
          <w:sz w:val="24"/>
          <w:szCs w:val="24"/>
        </w:rPr>
        <w:t>parcel solutions available.  Formed the impression that a percentage of cases could be addressed without the full solution.</w:t>
      </w:r>
    </w:p>
    <w:p w14:paraId="742F2170" w14:textId="4F22C152" w:rsidR="000B35E4" w:rsidRDefault="000B35E4" w:rsidP="00AD77BC">
      <w:pPr>
        <w:pStyle w:val="NoSpacing"/>
        <w:ind w:left="720"/>
        <w:jc w:val="both"/>
        <w:rPr>
          <w:bCs/>
          <w:sz w:val="24"/>
          <w:szCs w:val="24"/>
        </w:rPr>
      </w:pPr>
    </w:p>
    <w:p w14:paraId="035F358B" w14:textId="45D35089" w:rsidR="000B35E4" w:rsidRDefault="000B35E4" w:rsidP="00AD77BC">
      <w:pPr>
        <w:pStyle w:val="NoSpacing"/>
        <w:ind w:left="720"/>
        <w:jc w:val="both"/>
        <w:rPr>
          <w:bCs/>
          <w:sz w:val="24"/>
          <w:szCs w:val="24"/>
        </w:rPr>
      </w:pPr>
      <w:r>
        <w:rPr>
          <w:bCs/>
          <w:sz w:val="24"/>
          <w:szCs w:val="24"/>
        </w:rPr>
        <w:t>Collins: correct.  When One III went live, addressed some problems but not all.</w:t>
      </w:r>
    </w:p>
    <w:p w14:paraId="56C56D09" w14:textId="6EF4E73B" w:rsidR="000B35E4" w:rsidRDefault="000B35E4" w:rsidP="00AD77BC">
      <w:pPr>
        <w:pStyle w:val="NoSpacing"/>
        <w:ind w:left="720"/>
        <w:jc w:val="both"/>
        <w:rPr>
          <w:bCs/>
          <w:sz w:val="24"/>
          <w:szCs w:val="24"/>
        </w:rPr>
      </w:pPr>
    </w:p>
    <w:p w14:paraId="4457B107" w14:textId="0D6E4EEB" w:rsidR="000B35E4" w:rsidRDefault="000B35E4" w:rsidP="00AD77BC">
      <w:pPr>
        <w:pStyle w:val="NoSpacing"/>
        <w:ind w:left="720"/>
        <w:jc w:val="both"/>
        <w:rPr>
          <w:bCs/>
          <w:sz w:val="24"/>
          <w:szCs w:val="24"/>
        </w:rPr>
      </w:pPr>
      <w:r>
        <w:rPr>
          <w:bCs/>
          <w:sz w:val="24"/>
          <w:szCs w:val="24"/>
        </w:rPr>
        <w:t>Brownsberger: is that running now?  Are we held up?</w:t>
      </w:r>
    </w:p>
    <w:p w14:paraId="5BD64531" w14:textId="46294F01" w:rsidR="000B35E4" w:rsidRDefault="000B35E4" w:rsidP="00AD77BC">
      <w:pPr>
        <w:pStyle w:val="NoSpacing"/>
        <w:ind w:left="720"/>
        <w:jc w:val="both"/>
        <w:rPr>
          <w:bCs/>
          <w:sz w:val="24"/>
          <w:szCs w:val="24"/>
        </w:rPr>
      </w:pPr>
    </w:p>
    <w:p w14:paraId="39C8A9E9" w14:textId="1BA29975" w:rsidR="000B35E4" w:rsidRDefault="000B35E4" w:rsidP="00AD77BC">
      <w:pPr>
        <w:pStyle w:val="NoSpacing"/>
        <w:ind w:left="720"/>
        <w:jc w:val="both"/>
        <w:rPr>
          <w:bCs/>
          <w:sz w:val="24"/>
          <w:szCs w:val="24"/>
        </w:rPr>
      </w:pPr>
      <w:r>
        <w:rPr>
          <w:bCs/>
          <w:sz w:val="24"/>
          <w:szCs w:val="24"/>
        </w:rPr>
        <w:t>Collins: One III is live and running; have a briefing this afternoon and will be able to update you further later today.</w:t>
      </w:r>
    </w:p>
    <w:p w14:paraId="47E5D7A6" w14:textId="578ED358" w:rsidR="00E75827" w:rsidRDefault="00E75827" w:rsidP="00AD77BC">
      <w:pPr>
        <w:pStyle w:val="NoSpacing"/>
        <w:ind w:left="720"/>
        <w:jc w:val="both"/>
        <w:rPr>
          <w:bCs/>
          <w:sz w:val="24"/>
          <w:szCs w:val="24"/>
        </w:rPr>
      </w:pPr>
    </w:p>
    <w:p w14:paraId="1D4EC138" w14:textId="4BA76A2A" w:rsidR="00E75827" w:rsidRDefault="00E75827" w:rsidP="00AD77BC">
      <w:pPr>
        <w:pStyle w:val="NoSpacing"/>
        <w:ind w:left="720"/>
        <w:jc w:val="both"/>
        <w:rPr>
          <w:bCs/>
          <w:sz w:val="24"/>
          <w:szCs w:val="24"/>
        </w:rPr>
      </w:pPr>
      <w:r>
        <w:rPr>
          <w:bCs/>
          <w:sz w:val="24"/>
          <w:szCs w:val="24"/>
        </w:rPr>
        <w:t>Secretary Wood:  happy to set up meeting with your folks.  May be an appetite here for a smaller working group, to discuss overall expectations and overall workflow.  A lot there we should be more aligned on</w:t>
      </w:r>
      <w:r w:rsidR="00914BF3">
        <w:rPr>
          <w:bCs/>
          <w:sz w:val="24"/>
          <w:szCs w:val="24"/>
        </w:rPr>
        <w:t xml:space="preserve">, despite disparate systems.  This is about interoperability and being able to share data.  </w:t>
      </w:r>
    </w:p>
    <w:p w14:paraId="70A0B794" w14:textId="60AF9F4D" w:rsidR="0002655C" w:rsidRDefault="0002655C" w:rsidP="00AD77BC">
      <w:pPr>
        <w:pStyle w:val="NoSpacing"/>
        <w:ind w:left="720"/>
        <w:jc w:val="both"/>
        <w:rPr>
          <w:bCs/>
          <w:sz w:val="24"/>
          <w:szCs w:val="24"/>
        </w:rPr>
      </w:pPr>
    </w:p>
    <w:p w14:paraId="4C7F3499" w14:textId="1B55BDE2" w:rsidR="0002655C" w:rsidRDefault="0002655C" w:rsidP="00AD77BC">
      <w:pPr>
        <w:pStyle w:val="NoSpacing"/>
        <w:ind w:left="720"/>
        <w:jc w:val="both"/>
        <w:rPr>
          <w:bCs/>
          <w:sz w:val="24"/>
          <w:szCs w:val="24"/>
        </w:rPr>
      </w:pPr>
      <w:r>
        <w:rPr>
          <w:bCs/>
          <w:sz w:val="24"/>
          <w:szCs w:val="24"/>
        </w:rPr>
        <w:t xml:space="preserve">Tara: will take the action item to </w:t>
      </w:r>
      <w:r w:rsidR="0097083E">
        <w:rPr>
          <w:bCs/>
          <w:sz w:val="24"/>
          <w:szCs w:val="24"/>
        </w:rPr>
        <w:t>talk to DA’s and regroup.</w:t>
      </w:r>
    </w:p>
    <w:p w14:paraId="43624DAF" w14:textId="2D4B1076" w:rsidR="00725D0A" w:rsidRDefault="00725D0A" w:rsidP="00AD77BC">
      <w:pPr>
        <w:pStyle w:val="NoSpacing"/>
        <w:ind w:left="720"/>
        <w:jc w:val="both"/>
        <w:rPr>
          <w:bCs/>
          <w:sz w:val="24"/>
          <w:szCs w:val="24"/>
        </w:rPr>
      </w:pPr>
    </w:p>
    <w:p w14:paraId="33C34932" w14:textId="2A85B7EB" w:rsidR="00725D0A" w:rsidRDefault="00725D0A" w:rsidP="00725D0A">
      <w:pPr>
        <w:pStyle w:val="NoSpacing"/>
        <w:jc w:val="both"/>
        <w:rPr>
          <w:bCs/>
          <w:sz w:val="24"/>
          <w:szCs w:val="24"/>
        </w:rPr>
      </w:pPr>
      <w:r>
        <w:rPr>
          <w:bCs/>
          <w:sz w:val="24"/>
          <w:szCs w:val="24"/>
        </w:rPr>
        <w:t>Shannon Sullivan: will circulate presentation after the meeting.</w:t>
      </w:r>
    </w:p>
    <w:p w14:paraId="66ED71AF" w14:textId="3E2F3312" w:rsidR="00252AD3" w:rsidRDefault="00252AD3" w:rsidP="00725D0A">
      <w:pPr>
        <w:pStyle w:val="NoSpacing"/>
        <w:jc w:val="both"/>
        <w:rPr>
          <w:bCs/>
          <w:sz w:val="24"/>
          <w:szCs w:val="24"/>
        </w:rPr>
      </w:pPr>
    </w:p>
    <w:p w14:paraId="33C713FB" w14:textId="37358B07" w:rsidR="00252AD3" w:rsidRDefault="00252AD3" w:rsidP="00725D0A">
      <w:pPr>
        <w:pStyle w:val="NoSpacing"/>
        <w:jc w:val="both"/>
        <w:rPr>
          <w:bCs/>
          <w:sz w:val="24"/>
          <w:szCs w:val="24"/>
        </w:rPr>
      </w:pPr>
      <w:r>
        <w:rPr>
          <w:bCs/>
          <w:sz w:val="24"/>
          <w:szCs w:val="24"/>
        </w:rPr>
        <w:t xml:space="preserve">Secretary Wood: EOPSS team has been making progress on cross-tracking system; infrastructure and service-related changes occurring that are/will be funded to improve the position of the criminal justice information system and reporting capabilities.  Collins will provide us a Capital proposal – would consider this under contingency funding.  </w:t>
      </w:r>
      <w:r w:rsidR="00472CB7">
        <w:rPr>
          <w:bCs/>
          <w:sz w:val="24"/>
          <w:szCs w:val="24"/>
        </w:rPr>
        <w:t>Public Accessibility of Data: Statute states that I am responsible for making the data available, though EOPSs and EOTSS working to make this possible</w:t>
      </w:r>
      <w:r w:rsidR="0029458D">
        <w:rPr>
          <w:bCs/>
          <w:sz w:val="24"/>
          <w:szCs w:val="24"/>
        </w:rPr>
        <w:t xml:space="preserve"> and make the data available sooner rather than later, and that it is a consistent set of data, and accurate.</w:t>
      </w:r>
    </w:p>
    <w:p w14:paraId="646864BE" w14:textId="1D464CE3" w:rsidR="00A978BA" w:rsidRDefault="00A978BA" w:rsidP="00CC3E96">
      <w:pPr>
        <w:pStyle w:val="NoSpacing"/>
        <w:jc w:val="both"/>
        <w:rPr>
          <w:bCs/>
          <w:sz w:val="24"/>
          <w:szCs w:val="24"/>
        </w:rPr>
      </w:pPr>
    </w:p>
    <w:p w14:paraId="016D2D0B" w14:textId="1F3FCA5A" w:rsidR="0082218A" w:rsidRPr="00C0494C" w:rsidRDefault="0082218A" w:rsidP="00C0494C">
      <w:pPr>
        <w:spacing w:after="0" w:line="240" w:lineRule="auto"/>
        <w:rPr>
          <w:rFonts w:eastAsia="Times New Roman" w:cstheme="minorHAnsi"/>
          <w:b/>
          <w:bCs/>
          <w:sz w:val="24"/>
          <w:szCs w:val="24"/>
        </w:rPr>
      </w:pPr>
      <w:r w:rsidRPr="00C0494C">
        <w:rPr>
          <w:rFonts w:eastAsia="Times New Roman" w:cstheme="minorHAnsi"/>
          <w:b/>
          <w:bCs/>
          <w:sz w:val="24"/>
          <w:szCs w:val="24"/>
        </w:rPr>
        <w:t>Discussion regarding planning and strategy for upcoming meetings</w:t>
      </w:r>
      <w:r w:rsidR="00C0494C" w:rsidRPr="00C0494C">
        <w:rPr>
          <w:rFonts w:eastAsia="Times New Roman" w:cstheme="minorHAnsi"/>
          <w:b/>
          <w:bCs/>
          <w:sz w:val="24"/>
          <w:szCs w:val="24"/>
        </w:rPr>
        <w:t>:</w:t>
      </w:r>
    </w:p>
    <w:p w14:paraId="1104A1DC" w14:textId="77777777" w:rsidR="00C0494C" w:rsidRDefault="00C0494C" w:rsidP="00CC3E96">
      <w:pPr>
        <w:pStyle w:val="NoSpacing"/>
        <w:jc w:val="both"/>
        <w:rPr>
          <w:bCs/>
          <w:sz w:val="24"/>
          <w:szCs w:val="24"/>
        </w:rPr>
      </w:pPr>
    </w:p>
    <w:p w14:paraId="2D005943" w14:textId="0AEBBED5" w:rsidR="0082218A" w:rsidRDefault="00C0494C" w:rsidP="00CC3E96">
      <w:pPr>
        <w:pStyle w:val="NoSpacing"/>
        <w:jc w:val="both"/>
        <w:rPr>
          <w:bCs/>
          <w:sz w:val="24"/>
          <w:szCs w:val="24"/>
        </w:rPr>
      </w:pPr>
      <w:r>
        <w:rPr>
          <w:bCs/>
          <w:sz w:val="24"/>
          <w:szCs w:val="24"/>
        </w:rPr>
        <w:t>Next Meeting: April 12, 2021</w:t>
      </w:r>
    </w:p>
    <w:p w14:paraId="0FC0756F" w14:textId="067E0AEE" w:rsidR="00914F57" w:rsidRDefault="00914F57" w:rsidP="00CC3E96">
      <w:pPr>
        <w:pStyle w:val="NoSpacing"/>
        <w:jc w:val="both"/>
        <w:rPr>
          <w:bCs/>
          <w:sz w:val="24"/>
          <w:szCs w:val="24"/>
        </w:rPr>
      </w:pPr>
    </w:p>
    <w:p w14:paraId="2C760CC0" w14:textId="78F0F5AE" w:rsidR="006846E8" w:rsidRDefault="006846E8" w:rsidP="00CC3E96">
      <w:pPr>
        <w:pStyle w:val="NoSpacing"/>
        <w:jc w:val="both"/>
        <w:rPr>
          <w:bCs/>
          <w:sz w:val="24"/>
          <w:szCs w:val="24"/>
        </w:rPr>
      </w:pPr>
      <w:r>
        <w:rPr>
          <w:bCs/>
          <w:sz w:val="24"/>
          <w:szCs w:val="24"/>
        </w:rPr>
        <w:t>Hopkins: seems like this is going well.  Discussed at last meeting getting more concrete what people will want to use this data for.  What is the best time to have a deliberate conversation about that?</w:t>
      </w:r>
    </w:p>
    <w:p w14:paraId="05285C38" w14:textId="2AD74690" w:rsidR="006751E0" w:rsidRDefault="006751E0" w:rsidP="00CC3E96">
      <w:pPr>
        <w:pStyle w:val="NoSpacing"/>
        <w:jc w:val="both"/>
        <w:rPr>
          <w:bCs/>
          <w:sz w:val="24"/>
          <w:szCs w:val="24"/>
        </w:rPr>
      </w:pPr>
    </w:p>
    <w:p w14:paraId="1FBADC87" w14:textId="315C8A8E" w:rsidR="006751E0" w:rsidRDefault="006751E0" w:rsidP="00A36B33">
      <w:pPr>
        <w:pStyle w:val="NoSpacing"/>
        <w:jc w:val="both"/>
        <w:rPr>
          <w:bCs/>
          <w:sz w:val="24"/>
          <w:szCs w:val="24"/>
        </w:rPr>
      </w:pPr>
      <w:r>
        <w:rPr>
          <w:bCs/>
          <w:sz w:val="24"/>
          <w:szCs w:val="24"/>
        </w:rPr>
        <w:t xml:space="preserve">Secretary Wood: any type of analytics/business intelligence, we need to understand what the business questions are that we need to ask – not just operational.  Think this Board has a responsibility to consider that.  Suggest that folks should </w:t>
      </w:r>
      <w:r w:rsidR="00DB0F67">
        <w:rPr>
          <w:bCs/>
          <w:sz w:val="24"/>
          <w:szCs w:val="24"/>
        </w:rPr>
        <w:t>let us know what they want to track.</w:t>
      </w:r>
      <w:r w:rsidR="009C2765">
        <w:rPr>
          <w:bCs/>
          <w:sz w:val="24"/>
          <w:szCs w:val="24"/>
        </w:rPr>
        <w:t xml:space="preserve">  Should meet sooner rather than later, and funnel those conversations through me as Board Chair.</w:t>
      </w:r>
    </w:p>
    <w:p w14:paraId="463C25AE" w14:textId="0C7E519E" w:rsidR="00B33C79" w:rsidRDefault="00B33C79" w:rsidP="00A36B33">
      <w:pPr>
        <w:pStyle w:val="NoSpacing"/>
        <w:jc w:val="both"/>
        <w:rPr>
          <w:bCs/>
          <w:sz w:val="24"/>
          <w:szCs w:val="24"/>
        </w:rPr>
      </w:pPr>
    </w:p>
    <w:p w14:paraId="650DBFDC" w14:textId="4380AB29" w:rsidR="00B33C79" w:rsidRDefault="00B33C79" w:rsidP="00A36B33">
      <w:pPr>
        <w:pStyle w:val="NoSpacing"/>
        <w:jc w:val="both"/>
        <w:rPr>
          <w:bCs/>
          <w:sz w:val="24"/>
          <w:szCs w:val="24"/>
        </w:rPr>
      </w:pPr>
      <w:r>
        <w:rPr>
          <w:bCs/>
          <w:sz w:val="24"/>
          <w:szCs w:val="24"/>
        </w:rPr>
        <w:t>Rhian</w:t>
      </w:r>
      <w:r w:rsidR="000A54B3">
        <w:rPr>
          <w:bCs/>
          <w:sz w:val="24"/>
          <w:szCs w:val="24"/>
        </w:rPr>
        <w:t>n</w:t>
      </w:r>
      <w:r>
        <w:rPr>
          <w:bCs/>
          <w:sz w:val="24"/>
          <w:szCs w:val="24"/>
        </w:rPr>
        <w:t xml:space="preserve">a Kohl: happy to meet, and to reach out to pertinent individuals.  Has increased our internal request for info, but bulk of requests go to agencies.  </w:t>
      </w:r>
      <w:r w:rsidR="000A54B3">
        <w:rPr>
          <w:bCs/>
          <w:sz w:val="24"/>
          <w:szCs w:val="24"/>
        </w:rPr>
        <w:t>Also happy to receive questions.</w:t>
      </w:r>
    </w:p>
    <w:p w14:paraId="3A330D2D" w14:textId="538D438D" w:rsidR="000A54B3" w:rsidRDefault="000A54B3" w:rsidP="00A36B33">
      <w:pPr>
        <w:pStyle w:val="NoSpacing"/>
        <w:jc w:val="both"/>
        <w:rPr>
          <w:bCs/>
          <w:sz w:val="24"/>
          <w:szCs w:val="24"/>
        </w:rPr>
      </w:pPr>
    </w:p>
    <w:p w14:paraId="33F00709" w14:textId="5857D979" w:rsidR="0038708F" w:rsidRDefault="000A54B3" w:rsidP="00A36B33">
      <w:pPr>
        <w:pStyle w:val="NoSpacing"/>
        <w:jc w:val="both"/>
        <w:rPr>
          <w:bCs/>
          <w:sz w:val="24"/>
          <w:szCs w:val="24"/>
        </w:rPr>
      </w:pPr>
      <w:r>
        <w:rPr>
          <w:bCs/>
          <w:sz w:val="24"/>
          <w:szCs w:val="24"/>
        </w:rPr>
        <w:t xml:space="preserve">Secretary Wood: appreciate that; suggest put a small group together, with </w:t>
      </w:r>
      <w:r w:rsidR="00B94D06">
        <w:rPr>
          <w:bCs/>
          <w:sz w:val="24"/>
          <w:szCs w:val="24"/>
        </w:rPr>
        <w:t xml:space="preserve">Kerry Collins, </w:t>
      </w:r>
      <w:r>
        <w:rPr>
          <w:bCs/>
          <w:sz w:val="24"/>
          <w:szCs w:val="24"/>
        </w:rPr>
        <w:t>Rahsaan Hall, Lee Cavanaugh from Trial Courts, Mi</w:t>
      </w:r>
      <w:r w:rsidR="00B94D06">
        <w:rPr>
          <w:bCs/>
          <w:sz w:val="24"/>
          <w:szCs w:val="24"/>
        </w:rPr>
        <w:t>chael Coelho from probation, B</w:t>
      </w:r>
      <w:r w:rsidR="00861DE5">
        <w:rPr>
          <w:bCs/>
          <w:sz w:val="24"/>
          <w:szCs w:val="24"/>
        </w:rPr>
        <w:t>rook</w:t>
      </w:r>
      <w:r w:rsidR="00B94D06">
        <w:rPr>
          <w:bCs/>
          <w:sz w:val="24"/>
          <w:szCs w:val="24"/>
        </w:rPr>
        <w:t xml:space="preserve"> Hopkins, </w:t>
      </w:r>
      <w:r w:rsidR="006516D4">
        <w:rPr>
          <w:bCs/>
          <w:sz w:val="24"/>
          <w:szCs w:val="24"/>
        </w:rPr>
        <w:t xml:space="preserve">Rhianna Kohl, </w:t>
      </w:r>
      <w:r w:rsidR="00861DE5">
        <w:rPr>
          <w:bCs/>
          <w:sz w:val="24"/>
          <w:szCs w:val="24"/>
        </w:rPr>
        <w:t>Kris</w:t>
      </w:r>
      <w:r w:rsidR="006516D4">
        <w:rPr>
          <w:bCs/>
          <w:sz w:val="24"/>
          <w:szCs w:val="24"/>
        </w:rPr>
        <w:t xml:space="preserve"> Johnson (EO</w:t>
      </w:r>
      <w:r w:rsidR="00861DE5">
        <w:rPr>
          <w:bCs/>
          <w:sz w:val="24"/>
          <w:szCs w:val="24"/>
        </w:rPr>
        <w:t>T</w:t>
      </w:r>
      <w:r w:rsidR="006516D4">
        <w:rPr>
          <w:bCs/>
          <w:sz w:val="24"/>
          <w:szCs w:val="24"/>
        </w:rPr>
        <w:t>SS)</w:t>
      </w:r>
      <w:r w:rsidR="008F01D4">
        <w:rPr>
          <w:bCs/>
          <w:sz w:val="24"/>
          <w:szCs w:val="24"/>
        </w:rPr>
        <w:t>, Gina Papagiorgakis</w:t>
      </w:r>
      <w:r w:rsidR="006516D4">
        <w:rPr>
          <w:bCs/>
          <w:sz w:val="24"/>
          <w:szCs w:val="24"/>
        </w:rPr>
        <w:t>.</w:t>
      </w:r>
      <w:r w:rsidR="00B42500">
        <w:rPr>
          <w:bCs/>
          <w:sz w:val="24"/>
          <w:szCs w:val="24"/>
        </w:rPr>
        <w:t xml:space="preserve">  </w:t>
      </w:r>
      <w:r w:rsidR="00861DE5">
        <w:rPr>
          <w:bCs/>
          <w:sz w:val="24"/>
          <w:szCs w:val="24"/>
        </w:rPr>
        <w:t>K</w:t>
      </w:r>
      <w:r w:rsidR="00B42500">
        <w:rPr>
          <w:bCs/>
          <w:sz w:val="24"/>
          <w:szCs w:val="24"/>
        </w:rPr>
        <w:t>ris Johnson will facilitate the group to get together soon (on Secretary Wood’s behalf).</w:t>
      </w:r>
      <w:r w:rsidR="0038708F">
        <w:rPr>
          <w:bCs/>
          <w:sz w:val="24"/>
          <w:szCs w:val="24"/>
        </w:rPr>
        <w:t xml:space="preserve">  </w:t>
      </w:r>
      <w:r w:rsidR="008F01D4">
        <w:rPr>
          <w:bCs/>
          <w:sz w:val="24"/>
          <w:szCs w:val="24"/>
        </w:rPr>
        <w:t>Ur</w:t>
      </w:r>
      <w:r w:rsidR="008A0B68">
        <w:rPr>
          <w:bCs/>
          <w:sz w:val="24"/>
          <w:szCs w:val="24"/>
        </w:rPr>
        <w:t>ge the group to reach out to the general public as well.  Group should bring update back to our March meeting.</w:t>
      </w:r>
    </w:p>
    <w:p w14:paraId="36C8CF72" w14:textId="50CB0F4C" w:rsidR="00286B89" w:rsidRDefault="00286B89" w:rsidP="00A36B33">
      <w:pPr>
        <w:pStyle w:val="NoSpacing"/>
        <w:jc w:val="both"/>
        <w:rPr>
          <w:bCs/>
          <w:sz w:val="24"/>
          <w:szCs w:val="24"/>
        </w:rPr>
      </w:pPr>
    </w:p>
    <w:p w14:paraId="1916AA02" w14:textId="2428E53A" w:rsidR="00286B89" w:rsidRDefault="00286B89" w:rsidP="00A36B33">
      <w:pPr>
        <w:pStyle w:val="NoSpacing"/>
        <w:jc w:val="both"/>
        <w:rPr>
          <w:bCs/>
          <w:sz w:val="24"/>
          <w:szCs w:val="24"/>
        </w:rPr>
      </w:pPr>
      <w:r>
        <w:rPr>
          <w:bCs/>
          <w:sz w:val="24"/>
          <w:szCs w:val="24"/>
        </w:rPr>
        <w:t>Dirck Stryker: we have a data group, and have been waiting to be engrossed.  Will get together and work with B</w:t>
      </w:r>
      <w:r w:rsidR="00861DE5">
        <w:rPr>
          <w:bCs/>
          <w:sz w:val="24"/>
          <w:szCs w:val="24"/>
        </w:rPr>
        <w:t>rook</w:t>
      </w:r>
      <w:r>
        <w:rPr>
          <w:bCs/>
          <w:sz w:val="24"/>
          <w:szCs w:val="24"/>
        </w:rPr>
        <w:t>, Rahsaan as members of the Board, on what we think is important to add and cover.</w:t>
      </w:r>
    </w:p>
    <w:p w14:paraId="184FE016" w14:textId="4B546DB4" w:rsidR="0082218A" w:rsidRDefault="0082218A" w:rsidP="00CC3E96">
      <w:pPr>
        <w:pStyle w:val="NoSpacing"/>
        <w:jc w:val="both"/>
        <w:rPr>
          <w:bCs/>
          <w:sz w:val="24"/>
          <w:szCs w:val="24"/>
        </w:rPr>
      </w:pPr>
    </w:p>
    <w:p w14:paraId="4DDF5D62" w14:textId="4A5AFF0A" w:rsidR="00A36B33" w:rsidRDefault="00A36B33" w:rsidP="00A36B33">
      <w:pPr>
        <w:pStyle w:val="NoSpacing"/>
        <w:jc w:val="both"/>
        <w:rPr>
          <w:b/>
          <w:sz w:val="24"/>
          <w:szCs w:val="24"/>
        </w:rPr>
      </w:pPr>
      <w:r w:rsidRPr="006525D8">
        <w:rPr>
          <w:b/>
          <w:sz w:val="24"/>
          <w:szCs w:val="24"/>
        </w:rPr>
        <w:t>Matters not reasonably anticipated by Chair:</w:t>
      </w:r>
    </w:p>
    <w:p w14:paraId="1FF6F907" w14:textId="51CB27DE" w:rsidR="00A36B33" w:rsidRPr="00A36B33" w:rsidRDefault="00A36B33" w:rsidP="00A36B33">
      <w:pPr>
        <w:pStyle w:val="NoSpacing"/>
        <w:jc w:val="both"/>
        <w:rPr>
          <w:bCs/>
          <w:sz w:val="24"/>
          <w:szCs w:val="24"/>
        </w:rPr>
      </w:pPr>
      <w:r w:rsidRPr="00A36B33">
        <w:rPr>
          <w:bCs/>
          <w:sz w:val="24"/>
          <w:szCs w:val="24"/>
        </w:rPr>
        <w:t>None.</w:t>
      </w:r>
    </w:p>
    <w:p w14:paraId="11D79011" w14:textId="77777777" w:rsidR="002B6CCE" w:rsidRDefault="002B6CCE" w:rsidP="00CC3E96">
      <w:pPr>
        <w:pStyle w:val="NoSpacing"/>
        <w:jc w:val="both"/>
        <w:rPr>
          <w:bCs/>
          <w:sz w:val="24"/>
          <w:szCs w:val="24"/>
        </w:rPr>
      </w:pPr>
    </w:p>
    <w:p w14:paraId="1BD0702B" w14:textId="77777777" w:rsidR="008743D9" w:rsidRDefault="008743D9" w:rsidP="00CC3E96">
      <w:pPr>
        <w:pStyle w:val="NoSpacing"/>
        <w:jc w:val="both"/>
        <w:rPr>
          <w:bCs/>
          <w:sz w:val="24"/>
          <w:szCs w:val="24"/>
        </w:rPr>
      </w:pPr>
    </w:p>
    <w:p w14:paraId="5049F0F3" w14:textId="21B50419" w:rsidR="00D0085E" w:rsidRPr="003163A3" w:rsidRDefault="002E650D" w:rsidP="00CC3E96">
      <w:pPr>
        <w:pStyle w:val="NoSpacing"/>
        <w:jc w:val="both"/>
        <w:rPr>
          <w:bCs/>
          <w:sz w:val="24"/>
          <w:szCs w:val="24"/>
        </w:rPr>
      </w:pPr>
      <w:r>
        <w:rPr>
          <w:bCs/>
          <w:sz w:val="24"/>
          <w:szCs w:val="24"/>
        </w:rPr>
        <w:t xml:space="preserve">Meeting adjourned: </w:t>
      </w:r>
      <w:r w:rsidR="000878FC">
        <w:rPr>
          <w:bCs/>
          <w:sz w:val="24"/>
          <w:szCs w:val="24"/>
        </w:rPr>
        <w:t>12:26</w:t>
      </w:r>
    </w:p>
    <w:sectPr w:rsidR="00D0085E" w:rsidRPr="00316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C258F"/>
    <w:multiLevelType w:val="hybridMultilevel"/>
    <w:tmpl w:val="407A0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126F8"/>
    <w:multiLevelType w:val="hybridMultilevel"/>
    <w:tmpl w:val="2EF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DBD"/>
    <w:multiLevelType w:val="hybridMultilevel"/>
    <w:tmpl w:val="5B1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37CD3"/>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34978"/>
    <w:multiLevelType w:val="hybridMultilevel"/>
    <w:tmpl w:val="9EFC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87193"/>
    <w:multiLevelType w:val="hybridMultilevel"/>
    <w:tmpl w:val="BAD6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340E8"/>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318D2"/>
    <w:multiLevelType w:val="hybridMultilevel"/>
    <w:tmpl w:val="748A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87CD8"/>
    <w:multiLevelType w:val="hybridMultilevel"/>
    <w:tmpl w:val="6DEA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91930"/>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4B548C5"/>
    <w:multiLevelType w:val="hybridMultilevel"/>
    <w:tmpl w:val="DF32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063C0"/>
    <w:multiLevelType w:val="hybridMultilevel"/>
    <w:tmpl w:val="C440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187F8C"/>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1"/>
  </w:num>
  <w:num w:numId="3">
    <w:abstractNumId w:val="4"/>
  </w:num>
  <w:num w:numId="4">
    <w:abstractNumId w:val="10"/>
  </w:num>
  <w:num w:numId="5">
    <w:abstractNumId w:val="5"/>
  </w:num>
  <w:num w:numId="6">
    <w:abstractNumId w:val="11"/>
  </w:num>
  <w:num w:numId="7">
    <w:abstractNumId w:val="8"/>
  </w:num>
  <w:num w:numId="8">
    <w:abstractNumId w:val="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6"/>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8"/>
    <w:rsid w:val="000007C9"/>
    <w:rsid w:val="00001211"/>
    <w:rsid w:val="000012EE"/>
    <w:rsid w:val="000013CE"/>
    <w:rsid w:val="00001B4E"/>
    <w:rsid w:val="00001DFD"/>
    <w:rsid w:val="00003704"/>
    <w:rsid w:val="0000432B"/>
    <w:rsid w:val="000045DB"/>
    <w:rsid w:val="00006094"/>
    <w:rsid w:val="000070E2"/>
    <w:rsid w:val="00012C26"/>
    <w:rsid w:val="0001405D"/>
    <w:rsid w:val="0001681E"/>
    <w:rsid w:val="00017131"/>
    <w:rsid w:val="000204CE"/>
    <w:rsid w:val="00020995"/>
    <w:rsid w:val="0002655C"/>
    <w:rsid w:val="00026BE3"/>
    <w:rsid w:val="00030234"/>
    <w:rsid w:val="0003074E"/>
    <w:rsid w:val="00030CEF"/>
    <w:rsid w:val="000316FD"/>
    <w:rsid w:val="00031C45"/>
    <w:rsid w:val="00032970"/>
    <w:rsid w:val="00032AAF"/>
    <w:rsid w:val="00032F7B"/>
    <w:rsid w:val="00033540"/>
    <w:rsid w:val="00033DBC"/>
    <w:rsid w:val="00034654"/>
    <w:rsid w:val="00036CC0"/>
    <w:rsid w:val="00037726"/>
    <w:rsid w:val="00041AF0"/>
    <w:rsid w:val="000423A8"/>
    <w:rsid w:val="00043BA0"/>
    <w:rsid w:val="00050D83"/>
    <w:rsid w:val="00063599"/>
    <w:rsid w:val="00065608"/>
    <w:rsid w:val="00065AB8"/>
    <w:rsid w:val="00065DAB"/>
    <w:rsid w:val="00066928"/>
    <w:rsid w:val="00067E99"/>
    <w:rsid w:val="0007445A"/>
    <w:rsid w:val="00074B02"/>
    <w:rsid w:val="00077A10"/>
    <w:rsid w:val="0008453F"/>
    <w:rsid w:val="00084C5B"/>
    <w:rsid w:val="0008526E"/>
    <w:rsid w:val="00086A3F"/>
    <w:rsid w:val="000878FC"/>
    <w:rsid w:val="00090E66"/>
    <w:rsid w:val="00090F0E"/>
    <w:rsid w:val="0009137C"/>
    <w:rsid w:val="00091C8C"/>
    <w:rsid w:val="00092F2C"/>
    <w:rsid w:val="00093DE5"/>
    <w:rsid w:val="00093EA3"/>
    <w:rsid w:val="0009491D"/>
    <w:rsid w:val="000A00A7"/>
    <w:rsid w:val="000A0374"/>
    <w:rsid w:val="000A54B3"/>
    <w:rsid w:val="000A5C3C"/>
    <w:rsid w:val="000A7249"/>
    <w:rsid w:val="000B0FB9"/>
    <w:rsid w:val="000B35E4"/>
    <w:rsid w:val="000C0A68"/>
    <w:rsid w:val="000C0C73"/>
    <w:rsid w:val="000C0E75"/>
    <w:rsid w:val="000C2CA0"/>
    <w:rsid w:val="000C30D9"/>
    <w:rsid w:val="000C47ED"/>
    <w:rsid w:val="000C60B1"/>
    <w:rsid w:val="000D1577"/>
    <w:rsid w:val="000D5266"/>
    <w:rsid w:val="000D6B9F"/>
    <w:rsid w:val="000D6BFE"/>
    <w:rsid w:val="000E1395"/>
    <w:rsid w:val="000E3208"/>
    <w:rsid w:val="000E5198"/>
    <w:rsid w:val="000E5A8B"/>
    <w:rsid w:val="000E6036"/>
    <w:rsid w:val="000F07ED"/>
    <w:rsid w:val="000F274D"/>
    <w:rsid w:val="000F30F2"/>
    <w:rsid w:val="000F3136"/>
    <w:rsid w:val="000F3574"/>
    <w:rsid w:val="000F643E"/>
    <w:rsid w:val="0010039A"/>
    <w:rsid w:val="0010317B"/>
    <w:rsid w:val="00106428"/>
    <w:rsid w:val="00107D08"/>
    <w:rsid w:val="001119D8"/>
    <w:rsid w:val="00112FCC"/>
    <w:rsid w:val="00114500"/>
    <w:rsid w:val="00117E9B"/>
    <w:rsid w:val="00122308"/>
    <w:rsid w:val="001228ED"/>
    <w:rsid w:val="00122E53"/>
    <w:rsid w:val="00123551"/>
    <w:rsid w:val="0012651D"/>
    <w:rsid w:val="001302F3"/>
    <w:rsid w:val="00133C29"/>
    <w:rsid w:val="001343CB"/>
    <w:rsid w:val="0013518F"/>
    <w:rsid w:val="001403ED"/>
    <w:rsid w:val="001408BB"/>
    <w:rsid w:val="00140BE0"/>
    <w:rsid w:val="00141F0E"/>
    <w:rsid w:val="0014419F"/>
    <w:rsid w:val="001450D2"/>
    <w:rsid w:val="0014557D"/>
    <w:rsid w:val="00145893"/>
    <w:rsid w:val="00146E33"/>
    <w:rsid w:val="00147BBF"/>
    <w:rsid w:val="00150CA5"/>
    <w:rsid w:val="00153242"/>
    <w:rsid w:val="00154F87"/>
    <w:rsid w:val="00156855"/>
    <w:rsid w:val="00156ADC"/>
    <w:rsid w:val="001604F1"/>
    <w:rsid w:val="00160B58"/>
    <w:rsid w:val="00160CD7"/>
    <w:rsid w:val="001614BE"/>
    <w:rsid w:val="00161BB5"/>
    <w:rsid w:val="00161C71"/>
    <w:rsid w:val="00162116"/>
    <w:rsid w:val="001623F6"/>
    <w:rsid w:val="00163D5C"/>
    <w:rsid w:val="001645F5"/>
    <w:rsid w:val="00164AFD"/>
    <w:rsid w:val="00165D3A"/>
    <w:rsid w:val="00165E5E"/>
    <w:rsid w:val="001670EC"/>
    <w:rsid w:val="00171001"/>
    <w:rsid w:val="001764CE"/>
    <w:rsid w:val="0018147F"/>
    <w:rsid w:val="0018569C"/>
    <w:rsid w:val="00185B97"/>
    <w:rsid w:val="00186DE5"/>
    <w:rsid w:val="001911D5"/>
    <w:rsid w:val="0019344B"/>
    <w:rsid w:val="001A0B8B"/>
    <w:rsid w:val="001A15F2"/>
    <w:rsid w:val="001A1FDC"/>
    <w:rsid w:val="001A4EB7"/>
    <w:rsid w:val="001A62B2"/>
    <w:rsid w:val="001C1D11"/>
    <w:rsid w:val="001C28F2"/>
    <w:rsid w:val="001C2E29"/>
    <w:rsid w:val="001C366D"/>
    <w:rsid w:val="001C65E0"/>
    <w:rsid w:val="001C69E2"/>
    <w:rsid w:val="001C69EA"/>
    <w:rsid w:val="001D00A7"/>
    <w:rsid w:val="001D73D7"/>
    <w:rsid w:val="001D7505"/>
    <w:rsid w:val="001E1421"/>
    <w:rsid w:val="001E2640"/>
    <w:rsid w:val="001E37F9"/>
    <w:rsid w:val="001E3D57"/>
    <w:rsid w:val="001E4E77"/>
    <w:rsid w:val="001E602B"/>
    <w:rsid w:val="001E6753"/>
    <w:rsid w:val="001E77B5"/>
    <w:rsid w:val="001F0268"/>
    <w:rsid w:val="001F08CA"/>
    <w:rsid w:val="001F2644"/>
    <w:rsid w:val="001F3C32"/>
    <w:rsid w:val="001F49E9"/>
    <w:rsid w:val="001F4B8C"/>
    <w:rsid w:val="00200BD1"/>
    <w:rsid w:val="002034B4"/>
    <w:rsid w:val="0020355F"/>
    <w:rsid w:val="002060E6"/>
    <w:rsid w:val="002068E7"/>
    <w:rsid w:val="002071BB"/>
    <w:rsid w:val="00207982"/>
    <w:rsid w:val="00210EA1"/>
    <w:rsid w:val="00212B02"/>
    <w:rsid w:val="00213192"/>
    <w:rsid w:val="00213635"/>
    <w:rsid w:val="00213D72"/>
    <w:rsid w:val="00216E8A"/>
    <w:rsid w:val="00220D53"/>
    <w:rsid w:val="00221DE2"/>
    <w:rsid w:val="00224553"/>
    <w:rsid w:val="002246DE"/>
    <w:rsid w:val="00225889"/>
    <w:rsid w:val="00230EFF"/>
    <w:rsid w:val="00231C9E"/>
    <w:rsid w:val="002405F3"/>
    <w:rsid w:val="002419EE"/>
    <w:rsid w:val="00242822"/>
    <w:rsid w:val="00243A97"/>
    <w:rsid w:val="00245192"/>
    <w:rsid w:val="00245E19"/>
    <w:rsid w:val="00252AD3"/>
    <w:rsid w:val="00255F0F"/>
    <w:rsid w:val="00256303"/>
    <w:rsid w:val="00256346"/>
    <w:rsid w:val="002626F4"/>
    <w:rsid w:val="00262E20"/>
    <w:rsid w:val="002642BE"/>
    <w:rsid w:val="0026445D"/>
    <w:rsid w:val="002645C6"/>
    <w:rsid w:val="002649DF"/>
    <w:rsid w:val="00267169"/>
    <w:rsid w:val="00271857"/>
    <w:rsid w:val="00273733"/>
    <w:rsid w:val="00277942"/>
    <w:rsid w:val="00280607"/>
    <w:rsid w:val="002823E3"/>
    <w:rsid w:val="0028316C"/>
    <w:rsid w:val="00283730"/>
    <w:rsid w:val="002852B4"/>
    <w:rsid w:val="00286B89"/>
    <w:rsid w:val="00286E55"/>
    <w:rsid w:val="00290B53"/>
    <w:rsid w:val="0029306A"/>
    <w:rsid w:val="0029369C"/>
    <w:rsid w:val="002936B0"/>
    <w:rsid w:val="0029458D"/>
    <w:rsid w:val="00294FFD"/>
    <w:rsid w:val="00296984"/>
    <w:rsid w:val="002A0609"/>
    <w:rsid w:val="002A0FAD"/>
    <w:rsid w:val="002A2207"/>
    <w:rsid w:val="002A2FAD"/>
    <w:rsid w:val="002A344C"/>
    <w:rsid w:val="002A5E43"/>
    <w:rsid w:val="002A722C"/>
    <w:rsid w:val="002A7FC4"/>
    <w:rsid w:val="002B2DD9"/>
    <w:rsid w:val="002B3613"/>
    <w:rsid w:val="002B47CE"/>
    <w:rsid w:val="002B6CA0"/>
    <w:rsid w:val="002B6CCE"/>
    <w:rsid w:val="002B7C31"/>
    <w:rsid w:val="002C0343"/>
    <w:rsid w:val="002C092E"/>
    <w:rsid w:val="002C2139"/>
    <w:rsid w:val="002C2242"/>
    <w:rsid w:val="002C256B"/>
    <w:rsid w:val="002C6E93"/>
    <w:rsid w:val="002D1AAD"/>
    <w:rsid w:val="002D36C0"/>
    <w:rsid w:val="002D3D4F"/>
    <w:rsid w:val="002D6A1D"/>
    <w:rsid w:val="002E10A8"/>
    <w:rsid w:val="002E1B4F"/>
    <w:rsid w:val="002E3562"/>
    <w:rsid w:val="002E4BA4"/>
    <w:rsid w:val="002E52BF"/>
    <w:rsid w:val="002E650D"/>
    <w:rsid w:val="002F0FBF"/>
    <w:rsid w:val="002F2542"/>
    <w:rsid w:val="002F3099"/>
    <w:rsid w:val="002F6F29"/>
    <w:rsid w:val="002F72C1"/>
    <w:rsid w:val="002F7CD3"/>
    <w:rsid w:val="003009C6"/>
    <w:rsid w:val="00300C90"/>
    <w:rsid w:val="00302E71"/>
    <w:rsid w:val="00305079"/>
    <w:rsid w:val="00305D4A"/>
    <w:rsid w:val="003074CA"/>
    <w:rsid w:val="003075AD"/>
    <w:rsid w:val="00310BA6"/>
    <w:rsid w:val="00313B78"/>
    <w:rsid w:val="00313C8A"/>
    <w:rsid w:val="003153AD"/>
    <w:rsid w:val="003163A3"/>
    <w:rsid w:val="003207ED"/>
    <w:rsid w:val="003233BC"/>
    <w:rsid w:val="003247EA"/>
    <w:rsid w:val="00326A82"/>
    <w:rsid w:val="00327B57"/>
    <w:rsid w:val="00330BF0"/>
    <w:rsid w:val="003342B1"/>
    <w:rsid w:val="00336489"/>
    <w:rsid w:val="003412ED"/>
    <w:rsid w:val="003416AA"/>
    <w:rsid w:val="00341FE8"/>
    <w:rsid w:val="0034419A"/>
    <w:rsid w:val="00344386"/>
    <w:rsid w:val="003477B1"/>
    <w:rsid w:val="00352485"/>
    <w:rsid w:val="00352609"/>
    <w:rsid w:val="0035304D"/>
    <w:rsid w:val="00356551"/>
    <w:rsid w:val="00356F7C"/>
    <w:rsid w:val="00360F8D"/>
    <w:rsid w:val="00363615"/>
    <w:rsid w:val="0036454C"/>
    <w:rsid w:val="00370F08"/>
    <w:rsid w:val="003713F5"/>
    <w:rsid w:val="00371C91"/>
    <w:rsid w:val="00372CEB"/>
    <w:rsid w:val="0037688B"/>
    <w:rsid w:val="00376A4A"/>
    <w:rsid w:val="00377AEF"/>
    <w:rsid w:val="00381031"/>
    <w:rsid w:val="00383181"/>
    <w:rsid w:val="0038412A"/>
    <w:rsid w:val="00384359"/>
    <w:rsid w:val="00386870"/>
    <w:rsid w:val="0038708F"/>
    <w:rsid w:val="00387988"/>
    <w:rsid w:val="00390661"/>
    <w:rsid w:val="00392BD7"/>
    <w:rsid w:val="0039370C"/>
    <w:rsid w:val="00395215"/>
    <w:rsid w:val="003974D9"/>
    <w:rsid w:val="003A0B3A"/>
    <w:rsid w:val="003A0D44"/>
    <w:rsid w:val="003A0F3D"/>
    <w:rsid w:val="003A11DF"/>
    <w:rsid w:val="003A1938"/>
    <w:rsid w:val="003A4075"/>
    <w:rsid w:val="003A6C50"/>
    <w:rsid w:val="003B3921"/>
    <w:rsid w:val="003B3F1F"/>
    <w:rsid w:val="003B537C"/>
    <w:rsid w:val="003B5A61"/>
    <w:rsid w:val="003B76B4"/>
    <w:rsid w:val="003B7D9F"/>
    <w:rsid w:val="003C0384"/>
    <w:rsid w:val="003C0B56"/>
    <w:rsid w:val="003C2AD7"/>
    <w:rsid w:val="003C3D3C"/>
    <w:rsid w:val="003C613F"/>
    <w:rsid w:val="003D3660"/>
    <w:rsid w:val="003D3B47"/>
    <w:rsid w:val="003D3DFA"/>
    <w:rsid w:val="003D4F6E"/>
    <w:rsid w:val="003D6A9D"/>
    <w:rsid w:val="003E5C7B"/>
    <w:rsid w:val="003E6BD2"/>
    <w:rsid w:val="003F43DE"/>
    <w:rsid w:val="003F6C91"/>
    <w:rsid w:val="004011F8"/>
    <w:rsid w:val="00404266"/>
    <w:rsid w:val="004051EF"/>
    <w:rsid w:val="004053CF"/>
    <w:rsid w:val="00411915"/>
    <w:rsid w:val="00413D4E"/>
    <w:rsid w:val="00417D60"/>
    <w:rsid w:val="00420E37"/>
    <w:rsid w:val="004212AE"/>
    <w:rsid w:val="004216EA"/>
    <w:rsid w:val="004230D3"/>
    <w:rsid w:val="00426296"/>
    <w:rsid w:val="00430005"/>
    <w:rsid w:val="00431D2F"/>
    <w:rsid w:val="0043484C"/>
    <w:rsid w:val="00435A94"/>
    <w:rsid w:val="00436CF6"/>
    <w:rsid w:val="00436EAE"/>
    <w:rsid w:val="0043770E"/>
    <w:rsid w:val="0044078A"/>
    <w:rsid w:val="00440D55"/>
    <w:rsid w:val="0044232E"/>
    <w:rsid w:val="00442CCD"/>
    <w:rsid w:val="0044303A"/>
    <w:rsid w:val="00445E27"/>
    <w:rsid w:val="00446C74"/>
    <w:rsid w:val="00447BD2"/>
    <w:rsid w:val="0045072B"/>
    <w:rsid w:val="00450FC9"/>
    <w:rsid w:val="00453804"/>
    <w:rsid w:val="00454B6B"/>
    <w:rsid w:val="0045530B"/>
    <w:rsid w:val="004601D2"/>
    <w:rsid w:val="00461E85"/>
    <w:rsid w:val="0046439B"/>
    <w:rsid w:val="00466C9E"/>
    <w:rsid w:val="00466D00"/>
    <w:rsid w:val="004714FD"/>
    <w:rsid w:val="004715FC"/>
    <w:rsid w:val="00472CB7"/>
    <w:rsid w:val="0047508A"/>
    <w:rsid w:val="0047585C"/>
    <w:rsid w:val="00477450"/>
    <w:rsid w:val="00480447"/>
    <w:rsid w:val="0048439E"/>
    <w:rsid w:val="004850EC"/>
    <w:rsid w:val="00485CA5"/>
    <w:rsid w:val="00486249"/>
    <w:rsid w:val="00491C31"/>
    <w:rsid w:val="0049261A"/>
    <w:rsid w:val="0049366E"/>
    <w:rsid w:val="00494FD5"/>
    <w:rsid w:val="004A1179"/>
    <w:rsid w:val="004A3E27"/>
    <w:rsid w:val="004A5746"/>
    <w:rsid w:val="004B1899"/>
    <w:rsid w:val="004B1C25"/>
    <w:rsid w:val="004B1D44"/>
    <w:rsid w:val="004B5A6C"/>
    <w:rsid w:val="004B64F2"/>
    <w:rsid w:val="004B6C33"/>
    <w:rsid w:val="004C0249"/>
    <w:rsid w:val="004C2ACB"/>
    <w:rsid w:val="004C45AA"/>
    <w:rsid w:val="004C468F"/>
    <w:rsid w:val="004C5546"/>
    <w:rsid w:val="004C771F"/>
    <w:rsid w:val="004D051E"/>
    <w:rsid w:val="004D14BC"/>
    <w:rsid w:val="004D36C1"/>
    <w:rsid w:val="004D6596"/>
    <w:rsid w:val="004D6BAE"/>
    <w:rsid w:val="004D73A2"/>
    <w:rsid w:val="004E030F"/>
    <w:rsid w:val="004E0415"/>
    <w:rsid w:val="004E11D1"/>
    <w:rsid w:val="004E1DEE"/>
    <w:rsid w:val="004E23C1"/>
    <w:rsid w:val="004F0C36"/>
    <w:rsid w:val="004F1EDF"/>
    <w:rsid w:val="004F25E5"/>
    <w:rsid w:val="004F5609"/>
    <w:rsid w:val="004F7000"/>
    <w:rsid w:val="00501743"/>
    <w:rsid w:val="00504738"/>
    <w:rsid w:val="00510233"/>
    <w:rsid w:val="0051184D"/>
    <w:rsid w:val="00511A9C"/>
    <w:rsid w:val="00512752"/>
    <w:rsid w:val="005147ED"/>
    <w:rsid w:val="00516018"/>
    <w:rsid w:val="00523F97"/>
    <w:rsid w:val="00524FE4"/>
    <w:rsid w:val="005260ED"/>
    <w:rsid w:val="00526C98"/>
    <w:rsid w:val="005270AB"/>
    <w:rsid w:val="00531212"/>
    <w:rsid w:val="00532D33"/>
    <w:rsid w:val="005356AC"/>
    <w:rsid w:val="00536A8B"/>
    <w:rsid w:val="005375F6"/>
    <w:rsid w:val="005378F7"/>
    <w:rsid w:val="00540C1F"/>
    <w:rsid w:val="00540D6D"/>
    <w:rsid w:val="005424E2"/>
    <w:rsid w:val="00543ACF"/>
    <w:rsid w:val="00544343"/>
    <w:rsid w:val="0054745B"/>
    <w:rsid w:val="0054746F"/>
    <w:rsid w:val="005474B3"/>
    <w:rsid w:val="005507AB"/>
    <w:rsid w:val="00555F10"/>
    <w:rsid w:val="005571D4"/>
    <w:rsid w:val="00560F9A"/>
    <w:rsid w:val="00561E89"/>
    <w:rsid w:val="005636EA"/>
    <w:rsid w:val="00564A6B"/>
    <w:rsid w:val="005656CF"/>
    <w:rsid w:val="00565CF6"/>
    <w:rsid w:val="00566A06"/>
    <w:rsid w:val="00570803"/>
    <w:rsid w:val="00571792"/>
    <w:rsid w:val="00573474"/>
    <w:rsid w:val="005738AE"/>
    <w:rsid w:val="00576144"/>
    <w:rsid w:val="005764FE"/>
    <w:rsid w:val="005769E0"/>
    <w:rsid w:val="00576CCF"/>
    <w:rsid w:val="00576CFD"/>
    <w:rsid w:val="00581C85"/>
    <w:rsid w:val="00581CBD"/>
    <w:rsid w:val="005835E8"/>
    <w:rsid w:val="00584B61"/>
    <w:rsid w:val="00585435"/>
    <w:rsid w:val="005857E5"/>
    <w:rsid w:val="0058657F"/>
    <w:rsid w:val="00586B8D"/>
    <w:rsid w:val="00590964"/>
    <w:rsid w:val="005913E4"/>
    <w:rsid w:val="00591981"/>
    <w:rsid w:val="005966BD"/>
    <w:rsid w:val="00596F3D"/>
    <w:rsid w:val="0059761E"/>
    <w:rsid w:val="00597A47"/>
    <w:rsid w:val="005A2C2C"/>
    <w:rsid w:val="005A5483"/>
    <w:rsid w:val="005B0803"/>
    <w:rsid w:val="005B0B67"/>
    <w:rsid w:val="005B1853"/>
    <w:rsid w:val="005B2136"/>
    <w:rsid w:val="005C25AA"/>
    <w:rsid w:val="005C3EEF"/>
    <w:rsid w:val="005C4B9F"/>
    <w:rsid w:val="005C7840"/>
    <w:rsid w:val="005D00F4"/>
    <w:rsid w:val="005D21A4"/>
    <w:rsid w:val="005D6FBC"/>
    <w:rsid w:val="005D7279"/>
    <w:rsid w:val="005D7762"/>
    <w:rsid w:val="005E2E05"/>
    <w:rsid w:val="005E6E68"/>
    <w:rsid w:val="005F3100"/>
    <w:rsid w:val="005F68CA"/>
    <w:rsid w:val="005F7F8E"/>
    <w:rsid w:val="00601143"/>
    <w:rsid w:val="0060225C"/>
    <w:rsid w:val="00603C23"/>
    <w:rsid w:val="00604D66"/>
    <w:rsid w:val="006055AD"/>
    <w:rsid w:val="00606052"/>
    <w:rsid w:val="006060CB"/>
    <w:rsid w:val="00606D55"/>
    <w:rsid w:val="00606FBD"/>
    <w:rsid w:val="00614918"/>
    <w:rsid w:val="00615867"/>
    <w:rsid w:val="0061596E"/>
    <w:rsid w:val="006164CD"/>
    <w:rsid w:val="0061673A"/>
    <w:rsid w:val="00621D3D"/>
    <w:rsid w:val="006254FC"/>
    <w:rsid w:val="006263FE"/>
    <w:rsid w:val="00627CC1"/>
    <w:rsid w:val="006300C3"/>
    <w:rsid w:val="00632032"/>
    <w:rsid w:val="00633B4A"/>
    <w:rsid w:val="00635916"/>
    <w:rsid w:val="00636627"/>
    <w:rsid w:val="006367A8"/>
    <w:rsid w:val="00640B7C"/>
    <w:rsid w:val="006412B7"/>
    <w:rsid w:val="006418DC"/>
    <w:rsid w:val="00642527"/>
    <w:rsid w:val="006431D6"/>
    <w:rsid w:val="006435E9"/>
    <w:rsid w:val="0064516C"/>
    <w:rsid w:val="006467D4"/>
    <w:rsid w:val="00647BCB"/>
    <w:rsid w:val="006516D4"/>
    <w:rsid w:val="006525D8"/>
    <w:rsid w:val="006531EE"/>
    <w:rsid w:val="00655F8C"/>
    <w:rsid w:val="00657B67"/>
    <w:rsid w:val="00657D61"/>
    <w:rsid w:val="00661313"/>
    <w:rsid w:val="00663F26"/>
    <w:rsid w:val="0066680F"/>
    <w:rsid w:val="006670AC"/>
    <w:rsid w:val="0067050B"/>
    <w:rsid w:val="00670832"/>
    <w:rsid w:val="006751E0"/>
    <w:rsid w:val="006769F6"/>
    <w:rsid w:val="00676AFD"/>
    <w:rsid w:val="00680535"/>
    <w:rsid w:val="00682A98"/>
    <w:rsid w:val="00682AB8"/>
    <w:rsid w:val="006830AE"/>
    <w:rsid w:val="0068353E"/>
    <w:rsid w:val="006846E8"/>
    <w:rsid w:val="00685A4E"/>
    <w:rsid w:val="00686B6A"/>
    <w:rsid w:val="00691D64"/>
    <w:rsid w:val="0069461B"/>
    <w:rsid w:val="00696147"/>
    <w:rsid w:val="00696C56"/>
    <w:rsid w:val="00697B67"/>
    <w:rsid w:val="006A00AB"/>
    <w:rsid w:val="006A0E48"/>
    <w:rsid w:val="006A1485"/>
    <w:rsid w:val="006A448C"/>
    <w:rsid w:val="006A4D3C"/>
    <w:rsid w:val="006B0266"/>
    <w:rsid w:val="006B0362"/>
    <w:rsid w:val="006B3F0E"/>
    <w:rsid w:val="006B4B50"/>
    <w:rsid w:val="006C0124"/>
    <w:rsid w:val="006C069B"/>
    <w:rsid w:val="006C5332"/>
    <w:rsid w:val="006C6123"/>
    <w:rsid w:val="006C628B"/>
    <w:rsid w:val="006C7AA7"/>
    <w:rsid w:val="006D01FB"/>
    <w:rsid w:val="006D235D"/>
    <w:rsid w:val="006D2403"/>
    <w:rsid w:val="006D3005"/>
    <w:rsid w:val="006D3459"/>
    <w:rsid w:val="006D3835"/>
    <w:rsid w:val="006D38A8"/>
    <w:rsid w:val="006D4123"/>
    <w:rsid w:val="006D4F28"/>
    <w:rsid w:val="006D784D"/>
    <w:rsid w:val="006E033D"/>
    <w:rsid w:val="006E1013"/>
    <w:rsid w:val="006E1533"/>
    <w:rsid w:val="006E4AB3"/>
    <w:rsid w:val="006F0BE3"/>
    <w:rsid w:val="006F3024"/>
    <w:rsid w:val="006F4DE5"/>
    <w:rsid w:val="006F7F64"/>
    <w:rsid w:val="007024DB"/>
    <w:rsid w:val="00702F24"/>
    <w:rsid w:val="00703AFF"/>
    <w:rsid w:val="00705A29"/>
    <w:rsid w:val="0070676A"/>
    <w:rsid w:val="00707855"/>
    <w:rsid w:val="0071050E"/>
    <w:rsid w:val="0071298B"/>
    <w:rsid w:val="007144DD"/>
    <w:rsid w:val="00715F39"/>
    <w:rsid w:val="00721C9E"/>
    <w:rsid w:val="00721DB0"/>
    <w:rsid w:val="00724B6E"/>
    <w:rsid w:val="00724E9E"/>
    <w:rsid w:val="007251C3"/>
    <w:rsid w:val="00725D0A"/>
    <w:rsid w:val="00726357"/>
    <w:rsid w:val="0072666C"/>
    <w:rsid w:val="007302F1"/>
    <w:rsid w:val="00731953"/>
    <w:rsid w:val="00735010"/>
    <w:rsid w:val="007353A3"/>
    <w:rsid w:val="0073712F"/>
    <w:rsid w:val="00737F64"/>
    <w:rsid w:val="0074095C"/>
    <w:rsid w:val="0074151B"/>
    <w:rsid w:val="007441C3"/>
    <w:rsid w:val="007450C5"/>
    <w:rsid w:val="0074738E"/>
    <w:rsid w:val="00747DDE"/>
    <w:rsid w:val="00753F09"/>
    <w:rsid w:val="00756628"/>
    <w:rsid w:val="007613F2"/>
    <w:rsid w:val="00762235"/>
    <w:rsid w:val="0076237D"/>
    <w:rsid w:val="007627D7"/>
    <w:rsid w:val="007638CA"/>
    <w:rsid w:val="0076676A"/>
    <w:rsid w:val="00767DC6"/>
    <w:rsid w:val="00770522"/>
    <w:rsid w:val="00773E73"/>
    <w:rsid w:val="007749CF"/>
    <w:rsid w:val="00774F8F"/>
    <w:rsid w:val="00775616"/>
    <w:rsid w:val="00775796"/>
    <w:rsid w:val="00775B7F"/>
    <w:rsid w:val="00775E7D"/>
    <w:rsid w:val="007772AB"/>
    <w:rsid w:val="007775AF"/>
    <w:rsid w:val="007815D3"/>
    <w:rsid w:val="00781E61"/>
    <w:rsid w:val="00783A31"/>
    <w:rsid w:val="00784221"/>
    <w:rsid w:val="007859C6"/>
    <w:rsid w:val="00787287"/>
    <w:rsid w:val="00790E92"/>
    <w:rsid w:val="007926CA"/>
    <w:rsid w:val="00794DEF"/>
    <w:rsid w:val="0079647D"/>
    <w:rsid w:val="007A01F0"/>
    <w:rsid w:val="007A0593"/>
    <w:rsid w:val="007A0CC7"/>
    <w:rsid w:val="007A2F02"/>
    <w:rsid w:val="007A51CA"/>
    <w:rsid w:val="007A5324"/>
    <w:rsid w:val="007A5E94"/>
    <w:rsid w:val="007A72C0"/>
    <w:rsid w:val="007B28F2"/>
    <w:rsid w:val="007C11FE"/>
    <w:rsid w:val="007C254C"/>
    <w:rsid w:val="007C7793"/>
    <w:rsid w:val="007C7D59"/>
    <w:rsid w:val="007D319E"/>
    <w:rsid w:val="007D3E37"/>
    <w:rsid w:val="007D425E"/>
    <w:rsid w:val="007D44EF"/>
    <w:rsid w:val="007E0817"/>
    <w:rsid w:val="007E2E78"/>
    <w:rsid w:val="007F06A1"/>
    <w:rsid w:val="007F2183"/>
    <w:rsid w:val="007F31AF"/>
    <w:rsid w:val="007F4607"/>
    <w:rsid w:val="007F4867"/>
    <w:rsid w:val="007F4B98"/>
    <w:rsid w:val="00804BB0"/>
    <w:rsid w:val="008074B4"/>
    <w:rsid w:val="00810F65"/>
    <w:rsid w:val="0081504B"/>
    <w:rsid w:val="00816F4B"/>
    <w:rsid w:val="008213B4"/>
    <w:rsid w:val="0082218A"/>
    <w:rsid w:val="00822FC4"/>
    <w:rsid w:val="00823981"/>
    <w:rsid w:val="0082575F"/>
    <w:rsid w:val="00825910"/>
    <w:rsid w:val="008331A2"/>
    <w:rsid w:val="0083325E"/>
    <w:rsid w:val="00833433"/>
    <w:rsid w:val="008354CD"/>
    <w:rsid w:val="00837FD1"/>
    <w:rsid w:val="0084212A"/>
    <w:rsid w:val="008454A6"/>
    <w:rsid w:val="00846089"/>
    <w:rsid w:val="0085068D"/>
    <w:rsid w:val="008508A9"/>
    <w:rsid w:val="00852701"/>
    <w:rsid w:val="0085545A"/>
    <w:rsid w:val="00857120"/>
    <w:rsid w:val="008577FA"/>
    <w:rsid w:val="00857B78"/>
    <w:rsid w:val="00861DE5"/>
    <w:rsid w:val="0086329A"/>
    <w:rsid w:val="00863782"/>
    <w:rsid w:val="00864A1C"/>
    <w:rsid w:val="00864C5D"/>
    <w:rsid w:val="008659C0"/>
    <w:rsid w:val="00866ADB"/>
    <w:rsid w:val="008704E8"/>
    <w:rsid w:val="00871963"/>
    <w:rsid w:val="008721C4"/>
    <w:rsid w:val="0087264A"/>
    <w:rsid w:val="0087331A"/>
    <w:rsid w:val="008743D9"/>
    <w:rsid w:val="00874E23"/>
    <w:rsid w:val="00875F89"/>
    <w:rsid w:val="0087672E"/>
    <w:rsid w:val="0088027C"/>
    <w:rsid w:val="00881A2F"/>
    <w:rsid w:val="00881BDC"/>
    <w:rsid w:val="00881E3F"/>
    <w:rsid w:val="00884E1C"/>
    <w:rsid w:val="00886460"/>
    <w:rsid w:val="00887D74"/>
    <w:rsid w:val="00891849"/>
    <w:rsid w:val="008918B1"/>
    <w:rsid w:val="00894D75"/>
    <w:rsid w:val="008963DC"/>
    <w:rsid w:val="00897AC1"/>
    <w:rsid w:val="008A0B68"/>
    <w:rsid w:val="008A2247"/>
    <w:rsid w:val="008A4E00"/>
    <w:rsid w:val="008A5991"/>
    <w:rsid w:val="008A76FA"/>
    <w:rsid w:val="008B3D60"/>
    <w:rsid w:val="008B6D6A"/>
    <w:rsid w:val="008B7148"/>
    <w:rsid w:val="008C21EA"/>
    <w:rsid w:val="008C4F2C"/>
    <w:rsid w:val="008D1425"/>
    <w:rsid w:val="008D49B0"/>
    <w:rsid w:val="008D4D3C"/>
    <w:rsid w:val="008D6B82"/>
    <w:rsid w:val="008D7466"/>
    <w:rsid w:val="008E2425"/>
    <w:rsid w:val="008E3122"/>
    <w:rsid w:val="008E59B1"/>
    <w:rsid w:val="008E647D"/>
    <w:rsid w:val="008E7139"/>
    <w:rsid w:val="008E7DCE"/>
    <w:rsid w:val="008F01D4"/>
    <w:rsid w:val="008F074B"/>
    <w:rsid w:val="008F1E5B"/>
    <w:rsid w:val="008F2C04"/>
    <w:rsid w:val="008F2C45"/>
    <w:rsid w:val="008F310D"/>
    <w:rsid w:val="008F32A9"/>
    <w:rsid w:val="008F347E"/>
    <w:rsid w:val="008F3A33"/>
    <w:rsid w:val="008F561A"/>
    <w:rsid w:val="008F692B"/>
    <w:rsid w:val="008F70C7"/>
    <w:rsid w:val="008F765E"/>
    <w:rsid w:val="009006D4"/>
    <w:rsid w:val="00901E71"/>
    <w:rsid w:val="0090251C"/>
    <w:rsid w:val="00903974"/>
    <w:rsid w:val="00904579"/>
    <w:rsid w:val="00904954"/>
    <w:rsid w:val="00904FE1"/>
    <w:rsid w:val="00906779"/>
    <w:rsid w:val="00907E41"/>
    <w:rsid w:val="00911D68"/>
    <w:rsid w:val="00913407"/>
    <w:rsid w:val="00914BF3"/>
    <w:rsid w:val="00914F57"/>
    <w:rsid w:val="00914FDC"/>
    <w:rsid w:val="0091753E"/>
    <w:rsid w:val="009227D9"/>
    <w:rsid w:val="00925ABD"/>
    <w:rsid w:val="0092677B"/>
    <w:rsid w:val="009274A9"/>
    <w:rsid w:val="00935F3C"/>
    <w:rsid w:val="00937331"/>
    <w:rsid w:val="009373A8"/>
    <w:rsid w:val="00937786"/>
    <w:rsid w:val="00944087"/>
    <w:rsid w:val="00944937"/>
    <w:rsid w:val="00946182"/>
    <w:rsid w:val="00953804"/>
    <w:rsid w:val="00955AB8"/>
    <w:rsid w:val="00957689"/>
    <w:rsid w:val="00963226"/>
    <w:rsid w:val="009650A2"/>
    <w:rsid w:val="00966DD0"/>
    <w:rsid w:val="0096729B"/>
    <w:rsid w:val="0097083E"/>
    <w:rsid w:val="00972219"/>
    <w:rsid w:val="009726D2"/>
    <w:rsid w:val="00973079"/>
    <w:rsid w:val="00975827"/>
    <w:rsid w:val="00975FA8"/>
    <w:rsid w:val="00977853"/>
    <w:rsid w:val="00977E29"/>
    <w:rsid w:val="00982AFF"/>
    <w:rsid w:val="00985C5C"/>
    <w:rsid w:val="009863CB"/>
    <w:rsid w:val="0098663E"/>
    <w:rsid w:val="00987C02"/>
    <w:rsid w:val="009923F2"/>
    <w:rsid w:val="00993357"/>
    <w:rsid w:val="00993857"/>
    <w:rsid w:val="00994E6E"/>
    <w:rsid w:val="009A1B46"/>
    <w:rsid w:val="009A5CAD"/>
    <w:rsid w:val="009B624F"/>
    <w:rsid w:val="009B62AC"/>
    <w:rsid w:val="009B6372"/>
    <w:rsid w:val="009B6511"/>
    <w:rsid w:val="009B6526"/>
    <w:rsid w:val="009B6F4D"/>
    <w:rsid w:val="009C0CE3"/>
    <w:rsid w:val="009C10D6"/>
    <w:rsid w:val="009C2765"/>
    <w:rsid w:val="009C3E8A"/>
    <w:rsid w:val="009C4BDC"/>
    <w:rsid w:val="009C4F81"/>
    <w:rsid w:val="009C5DF0"/>
    <w:rsid w:val="009C5DF6"/>
    <w:rsid w:val="009C6689"/>
    <w:rsid w:val="009C6B5E"/>
    <w:rsid w:val="009D0488"/>
    <w:rsid w:val="009D1E1C"/>
    <w:rsid w:val="009D3F69"/>
    <w:rsid w:val="009D4B79"/>
    <w:rsid w:val="009D67F5"/>
    <w:rsid w:val="009D7578"/>
    <w:rsid w:val="009E0082"/>
    <w:rsid w:val="009E1A55"/>
    <w:rsid w:val="009E33DF"/>
    <w:rsid w:val="009E56E7"/>
    <w:rsid w:val="009E5C4F"/>
    <w:rsid w:val="009E5E8C"/>
    <w:rsid w:val="009E7FF4"/>
    <w:rsid w:val="009F059F"/>
    <w:rsid w:val="009F244D"/>
    <w:rsid w:val="009F3015"/>
    <w:rsid w:val="009F3E04"/>
    <w:rsid w:val="009F3E21"/>
    <w:rsid w:val="009F4308"/>
    <w:rsid w:val="009F65AB"/>
    <w:rsid w:val="009F7B39"/>
    <w:rsid w:val="00A02B57"/>
    <w:rsid w:val="00A02FF6"/>
    <w:rsid w:val="00A04D99"/>
    <w:rsid w:val="00A050AC"/>
    <w:rsid w:val="00A060D2"/>
    <w:rsid w:val="00A066E4"/>
    <w:rsid w:val="00A106BA"/>
    <w:rsid w:val="00A12256"/>
    <w:rsid w:val="00A1317C"/>
    <w:rsid w:val="00A141CF"/>
    <w:rsid w:val="00A16233"/>
    <w:rsid w:val="00A172B3"/>
    <w:rsid w:val="00A17CF5"/>
    <w:rsid w:val="00A2043B"/>
    <w:rsid w:val="00A2078E"/>
    <w:rsid w:val="00A20919"/>
    <w:rsid w:val="00A21E0E"/>
    <w:rsid w:val="00A257CD"/>
    <w:rsid w:val="00A27581"/>
    <w:rsid w:val="00A27EC7"/>
    <w:rsid w:val="00A307A6"/>
    <w:rsid w:val="00A32D55"/>
    <w:rsid w:val="00A33099"/>
    <w:rsid w:val="00A33722"/>
    <w:rsid w:val="00A34029"/>
    <w:rsid w:val="00A34C26"/>
    <w:rsid w:val="00A34D45"/>
    <w:rsid w:val="00A34DF1"/>
    <w:rsid w:val="00A36A55"/>
    <w:rsid w:val="00A36B33"/>
    <w:rsid w:val="00A3746D"/>
    <w:rsid w:val="00A37780"/>
    <w:rsid w:val="00A40E1D"/>
    <w:rsid w:val="00A42D24"/>
    <w:rsid w:val="00A45097"/>
    <w:rsid w:val="00A45E80"/>
    <w:rsid w:val="00A460F1"/>
    <w:rsid w:val="00A463BD"/>
    <w:rsid w:val="00A4772A"/>
    <w:rsid w:val="00A51558"/>
    <w:rsid w:val="00A52DB9"/>
    <w:rsid w:val="00A53487"/>
    <w:rsid w:val="00A55395"/>
    <w:rsid w:val="00A55B8D"/>
    <w:rsid w:val="00A5630B"/>
    <w:rsid w:val="00A56D2F"/>
    <w:rsid w:val="00A57887"/>
    <w:rsid w:val="00A57A21"/>
    <w:rsid w:val="00A60955"/>
    <w:rsid w:val="00A62355"/>
    <w:rsid w:val="00A662F2"/>
    <w:rsid w:val="00A66597"/>
    <w:rsid w:val="00A66A2C"/>
    <w:rsid w:val="00A72482"/>
    <w:rsid w:val="00A728BE"/>
    <w:rsid w:val="00A74452"/>
    <w:rsid w:val="00A7571D"/>
    <w:rsid w:val="00A82BA5"/>
    <w:rsid w:val="00A84AA7"/>
    <w:rsid w:val="00A8672D"/>
    <w:rsid w:val="00A930FA"/>
    <w:rsid w:val="00A938F0"/>
    <w:rsid w:val="00A949E2"/>
    <w:rsid w:val="00A94F69"/>
    <w:rsid w:val="00A95C2E"/>
    <w:rsid w:val="00A95E40"/>
    <w:rsid w:val="00A9745F"/>
    <w:rsid w:val="00A978BA"/>
    <w:rsid w:val="00AA18EE"/>
    <w:rsid w:val="00AA22BD"/>
    <w:rsid w:val="00AA37B2"/>
    <w:rsid w:val="00AA3BA6"/>
    <w:rsid w:val="00AA3C34"/>
    <w:rsid w:val="00AA5B57"/>
    <w:rsid w:val="00AB6848"/>
    <w:rsid w:val="00AB6BE1"/>
    <w:rsid w:val="00AB7716"/>
    <w:rsid w:val="00AB788A"/>
    <w:rsid w:val="00AC4022"/>
    <w:rsid w:val="00AC45C0"/>
    <w:rsid w:val="00AC4720"/>
    <w:rsid w:val="00AC4AC5"/>
    <w:rsid w:val="00AD5D94"/>
    <w:rsid w:val="00AD68AD"/>
    <w:rsid w:val="00AD77BC"/>
    <w:rsid w:val="00AE0B24"/>
    <w:rsid w:val="00AE209C"/>
    <w:rsid w:val="00AE35D2"/>
    <w:rsid w:val="00AE3D8E"/>
    <w:rsid w:val="00AE6501"/>
    <w:rsid w:val="00AE68AD"/>
    <w:rsid w:val="00AE6C4F"/>
    <w:rsid w:val="00AF175D"/>
    <w:rsid w:val="00AF20BA"/>
    <w:rsid w:val="00AF3812"/>
    <w:rsid w:val="00AF647E"/>
    <w:rsid w:val="00AF674C"/>
    <w:rsid w:val="00AF797A"/>
    <w:rsid w:val="00B00142"/>
    <w:rsid w:val="00B02621"/>
    <w:rsid w:val="00B028CB"/>
    <w:rsid w:val="00B02B0A"/>
    <w:rsid w:val="00B05722"/>
    <w:rsid w:val="00B05EE0"/>
    <w:rsid w:val="00B064FD"/>
    <w:rsid w:val="00B07CBE"/>
    <w:rsid w:val="00B11B88"/>
    <w:rsid w:val="00B1560F"/>
    <w:rsid w:val="00B160C9"/>
    <w:rsid w:val="00B16A0F"/>
    <w:rsid w:val="00B24F77"/>
    <w:rsid w:val="00B27115"/>
    <w:rsid w:val="00B31AA9"/>
    <w:rsid w:val="00B31CD6"/>
    <w:rsid w:val="00B322B5"/>
    <w:rsid w:val="00B33C79"/>
    <w:rsid w:val="00B346B2"/>
    <w:rsid w:val="00B3681D"/>
    <w:rsid w:val="00B36D2D"/>
    <w:rsid w:val="00B37472"/>
    <w:rsid w:val="00B37AC5"/>
    <w:rsid w:val="00B40FC8"/>
    <w:rsid w:val="00B42500"/>
    <w:rsid w:val="00B45372"/>
    <w:rsid w:val="00B47272"/>
    <w:rsid w:val="00B47C72"/>
    <w:rsid w:val="00B526F4"/>
    <w:rsid w:val="00B5359A"/>
    <w:rsid w:val="00B56C6E"/>
    <w:rsid w:val="00B57870"/>
    <w:rsid w:val="00B60ED6"/>
    <w:rsid w:val="00B64D13"/>
    <w:rsid w:val="00B66EA1"/>
    <w:rsid w:val="00B67342"/>
    <w:rsid w:val="00B67346"/>
    <w:rsid w:val="00B702D3"/>
    <w:rsid w:val="00B713BB"/>
    <w:rsid w:val="00B72E76"/>
    <w:rsid w:val="00B73C94"/>
    <w:rsid w:val="00B74D06"/>
    <w:rsid w:val="00B74FF3"/>
    <w:rsid w:val="00B766A9"/>
    <w:rsid w:val="00B76CE7"/>
    <w:rsid w:val="00B804D8"/>
    <w:rsid w:val="00B86183"/>
    <w:rsid w:val="00B87333"/>
    <w:rsid w:val="00B93183"/>
    <w:rsid w:val="00B9325D"/>
    <w:rsid w:val="00B94BD5"/>
    <w:rsid w:val="00B94D06"/>
    <w:rsid w:val="00B9512A"/>
    <w:rsid w:val="00B970D6"/>
    <w:rsid w:val="00B97A32"/>
    <w:rsid w:val="00B97D6C"/>
    <w:rsid w:val="00B97E12"/>
    <w:rsid w:val="00BA0234"/>
    <w:rsid w:val="00BA0710"/>
    <w:rsid w:val="00BA2CAD"/>
    <w:rsid w:val="00BA3620"/>
    <w:rsid w:val="00BA7308"/>
    <w:rsid w:val="00BB09E7"/>
    <w:rsid w:val="00BB1418"/>
    <w:rsid w:val="00BB1FAF"/>
    <w:rsid w:val="00BB31C3"/>
    <w:rsid w:val="00BB556D"/>
    <w:rsid w:val="00BC1660"/>
    <w:rsid w:val="00BC2056"/>
    <w:rsid w:val="00BC261B"/>
    <w:rsid w:val="00BC4AF3"/>
    <w:rsid w:val="00BC5ABD"/>
    <w:rsid w:val="00BD0723"/>
    <w:rsid w:val="00BD134B"/>
    <w:rsid w:val="00BD1C2F"/>
    <w:rsid w:val="00BD2F66"/>
    <w:rsid w:val="00BD4278"/>
    <w:rsid w:val="00BD6DB7"/>
    <w:rsid w:val="00BE0D81"/>
    <w:rsid w:val="00BE32D9"/>
    <w:rsid w:val="00BE56C2"/>
    <w:rsid w:val="00BE56E0"/>
    <w:rsid w:val="00BE60BD"/>
    <w:rsid w:val="00BE6281"/>
    <w:rsid w:val="00BF0369"/>
    <w:rsid w:val="00BF0F48"/>
    <w:rsid w:val="00BF14F8"/>
    <w:rsid w:val="00BF29C7"/>
    <w:rsid w:val="00BF4796"/>
    <w:rsid w:val="00BF498B"/>
    <w:rsid w:val="00C010A0"/>
    <w:rsid w:val="00C012C2"/>
    <w:rsid w:val="00C04381"/>
    <w:rsid w:val="00C0494C"/>
    <w:rsid w:val="00C0728D"/>
    <w:rsid w:val="00C10726"/>
    <w:rsid w:val="00C10BD2"/>
    <w:rsid w:val="00C120EC"/>
    <w:rsid w:val="00C14CA1"/>
    <w:rsid w:val="00C17074"/>
    <w:rsid w:val="00C243A9"/>
    <w:rsid w:val="00C26F85"/>
    <w:rsid w:val="00C31211"/>
    <w:rsid w:val="00C377CC"/>
    <w:rsid w:val="00C37FF4"/>
    <w:rsid w:val="00C43FA1"/>
    <w:rsid w:val="00C45E6F"/>
    <w:rsid w:val="00C52863"/>
    <w:rsid w:val="00C53D63"/>
    <w:rsid w:val="00C548EC"/>
    <w:rsid w:val="00C56A44"/>
    <w:rsid w:val="00C56B16"/>
    <w:rsid w:val="00C64F1B"/>
    <w:rsid w:val="00C661C2"/>
    <w:rsid w:val="00C66423"/>
    <w:rsid w:val="00C709B6"/>
    <w:rsid w:val="00C724A2"/>
    <w:rsid w:val="00C724CB"/>
    <w:rsid w:val="00C80433"/>
    <w:rsid w:val="00C80824"/>
    <w:rsid w:val="00C8471A"/>
    <w:rsid w:val="00C856DB"/>
    <w:rsid w:val="00C87A49"/>
    <w:rsid w:val="00C90007"/>
    <w:rsid w:val="00C9101D"/>
    <w:rsid w:val="00C91ED5"/>
    <w:rsid w:val="00C94DC2"/>
    <w:rsid w:val="00C95F03"/>
    <w:rsid w:val="00CA0401"/>
    <w:rsid w:val="00CA1C6C"/>
    <w:rsid w:val="00CA3AC9"/>
    <w:rsid w:val="00CA5CAC"/>
    <w:rsid w:val="00CB0512"/>
    <w:rsid w:val="00CB07A8"/>
    <w:rsid w:val="00CB142C"/>
    <w:rsid w:val="00CB40BA"/>
    <w:rsid w:val="00CB613F"/>
    <w:rsid w:val="00CC17F2"/>
    <w:rsid w:val="00CC1AF8"/>
    <w:rsid w:val="00CC3E96"/>
    <w:rsid w:val="00CC718D"/>
    <w:rsid w:val="00CD2855"/>
    <w:rsid w:val="00CD2A95"/>
    <w:rsid w:val="00CD3100"/>
    <w:rsid w:val="00CD3BF3"/>
    <w:rsid w:val="00CD4482"/>
    <w:rsid w:val="00CD7DBC"/>
    <w:rsid w:val="00CE14DA"/>
    <w:rsid w:val="00CE2B01"/>
    <w:rsid w:val="00CE3377"/>
    <w:rsid w:val="00CE4946"/>
    <w:rsid w:val="00CE5D37"/>
    <w:rsid w:val="00CE7BAE"/>
    <w:rsid w:val="00CF1BB9"/>
    <w:rsid w:val="00CF1C8C"/>
    <w:rsid w:val="00CF4161"/>
    <w:rsid w:val="00CF607E"/>
    <w:rsid w:val="00D0085E"/>
    <w:rsid w:val="00D02B85"/>
    <w:rsid w:val="00D02E3E"/>
    <w:rsid w:val="00D0554A"/>
    <w:rsid w:val="00D07F01"/>
    <w:rsid w:val="00D12278"/>
    <w:rsid w:val="00D15056"/>
    <w:rsid w:val="00D20A96"/>
    <w:rsid w:val="00D22360"/>
    <w:rsid w:val="00D25871"/>
    <w:rsid w:val="00D27E96"/>
    <w:rsid w:val="00D31A4D"/>
    <w:rsid w:val="00D33A9E"/>
    <w:rsid w:val="00D4278C"/>
    <w:rsid w:val="00D43997"/>
    <w:rsid w:val="00D45B0E"/>
    <w:rsid w:val="00D46796"/>
    <w:rsid w:val="00D47AAD"/>
    <w:rsid w:val="00D47F40"/>
    <w:rsid w:val="00D50B56"/>
    <w:rsid w:val="00D53B86"/>
    <w:rsid w:val="00D55878"/>
    <w:rsid w:val="00D558C1"/>
    <w:rsid w:val="00D56A29"/>
    <w:rsid w:val="00D56E49"/>
    <w:rsid w:val="00D57362"/>
    <w:rsid w:val="00D57B20"/>
    <w:rsid w:val="00D60656"/>
    <w:rsid w:val="00D60701"/>
    <w:rsid w:val="00D60E69"/>
    <w:rsid w:val="00D6478D"/>
    <w:rsid w:val="00D65150"/>
    <w:rsid w:val="00D65F80"/>
    <w:rsid w:val="00D66EDD"/>
    <w:rsid w:val="00D72C69"/>
    <w:rsid w:val="00D75A8B"/>
    <w:rsid w:val="00D77F5C"/>
    <w:rsid w:val="00D83678"/>
    <w:rsid w:val="00D84D14"/>
    <w:rsid w:val="00D868E2"/>
    <w:rsid w:val="00D916C0"/>
    <w:rsid w:val="00D92331"/>
    <w:rsid w:val="00D93638"/>
    <w:rsid w:val="00D95EA6"/>
    <w:rsid w:val="00D96ED2"/>
    <w:rsid w:val="00DA0C95"/>
    <w:rsid w:val="00DA38B4"/>
    <w:rsid w:val="00DA6918"/>
    <w:rsid w:val="00DA772B"/>
    <w:rsid w:val="00DB0F67"/>
    <w:rsid w:val="00DB17C5"/>
    <w:rsid w:val="00DB3335"/>
    <w:rsid w:val="00DB4613"/>
    <w:rsid w:val="00DB5083"/>
    <w:rsid w:val="00DB76A5"/>
    <w:rsid w:val="00DB7DE9"/>
    <w:rsid w:val="00DC0DC9"/>
    <w:rsid w:val="00DC2C13"/>
    <w:rsid w:val="00DC55BC"/>
    <w:rsid w:val="00DC793F"/>
    <w:rsid w:val="00DD0493"/>
    <w:rsid w:val="00DD099E"/>
    <w:rsid w:val="00DD104F"/>
    <w:rsid w:val="00DD2485"/>
    <w:rsid w:val="00DD2D18"/>
    <w:rsid w:val="00DD75B7"/>
    <w:rsid w:val="00DD7868"/>
    <w:rsid w:val="00DE1276"/>
    <w:rsid w:val="00DE228F"/>
    <w:rsid w:val="00DE3153"/>
    <w:rsid w:val="00DE6613"/>
    <w:rsid w:val="00DF09E9"/>
    <w:rsid w:val="00DF1F3E"/>
    <w:rsid w:val="00DF2D13"/>
    <w:rsid w:val="00DF3226"/>
    <w:rsid w:val="00DF3ACE"/>
    <w:rsid w:val="00DF4AC8"/>
    <w:rsid w:val="00E0080A"/>
    <w:rsid w:val="00E01A94"/>
    <w:rsid w:val="00E0210F"/>
    <w:rsid w:val="00E047C8"/>
    <w:rsid w:val="00E11112"/>
    <w:rsid w:val="00E1320E"/>
    <w:rsid w:val="00E13224"/>
    <w:rsid w:val="00E13BB3"/>
    <w:rsid w:val="00E1416B"/>
    <w:rsid w:val="00E17B69"/>
    <w:rsid w:val="00E20187"/>
    <w:rsid w:val="00E212EE"/>
    <w:rsid w:val="00E222AD"/>
    <w:rsid w:val="00E250C1"/>
    <w:rsid w:val="00E25604"/>
    <w:rsid w:val="00E27BF1"/>
    <w:rsid w:val="00E30594"/>
    <w:rsid w:val="00E33D86"/>
    <w:rsid w:val="00E35243"/>
    <w:rsid w:val="00E3570E"/>
    <w:rsid w:val="00E36583"/>
    <w:rsid w:val="00E37562"/>
    <w:rsid w:val="00E379FF"/>
    <w:rsid w:val="00E43E92"/>
    <w:rsid w:val="00E445DF"/>
    <w:rsid w:val="00E44D26"/>
    <w:rsid w:val="00E45C5F"/>
    <w:rsid w:val="00E474D5"/>
    <w:rsid w:val="00E51837"/>
    <w:rsid w:val="00E52CF2"/>
    <w:rsid w:val="00E52DA0"/>
    <w:rsid w:val="00E537D5"/>
    <w:rsid w:val="00E537FF"/>
    <w:rsid w:val="00E53C6D"/>
    <w:rsid w:val="00E601D1"/>
    <w:rsid w:val="00E651E4"/>
    <w:rsid w:val="00E6603E"/>
    <w:rsid w:val="00E66399"/>
    <w:rsid w:val="00E73214"/>
    <w:rsid w:val="00E73590"/>
    <w:rsid w:val="00E746BD"/>
    <w:rsid w:val="00E75451"/>
    <w:rsid w:val="00E75827"/>
    <w:rsid w:val="00E759E6"/>
    <w:rsid w:val="00E8209B"/>
    <w:rsid w:val="00E82582"/>
    <w:rsid w:val="00E83DD8"/>
    <w:rsid w:val="00E845B2"/>
    <w:rsid w:val="00E84B0B"/>
    <w:rsid w:val="00E864CB"/>
    <w:rsid w:val="00E86EA8"/>
    <w:rsid w:val="00E87D06"/>
    <w:rsid w:val="00E919FF"/>
    <w:rsid w:val="00E920AC"/>
    <w:rsid w:val="00E927A2"/>
    <w:rsid w:val="00E932BC"/>
    <w:rsid w:val="00E962AE"/>
    <w:rsid w:val="00E971FF"/>
    <w:rsid w:val="00EA236A"/>
    <w:rsid w:val="00EA2673"/>
    <w:rsid w:val="00EA3E4C"/>
    <w:rsid w:val="00EA410C"/>
    <w:rsid w:val="00EA437A"/>
    <w:rsid w:val="00EB2578"/>
    <w:rsid w:val="00EB3917"/>
    <w:rsid w:val="00EB3EBC"/>
    <w:rsid w:val="00EB6819"/>
    <w:rsid w:val="00EC02CB"/>
    <w:rsid w:val="00EC2B5C"/>
    <w:rsid w:val="00EC2FF0"/>
    <w:rsid w:val="00EC4615"/>
    <w:rsid w:val="00EC559B"/>
    <w:rsid w:val="00EC5ACE"/>
    <w:rsid w:val="00EC5D72"/>
    <w:rsid w:val="00EC7343"/>
    <w:rsid w:val="00EC7C41"/>
    <w:rsid w:val="00ED45C3"/>
    <w:rsid w:val="00ED46A1"/>
    <w:rsid w:val="00ED6F0A"/>
    <w:rsid w:val="00ED73CC"/>
    <w:rsid w:val="00EE16A0"/>
    <w:rsid w:val="00EE1F36"/>
    <w:rsid w:val="00EE3CC0"/>
    <w:rsid w:val="00EE4252"/>
    <w:rsid w:val="00EE47CF"/>
    <w:rsid w:val="00EE6086"/>
    <w:rsid w:val="00EE642D"/>
    <w:rsid w:val="00EF0978"/>
    <w:rsid w:val="00EF0B62"/>
    <w:rsid w:val="00EF16B3"/>
    <w:rsid w:val="00EF76FA"/>
    <w:rsid w:val="00F005B3"/>
    <w:rsid w:val="00F00F9B"/>
    <w:rsid w:val="00F02DFB"/>
    <w:rsid w:val="00F0451C"/>
    <w:rsid w:val="00F047AE"/>
    <w:rsid w:val="00F0540F"/>
    <w:rsid w:val="00F10C37"/>
    <w:rsid w:val="00F11E1F"/>
    <w:rsid w:val="00F13276"/>
    <w:rsid w:val="00F1432E"/>
    <w:rsid w:val="00F178B8"/>
    <w:rsid w:val="00F20C3A"/>
    <w:rsid w:val="00F24703"/>
    <w:rsid w:val="00F31828"/>
    <w:rsid w:val="00F3189C"/>
    <w:rsid w:val="00F31CF1"/>
    <w:rsid w:val="00F326B3"/>
    <w:rsid w:val="00F32BE7"/>
    <w:rsid w:val="00F32CC5"/>
    <w:rsid w:val="00F3353E"/>
    <w:rsid w:val="00F35934"/>
    <w:rsid w:val="00F40085"/>
    <w:rsid w:val="00F403D6"/>
    <w:rsid w:val="00F40F9B"/>
    <w:rsid w:val="00F443F1"/>
    <w:rsid w:val="00F44A5C"/>
    <w:rsid w:val="00F452F9"/>
    <w:rsid w:val="00F45777"/>
    <w:rsid w:val="00F45797"/>
    <w:rsid w:val="00F45D2B"/>
    <w:rsid w:val="00F46982"/>
    <w:rsid w:val="00F4793C"/>
    <w:rsid w:val="00F51A52"/>
    <w:rsid w:val="00F53BBF"/>
    <w:rsid w:val="00F53D78"/>
    <w:rsid w:val="00F543D6"/>
    <w:rsid w:val="00F545CC"/>
    <w:rsid w:val="00F546A1"/>
    <w:rsid w:val="00F55704"/>
    <w:rsid w:val="00F561F0"/>
    <w:rsid w:val="00F56FF7"/>
    <w:rsid w:val="00F5729F"/>
    <w:rsid w:val="00F57FC6"/>
    <w:rsid w:val="00F659C1"/>
    <w:rsid w:val="00F65A7B"/>
    <w:rsid w:val="00F67A4B"/>
    <w:rsid w:val="00F711A6"/>
    <w:rsid w:val="00F716FE"/>
    <w:rsid w:val="00F728D8"/>
    <w:rsid w:val="00F738B9"/>
    <w:rsid w:val="00F74C82"/>
    <w:rsid w:val="00F74E17"/>
    <w:rsid w:val="00F81648"/>
    <w:rsid w:val="00F819DF"/>
    <w:rsid w:val="00F86ED2"/>
    <w:rsid w:val="00F87617"/>
    <w:rsid w:val="00F90ECE"/>
    <w:rsid w:val="00F919A0"/>
    <w:rsid w:val="00F93408"/>
    <w:rsid w:val="00F95F18"/>
    <w:rsid w:val="00F9694C"/>
    <w:rsid w:val="00FA246E"/>
    <w:rsid w:val="00FA29A2"/>
    <w:rsid w:val="00FA6FBB"/>
    <w:rsid w:val="00FA79C3"/>
    <w:rsid w:val="00FB0013"/>
    <w:rsid w:val="00FB0D97"/>
    <w:rsid w:val="00FB5056"/>
    <w:rsid w:val="00FC0296"/>
    <w:rsid w:val="00FC1769"/>
    <w:rsid w:val="00FC31C7"/>
    <w:rsid w:val="00FC3B40"/>
    <w:rsid w:val="00FC56A8"/>
    <w:rsid w:val="00FC6954"/>
    <w:rsid w:val="00FC6DED"/>
    <w:rsid w:val="00FD0866"/>
    <w:rsid w:val="00FD1ADA"/>
    <w:rsid w:val="00FD2EEE"/>
    <w:rsid w:val="00FD3F3A"/>
    <w:rsid w:val="00FD47C5"/>
    <w:rsid w:val="00FD69CC"/>
    <w:rsid w:val="00FE0488"/>
    <w:rsid w:val="00FE2283"/>
    <w:rsid w:val="00FE2462"/>
    <w:rsid w:val="00FE2BFB"/>
    <w:rsid w:val="00FE3AB2"/>
    <w:rsid w:val="00FE548D"/>
    <w:rsid w:val="00FE6A32"/>
    <w:rsid w:val="00FF2EB1"/>
    <w:rsid w:val="00FF5E1E"/>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2BEC"/>
  <w15:chartTrackingRefBased/>
  <w15:docId w15:val="{008B39C4-4910-4736-9DB0-5F93F67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2"/>
    <w:pPr>
      <w:ind w:left="720"/>
      <w:contextualSpacing/>
    </w:pPr>
  </w:style>
  <w:style w:type="paragraph" w:styleId="NoSpacing">
    <w:name w:val="No Spacing"/>
    <w:uiPriority w:val="1"/>
    <w:qFormat/>
    <w:rsid w:val="00A7571D"/>
    <w:pPr>
      <w:spacing w:after="0" w:line="240" w:lineRule="auto"/>
    </w:pPr>
  </w:style>
  <w:style w:type="paragraph" w:styleId="BalloonText">
    <w:name w:val="Balloon Text"/>
    <w:basedOn w:val="Normal"/>
    <w:link w:val="BalloonTextChar"/>
    <w:uiPriority w:val="99"/>
    <w:semiHidden/>
    <w:unhideWhenUsed/>
    <w:rsid w:val="00963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26"/>
    <w:rPr>
      <w:rFonts w:ascii="Segoe UI" w:hAnsi="Segoe UI" w:cs="Segoe UI"/>
      <w:sz w:val="18"/>
      <w:szCs w:val="18"/>
    </w:rPr>
  </w:style>
  <w:style w:type="character" w:styleId="Hyperlink">
    <w:name w:val="Hyperlink"/>
    <w:basedOn w:val="DefaultParagraphFont"/>
    <w:uiPriority w:val="99"/>
    <w:unhideWhenUsed/>
    <w:rsid w:val="00946182"/>
    <w:rPr>
      <w:color w:val="0563C1" w:themeColor="hyperlink"/>
      <w:u w:val="single"/>
    </w:rPr>
  </w:style>
  <w:style w:type="character" w:styleId="UnresolvedMention">
    <w:name w:val="Unresolved Mention"/>
    <w:basedOn w:val="DefaultParagraphFont"/>
    <w:uiPriority w:val="99"/>
    <w:semiHidden/>
    <w:unhideWhenUsed/>
    <w:rsid w:val="00946182"/>
    <w:rPr>
      <w:color w:val="605E5C"/>
      <w:shd w:val="clear" w:color="auto" w:fill="E1DFDD"/>
    </w:rPr>
  </w:style>
  <w:style w:type="character" w:styleId="FollowedHyperlink">
    <w:name w:val="FollowedHyperlink"/>
    <w:basedOn w:val="DefaultParagraphFont"/>
    <w:uiPriority w:val="99"/>
    <w:semiHidden/>
    <w:unhideWhenUsed/>
    <w:rsid w:val="006D38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2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FA3B8689E22A45A9259C4A47F91BF1" ma:contentTypeVersion="11" ma:contentTypeDescription="Create a new document." ma:contentTypeScope="" ma:versionID="ea967680c9c51a5ed90a0a1b1c3ed29e">
  <xsd:schema xmlns:xsd="http://www.w3.org/2001/XMLSchema" xmlns:xs="http://www.w3.org/2001/XMLSchema" xmlns:p="http://schemas.microsoft.com/office/2006/metadata/properties" xmlns:ns3="232a7d12-dc34-4fdf-a4f8-3e16736f5db7" xmlns:ns4="43463c1a-4467-422e-859b-a7b7b990476c" targetNamespace="http://schemas.microsoft.com/office/2006/metadata/properties" ma:root="true" ma:fieldsID="88dad6a7c7541ef51696c1a6ed81f891" ns3:_="" ns4:_="">
    <xsd:import namespace="232a7d12-dc34-4fdf-a4f8-3e16736f5db7"/>
    <xsd:import namespace="43463c1a-4467-422e-859b-a7b7b99047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7d12-dc34-4fdf-a4f8-3e16736f5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463c1a-4467-422e-859b-a7b7b99047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3AC00-3B2B-412C-B954-FAF5F2AA22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AAD752-BEAA-4944-AEF8-1E3F456DBA5B}">
  <ds:schemaRefs>
    <ds:schemaRef ds:uri="http://schemas.microsoft.com/sharepoint/v3/contenttype/forms"/>
  </ds:schemaRefs>
</ds:datastoreItem>
</file>

<file path=customXml/itemProps3.xml><?xml version="1.0" encoding="utf-8"?>
<ds:datastoreItem xmlns:ds="http://schemas.openxmlformats.org/officeDocument/2006/customXml" ds:itemID="{B79DC265-5F3E-4130-BAD3-3DA475E5A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a7d12-dc34-4fdf-a4f8-3e16736f5db7"/>
    <ds:schemaRef ds:uri="43463c1a-4467-422e-859b-a7b7b9904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2072</Words>
  <Characters>11815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Jessica M. (EOTSS)</dc:creator>
  <cp:keywords/>
  <dc:description/>
  <cp:lastModifiedBy>Sullivan, Shannon C. (EOTSS)</cp:lastModifiedBy>
  <cp:revision>2</cp:revision>
  <dcterms:created xsi:type="dcterms:W3CDTF">2021-08-25T20:02:00Z</dcterms:created>
  <dcterms:modified xsi:type="dcterms:W3CDTF">2021-08-25T20:02:00Z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0x0101005CFA3B8689E22A45A9259C4A47F91BF1</vt:lpwstr>
  </property>
</Properties>
</file>