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24845A" w14:textId="77777777" w:rsidR="002F5C6C" w:rsidRPr="002F5C6C" w:rsidRDefault="002F5C6C" w:rsidP="009501B5">
      <w:pPr>
        <w:spacing w:after="0" w:line="240" w:lineRule="auto"/>
        <w:rPr>
          <w:rFonts w:cstheme="minorHAnsi"/>
          <w:b/>
        </w:rPr>
      </w:pPr>
      <w:bookmarkStart w:id="0" w:name="_GoBack"/>
      <w:bookmarkEnd w:id="0"/>
      <w:r w:rsidRPr="002F5C6C">
        <w:rPr>
          <w:rFonts w:cstheme="minorHAnsi"/>
          <w:b/>
        </w:rPr>
        <w:t>Minutes from the Justice Reinvestment Policy Oversight Board meeting held remotely on June 3, 2020.</w:t>
      </w:r>
    </w:p>
    <w:p w14:paraId="7CF65DDD" w14:textId="77777777" w:rsidR="00FE4225" w:rsidRDefault="00FE4225" w:rsidP="009501B5">
      <w:pPr>
        <w:spacing w:after="0" w:line="240" w:lineRule="auto"/>
        <w:rPr>
          <w:rFonts w:cstheme="minorHAnsi"/>
          <w:b/>
        </w:rPr>
      </w:pPr>
    </w:p>
    <w:p w14:paraId="127BDA27" w14:textId="77777777" w:rsidR="002F5C6C" w:rsidRPr="002F5C6C" w:rsidRDefault="002F5C6C" w:rsidP="009501B5">
      <w:pPr>
        <w:spacing w:after="0" w:line="240" w:lineRule="auto"/>
        <w:rPr>
          <w:rFonts w:cstheme="minorHAnsi"/>
          <w:b/>
        </w:rPr>
      </w:pPr>
      <w:r w:rsidRPr="002F5C6C">
        <w:rPr>
          <w:rFonts w:cstheme="minorHAnsi"/>
          <w:b/>
        </w:rPr>
        <w:t>Time of meeting: 12:00pm – 1:00pm</w:t>
      </w:r>
      <w:r w:rsidRPr="002F5C6C">
        <w:rPr>
          <w:rFonts w:cstheme="minorHAnsi"/>
        </w:rPr>
        <w:t xml:space="preserve"> </w:t>
      </w:r>
    </w:p>
    <w:p w14:paraId="346CCF2E" w14:textId="77777777" w:rsidR="00FE4225" w:rsidRDefault="00FE4225" w:rsidP="009501B5">
      <w:pPr>
        <w:spacing w:after="0" w:line="240" w:lineRule="auto"/>
        <w:rPr>
          <w:rFonts w:cstheme="minorHAnsi"/>
        </w:rPr>
      </w:pPr>
    </w:p>
    <w:p w14:paraId="4D54D65A" w14:textId="77777777" w:rsidR="002F5C6C" w:rsidRPr="002F5C6C" w:rsidRDefault="002F5C6C" w:rsidP="009501B5">
      <w:pPr>
        <w:spacing w:after="0" w:line="240" w:lineRule="auto"/>
        <w:rPr>
          <w:rFonts w:cstheme="minorHAnsi"/>
        </w:rPr>
      </w:pPr>
      <w:r w:rsidRPr="002F5C6C">
        <w:rPr>
          <w:rFonts w:cstheme="minorHAnsi"/>
        </w:rPr>
        <w:t>EOTSS Secretary Curtis Wood opened the meeting at 12:02 pm.</w:t>
      </w:r>
    </w:p>
    <w:p w14:paraId="4AB00ED7" w14:textId="77777777" w:rsidR="002F5C6C" w:rsidRPr="002F5C6C" w:rsidRDefault="002F5C6C" w:rsidP="009501B5">
      <w:pPr>
        <w:pBdr>
          <w:bottom w:val="single" w:sz="12" w:space="1" w:color="auto"/>
        </w:pBdr>
        <w:spacing w:after="0" w:line="240" w:lineRule="auto"/>
        <w:rPr>
          <w:rFonts w:cstheme="minorHAnsi"/>
        </w:rPr>
      </w:pPr>
      <w:r w:rsidRPr="002F5C6C">
        <w:rPr>
          <w:rFonts w:cstheme="minorHAnsi"/>
        </w:rPr>
        <w:t>Administrative directions for remote meeting given to attendee</w:t>
      </w:r>
      <w:r>
        <w:rPr>
          <w:rFonts w:cstheme="minorHAnsi"/>
        </w:rPr>
        <w:t>s.</w:t>
      </w:r>
    </w:p>
    <w:p w14:paraId="5F362745" w14:textId="77777777" w:rsidR="002F5C6C" w:rsidRPr="002F5C6C" w:rsidRDefault="002F5C6C" w:rsidP="009501B5">
      <w:pPr>
        <w:pBdr>
          <w:bottom w:val="single" w:sz="12" w:space="1" w:color="auto"/>
        </w:pBdr>
        <w:spacing w:after="0" w:line="240" w:lineRule="auto"/>
        <w:rPr>
          <w:rFonts w:cstheme="minorHAnsi"/>
        </w:rPr>
      </w:pPr>
      <w:r w:rsidRPr="002F5C6C">
        <w:rPr>
          <w:rFonts w:cstheme="minorHAnsi"/>
        </w:rPr>
        <w:t>Introductions and roll call of board members and guests; review of Agenda.</w:t>
      </w:r>
    </w:p>
    <w:p w14:paraId="3B8D61C0" w14:textId="77777777" w:rsidR="00FE4225" w:rsidRDefault="00FE4225" w:rsidP="009501B5">
      <w:pPr>
        <w:pBdr>
          <w:bottom w:val="single" w:sz="12" w:space="1" w:color="auto"/>
        </w:pBdr>
        <w:spacing w:after="0" w:line="240" w:lineRule="auto"/>
        <w:rPr>
          <w:rFonts w:cstheme="minorHAnsi"/>
          <w:b/>
          <w:bCs/>
        </w:rPr>
      </w:pPr>
    </w:p>
    <w:p w14:paraId="39EBDADE" w14:textId="77777777" w:rsidR="002F5C6C" w:rsidRPr="002F5C6C" w:rsidRDefault="002F5C6C" w:rsidP="009501B5">
      <w:pPr>
        <w:pBdr>
          <w:bottom w:val="single" w:sz="12" w:space="1" w:color="auto"/>
        </w:pBdr>
        <w:spacing w:after="0" w:line="240" w:lineRule="auto"/>
        <w:rPr>
          <w:rFonts w:cstheme="minorHAnsi"/>
          <w:b/>
          <w:bCs/>
        </w:rPr>
      </w:pPr>
      <w:r w:rsidRPr="002F5C6C">
        <w:rPr>
          <w:rFonts w:cstheme="minorHAnsi"/>
          <w:b/>
          <w:bCs/>
        </w:rPr>
        <w:t>Roll Call:</w:t>
      </w:r>
    </w:p>
    <w:p w14:paraId="28384181" w14:textId="77777777" w:rsidR="002F5C6C" w:rsidRPr="002F5C6C" w:rsidRDefault="002F5C6C" w:rsidP="009501B5">
      <w:pPr>
        <w:pBdr>
          <w:bottom w:val="single" w:sz="12" w:space="1" w:color="auto"/>
        </w:pBdr>
        <w:spacing w:after="0" w:line="240" w:lineRule="auto"/>
        <w:rPr>
          <w:rFonts w:cstheme="minorHAnsi"/>
        </w:rPr>
      </w:pPr>
      <w:r>
        <w:rPr>
          <w:rFonts w:cstheme="minorHAnsi"/>
        </w:rPr>
        <w:t>EOTSS: Secretary Curt Wood</w:t>
      </w:r>
    </w:p>
    <w:p w14:paraId="1135B6F3" w14:textId="77777777" w:rsidR="002F5C6C" w:rsidRPr="002F5C6C" w:rsidRDefault="002F5C6C" w:rsidP="009501B5">
      <w:pPr>
        <w:pBdr>
          <w:bottom w:val="single" w:sz="12" w:space="1" w:color="auto"/>
        </w:pBdr>
        <w:spacing w:after="0" w:line="240" w:lineRule="auto"/>
        <w:rPr>
          <w:rFonts w:cstheme="minorHAnsi"/>
        </w:rPr>
      </w:pPr>
      <w:r>
        <w:rPr>
          <w:rFonts w:cstheme="minorHAnsi"/>
        </w:rPr>
        <w:t>AGO: Alicia Rebello-Pradas</w:t>
      </w:r>
    </w:p>
    <w:p w14:paraId="54B84DE3" w14:textId="77777777" w:rsidR="002F5C6C" w:rsidRPr="002F5C6C" w:rsidRDefault="002F5C6C" w:rsidP="009501B5">
      <w:pPr>
        <w:pBdr>
          <w:bottom w:val="single" w:sz="12" w:space="1" w:color="auto"/>
        </w:pBdr>
        <w:spacing w:after="0" w:line="240" w:lineRule="auto"/>
        <w:rPr>
          <w:rFonts w:cstheme="minorHAnsi"/>
        </w:rPr>
      </w:pPr>
      <w:r w:rsidRPr="002F5C6C">
        <w:rPr>
          <w:rFonts w:cstheme="minorHAnsi"/>
        </w:rPr>
        <w:t xml:space="preserve">Judge Carey: </w:t>
      </w:r>
      <w:r>
        <w:rPr>
          <w:rFonts w:cstheme="minorHAnsi"/>
        </w:rPr>
        <w:t>(arrived after roll call)</w:t>
      </w:r>
    </w:p>
    <w:p w14:paraId="3D90CD7D" w14:textId="77777777" w:rsidR="002F5C6C" w:rsidRPr="002F5C6C" w:rsidRDefault="002F5C6C" w:rsidP="009501B5">
      <w:pPr>
        <w:pBdr>
          <w:bottom w:val="single" w:sz="12" w:space="1" w:color="auto"/>
        </w:pBdr>
        <w:spacing w:after="0" w:line="240" w:lineRule="auto"/>
        <w:rPr>
          <w:rFonts w:cstheme="minorHAnsi"/>
        </w:rPr>
      </w:pPr>
      <w:r>
        <w:rPr>
          <w:rFonts w:cstheme="minorHAnsi"/>
        </w:rPr>
        <w:t xml:space="preserve">EOPSS: </w:t>
      </w:r>
      <w:r w:rsidRPr="002F5C6C">
        <w:rPr>
          <w:rFonts w:cstheme="minorHAnsi"/>
        </w:rPr>
        <w:t>Sue Terry</w:t>
      </w:r>
    </w:p>
    <w:p w14:paraId="77280DF2" w14:textId="77777777" w:rsidR="002F5C6C" w:rsidRPr="002F5C6C" w:rsidRDefault="002F5C6C" w:rsidP="009501B5">
      <w:pPr>
        <w:pBdr>
          <w:bottom w:val="single" w:sz="12" w:space="1" w:color="auto"/>
        </w:pBdr>
        <w:spacing w:after="0" w:line="240" w:lineRule="auto"/>
        <w:rPr>
          <w:rFonts w:cstheme="minorHAnsi"/>
        </w:rPr>
      </w:pPr>
      <w:r>
        <w:rPr>
          <w:rFonts w:cstheme="minorHAnsi"/>
          <w:bCs/>
        </w:rPr>
        <w:t xml:space="preserve">Probation: </w:t>
      </w:r>
      <w:r w:rsidRPr="002F5C6C">
        <w:rPr>
          <w:rFonts w:cstheme="minorHAnsi"/>
          <w:bCs/>
        </w:rPr>
        <w:t>Michael Coelho</w:t>
      </w:r>
    </w:p>
    <w:p w14:paraId="56ABFF70" w14:textId="77777777" w:rsidR="002F5C6C" w:rsidRPr="002F5C6C" w:rsidRDefault="002F5C6C" w:rsidP="009501B5">
      <w:pPr>
        <w:pBdr>
          <w:bottom w:val="single" w:sz="12" w:space="1" w:color="auto"/>
        </w:pBdr>
        <w:spacing w:after="0" w:line="240" w:lineRule="auto"/>
        <w:rPr>
          <w:rFonts w:cstheme="minorHAnsi"/>
        </w:rPr>
      </w:pPr>
      <w:r>
        <w:rPr>
          <w:rFonts w:cstheme="minorHAnsi"/>
        </w:rPr>
        <w:t xml:space="preserve">CPCS: </w:t>
      </w:r>
      <w:r w:rsidRPr="002F5C6C">
        <w:rPr>
          <w:rFonts w:cstheme="minorHAnsi"/>
        </w:rPr>
        <w:t>Christian Williams</w:t>
      </w:r>
    </w:p>
    <w:p w14:paraId="1F7355B7" w14:textId="77777777" w:rsidR="002F5C6C" w:rsidRPr="002F5C6C" w:rsidRDefault="002F5C6C" w:rsidP="009501B5">
      <w:pPr>
        <w:pBdr>
          <w:bottom w:val="single" w:sz="12" w:space="1" w:color="auto"/>
        </w:pBdr>
        <w:spacing w:after="0" w:line="240" w:lineRule="auto"/>
        <w:rPr>
          <w:rFonts w:cstheme="minorHAnsi"/>
        </w:rPr>
      </w:pPr>
      <w:r>
        <w:rPr>
          <w:rFonts w:cstheme="minorHAnsi"/>
        </w:rPr>
        <w:t xml:space="preserve">DOC: </w:t>
      </w:r>
      <w:r w:rsidRPr="002F5C6C">
        <w:rPr>
          <w:rFonts w:cstheme="minorHAnsi"/>
        </w:rPr>
        <w:t>Commissioner Carol Mici</w:t>
      </w:r>
    </w:p>
    <w:p w14:paraId="26AC01C8" w14:textId="77777777" w:rsidR="002F5C6C" w:rsidRPr="002F5C6C" w:rsidRDefault="002F5C6C" w:rsidP="009501B5">
      <w:pPr>
        <w:pBdr>
          <w:bottom w:val="single" w:sz="12" w:space="1" w:color="auto"/>
        </w:pBdr>
        <w:spacing w:after="0" w:line="240" w:lineRule="auto"/>
        <w:rPr>
          <w:rFonts w:cstheme="minorHAnsi"/>
        </w:rPr>
      </w:pPr>
      <w:r w:rsidRPr="002F5C6C">
        <w:rPr>
          <w:rFonts w:cstheme="minorHAnsi"/>
        </w:rPr>
        <w:t xml:space="preserve">District Attorney Timothy Cruz: </w:t>
      </w:r>
      <w:r>
        <w:rPr>
          <w:rFonts w:cstheme="minorHAnsi"/>
        </w:rPr>
        <w:t>(did not attend)</w:t>
      </w:r>
    </w:p>
    <w:p w14:paraId="2FCD2741" w14:textId="77777777" w:rsidR="002F5C6C" w:rsidRPr="002F5C6C" w:rsidRDefault="002F5C6C" w:rsidP="009501B5">
      <w:pPr>
        <w:pBdr>
          <w:bottom w:val="single" w:sz="12" w:space="1" w:color="auto"/>
        </w:pBdr>
        <w:spacing w:after="0" w:line="240" w:lineRule="auto"/>
        <w:rPr>
          <w:rFonts w:cstheme="minorHAnsi"/>
        </w:rPr>
      </w:pPr>
      <w:r>
        <w:rPr>
          <w:rFonts w:cstheme="minorHAnsi"/>
        </w:rPr>
        <w:t>Sheriff Koutoujian: (</w:t>
      </w:r>
      <w:r w:rsidRPr="002F5C6C">
        <w:rPr>
          <w:rFonts w:cstheme="minorHAnsi"/>
        </w:rPr>
        <w:t>Kashif Siddiqi</w:t>
      </w:r>
      <w:r>
        <w:rPr>
          <w:rFonts w:cstheme="minorHAnsi"/>
        </w:rPr>
        <w:t xml:space="preserve"> represented)</w:t>
      </w:r>
    </w:p>
    <w:p w14:paraId="6C67BB08" w14:textId="77777777" w:rsidR="002F5C6C" w:rsidRPr="002F5C6C" w:rsidRDefault="002F5C6C" w:rsidP="009501B5">
      <w:pPr>
        <w:pBdr>
          <w:bottom w:val="single" w:sz="12" w:space="1" w:color="auto"/>
        </w:pBdr>
        <w:spacing w:after="0" w:line="240" w:lineRule="auto"/>
        <w:rPr>
          <w:rFonts w:cstheme="minorHAnsi"/>
        </w:rPr>
      </w:pPr>
      <w:r w:rsidRPr="002F5C6C">
        <w:rPr>
          <w:rFonts w:cstheme="minorHAnsi"/>
        </w:rPr>
        <w:t>Senator Brownsberger</w:t>
      </w:r>
      <w:r>
        <w:rPr>
          <w:rFonts w:cstheme="minorHAnsi"/>
        </w:rPr>
        <w:t>: (Anne Landry represented)</w:t>
      </w:r>
    </w:p>
    <w:p w14:paraId="627F1A9D" w14:textId="77777777" w:rsidR="002F5C6C" w:rsidRPr="002F5C6C" w:rsidRDefault="002F5C6C" w:rsidP="009501B5">
      <w:pPr>
        <w:pBdr>
          <w:bottom w:val="single" w:sz="12" w:space="1" w:color="auto"/>
        </w:pBdr>
        <w:spacing w:after="0" w:line="240" w:lineRule="auto"/>
        <w:rPr>
          <w:rFonts w:cstheme="minorHAnsi"/>
        </w:rPr>
      </w:pPr>
      <w:r>
        <w:rPr>
          <w:rFonts w:cstheme="minorHAnsi"/>
          <w:bCs/>
        </w:rPr>
        <w:t>MBA: Robert Harnais (arrived after roll call)</w:t>
      </w:r>
    </w:p>
    <w:p w14:paraId="412CEADA" w14:textId="77777777" w:rsidR="002F5C6C" w:rsidRDefault="002F5C6C" w:rsidP="009501B5">
      <w:pPr>
        <w:pBdr>
          <w:bottom w:val="single" w:sz="12" w:space="1" w:color="auto"/>
        </w:pBdr>
        <w:spacing w:after="0" w:line="240" w:lineRule="auto"/>
        <w:rPr>
          <w:rFonts w:cstheme="minorHAnsi"/>
        </w:rPr>
      </w:pPr>
      <w:r>
        <w:rPr>
          <w:rFonts w:cstheme="minorHAnsi"/>
        </w:rPr>
        <w:t xml:space="preserve">ACLU: </w:t>
      </w:r>
      <w:r w:rsidRPr="002F5C6C">
        <w:rPr>
          <w:rFonts w:cstheme="minorHAnsi"/>
        </w:rPr>
        <w:t>Rahsaan Hall</w:t>
      </w:r>
      <w:r>
        <w:rPr>
          <w:rFonts w:cstheme="minorHAnsi"/>
        </w:rPr>
        <w:t xml:space="preserve"> (arrived after roll call)</w:t>
      </w:r>
      <w:r w:rsidRPr="002F5C6C">
        <w:rPr>
          <w:rFonts w:cstheme="minorHAnsi"/>
        </w:rPr>
        <w:t xml:space="preserve"> </w:t>
      </w:r>
    </w:p>
    <w:p w14:paraId="733A83A9" w14:textId="77777777" w:rsidR="002F5C6C" w:rsidRPr="002F5C6C" w:rsidRDefault="002F5C6C" w:rsidP="009501B5">
      <w:pPr>
        <w:pBdr>
          <w:bottom w:val="single" w:sz="12" w:space="1" w:color="auto"/>
        </w:pBdr>
        <w:spacing w:after="0" w:line="240" w:lineRule="auto"/>
        <w:rPr>
          <w:rFonts w:cstheme="minorHAnsi"/>
        </w:rPr>
      </w:pPr>
      <w:r w:rsidRPr="002F5C6C">
        <w:rPr>
          <w:rFonts w:cstheme="minorHAnsi"/>
        </w:rPr>
        <w:t>Governor’s appointee</w:t>
      </w:r>
      <w:r>
        <w:rPr>
          <w:rFonts w:cstheme="minorHAnsi"/>
        </w:rPr>
        <w:t>: Brook Hopkins</w:t>
      </w:r>
    </w:p>
    <w:p w14:paraId="26D9DBC3" w14:textId="77777777" w:rsidR="002F5C6C" w:rsidRPr="002F5C6C" w:rsidRDefault="002F5C6C" w:rsidP="009501B5">
      <w:pPr>
        <w:pBdr>
          <w:bottom w:val="single" w:sz="12" w:space="1" w:color="auto"/>
        </w:pBdr>
        <w:spacing w:after="0" w:line="240" w:lineRule="auto"/>
        <w:rPr>
          <w:rFonts w:cstheme="minorHAnsi"/>
        </w:rPr>
      </w:pPr>
      <w:r w:rsidRPr="002F5C6C">
        <w:rPr>
          <w:rFonts w:cstheme="minorHAnsi"/>
        </w:rPr>
        <w:t>Governor’s appointee</w:t>
      </w:r>
      <w:r>
        <w:rPr>
          <w:rFonts w:cstheme="minorHAnsi"/>
        </w:rPr>
        <w:t>: Rhiana Kohl</w:t>
      </w:r>
    </w:p>
    <w:p w14:paraId="0ED09AF0" w14:textId="77777777" w:rsidR="002F5C6C" w:rsidRDefault="002F5C6C" w:rsidP="009501B5">
      <w:pPr>
        <w:pBdr>
          <w:bottom w:val="single" w:sz="12" w:space="1" w:color="auto"/>
        </w:pBdr>
        <w:spacing w:after="0" w:line="240" w:lineRule="auto"/>
        <w:rPr>
          <w:rFonts w:cstheme="minorHAnsi"/>
        </w:rPr>
      </w:pPr>
      <w:r w:rsidRPr="002F5C6C">
        <w:rPr>
          <w:rFonts w:cstheme="minorHAnsi"/>
        </w:rPr>
        <w:t>Governor’s appointee</w:t>
      </w:r>
      <w:r>
        <w:rPr>
          <w:rFonts w:cstheme="minorHAnsi"/>
        </w:rPr>
        <w:t>:</w:t>
      </w:r>
      <w:r w:rsidRPr="002F5C6C">
        <w:rPr>
          <w:rFonts w:cstheme="minorHAnsi"/>
          <w:bCs/>
        </w:rPr>
        <w:t xml:space="preserve"> Gina </w:t>
      </w:r>
      <w:r w:rsidRPr="002F5C6C">
        <w:rPr>
          <w:rFonts w:cstheme="minorHAnsi"/>
        </w:rPr>
        <w:t xml:space="preserve">Papagiorgakis </w:t>
      </w:r>
    </w:p>
    <w:p w14:paraId="73D4AD85" w14:textId="77777777" w:rsidR="00FE4225" w:rsidRPr="002F5C6C" w:rsidRDefault="00FE4225" w:rsidP="009501B5">
      <w:pPr>
        <w:pBdr>
          <w:bottom w:val="single" w:sz="12" w:space="1" w:color="auto"/>
        </w:pBdr>
        <w:spacing w:after="0" w:line="240" w:lineRule="auto"/>
        <w:rPr>
          <w:rFonts w:cstheme="minorHAnsi"/>
        </w:rPr>
      </w:pPr>
    </w:p>
    <w:p w14:paraId="4111BA55" w14:textId="77777777" w:rsidR="002F5C6C" w:rsidRDefault="002F5C6C" w:rsidP="009501B5">
      <w:pPr>
        <w:spacing w:after="0" w:line="240" w:lineRule="auto"/>
        <w:rPr>
          <w:rFonts w:cstheme="minorHAnsi"/>
        </w:rPr>
      </w:pPr>
    </w:p>
    <w:p w14:paraId="602621D3" w14:textId="77777777" w:rsidR="002F5C6C" w:rsidRDefault="002F5C6C" w:rsidP="009501B5">
      <w:pPr>
        <w:spacing w:after="0" w:line="240" w:lineRule="auto"/>
        <w:rPr>
          <w:rFonts w:cstheme="minorHAnsi"/>
          <w:bCs/>
        </w:rPr>
      </w:pPr>
      <w:r w:rsidRPr="002F5C6C">
        <w:rPr>
          <w:rFonts w:cstheme="minorHAnsi"/>
          <w:b/>
        </w:rPr>
        <w:t>Review and approval of prior meeting minutes from May 19, 2020:</w:t>
      </w:r>
      <w:r w:rsidR="00FE4225">
        <w:rPr>
          <w:rFonts w:cstheme="minorHAnsi"/>
          <w:b/>
        </w:rPr>
        <w:t xml:space="preserve">  approved unanimously without amendment. </w:t>
      </w:r>
      <w:r w:rsidRPr="002F5C6C">
        <w:rPr>
          <w:rFonts w:cstheme="minorHAnsi"/>
          <w:bCs/>
        </w:rPr>
        <w:t>Motion from Rhianna Kohl to ACCEPT minutes; seconded by Sue Terry.</w:t>
      </w:r>
      <w:r w:rsidR="00FE4225">
        <w:rPr>
          <w:rFonts w:cstheme="minorHAnsi"/>
          <w:bCs/>
        </w:rPr>
        <w:t xml:space="preserve"> Roll call vote:</w:t>
      </w:r>
    </w:p>
    <w:p w14:paraId="31EC786A" w14:textId="77777777" w:rsidR="002F5C6C" w:rsidRPr="002F5C6C" w:rsidRDefault="002F5C6C" w:rsidP="008564C2">
      <w:pPr>
        <w:pStyle w:val="NoSpacing"/>
        <w:numPr>
          <w:ilvl w:val="0"/>
          <w:numId w:val="1"/>
        </w:numPr>
        <w:rPr>
          <w:rFonts w:cstheme="minorHAnsi"/>
          <w:bCs/>
        </w:rPr>
      </w:pPr>
      <w:r w:rsidRPr="002F5C6C">
        <w:rPr>
          <w:rFonts w:cstheme="minorHAnsi"/>
          <w:bCs/>
        </w:rPr>
        <w:t>Secretary Wood: approved</w:t>
      </w:r>
    </w:p>
    <w:p w14:paraId="57D44F67" w14:textId="77777777" w:rsidR="009501B5" w:rsidRDefault="009501B5" w:rsidP="008564C2">
      <w:pPr>
        <w:pStyle w:val="NoSpacing"/>
        <w:numPr>
          <w:ilvl w:val="0"/>
          <w:numId w:val="1"/>
        </w:numPr>
        <w:rPr>
          <w:rFonts w:cstheme="minorHAnsi"/>
          <w:bCs/>
        </w:rPr>
      </w:pPr>
      <w:r>
        <w:rPr>
          <w:rFonts w:cstheme="minorHAnsi"/>
          <w:bCs/>
        </w:rPr>
        <w:t>Alicia Rebello-Pradas: approved</w:t>
      </w:r>
    </w:p>
    <w:p w14:paraId="06F6F48B" w14:textId="77777777" w:rsidR="002F5C6C" w:rsidRPr="002F5C6C" w:rsidRDefault="002F5C6C" w:rsidP="008564C2">
      <w:pPr>
        <w:pStyle w:val="NoSpacing"/>
        <w:numPr>
          <w:ilvl w:val="0"/>
          <w:numId w:val="1"/>
        </w:numPr>
        <w:rPr>
          <w:rFonts w:cstheme="minorHAnsi"/>
          <w:bCs/>
        </w:rPr>
      </w:pPr>
      <w:r w:rsidRPr="002F5C6C">
        <w:rPr>
          <w:rFonts w:cstheme="minorHAnsi"/>
          <w:bCs/>
        </w:rPr>
        <w:t>Judge Paula Carey: no response</w:t>
      </w:r>
      <w:r w:rsidR="00FE4225">
        <w:rPr>
          <w:rFonts w:cstheme="minorHAnsi"/>
          <w:bCs/>
        </w:rPr>
        <w:t xml:space="preserve"> (had not yet arrived)</w:t>
      </w:r>
    </w:p>
    <w:p w14:paraId="4B102EF8" w14:textId="77777777" w:rsidR="002F5C6C" w:rsidRPr="002F5C6C" w:rsidRDefault="009501B5" w:rsidP="008564C2">
      <w:pPr>
        <w:pStyle w:val="NoSpacing"/>
        <w:numPr>
          <w:ilvl w:val="0"/>
          <w:numId w:val="1"/>
        </w:numPr>
        <w:rPr>
          <w:rFonts w:cstheme="minorHAnsi"/>
          <w:bCs/>
        </w:rPr>
      </w:pPr>
      <w:r>
        <w:rPr>
          <w:rFonts w:cstheme="minorHAnsi"/>
          <w:bCs/>
        </w:rPr>
        <w:t>Sue Terrey</w:t>
      </w:r>
      <w:r w:rsidR="002F5C6C" w:rsidRPr="002F5C6C">
        <w:rPr>
          <w:rFonts w:cstheme="minorHAnsi"/>
          <w:bCs/>
        </w:rPr>
        <w:t>: approved</w:t>
      </w:r>
    </w:p>
    <w:p w14:paraId="46E6BBF5" w14:textId="77777777" w:rsidR="002F5C6C" w:rsidRPr="002F5C6C" w:rsidRDefault="002F5C6C" w:rsidP="008564C2">
      <w:pPr>
        <w:pStyle w:val="NoSpacing"/>
        <w:numPr>
          <w:ilvl w:val="0"/>
          <w:numId w:val="1"/>
        </w:numPr>
        <w:rPr>
          <w:rFonts w:cstheme="minorHAnsi"/>
          <w:bCs/>
        </w:rPr>
      </w:pPr>
      <w:r w:rsidRPr="002F5C6C">
        <w:rPr>
          <w:rFonts w:cstheme="minorHAnsi"/>
          <w:bCs/>
        </w:rPr>
        <w:t>Michael Coelho: approved</w:t>
      </w:r>
    </w:p>
    <w:p w14:paraId="1CC57402" w14:textId="77777777" w:rsidR="002F5C6C" w:rsidRPr="002F5C6C" w:rsidRDefault="002F5C6C" w:rsidP="008564C2">
      <w:pPr>
        <w:pStyle w:val="NoSpacing"/>
        <w:numPr>
          <w:ilvl w:val="0"/>
          <w:numId w:val="1"/>
        </w:numPr>
        <w:rPr>
          <w:rFonts w:cstheme="minorHAnsi"/>
          <w:bCs/>
        </w:rPr>
      </w:pPr>
      <w:r w:rsidRPr="002F5C6C">
        <w:rPr>
          <w:rFonts w:cstheme="minorHAnsi"/>
          <w:bCs/>
        </w:rPr>
        <w:t>Christian Williams: approved</w:t>
      </w:r>
    </w:p>
    <w:p w14:paraId="5E002793" w14:textId="77777777" w:rsidR="002F5C6C" w:rsidRPr="002F5C6C" w:rsidRDefault="002F5C6C" w:rsidP="008564C2">
      <w:pPr>
        <w:pStyle w:val="NoSpacing"/>
        <w:numPr>
          <w:ilvl w:val="0"/>
          <w:numId w:val="1"/>
        </w:numPr>
        <w:rPr>
          <w:rFonts w:cstheme="minorHAnsi"/>
          <w:bCs/>
        </w:rPr>
      </w:pPr>
      <w:r w:rsidRPr="002F5C6C">
        <w:rPr>
          <w:rFonts w:cstheme="minorHAnsi"/>
          <w:bCs/>
        </w:rPr>
        <w:t>Commissioner Mici: approved</w:t>
      </w:r>
    </w:p>
    <w:p w14:paraId="46FB0ABE" w14:textId="77777777" w:rsidR="002F5C6C" w:rsidRPr="002F5C6C" w:rsidRDefault="002F5C6C" w:rsidP="008564C2">
      <w:pPr>
        <w:pStyle w:val="NoSpacing"/>
        <w:numPr>
          <w:ilvl w:val="0"/>
          <w:numId w:val="1"/>
        </w:numPr>
        <w:rPr>
          <w:rFonts w:cstheme="minorHAnsi"/>
          <w:bCs/>
        </w:rPr>
      </w:pPr>
      <w:r w:rsidRPr="002F5C6C">
        <w:rPr>
          <w:rFonts w:cstheme="minorHAnsi"/>
          <w:bCs/>
        </w:rPr>
        <w:t>Ann</w:t>
      </w:r>
      <w:r w:rsidR="009501B5">
        <w:rPr>
          <w:rFonts w:cstheme="minorHAnsi"/>
          <w:bCs/>
        </w:rPr>
        <w:t>e</w:t>
      </w:r>
      <w:r w:rsidRPr="002F5C6C">
        <w:rPr>
          <w:rFonts w:cstheme="minorHAnsi"/>
          <w:bCs/>
        </w:rPr>
        <w:t xml:space="preserve"> Landry: abstain because not present</w:t>
      </w:r>
    </w:p>
    <w:p w14:paraId="27D7FAC9" w14:textId="77777777" w:rsidR="002F5C6C" w:rsidRPr="002F5C6C" w:rsidRDefault="002F5C6C" w:rsidP="008564C2">
      <w:pPr>
        <w:pStyle w:val="NoSpacing"/>
        <w:numPr>
          <w:ilvl w:val="0"/>
          <w:numId w:val="1"/>
        </w:numPr>
        <w:rPr>
          <w:rFonts w:cstheme="minorHAnsi"/>
          <w:bCs/>
        </w:rPr>
      </w:pPr>
      <w:r w:rsidRPr="002F5C6C">
        <w:rPr>
          <w:rFonts w:cstheme="minorHAnsi"/>
          <w:bCs/>
        </w:rPr>
        <w:t>Attorney Robert Harnais: approved</w:t>
      </w:r>
      <w:r w:rsidR="00FE4225">
        <w:rPr>
          <w:rFonts w:cstheme="minorHAnsi"/>
          <w:bCs/>
        </w:rPr>
        <w:t xml:space="preserve"> (had not yet arrived)</w:t>
      </w:r>
    </w:p>
    <w:p w14:paraId="23BCA9BE" w14:textId="77777777" w:rsidR="002F5C6C" w:rsidRPr="002F5C6C" w:rsidRDefault="002F5C6C" w:rsidP="008564C2">
      <w:pPr>
        <w:pStyle w:val="NoSpacing"/>
        <w:numPr>
          <w:ilvl w:val="0"/>
          <w:numId w:val="1"/>
        </w:numPr>
        <w:rPr>
          <w:rFonts w:cstheme="minorHAnsi"/>
          <w:bCs/>
        </w:rPr>
      </w:pPr>
      <w:r w:rsidRPr="002F5C6C">
        <w:rPr>
          <w:rFonts w:cstheme="minorHAnsi"/>
        </w:rPr>
        <w:t>Rahsaan</w:t>
      </w:r>
      <w:r w:rsidRPr="002F5C6C">
        <w:rPr>
          <w:rFonts w:cstheme="minorHAnsi"/>
          <w:bCs/>
        </w:rPr>
        <w:t xml:space="preserve"> Hall: no response</w:t>
      </w:r>
    </w:p>
    <w:p w14:paraId="17C8A4C2" w14:textId="77777777" w:rsidR="002F5C6C" w:rsidRPr="002F5C6C" w:rsidRDefault="002F5C6C" w:rsidP="008564C2">
      <w:pPr>
        <w:pStyle w:val="NoSpacing"/>
        <w:numPr>
          <w:ilvl w:val="0"/>
          <w:numId w:val="1"/>
        </w:numPr>
        <w:rPr>
          <w:rFonts w:cstheme="minorHAnsi"/>
          <w:bCs/>
        </w:rPr>
      </w:pPr>
      <w:r w:rsidRPr="002F5C6C">
        <w:rPr>
          <w:rFonts w:cstheme="minorHAnsi"/>
          <w:bCs/>
        </w:rPr>
        <w:t>B</w:t>
      </w:r>
      <w:r w:rsidR="009501B5">
        <w:rPr>
          <w:rFonts w:cstheme="minorHAnsi"/>
          <w:bCs/>
        </w:rPr>
        <w:t>rook</w:t>
      </w:r>
      <w:r w:rsidRPr="002F5C6C">
        <w:rPr>
          <w:rFonts w:cstheme="minorHAnsi"/>
          <w:bCs/>
        </w:rPr>
        <w:t xml:space="preserve"> Hopkins: approved</w:t>
      </w:r>
    </w:p>
    <w:p w14:paraId="07656BF0" w14:textId="77777777" w:rsidR="002F5C6C" w:rsidRPr="002F5C6C" w:rsidRDefault="002F5C6C" w:rsidP="008564C2">
      <w:pPr>
        <w:pStyle w:val="NoSpacing"/>
        <w:numPr>
          <w:ilvl w:val="0"/>
          <w:numId w:val="1"/>
        </w:numPr>
        <w:rPr>
          <w:rFonts w:cstheme="minorHAnsi"/>
        </w:rPr>
      </w:pPr>
      <w:r w:rsidRPr="002F5C6C">
        <w:rPr>
          <w:rFonts w:cstheme="minorHAnsi"/>
          <w:bCs/>
        </w:rPr>
        <w:t xml:space="preserve">Gina </w:t>
      </w:r>
      <w:r w:rsidRPr="002F5C6C">
        <w:rPr>
          <w:rFonts w:cstheme="minorHAnsi"/>
        </w:rPr>
        <w:t>Papagiorgakis: no response</w:t>
      </w:r>
    </w:p>
    <w:p w14:paraId="58EA9846" w14:textId="77777777" w:rsidR="002F5C6C" w:rsidRPr="002F5C6C" w:rsidRDefault="002F5C6C" w:rsidP="008564C2">
      <w:pPr>
        <w:pStyle w:val="NoSpacing"/>
        <w:numPr>
          <w:ilvl w:val="0"/>
          <w:numId w:val="1"/>
        </w:numPr>
        <w:rPr>
          <w:rFonts w:cstheme="minorHAnsi"/>
        </w:rPr>
      </w:pPr>
      <w:r w:rsidRPr="002F5C6C">
        <w:rPr>
          <w:rFonts w:cstheme="minorHAnsi"/>
        </w:rPr>
        <w:t>Rhianna Kohl: approved</w:t>
      </w:r>
    </w:p>
    <w:p w14:paraId="3AE09736" w14:textId="77777777" w:rsidR="002F5C6C" w:rsidRPr="002F5C6C" w:rsidRDefault="002F5C6C" w:rsidP="009501B5">
      <w:pPr>
        <w:spacing w:after="0" w:line="240" w:lineRule="auto"/>
        <w:rPr>
          <w:rFonts w:cstheme="minorHAnsi"/>
        </w:rPr>
      </w:pPr>
    </w:p>
    <w:p w14:paraId="5515CE07" w14:textId="77777777" w:rsidR="000746E7" w:rsidRPr="008564C2" w:rsidRDefault="002F5C6C" w:rsidP="009501B5">
      <w:pPr>
        <w:spacing w:after="0" w:line="240" w:lineRule="auto"/>
        <w:rPr>
          <w:rFonts w:cstheme="minorHAnsi"/>
          <w:b/>
          <w:bCs/>
        </w:rPr>
      </w:pPr>
      <w:r w:rsidRPr="002F5C6C">
        <w:rPr>
          <w:rFonts w:cstheme="minorHAnsi"/>
          <w:b/>
          <w:bCs/>
        </w:rPr>
        <w:t xml:space="preserve">Review Draft </w:t>
      </w:r>
      <w:r w:rsidR="00FE4225">
        <w:rPr>
          <w:rFonts w:cstheme="minorHAnsi"/>
          <w:b/>
          <w:bCs/>
        </w:rPr>
        <w:t xml:space="preserve">EOPSS </w:t>
      </w:r>
      <w:r w:rsidRPr="002F5C6C">
        <w:rPr>
          <w:rFonts w:cstheme="minorHAnsi"/>
          <w:b/>
          <w:bCs/>
        </w:rPr>
        <w:t>Regulations (Undersecretary Kerry Collins</w:t>
      </w:r>
      <w:r w:rsidR="00FE4225">
        <w:rPr>
          <w:rFonts w:cstheme="minorHAnsi"/>
          <w:b/>
          <w:bCs/>
        </w:rPr>
        <w:t xml:space="preserve"> led the discussion</w:t>
      </w:r>
      <w:r w:rsidRPr="002F5C6C">
        <w:rPr>
          <w:rFonts w:cstheme="minorHAnsi"/>
          <w:b/>
          <w:bCs/>
        </w:rPr>
        <w:t>):</w:t>
      </w:r>
      <w:r w:rsidR="008564C2">
        <w:rPr>
          <w:rFonts w:cstheme="minorHAnsi"/>
          <w:b/>
          <w:bCs/>
        </w:rPr>
        <w:t xml:space="preserve"> </w:t>
      </w:r>
      <w:r w:rsidR="00FE4225">
        <w:rPr>
          <w:rFonts w:cstheme="minorHAnsi"/>
        </w:rPr>
        <w:t>Summarized organizations/individuals who have been sent the draft and those who have</w:t>
      </w:r>
      <w:r w:rsidRPr="002F5C6C">
        <w:rPr>
          <w:rFonts w:cstheme="minorHAnsi"/>
        </w:rPr>
        <w:t xml:space="preserve"> provided comments </w:t>
      </w:r>
      <w:r w:rsidR="00FE4225">
        <w:rPr>
          <w:rFonts w:cstheme="minorHAnsi"/>
        </w:rPr>
        <w:t>thus far</w:t>
      </w:r>
      <w:r w:rsidRPr="002F5C6C">
        <w:rPr>
          <w:rFonts w:cstheme="minorHAnsi"/>
        </w:rPr>
        <w:t xml:space="preserve">.  </w:t>
      </w:r>
      <w:r w:rsidR="00FE4225">
        <w:rPr>
          <w:rFonts w:cstheme="minorHAnsi"/>
        </w:rPr>
        <w:t>Solicited comments from board members (sent draft prior to meeting)</w:t>
      </w:r>
      <w:r w:rsidRPr="002F5C6C">
        <w:rPr>
          <w:rFonts w:cstheme="minorHAnsi"/>
        </w:rPr>
        <w:t xml:space="preserve">.  </w:t>
      </w:r>
      <w:r w:rsidR="00FE4225">
        <w:rPr>
          <w:rFonts w:cstheme="minorHAnsi"/>
        </w:rPr>
        <w:t>Still seeking feedback from stakeholders.  There will also be a public comment period.</w:t>
      </w:r>
      <w:r w:rsidRPr="002F5C6C">
        <w:rPr>
          <w:rFonts w:cstheme="minorHAnsi"/>
        </w:rPr>
        <w:t xml:space="preserve">  </w:t>
      </w:r>
      <w:r w:rsidR="000746E7">
        <w:rPr>
          <w:rFonts w:cstheme="minorHAnsi"/>
        </w:rPr>
        <w:t xml:space="preserve">Summarized some of the feedback to date.  </w:t>
      </w:r>
      <w:r w:rsidR="000746E7">
        <w:rPr>
          <w:rFonts w:cstheme="minorHAnsi"/>
        </w:rPr>
        <w:lastRenderedPageBreak/>
        <w:t xml:space="preserve">Addressed references to guidelines to be published by EOPSS, not meant to be ambiguous, but to allow flexibility. </w:t>
      </w:r>
      <w:r w:rsidRPr="002F5C6C">
        <w:rPr>
          <w:rFonts w:cstheme="minorHAnsi"/>
        </w:rPr>
        <w:t>Will be following up with EOTSS on issue of anonymized data, and whether we will be able to get data this is going to work</w:t>
      </w:r>
      <w:r w:rsidR="000746E7">
        <w:rPr>
          <w:rFonts w:cstheme="minorHAnsi"/>
        </w:rPr>
        <w:t>, open to feedback from members if able to offer helpful guidance on this point</w:t>
      </w:r>
      <w:r w:rsidRPr="002F5C6C">
        <w:rPr>
          <w:rFonts w:cstheme="minorHAnsi"/>
        </w:rPr>
        <w:t>.</w:t>
      </w:r>
      <w:r w:rsidR="000746E7">
        <w:rPr>
          <w:rFonts w:cstheme="minorHAnsi"/>
        </w:rPr>
        <w:t xml:space="preserve">  Will discuss with </w:t>
      </w:r>
      <w:r w:rsidRPr="002F5C6C">
        <w:rPr>
          <w:rFonts w:cstheme="minorHAnsi"/>
        </w:rPr>
        <w:t>Melissa Threadgill</w:t>
      </w:r>
      <w:r w:rsidR="000746E7">
        <w:rPr>
          <w:rFonts w:cstheme="minorHAnsi"/>
        </w:rPr>
        <w:t xml:space="preserve"> from the Office of the Child Advocate about the work the</w:t>
      </w:r>
      <w:r w:rsidRPr="002F5C6C">
        <w:rPr>
          <w:rFonts w:cstheme="minorHAnsi"/>
        </w:rPr>
        <w:t xml:space="preserve"> Juvenile Justice Policy and Data Board</w:t>
      </w:r>
      <w:r w:rsidR="000746E7">
        <w:rPr>
          <w:rFonts w:cstheme="minorHAnsi"/>
        </w:rPr>
        <w:t xml:space="preserve"> is doing</w:t>
      </w:r>
      <w:r w:rsidRPr="002F5C6C">
        <w:rPr>
          <w:rFonts w:cstheme="minorHAnsi"/>
        </w:rPr>
        <w:t>.</w:t>
      </w:r>
      <w:r w:rsidR="000746E7">
        <w:rPr>
          <w:rFonts w:cstheme="minorHAnsi"/>
        </w:rPr>
        <w:t xml:space="preserve">  Waiting to hear back from DYS.  Want to make sure EOPSS does not need to reinvent the wheel if other agencies/boards are already successfully doing some of this work.</w:t>
      </w:r>
      <w:r w:rsidRPr="002F5C6C">
        <w:rPr>
          <w:rFonts w:cstheme="minorHAnsi"/>
        </w:rPr>
        <w:t xml:space="preserve">  </w:t>
      </w:r>
    </w:p>
    <w:p w14:paraId="408DD376" w14:textId="77777777" w:rsidR="000746E7" w:rsidRDefault="000746E7" w:rsidP="009501B5">
      <w:pPr>
        <w:spacing w:after="0" w:line="240" w:lineRule="auto"/>
        <w:rPr>
          <w:rFonts w:cstheme="minorHAnsi"/>
        </w:rPr>
      </w:pPr>
    </w:p>
    <w:p w14:paraId="1BF62572" w14:textId="77777777" w:rsidR="000746E7" w:rsidRDefault="000746E7" w:rsidP="009501B5">
      <w:pPr>
        <w:spacing w:after="0" w:line="240" w:lineRule="auto"/>
        <w:rPr>
          <w:rFonts w:cstheme="minorHAnsi"/>
        </w:rPr>
      </w:pPr>
      <w:r>
        <w:rPr>
          <w:rFonts w:cstheme="minorHAnsi"/>
        </w:rPr>
        <w:t>Board members indicated they would send feedback after a more thorough review.</w:t>
      </w:r>
    </w:p>
    <w:p w14:paraId="4D073625" w14:textId="77777777" w:rsidR="000746E7" w:rsidRDefault="000746E7" w:rsidP="009501B5">
      <w:pPr>
        <w:spacing w:after="0" w:line="240" w:lineRule="auto"/>
        <w:rPr>
          <w:rFonts w:cstheme="minorHAnsi"/>
        </w:rPr>
      </w:pPr>
    </w:p>
    <w:p w14:paraId="28B4F7F8" w14:textId="77777777" w:rsidR="007B4791" w:rsidRDefault="000746E7" w:rsidP="009501B5">
      <w:pPr>
        <w:spacing w:after="0" w:line="240" w:lineRule="auto"/>
        <w:rPr>
          <w:rFonts w:cstheme="minorHAnsi"/>
        </w:rPr>
      </w:pPr>
      <w:r>
        <w:rPr>
          <w:rFonts w:cstheme="minorHAnsi"/>
        </w:rPr>
        <w:t xml:space="preserve">Question re: how data concerning those in pretrial custody will be captured and in what detail.  Brook Hopkins explained the utility of certain data points related to those in pretrial custody and the difficulty in getting it currently.  EOPSS will work with the sheriffs to look at this.  Probation has worked with the Middlesex Sheriff’s Office on this, the data points can have programmatic and operational value (in addition to their value in research).  Often </w:t>
      </w:r>
      <w:proofErr w:type="gramStart"/>
      <w:r>
        <w:rPr>
          <w:rFonts w:cstheme="minorHAnsi"/>
        </w:rPr>
        <w:t>have to</w:t>
      </w:r>
      <w:proofErr w:type="gramEnd"/>
      <w:r>
        <w:rPr>
          <w:rFonts w:cstheme="minorHAnsi"/>
        </w:rPr>
        <w:t xml:space="preserve"> find this information by reading individual files.</w:t>
      </w:r>
      <w:r w:rsidR="007B4791">
        <w:rPr>
          <w:rFonts w:cstheme="minorHAnsi"/>
        </w:rPr>
        <w:t xml:space="preserve">  </w:t>
      </w:r>
      <w:r w:rsidR="002F5C6C" w:rsidRPr="002F5C6C">
        <w:rPr>
          <w:rFonts w:cstheme="minorHAnsi"/>
        </w:rPr>
        <w:t>Kashif Siddiqi</w:t>
      </w:r>
      <w:r w:rsidR="007B4791">
        <w:rPr>
          <w:rFonts w:cstheme="minorHAnsi"/>
        </w:rPr>
        <w:t xml:space="preserve"> (representing Sheriff Koutoujian) weighed in to further explain work being done in this area.</w:t>
      </w:r>
      <w:r w:rsidR="002F5C6C" w:rsidRPr="002F5C6C">
        <w:rPr>
          <w:rFonts w:cstheme="minorHAnsi"/>
        </w:rPr>
        <w:t xml:space="preserve"> </w:t>
      </w:r>
      <w:r w:rsidR="007B4791">
        <w:rPr>
          <w:rFonts w:cstheme="minorHAnsi"/>
        </w:rPr>
        <w:t>A lot of progress with new OMS. Still a challenge to track individuals’ progress in the community after release.  Working with EOPSS and EOTSS to see how OMS might communicate with CJIS data.</w:t>
      </w:r>
    </w:p>
    <w:p w14:paraId="4199A65B" w14:textId="77777777" w:rsidR="007B4791" w:rsidRPr="002F5C6C" w:rsidRDefault="007B4791" w:rsidP="009501B5">
      <w:pPr>
        <w:spacing w:after="0" w:line="240" w:lineRule="auto"/>
        <w:rPr>
          <w:rFonts w:cstheme="minorHAnsi"/>
        </w:rPr>
      </w:pPr>
    </w:p>
    <w:p w14:paraId="3E8FD2EA" w14:textId="77777777" w:rsidR="002F5C6C" w:rsidRPr="002F5C6C" w:rsidRDefault="007B4791" w:rsidP="009501B5">
      <w:pPr>
        <w:spacing w:after="0" w:line="240" w:lineRule="auto"/>
        <w:rPr>
          <w:rFonts w:cstheme="minorHAnsi"/>
        </w:rPr>
      </w:pPr>
      <w:r>
        <w:rPr>
          <w:rFonts w:cstheme="minorHAnsi"/>
        </w:rPr>
        <w:t xml:space="preserve">Comment re: some data is missing, some not recorded well, including data concerning race and ethnicity.  </w:t>
      </w:r>
      <w:r w:rsidR="002F5C6C" w:rsidRPr="002F5C6C">
        <w:rPr>
          <w:rFonts w:cstheme="minorHAnsi"/>
        </w:rPr>
        <w:t xml:space="preserve">Training that is uniform for people entering data is important.  </w:t>
      </w:r>
      <w:r>
        <w:rPr>
          <w:rFonts w:cstheme="minorHAnsi"/>
        </w:rPr>
        <w:t>Suggestion to add that to the regulations.</w:t>
      </w:r>
      <w:r w:rsidR="009501B5">
        <w:rPr>
          <w:rFonts w:cstheme="minorHAnsi"/>
        </w:rPr>
        <w:t xml:space="preserve"> EOPSS explained that a goal of the guidelines is to create uniformity. Comments from Brook Hopkins, EOPSS, and CPCS added that it would be helpful to know bail amount(s) or if someone is held without bail, but this can be complicated if someone is held on multiple bails.</w:t>
      </w:r>
    </w:p>
    <w:p w14:paraId="2E9B3D64" w14:textId="77777777" w:rsidR="007B4791" w:rsidRDefault="007B4791" w:rsidP="009501B5">
      <w:pPr>
        <w:spacing w:after="0" w:line="240" w:lineRule="auto"/>
        <w:rPr>
          <w:rFonts w:cstheme="minorHAnsi"/>
        </w:rPr>
      </w:pPr>
    </w:p>
    <w:p w14:paraId="148EEBC4" w14:textId="77777777" w:rsidR="002F5C6C" w:rsidRPr="002F5C6C" w:rsidRDefault="009501B5" w:rsidP="009501B5">
      <w:pPr>
        <w:pStyle w:val="NoSpacing"/>
        <w:rPr>
          <w:rFonts w:cstheme="minorHAnsi"/>
          <w:bCs/>
        </w:rPr>
      </w:pPr>
      <w:r>
        <w:rPr>
          <w:rFonts w:cstheme="minorHAnsi"/>
          <w:bCs/>
        </w:rPr>
        <w:t xml:space="preserve">AGO asked for deadline for comments, would like </w:t>
      </w:r>
      <w:proofErr w:type="gramStart"/>
      <w:r>
        <w:rPr>
          <w:rFonts w:cstheme="minorHAnsi"/>
          <w:bCs/>
        </w:rPr>
        <w:t>a number of</w:t>
      </w:r>
      <w:proofErr w:type="gramEnd"/>
      <w:r>
        <w:rPr>
          <w:rFonts w:cstheme="minorHAnsi"/>
          <w:bCs/>
        </w:rPr>
        <w:t xml:space="preserve"> people in the AGO to review, particularly from a civil rights point of view.</w:t>
      </w:r>
      <w:r w:rsidR="00D216F9">
        <w:rPr>
          <w:rFonts w:cstheme="minorHAnsi"/>
          <w:bCs/>
        </w:rPr>
        <w:t xml:space="preserve">  </w:t>
      </w:r>
      <w:r>
        <w:rPr>
          <w:rFonts w:cstheme="minorHAnsi"/>
          <w:bCs/>
        </w:rPr>
        <w:t xml:space="preserve">EOPSS hoping for comments by the end of the month.  There are still </w:t>
      </w:r>
      <w:proofErr w:type="gramStart"/>
      <w:r>
        <w:rPr>
          <w:rFonts w:cstheme="minorHAnsi"/>
          <w:bCs/>
        </w:rPr>
        <w:t>a number of</w:t>
      </w:r>
      <w:proofErr w:type="gramEnd"/>
      <w:r>
        <w:rPr>
          <w:rFonts w:cstheme="minorHAnsi"/>
          <w:bCs/>
        </w:rPr>
        <w:t xml:space="preserve"> steps before promulgation.  EOTSS agreed that timeline is reasonable, urged group not to wait until the last minute to comment.</w:t>
      </w:r>
    </w:p>
    <w:p w14:paraId="49F767CA" w14:textId="77777777" w:rsidR="002F5C6C" w:rsidRPr="002F5C6C" w:rsidRDefault="002F5C6C" w:rsidP="009501B5">
      <w:pPr>
        <w:pStyle w:val="NoSpacing"/>
        <w:rPr>
          <w:rFonts w:cstheme="minorHAnsi"/>
          <w:bCs/>
        </w:rPr>
      </w:pPr>
    </w:p>
    <w:p w14:paraId="335582F4" w14:textId="77777777" w:rsidR="002F5C6C" w:rsidRPr="002F5C6C" w:rsidRDefault="002F5C6C" w:rsidP="009501B5">
      <w:pPr>
        <w:pStyle w:val="NoSpacing"/>
        <w:rPr>
          <w:rFonts w:cstheme="minorHAnsi"/>
          <w:bCs/>
        </w:rPr>
      </w:pPr>
      <w:r w:rsidRPr="002F5C6C">
        <w:rPr>
          <w:rFonts w:cstheme="minorHAnsi"/>
          <w:bCs/>
        </w:rPr>
        <w:t>Christian Williams</w:t>
      </w:r>
      <w:r w:rsidR="00D216F9">
        <w:rPr>
          <w:rFonts w:cstheme="minorHAnsi"/>
          <w:bCs/>
        </w:rPr>
        <w:t xml:space="preserve"> added that it would be helpful </w:t>
      </w:r>
      <w:r w:rsidRPr="002F5C6C">
        <w:rPr>
          <w:rFonts w:cstheme="minorHAnsi"/>
          <w:bCs/>
        </w:rPr>
        <w:t>to know if people</w:t>
      </w:r>
      <w:r w:rsidR="00D216F9">
        <w:rPr>
          <w:rFonts w:cstheme="minorHAnsi"/>
          <w:bCs/>
        </w:rPr>
        <w:t xml:space="preserve"> are</w:t>
      </w:r>
      <w:r w:rsidRPr="002F5C6C">
        <w:rPr>
          <w:rFonts w:cstheme="minorHAnsi"/>
          <w:bCs/>
        </w:rPr>
        <w:t xml:space="preserve"> not making bail because another bail was revoked, or if because</w:t>
      </w:r>
      <w:r w:rsidR="00D216F9">
        <w:rPr>
          <w:rFonts w:cstheme="minorHAnsi"/>
          <w:bCs/>
        </w:rPr>
        <w:t xml:space="preserve"> they</w:t>
      </w:r>
      <w:r w:rsidRPr="002F5C6C">
        <w:rPr>
          <w:rFonts w:cstheme="minorHAnsi"/>
          <w:bCs/>
        </w:rPr>
        <w:t xml:space="preserve"> cannot afford</w:t>
      </w:r>
      <w:r w:rsidR="00D216F9">
        <w:rPr>
          <w:rFonts w:cstheme="minorHAnsi"/>
          <w:bCs/>
        </w:rPr>
        <w:t xml:space="preserve"> it</w:t>
      </w:r>
      <w:r w:rsidRPr="002F5C6C">
        <w:rPr>
          <w:rFonts w:cstheme="minorHAnsi"/>
          <w:bCs/>
        </w:rPr>
        <w:t>.  Need to know this to report on discriminatory bail practices.</w:t>
      </w:r>
      <w:r w:rsidR="00D216F9">
        <w:rPr>
          <w:rFonts w:cstheme="minorHAnsi"/>
          <w:bCs/>
        </w:rPr>
        <w:t xml:space="preserve">  EOPSS hopes this data point can be captured by looking at the OBTN and tracking the offense(s) charged. EOTSS added that adding the docket number, the OBTN, and tracking the disposition should allow for capturing individual transactions.  Part of the process around the regulations will be adopting corresponding workflow and standards to implement them. </w:t>
      </w:r>
      <w:r w:rsidRPr="002F5C6C">
        <w:rPr>
          <w:rFonts w:cstheme="minorHAnsi"/>
          <w:bCs/>
        </w:rPr>
        <w:t>Important from research, custodial</w:t>
      </w:r>
      <w:r w:rsidR="00D216F9">
        <w:rPr>
          <w:rFonts w:cstheme="minorHAnsi"/>
          <w:bCs/>
        </w:rPr>
        <w:t>,</w:t>
      </w:r>
      <w:r w:rsidRPr="002F5C6C">
        <w:rPr>
          <w:rFonts w:cstheme="minorHAnsi"/>
          <w:bCs/>
        </w:rPr>
        <w:t xml:space="preserve"> and operational management perspective.</w:t>
      </w:r>
    </w:p>
    <w:p w14:paraId="728DAAEC" w14:textId="77777777" w:rsidR="002F5C6C" w:rsidRPr="002F5C6C" w:rsidRDefault="002F5C6C" w:rsidP="009501B5">
      <w:pPr>
        <w:pStyle w:val="NoSpacing"/>
        <w:rPr>
          <w:rFonts w:cstheme="minorHAnsi"/>
          <w:bCs/>
        </w:rPr>
      </w:pPr>
    </w:p>
    <w:p w14:paraId="3FE3093C" w14:textId="77777777" w:rsidR="002F5C6C" w:rsidRPr="002F5C6C" w:rsidRDefault="002F5C6C" w:rsidP="009501B5">
      <w:pPr>
        <w:pStyle w:val="NoSpacing"/>
        <w:rPr>
          <w:rFonts w:cstheme="minorHAnsi"/>
          <w:bCs/>
        </w:rPr>
      </w:pPr>
      <w:r w:rsidRPr="002F5C6C">
        <w:rPr>
          <w:rFonts w:cstheme="minorHAnsi"/>
        </w:rPr>
        <w:t>Kashif Siddiqi</w:t>
      </w:r>
      <w:r w:rsidR="00D216F9">
        <w:rPr>
          <w:rFonts w:cstheme="minorHAnsi"/>
          <w:bCs/>
        </w:rPr>
        <w:t xml:space="preserve"> explained that</w:t>
      </w:r>
      <w:r w:rsidRPr="002F5C6C">
        <w:rPr>
          <w:rFonts w:cstheme="minorHAnsi"/>
          <w:bCs/>
        </w:rPr>
        <w:t xml:space="preserve"> Middlesex is recording results of each direct charge.  Makes a lot of sense to have training, te</w:t>
      </w:r>
      <w:r w:rsidR="00D216F9">
        <w:rPr>
          <w:rFonts w:cstheme="minorHAnsi"/>
          <w:bCs/>
        </w:rPr>
        <w:t>c</w:t>
      </w:r>
      <w:r w:rsidRPr="002F5C6C">
        <w:rPr>
          <w:rFonts w:cstheme="minorHAnsi"/>
          <w:bCs/>
        </w:rPr>
        <w:t>h</w:t>
      </w:r>
      <w:r w:rsidR="00D216F9">
        <w:rPr>
          <w:rFonts w:cstheme="minorHAnsi"/>
          <w:bCs/>
        </w:rPr>
        <w:t>nical</w:t>
      </w:r>
      <w:r w:rsidRPr="002F5C6C">
        <w:rPr>
          <w:rFonts w:cstheme="minorHAnsi"/>
          <w:bCs/>
        </w:rPr>
        <w:t xml:space="preserve"> assistance on front or back end when this info goes live to make sure data entry </w:t>
      </w:r>
      <w:r w:rsidR="00D216F9">
        <w:rPr>
          <w:rFonts w:cstheme="minorHAnsi"/>
          <w:bCs/>
        </w:rPr>
        <w:t xml:space="preserve">is </w:t>
      </w:r>
      <w:r w:rsidRPr="002F5C6C">
        <w:rPr>
          <w:rFonts w:cstheme="minorHAnsi"/>
          <w:bCs/>
        </w:rPr>
        <w:t xml:space="preserve">correct and </w:t>
      </w:r>
      <w:r w:rsidR="00D216F9">
        <w:rPr>
          <w:rFonts w:cstheme="minorHAnsi"/>
          <w:bCs/>
        </w:rPr>
        <w:t>able to extract good data from the system.</w:t>
      </w:r>
    </w:p>
    <w:p w14:paraId="03E6130D" w14:textId="77777777" w:rsidR="002F5C6C" w:rsidRDefault="002F5C6C" w:rsidP="009501B5">
      <w:pPr>
        <w:pStyle w:val="NoSpacing"/>
        <w:rPr>
          <w:rFonts w:cstheme="minorHAnsi"/>
          <w:bCs/>
        </w:rPr>
      </w:pPr>
    </w:p>
    <w:p w14:paraId="2C757B71" w14:textId="77777777" w:rsidR="00D216F9" w:rsidRDefault="00D216F9" w:rsidP="009501B5">
      <w:pPr>
        <w:pStyle w:val="NoSpacing"/>
        <w:rPr>
          <w:rFonts w:cstheme="minorHAnsi"/>
          <w:bCs/>
        </w:rPr>
      </w:pPr>
      <w:r>
        <w:rPr>
          <w:rFonts w:cstheme="minorHAnsi"/>
          <w:bCs/>
        </w:rPr>
        <w:t>EOTSS suggests looking at the federal system and how certain things are mandated, may want to consider adopting an operational manual on the state level that defines certain things and describes how the system operates.</w:t>
      </w:r>
    </w:p>
    <w:p w14:paraId="320D6DDA" w14:textId="77777777" w:rsidR="00D216F9" w:rsidRDefault="00D216F9" w:rsidP="009501B5">
      <w:pPr>
        <w:pStyle w:val="NoSpacing"/>
        <w:rPr>
          <w:rFonts w:cstheme="minorHAnsi"/>
          <w:bCs/>
        </w:rPr>
      </w:pPr>
    </w:p>
    <w:p w14:paraId="483C08D4" w14:textId="77777777" w:rsidR="002F5C6C" w:rsidRPr="002F5C6C" w:rsidRDefault="002F5C6C" w:rsidP="009501B5">
      <w:pPr>
        <w:pStyle w:val="NoSpacing"/>
        <w:rPr>
          <w:rFonts w:cstheme="minorHAnsi"/>
          <w:bCs/>
        </w:rPr>
      </w:pPr>
      <w:r w:rsidRPr="002F5C6C">
        <w:rPr>
          <w:rFonts w:cstheme="minorHAnsi"/>
          <w:bCs/>
        </w:rPr>
        <w:t>Rahsaan Hall</w:t>
      </w:r>
      <w:r w:rsidR="00D216F9">
        <w:rPr>
          <w:rFonts w:cstheme="minorHAnsi"/>
          <w:bCs/>
        </w:rPr>
        <w:t xml:space="preserve"> explained concerns including</w:t>
      </w:r>
      <w:r w:rsidRPr="002F5C6C">
        <w:rPr>
          <w:rFonts w:cstheme="minorHAnsi"/>
          <w:bCs/>
        </w:rPr>
        <w:t xml:space="preserve"> exclusion of DAs and narrowing description of criminal justice agencies to custodial criminal justice agencies, because Probation is not custodial but </w:t>
      </w:r>
      <w:r w:rsidR="00D216F9">
        <w:rPr>
          <w:rFonts w:cstheme="minorHAnsi"/>
          <w:bCs/>
        </w:rPr>
        <w:t>is important</w:t>
      </w:r>
      <w:r w:rsidRPr="002F5C6C">
        <w:rPr>
          <w:rFonts w:cstheme="minorHAnsi"/>
          <w:bCs/>
        </w:rPr>
        <w:t xml:space="preserve">.  Also, </w:t>
      </w:r>
      <w:r w:rsidRPr="002F5C6C">
        <w:rPr>
          <w:rFonts w:cstheme="minorHAnsi"/>
          <w:bCs/>
        </w:rPr>
        <w:lastRenderedPageBreak/>
        <w:t xml:space="preserve">on readmission, there was a specific 18.07 upon intake of offender, would be good to define intake.  Not just about tracking people through various systems, but to see what agencies are/are not doing.  </w:t>
      </w:r>
      <w:r w:rsidR="00D216F9">
        <w:rPr>
          <w:rFonts w:cstheme="minorHAnsi"/>
          <w:bCs/>
        </w:rPr>
        <w:t>T</w:t>
      </w:r>
      <w:r w:rsidRPr="002F5C6C">
        <w:rPr>
          <w:rFonts w:cstheme="minorHAnsi"/>
          <w:bCs/>
        </w:rPr>
        <w:t>here should be data points when intake conducted about previous agency</w:t>
      </w:r>
      <w:r w:rsidR="00D216F9">
        <w:rPr>
          <w:rFonts w:cstheme="minorHAnsi"/>
          <w:bCs/>
        </w:rPr>
        <w:t xml:space="preserve"> or agencies</w:t>
      </w:r>
      <w:r w:rsidRPr="002F5C6C">
        <w:rPr>
          <w:rFonts w:cstheme="minorHAnsi"/>
          <w:bCs/>
        </w:rPr>
        <w:t>, along with an accounting of programs and services.</w:t>
      </w:r>
    </w:p>
    <w:p w14:paraId="422B958A" w14:textId="77777777" w:rsidR="002F5C6C" w:rsidRPr="002F5C6C" w:rsidRDefault="002F5C6C" w:rsidP="009501B5">
      <w:pPr>
        <w:pStyle w:val="NoSpacing"/>
        <w:rPr>
          <w:rFonts w:cstheme="minorHAnsi"/>
          <w:bCs/>
        </w:rPr>
      </w:pPr>
    </w:p>
    <w:p w14:paraId="1D14B7E3" w14:textId="77777777" w:rsidR="002F5C6C" w:rsidRPr="008564C2" w:rsidRDefault="00D216F9" w:rsidP="009501B5">
      <w:pPr>
        <w:pStyle w:val="NoSpacing"/>
        <w:rPr>
          <w:rFonts w:cstheme="minorHAnsi"/>
        </w:rPr>
      </w:pPr>
      <w:r>
        <w:rPr>
          <w:rFonts w:cstheme="minorHAnsi"/>
        </w:rPr>
        <w:t xml:space="preserve">EOPSS </w:t>
      </w:r>
      <w:r w:rsidR="008564C2">
        <w:rPr>
          <w:rFonts w:cstheme="minorHAnsi"/>
        </w:rPr>
        <w:t xml:space="preserve">reiterated will consider all comments/concerns.  Noted that the DAs, but if there is value to their data being included, should CPCS data be included as well? EOTSS agreed that a true integrated management system would consider CPCS data points, if looking at workflow through post-release, beyond custodial agencies.  Allows for more information, more transparency from point of first contact through post-incarceration.  AGO agreed </w:t>
      </w:r>
      <w:r w:rsidR="002F5C6C" w:rsidRPr="002F5C6C">
        <w:rPr>
          <w:rFonts w:cstheme="minorHAnsi"/>
          <w:bCs/>
        </w:rPr>
        <w:t xml:space="preserve">consistency throughout entire spectrum, including </w:t>
      </w:r>
      <w:r w:rsidR="008564C2">
        <w:rPr>
          <w:rFonts w:cstheme="minorHAnsi"/>
          <w:bCs/>
        </w:rPr>
        <w:t>AGO</w:t>
      </w:r>
      <w:r w:rsidR="002F5C6C" w:rsidRPr="002F5C6C">
        <w:rPr>
          <w:rFonts w:cstheme="minorHAnsi"/>
          <w:bCs/>
        </w:rPr>
        <w:t>, is key.  The more transparent, the more info</w:t>
      </w:r>
      <w:r w:rsidR="008564C2">
        <w:rPr>
          <w:rFonts w:cstheme="minorHAnsi"/>
          <w:bCs/>
        </w:rPr>
        <w:t>rmation</w:t>
      </w:r>
      <w:r w:rsidR="002F5C6C" w:rsidRPr="002F5C6C">
        <w:rPr>
          <w:rFonts w:cstheme="minorHAnsi"/>
          <w:bCs/>
        </w:rPr>
        <w:t xml:space="preserve"> we have.  Maybe make changes on a smaller scale and expand once we feel comfortable.  Agree that the time is now to have the conversation.</w:t>
      </w:r>
    </w:p>
    <w:p w14:paraId="3EDF3065" w14:textId="77777777" w:rsidR="002F5C6C" w:rsidRPr="002F5C6C" w:rsidRDefault="002F5C6C" w:rsidP="009501B5">
      <w:pPr>
        <w:pStyle w:val="NoSpacing"/>
        <w:rPr>
          <w:rFonts w:cstheme="minorHAnsi"/>
          <w:bCs/>
        </w:rPr>
      </w:pPr>
    </w:p>
    <w:p w14:paraId="13505D9F" w14:textId="77777777" w:rsidR="002F5C6C" w:rsidRPr="002F5C6C" w:rsidRDefault="002F5C6C" w:rsidP="009501B5">
      <w:pPr>
        <w:pStyle w:val="NoSpacing"/>
        <w:rPr>
          <w:rFonts w:cstheme="minorHAnsi"/>
          <w:bCs/>
        </w:rPr>
      </w:pPr>
      <w:r w:rsidRPr="002F5C6C">
        <w:rPr>
          <w:rFonts w:cstheme="minorHAnsi"/>
          <w:bCs/>
        </w:rPr>
        <w:t>Rahsaan Hall</w:t>
      </w:r>
      <w:r w:rsidR="008564C2">
        <w:rPr>
          <w:rFonts w:cstheme="minorHAnsi"/>
          <w:bCs/>
        </w:rPr>
        <w:t xml:space="preserve"> added that the</w:t>
      </w:r>
      <w:r w:rsidRPr="002F5C6C">
        <w:rPr>
          <w:rFonts w:cstheme="minorHAnsi"/>
          <w:bCs/>
        </w:rPr>
        <w:t xml:space="preserve"> statu</w:t>
      </w:r>
      <w:r w:rsidR="008564C2">
        <w:rPr>
          <w:rFonts w:cstheme="minorHAnsi"/>
          <w:bCs/>
        </w:rPr>
        <w:t>t</w:t>
      </w:r>
      <w:r w:rsidRPr="002F5C6C">
        <w:rPr>
          <w:rFonts w:cstheme="minorHAnsi"/>
          <w:bCs/>
        </w:rPr>
        <w:t xml:space="preserve">e lays out who criminal justice agencies are, and this </w:t>
      </w:r>
      <w:r w:rsidR="008564C2">
        <w:rPr>
          <w:rFonts w:cstheme="minorHAnsi"/>
          <w:bCs/>
        </w:rPr>
        <w:t>b</w:t>
      </w:r>
      <w:r w:rsidRPr="002F5C6C">
        <w:rPr>
          <w:rFonts w:cstheme="minorHAnsi"/>
          <w:bCs/>
        </w:rPr>
        <w:t>oard is to ensure that agencies as defined in Section 1 are complying with data sharing.</w:t>
      </w:r>
    </w:p>
    <w:p w14:paraId="0D2468D1" w14:textId="77777777" w:rsidR="002F5C6C" w:rsidRPr="002F5C6C" w:rsidRDefault="002F5C6C" w:rsidP="009501B5">
      <w:pPr>
        <w:pStyle w:val="NoSpacing"/>
        <w:rPr>
          <w:rFonts w:cstheme="minorHAnsi"/>
          <w:bCs/>
        </w:rPr>
      </w:pPr>
    </w:p>
    <w:p w14:paraId="48D5DB6A" w14:textId="77777777" w:rsidR="002F5C6C" w:rsidRPr="002F5C6C" w:rsidRDefault="002F5C6C" w:rsidP="009501B5">
      <w:pPr>
        <w:pStyle w:val="NoSpacing"/>
        <w:rPr>
          <w:rFonts w:cstheme="minorHAnsi"/>
          <w:bCs/>
        </w:rPr>
      </w:pPr>
      <w:r w:rsidRPr="002F5C6C">
        <w:rPr>
          <w:rFonts w:cstheme="minorHAnsi"/>
          <w:bCs/>
        </w:rPr>
        <w:t>Tara Maguire</w:t>
      </w:r>
      <w:r w:rsidR="008564C2">
        <w:rPr>
          <w:rFonts w:cstheme="minorHAnsi"/>
          <w:bCs/>
        </w:rPr>
        <w:t xml:space="preserve"> (representing MDAA) </w:t>
      </w:r>
      <w:r w:rsidRPr="002F5C6C">
        <w:rPr>
          <w:rFonts w:cstheme="minorHAnsi"/>
          <w:bCs/>
        </w:rPr>
        <w:t xml:space="preserve">will bring this back to DAs.  DA data is not consistent </w:t>
      </w:r>
      <w:r w:rsidR="008564C2">
        <w:rPr>
          <w:rFonts w:cstheme="minorHAnsi"/>
          <w:bCs/>
        </w:rPr>
        <w:t>among DA offices.</w:t>
      </w:r>
      <w:r w:rsidRPr="002F5C6C">
        <w:rPr>
          <w:rFonts w:cstheme="minorHAnsi"/>
          <w:bCs/>
        </w:rPr>
        <w:t xml:space="preserve">  Working towards improving this, but don’t want to see </w:t>
      </w:r>
      <w:r w:rsidR="008564C2">
        <w:rPr>
          <w:rFonts w:cstheme="minorHAnsi"/>
          <w:bCs/>
        </w:rPr>
        <w:t>DA</w:t>
      </w:r>
      <w:r w:rsidRPr="002F5C6C">
        <w:rPr>
          <w:rFonts w:cstheme="minorHAnsi"/>
          <w:bCs/>
        </w:rPr>
        <w:t xml:space="preserve"> data, which is usually pulled from other systems, muddy the waters.  We don’t have direct contact with defendants.  Anything the group suggest, will bring back</w:t>
      </w:r>
      <w:r w:rsidR="008564C2">
        <w:rPr>
          <w:rFonts w:cstheme="minorHAnsi"/>
          <w:bCs/>
        </w:rPr>
        <w:t xml:space="preserve"> to the DAs for discussion</w:t>
      </w:r>
      <w:r w:rsidRPr="002F5C6C">
        <w:rPr>
          <w:rFonts w:cstheme="minorHAnsi"/>
          <w:bCs/>
        </w:rPr>
        <w:t>.</w:t>
      </w:r>
      <w:r w:rsidR="008564C2">
        <w:rPr>
          <w:rFonts w:cstheme="minorHAnsi"/>
          <w:bCs/>
        </w:rPr>
        <w:t xml:space="preserve">  </w:t>
      </w:r>
      <w:r w:rsidRPr="002F5C6C">
        <w:rPr>
          <w:rFonts w:cstheme="minorHAnsi"/>
          <w:bCs/>
        </w:rPr>
        <w:t>Rahsaan Hall agree</w:t>
      </w:r>
      <w:r w:rsidR="008564C2">
        <w:rPr>
          <w:rFonts w:cstheme="minorHAnsi"/>
          <w:bCs/>
        </w:rPr>
        <w:t>d</w:t>
      </w:r>
      <w:r w:rsidRPr="002F5C6C">
        <w:rPr>
          <w:rFonts w:cstheme="minorHAnsi"/>
          <w:bCs/>
        </w:rPr>
        <w:t xml:space="preserve"> DA data in bad </w:t>
      </w:r>
      <w:r w:rsidR="008564C2">
        <w:rPr>
          <w:rFonts w:cstheme="minorHAnsi"/>
          <w:bCs/>
        </w:rPr>
        <w:t>condition, b</w:t>
      </w:r>
      <w:r w:rsidRPr="002F5C6C">
        <w:rPr>
          <w:rFonts w:cstheme="minorHAnsi"/>
          <w:bCs/>
        </w:rPr>
        <w:t>ut there is unique info DAs have that can help inform outcomes, especially sentencing reform.</w:t>
      </w:r>
    </w:p>
    <w:p w14:paraId="4F4F41E8" w14:textId="77777777" w:rsidR="002F5C6C" w:rsidRPr="002F5C6C" w:rsidRDefault="002F5C6C" w:rsidP="009501B5">
      <w:pPr>
        <w:pStyle w:val="NoSpacing"/>
        <w:rPr>
          <w:rFonts w:cstheme="minorHAnsi"/>
          <w:bCs/>
        </w:rPr>
      </w:pPr>
    </w:p>
    <w:p w14:paraId="2EA0374D" w14:textId="77777777" w:rsidR="002F5C6C" w:rsidRPr="002F5C6C" w:rsidRDefault="008564C2" w:rsidP="009501B5">
      <w:pPr>
        <w:pStyle w:val="NoSpacing"/>
        <w:rPr>
          <w:rFonts w:cstheme="minorHAnsi"/>
          <w:bCs/>
        </w:rPr>
      </w:pPr>
      <w:r>
        <w:rPr>
          <w:rFonts w:cstheme="minorHAnsi"/>
          <w:bCs/>
        </w:rPr>
        <w:t>Board had no further comments on the regulations.</w:t>
      </w:r>
    </w:p>
    <w:p w14:paraId="53764C87" w14:textId="77777777" w:rsidR="002F5C6C" w:rsidRPr="002F5C6C" w:rsidRDefault="002F5C6C" w:rsidP="009501B5">
      <w:pPr>
        <w:pStyle w:val="NoSpacing"/>
        <w:rPr>
          <w:rFonts w:cstheme="minorHAnsi"/>
          <w:bCs/>
        </w:rPr>
      </w:pPr>
    </w:p>
    <w:p w14:paraId="7C62C2C9" w14:textId="77777777" w:rsidR="002F5C6C" w:rsidRPr="008564C2" w:rsidRDefault="008564C2" w:rsidP="009501B5">
      <w:pPr>
        <w:pStyle w:val="NoSpacing"/>
        <w:rPr>
          <w:rFonts w:cstheme="minorHAnsi"/>
          <w:b/>
        </w:rPr>
      </w:pPr>
      <w:r w:rsidRPr="008564C2">
        <w:rPr>
          <w:rFonts w:cstheme="minorHAnsi"/>
          <w:b/>
        </w:rPr>
        <w:t>Next Steps:</w:t>
      </w:r>
      <w:r>
        <w:rPr>
          <w:rFonts w:cstheme="minorHAnsi"/>
          <w:b/>
        </w:rPr>
        <w:t xml:space="preserve"> </w:t>
      </w:r>
      <w:r w:rsidR="002F5C6C" w:rsidRPr="002F5C6C">
        <w:rPr>
          <w:rFonts w:cstheme="minorHAnsi"/>
          <w:bCs/>
        </w:rPr>
        <w:t>June 30 deadline</w:t>
      </w:r>
      <w:r>
        <w:rPr>
          <w:rFonts w:cstheme="minorHAnsi"/>
          <w:bCs/>
        </w:rPr>
        <w:t xml:space="preserve"> for report, may not be as long/detailed as first report. </w:t>
      </w:r>
      <w:r w:rsidR="002F5C6C" w:rsidRPr="002F5C6C">
        <w:rPr>
          <w:rFonts w:cstheme="minorHAnsi"/>
          <w:bCs/>
        </w:rPr>
        <w:t>Last year had responses from surveys.  Will use same structure, give updates that were provided by DA, AG</w:t>
      </w:r>
      <w:r>
        <w:rPr>
          <w:rFonts w:cstheme="minorHAnsi"/>
          <w:bCs/>
        </w:rPr>
        <w:t>O</w:t>
      </w:r>
      <w:r w:rsidR="002F5C6C" w:rsidRPr="002F5C6C">
        <w:rPr>
          <w:rFonts w:cstheme="minorHAnsi"/>
          <w:bCs/>
        </w:rPr>
        <w:t xml:space="preserve"> survey responses.  EOPSS drafting a summary on the work they have done</w:t>
      </w:r>
      <w:r>
        <w:rPr>
          <w:rFonts w:cstheme="minorHAnsi"/>
          <w:bCs/>
        </w:rPr>
        <w:t>.</w:t>
      </w:r>
      <w:r w:rsidR="002F5C6C" w:rsidRPr="002F5C6C">
        <w:rPr>
          <w:rFonts w:cstheme="minorHAnsi"/>
          <w:bCs/>
        </w:rPr>
        <w:t xml:space="preserve">  Will have a tight turnaround on feedback from </w:t>
      </w:r>
      <w:r>
        <w:rPr>
          <w:rFonts w:cstheme="minorHAnsi"/>
          <w:bCs/>
        </w:rPr>
        <w:t>b</w:t>
      </w:r>
      <w:r w:rsidR="002F5C6C" w:rsidRPr="002F5C6C">
        <w:rPr>
          <w:rFonts w:cstheme="minorHAnsi"/>
          <w:bCs/>
        </w:rPr>
        <w:t xml:space="preserve">oard members.  </w:t>
      </w:r>
      <w:r>
        <w:rPr>
          <w:rFonts w:cstheme="minorHAnsi"/>
          <w:bCs/>
        </w:rPr>
        <w:t>Aim to have</w:t>
      </w:r>
      <w:r w:rsidR="002F5C6C" w:rsidRPr="002F5C6C">
        <w:rPr>
          <w:rFonts w:cstheme="minorHAnsi"/>
          <w:bCs/>
        </w:rPr>
        <w:t xml:space="preserve"> final report in front of </w:t>
      </w:r>
      <w:r>
        <w:rPr>
          <w:rFonts w:cstheme="minorHAnsi"/>
          <w:bCs/>
        </w:rPr>
        <w:t>the board</w:t>
      </w:r>
      <w:r w:rsidR="002F5C6C" w:rsidRPr="002F5C6C">
        <w:rPr>
          <w:rFonts w:cstheme="minorHAnsi"/>
          <w:bCs/>
        </w:rPr>
        <w:t xml:space="preserve"> by June 23 meeting so we can vote to approve and file.  </w:t>
      </w:r>
      <w:r>
        <w:rPr>
          <w:rFonts w:cstheme="minorHAnsi"/>
          <w:bCs/>
        </w:rPr>
        <w:t>Open to feedback at any time until then.</w:t>
      </w:r>
    </w:p>
    <w:p w14:paraId="73D7A0DD" w14:textId="77777777" w:rsidR="002F5C6C" w:rsidRPr="002F5C6C" w:rsidRDefault="002F5C6C" w:rsidP="009501B5">
      <w:pPr>
        <w:pStyle w:val="NoSpacing"/>
        <w:rPr>
          <w:rFonts w:cstheme="minorHAnsi"/>
          <w:bCs/>
        </w:rPr>
      </w:pPr>
    </w:p>
    <w:p w14:paraId="32432444" w14:textId="77777777" w:rsidR="002F5C6C" w:rsidRPr="008564C2" w:rsidRDefault="008564C2" w:rsidP="009501B5">
      <w:pPr>
        <w:pStyle w:val="NoSpacing"/>
        <w:rPr>
          <w:rFonts w:cstheme="minorHAnsi"/>
          <w:b/>
        </w:rPr>
      </w:pPr>
      <w:r w:rsidRPr="008564C2">
        <w:rPr>
          <w:rFonts w:cstheme="minorHAnsi"/>
          <w:b/>
        </w:rPr>
        <w:t xml:space="preserve">Final comments from board members: </w:t>
      </w:r>
      <w:r>
        <w:rPr>
          <w:rFonts w:cstheme="minorHAnsi"/>
          <w:b/>
        </w:rPr>
        <w:t xml:space="preserve"> </w:t>
      </w:r>
      <w:r>
        <w:rPr>
          <w:rFonts w:cstheme="minorHAnsi"/>
          <w:bCs/>
        </w:rPr>
        <w:t>Discussion of pending IT bond bill and lack of language specifically related to this board.</w:t>
      </w:r>
      <w:r w:rsidR="00CC448D">
        <w:rPr>
          <w:rFonts w:cstheme="minorHAnsi"/>
          <w:bCs/>
        </w:rPr>
        <w:t xml:space="preserve"> EOTSS will have authority over IT projects under bond bill, funding for data initiatives part of the conversation.  Trial Courts also have an IT bond bill pending, essential for data systems.  EOTSS working with Trial Courts and A&amp;F.  Lots of collaboration.</w:t>
      </w:r>
    </w:p>
    <w:p w14:paraId="54D3006C" w14:textId="77777777" w:rsidR="002F5C6C" w:rsidRPr="002F5C6C" w:rsidRDefault="002F5C6C" w:rsidP="009501B5">
      <w:pPr>
        <w:pStyle w:val="NoSpacing"/>
        <w:rPr>
          <w:rFonts w:cstheme="minorHAnsi"/>
          <w:bCs/>
        </w:rPr>
      </w:pPr>
    </w:p>
    <w:p w14:paraId="3DC40028" w14:textId="77777777" w:rsidR="002F5C6C" w:rsidRPr="002F5C6C" w:rsidRDefault="002F5C6C" w:rsidP="009501B5">
      <w:pPr>
        <w:pStyle w:val="NoSpacing"/>
        <w:rPr>
          <w:rFonts w:cstheme="minorHAnsi"/>
          <w:bCs/>
        </w:rPr>
      </w:pPr>
      <w:r w:rsidRPr="002F5C6C">
        <w:rPr>
          <w:rFonts w:cstheme="minorHAnsi"/>
          <w:bCs/>
        </w:rPr>
        <w:t>Commissioner Carol Mici: think we have made great progress.  Working toward data collection is important.  Being careful with definitions and making sure they are clear is important.  Look forward to looking at report.</w:t>
      </w:r>
    </w:p>
    <w:p w14:paraId="2346DEF7" w14:textId="77777777" w:rsidR="002F5C6C" w:rsidRPr="002F5C6C" w:rsidRDefault="002F5C6C" w:rsidP="009501B5">
      <w:pPr>
        <w:pStyle w:val="NoSpacing"/>
        <w:rPr>
          <w:rFonts w:cstheme="minorHAnsi"/>
          <w:bCs/>
        </w:rPr>
      </w:pPr>
    </w:p>
    <w:p w14:paraId="70E47ACD" w14:textId="77777777" w:rsidR="002F5C6C" w:rsidRPr="002F5C6C" w:rsidRDefault="002F5C6C" w:rsidP="009501B5">
      <w:pPr>
        <w:pStyle w:val="NoSpacing"/>
        <w:rPr>
          <w:rFonts w:cstheme="minorHAnsi"/>
          <w:bCs/>
        </w:rPr>
      </w:pPr>
      <w:r w:rsidRPr="002F5C6C">
        <w:rPr>
          <w:rFonts w:cstheme="minorHAnsi"/>
          <w:bCs/>
        </w:rPr>
        <w:t>Commissioner Jamison Gagnon: happy to continue the process and work through the funding.</w:t>
      </w:r>
    </w:p>
    <w:p w14:paraId="0847F8D9" w14:textId="77777777" w:rsidR="002F5C6C" w:rsidRPr="002F5C6C" w:rsidRDefault="002F5C6C" w:rsidP="009501B5">
      <w:pPr>
        <w:pStyle w:val="NoSpacing"/>
        <w:rPr>
          <w:rFonts w:cstheme="minorHAnsi"/>
          <w:bCs/>
        </w:rPr>
      </w:pPr>
    </w:p>
    <w:p w14:paraId="4C223F60" w14:textId="77777777" w:rsidR="002F5C6C" w:rsidRPr="002F5C6C" w:rsidRDefault="009501B5" w:rsidP="009501B5">
      <w:pPr>
        <w:pStyle w:val="NoSpacing"/>
        <w:rPr>
          <w:rFonts w:cstheme="minorHAnsi"/>
          <w:bCs/>
        </w:rPr>
      </w:pPr>
      <w:r>
        <w:rPr>
          <w:rFonts w:cstheme="minorHAnsi"/>
          <w:bCs/>
        </w:rPr>
        <w:t>N</w:t>
      </w:r>
      <w:r w:rsidR="002F5C6C" w:rsidRPr="002F5C6C">
        <w:rPr>
          <w:rFonts w:cstheme="minorHAnsi"/>
          <w:bCs/>
        </w:rPr>
        <w:t>ext meeting is June 23 and will be remote.</w:t>
      </w:r>
    </w:p>
    <w:p w14:paraId="58E61599" w14:textId="77777777" w:rsidR="002F5C6C" w:rsidRPr="002F5C6C" w:rsidRDefault="002F5C6C" w:rsidP="009501B5">
      <w:pPr>
        <w:pStyle w:val="NoSpacing"/>
        <w:rPr>
          <w:rFonts w:cstheme="minorHAnsi"/>
          <w:bCs/>
        </w:rPr>
      </w:pPr>
    </w:p>
    <w:p w14:paraId="0DD7729D" w14:textId="77777777" w:rsidR="002F5C6C" w:rsidRPr="002F5C6C" w:rsidRDefault="002F5C6C" w:rsidP="009501B5">
      <w:pPr>
        <w:pStyle w:val="NoSpacing"/>
        <w:rPr>
          <w:rFonts w:cstheme="minorHAnsi"/>
          <w:bCs/>
        </w:rPr>
      </w:pPr>
      <w:r w:rsidRPr="002F5C6C">
        <w:rPr>
          <w:rFonts w:cstheme="minorHAnsi"/>
          <w:bCs/>
        </w:rPr>
        <w:t>Motion to Adjourn: PASSED at 1:07pm.</w:t>
      </w:r>
    </w:p>
    <w:p w14:paraId="1D54B752" w14:textId="77777777" w:rsidR="00C93659" w:rsidRPr="002F5C6C" w:rsidRDefault="00C93659" w:rsidP="009501B5">
      <w:pPr>
        <w:spacing w:after="0" w:line="240" w:lineRule="auto"/>
        <w:rPr>
          <w:rFonts w:cstheme="minorHAnsi"/>
        </w:rPr>
      </w:pPr>
    </w:p>
    <w:sectPr w:rsidR="00C93659" w:rsidRPr="002F5C6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E544ABE"/>
    <w:multiLevelType w:val="hybridMultilevel"/>
    <w:tmpl w:val="563EF3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C6C"/>
    <w:rsid w:val="000746E7"/>
    <w:rsid w:val="002F5C6C"/>
    <w:rsid w:val="007B4791"/>
    <w:rsid w:val="008564C2"/>
    <w:rsid w:val="009501B5"/>
    <w:rsid w:val="00C93659"/>
    <w:rsid w:val="00CC448D"/>
    <w:rsid w:val="00D216F9"/>
    <w:rsid w:val="00EF0E1C"/>
    <w:rsid w:val="00FE42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854149"/>
  <w15:chartTrackingRefBased/>
  <w15:docId w15:val="{C973F00F-05A1-487C-9EDF-DC7EB46BC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5C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F5C6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1288</Words>
  <Characters>7344</Characters>
  <Application>Microsoft Office Word</Application>
  <DocSecurity>0</DocSecurity>
  <Lines>61</Lines>
  <Paragraphs>17</Paragraphs>
  <ScaleCrop>false</ScaleCrop>
  <Company/>
  <LinksUpToDate>false</LinksUpToDate>
  <CharactersWithSpaces>8615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Sullivan, Shannon C. (EOTSS)</dc:creator>
  <cp:keywords/>
  <dc:description/>
  <cp:lastModifiedBy>Sullivan, Shannon C. (EOTSS)</cp:lastModifiedBy>
  <cp:revision>2</cp:revision>
  <dcterms:created xsi:type="dcterms:W3CDTF">2020-06-25T21:34:00Z</dcterms:created>
  <dcterms:modified xsi:type="dcterms:W3CDTF">2020-06-25T21:34:00Z</dcterms:modified>
</cp:coreProperties>
</file>