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E88EB" w14:textId="77777777" w:rsidR="0061659A" w:rsidRDefault="0061659A" w:rsidP="0061659A">
      <w:pPr>
        <w:spacing w:after="0"/>
        <w:ind w:right="23"/>
        <w:jc w:val="center"/>
      </w:pPr>
      <w:r>
        <w:rPr>
          <w:noProof/>
        </w:rPr>
        <w:drawing>
          <wp:anchor distT="0" distB="0" distL="114300" distR="114300" simplePos="0" relativeHeight="251659264" behindDoc="0" locked="0" layoutInCell="1" allowOverlap="0" wp14:anchorId="1DCCC061" wp14:editId="52FD1C68">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4D17838D" w14:textId="77777777" w:rsidR="0061659A" w:rsidRPr="00B30419" w:rsidRDefault="0061659A" w:rsidP="0061659A">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1A1E8C85" w14:textId="77777777" w:rsidR="0061659A" w:rsidRPr="00B30419" w:rsidRDefault="0061659A" w:rsidP="0061659A">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21018B0F" w14:textId="77777777" w:rsidR="0061659A" w:rsidRPr="00B30419" w:rsidRDefault="0061659A" w:rsidP="0061659A">
      <w:pPr>
        <w:spacing w:after="0" w:line="240" w:lineRule="auto"/>
        <w:ind w:right="91"/>
        <w:jc w:val="center"/>
        <w:rPr>
          <w:rFonts w:ascii="Arial" w:eastAsia="Arial" w:hAnsi="Arial" w:cs="Arial"/>
        </w:rPr>
      </w:pPr>
      <w:r w:rsidRPr="00B30419">
        <w:rPr>
          <w:rFonts w:ascii="Arial" w:eastAsia="Arial" w:hAnsi="Arial" w:cs="Arial"/>
        </w:rPr>
        <w:t>STATE HOUSE    ▪    ROOM 373</w:t>
      </w:r>
    </w:p>
    <w:p w14:paraId="53406F87" w14:textId="77777777" w:rsidR="0061659A" w:rsidRPr="00B30419" w:rsidRDefault="0061659A" w:rsidP="0061659A">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6A0366E8" w14:textId="77777777" w:rsidR="0061659A" w:rsidRPr="00B30419" w:rsidRDefault="0061659A" w:rsidP="0061659A">
      <w:pPr>
        <w:spacing w:after="0" w:line="240" w:lineRule="auto"/>
        <w:ind w:right="91"/>
        <w:jc w:val="right"/>
        <w:rPr>
          <w:rFonts w:ascii="Arial" w:eastAsia="Arial" w:hAnsi="Arial" w:cs="Arial"/>
        </w:rPr>
      </w:pPr>
      <w:r w:rsidRPr="00B30419">
        <w:rPr>
          <w:rFonts w:ascii="Arial" w:eastAsia="Arial" w:hAnsi="Arial" w:cs="Arial"/>
        </w:rPr>
        <w:t>TEL: (617) 727-2040</w:t>
      </w:r>
    </w:p>
    <w:p w14:paraId="1F8FBC75" w14:textId="77777777" w:rsidR="0061659A" w:rsidRPr="00B30419" w:rsidRDefault="0061659A" w:rsidP="0061659A">
      <w:pPr>
        <w:spacing w:after="0" w:line="240" w:lineRule="auto"/>
        <w:ind w:right="91"/>
        <w:jc w:val="right"/>
        <w:rPr>
          <w:rFonts w:ascii="Arial" w:eastAsia="Arial" w:hAnsi="Arial" w:cs="Arial"/>
        </w:rPr>
      </w:pPr>
      <w:r w:rsidRPr="00B30419">
        <w:rPr>
          <w:rFonts w:ascii="Arial" w:eastAsia="Arial" w:hAnsi="Arial" w:cs="Arial"/>
        </w:rPr>
        <w:t>FAX: (617) 727-2779</w:t>
      </w:r>
    </w:p>
    <w:p w14:paraId="683D96BD" w14:textId="77777777" w:rsidR="0061659A" w:rsidRDefault="0061659A" w:rsidP="0061659A">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3F59F37A" w14:textId="77777777" w:rsidR="0061659A" w:rsidRDefault="0061659A">
      <w:pPr>
        <w:spacing w:after="0"/>
        <w:ind w:right="120"/>
        <w:jc w:val="center"/>
        <w:rPr>
          <w:rFonts w:ascii="Times New Roman" w:eastAsia="Times New Roman" w:hAnsi="Times New Roman" w:cs="Times New Roman"/>
          <w:b/>
          <w:sz w:val="24"/>
        </w:rPr>
      </w:pPr>
    </w:p>
    <w:p w14:paraId="3CB07D87" w14:textId="1ED07D0C" w:rsidR="00930A07" w:rsidRDefault="00000000">
      <w:pPr>
        <w:spacing w:after="0"/>
        <w:ind w:right="120"/>
        <w:jc w:val="center"/>
      </w:pPr>
      <w:r>
        <w:rPr>
          <w:rFonts w:ascii="Times New Roman" w:eastAsia="Times New Roman" w:hAnsi="Times New Roman" w:cs="Times New Roman"/>
          <w:b/>
          <w:sz w:val="24"/>
        </w:rPr>
        <w:t xml:space="preserve">State Finance and Governance Board </w:t>
      </w:r>
    </w:p>
    <w:p w14:paraId="59CC6DEC" w14:textId="77777777" w:rsidR="00930A07" w:rsidRDefault="00000000">
      <w:pPr>
        <w:spacing w:after="0"/>
        <w:ind w:right="57"/>
        <w:jc w:val="center"/>
      </w:pPr>
      <w:r>
        <w:rPr>
          <w:rFonts w:ascii="Times New Roman" w:eastAsia="Times New Roman" w:hAnsi="Times New Roman" w:cs="Times New Roman"/>
          <w:b/>
          <w:sz w:val="24"/>
        </w:rPr>
        <w:t xml:space="preserve"> </w:t>
      </w:r>
    </w:p>
    <w:p w14:paraId="12A1D453" w14:textId="77777777" w:rsidR="00930A07" w:rsidRDefault="00000000">
      <w:pPr>
        <w:pStyle w:val="Heading1"/>
      </w:pPr>
      <w:r>
        <w:t>NOTICE OF PUBLIC MEETING</w:t>
      </w:r>
      <w:r>
        <w:rPr>
          <w:u w:val="none"/>
        </w:rPr>
        <w:t xml:space="preserve"> </w:t>
      </w:r>
    </w:p>
    <w:p w14:paraId="655B229B" w14:textId="77777777" w:rsidR="00930A07" w:rsidRDefault="00000000">
      <w:pPr>
        <w:spacing w:after="0"/>
      </w:pPr>
      <w:r>
        <w:rPr>
          <w:rFonts w:ascii="Times New Roman" w:eastAsia="Times New Roman" w:hAnsi="Times New Roman" w:cs="Times New Roman"/>
          <w:b/>
          <w:sz w:val="24"/>
        </w:rPr>
        <w:t xml:space="preserve"> </w:t>
      </w:r>
    </w:p>
    <w:p w14:paraId="744B85D2" w14:textId="77777777" w:rsidR="00930A07" w:rsidRDefault="00000000">
      <w:pPr>
        <w:spacing w:after="110" w:line="249" w:lineRule="auto"/>
        <w:ind w:left="4150" w:right="2948" w:hanging="701"/>
      </w:pPr>
      <w:r>
        <w:rPr>
          <w:rFonts w:ascii="Times New Roman" w:eastAsia="Times New Roman" w:hAnsi="Times New Roman" w:cs="Times New Roman"/>
          <w:b/>
          <w:sz w:val="24"/>
        </w:rPr>
        <w:t xml:space="preserve">Thursday, July 20, </w:t>
      </w:r>
      <w:proofErr w:type="gramStart"/>
      <w:r>
        <w:rPr>
          <w:rFonts w:ascii="Times New Roman" w:eastAsia="Times New Roman" w:hAnsi="Times New Roman" w:cs="Times New Roman"/>
          <w:b/>
          <w:sz w:val="24"/>
        </w:rPr>
        <w:t>2023</w:t>
      </w:r>
      <w:proofErr w:type="gramEnd"/>
      <w:r>
        <w:rPr>
          <w:rFonts w:ascii="Times New Roman" w:eastAsia="Times New Roman" w:hAnsi="Times New Roman" w:cs="Times New Roman"/>
          <w:b/>
          <w:sz w:val="24"/>
        </w:rPr>
        <w:t xml:space="preserve"> 11:00 a.m. </w:t>
      </w:r>
    </w:p>
    <w:p w14:paraId="1059D09D" w14:textId="77777777" w:rsidR="00930A07" w:rsidRDefault="00000000">
      <w:pPr>
        <w:spacing w:after="33" w:line="249" w:lineRule="auto"/>
        <w:ind w:left="497" w:hanging="439"/>
      </w:pPr>
      <w:r>
        <w:rPr>
          <w:rFonts w:ascii="Times New Roman" w:eastAsia="Times New Roman" w:hAnsi="Times New Roman" w:cs="Times New Roman"/>
          <w:sz w:val="24"/>
        </w:rPr>
        <w:t xml:space="preserve">In accordance with Section 20 of Chapter 20 of the Acts of 2021, as extended by Chapter 107 of the Acts of 2022, this meeting will be conducted, and open to the public, via Zoom and Teleconference. </w:t>
      </w:r>
    </w:p>
    <w:p w14:paraId="60A4CC4F" w14:textId="77777777" w:rsidR="00930A07" w:rsidRDefault="00000000">
      <w:pPr>
        <w:spacing w:after="148"/>
      </w:pPr>
      <w:r>
        <w:rPr>
          <w:rFonts w:ascii="Times New Roman" w:eastAsia="Times New Roman" w:hAnsi="Times New Roman" w:cs="Times New Roman"/>
          <w:sz w:val="24"/>
        </w:rPr>
        <w:t>Zoom URL:</w:t>
      </w:r>
      <w:r>
        <w:rPr>
          <w:rFonts w:ascii="Times New Roman" w:eastAsia="Times New Roman" w:hAnsi="Times New Roman" w:cs="Times New Roman"/>
          <w:color w:val="6A6B6C"/>
          <w:sz w:val="24"/>
        </w:rPr>
        <w:t xml:space="preserve"> </w:t>
      </w:r>
      <w:hyperlink r:id="rId6">
        <w:r>
          <w:rPr>
            <w:rFonts w:ascii="Segoe UI" w:eastAsia="Segoe UI" w:hAnsi="Segoe UI" w:cs="Segoe UI"/>
            <w:color w:val="242424"/>
            <w:sz w:val="21"/>
          </w:rPr>
          <w:t xml:space="preserve"> </w:t>
        </w:r>
      </w:hyperlink>
      <w:hyperlink r:id="rId7">
        <w:r>
          <w:rPr>
            <w:rFonts w:ascii="Times New Roman" w:eastAsia="Times New Roman" w:hAnsi="Times New Roman" w:cs="Times New Roman"/>
            <w:sz w:val="12"/>
          </w:rPr>
          <w:t xml:space="preserve"> </w:t>
        </w:r>
      </w:hyperlink>
      <w:hyperlink r:id="rId8">
        <w:r>
          <w:rPr>
            <w:color w:val="0563C1"/>
            <w:u w:val="single" w:color="0563C1"/>
          </w:rPr>
          <w:t>https://zoom.us/j/6416367148?pwd=L1NVbDFCd3ZBTmJFRjdLQXVraWhOUT09</w:t>
        </w:r>
      </w:hyperlink>
      <w:hyperlink r:id="rId9">
        <w:r>
          <w:t xml:space="preserve"> </w:t>
        </w:r>
      </w:hyperlink>
    </w:p>
    <w:p w14:paraId="2D3ED229" w14:textId="77777777" w:rsidR="00930A07" w:rsidRDefault="00000000">
      <w:pPr>
        <w:spacing w:after="177"/>
      </w:pPr>
      <w:r>
        <w:t xml:space="preserve"> </w:t>
      </w:r>
    </w:p>
    <w:p w14:paraId="5E11321B" w14:textId="77777777" w:rsidR="00930A07" w:rsidRDefault="00000000">
      <w:pPr>
        <w:spacing w:after="0"/>
        <w:ind w:left="10" w:right="117" w:hanging="10"/>
        <w:jc w:val="center"/>
      </w:pPr>
      <w:r>
        <w:rPr>
          <w:rFonts w:ascii="Times New Roman" w:eastAsia="Times New Roman" w:hAnsi="Times New Roman" w:cs="Times New Roman"/>
          <w:sz w:val="24"/>
        </w:rPr>
        <w:t xml:space="preserve">Zoom Password: </w:t>
      </w:r>
      <w:r>
        <w:rPr>
          <w:rFonts w:ascii="Times New Roman" w:eastAsia="Times New Roman" w:hAnsi="Times New Roman" w:cs="Times New Roman"/>
        </w:rPr>
        <w:t>717580</w:t>
      </w:r>
      <w:r>
        <w:rPr>
          <w:rFonts w:ascii="Times New Roman" w:eastAsia="Times New Roman" w:hAnsi="Times New Roman" w:cs="Times New Roman"/>
          <w:sz w:val="24"/>
        </w:rPr>
        <w:t xml:space="preserve"> Teleconference line: </w:t>
      </w:r>
      <w:r>
        <w:rPr>
          <w:rFonts w:ascii="Times New Roman" w:eastAsia="Times New Roman" w:hAnsi="Times New Roman" w:cs="Times New Roman"/>
          <w:i/>
          <w:sz w:val="24"/>
        </w:rPr>
        <w:t>929-205-6099</w:t>
      </w:r>
      <w:r>
        <w:rPr>
          <w:rFonts w:ascii="Times New Roman" w:eastAsia="Times New Roman" w:hAnsi="Times New Roman" w:cs="Times New Roman"/>
          <w:sz w:val="24"/>
        </w:rPr>
        <w:t xml:space="preserve">; Conference code: </w:t>
      </w:r>
      <w:r>
        <w:rPr>
          <w:rFonts w:ascii="Times New Roman" w:eastAsia="Times New Roman" w:hAnsi="Times New Roman" w:cs="Times New Roman"/>
          <w:sz w:val="24"/>
          <w:u w:val="single" w:color="000000"/>
        </w:rPr>
        <w:t>717580</w:t>
      </w:r>
      <w:r>
        <w:rPr>
          <w:rFonts w:ascii="Times New Roman" w:eastAsia="Times New Roman" w:hAnsi="Times New Roman" w:cs="Times New Roman"/>
          <w:sz w:val="24"/>
        </w:rPr>
        <w:t xml:space="preserve"> </w:t>
      </w:r>
    </w:p>
    <w:p w14:paraId="54BC0D06" w14:textId="77777777" w:rsidR="00930A07" w:rsidRDefault="00000000">
      <w:pPr>
        <w:spacing w:after="0"/>
        <w:ind w:right="57"/>
        <w:jc w:val="center"/>
      </w:pPr>
      <w:r>
        <w:rPr>
          <w:rFonts w:ascii="Times New Roman" w:eastAsia="Times New Roman" w:hAnsi="Times New Roman" w:cs="Times New Roman"/>
          <w:sz w:val="24"/>
        </w:rPr>
        <w:t xml:space="preserve"> </w:t>
      </w:r>
    </w:p>
    <w:p w14:paraId="4D4C8981" w14:textId="77777777" w:rsidR="00930A07" w:rsidRDefault="00000000">
      <w:pPr>
        <w:pStyle w:val="Heading1"/>
      </w:pPr>
      <w:r>
        <w:t>AGENDA</w:t>
      </w:r>
      <w:r>
        <w:rPr>
          <w:u w:val="none"/>
        </w:rPr>
        <w:t xml:space="preserve"> </w:t>
      </w:r>
    </w:p>
    <w:p w14:paraId="0C43EA0A" w14:textId="77777777" w:rsidR="00930A07" w:rsidRDefault="00000000">
      <w:pPr>
        <w:spacing w:after="0"/>
      </w:pPr>
      <w:r>
        <w:rPr>
          <w:rFonts w:ascii="Times New Roman" w:eastAsia="Times New Roman" w:hAnsi="Times New Roman" w:cs="Times New Roman"/>
          <w:b/>
          <w:sz w:val="24"/>
        </w:rPr>
        <w:t xml:space="preserve"> </w:t>
      </w:r>
    </w:p>
    <w:p w14:paraId="247642BF" w14:textId="77777777" w:rsidR="00930A07" w:rsidRDefault="00000000">
      <w:pPr>
        <w:numPr>
          <w:ilvl w:val="0"/>
          <w:numId w:val="1"/>
        </w:numPr>
        <w:spacing w:after="91" w:line="249" w:lineRule="auto"/>
        <w:ind w:right="1839"/>
      </w:pPr>
      <w:r>
        <w:rPr>
          <w:rFonts w:ascii="Times New Roman" w:eastAsia="Times New Roman" w:hAnsi="Times New Roman" w:cs="Times New Roman"/>
          <w:b/>
          <w:sz w:val="24"/>
        </w:rPr>
        <w:t xml:space="preserve">Administrative Matters </w:t>
      </w:r>
    </w:p>
    <w:p w14:paraId="67EB6D4E" w14:textId="77777777" w:rsidR="00930A07" w:rsidRDefault="00000000">
      <w:pPr>
        <w:spacing w:after="102" w:line="249" w:lineRule="auto"/>
        <w:ind w:left="1435"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 xml:space="preserve">Adoption of meeting minutes from May 18, </w:t>
      </w:r>
      <w:proofErr w:type="gramStart"/>
      <w:r>
        <w:rPr>
          <w:rFonts w:ascii="Times New Roman" w:eastAsia="Times New Roman" w:hAnsi="Times New Roman" w:cs="Times New Roman"/>
          <w:sz w:val="24"/>
        </w:rPr>
        <w:t>2023</w:t>
      </w:r>
      <w:proofErr w:type="gramEnd"/>
      <w:r>
        <w:rPr>
          <w:rFonts w:ascii="Times New Roman" w:eastAsia="Times New Roman" w:hAnsi="Times New Roman" w:cs="Times New Roman"/>
          <w:sz w:val="24"/>
        </w:rPr>
        <w:t xml:space="preserve"> and May 24, 2023 </w:t>
      </w:r>
      <w:r>
        <w:rPr>
          <w:rFonts w:ascii="Times New Roman" w:eastAsia="Times New Roman" w:hAnsi="Times New Roman" w:cs="Times New Roman"/>
          <w:b/>
          <w:sz w:val="24"/>
        </w:rPr>
        <w:t xml:space="preserve">(Vote) </w:t>
      </w:r>
    </w:p>
    <w:p w14:paraId="4DCD33F5" w14:textId="77777777" w:rsidR="00930A07" w:rsidRDefault="00000000">
      <w:pPr>
        <w:numPr>
          <w:ilvl w:val="0"/>
          <w:numId w:val="1"/>
        </w:numPr>
        <w:spacing w:after="0" w:line="399" w:lineRule="auto"/>
        <w:ind w:right="1839"/>
      </w:pP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w:t>
      </w:r>
      <w:proofErr w:type="gramStart"/>
      <w:r>
        <w:rPr>
          <w:rFonts w:ascii="Times New Roman" w:eastAsia="Times New Roman" w:hAnsi="Times New Roman" w:cs="Times New Roman"/>
          <w:i/>
          <w:sz w:val="24"/>
        </w:rPr>
        <w:t xml:space="preserve">scheduled  </w:t>
      </w:r>
      <w:r>
        <w:rPr>
          <w:rFonts w:ascii="Times New Roman" w:eastAsia="Times New Roman" w:hAnsi="Times New Roman" w:cs="Times New Roman"/>
          <w:b/>
          <w:sz w:val="24"/>
        </w:rPr>
        <w:t>3</w:t>
      </w:r>
      <w:proofErr w:type="gramEnd"/>
      <w:r>
        <w:rPr>
          <w:rFonts w:ascii="Times New Roman" w:eastAsia="Times New Roman" w:hAnsi="Times New Roman" w:cs="Times New Roman"/>
          <w:b/>
          <w:sz w:val="24"/>
        </w:rPr>
        <w:t>.</w:t>
      </w:r>
      <w:r>
        <w:rPr>
          <w:rFonts w:ascii="Arial" w:eastAsia="Arial" w:hAnsi="Arial" w:cs="Arial"/>
          <w:b/>
          <w:sz w:val="24"/>
        </w:rPr>
        <w:t xml:space="preserve"> </w:t>
      </w:r>
      <w:r>
        <w:rPr>
          <w:rFonts w:ascii="Times New Roman" w:eastAsia="Times New Roman" w:hAnsi="Times New Roman" w:cs="Times New Roman"/>
          <w:b/>
          <w:sz w:val="24"/>
        </w:rPr>
        <w:t xml:space="preserve">Waiver Requests: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544F2A0D" w14:textId="77777777" w:rsidR="00930A07" w:rsidRDefault="00000000">
      <w:pPr>
        <w:numPr>
          <w:ilvl w:val="0"/>
          <w:numId w:val="2"/>
        </w:numPr>
        <w:spacing w:after="152" w:line="249" w:lineRule="auto"/>
        <w:ind w:hanging="360"/>
      </w:pPr>
      <w:r>
        <w:rPr>
          <w:rFonts w:ascii="Times New Roman" w:eastAsia="Times New Roman" w:hAnsi="Times New Roman" w:cs="Times New Roman"/>
          <w:b/>
          <w:sz w:val="24"/>
        </w:rPr>
        <w:t xml:space="preserve">Derivative Reviews:  </w:t>
      </w:r>
    </w:p>
    <w:p w14:paraId="7C0D0BB6" w14:textId="77777777" w:rsidR="00930A07" w:rsidRDefault="00000000">
      <w:pPr>
        <w:spacing w:after="124" w:line="249" w:lineRule="auto"/>
        <w:ind w:left="1435" w:hanging="10"/>
      </w:pPr>
      <w:r>
        <w:rPr>
          <w:rFonts w:ascii="Segoe UI Symbol" w:eastAsia="Segoe UI Symbol" w:hAnsi="Segoe UI Symbol" w:cs="Segoe UI Symbol"/>
          <w:sz w:val="24"/>
        </w:rPr>
        <w:t>•</w:t>
      </w:r>
      <w:r>
        <w:rPr>
          <w:rFonts w:ascii="Arial" w:eastAsia="Arial" w:hAnsi="Arial" w:cs="Arial"/>
          <w:sz w:val="24"/>
        </w:rPr>
        <w:t xml:space="preserve"> </w:t>
      </w:r>
      <w:r>
        <w:rPr>
          <w:rFonts w:ascii="Times New Roman" w:eastAsia="Times New Roman" w:hAnsi="Times New Roman" w:cs="Times New Roman"/>
          <w:sz w:val="24"/>
        </w:rPr>
        <w:t>Massachusetts Housing Partnership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1B8740E7" w14:textId="77777777" w:rsidR="00930A07" w:rsidRDefault="00000000">
      <w:pPr>
        <w:numPr>
          <w:ilvl w:val="0"/>
          <w:numId w:val="2"/>
        </w:numPr>
        <w:spacing w:after="152" w:line="249" w:lineRule="auto"/>
        <w:ind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i/>
          <w:sz w:val="24"/>
        </w:rPr>
        <w:t>No discussion matters scheduled</w:t>
      </w:r>
      <w:r>
        <w:rPr>
          <w:rFonts w:ascii="Times New Roman" w:eastAsia="Times New Roman" w:hAnsi="Times New Roman" w:cs="Times New Roman"/>
          <w:b/>
          <w:sz w:val="24"/>
        </w:rPr>
        <w:t xml:space="preserve"> </w:t>
      </w:r>
    </w:p>
    <w:p w14:paraId="2ED19418" w14:textId="77777777" w:rsidR="00930A07" w:rsidRDefault="00000000">
      <w:pPr>
        <w:numPr>
          <w:ilvl w:val="0"/>
          <w:numId w:val="2"/>
        </w:numPr>
        <w:spacing w:after="152" w:line="249" w:lineRule="auto"/>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p>
    <w:p w14:paraId="392B1CB5" w14:textId="77777777" w:rsidR="00930A07" w:rsidRDefault="00000000">
      <w:pPr>
        <w:numPr>
          <w:ilvl w:val="0"/>
          <w:numId w:val="2"/>
        </w:numPr>
        <w:spacing w:after="152" w:line="249" w:lineRule="auto"/>
        <w:ind w:hanging="360"/>
      </w:pPr>
      <w:r>
        <w:rPr>
          <w:rFonts w:ascii="Times New Roman" w:eastAsia="Times New Roman" w:hAnsi="Times New Roman" w:cs="Times New Roman"/>
          <w:b/>
          <w:sz w:val="24"/>
        </w:rPr>
        <w:t xml:space="preserve">Adjournment </w:t>
      </w:r>
    </w:p>
    <w:p w14:paraId="45F92A3D" w14:textId="77777777" w:rsidR="00930A07" w:rsidRDefault="00000000">
      <w:pPr>
        <w:spacing w:after="0"/>
      </w:pPr>
      <w:r>
        <w:t xml:space="preserve"> </w:t>
      </w:r>
    </w:p>
    <w:sectPr w:rsidR="00930A07">
      <w:pgSz w:w="12240" w:h="15840"/>
      <w:pgMar w:top="1440" w:right="132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971"/>
    <w:multiLevelType w:val="hybridMultilevel"/>
    <w:tmpl w:val="E94A5342"/>
    <w:lvl w:ilvl="0" w:tplc="6026F1D2">
      <w:start w:val="1"/>
      <w:numFmt w:val="decimal"/>
      <w:lvlText w:val="%1."/>
      <w:lvlJc w:val="left"/>
      <w:pPr>
        <w:ind w:left="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C1CF8A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6E8B8E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CA9864">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0E88BE">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B746544">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7050F0">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86C6AE">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0A4922">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7B3274"/>
    <w:multiLevelType w:val="hybridMultilevel"/>
    <w:tmpl w:val="755CDA4E"/>
    <w:lvl w:ilvl="0" w:tplc="9CF6F880">
      <w:start w:val="4"/>
      <w:numFmt w:val="decimal"/>
      <w:lvlText w:val="%1."/>
      <w:lvlJc w:val="left"/>
      <w:pPr>
        <w:ind w:left="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8A2AE2">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DFE9E88">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9D29ABC">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FE4FEA">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8B833EE">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F2650EE">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346780">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6E85A0C">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864175801">
    <w:abstractNumId w:val="0"/>
  </w:num>
  <w:num w:numId="2" w16cid:durableId="188305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A07"/>
    <w:rsid w:val="005C0537"/>
    <w:rsid w:val="0061659A"/>
    <w:rsid w:val="00651DD4"/>
    <w:rsid w:val="00930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6923FE"/>
  <w15:docId w15:val="{CB252DB8-BA0F-274C-B073-C2C70DAF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0" w:right="119" w:hanging="10"/>
      <w:jc w:val="center"/>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zoom.us/j/6416367148?pwd=L1NVbDFCd3ZBTmJFRjdLQXVraWhOUT09"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zoom.us/j/6416367148?pwd=L1NVbDFCd3ZBTmJFRjdLQXVraWhOUT09"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oom.us/j/6416367148?pwd=L1NVbDFCd3ZBTmJFRjdLQXVraWhOUT09"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oom.us/j/6416367148?pwd=L1NVbDFCd3ZBTmJFRjdLQXVraWhOUT09"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120BF-7B74-4AC6-BC80-5002962EBA0F}"/>
</file>

<file path=customXml/itemProps2.xml><?xml version="1.0" encoding="utf-8"?>
<ds:datastoreItem xmlns:ds="http://schemas.openxmlformats.org/officeDocument/2006/customXml" ds:itemID="{7F79B610-8CF7-4D5D-B26B-CA0D3478E149}"/>
</file>

<file path=customXml/itemProps3.xml><?xml version="1.0" encoding="utf-8"?>
<ds:datastoreItem xmlns:ds="http://schemas.openxmlformats.org/officeDocument/2006/customXml" ds:itemID="{E4FD1E4C-E918-490B-9C49-5EEF53F74B96}"/>
</file>

<file path=docProps/app.xml><?xml version="1.0" encoding="utf-8"?>
<Properties xmlns="http://schemas.openxmlformats.org/officeDocument/2006/extended-properties" xmlns:vt="http://schemas.openxmlformats.org/officeDocument/2006/docPropsVTypes">
  <Template>Normal.dotm</Template>
  <TotalTime>1</TotalTime>
  <Pages>1</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Hammar</dc:creator>
  <cp:keywords/>
  <cp:lastModifiedBy>Samantha Hammar</cp:lastModifiedBy>
  <cp:revision>3</cp:revision>
  <dcterms:created xsi:type="dcterms:W3CDTF">2026-01-30T19:24:00Z</dcterms:created>
  <dcterms:modified xsi:type="dcterms:W3CDTF">2026-01-30T19:25:00Z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