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8A6" w:rsidRDefault="009E78A6" w:rsidP="009E78A6">
      <w:pPr>
        <w:pStyle w:val="NoSpacing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Autism Commission</w:t>
      </w:r>
    </w:p>
    <w:p w:rsidR="009E78A6" w:rsidRDefault="009E78A6" w:rsidP="009E78A6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Sub-Committee for Three Years Old - Fourteen Years Old</w:t>
      </w:r>
    </w:p>
    <w:p w:rsidR="009E78A6" w:rsidRDefault="009E78A6" w:rsidP="009E78A6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July 27, 2017 –1:00am – 2:30pm</w:t>
      </w:r>
    </w:p>
    <w:p w:rsidR="009E78A6" w:rsidRDefault="009E78A6" w:rsidP="009E78A6">
      <w:pPr>
        <w:jc w:val="center"/>
      </w:pPr>
      <w:r>
        <w:rPr>
          <w:sz w:val="24"/>
          <w:szCs w:val="24"/>
        </w:rPr>
        <w:t>500 Harrison Avenue</w:t>
      </w:r>
    </w:p>
    <w:p w:rsidR="009E78A6" w:rsidRDefault="009E78A6" w:rsidP="009E78A6">
      <w:pPr>
        <w:rPr>
          <w:sz w:val="24"/>
          <w:szCs w:val="24"/>
        </w:rPr>
      </w:pPr>
      <w:r>
        <w:rPr>
          <w:sz w:val="24"/>
          <w:szCs w:val="24"/>
        </w:rPr>
        <w:t>Members present were Carolyn Kain and Dianne Lescinskas</w:t>
      </w:r>
    </w:p>
    <w:p w:rsidR="009E78A6" w:rsidRDefault="009E78A6" w:rsidP="009E78A6">
      <w:pPr>
        <w:rPr>
          <w:sz w:val="24"/>
          <w:szCs w:val="24"/>
        </w:rPr>
      </w:pPr>
      <w:r>
        <w:rPr>
          <w:sz w:val="24"/>
          <w:szCs w:val="24"/>
        </w:rPr>
        <w:t>Members accessing meeting remotely were</w:t>
      </w:r>
      <w:r w:rsidRPr="009E78A6">
        <w:rPr>
          <w:sz w:val="24"/>
          <w:szCs w:val="24"/>
        </w:rPr>
        <w:t xml:space="preserve"> </w:t>
      </w:r>
      <w:r>
        <w:rPr>
          <w:sz w:val="24"/>
          <w:szCs w:val="24"/>
        </w:rPr>
        <w:t>Zach Houston, Alexis Glickman, Sue McCarthy, Michelle Poulin and Teresita Ramos</w:t>
      </w:r>
    </w:p>
    <w:p w:rsidR="009E78A6" w:rsidRDefault="009E78A6" w:rsidP="009E78A6">
      <w:pPr>
        <w:rPr>
          <w:sz w:val="24"/>
          <w:szCs w:val="24"/>
        </w:rPr>
      </w:pPr>
      <w:r>
        <w:rPr>
          <w:sz w:val="24"/>
          <w:szCs w:val="24"/>
        </w:rPr>
        <w:t>Carolyn Kain, the Chair, called the meeting to order and welcomed the members to the meeting of this Sub-Committee.  Ms. Kain stated that the meeting was subject to the Open Meeting Law and that the Sub-Committee members present would need to vote to approve the remote participation of some members because of their geographic location, whenever any members were utilizing video and/or tele-conferencing.  Remote access was approved unanimously.    Minutes from last meeting in May were reviewed and approved.</w:t>
      </w:r>
    </w:p>
    <w:p w:rsidR="009D0C89" w:rsidRDefault="009D0C89" w:rsidP="009E78A6">
      <w:pPr>
        <w:rPr>
          <w:sz w:val="24"/>
          <w:szCs w:val="24"/>
        </w:rPr>
      </w:pPr>
    </w:p>
    <w:p w:rsidR="009D0C89" w:rsidRPr="00C61F0A" w:rsidRDefault="009D0C89" w:rsidP="009E78A6">
      <w:pPr>
        <w:rPr>
          <w:b/>
          <w:sz w:val="24"/>
          <w:szCs w:val="24"/>
          <w:u w:val="single"/>
        </w:rPr>
      </w:pPr>
      <w:r w:rsidRPr="00C61F0A">
        <w:rPr>
          <w:b/>
          <w:sz w:val="24"/>
          <w:szCs w:val="24"/>
          <w:u w:val="single"/>
        </w:rPr>
        <w:t>Review of new IEP form being developed</w:t>
      </w:r>
    </w:p>
    <w:p w:rsidR="009D0C89" w:rsidRDefault="009D0C89" w:rsidP="009D0C8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Area’s to be captured  - 7 </w:t>
      </w:r>
      <w:r w:rsidR="008F213E">
        <w:rPr>
          <w:sz w:val="24"/>
          <w:szCs w:val="24"/>
        </w:rPr>
        <w:t>areas</w:t>
      </w:r>
      <w:r>
        <w:rPr>
          <w:sz w:val="24"/>
          <w:szCs w:val="24"/>
        </w:rPr>
        <w:t xml:space="preserve"> of need that are identified in the statute 7B section 3</w:t>
      </w:r>
    </w:p>
    <w:p w:rsidR="009D0C89" w:rsidRDefault="009D0C89" w:rsidP="009D0C8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BPS is developing a new IEP and it will address the 7 areas of need and transition</w:t>
      </w:r>
      <w:r w:rsidR="00BD31F4">
        <w:rPr>
          <w:sz w:val="24"/>
          <w:szCs w:val="24"/>
        </w:rPr>
        <w:t xml:space="preserve"> (DESE and BPS to connect on this)</w:t>
      </w:r>
    </w:p>
    <w:p w:rsidR="009D0C89" w:rsidRDefault="009D0C89" w:rsidP="009D0C8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DESE new IEP is in template form and they are moving forward</w:t>
      </w:r>
    </w:p>
    <w:p w:rsidR="009D0C89" w:rsidRDefault="009D0C89" w:rsidP="009D0C8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Could ASD data be collected with the new IEP?  Is there a way to capture a secondary diagnosis if ASD is not captured as a primary diagnosis – DESE will bring this forward.</w:t>
      </w:r>
    </w:p>
    <w:p w:rsidR="008F213E" w:rsidRDefault="009D0C89" w:rsidP="009D0C8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F213E">
        <w:rPr>
          <w:sz w:val="24"/>
          <w:szCs w:val="24"/>
        </w:rPr>
        <w:t>DESE put out an RFR for the software</w:t>
      </w:r>
    </w:p>
    <w:p w:rsidR="009D0C89" w:rsidRPr="008F213E" w:rsidRDefault="009D0C89" w:rsidP="009D0C8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F213E">
        <w:rPr>
          <w:sz w:val="24"/>
          <w:szCs w:val="24"/>
        </w:rPr>
        <w:t xml:space="preserve">Goal of the new IEP is when you indicate a specific disability a form will open to address the disability, </w:t>
      </w:r>
      <w:r w:rsidR="008F213E" w:rsidRPr="008F213E">
        <w:rPr>
          <w:sz w:val="24"/>
          <w:szCs w:val="24"/>
        </w:rPr>
        <w:t>i.e.</w:t>
      </w:r>
      <w:r w:rsidRPr="008F213E">
        <w:rPr>
          <w:sz w:val="24"/>
          <w:szCs w:val="24"/>
        </w:rPr>
        <w:t>, if a student is 14+ a transition section will open</w:t>
      </w:r>
    </w:p>
    <w:p w:rsidR="00C61F0A" w:rsidRDefault="00C61F0A" w:rsidP="009D0C8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Noted</w:t>
      </w:r>
      <w:r w:rsidR="008F213E">
        <w:rPr>
          <w:sz w:val="24"/>
          <w:szCs w:val="24"/>
        </w:rPr>
        <w:t>,</w:t>
      </w:r>
      <w:r>
        <w:rPr>
          <w:sz w:val="24"/>
          <w:szCs w:val="24"/>
        </w:rPr>
        <w:t xml:space="preserve"> this is a significant improvement and should ensure consistency as much as possible</w:t>
      </w:r>
    </w:p>
    <w:p w:rsidR="00C61F0A" w:rsidRDefault="00C61F0A" w:rsidP="009D0C8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Noted</w:t>
      </w:r>
      <w:r w:rsidR="008F213E">
        <w:rPr>
          <w:sz w:val="24"/>
          <w:szCs w:val="24"/>
        </w:rPr>
        <w:t>,</w:t>
      </w:r>
      <w:r>
        <w:rPr>
          <w:sz w:val="24"/>
          <w:szCs w:val="24"/>
        </w:rPr>
        <w:t xml:space="preserve"> it is largely  a human driven process around the development of the IEP with input from different team members </w:t>
      </w:r>
    </w:p>
    <w:p w:rsidR="00C61F0A" w:rsidRDefault="00C61F0A" w:rsidP="009D0C8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Members of this sub-committee are welcome to email their input </w:t>
      </w:r>
      <w:r w:rsidR="00BD31F4">
        <w:rPr>
          <w:sz w:val="24"/>
          <w:szCs w:val="24"/>
        </w:rPr>
        <w:t xml:space="preserve">for </w:t>
      </w:r>
      <w:r>
        <w:rPr>
          <w:sz w:val="24"/>
          <w:szCs w:val="24"/>
        </w:rPr>
        <w:t>the new IEP – there is time for input and it is a developing process</w:t>
      </w:r>
    </w:p>
    <w:p w:rsidR="00C61F0A" w:rsidRPr="00C61F0A" w:rsidRDefault="00C61F0A" w:rsidP="00C61F0A">
      <w:pPr>
        <w:rPr>
          <w:b/>
          <w:sz w:val="24"/>
          <w:szCs w:val="24"/>
          <w:u w:val="single"/>
        </w:rPr>
      </w:pPr>
      <w:r w:rsidRPr="00C61F0A">
        <w:rPr>
          <w:b/>
          <w:sz w:val="24"/>
          <w:szCs w:val="24"/>
          <w:u w:val="single"/>
        </w:rPr>
        <w:t>Update of PQA Meeting – Teri Ramos</w:t>
      </w:r>
    </w:p>
    <w:p w:rsidR="00C61F0A" w:rsidRDefault="00C61F0A" w:rsidP="00C61F0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Met with Director of PQA and Russel Johnston</w:t>
      </w:r>
    </w:p>
    <w:p w:rsidR="00C61F0A" w:rsidRDefault="00C61F0A" w:rsidP="00C61F0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Discussed issues of usefulness and language access</w:t>
      </w:r>
    </w:p>
    <w:p w:rsidR="00C61F0A" w:rsidRDefault="00C61F0A" w:rsidP="00C61F0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The form was updated and it is more user friendly – it also addresses language access</w:t>
      </w:r>
    </w:p>
    <w:p w:rsidR="00C61F0A" w:rsidRDefault="00C61F0A" w:rsidP="00C61F0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They will continue to work to make it easy for families</w:t>
      </w:r>
    </w:p>
    <w:p w:rsidR="00C61F0A" w:rsidRDefault="00C61F0A" w:rsidP="00C61F0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More training is being done with PQA around customer service</w:t>
      </w:r>
    </w:p>
    <w:p w:rsidR="00C61F0A" w:rsidRDefault="00C61F0A" w:rsidP="00C61F0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Ms. Ramos is drafting a technical advisory on language access to submit to Russel Johnston – Ms. Kain commented that it would be helpful for families and also suggested the parents right brochure be updated in plain language and more user friendly</w:t>
      </w:r>
    </w:p>
    <w:p w:rsidR="006A353A" w:rsidRPr="006A353A" w:rsidRDefault="006A353A" w:rsidP="006A353A">
      <w:pPr>
        <w:rPr>
          <w:b/>
          <w:sz w:val="24"/>
          <w:szCs w:val="24"/>
          <w:u w:val="single"/>
        </w:rPr>
      </w:pPr>
      <w:r w:rsidRPr="006A353A">
        <w:rPr>
          <w:b/>
          <w:sz w:val="24"/>
          <w:szCs w:val="24"/>
          <w:u w:val="single"/>
        </w:rPr>
        <w:t>3-14 brochure and website</w:t>
      </w:r>
    </w:p>
    <w:p w:rsidR="006A353A" w:rsidRDefault="006A353A" w:rsidP="006A353A">
      <w:pPr>
        <w:rPr>
          <w:sz w:val="24"/>
          <w:szCs w:val="24"/>
        </w:rPr>
      </w:pPr>
    </w:p>
    <w:p w:rsidR="006A353A" w:rsidRDefault="006A353A" w:rsidP="006A353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draft brochure for families and caregivers will be sent out to this sub-committee for review</w:t>
      </w:r>
    </w:p>
    <w:p w:rsidR="006A353A" w:rsidRDefault="006A353A" w:rsidP="006A353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Ms. Kain asked members of this sub-committee to look at the Autism Commission website and give comments/feedback – add additional links</w:t>
      </w:r>
    </w:p>
    <w:p w:rsidR="006A353A" w:rsidRPr="006A353A" w:rsidRDefault="006A353A" w:rsidP="006A353A">
      <w:pPr>
        <w:rPr>
          <w:sz w:val="24"/>
          <w:szCs w:val="24"/>
        </w:rPr>
      </w:pPr>
      <w:r>
        <w:rPr>
          <w:sz w:val="24"/>
          <w:szCs w:val="24"/>
        </w:rPr>
        <w:t>With no further business to discuss the meeting was adjourned.</w:t>
      </w:r>
    </w:p>
    <w:p w:rsidR="009E78A6" w:rsidRDefault="009E78A6" w:rsidP="009E78A6">
      <w:pPr>
        <w:rPr>
          <w:sz w:val="24"/>
          <w:szCs w:val="24"/>
        </w:rPr>
      </w:pPr>
    </w:p>
    <w:p w:rsidR="009E78A6" w:rsidRDefault="009E78A6" w:rsidP="009E78A6">
      <w:pPr>
        <w:rPr>
          <w:sz w:val="24"/>
          <w:szCs w:val="24"/>
        </w:rPr>
      </w:pPr>
    </w:p>
    <w:p w:rsidR="002D2369" w:rsidRDefault="00A71F35"/>
    <w:sectPr w:rsidR="002D23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F35" w:rsidRDefault="00A71F35" w:rsidP="00270741">
      <w:pPr>
        <w:spacing w:after="0" w:line="240" w:lineRule="auto"/>
      </w:pPr>
      <w:r>
        <w:separator/>
      </w:r>
    </w:p>
  </w:endnote>
  <w:endnote w:type="continuationSeparator" w:id="0">
    <w:p w:rsidR="00A71F35" w:rsidRDefault="00A71F35" w:rsidP="00270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741" w:rsidRDefault="002707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741" w:rsidRDefault="0027074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741" w:rsidRDefault="002707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F35" w:rsidRDefault="00A71F35" w:rsidP="00270741">
      <w:pPr>
        <w:spacing w:after="0" w:line="240" w:lineRule="auto"/>
      </w:pPr>
      <w:r>
        <w:separator/>
      </w:r>
    </w:p>
  </w:footnote>
  <w:footnote w:type="continuationSeparator" w:id="0">
    <w:p w:rsidR="00A71F35" w:rsidRDefault="00A71F35" w:rsidP="00270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741" w:rsidRDefault="002707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741" w:rsidRDefault="002707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741" w:rsidRDefault="002707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9170C"/>
    <w:multiLevelType w:val="hybridMultilevel"/>
    <w:tmpl w:val="964C5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90A16"/>
    <w:multiLevelType w:val="hybridMultilevel"/>
    <w:tmpl w:val="2852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CC4C0F"/>
    <w:multiLevelType w:val="hybridMultilevel"/>
    <w:tmpl w:val="4772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8A6"/>
    <w:rsid w:val="00270741"/>
    <w:rsid w:val="004234CB"/>
    <w:rsid w:val="00465C99"/>
    <w:rsid w:val="00526EBE"/>
    <w:rsid w:val="006A353A"/>
    <w:rsid w:val="007C17A1"/>
    <w:rsid w:val="008F213E"/>
    <w:rsid w:val="00980A63"/>
    <w:rsid w:val="009D0C89"/>
    <w:rsid w:val="009E78A6"/>
    <w:rsid w:val="00A71F35"/>
    <w:rsid w:val="00B35B38"/>
    <w:rsid w:val="00BD31F4"/>
    <w:rsid w:val="00C61F0A"/>
    <w:rsid w:val="00DB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8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78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D0C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0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741"/>
  </w:style>
  <w:style w:type="paragraph" w:styleId="Footer">
    <w:name w:val="footer"/>
    <w:basedOn w:val="Normal"/>
    <w:link w:val="FooterChar"/>
    <w:uiPriority w:val="99"/>
    <w:unhideWhenUsed/>
    <w:rsid w:val="00270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7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8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78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D0C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0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741"/>
  </w:style>
  <w:style w:type="paragraph" w:styleId="Footer">
    <w:name w:val="footer"/>
    <w:basedOn w:val="Normal"/>
    <w:link w:val="FooterChar"/>
    <w:uiPriority w:val="99"/>
    <w:unhideWhenUsed/>
    <w:rsid w:val="00270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Lescinskas, Dianne (EHS)</dc:creator>
  <cp:lastModifiedBy>AutoBVT</cp:lastModifiedBy>
  <cp:revision>2</cp:revision>
  <dcterms:created xsi:type="dcterms:W3CDTF">2017-11-02T15:36:00Z</dcterms:created>
  <dcterms:modified xsi:type="dcterms:W3CDTF">2017-11-02T15:36:00Z</dcterms:modified>
</cp:coreProperties>
</file>