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241" w:rsidRDefault="00D41E16">
      <w:pPr>
        <w:tabs>
          <w:tab w:val="left" w:pos="1679"/>
        </w:tabs>
        <w:spacing w:before="50"/>
        <w:ind w:left="150"/>
        <w:rPr>
          <w:rFonts w:ascii="Tahoma" w:eastAsia="Tahoma" w:hAnsi="Tahoma" w:cs="Tahoma"/>
          <w:sz w:val="15"/>
          <w:szCs w:val="15"/>
        </w:rPr>
      </w:pPr>
      <w:r>
        <w:rPr>
          <w:rFonts w:ascii="Tahoma"/>
          <w:b/>
          <w:sz w:val="15"/>
        </w:rPr>
        <w:t>From:</w:t>
      </w:r>
      <w:r>
        <w:rPr>
          <w:rFonts w:ascii="Tahoma"/>
          <w:b/>
          <w:sz w:val="15"/>
        </w:rPr>
        <w:tab/>
      </w:r>
      <w:r>
        <w:rPr>
          <w:rFonts w:ascii="Tahoma"/>
          <w:color w:val="0000FF"/>
          <w:sz w:val="15"/>
          <w:u w:val="single" w:color="0000FF"/>
        </w:rPr>
        <w:t>nyarasha@gmail.com</w:t>
      </w:r>
      <w:r>
        <w:rPr>
          <w:rFonts w:ascii="Tahoma"/>
          <w:color w:val="0000FF"/>
          <w:spacing w:val="-1"/>
          <w:sz w:val="15"/>
          <w:u w:val="single" w:color="0000FF"/>
        </w:rPr>
        <w:t xml:space="preserve"> </w:t>
      </w:r>
      <w:r>
        <w:rPr>
          <w:rFonts w:ascii="Tahoma"/>
          <w:sz w:val="15"/>
        </w:rPr>
        <w:t>on behalf of</w:t>
      </w:r>
      <w:r>
        <w:rPr>
          <w:rFonts w:ascii="Tahoma"/>
          <w:spacing w:val="-1"/>
          <w:sz w:val="15"/>
        </w:rPr>
        <w:t xml:space="preserve"> </w:t>
      </w:r>
      <w:r>
        <w:rPr>
          <w:rFonts w:ascii="Tahoma"/>
          <w:color w:val="0000FF"/>
          <w:sz w:val="15"/>
          <w:u w:val="single" w:color="0000FF"/>
        </w:rPr>
        <w:t xml:space="preserve">Karen </w:t>
      </w:r>
      <w:proofErr w:type="spellStart"/>
      <w:r>
        <w:rPr>
          <w:rFonts w:ascii="Tahoma"/>
          <w:color w:val="0000FF"/>
          <w:sz w:val="15"/>
          <w:u w:val="single" w:color="0000FF"/>
        </w:rPr>
        <w:t>Wickert</w:t>
      </w:r>
      <w:proofErr w:type="spellEnd"/>
    </w:p>
    <w:p w:rsidR="00F65241" w:rsidRDefault="00D41E16">
      <w:pPr>
        <w:tabs>
          <w:tab w:val="left" w:pos="1679"/>
        </w:tabs>
        <w:spacing w:before="29"/>
        <w:ind w:left="150"/>
        <w:rPr>
          <w:rFonts w:ascii="Tahoma" w:eastAsia="Tahoma" w:hAnsi="Tahoma" w:cs="Tahoma"/>
          <w:sz w:val="15"/>
          <w:szCs w:val="15"/>
        </w:rPr>
      </w:pPr>
      <w:r>
        <w:rPr>
          <w:rFonts w:ascii="Tahoma"/>
          <w:b/>
          <w:sz w:val="15"/>
        </w:rPr>
        <w:t>To:</w:t>
      </w:r>
      <w:r>
        <w:rPr>
          <w:rFonts w:ascii="Tahoma"/>
          <w:b/>
          <w:sz w:val="15"/>
        </w:rPr>
        <w:tab/>
      </w:r>
      <w:hyperlink r:id="rId5">
        <w:r>
          <w:rPr>
            <w:rFonts w:ascii="Tahoma"/>
            <w:color w:val="0000FF"/>
            <w:sz w:val="15"/>
            <w:u w:val="single" w:color="0000FF"/>
          </w:rPr>
          <w:t>DPH-Testimony, Reg (DPH)</w:t>
        </w:r>
      </w:hyperlink>
    </w:p>
    <w:p w:rsidR="00F65241" w:rsidRDefault="00D41E16">
      <w:pPr>
        <w:tabs>
          <w:tab w:val="left" w:pos="1679"/>
        </w:tabs>
        <w:spacing w:before="29"/>
        <w:ind w:left="150"/>
        <w:rPr>
          <w:rFonts w:ascii="Tahoma" w:eastAsia="Tahoma" w:hAnsi="Tahoma" w:cs="Tahoma"/>
          <w:sz w:val="15"/>
          <w:szCs w:val="15"/>
        </w:rPr>
      </w:pPr>
      <w:r>
        <w:rPr>
          <w:rFonts w:ascii="Tahoma"/>
          <w:b/>
          <w:sz w:val="15"/>
        </w:rPr>
        <w:t>Cc:</w:t>
      </w:r>
      <w:r>
        <w:rPr>
          <w:rFonts w:ascii="Tahoma"/>
          <w:b/>
          <w:sz w:val="15"/>
        </w:rPr>
        <w:tab/>
      </w:r>
      <w:bookmarkStart w:id="0" w:name="_GoBack"/>
      <w:bookmarkEnd w:id="0"/>
      <w:r>
        <w:rPr>
          <w:rFonts w:ascii="Tahoma"/>
          <w:color w:val="0000FF"/>
          <w:sz w:val="15"/>
          <w:u w:val="single" w:color="0000FF"/>
        </w:rPr>
        <w:t>comment@floatboston.com</w:t>
      </w:r>
    </w:p>
    <w:p w:rsidR="00F65241" w:rsidRDefault="00D41E16">
      <w:pPr>
        <w:tabs>
          <w:tab w:val="left" w:pos="1679"/>
        </w:tabs>
        <w:spacing w:before="29"/>
        <w:ind w:left="150"/>
        <w:rPr>
          <w:rFonts w:ascii="Tahoma" w:eastAsia="Tahoma" w:hAnsi="Tahoma" w:cs="Tahoma"/>
          <w:sz w:val="15"/>
          <w:szCs w:val="15"/>
        </w:rPr>
      </w:pPr>
      <w:r>
        <w:rPr>
          <w:rFonts w:ascii="Tahoma"/>
          <w:b/>
          <w:sz w:val="15"/>
        </w:rPr>
        <w:t>Subject:</w:t>
      </w:r>
      <w:r>
        <w:rPr>
          <w:rFonts w:ascii="Tahoma"/>
          <w:b/>
          <w:sz w:val="15"/>
        </w:rPr>
        <w:tab/>
      </w:r>
      <w:r>
        <w:rPr>
          <w:rFonts w:ascii="Tahoma"/>
          <w:sz w:val="15"/>
        </w:rPr>
        <w:t>105 CMR 435.000: Minimum Standards for Swimming Pools</w:t>
      </w:r>
    </w:p>
    <w:p w:rsidR="00F65241" w:rsidRDefault="00D41E16">
      <w:pPr>
        <w:tabs>
          <w:tab w:val="left" w:pos="1679"/>
        </w:tabs>
        <w:spacing w:before="29"/>
        <w:ind w:left="150"/>
        <w:rPr>
          <w:rFonts w:ascii="Tahoma" w:eastAsia="Tahoma" w:hAnsi="Tahoma" w:cs="Tahoma"/>
          <w:sz w:val="15"/>
          <w:szCs w:val="15"/>
        </w:rPr>
      </w:pPr>
      <w:r>
        <w:rPr>
          <w:rFonts w:ascii="Tahoma"/>
          <w:b/>
          <w:sz w:val="15"/>
        </w:rPr>
        <w:t>Date:</w:t>
      </w:r>
      <w:r>
        <w:rPr>
          <w:rFonts w:ascii="Tahoma"/>
          <w:b/>
          <w:sz w:val="15"/>
        </w:rPr>
        <w:tab/>
      </w:r>
      <w:r>
        <w:rPr>
          <w:rFonts w:ascii="Tahoma"/>
          <w:sz w:val="15"/>
        </w:rPr>
        <w:t>Tuesday, September 19, 2017 5:02:49 PM</w:t>
      </w:r>
    </w:p>
    <w:p w:rsidR="00F65241" w:rsidRDefault="00F65241">
      <w:pPr>
        <w:spacing w:before="3"/>
        <w:rPr>
          <w:rFonts w:ascii="Tahoma" w:eastAsia="Tahoma" w:hAnsi="Tahoma" w:cs="Tahoma"/>
          <w:sz w:val="12"/>
          <w:szCs w:val="12"/>
        </w:rPr>
      </w:pPr>
    </w:p>
    <w:p w:rsidR="00F65241" w:rsidRDefault="00D41E16">
      <w:pPr>
        <w:spacing w:line="30" w:lineRule="atLeast"/>
        <w:ind w:left="104"/>
        <w:rPr>
          <w:rFonts w:ascii="Tahoma" w:eastAsia="Tahoma" w:hAnsi="Tahoma" w:cs="Tahoma"/>
          <w:sz w:val="3"/>
          <w:szCs w:val="3"/>
        </w:rPr>
      </w:pPr>
      <w:r>
        <w:rPr>
          <w:rFonts w:ascii="Tahoma" w:eastAsia="Tahoma" w:hAnsi="Tahoma" w:cs="Tahoma"/>
          <w:sz w:val="3"/>
          <w:szCs w:val="3"/>
        </w:rPr>
      </w:r>
      <w:r>
        <w:rPr>
          <w:rFonts w:ascii="Tahoma" w:eastAsia="Tahoma" w:hAnsi="Tahoma" w:cs="Tahoma"/>
          <w:sz w:val="3"/>
          <w:szCs w:val="3"/>
        </w:rPr>
        <w:pict>
          <v:group id="_x0000_s1026" style="width:459.1pt;height:1.6pt;mso-position-horizontal-relative:char;mso-position-vertical-relative:line" coordsize="9182,32">
            <v:group id="_x0000_s1033" style="position:absolute;left:16;top:16;width:9150;height:2" coordorigin="16,16" coordsize="9150,2">
              <v:shape id="_x0000_s1034" style="position:absolute;left:16;top:16;width:9150;height:2" coordorigin="16,16" coordsize="9150,0" path="m16,16r9150,e" filled="f" strokecolor="#818181" strokeweight="1.6pt">
                <v:path arrowok="t"/>
              </v:shape>
            </v:group>
            <v:group id="_x0000_s1031" style="position:absolute;left:16;top:16;width:9150;height:2" coordorigin="16,16" coordsize="9150,2">
              <v:shape id="_x0000_s1032" style="position:absolute;left:16;top:16;width:9150;height:2" coordorigin="16,16" coordsize="9150,0" path="m16,16r9150,e" filled="f" strokecolor="#818181" strokeweight=".56467mm">
                <v:path arrowok="t"/>
              </v:shape>
            </v:group>
            <v:group id="_x0000_s1029" style="position:absolute;left:16;top:1;width:15;height:30" coordorigin="16,1" coordsize="15,30">
              <v:shape id="_x0000_s1030" style="position:absolute;left:16;top:1;width:15;height:30" coordorigin="16,1" coordsize="15,30" path="m16,1r,30l31,16,16,1xe" fillcolor="#818181" stroked="f">
                <v:path arrowok="t"/>
              </v:shape>
            </v:group>
            <v:group id="_x0000_s1027" style="position:absolute;left:9151;top:1;width:15;height:30" coordorigin="9151,1" coordsize="15,30">
              <v:shape id="_x0000_s1028" style="position:absolute;left:9151;top:1;width:15;height:30" coordorigin="9151,1" coordsize="15,30" path="m9166,1r-15,15l9166,31r,-30xe" fillcolor="#818181" stroked="f">
                <v:path arrowok="t"/>
              </v:shape>
            </v:group>
            <w10:wrap type="none"/>
            <w10:anchorlock/>
          </v:group>
        </w:pict>
      </w:r>
    </w:p>
    <w:p w:rsidR="00F65241" w:rsidRDefault="00D41E16">
      <w:pPr>
        <w:pStyle w:val="BodyText"/>
        <w:spacing w:before="124"/>
      </w:pPr>
      <w:r>
        <w:t>Hello,</w:t>
      </w:r>
    </w:p>
    <w:p w:rsidR="00F65241" w:rsidRDefault="00F65241">
      <w:pPr>
        <w:spacing w:before="11"/>
        <w:rPr>
          <w:rFonts w:ascii="Times New Roman" w:eastAsia="Times New Roman" w:hAnsi="Times New Roman" w:cs="Times New Roman"/>
        </w:rPr>
      </w:pPr>
    </w:p>
    <w:p w:rsidR="00F65241" w:rsidRDefault="00D41E16">
      <w:pPr>
        <w:pStyle w:val="BodyText"/>
      </w:pPr>
      <w:r>
        <w:t>I'm writing to express my opinions about the Pool Code (105CMR435) in Massachusetts.</w:t>
      </w:r>
    </w:p>
    <w:p w:rsidR="00F65241" w:rsidRDefault="00F65241">
      <w:pPr>
        <w:spacing w:before="8"/>
        <w:rPr>
          <w:rFonts w:ascii="Times New Roman" w:eastAsia="Times New Roman" w:hAnsi="Times New Roman" w:cs="Times New Roman"/>
          <w:sz w:val="23"/>
          <w:szCs w:val="23"/>
        </w:rPr>
      </w:pPr>
    </w:p>
    <w:p w:rsidR="00F65241" w:rsidRDefault="00D41E16">
      <w:pPr>
        <w:pStyle w:val="BodyText"/>
        <w:spacing w:line="270" w:lineRule="exact"/>
        <w:ind w:right="93"/>
      </w:pPr>
      <w:r>
        <w:t>Float tanks, such as those offered at Float in Somerville, MA, are currently covered under this code because of one mention of a "special purpose pool".</w:t>
      </w:r>
    </w:p>
    <w:p w:rsidR="00F65241" w:rsidRDefault="00F65241">
      <w:pPr>
        <w:spacing w:before="6"/>
        <w:rPr>
          <w:rFonts w:ascii="Times New Roman" w:eastAsia="Times New Roman" w:hAnsi="Times New Roman" w:cs="Times New Roman"/>
          <w:sz w:val="23"/>
          <w:szCs w:val="23"/>
        </w:rPr>
      </w:pPr>
    </w:p>
    <w:p w:rsidR="00F65241" w:rsidRDefault="00D41E16">
      <w:pPr>
        <w:pStyle w:val="BodyText"/>
        <w:spacing w:line="270" w:lineRule="exact"/>
        <w:ind w:right="93"/>
      </w:pPr>
      <w:r>
        <w:t>Unfortun</w:t>
      </w:r>
      <w:r>
        <w:t>ately, which the Code covers the maintenance and expectations for swimming pools and hot tubs, it does not include relevant or appropriate guidelines for float tank maintenance.</w:t>
      </w:r>
    </w:p>
    <w:p w:rsidR="00F65241" w:rsidRDefault="00F65241">
      <w:pPr>
        <w:spacing w:before="6"/>
        <w:rPr>
          <w:rFonts w:ascii="Times New Roman" w:eastAsia="Times New Roman" w:hAnsi="Times New Roman" w:cs="Times New Roman"/>
          <w:sz w:val="23"/>
          <w:szCs w:val="23"/>
        </w:rPr>
      </w:pPr>
    </w:p>
    <w:p w:rsidR="00F65241" w:rsidRDefault="00D41E16">
      <w:pPr>
        <w:pStyle w:val="BodyText"/>
        <w:spacing w:line="270" w:lineRule="exact"/>
        <w:ind w:right="546"/>
        <w:jc w:val="both"/>
      </w:pPr>
      <w:r>
        <w:t>This means all float tank operators must submit an extensive variance request</w:t>
      </w:r>
      <w:r>
        <w:t xml:space="preserve"> to make sure they can operate legally. Practically, this means that Boards of Health in municipalities are unwilling to work with potential float centers. (Somerville's in 2013 was an exception.)</w:t>
      </w:r>
    </w:p>
    <w:p w:rsidR="00F65241" w:rsidRDefault="00F65241">
      <w:pPr>
        <w:spacing w:before="6"/>
        <w:rPr>
          <w:rFonts w:ascii="Times New Roman" w:eastAsia="Times New Roman" w:hAnsi="Times New Roman" w:cs="Times New Roman"/>
          <w:sz w:val="23"/>
          <w:szCs w:val="23"/>
        </w:rPr>
      </w:pPr>
    </w:p>
    <w:p w:rsidR="00F65241" w:rsidRDefault="00D41E16">
      <w:pPr>
        <w:pStyle w:val="BodyText"/>
        <w:spacing w:line="270" w:lineRule="exact"/>
        <w:ind w:right="93"/>
      </w:pPr>
      <w:r>
        <w:t>Current standards from the Float Tank Association are bein</w:t>
      </w:r>
      <w:r>
        <w:t>g dismissed - please adopt their recommendations as possible.</w:t>
      </w:r>
    </w:p>
    <w:p w:rsidR="00F65241" w:rsidRDefault="00F65241">
      <w:pPr>
        <w:spacing w:before="6"/>
        <w:rPr>
          <w:rFonts w:ascii="Times New Roman" w:eastAsia="Times New Roman" w:hAnsi="Times New Roman" w:cs="Times New Roman"/>
          <w:sz w:val="23"/>
          <w:szCs w:val="23"/>
        </w:rPr>
      </w:pPr>
    </w:p>
    <w:p w:rsidR="00F65241" w:rsidRDefault="00D41E16">
      <w:pPr>
        <w:pStyle w:val="BodyText"/>
        <w:spacing w:line="270" w:lineRule="exact"/>
        <w:ind w:right="93"/>
      </w:pPr>
      <w:r>
        <w:t>Rules which haven't been supported by research or risk reviews that are currently being considered could impact public health - for example, certain sanitizers are fine in pools but toxic in sm</w:t>
      </w:r>
      <w:r>
        <w:t>all and enclosed spaces such as float tanks.</w:t>
      </w:r>
    </w:p>
    <w:p w:rsidR="00F65241" w:rsidRDefault="00F65241">
      <w:pPr>
        <w:spacing w:before="6"/>
        <w:rPr>
          <w:rFonts w:ascii="Times New Roman" w:eastAsia="Times New Roman" w:hAnsi="Times New Roman" w:cs="Times New Roman"/>
          <w:sz w:val="23"/>
          <w:szCs w:val="23"/>
        </w:rPr>
      </w:pPr>
    </w:p>
    <w:p w:rsidR="00F65241" w:rsidRDefault="00D41E16">
      <w:pPr>
        <w:pStyle w:val="BodyText"/>
        <w:spacing w:line="270" w:lineRule="exact"/>
        <w:ind w:right="93"/>
      </w:pPr>
      <w:r>
        <w:t>In addition, these new regulations would make float tanks prohibitively expensive for users. This would affect all users of these services, which works to benefit the mental health and physical health of people in Somerville and beyond.</w:t>
      </w:r>
    </w:p>
    <w:p w:rsidR="00F65241" w:rsidRDefault="00F65241">
      <w:pPr>
        <w:spacing w:before="6"/>
        <w:rPr>
          <w:rFonts w:ascii="Times New Roman" w:eastAsia="Times New Roman" w:hAnsi="Times New Roman" w:cs="Times New Roman"/>
          <w:sz w:val="23"/>
          <w:szCs w:val="23"/>
        </w:rPr>
      </w:pPr>
    </w:p>
    <w:p w:rsidR="00F65241" w:rsidRDefault="00D41E16">
      <w:pPr>
        <w:pStyle w:val="BodyText"/>
        <w:spacing w:line="270" w:lineRule="exact"/>
        <w:ind w:right="93"/>
      </w:pPr>
      <w:r>
        <w:t>I am all for publi</w:t>
      </w:r>
      <w:r>
        <w:t>c health and protection of users of float tank and pool services, while maintaining access to the services I and others enjoy.</w:t>
      </w:r>
    </w:p>
    <w:p w:rsidR="00F65241" w:rsidRDefault="00F65241">
      <w:pPr>
        <w:spacing w:before="6"/>
        <w:rPr>
          <w:rFonts w:ascii="Times New Roman" w:eastAsia="Times New Roman" w:hAnsi="Times New Roman" w:cs="Times New Roman"/>
          <w:sz w:val="23"/>
          <w:szCs w:val="23"/>
        </w:rPr>
      </w:pPr>
    </w:p>
    <w:p w:rsidR="00F65241" w:rsidRDefault="00D41E16">
      <w:pPr>
        <w:pStyle w:val="BodyText"/>
        <w:spacing w:line="270" w:lineRule="exact"/>
        <w:ind w:right="93"/>
      </w:pPr>
      <w:r>
        <w:t>Please adopt common sense, measurable expectations which allow float centers to open in Massachusetts without excessive and unne</w:t>
      </w:r>
      <w:r>
        <w:t>cessary requirements.</w:t>
      </w:r>
    </w:p>
    <w:p w:rsidR="00F65241" w:rsidRDefault="00F65241">
      <w:pPr>
        <w:spacing w:before="9"/>
        <w:rPr>
          <w:rFonts w:ascii="Times New Roman" w:eastAsia="Times New Roman" w:hAnsi="Times New Roman" w:cs="Times New Roman"/>
        </w:rPr>
      </w:pPr>
    </w:p>
    <w:p w:rsidR="00F65241" w:rsidRDefault="00D41E16">
      <w:pPr>
        <w:pStyle w:val="BodyText"/>
      </w:pPr>
      <w:r>
        <w:t>Thank you,</w:t>
      </w:r>
    </w:p>
    <w:p w:rsidR="00F65241" w:rsidRDefault="00F65241">
      <w:pPr>
        <w:rPr>
          <w:rFonts w:ascii="Times New Roman" w:eastAsia="Times New Roman" w:hAnsi="Times New Roman" w:cs="Times New Roman"/>
          <w:sz w:val="24"/>
          <w:szCs w:val="24"/>
        </w:rPr>
      </w:pPr>
    </w:p>
    <w:p w:rsidR="00F65241" w:rsidRDefault="00F65241">
      <w:pPr>
        <w:spacing w:before="5"/>
        <w:rPr>
          <w:rFonts w:ascii="Times New Roman" w:eastAsia="Times New Roman" w:hAnsi="Times New Roman" w:cs="Times New Roman"/>
        </w:rPr>
      </w:pPr>
    </w:p>
    <w:p w:rsidR="00F65241" w:rsidRDefault="00D41E16">
      <w:pPr>
        <w:pStyle w:val="BodyText"/>
        <w:spacing w:line="273" w:lineRule="exact"/>
      </w:pPr>
      <w:r>
        <w:t xml:space="preserve">Karen </w:t>
      </w:r>
      <w:proofErr w:type="spellStart"/>
      <w:r>
        <w:t>Wickert</w:t>
      </w:r>
      <w:proofErr w:type="spellEnd"/>
    </w:p>
    <w:p w:rsidR="00F65241" w:rsidRDefault="00D41E16">
      <w:pPr>
        <w:pStyle w:val="BodyText"/>
        <w:spacing w:line="273" w:lineRule="exact"/>
      </w:pPr>
      <w:r>
        <w:t>20 Burnham St, Somerville, MA 02144</w:t>
      </w:r>
    </w:p>
    <w:sectPr w:rsidR="00F65241">
      <w:type w:val="continuous"/>
      <w:pgSz w:w="12240" w:h="15840"/>
      <w:pgMar w:top="1180" w:right="140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65241"/>
    <w:rsid w:val="00D41E16"/>
    <w:rsid w:val="00F6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Testimony@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Company>EOHHS</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Bill Anderson</cp:lastModifiedBy>
  <cp:revision>3</cp:revision>
  <dcterms:created xsi:type="dcterms:W3CDTF">2017-10-13T09:17:00Z</dcterms:created>
  <dcterms:modified xsi:type="dcterms:W3CDTF">2017-10-13T13:18:00Z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LastSaved">
    <vt:filetime>2017-10-13T00:00:00Z</vt:filetime>
  </property>
</Properties>
</file>