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4AA08" w14:textId="77777777" w:rsidR="008803C1" w:rsidRPr="000667AF" w:rsidRDefault="00E07433">
      <w:pPr>
        <w:rPr>
          <w:lang w:val="fr-FR"/>
        </w:rPr>
      </w:pPr>
      <w:r w:rsidRPr="000667AF">
        <w:rPr>
          <w:lang w:val="fr-FR"/>
        </w:rPr>
        <w:t>Garder les enfants de moins de cinq ans en bonne santé après une exposition à la tuberculose :</w:t>
      </w:r>
    </w:p>
    <w:p w14:paraId="57BBA47C" w14:textId="77777777" w:rsidR="00E07433" w:rsidRPr="000667AF" w:rsidRDefault="00E07433">
      <w:pPr>
        <w:rPr>
          <w:lang w:val="fr-FR"/>
        </w:rPr>
      </w:pPr>
      <w:r w:rsidRPr="000667AF">
        <w:rPr>
          <w:lang w:val="fr-FR"/>
        </w:rPr>
        <w:t>Ce que les parents doivent savoir</w:t>
      </w:r>
    </w:p>
    <w:p w14:paraId="54A20FFF" w14:textId="77777777" w:rsidR="00E07433" w:rsidRPr="000667AF" w:rsidRDefault="00E07433">
      <w:pPr>
        <w:rPr>
          <w:lang w:val="fr-FR"/>
        </w:rPr>
      </w:pPr>
      <w:r w:rsidRPr="000667AF">
        <w:rPr>
          <w:lang w:val="fr-FR"/>
        </w:rPr>
        <w:t xml:space="preserve">La tuberculose se </w:t>
      </w:r>
      <w:r w:rsidR="00F76ABB" w:rsidRPr="000667AF">
        <w:rPr>
          <w:lang w:val="fr-FR"/>
        </w:rPr>
        <w:t xml:space="preserve">propage </w:t>
      </w:r>
      <w:r w:rsidRPr="000667AF">
        <w:rPr>
          <w:lang w:val="fr-FR"/>
        </w:rPr>
        <w:t xml:space="preserve">dans l’air. Vous pouvez aspirer le </w:t>
      </w:r>
      <w:r w:rsidR="00F76ABB" w:rsidRPr="000667AF">
        <w:rPr>
          <w:lang w:val="fr-FR"/>
        </w:rPr>
        <w:t xml:space="preserve">microbe </w:t>
      </w:r>
      <w:r w:rsidRPr="000667AF">
        <w:rPr>
          <w:lang w:val="fr-FR"/>
        </w:rPr>
        <w:t xml:space="preserve">responsable de la tuberculose si vous passez du temps avec quelqu’un atteint de cette maladie. Si un enfant de moins de 5 ans aspire le </w:t>
      </w:r>
      <w:r w:rsidR="00F76ABB" w:rsidRPr="000667AF">
        <w:rPr>
          <w:lang w:val="fr-FR"/>
        </w:rPr>
        <w:t xml:space="preserve">microbe </w:t>
      </w:r>
      <w:r w:rsidRPr="000667AF">
        <w:rPr>
          <w:lang w:val="fr-FR"/>
        </w:rPr>
        <w:t>de la tuberculose, il peut tomber malade très rapidement.</w:t>
      </w:r>
    </w:p>
    <w:p w14:paraId="684C9981" w14:textId="77777777" w:rsidR="00E07433" w:rsidRPr="000667AF" w:rsidRDefault="00E07433">
      <w:pPr>
        <w:rPr>
          <w:lang w:val="fr-FR"/>
        </w:rPr>
      </w:pPr>
      <w:r w:rsidRPr="000667AF">
        <w:rPr>
          <w:lang w:val="fr-FR"/>
        </w:rPr>
        <w:t>Toux ou fièvre pendant 2 à 3 semaines ou plus</w:t>
      </w:r>
    </w:p>
    <w:p w14:paraId="5DA9CAF8" w14:textId="77777777" w:rsidR="00E07433" w:rsidRPr="000667AF" w:rsidRDefault="00E07433">
      <w:pPr>
        <w:rPr>
          <w:lang w:val="fr-FR"/>
        </w:rPr>
      </w:pPr>
      <w:r w:rsidRPr="000667AF">
        <w:rPr>
          <w:lang w:val="fr-FR"/>
        </w:rPr>
        <w:t>Malade, faible ou fatigué</w:t>
      </w:r>
    </w:p>
    <w:p w14:paraId="55DC7584" w14:textId="77777777" w:rsidR="00E07433" w:rsidRPr="000667AF" w:rsidRDefault="00E07433">
      <w:pPr>
        <w:rPr>
          <w:lang w:val="fr-FR"/>
        </w:rPr>
      </w:pPr>
      <w:r w:rsidRPr="000667AF">
        <w:rPr>
          <w:lang w:val="fr-FR"/>
        </w:rPr>
        <w:t>Moins enjoué que d’habitude</w:t>
      </w:r>
    </w:p>
    <w:p w14:paraId="0595389A" w14:textId="77777777" w:rsidR="00E07433" w:rsidRPr="000667AF" w:rsidRDefault="00E07433">
      <w:pPr>
        <w:rPr>
          <w:lang w:val="fr-FR"/>
        </w:rPr>
      </w:pPr>
      <w:r w:rsidRPr="000667AF">
        <w:rPr>
          <w:lang w:val="fr-FR"/>
        </w:rPr>
        <w:t>Peu d</w:t>
      </w:r>
      <w:r w:rsidR="006C471A" w:rsidRPr="000667AF">
        <w:rPr>
          <w:lang w:val="fr-FR"/>
        </w:rPr>
        <w:t>’</w:t>
      </w:r>
      <w:r w:rsidRPr="000667AF">
        <w:rPr>
          <w:lang w:val="fr-FR"/>
        </w:rPr>
        <w:t>appétit ou peu envie de téter</w:t>
      </w:r>
    </w:p>
    <w:p w14:paraId="48A911C9" w14:textId="77777777" w:rsidR="00E07433" w:rsidRPr="000667AF" w:rsidRDefault="00E07433">
      <w:pPr>
        <w:rPr>
          <w:lang w:val="fr-FR"/>
        </w:rPr>
      </w:pPr>
      <w:r w:rsidRPr="000667AF">
        <w:rPr>
          <w:lang w:val="fr-FR"/>
        </w:rPr>
        <w:t>Perte de poids ou aucun gain de poids</w:t>
      </w:r>
    </w:p>
    <w:p w14:paraId="191C1B72" w14:textId="77777777" w:rsidR="00E07433" w:rsidRPr="000667AF" w:rsidRDefault="00E07433">
      <w:pPr>
        <w:rPr>
          <w:b/>
          <w:bCs/>
          <w:lang w:val="fr-FR"/>
        </w:rPr>
      </w:pPr>
      <w:r w:rsidRPr="000667AF">
        <w:rPr>
          <w:b/>
          <w:bCs/>
          <w:lang w:val="fr-FR"/>
        </w:rPr>
        <w:t>Comment puis-je garder mon enfant en bonne santé ?</w:t>
      </w:r>
    </w:p>
    <w:p w14:paraId="6655AC91" w14:textId="77777777" w:rsidR="00E07433" w:rsidRPr="000667AF" w:rsidRDefault="00E07433" w:rsidP="00E07433">
      <w:pPr>
        <w:rPr>
          <w:lang w:val="fr-FR"/>
        </w:rPr>
      </w:pPr>
      <w:r w:rsidRPr="000667AF">
        <w:rPr>
          <w:lang w:val="fr-FR"/>
        </w:rPr>
        <w:t xml:space="preserve">Si vous découvrez que votre enfant a été en contact avec quelqu’un atteint de la tuberculose, contactez </w:t>
      </w:r>
      <w:proofErr w:type="gramStart"/>
      <w:r w:rsidRPr="000667AF">
        <w:rPr>
          <w:lang w:val="fr-FR"/>
        </w:rPr>
        <w:t>le</w:t>
      </w:r>
      <w:proofErr w:type="gramEnd"/>
      <w:r w:rsidRPr="000667AF">
        <w:rPr>
          <w:lang w:val="fr-FR"/>
        </w:rPr>
        <w:t xml:space="preserve"> service de santé publique de votre région pour obtenir les soins dont votre enfant a besoin. </w:t>
      </w:r>
      <w:r w:rsidR="0062591D" w:rsidRPr="000667AF">
        <w:rPr>
          <w:lang w:val="fr-FR"/>
        </w:rPr>
        <w:t xml:space="preserve">Un dépistage et un traitement </w:t>
      </w:r>
      <w:r w:rsidRPr="000667AF">
        <w:rPr>
          <w:lang w:val="fr-FR"/>
        </w:rPr>
        <w:t xml:space="preserve">peuvent permettre de garder votre enfant en bonne santé. </w:t>
      </w:r>
    </w:p>
    <w:p w14:paraId="7FCA33CD" w14:textId="77777777" w:rsidR="00E07433" w:rsidRPr="000667AF" w:rsidRDefault="00E07433" w:rsidP="00E07433">
      <w:pPr>
        <w:rPr>
          <w:lang w:val="fr-FR"/>
        </w:rPr>
      </w:pPr>
      <w:r w:rsidRPr="000667AF">
        <w:rPr>
          <w:lang w:val="fr-FR"/>
        </w:rPr>
        <w:t xml:space="preserve">Votre enfant doit voir un médecin pour subir un examen physique, une radiographie des poumons et un test cutané ou sanguin de dépistage de la tuberculose. Le médecin peut recommander des médicaments, même si le test de votre enfant est négatif. </w:t>
      </w:r>
    </w:p>
    <w:p w14:paraId="0B324CB7" w14:textId="77777777" w:rsidR="00E07433" w:rsidRPr="000667AF" w:rsidRDefault="00E07433" w:rsidP="00E07433">
      <w:pPr>
        <w:rPr>
          <w:b/>
          <w:bCs/>
          <w:lang w:val="fr-FR"/>
        </w:rPr>
      </w:pPr>
      <w:r w:rsidRPr="000667AF">
        <w:rPr>
          <w:b/>
          <w:bCs/>
          <w:lang w:val="fr-FR"/>
        </w:rPr>
        <w:t xml:space="preserve">Pourquoi est-il conseillé de prendre des médicaments si le test de dépistage de la tuberculose de mon enfant est négatif ? </w:t>
      </w:r>
    </w:p>
    <w:p w14:paraId="23B5CB18" w14:textId="77777777" w:rsidR="00E07433" w:rsidRPr="000667AF" w:rsidRDefault="00E07433" w:rsidP="00E07433">
      <w:pPr>
        <w:rPr>
          <w:lang w:val="fr-FR"/>
        </w:rPr>
      </w:pPr>
      <w:r w:rsidRPr="000667AF">
        <w:rPr>
          <w:lang w:val="fr-FR"/>
        </w:rPr>
        <w:t xml:space="preserve">Il peut s’écouler jusqu’à deux mois avant que le test de dépistage de la tuberculose de votre enfant ne devienne positif après avoir été exposé au </w:t>
      </w:r>
      <w:r w:rsidR="0062591D" w:rsidRPr="000667AF">
        <w:rPr>
          <w:lang w:val="fr-FR"/>
        </w:rPr>
        <w:t xml:space="preserve">microbe </w:t>
      </w:r>
      <w:r w:rsidRPr="000667AF">
        <w:rPr>
          <w:lang w:val="fr-FR"/>
        </w:rPr>
        <w:t xml:space="preserve">de la tuberculose. Il est important de laisser au corps de votre enfant le temps de montrer si le </w:t>
      </w:r>
      <w:r w:rsidR="002871D7" w:rsidRPr="000667AF">
        <w:rPr>
          <w:lang w:val="fr-FR"/>
        </w:rPr>
        <w:t xml:space="preserve">microbe </w:t>
      </w:r>
      <w:r w:rsidRPr="000667AF">
        <w:rPr>
          <w:lang w:val="fr-FR"/>
        </w:rPr>
        <w:t xml:space="preserve">de cette maladie a été aspiré. Si le premier test de dépistage de la tuberculose est négatif, votre enfant devra peut-être subir un deuxième test quelques semaines après. </w:t>
      </w:r>
    </w:p>
    <w:p w14:paraId="103D1D8E" w14:textId="77777777" w:rsidR="00E07433" w:rsidRPr="000667AF" w:rsidRDefault="00E07433" w:rsidP="00E07433">
      <w:pPr>
        <w:rPr>
          <w:lang w:val="fr-FR"/>
        </w:rPr>
      </w:pPr>
      <w:r w:rsidRPr="000667AF">
        <w:rPr>
          <w:lang w:val="fr-FR"/>
        </w:rPr>
        <w:t xml:space="preserve">Il existe des médicaments pour protéger les jeunes enfants en attendant que ce deuxième test soit réalisé. Ce traitement préventif s’appelle </w:t>
      </w:r>
      <w:proofErr w:type="spellStart"/>
      <w:r w:rsidRPr="000667AF">
        <w:rPr>
          <w:lang w:val="fr-FR"/>
        </w:rPr>
        <w:t>Window</w:t>
      </w:r>
      <w:proofErr w:type="spellEnd"/>
      <w:r w:rsidRPr="000667AF">
        <w:rPr>
          <w:lang w:val="fr-FR"/>
        </w:rPr>
        <w:t xml:space="preserve"> </w:t>
      </w:r>
      <w:proofErr w:type="spellStart"/>
      <w:r w:rsidRPr="000667AF">
        <w:rPr>
          <w:lang w:val="fr-FR"/>
        </w:rPr>
        <w:t>Preventive</w:t>
      </w:r>
      <w:proofErr w:type="spellEnd"/>
      <w:r w:rsidRPr="000667AF">
        <w:rPr>
          <w:lang w:val="fr-FR"/>
        </w:rPr>
        <w:t xml:space="preserve"> </w:t>
      </w:r>
      <w:proofErr w:type="spellStart"/>
      <w:r w:rsidRPr="000667AF">
        <w:rPr>
          <w:lang w:val="fr-FR"/>
        </w:rPr>
        <w:t>Treatment</w:t>
      </w:r>
      <w:proofErr w:type="spellEnd"/>
      <w:r w:rsidRPr="000667AF">
        <w:rPr>
          <w:lang w:val="fr-FR"/>
        </w:rPr>
        <w:t xml:space="preserve">. Les enfants de moins de 5 ans sont plus susceptibles de tomber rapidement malades de la tuberculose ; il est donc très important de fournir une protection précoce pendant cette période sans symptômes cliniques.  </w:t>
      </w:r>
    </w:p>
    <w:p w14:paraId="13A38F27" w14:textId="77777777" w:rsidR="00E07433" w:rsidRPr="000667AF" w:rsidRDefault="00E07433" w:rsidP="00E07433">
      <w:pPr>
        <w:rPr>
          <w:b/>
          <w:bCs/>
          <w:lang w:val="fr-FR"/>
        </w:rPr>
      </w:pPr>
      <w:r w:rsidRPr="000667AF">
        <w:rPr>
          <w:b/>
          <w:bCs/>
          <w:lang w:val="fr-FR"/>
        </w:rPr>
        <w:t xml:space="preserve">Comment mon enfant se sentira-t-il pendant ce traitement préventif contre la tuberculose appelé Window Preventive Treatment ? </w:t>
      </w:r>
    </w:p>
    <w:p w14:paraId="04B79859" w14:textId="77777777" w:rsidR="00E07433" w:rsidRPr="000667AF" w:rsidRDefault="00E07433" w:rsidP="00E07433">
      <w:pPr>
        <w:rPr>
          <w:lang w:val="fr-FR"/>
        </w:rPr>
      </w:pPr>
      <w:r w:rsidRPr="000667AF">
        <w:rPr>
          <w:lang w:val="fr-FR"/>
        </w:rPr>
        <w:t xml:space="preserve">La plupart des enfants tolèrent très bien les médicaments contre la tuberculose. Si, pendant qu’il suit son traitement préventif, votre enfant présente des symptômes qui vous inquiètent, parlez-en à son médecin.  </w:t>
      </w:r>
    </w:p>
    <w:p w14:paraId="125C4542" w14:textId="77777777" w:rsidR="00E07433" w:rsidRPr="000667AF" w:rsidRDefault="00E07433" w:rsidP="00E07433">
      <w:pPr>
        <w:rPr>
          <w:b/>
          <w:bCs/>
          <w:lang w:val="fr-FR"/>
        </w:rPr>
      </w:pPr>
      <w:r w:rsidRPr="000667AF">
        <w:rPr>
          <w:b/>
          <w:bCs/>
          <w:lang w:val="fr-FR"/>
        </w:rPr>
        <w:t xml:space="preserve">Que se passera-t-il après le deuxième test de dépistage de la tuberculose ? </w:t>
      </w:r>
    </w:p>
    <w:p w14:paraId="51F2125F" w14:textId="385903DD" w:rsidR="00E07433" w:rsidRPr="006C471A" w:rsidRDefault="00E07433" w:rsidP="00E07433">
      <w:pPr>
        <w:rPr>
          <w:lang w:val="fr-FR"/>
        </w:rPr>
      </w:pPr>
      <w:r w:rsidRPr="000667AF">
        <w:rPr>
          <w:lang w:val="fr-FR"/>
        </w:rPr>
        <w:t>Après le deuxième test, le médecin de votre enfant déterminera s’il doit poursuivre le traitement.</w:t>
      </w:r>
    </w:p>
    <w:sectPr w:rsidR="00E07433" w:rsidRPr="006C471A" w:rsidSect="00406C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01185" w14:textId="77777777" w:rsidR="008F12B2" w:rsidRDefault="008F12B2" w:rsidP="00C917FF">
      <w:pPr>
        <w:spacing w:after="0" w:line="240" w:lineRule="auto"/>
      </w:pPr>
      <w:r>
        <w:separator/>
      </w:r>
    </w:p>
  </w:endnote>
  <w:endnote w:type="continuationSeparator" w:id="0">
    <w:p w14:paraId="78C28BA8" w14:textId="77777777" w:rsidR="008F12B2" w:rsidRDefault="008F12B2" w:rsidP="00C91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FF71" w14:textId="77777777" w:rsidR="00C917FF" w:rsidRDefault="00C91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8173" w14:textId="77777777" w:rsidR="00C917FF" w:rsidRDefault="00C917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E98F" w14:textId="77777777" w:rsidR="00C917FF" w:rsidRDefault="00C91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C58E1" w14:textId="77777777" w:rsidR="008F12B2" w:rsidRDefault="008F12B2" w:rsidP="00C917FF">
      <w:pPr>
        <w:spacing w:after="0" w:line="240" w:lineRule="auto"/>
      </w:pPr>
      <w:r>
        <w:separator/>
      </w:r>
    </w:p>
  </w:footnote>
  <w:footnote w:type="continuationSeparator" w:id="0">
    <w:p w14:paraId="7B1F316B" w14:textId="77777777" w:rsidR="008F12B2" w:rsidRDefault="008F12B2" w:rsidP="00C91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084E7" w14:textId="77777777" w:rsidR="00C917FF" w:rsidRDefault="00C917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E186C" w14:textId="77777777" w:rsidR="00C917FF" w:rsidRDefault="00C917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29E8" w14:textId="77777777" w:rsidR="00C917FF" w:rsidRDefault="00C917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7433"/>
    <w:rsid w:val="000667AF"/>
    <w:rsid w:val="00095E93"/>
    <w:rsid w:val="001D4F41"/>
    <w:rsid w:val="002871D7"/>
    <w:rsid w:val="003863E7"/>
    <w:rsid w:val="00406CEC"/>
    <w:rsid w:val="00502566"/>
    <w:rsid w:val="005C615F"/>
    <w:rsid w:val="005F27D2"/>
    <w:rsid w:val="0062591D"/>
    <w:rsid w:val="006C471A"/>
    <w:rsid w:val="008803C1"/>
    <w:rsid w:val="008F12B2"/>
    <w:rsid w:val="00A60ABD"/>
    <w:rsid w:val="00B36CF7"/>
    <w:rsid w:val="00B56676"/>
    <w:rsid w:val="00BF07D8"/>
    <w:rsid w:val="00C229E7"/>
    <w:rsid w:val="00C917FF"/>
    <w:rsid w:val="00E07433"/>
    <w:rsid w:val="00F76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EA0D5"/>
  <w15:docId w15:val="{955834D5-DB9D-422E-9B7E-77799FBE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C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7FF"/>
  </w:style>
  <w:style w:type="paragraph" w:styleId="Footer">
    <w:name w:val="footer"/>
    <w:basedOn w:val="Normal"/>
    <w:link w:val="FooterChar"/>
    <w:uiPriority w:val="99"/>
    <w:unhideWhenUsed/>
    <w:rsid w:val="00C91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7FF"/>
  </w:style>
  <w:style w:type="paragraph" w:styleId="Revision">
    <w:name w:val="Revision"/>
    <w:hidden/>
    <w:uiPriority w:val="99"/>
    <w:semiHidden/>
    <w:rsid w:val="00095E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Miranda</dc:creator>
  <cp:keywords/>
  <dc:description/>
  <cp:lastModifiedBy>Prior, David A (DPH)</cp:lastModifiedBy>
  <cp:revision>5</cp:revision>
  <dcterms:created xsi:type="dcterms:W3CDTF">2023-08-15T16:06:00Z</dcterms:created>
  <dcterms:modified xsi:type="dcterms:W3CDTF">2025-01-10T19:01:00Z</dcterms:modified>
</cp:coreProperties>
</file>