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EC5A8" w14:textId="342A1325" w:rsidR="008803C1" w:rsidRPr="00FC0FA6" w:rsidRDefault="00CF7768">
      <w:pPr>
        <w:rPr>
          <w:sz w:val="20"/>
          <w:szCs w:val="20"/>
        </w:rPr>
      </w:pPr>
      <w:r w:rsidRPr="00FC0FA6">
        <w:rPr>
          <w:rFonts w:ascii="Mangal" w:hAnsi="Mangal" w:cs="Mangal" w:hint="cs"/>
          <w:sz w:val="20"/>
          <w:szCs w:val="20"/>
          <w:cs/>
          <w:lang w:bidi="hi-IN"/>
        </w:rPr>
        <w:t xml:space="preserve">पाँच साल से छोटे बच्चों को तपेदिक के </w:t>
      </w:r>
      <w:r w:rsidR="002602CD" w:rsidRPr="00FC0FA6">
        <w:rPr>
          <w:rFonts w:ascii="Mangal" w:hAnsi="Mangal" w:cs="Mangal" w:hint="cs"/>
          <w:sz w:val="20"/>
          <w:szCs w:val="20"/>
          <w:cs/>
          <w:lang w:bidi="hi-IN"/>
        </w:rPr>
        <w:t>संपर्क</w:t>
      </w:r>
      <w:r w:rsidR="002602CD" w:rsidRPr="00FC0FA6">
        <w:rPr>
          <w:rFonts w:ascii="Mangal" w:hAnsi="Mangal" w:cs="Mangal"/>
          <w:sz w:val="20"/>
          <w:szCs w:val="20"/>
          <w:cs/>
          <w:lang w:bidi="hi-IN"/>
        </w:rPr>
        <w:t xml:space="preserve"> </w:t>
      </w:r>
      <w:r w:rsidR="002602CD" w:rsidRPr="00FC0FA6">
        <w:rPr>
          <w:rFonts w:ascii="Mangal" w:hAnsi="Mangal" w:cs="Mangal" w:hint="cs"/>
          <w:sz w:val="20"/>
          <w:szCs w:val="20"/>
          <w:cs/>
          <w:lang w:bidi="hi-IN"/>
        </w:rPr>
        <w:t>में</w:t>
      </w:r>
      <w:r w:rsidR="002602CD" w:rsidRPr="00FC0FA6">
        <w:rPr>
          <w:rFonts w:ascii="Mangal" w:hAnsi="Mangal" w:cs="Mangal"/>
          <w:sz w:val="20"/>
          <w:szCs w:val="20"/>
          <w:cs/>
          <w:lang w:bidi="hi-IN"/>
        </w:rPr>
        <w:t xml:space="preserve"> </w:t>
      </w:r>
      <w:r w:rsidR="002602CD" w:rsidRPr="00FC0FA6">
        <w:rPr>
          <w:rFonts w:ascii="Mangal" w:hAnsi="Mangal" w:cs="Mangal" w:hint="cs"/>
          <w:sz w:val="20"/>
          <w:szCs w:val="20"/>
          <w:cs/>
          <w:lang w:bidi="hi-IN"/>
        </w:rPr>
        <w:t>आने</w:t>
      </w:r>
      <w:r w:rsidRPr="00FC0FA6">
        <w:rPr>
          <w:rFonts w:ascii="Mangal" w:hAnsi="Mangal" w:cs="Mangal" w:hint="cs"/>
          <w:sz w:val="20"/>
          <w:szCs w:val="20"/>
          <w:cs/>
          <w:lang w:bidi="hi-IN"/>
        </w:rPr>
        <w:t xml:space="preserve"> के बाद स्वस्थ रखना</w:t>
      </w:r>
      <w:r w:rsidR="00E07433" w:rsidRPr="00FC0FA6">
        <w:rPr>
          <w:sz w:val="20"/>
          <w:szCs w:val="20"/>
        </w:rPr>
        <w:t>:</w:t>
      </w:r>
    </w:p>
    <w:p w14:paraId="296A1EBB" w14:textId="1EC7891D" w:rsidR="00E07433" w:rsidRPr="00FC0FA6" w:rsidRDefault="00CF7768">
      <w:pPr>
        <w:rPr>
          <w:sz w:val="20"/>
          <w:szCs w:val="20"/>
        </w:rPr>
      </w:pPr>
      <w:r w:rsidRPr="00FC0FA6">
        <w:rPr>
          <w:rFonts w:ascii="Mangal" w:hAnsi="Mangal" w:cs="Mangal" w:hint="cs"/>
          <w:sz w:val="20"/>
          <w:szCs w:val="20"/>
          <w:cs/>
          <w:lang w:bidi="hi-IN"/>
        </w:rPr>
        <w:t xml:space="preserve">अभिभावकों को क्या जानकारी होनी चाहिए </w:t>
      </w:r>
    </w:p>
    <w:p w14:paraId="0C5371DC" w14:textId="6F713653" w:rsidR="00E07433" w:rsidRPr="00FC0FA6" w:rsidRDefault="00CF7768">
      <w:pPr>
        <w:rPr>
          <w:sz w:val="20"/>
          <w:szCs w:val="20"/>
        </w:rPr>
      </w:pPr>
      <w:r w:rsidRPr="00FC0FA6">
        <w:rPr>
          <w:rFonts w:ascii="Mangal" w:hAnsi="Mangal" w:cs="Mangal" w:hint="cs"/>
          <w:sz w:val="20"/>
          <w:szCs w:val="20"/>
          <w:cs/>
          <w:lang w:bidi="hi-IN"/>
        </w:rPr>
        <w:t>तपेदिक</w:t>
      </w:r>
      <w:r w:rsidR="002602CD" w:rsidRPr="00FC0FA6">
        <w:rPr>
          <w:rFonts w:ascii="Mangal" w:hAnsi="Mangal" w:cs="Mangal" w:hint="cs"/>
          <w:sz w:val="20"/>
          <w:szCs w:val="20"/>
          <w:cs/>
          <w:lang w:bidi="hi-IN"/>
        </w:rPr>
        <w:t xml:space="preserve"> या क्षय</w:t>
      </w:r>
      <w:r w:rsidR="002602CD" w:rsidRPr="00FC0FA6">
        <w:rPr>
          <w:rFonts w:ascii="Mangal" w:hAnsi="Mangal" w:cs="Mangal"/>
          <w:sz w:val="20"/>
          <w:szCs w:val="20"/>
          <w:cs/>
          <w:lang w:bidi="hi-IN"/>
        </w:rPr>
        <w:t xml:space="preserve"> </w:t>
      </w:r>
      <w:r w:rsidR="002602CD" w:rsidRPr="00FC0FA6">
        <w:rPr>
          <w:rFonts w:ascii="Mangal" w:hAnsi="Mangal" w:cs="Mangal" w:hint="cs"/>
          <w:sz w:val="20"/>
          <w:szCs w:val="20"/>
          <w:cs/>
          <w:lang w:bidi="hi-IN"/>
        </w:rPr>
        <w:t>रोग</w:t>
      </w:r>
      <w:r w:rsidR="00E07433" w:rsidRPr="00FC0FA6">
        <w:rPr>
          <w:sz w:val="20"/>
          <w:szCs w:val="20"/>
        </w:rPr>
        <w:t xml:space="preserve"> (TB) </w:t>
      </w:r>
      <w:r w:rsidRPr="00FC0FA6">
        <w:rPr>
          <w:rFonts w:ascii="Mangal" w:hAnsi="Mangal" w:cs="Mangal" w:hint="cs"/>
          <w:sz w:val="20"/>
          <w:szCs w:val="20"/>
          <w:cs/>
          <w:lang w:bidi="hi-IN"/>
        </w:rPr>
        <w:t xml:space="preserve">हवा के द्वारा फैलता है। यदि आप तपेदिक से ग्रस्त किसी व्यक्ति के साथ समय व्यतीत करते हैं, तो आप टीबी फैलाने वाले </w:t>
      </w:r>
      <w:r w:rsidRPr="00FC0FA6">
        <w:rPr>
          <w:rFonts w:ascii="Mangal" w:hAnsi="Mangal" w:cs="Mangal" w:hint="cs"/>
          <w:sz w:val="20"/>
          <w:szCs w:val="20"/>
          <w:cs/>
          <w:lang w:val="en-IN" w:bidi="hi-IN"/>
        </w:rPr>
        <w:t xml:space="preserve">रोगाणुओं को सांस द्वारा अंदर ले सकते हैं। यदि कोई पाँच साल से छोटा बच्चा टीबी के रोगाणुओं को सांस के साथ अंदर लेता है, तो वह बहुत जल्दी बीमार पड़ सकता है। </w:t>
      </w:r>
    </w:p>
    <w:p w14:paraId="29175D9F" w14:textId="754A231B" w:rsidR="00E07433" w:rsidRPr="00FC0FA6" w:rsidRDefault="00CF7768">
      <w:pPr>
        <w:rPr>
          <w:sz w:val="20"/>
          <w:szCs w:val="20"/>
        </w:rPr>
      </w:pPr>
      <w:r w:rsidRPr="00FC0FA6">
        <w:rPr>
          <w:rFonts w:ascii="Mangal" w:hAnsi="Mangal" w:cs="Mangal" w:hint="cs"/>
          <w:sz w:val="20"/>
          <w:szCs w:val="20"/>
          <w:cs/>
          <w:lang w:bidi="hi-IN"/>
        </w:rPr>
        <w:t xml:space="preserve">खांसी या 2-3 हफ़्ते तक बुखार रहना </w:t>
      </w:r>
      <w:r w:rsidR="00E07433" w:rsidRPr="00FC0FA6">
        <w:rPr>
          <w:sz w:val="20"/>
          <w:szCs w:val="20"/>
        </w:rPr>
        <w:t xml:space="preserve"> </w:t>
      </w:r>
    </w:p>
    <w:p w14:paraId="431F3191" w14:textId="5CBE5B13" w:rsidR="00E07433" w:rsidRPr="00FC0FA6" w:rsidRDefault="00CF7768">
      <w:pPr>
        <w:rPr>
          <w:sz w:val="20"/>
          <w:szCs w:val="20"/>
        </w:rPr>
      </w:pPr>
      <w:r w:rsidRPr="00FC0FA6">
        <w:rPr>
          <w:rFonts w:ascii="Mangal" w:hAnsi="Mangal" w:cs="Mangal" w:hint="cs"/>
          <w:sz w:val="20"/>
          <w:szCs w:val="20"/>
          <w:cs/>
          <w:lang w:bidi="hi-IN"/>
        </w:rPr>
        <w:t xml:space="preserve">बीमार, कमज़ोर या थकान महसूस करना </w:t>
      </w:r>
    </w:p>
    <w:p w14:paraId="45ED176B" w14:textId="12952651" w:rsidR="00E07433" w:rsidRPr="00FC0FA6" w:rsidRDefault="00CF7768">
      <w:pPr>
        <w:rPr>
          <w:sz w:val="20"/>
          <w:szCs w:val="20"/>
        </w:rPr>
      </w:pPr>
      <w:r w:rsidRPr="00FC0FA6">
        <w:rPr>
          <w:rFonts w:ascii="Mangal" w:hAnsi="Mangal" w:cs="Mangal" w:hint="cs"/>
          <w:sz w:val="20"/>
          <w:szCs w:val="20"/>
          <w:cs/>
          <w:lang w:bidi="hi-IN"/>
        </w:rPr>
        <w:t xml:space="preserve">सामान्य से कम </w:t>
      </w:r>
      <w:r w:rsidR="004B35D8" w:rsidRPr="00FC0FA6">
        <w:rPr>
          <w:rFonts w:ascii="Mangal" w:hAnsi="Mangal" w:cs="Mangal" w:hint="cs"/>
          <w:sz w:val="20"/>
          <w:szCs w:val="20"/>
          <w:cs/>
          <w:lang w:val="en-IN" w:bidi="hi-IN"/>
        </w:rPr>
        <w:t xml:space="preserve">चंचल होना </w:t>
      </w:r>
    </w:p>
    <w:p w14:paraId="52D4FC2C" w14:textId="0EB75401" w:rsidR="00E07433" w:rsidRPr="00FC0FA6" w:rsidRDefault="004B35D8">
      <w:pPr>
        <w:rPr>
          <w:sz w:val="20"/>
          <w:szCs w:val="20"/>
        </w:rPr>
      </w:pPr>
      <w:r w:rsidRPr="00FC0FA6">
        <w:rPr>
          <w:rFonts w:ascii="Mangal" w:hAnsi="Mangal" w:cs="Mangal" w:hint="cs"/>
          <w:sz w:val="20"/>
          <w:szCs w:val="20"/>
          <w:cs/>
          <w:lang w:bidi="hi-IN"/>
        </w:rPr>
        <w:t xml:space="preserve">अच्छी तरह से </w:t>
      </w:r>
      <w:r w:rsidR="0047338B" w:rsidRPr="00FC0FA6">
        <w:rPr>
          <w:rFonts w:ascii="Mangal" w:hAnsi="Mangal" w:cs="Mangal" w:hint="cs"/>
          <w:sz w:val="20"/>
          <w:szCs w:val="20"/>
          <w:cs/>
          <w:lang w:bidi="hi-IN"/>
        </w:rPr>
        <w:t xml:space="preserve">खाना </w:t>
      </w:r>
      <w:r w:rsidRPr="00FC0FA6">
        <w:rPr>
          <w:rFonts w:ascii="Mangal" w:hAnsi="Mangal" w:cs="Mangal" w:hint="cs"/>
          <w:sz w:val="20"/>
          <w:szCs w:val="20"/>
          <w:cs/>
          <w:lang w:bidi="hi-IN"/>
        </w:rPr>
        <w:t xml:space="preserve">ना खाना या स्तनपान </w:t>
      </w:r>
      <w:r w:rsidR="0047338B" w:rsidRPr="00FC0FA6">
        <w:rPr>
          <w:rFonts w:ascii="Mangal" w:hAnsi="Mangal" w:cs="Mangal" w:hint="cs"/>
          <w:sz w:val="20"/>
          <w:szCs w:val="20"/>
          <w:cs/>
          <w:lang w:bidi="hi-IN"/>
        </w:rPr>
        <w:t xml:space="preserve">ना </w:t>
      </w:r>
      <w:r w:rsidRPr="00FC0FA6">
        <w:rPr>
          <w:rFonts w:ascii="Mangal" w:hAnsi="Mangal" w:cs="Mangal" w:hint="cs"/>
          <w:sz w:val="20"/>
          <w:szCs w:val="20"/>
          <w:cs/>
          <w:lang w:bidi="hi-IN"/>
        </w:rPr>
        <w:t xml:space="preserve">करना </w:t>
      </w:r>
      <w:r w:rsidR="00E07433" w:rsidRPr="00FC0FA6">
        <w:rPr>
          <w:sz w:val="20"/>
          <w:szCs w:val="20"/>
        </w:rPr>
        <w:t xml:space="preserve"> </w:t>
      </w:r>
    </w:p>
    <w:p w14:paraId="6EE189F1" w14:textId="280AD289" w:rsidR="00E07433" w:rsidRPr="00FC0FA6" w:rsidRDefault="004B35D8">
      <w:pPr>
        <w:rPr>
          <w:sz w:val="20"/>
          <w:szCs w:val="20"/>
        </w:rPr>
      </w:pPr>
      <w:r w:rsidRPr="00FC0FA6">
        <w:rPr>
          <w:rFonts w:ascii="Mangal" w:hAnsi="Mangal" w:cs="Mangal" w:hint="cs"/>
          <w:sz w:val="20"/>
          <w:szCs w:val="20"/>
          <w:cs/>
          <w:lang w:bidi="hi-IN"/>
        </w:rPr>
        <w:t xml:space="preserve">वज़न कम होना या वज़न ना बढ़ना </w:t>
      </w:r>
      <w:r w:rsidR="00E07433" w:rsidRPr="00FC0FA6">
        <w:rPr>
          <w:sz w:val="20"/>
          <w:szCs w:val="20"/>
        </w:rPr>
        <w:t xml:space="preserve"> </w:t>
      </w:r>
    </w:p>
    <w:p w14:paraId="6E3D7C96" w14:textId="30CFC657" w:rsidR="00E07433" w:rsidRPr="00FC0FA6" w:rsidRDefault="004B35D8">
      <w:pPr>
        <w:rPr>
          <w:b/>
          <w:bCs/>
          <w:sz w:val="20"/>
          <w:szCs w:val="20"/>
        </w:rPr>
      </w:pPr>
      <w:r w:rsidRPr="00FC0FA6">
        <w:rPr>
          <w:rFonts w:ascii="Mangal" w:hAnsi="Mangal" w:cs="Mangal" w:hint="cs"/>
          <w:b/>
          <w:bCs/>
          <w:sz w:val="20"/>
          <w:szCs w:val="20"/>
          <w:cs/>
          <w:lang w:bidi="hi-IN"/>
        </w:rPr>
        <w:t>मैं अपने बच्चे को स्वस्थ कैसे रख सकती/सकता हूँ?</w:t>
      </w:r>
    </w:p>
    <w:p w14:paraId="6DCB36F3" w14:textId="1524621A" w:rsidR="00E07433" w:rsidRPr="00FC0FA6" w:rsidRDefault="004B35D8" w:rsidP="00E07433">
      <w:pPr>
        <w:rPr>
          <w:sz w:val="20"/>
          <w:szCs w:val="20"/>
        </w:rPr>
      </w:pPr>
      <w:r w:rsidRPr="00FC0FA6">
        <w:rPr>
          <w:rFonts w:ascii="Mangal" w:hAnsi="Mangal" w:cs="Mangal" w:hint="cs"/>
          <w:sz w:val="20"/>
          <w:szCs w:val="20"/>
          <w:cs/>
          <w:lang w:bidi="hi-IN"/>
        </w:rPr>
        <w:t xml:space="preserve">यदि आपको पता चलता है कि आपका बच्चा किसी ऐसे व्यक्ति के संपर्क में आया है जिसे टीबी है, तो अपने स्थानीय सार्वजनिक स्वास्थ्य विभाग से संपर्क करें, जिससे आपके बच्चे को ज़रूरत के अनुसार देखभाल मिल सके। जांच और उपचार आपके बच्चे को स्वस्थ रखने में मदद कर सकते हैं। </w:t>
      </w:r>
      <w:r w:rsidR="00E07433" w:rsidRPr="00FC0FA6">
        <w:rPr>
          <w:sz w:val="20"/>
          <w:szCs w:val="20"/>
        </w:rPr>
        <w:t xml:space="preserve"> </w:t>
      </w:r>
    </w:p>
    <w:p w14:paraId="2807EFD4" w14:textId="36E15C4A" w:rsidR="00E07433" w:rsidRPr="00FC0FA6" w:rsidRDefault="004B35D8" w:rsidP="00E07433">
      <w:pPr>
        <w:rPr>
          <w:sz w:val="20"/>
          <w:szCs w:val="20"/>
        </w:rPr>
      </w:pPr>
      <w:r w:rsidRPr="00FC0FA6">
        <w:rPr>
          <w:rFonts w:ascii="Mangal" w:hAnsi="Mangal" w:cs="Mangal" w:hint="cs"/>
          <w:sz w:val="20"/>
          <w:szCs w:val="20"/>
          <w:cs/>
          <w:lang w:bidi="hi-IN"/>
        </w:rPr>
        <w:t xml:space="preserve">आपके बच्चे को किसी स्वास्थ्य सेवा प्रदाता से मिलना चाहिए </w:t>
      </w:r>
      <w:r w:rsidR="000135D5" w:rsidRPr="00FC0FA6">
        <w:rPr>
          <w:rFonts w:ascii="Mangal" w:hAnsi="Mangal" w:cs="Mangal" w:hint="cs"/>
          <w:sz w:val="20"/>
          <w:szCs w:val="20"/>
          <w:cs/>
          <w:lang w:bidi="hi-IN"/>
        </w:rPr>
        <w:t>ताकि</w:t>
      </w:r>
      <w:r w:rsidR="000135D5" w:rsidRPr="00FC0FA6">
        <w:rPr>
          <w:rFonts w:ascii="Mangal" w:hAnsi="Mangal" w:cs="Mangal"/>
          <w:sz w:val="20"/>
          <w:szCs w:val="20"/>
          <w:cs/>
          <w:lang w:bidi="hi-IN"/>
        </w:rPr>
        <w:t xml:space="preserve"> </w:t>
      </w:r>
      <w:r w:rsidRPr="00FC0FA6">
        <w:rPr>
          <w:rFonts w:ascii="Mangal" w:hAnsi="Mangal" w:cs="Mangal" w:hint="cs"/>
          <w:sz w:val="20"/>
          <w:szCs w:val="20"/>
          <w:cs/>
          <w:lang w:bidi="hi-IN"/>
        </w:rPr>
        <w:t>उसकी शारीरिक जांच, छाती का एक्सरे, और टीबी की त्वचा द्वारा या खून द्वारा जांच की जा सके। आपके बच्चे की जांच ने</w:t>
      </w:r>
      <w:r w:rsidR="0047338B" w:rsidRPr="00FC0FA6">
        <w:rPr>
          <w:rFonts w:ascii="Mangal" w:hAnsi="Mangal" w:cs="Mangal" w:hint="cs"/>
          <w:sz w:val="20"/>
          <w:szCs w:val="20"/>
          <w:cs/>
          <w:lang w:bidi="hi-IN"/>
        </w:rPr>
        <w:t>गे</w:t>
      </w:r>
      <w:r w:rsidRPr="00FC0FA6">
        <w:rPr>
          <w:rFonts w:ascii="Mangal" w:hAnsi="Mangal" w:cs="Mangal" w:hint="cs"/>
          <w:sz w:val="20"/>
          <w:szCs w:val="20"/>
          <w:cs/>
          <w:lang w:bidi="hi-IN"/>
        </w:rPr>
        <w:t xml:space="preserve">टिव </w:t>
      </w:r>
      <w:r w:rsidR="000135D5" w:rsidRPr="00FC0FA6">
        <w:rPr>
          <w:rFonts w:ascii="Mangal" w:hAnsi="Mangal" w:cs="Mangal" w:hint="cs"/>
          <w:sz w:val="20"/>
          <w:szCs w:val="20"/>
          <w:cs/>
          <w:lang w:bidi="hi-IN"/>
        </w:rPr>
        <w:t>आने</w:t>
      </w:r>
      <w:r w:rsidR="000135D5" w:rsidRPr="00FC0FA6">
        <w:rPr>
          <w:rFonts w:ascii="Mangal" w:hAnsi="Mangal" w:cs="Mangal"/>
          <w:sz w:val="20"/>
          <w:szCs w:val="20"/>
          <w:cs/>
          <w:lang w:bidi="hi-IN"/>
        </w:rPr>
        <w:t xml:space="preserve"> </w:t>
      </w:r>
      <w:r w:rsidR="000135D5" w:rsidRPr="00FC0FA6">
        <w:rPr>
          <w:rFonts w:ascii="Mangal" w:hAnsi="Mangal" w:cs="Mangal" w:hint="cs"/>
          <w:sz w:val="20"/>
          <w:szCs w:val="20"/>
          <w:cs/>
          <w:lang w:bidi="hi-IN"/>
        </w:rPr>
        <w:t>के</w:t>
      </w:r>
      <w:r w:rsidR="000135D5" w:rsidRPr="00FC0FA6">
        <w:rPr>
          <w:rFonts w:ascii="Mangal" w:hAnsi="Mangal" w:cs="Mangal"/>
          <w:sz w:val="20"/>
          <w:szCs w:val="20"/>
          <w:cs/>
          <w:lang w:bidi="hi-IN"/>
        </w:rPr>
        <w:t xml:space="preserve"> </w:t>
      </w:r>
      <w:r w:rsidR="000135D5" w:rsidRPr="00FC0FA6">
        <w:rPr>
          <w:rFonts w:ascii="Mangal" w:hAnsi="Mangal" w:cs="Mangal" w:hint="cs"/>
          <w:sz w:val="20"/>
          <w:szCs w:val="20"/>
          <w:cs/>
          <w:lang w:bidi="hi-IN"/>
        </w:rPr>
        <w:t>बाद</w:t>
      </w:r>
      <w:r w:rsidR="000135D5" w:rsidRPr="00FC0FA6">
        <w:rPr>
          <w:rFonts w:ascii="Mangal" w:hAnsi="Mangal" w:cs="Mangal"/>
          <w:sz w:val="20"/>
          <w:szCs w:val="20"/>
          <w:cs/>
          <w:lang w:bidi="hi-IN"/>
        </w:rPr>
        <w:t xml:space="preserve"> </w:t>
      </w:r>
      <w:r w:rsidR="000135D5" w:rsidRPr="00FC0FA6">
        <w:rPr>
          <w:rFonts w:ascii="Mangal" w:hAnsi="Mangal" w:cs="Mangal" w:hint="cs"/>
          <w:sz w:val="20"/>
          <w:szCs w:val="20"/>
          <w:cs/>
          <w:lang w:bidi="hi-IN"/>
        </w:rPr>
        <w:t>भी</w:t>
      </w:r>
      <w:r w:rsidR="000135D5" w:rsidRPr="00FC0FA6">
        <w:rPr>
          <w:rFonts w:ascii="Mangal" w:hAnsi="Mangal" w:cs="Mangal"/>
          <w:sz w:val="20"/>
          <w:szCs w:val="20"/>
          <w:cs/>
          <w:lang w:bidi="hi-IN"/>
        </w:rPr>
        <w:t xml:space="preserve"> </w:t>
      </w:r>
      <w:r w:rsidRPr="00FC0FA6">
        <w:rPr>
          <w:rFonts w:ascii="Mangal" w:hAnsi="Mangal" w:cs="Mangal" w:hint="cs"/>
          <w:sz w:val="20"/>
          <w:szCs w:val="20"/>
          <w:cs/>
          <w:lang w:bidi="hi-IN"/>
        </w:rPr>
        <w:t>डॉक्टर</w:t>
      </w:r>
      <w:r w:rsidR="00330E20" w:rsidRPr="00FC0FA6">
        <w:rPr>
          <w:rFonts w:ascii="Mangal" w:hAnsi="Mangal" w:cs="Mangal" w:hint="cs"/>
          <w:sz w:val="20"/>
          <w:szCs w:val="20"/>
          <w:cs/>
          <w:lang w:bidi="hi-IN"/>
        </w:rPr>
        <w:t xml:space="preserve"> उसके लिए दवा </w:t>
      </w:r>
      <w:r w:rsidR="000135D5" w:rsidRPr="00FC0FA6">
        <w:rPr>
          <w:rFonts w:ascii="Mangal" w:hAnsi="Mangal" w:cs="Mangal" w:hint="cs"/>
          <w:sz w:val="20"/>
          <w:szCs w:val="20"/>
          <w:cs/>
          <w:lang w:bidi="hi-IN"/>
        </w:rPr>
        <w:t>की</w:t>
      </w:r>
      <w:r w:rsidR="000135D5" w:rsidRPr="00FC0FA6">
        <w:rPr>
          <w:rFonts w:ascii="Mangal" w:hAnsi="Mangal" w:cs="Mangal"/>
          <w:sz w:val="20"/>
          <w:szCs w:val="20"/>
          <w:cs/>
          <w:lang w:bidi="hi-IN"/>
        </w:rPr>
        <w:t xml:space="preserve"> </w:t>
      </w:r>
      <w:r w:rsidR="000135D5" w:rsidRPr="00FC0FA6">
        <w:rPr>
          <w:rFonts w:ascii="Mangal" w:hAnsi="Mangal" w:cs="Mangal" w:hint="cs"/>
          <w:sz w:val="20"/>
          <w:szCs w:val="20"/>
          <w:cs/>
          <w:lang w:bidi="hi-IN"/>
        </w:rPr>
        <w:t>सुफरिश</w:t>
      </w:r>
      <w:r w:rsidR="000135D5" w:rsidRPr="00FC0FA6">
        <w:rPr>
          <w:rFonts w:ascii="Mangal" w:hAnsi="Mangal" w:cs="Mangal"/>
          <w:sz w:val="20"/>
          <w:szCs w:val="20"/>
          <w:cs/>
          <w:lang w:bidi="hi-IN"/>
        </w:rPr>
        <w:t xml:space="preserve"> </w:t>
      </w:r>
      <w:r w:rsidR="000135D5" w:rsidRPr="00FC0FA6">
        <w:rPr>
          <w:rFonts w:ascii="Mangal" w:hAnsi="Mangal" w:cs="Mangal" w:hint="cs"/>
          <w:sz w:val="20"/>
          <w:szCs w:val="20"/>
          <w:cs/>
          <w:lang w:bidi="hi-IN"/>
        </w:rPr>
        <w:t xml:space="preserve">कर </w:t>
      </w:r>
      <w:r w:rsidR="00330E20" w:rsidRPr="00FC0FA6">
        <w:rPr>
          <w:rFonts w:ascii="Mangal" w:hAnsi="Mangal" w:cs="Mangal" w:hint="cs"/>
          <w:sz w:val="20"/>
          <w:szCs w:val="20"/>
          <w:cs/>
          <w:lang w:bidi="hi-IN"/>
        </w:rPr>
        <w:t xml:space="preserve">सकते हैं। </w:t>
      </w:r>
      <w:r w:rsidRPr="00FC0FA6">
        <w:rPr>
          <w:rFonts w:ascii="Mangal" w:hAnsi="Mangal" w:cs="Mangal" w:hint="cs"/>
          <w:sz w:val="20"/>
          <w:szCs w:val="20"/>
          <w:cs/>
          <w:lang w:bidi="hi-IN"/>
        </w:rPr>
        <w:t xml:space="preserve"> </w:t>
      </w:r>
      <w:r w:rsidR="00E07433" w:rsidRPr="00FC0FA6">
        <w:rPr>
          <w:sz w:val="20"/>
          <w:szCs w:val="20"/>
        </w:rPr>
        <w:t xml:space="preserve">  </w:t>
      </w:r>
    </w:p>
    <w:p w14:paraId="5388730D" w14:textId="7E9E4D5C" w:rsidR="00E07433" w:rsidRPr="00FC0FA6" w:rsidRDefault="00330E20" w:rsidP="00E07433">
      <w:pPr>
        <w:rPr>
          <w:b/>
          <w:bCs/>
          <w:sz w:val="20"/>
          <w:szCs w:val="20"/>
        </w:rPr>
      </w:pPr>
      <w:r w:rsidRPr="00FC0FA6">
        <w:rPr>
          <w:rFonts w:ascii="Mangal" w:hAnsi="Mangal" w:cs="Mangal" w:hint="cs"/>
          <w:b/>
          <w:bCs/>
          <w:sz w:val="20"/>
          <w:szCs w:val="20"/>
          <w:cs/>
          <w:lang w:bidi="hi-IN"/>
        </w:rPr>
        <w:t xml:space="preserve">यदि मेरे बच्चे की टीबी जांच नेगेटिव आती है तो उसके लिए दवा क्यों बताई जाती है? </w:t>
      </w:r>
      <w:r w:rsidR="00E07433" w:rsidRPr="00FC0FA6">
        <w:rPr>
          <w:b/>
          <w:bCs/>
          <w:sz w:val="20"/>
          <w:szCs w:val="20"/>
        </w:rPr>
        <w:t xml:space="preserve">  </w:t>
      </w:r>
    </w:p>
    <w:p w14:paraId="34B2AE2A" w14:textId="43D8FEDD" w:rsidR="00E07433" w:rsidRPr="00FC0FA6" w:rsidRDefault="00330E20" w:rsidP="00E07433">
      <w:pPr>
        <w:rPr>
          <w:sz w:val="20"/>
          <w:szCs w:val="20"/>
        </w:rPr>
      </w:pPr>
      <w:r w:rsidRPr="00FC0FA6">
        <w:rPr>
          <w:rFonts w:ascii="Mangal" w:hAnsi="Mangal" w:cs="Mangal" w:hint="cs"/>
          <w:sz w:val="20"/>
          <w:szCs w:val="20"/>
          <w:cs/>
          <w:lang w:bidi="hi-IN"/>
        </w:rPr>
        <w:t xml:space="preserve">यदि आपके बच्चे का संपर्क टीबी रोगाणु से हुआ है, तो उसकी नेगेटिव जांच को </w:t>
      </w:r>
      <w:r w:rsidR="000135D5" w:rsidRPr="00FC0FA6">
        <w:rPr>
          <w:rFonts w:ascii="Mangal" w:hAnsi="Mangal" w:cs="Mangal" w:hint="cs"/>
          <w:sz w:val="20"/>
          <w:szCs w:val="20"/>
          <w:cs/>
          <w:lang w:bidi="hi-IN"/>
        </w:rPr>
        <w:t>पॉजिटिव</w:t>
      </w:r>
      <w:r w:rsidR="00426B29" w:rsidRPr="00FC0FA6">
        <w:rPr>
          <w:rFonts w:ascii="Mangal" w:hAnsi="Mangal" w:cs="Mangal" w:hint="cs"/>
          <w:sz w:val="20"/>
          <w:szCs w:val="20"/>
          <w:cs/>
          <w:lang w:bidi="hi-IN"/>
        </w:rPr>
        <w:t xml:space="preserve"> </w:t>
      </w:r>
      <w:r w:rsidRPr="00FC0FA6">
        <w:rPr>
          <w:rFonts w:ascii="Mangal" w:hAnsi="Mangal" w:cs="Mangal" w:hint="cs"/>
          <w:sz w:val="20"/>
          <w:szCs w:val="20"/>
          <w:cs/>
          <w:lang w:bidi="hi-IN"/>
        </w:rPr>
        <w:t xml:space="preserve">होने में दो महीने </w:t>
      </w:r>
      <w:r w:rsidR="00086F96" w:rsidRPr="00FC0FA6">
        <w:rPr>
          <w:rFonts w:ascii="Mangal" w:hAnsi="Mangal" w:cs="Mangal" w:hint="cs"/>
          <w:sz w:val="20"/>
          <w:szCs w:val="20"/>
          <w:cs/>
          <w:lang w:bidi="hi-IN"/>
        </w:rPr>
        <w:t>तक</w:t>
      </w:r>
      <w:r w:rsidR="00086F96" w:rsidRPr="00FC0FA6">
        <w:rPr>
          <w:rFonts w:ascii="Mangal" w:hAnsi="Mangal" w:cs="Mangal"/>
          <w:sz w:val="20"/>
          <w:szCs w:val="20"/>
          <w:cs/>
          <w:lang w:bidi="hi-IN"/>
        </w:rPr>
        <w:t xml:space="preserve"> </w:t>
      </w:r>
      <w:r w:rsidRPr="00FC0FA6">
        <w:rPr>
          <w:rFonts w:ascii="Mangal" w:hAnsi="Mangal" w:cs="Mangal" w:hint="cs"/>
          <w:sz w:val="20"/>
          <w:szCs w:val="20"/>
          <w:cs/>
          <w:lang w:bidi="hi-IN"/>
        </w:rPr>
        <w:t xml:space="preserve">लग सकते हैं। यह ज़रूरी है कि आप अपने बच्चे के शरीर को यह प्रकट करने का समय दें कि उन्होंने सांस द्वारा टीबी रोगाणुओं को अपने अंदर लिया है या नहीं। यदि उसकी पहली टीबी जांच नेगेटिव आती है तो अगले कुछ हफ़्तों में उसे दूसरी टीबी जांच की ज़रूरत पड़ सकती है। </w:t>
      </w:r>
      <w:r w:rsidR="00E07433" w:rsidRPr="00FC0FA6">
        <w:rPr>
          <w:sz w:val="20"/>
          <w:szCs w:val="20"/>
        </w:rPr>
        <w:t xml:space="preserve">  </w:t>
      </w:r>
    </w:p>
    <w:p w14:paraId="6110901F" w14:textId="56F8B659" w:rsidR="00E07433" w:rsidRPr="00FC0FA6" w:rsidRDefault="00330E20" w:rsidP="00E07433">
      <w:pPr>
        <w:rPr>
          <w:sz w:val="20"/>
          <w:szCs w:val="20"/>
        </w:rPr>
      </w:pPr>
      <w:r w:rsidRPr="00FC0FA6">
        <w:rPr>
          <w:rFonts w:ascii="Mangal" w:hAnsi="Mangal" w:cs="Mangal" w:hint="cs"/>
          <w:sz w:val="20"/>
          <w:szCs w:val="20"/>
          <w:cs/>
          <w:lang w:bidi="hi-IN"/>
        </w:rPr>
        <w:t>ऐ</w:t>
      </w:r>
      <w:r w:rsidR="0047338B" w:rsidRPr="00FC0FA6">
        <w:rPr>
          <w:rFonts w:ascii="Mangal" w:hAnsi="Mangal" w:cs="Mangal" w:hint="cs"/>
          <w:sz w:val="20"/>
          <w:szCs w:val="20"/>
          <w:cs/>
          <w:lang w:bidi="hi-IN"/>
        </w:rPr>
        <w:t>सी</w:t>
      </w:r>
      <w:r w:rsidRPr="00FC0FA6">
        <w:rPr>
          <w:rFonts w:ascii="Mangal" w:hAnsi="Mangal" w:cs="Mangal" w:hint="cs"/>
          <w:sz w:val="20"/>
          <w:szCs w:val="20"/>
          <w:cs/>
          <w:lang w:bidi="hi-IN"/>
        </w:rPr>
        <w:t xml:space="preserve"> दवाएं उपलब्ध हैं जो दूसरी जांच का इंतज़ार करने के दौरान छोटे बच्चों की सुरक्षा करती हैं। इस उपचार को  </w:t>
      </w:r>
      <w:r w:rsidR="00E07433" w:rsidRPr="00FC0FA6">
        <w:rPr>
          <w:sz w:val="20"/>
          <w:szCs w:val="20"/>
        </w:rPr>
        <w:t>Window Preventive Treatment</w:t>
      </w:r>
      <w:r w:rsidRPr="00FC0FA6">
        <w:rPr>
          <w:rFonts w:cs="Mangal" w:hint="cs"/>
          <w:sz w:val="20"/>
          <w:szCs w:val="20"/>
          <w:cs/>
          <w:lang w:bidi="hi-IN"/>
        </w:rPr>
        <w:t xml:space="preserve"> </w:t>
      </w:r>
      <w:r w:rsidR="00086F96" w:rsidRPr="00FC0FA6">
        <w:rPr>
          <w:rFonts w:cs="Mangal" w:hint="cs"/>
          <w:sz w:val="20"/>
          <w:szCs w:val="20"/>
          <w:cs/>
          <w:lang w:bidi="hi-IN"/>
        </w:rPr>
        <w:t>यानी</w:t>
      </w:r>
      <w:r w:rsidR="00086F96" w:rsidRPr="00FC0FA6">
        <w:rPr>
          <w:rFonts w:cs="Mangal"/>
          <w:sz w:val="20"/>
          <w:szCs w:val="20"/>
          <w:cs/>
          <w:lang w:bidi="hi-IN"/>
        </w:rPr>
        <w:t xml:space="preserve"> </w:t>
      </w:r>
      <w:r w:rsidR="00086F96" w:rsidRPr="00FC0FA6">
        <w:rPr>
          <w:rFonts w:cs="Mangal" w:hint="cs"/>
          <w:sz w:val="20"/>
          <w:szCs w:val="20"/>
          <w:cs/>
          <w:lang w:bidi="hi-IN"/>
        </w:rPr>
        <w:t>प्रतीक्षा</w:t>
      </w:r>
      <w:r w:rsidR="00086F96" w:rsidRPr="00FC0FA6">
        <w:rPr>
          <w:rFonts w:cs="Mangal"/>
          <w:sz w:val="20"/>
          <w:szCs w:val="20"/>
          <w:cs/>
          <w:lang w:bidi="hi-IN"/>
        </w:rPr>
        <w:t xml:space="preserve"> </w:t>
      </w:r>
      <w:r w:rsidR="00086F96" w:rsidRPr="00FC0FA6">
        <w:rPr>
          <w:rFonts w:cs="Mangal" w:hint="cs"/>
          <w:sz w:val="20"/>
          <w:szCs w:val="20"/>
          <w:cs/>
          <w:lang w:bidi="hi-IN"/>
        </w:rPr>
        <w:t>अवधि</w:t>
      </w:r>
      <w:r w:rsidR="00086F96" w:rsidRPr="00FC0FA6">
        <w:rPr>
          <w:rFonts w:cs="Mangal"/>
          <w:sz w:val="20"/>
          <w:szCs w:val="20"/>
          <w:cs/>
          <w:lang w:bidi="hi-IN"/>
        </w:rPr>
        <w:t xml:space="preserve"> </w:t>
      </w:r>
      <w:r w:rsidR="00086F96" w:rsidRPr="00FC0FA6">
        <w:rPr>
          <w:rFonts w:cs="Mangal" w:hint="cs"/>
          <w:sz w:val="20"/>
          <w:szCs w:val="20"/>
          <w:cs/>
          <w:lang w:bidi="hi-IN"/>
        </w:rPr>
        <w:t>के</w:t>
      </w:r>
      <w:r w:rsidR="00086F96" w:rsidRPr="00FC0FA6">
        <w:rPr>
          <w:rFonts w:cs="Mangal"/>
          <w:sz w:val="20"/>
          <w:szCs w:val="20"/>
          <w:cs/>
          <w:lang w:bidi="hi-IN"/>
        </w:rPr>
        <w:t xml:space="preserve"> </w:t>
      </w:r>
      <w:r w:rsidR="00086F96" w:rsidRPr="00FC0FA6">
        <w:rPr>
          <w:rFonts w:cs="Mangal" w:hint="cs"/>
          <w:sz w:val="20"/>
          <w:szCs w:val="20"/>
          <w:cs/>
          <w:lang w:bidi="hi-IN"/>
        </w:rPr>
        <w:t>दौरान</w:t>
      </w:r>
      <w:r w:rsidR="00086F96" w:rsidRPr="00FC0FA6">
        <w:rPr>
          <w:rFonts w:cs="Mangal"/>
          <w:sz w:val="20"/>
          <w:szCs w:val="20"/>
          <w:cs/>
          <w:lang w:bidi="hi-IN"/>
        </w:rPr>
        <w:t xml:space="preserve"> </w:t>
      </w:r>
      <w:r w:rsidR="00086F96" w:rsidRPr="00FC0FA6">
        <w:rPr>
          <w:rFonts w:cs="Mangal" w:hint="cs"/>
          <w:sz w:val="20"/>
          <w:szCs w:val="20"/>
          <w:cs/>
          <w:lang w:bidi="hi-IN"/>
        </w:rPr>
        <w:t>निवारक</w:t>
      </w:r>
      <w:r w:rsidR="00086F96" w:rsidRPr="00FC0FA6">
        <w:rPr>
          <w:rFonts w:cs="Mangal"/>
          <w:sz w:val="20"/>
          <w:szCs w:val="20"/>
          <w:cs/>
          <w:lang w:bidi="hi-IN"/>
        </w:rPr>
        <w:t xml:space="preserve"> </w:t>
      </w:r>
      <w:r w:rsidR="00086F96" w:rsidRPr="00FC0FA6">
        <w:rPr>
          <w:rFonts w:cs="Mangal" w:hint="cs"/>
          <w:sz w:val="20"/>
          <w:szCs w:val="20"/>
          <w:cs/>
          <w:lang w:bidi="hi-IN"/>
        </w:rPr>
        <w:t xml:space="preserve">उपचार </w:t>
      </w:r>
      <w:r w:rsidRPr="00FC0FA6">
        <w:rPr>
          <w:rFonts w:cs="Mangal" w:hint="cs"/>
          <w:sz w:val="20"/>
          <w:szCs w:val="20"/>
          <w:cs/>
          <w:lang w:bidi="hi-IN"/>
        </w:rPr>
        <w:t xml:space="preserve">कहा जाता है। पाँच साल से छोटे बच्चे टीबी से बहुत जल्दी बीमार पड़ सकते हैं, इसलिए इस प्रतीक्षा अवधि के दौरान </w:t>
      </w:r>
      <w:r w:rsidR="0047338B" w:rsidRPr="00FC0FA6">
        <w:rPr>
          <w:rFonts w:cs="Mangal" w:hint="cs"/>
          <w:sz w:val="20"/>
          <w:szCs w:val="20"/>
          <w:cs/>
          <w:lang w:bidi="hi-IN"/>
        </w:rPr>
        <w:t xml:space="preserve">उनकी पहले से सुरक्षा करना बहुत ज़रूरी है। </w:t>
      </w:r>
      <w:r w:rsidRPr="00FC0FA6">
        <w:rPr>
          <w:rFonts w:cs="Mangal" w:hint="cs"/>
          <w:sz w:val="20"/>
          <w:szCs w:val="20"/>
          <w:cs/>
          <w:lang w:bidi="hi-IN"/>
        </w:rPr>
        <w:t xml:space="preserve"> </w:t>
      </w:r>
      <w:r w:rsidR="00E07433" w:rsidRPr="00FC0FA6">
        <w:rPr>
          <w:sz w:val="20"/>
          <w:szCs w:val="20"/>
        </w:rPr>
        <w:t xml:space="preserve">    </w:t>
      </w:r>
    </w:p>
    <w:p w14:paraId="5375D565" w14:textId="736CE0E9" w:rsidR="00E07433" w:rsidRPr="00FC0FA6" w:rsidRDefault="0047338B" w:rsidP="00E07433">
      <w:pPr>
        <w:rPr>
          <w:b/>
          <w:bCs/>
          <w:sz w:val="20"/>
          <w:szCs w:val="20"/>
        </w:rPr>
      </w:pPr>
      <w:r w:rsidRPr="00FC0FA6">
        <w:rPr>
          <w:rFonts w:ascii="Mangal" w:hAnsi="Mangal" w:cs="Mangal" w:hint="cs"/>
          <w:b/>
          <w:bCs/>
          <w:sz w:val="20"/>
          <w:szCs w:val="20"/>
          <w:cs/>
          <w:lang w:bidi="hi-IN"/>
        </w:rPr>
        <w:t>टीबी</w:t>
      </w:r>
      <w:r w:rsidR="00E07433" w:rsidRPr="00FC0FA6">
        <w:rPr>
          <w:b/>
          <w:bCs/>
          <w:sz w:val="20"/>
          <w:szCs w:val="20"/>
        </w:rPr>
        <w:t xml:space="preserve"> Window Preventive Treatment</w:t>
      </w:r>
      <w:r w:rsidRPr="00FC0FA6">
        <w:rPr>
          <w:rFonts w:cs="Mangal" w:hint="cs"/>
          <w:b/>
          <w:bCs/>
          <w:sz w:val="20"/>
          <w:szCs w:val="20"/>
          <w:cs/>
          <w:lang w:bidi="hi-IN"/>
        </w:rPr>
        <w:t xml:space="preserve"> लेने के दौरान मेरा बच्चा कैसा </w:t>
      </w:r>
      <w:r w:rsidRPr="00FC0FA6">
        <w:rPr>
          <w:rFonts w:ascii="Mangal" w:hAnsi="Mangal" w:cs="Mangal" w:hint="cs"/>
          <w:b/>
          <w:bCs/>
          <w:sz w:val="20"/>
          <w:szCs w:val="20"/>
          <w:cs/>
          <w:lang w:bidi="hi-IN"/>
        </w:rPr>
        <w:t>महसूस करेगा</w:t>
      </w:r>
      <w:r w:rsidR="00E07433" w:rsidRPr="00FC0FA6">
        <w:rPr>
          <w:b/>
          <w:bCs/>
          <w:sz w:val="20"/>
          <w:szCs w:val="20"/>
        </w:rPr>
        <w:t xml:space="preserve">? </w:t>
      </w:r>
    </w:p>
    <w:p w14:paraId="6A885F40" w14:textId="7C173983" w:rsidR="00E07433" w:rsidRPr="00FC0FA6" w:rsidRDefault="0047338B" w:rsidP="00E07433">
      <w:pPr>
        <w:rPr>
          <w:sz w:val="20"/>
          <w:szCs w:val="20"/>
        </w:rPr>
      </w:pPr>
      <w:r w:rsidRPr="00FC0FA6">
        <w:rPr>
          <w:rFonts w:ascii="Mangal" w:hAnsi="Mangal" w:cs="Mangal" w:hint="cs"/>
          <w:sz w:val="20"/>
          <w:szCs w:val="20"/>
          <w:cs/>
          <w:lang w:bidi="hi-IN"/>
        </w:rPr>
        <w:t xml:space="preserve">ज़्यादातर बच्चे टीबी की दवाई को बहुत अच्छी तरह झेल लेते हैं। यदि </w:t>
      </w:r>
      <w:r w:rsidR="00086F96" w:rsidRPr="00FC0FA6">
        <w:rPr>
          <w:rFonts w:ascii="Mangal" w:hAnsi="Mangal" w:cs="Mangal" w:hint="cs"/>
          <w:sz w:val="20"/>
          <w:szCs w:val="20"/>
          <w:cs/>
          <w:lang w:bidi="hi-IN"/>
        </w:rPr>
        <w:t xml:space="preserve">बच्चे </w:t>
      </w:r>
      <w:r w:rsidRPr="00FC0FA6">
        <w:rPr>
          <w:rFonts w:ascii="Mangal" w:hAnsi="Mangal" w:cs="Mangal" w:hint="cs"/>
          <w:sz w:val="20"/>
          <w:szCs w:val="20"/>
          <w:cs/>
          <w:lang w:bidi="hi-IN"/>
        </w:rPr>
        <w:t xml:space="preserve">में कुछ ऐसे लक्षण दिख रहे हैं जिनसे आपको चिंता हो रही है, तो कृपया अपने बच्चे के डॉक्टर को बताएं। </w:t>
      </w:r>
      <w:r w:rsidR="00E07433" w:rsidRPr="00FC0FA6">
        <w:rPr>
          <w:sz w:val="20"/>
          <w:szCs w:val="20"/>
        </w:rPr>
        <w:t xml:space="preserve"> </w:t>
      </w:r>
    </w:p>
    <w:p w14:paraId="0CBB191B" w14:textId="407BD6FF" w:rsidR="00E07433" w:rsidRPr="00FC0FA6" w:rsidRDefault="0047338B" w:rsidP="00E07433">
      <w:pPr>
        <w:rPr>
          <w:b/>
          <w:bCs/>
          <w:sz w:val="20"/>
          <w:szCs w:val="20"/>
        </w:rPr>
      </w:pPr>
      <w:r w:rsidRPr="00FC0FA6">
        <w:rPr>
          <w:rFonts w:ascii="Mangal" w:hAnsi="Mangal" w:cs="Mangal" w:hint="cs"/>
          <w:b/>
          <w:bCs/>
          <w:sz w:val="20"/>
          <w:szCs w:val="20"/>
          <w:cs/>
          <w:lang w:bidi="hi-IN"/>
        </w:rPr>
        <w:lastRenderedPageBreak/>
        <w:t>दूसरी टीबी जांच के बाद क्या होगा</w:t>
      </w:r>
      <w:r w:rsidR="00E07433" w:rsidRPr="00FC0FA6">
        <w:rPr>
          <w:b/>
          <w:bCs/>
          <w:sz w:val="20"/>
          <w:szCs w:val="20"/>
        </w:rPr>
        <w:t xml:space="preserve">? </w:t>
      </w:r>
    </w:p>
    <w:p w14:paraId="3DEA7A39" w14:textId="2EA915FA" w:rsidR="00E07433" w:rsidRPr="0047338B" w:rsidRDefault="0047338B" w:rsidP="00E07433">
      <w:pPr>
        <w:rPr>
          <w:sz w:val="20"/>
          <w:szCs w:val="20"/>
        </w:rPr>
      </w:pPr>
      <w:r w:rsidRPr="00FC0FA6">
        <w:rPr>
          <w:rFonts w:ascii="Mangal" w:hAnsi="Mangal" w:cs="Mangal" w:hint="cs"/>
          <w:sz w:val="20"/>
          <w:szCs w:val="20"/>
          <w:cs/>
          <w:lang w:bidi="hi-IN"/>
        </w:rPr>
        <w:t>दूसरी जांच के बाद, आपके बच्चे के डॉक्टर यह निर्धारित करेंगे कि उसे दवा जारी रखने की ज़रूरत है या नहीं।</w:t>
      </w:r>
    </w:p>
    <w:sectPr w:rsidR="00E07433" w:rsidRPr="00473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33"/>
    <w:rsid w:val="000135D5"/>
    <w:rsid w:val="00086F96"/>
    <w:rsid w:val="002602CD"/>
    <w:rsid w:val="00330E20"/>
    <w:rsid w:val="003543C2"/>
    <w:rsid w:val="00426B29"/>
    <w:rsid w:val="0047338B"/>
    <w:rsid w:val="004B35D8"/>
    <w:rsid w:val="008803C1"/>
    <w:rsid w:val="00A60ABD"/>
    <w:rsid w:val="00B36CF7"/>
    <w:rsid w:val="00CF7768"/>
    <w:rsid w:val="00DC6025"/>
    <w:rsid w:val="00E07433"/>
    <w:rsid w:val="00F442BE"/>
    <w:rsid w:val="00FC0F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433F"/>
  <w15:chartTrackingRefBased/>
  <w15:docId w15:val="{1A11557C-5FEA-4874-8114-7E53EDC6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602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Miranda</dc:creator>
  <cp:keywords/>
  <dc:description/>
  <cp:lastModifiedBy>Prior, David A (DPH)</cp:lastModifiedBy>
  <cp:revision>4</cp:revision>
  <dcterms:created xsi:type="dcterms:W3CDTF">2023-08-16T16:41:00Z</dcterms:created>
  <dcterms:modified xsi:type="dcterms:W3CDTF">2025-01-10T18:55:00Z</dcterms:modified>
</cp:coreProperties>
</file>