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61BF" w14:textId="1F7A808E" w:rsidR="00F86153" w:rsidRDefault="00A32EA8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讨论指南</w:t>
      </w:r>
    </w:p>
    <w:p w14:paraId="2D3FAFEF" w14:textId="15732542" w:rsidR="00F86153" w:rsidRPr="0000528D" w:rsidRDefault="0000528D">
      <w:pPr>
        <w:jc w:val="center"/>
        <w:rPr>
          <w:b/>
          <w:color w:val="FFFFFF" w:themeColor="background1"/>
          <w:sz w:val="28"/>
          <w:szCs w:val="28"/>
        </w:rPr>
      </w:pPr>
      <w:bookmarkStart w:id="0" w:name="_4qj81s8dhkq" w:colFirst="0" w:colLast="0"/>
      <w:bookmarkEnd w:id="0"/>
      <w:r w:rsidRPr="0000528D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MVP 2.0</w:t>
      </w:r>
      <w:r w:rsidR="000137FC">
        <w:rPr>
          <w:rFonts w:hint="eastAsia"/>
          <w:b/>
          <w:color w:val="FFFFFF" w:themeColor="background1"/>
          <w:sz w:val="28"/>
          <w:szCs w:val="28"/>
          <w:shd w:val="clear" w:color="auto" w:fill="F79646" w:themeFill="accent6"/>
        </w:rPr>
        <w:t>启动</w:t>
      </w:r>
      <w:r w:rsidRPr="0000528D">
        <w:rPr>
          <w:b/>
          <w:color w:val="FFFFFF" w:themeColor="background1"/>
          <w:sz w:val="28"/>
          <w:szCs w:val="28"/>
          <w:shd w:val="clear" w:color="auto" w:fill="F79646" w:themeFill="accent6"/>
        </w:rPr>
        <w:t>视频</w:t>
      </w:r>
      <w:r w:rsidRPr="0000528D">
        <w:rPr>
          <w:b/>
          <w:color w:val="F79646" w:themeColor="accent6"/>
          <w:sz w:val="28"/>
          <w:szCs w:val="28"/>
          <w:shd w:val="clear" w:color="auto" w:fill="F79646" w:themeFill="accent6"/>
        </w:rPr>
        <w:t>。</w:t>
      </w:r>
    </w:p>
    <w:p w14:paraId="7F4D2B9A" w14:textId="77777777" w:rsidR="00F86153" w:rsidRDefault="00F86153">
      <w:pPr>
        <w:pStyle w:val="Heading1"/>
        <w:spacing w:before="0" w:after="0"/>
        <w:rPr>
          <w:sz w:val="28"/>
          <w:szCs w:val="28"/>
        </w:rPr>
      </w:pPr>
    </w:p>
    <w:p w14:paraId="77D308AD" w14:textId="294A9455" w:rsidR="009F4C34" w:rsidRDefault="09DD3330" w:rsidP="09DD3330">
      <w:pPr>
        <w:rPr>
          <w:sz w:val="28"/>
          <w:szCs w:val="28"/>
          <w:lang w:val="en-US"/>
        </w:rPr>
      </w:pPr>
      <w:r w:rsidRPr="09DD3330">
        <w:rPr>
          <w:sz w:val="28"/>
          <w:szCs w:val="28"/>
        </w:rPr>
        <w:t>观看三段</w:t>
      </w:r>
      <w:r w:rsidRPr="09DD3330">
        <w:rPr>
          <w:sz w:val="28"/>
          <w:szCs w:val="28"/>
        </w:rPr>
        <w:t>MVP 2.0</w:t>
      </w:r>
      <w:r w:rsidRPr="09DD3330">
        <w:rPr>
          <w:sz w:val="28"/>
          <w:szCs w:val="28"/>
        </w:rPr>
        <w:t>启动视频，并讨论下面的问题。您的规划供应商将</w:t>
      </w:r>
      <w:r w:rsidR="000137FC">
        <w:rPr>
          <w:rFonts w:hint="eastAsia"/>
          <w:sz w:val="28"/>
          <w:szCs w:val="28"/>
        </w:rPr>
        <w:t>主持</w:t>
      </w:r>
      <w:r w:rsidR="000137FC">
        <w:rPr>
          <w:rFonts w:hint="eastAsia"/>
          <w:sz w:val="28"/>
          <w:szCs w:val="28"/>
        </w:rPr>
        <w:t xml:space="preserve"> </w:t>
      </w:r>
      <w:r w:rsidR="000137FC">
        <w:rPr>
          <w:rFonts w:hint="eastAsia"/>
          <w:sz w:val="28"/>
          <w:szCs w:val="28"/>
        </w:rPr>
        <w:t>此</w:t>
      </w:r>
      <w:r w:rsidRPr="09DD3330">
        <w:rPr>
          <w:sz w:val="28"/>
          <w:szCs w:val="28"/>
        </w:rPr>
        <w:t>讨论，并将核心团队的回答记录在下方框中。欢迎在每个视频结束后进行简短讨论，或者把讨论留到最后再讨论。三部视频总时长为</w:t>
      </w:r>
      <w:r w:rsidRPr="09DD3330">
        <w:rPr>
          <w:sz w:val="28"/>
          <w:szCs w:val="28"/>
        </w:rPr>
        <w:t>40</w:t>
      </w:r>
      <w:r w:rsidRPr="09DD3330">
        <w:rPr>
          <w:sz w:val="28"/>
          <w:szCs w:val="28"/>
        </w:rPr>
        <w:t>分钟。</w:t>
      </w:r>
      <w:r w:rsidRPr="09DD3330">
        <w:rPr>
          <w:sz w:val="28"/>
          <w:szCs w:val="28"/>
        </w:rPr>
        <w:t xml:space="preserve"> </w:t>
      </w:r>
    </w:p>
    <w:p w14:paraId="57912968" w14:textId="77777777" w:rsidR="00AE6F55" w:rsidRDefault="00AE6F55" w:rsidP="00AE6F55">
      <w:pPr>
        <w:rPr>
          <w:sz w:val="28"/>
          <w:szCs w:val="28"/>
        </w:rPr>
      </w:pPr>
    </w:p>
    <w:p w14:paraId="32C382D2" w14:textId="5F03DE4F" w:rsidR="00AE6F55" w:rsidRPr="00AE6F55" w:rsidRDefault="00AE6F55" w:rsidP="00AE6F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38CC9C6" w14:textId="77777777" w:rsidR="00F86153" w:rsidRDefault="00F86153">
      <w:pPr>
        <w:rPr>
          <w:b/>
          <w:sz w:val="28"/>
          <w:szCs w:val="28"/>
        </w:rPr>
      </w:pPr>
    </w:p>
    <w:p w14:paraId="5B259EEC" w14:textId="77777777" w:rsidR="00F86153" w:rsidRDefault="00F86153">
      <w:pPr>
        <w:rPr>
          <w:b/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5FBA3723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B673" w14:textId="4BE7E106" w:rsidR="00F86153" w:rsidRDefault="00A32E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第一</w:t>
            </w:r>
            <w:r w:rsidR="000137FC">
              <w:rPr>
                <w:rFonts w:hint="eastAsia"/>
                <w:b/>
                <w:sz w:val="36"/>
                <w:szCs w:val="36"/>
              </w:rPr>
              <w:t>部分</w:t>
            </w:r>
            <w:r>
              <w:rPr>
                <w:b/>
                <w:sz w:val="36"/>
                <w:szCs w:val="36"/>
              </w:rPr>
              <w:t>：预览</w:t>
            </w:r>
            <w:r>
              <w:rPr>
                <w:b/>
                <w:sz w:val="36"/>
                <w:szCs w:val="36"/>
              </w:rPr>
              <w:t>MVP 2.0</w:t>
            </w:r>
            <w:r>
              <w:rPr>
                <w:b/>
                <w:sz w:val="36"/>
                <w:szCs w:val="36"/>
              </w:rPr>
              <w:t>流程</w:t>
            </w:r>
          </w:p>
        </w:tc>
      </w:tr>
    </w:tbl>
    <w:p w14:paraId="05E21FFF" w14:textId="77777777" w:rsidR="00F86153" w:rsidRDefault="00F86153">
      <w:pPr>
        <w:jc w:val="center"/>
        <w:rPr>
          <w:b/>
          <w:sz w:val="28"/>
          <w:szCs w:val="28"/>
        </w:rPr>
      </w:pPr>
    </w:p>
    <w:p w14:paraId="00600A0E" w14:textId="3A36E3D3" w:rsidR="00F86153" w:rsidRDefault="009F4C34">
      <w:pPr>
        <w:rPr>
          <w:b/>
          <w:sz w:val="28"/>
          <w:szCs w:val="28"/>
        </w:rPr>
      </w:pPr>
      <w:r>
        <w:rPr>
          <w:b/>
          <w:color w:val="0070C0"/>
          <w:sz w:val="28"/>
          <w:szCs w:val="28"/>
          <w:shd w:val="clear" w:color="auto" w:fill="EFEFEF"/>
        </w:rPr>
        <w:t xml:space="preserve"> 1A   </w:t>
      </w:r>
      <w:r w:rsidRPr="009F4C34">
        <w:rPr>
          <w:bCs/>
          <w:sz w:val="28"/>
          <w:szCs w:val="28"/>
        </w:rPr>
        <w:t>你对</w:t>
      </w:r>
      <w:r w:rsidRPr="009F4C34">
        <w:rPr>
          <w:bCs/>
          <w:sz w:val="28"/>
          <w:szCs w:val="28"/>
        </w:rPr>
        <w:t>MVP 2.0</w:t>
      </w:r>
      <w:r w:rsidRPr="009F4C34">
        <w:rPr>
          <w:bCs/>
          <w:sz w:val="28"/>
          <w:szCs w:val="28"/>
        </w:rPr>
        <w:t>流程有什么疑问？这些可能是澄清性问题，也可能是你对流程如何进行的更大疑问。请与您的规划供应商、</w:t>
      </w:r>
      <w:r w:rsidR="000137FC">
        <w:rPr>
          <w:rFonts w:hint="eastAsia"/>
          <w:bCs/>
          <w:sz w:val="28"/>
          <w:szCs w:val="28"/>
        </w:rPr>
        <w:t>公平</w:t>
      </w:r>
      <w:r w:rsidRPr="009F4C34">
        <w:rPr>
          <w:bCs/>
          <w:sz w:val="28"/>
          <w:szCs w:val="28"/>
        </w:rPr>
        <w:t>合作伙伴及其他核心团队成员</w:t>
      </w:r>
      <w:r w:rsidR="000137FC">
        <w:rPr>
          <w:rFonts w:hint="eastAsia"/>
          <w:bCs/>
          <w:sz w:val="28"/>
          <w:szCs w:val="28"/>
        </w:rPr>
        <w:t>进行</w:t>
      </w:r>
      <w:r w:rsidRPr="009F4C34">
        <w:rPr>
          <w:bCs/>
          <w:sz w:val="28"/>
          <w:szCs w:val="28"/>
        </w:rPr>
        <w:t>讨论并澄清任何问题。</w:t>
      </w:r>
    </w:p>
    <w:p w14:paraId="7F6E6BC9" w14:textId="77777777" w:rsidR="00F86153" w:rsidRDefault="00F86153">
      <w:pPr>
        <w:rPr>
          <w:b/>
          <w:sz w:val="28"/>
          <w:szCs w:val="28"/>
        </w:rPr>
      </w:pPr>
    </w:p>
    <w:tbl>
      <w:tblPr>
        <w:tblStyle w:val="a1"/>
        <w:tblW w:w="9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24"/>
      </w:tblGrid>
      <w:tr w:rsidR="00F86153" w14:paraId="7E6F7D17" w14:textId="77777777" w:rsidTr="000137FC">
        <w:trPr>
          <w:trHeight w:val="3622"/>
        </w:trPr>
        <w:tc>
          <w:tcPr>
            <w:tcW w:w="93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0C5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486C6C4B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02835437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034262BA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24D23B83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3041D512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6897E67C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2671FFCF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161ED3D8" w14:textId="77777777" w:rsidR="00F86153" w:rsidRDefault="00F86153">
      <w:pPr>
        <w:rPr>
          <w:b/>
          <w:sz w:val="28"/>
          <w:szCs w:val="28"/>
        </w:rPr>
      </w:pPr>
    </w:p>
    <w:p w14:paraId="37B1BBF1" w14:textId="77777777" w:rsidR="00F86153" w:rsidRDefault="00F86153">
      <w:pPr>
        <w:rPr>
          <w:b/>
          <w:sz w:val="28"/>
          <w:szCs w:val="28"/>
        </w:rPr>
      </w:pPr>
    </w:p>
    <w:p w14:paraId="3883E86A" w14:textId="280F1141" w:rsidR="00F86153" w:rsidRDefault="009F4C34" w:rsidP="09DD3330">
      <w:pPr>
        <w:rPr>
          <w:b/>
          <w:bCs/>
          <w:sz w:val="28"/>
          <w:szCs w:val="28"/>
          <w:lang w:val="en-US"/>
        </w:rPr>
      </w:pPr>
      <w:r w:rsidRPr="09DD3330">
        <w:rPr>
          <w:b/>
          <w:bCs/>
          <w:color w:val="0070C0"/>
          <w:sz w:val="28"/>
          <w:szCs w:val="28"/>
          <w:shd w:val="clear" w:color="auto" w:fill="EFEFEF"/>
        </w:rPr>
        <w:t xml:space="preserve"> 1B</w:t>
      </w:r>
      <w:r w:rsidRPr="09DD3330">
        <w:rPr>
          <w:sz w:val="28"/>
          <w:szCs w:val="28"/>
        </w:rPr>
        <w:t>：是什么吸引你加入这个核心团队？了解了这个过程后，你最期待为哪里做出贡献？一定要听听核心团队每个人的</w:t>
      </w:r>
      <w:r w:rsidR="000137FC">
        <w:rPr>
          <w:rFonts w:hint="eastAsia"/>
          <w:sz w:val="28"/>
          <w:szCs w:val="28"/>
        </w:rPr>
        <w:t>意见</w:t>
      </w:r>
      <w:r w:rsidRPr="09DD3330">
        <w:rPr>
          <w:sz w:val="28"/>
          <w:szCs w:val="28"/>
        </w:rPr>
        <w:t>。</w:t>
      </w:r>
    </w:p>
    <w:p w14:paraId="3777F882" w14:textId="77777777" w:rsidR="00F86153" w:rsidRDefault="00F86153">
      <w:pPr>
        <w:rPr>
          <w:b/>
          <w:sz w:val="28"/>
          <w:szCs w:val="28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283819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7071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A375107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72C594D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B6ABE0F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90A0C2F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1822C88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9F345DC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E06E116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C6D92A8" w14:textId="77777777" w:rsidR="004969C2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4CBC457" w14:textId="77777777" w:rsidR="004969C2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0B249F60" w14:textId="77777777" w:rsidR="00F86153" w:rsidRDefault="00F86153">
      <w:pPr>
        <w:rPr>
          <w:b/>
          <w:sz w:val="28"/>
          <w:szCs w:val="28"/>
        </w:rPr>
      </w:pPr>
    </w:p>
    <w:p w14:paraId="0966925F" w14:textId="77777777" w:rsidR="00F86153" w:rsidRDefault="00F86153">
      <w:pPr>
        <w:rPr>
          <w:b/>
          <w:sz w:val="28"/>
          <w:szCs w:val="28"/>
        </w:rPr>
      </w:pPr>
    </w:p>
    <w:tbl>
      <w:tblPr>
        <w:tblStyle w:val="a6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7FB0AF15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0D65" w14:textId="048D1F33" w:rsidR="00F86153" w:rsidRDefault="00A32E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第二</w:t>
            </w:r>
            <w:r w:rsidR="000137FC">
              <w:rPr>
                <w:rFonts w:hint="eastAsia"/>
                <w:b/>
                <w:sz w:val="36"/>
                <w:szCs w:val="36"/>
              </w:rPr>
              <w:t>部分</w:t>
            </w:r>
            <w:r>
              <w:rPr>
                <w:b/>
                <w:sz w:val="36"/>
                <w:szCs w:val="36"/>
              </w:rPr>
              <w:t>：</w:t>
            </w:r>
            <w:r w:rsidR="000137FC">
              <w:rPr>
                <w:rFonts w:hint="eastAsia"/>
                <w:b/>
                <w:sz w:val="36"/>
                <w:szCs w:val="36"/>
              </w:rPr>
              <w:t>明白</w:t>
            </w:r>
            <w:r>
              <w:rPr>
                <w:b/>
                <w:sz w:val="36"/>
                <w:szCs w:val="36"/>
              </w:rPr>
              <w:t>本地气候脆弱性</w:t>
            </w:r>
          </w:p>
        </w:tc>
      </w:tr>
    </w:tbl>
    <w:p w14:paraId="3839BF33" w14:textId="77777777" w:rsidR="00F86153" w:rsidRDefault="00F86153">
      <w:pPr>
        <w:jc w:val="center"/>
        <w:rPr>
          <w:b/>
          <w:sz w:val="28"/>
          <w:szCs w:val="28"/>
        </w:rPr>
      </w:pPr>
    </w:p>
    <w:p w14:paraId="642FFAEF" w14:textId="0E934664" w:rsidR="00AE6F55" w:rsidRDefault="00AE6F55" w:rsidP="09DD3330">
      <w:pPr>
        <w:rPr>
          <w:sz w:val="28"/>
          <w:szCs w:val="28"/>
          <w:lang w:val="en-US"/>
        </w:rPr>
      </w:pPr>
      <w:r w:rsidRPr="09DD3330">
        <w:rPr>
          <w:b/>
          <w:bCs/>
          <w:color w:val="0070C0"/>
          <w:sz w:val="28"/>
          <w:szCs w:val="28"/>
          <w:shd w:val="clear" w:color="auto" w:fill="EFEFEF"/>
        </w:rPr>
        <w:t xml:space="preserve"> 2A</w:t>
      </w:r>
      <w:r w:rsidRPr="09DD3330">
        <w:rPr>
          <w:b/>
          <w:bCs/>
          <w:color w:val="F2F2F2" w:themeColor="background1" w:themeShade="F2"/>
          <w:sz w:val="28"/>
          <w:szCs w:val="28"/>
          <w:shd w:val="clear" w:color="auto" w:fill="EFEFEF"/>
        </w:rPr>
        <w:t>。</w:t>
      </w:r>
      <w:r w:rsidRPr="09DD3330">
        <w:rPr>
          <w:b/>
          <w:bCs/>
          <w:color w:val="F2F2F2" w:themeColor="background1" w:themeShade="F2"/>
          <w:sz w:val="28"/>
          <w:szCs w:val="28"/>
          <w:shd w:val="clear" w:color="auto" w:fill="EFEFEF"/>
        </w:rPr>
        <w:t xml:space="preserve"> </w:t>
      </w:r>
      <w:r w:rsidRPr="09DD3330">
        <w:rPr>
          <w:sz w:val="28"/>
          <w:szCs w:val="28"/>
        </w:rPr>
        <w:t>视频讨论了我们在全州范围内看到气候变化的影响。这些影响中，哪些是你们社区最关心的问题？你有没有在日常生活中经历过这些影响的例子？你最担心什么？</w:t>
      </w:r>
    </w:p>
    <w:p w14:paraId="11B5E394" w14:textId="77777777" w:rsidR="004F5AB1" w:rsidRDefault="004F5AB1" w:rsidP="004F5AB1">
      <w:pPr>
        <w:rPr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F5AB1" w14:paraId="44806211" w14:textId="77777777" w:rsidTr="004F5AB1">
        <w:trPr>
          <w:trHeight w:val="21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D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BB9084E" w14:textId="2C3BB29F" w:rsidR="004F5AB1" w:rsidRDefault="004F5AB1" w:rsidP="004F5AB1">
            <w:pPr>
              <w:rPr>
                <w:color w:val="0070C0"/>
                <w:sz w:val="24"/>
                <w:szCs w:val="24"/>
              </w:rPr>
            </w:pPr>
            <w:r w:rsidRPr="004F5AB1">
              <w:rPr>
                <w:bCs/>
                <w:color w:val="0070C0"/>
                <w:sz w:val="24"/>
                <w:szCs w:val="24"/>
              </w:rPr>
              <w:t>建议查看</w:t>
            </w:r>
            <w:hyperlink r:id="rId11" w:history="1">
              <w:r w:rsidR="000137FC">
                <w:rPr>
                  <w:rStyle w:val="Hyperlink"/>
                  <w:rFonts w:hint="eastAsia"/>
                  <w:b/>
                  <w:color w:val="0070C0"/>
                  <w:sz w:val="24"/>
                  <w:szCs w:val="24"/>
                </w:rPr>
                <w:t>麻</w:t>
              </w:r>
              <w:r w:rsidRPr="004F5AB1">
                <w:rPr>
                  <w:rStyle w:val="Hyperlink"/>
                  <w:b/>
                  <w:color w:val="0070C0"/>
                  <w:sz w:val="24"/>
                  <w:szCs w:val="24"/>
                </w:rPr>
                <w:t>萨诸塞州气候评估</w:t>
              </w:r>
            </w:hyperlink>
            <w:r w:rsidRPr="004F5AB1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4F5AB1">
              <w:rPr>
                <w:bCs/>
                <w:color w:val="0070C0"/>
                <w:sz w:val="24"/>
                <w:szCs w:val="24"/>
              </w:rPr>
              <w:t>区域报告，该报告列出了各地区最紧迫的气候影响。</w:t>
            </w:r>
            <w:r w:rsidRPr="004F5AB1">
              <w:rPr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19B6B7CD" w14:textId="77777777" w:rsidR="004F5AB1" w:rsidRDefault="004F5AB1">
      <w:pPr>
        <w:rPr>
          <w:sz w:val="28"/>
          <w:szCs w:val="28"/>
        </w:rPr>
      </w:pPr>
    </w:p>
    <w:tbl>
      <w:tblPr>
        <w:tblStyle w:val="a2"/>
        <w:tblW w:w="9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7"/>
      </w:tblGrid>
      <w:tr w:rsidR="004969C2" w14:paraId="47E383E1" w14:textId="77777777" w:rsidTr="000137FC">
        <w:trPr>
          <w:trHeight w:val="3695"/>
        </w:trPr>
        <w:tc>
          <w:tcPr>
            <w:tcW w:w="93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2D0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480BD8C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9F4980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778004F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1B0950B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E527F45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D2F6D2D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B97432D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E6705D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DE93D5B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3C151339" w14:textId="77777777" w:rsidR="004969C2" w:rsidRDefault="004969C2">
      <w:pPr>
        <w:rPr>
          <w:sz w:val="28"/>
          <w:szCs w:val="28"/>
        </w:rPr>
      </w:pPr>
    </w:p>
    <w:p w14:paraId="5ABFCDF3" w14:textId="77777777" w:rsidR="00F86153" w:rsidRDefault="00F86153">
      <w:pPr>
        <w:rPr>
          <w:b/>
          <w:sz w:val="28"/>
          <w:szCs w:val="28"/>
        </w:rPr>
      </w:pPr>
    </w:p>
    <w:tbl>
      <w:tblPr>
        <w:tblStyle w:val="ad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1C1C6142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CB35" w14:textId="77777777" w:rsidR="00F86153" w:rsidRDefault="00A32E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第三场：建设社区气候韧性</w:t>
            </w:r>
          </w:p>
        </w:tc>
      </w:tr>
    </w:tbl>
    <w:p w14:paraId="0B717664" w14:textId="77777777" w:rsidR="00F86153" w:rsidRDefault="00F86153">
      <w:pPr>
        <w:rPr>
          <w:b/>
          <w:sz w:val="28"/>
          <w:szCs w:val="28"/>
        </w:rPr>
      </w:pPr>
    </w:p>
    <w:p w14:paraId="1AD78171" w14:textId="753438A3" w:rsidR="00F86153" w:rsidRDefault="00401412">
      <w:pPr>
        <w:rPr>
          <w:b/>
          <w:sz w:val="28"/>
          <w:szCs w:val="28"/>
        </w:rPr>
      </w:pPr>
      <w:r>
        <w:rPr>
          <w:b/>
          <w:color w:val="0070C0"/>
          <w:sz w:val="28"/>
          <w:szCs w:val="28"/>
          <w:shd w:val="clear" w:color="auto" w:fill="EFEFEF"/>
        </w:rPr>
        <w:t xml:space="preserve"> 3A</w:t>
      </w:r>
      <w:r w:rsidRPr="00AE6F55">
        <w:rPr>
          <w:b/>
          <w:color w:val="F2F2F2" w:themeColor="background1" w:themeShade="F2"/>
          <w:sz w:val="28"/>
          <w:szCs w:val="28"/>
          <w:shd w:val="clear" w:color="auto" w:fill="EFEFEF"/>
        </w:rPr>
        <w:t>。</w:t>
      </w:r>
      <w:r w:rsidRPr="0000528D">
        <w:rPr>
          <w:bCs/>
          <w:sz w:val="28"/>
          <w:szCs w:val="28"/>
        </w:rPr>
        <w:t>在视频中市政当局与社区成员互动和合作的表现中，有什么让你印象深刻的？这是为什么？这些故事让你在自己社区的背景下思考了什么？</w:t>
      </w:r>
    </w:p>
    <w:p w14:paraId="588D9ED8" w14:textId="77777777" w:rsidR="00F86153" w:rsidRDefault="00F86153">
      <w:pPr>
        <w:rPr>
          <w:b/>
          <w:sz w:val="28"/>
          <w:szCs w:val="28"/>
        </w:rPr>
      </w:pP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317F77B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B9A8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BC63F2B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F7225FE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9286528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DBD67F3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649CCDE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845103B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C8C6805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021F55C3" w14:textId="77777777" w:rsidR="00F86153" w:rsidRDefault="00F86153">
      <w:pPr>
        <w:rPr>
          <w:b/>
          <w:sz w:val="28"/>
          <w:szCs w:val="28"/>
        </w:rPr>
      </w:pPr>
    </w:p>
    <w:p w14:paraId="2FF13350" w14:textId="77777777" w:rsidR="00F86153" w:rsidRDefault="00F86153">
      <w:pPr>
        <w:rPr>
          <w:b/>
          <w:sz w:val="28"/>
          <w:szCs w:val="28"/>
        </w:rPr>
      </w:pPr>
    </w:p>
    <w:p w14:paraId="534A3E95" w14:textId="788A6D74" w:rsidR="00F86153" w:rsidRDefault="00401412" w:rsidP="09DD3330">
      <w:pPr>
        <w:rPr>
          <w:b/>
          <w:bCs/>
          <w:sz w:val="28"/>
          <w:szCs w:val="28"/>
          <w:lang w:val="en-US"/>
        </w:rPr>
      </w:pPr>
      <w:r w:rsidRPr="09DD3330">
        <w:rPr>
          <w:b/>
          <w:bCs/>
          <w:color w:val="0070C0"/>
          <w:sz w:val="28"/>
          <w:szCs w:val="28"/>
          <w:shd w:val="clear" w:color="auto" w:fill="EFEFEF"/>
        </w:rPr>
        <w:t xml:space="preserve"> 3B</w:t>
      </w:r>
      <w:r w:rsidRPr="09DD3330">
        <w:rPr>
          <w:b/>
          <w:bCs/>
          <w:color w:val="F2F2F2" w:themeColor="background1" w:themeShade="F2"/>
          <w:sz w:val="28"/>
          <w:szCs w:val="28"/>
          <w:shd w:val="clear" w:color="auto" w:fill="EFEFEF"/>
        </w:rPr>
        <w:t>。</w:t>
      </w:r>
      <w:r w:rsidRPr="09DD3330">
        <w:rPr>
          <w:sz w:val="28"/>
          <w:szCs w:val="28"/>
        </w:rPr>
        <w:t>就像视频中的受访者一样，花点时间想象一下</w:t>
      </w:r>
      <w:r w:rsidRPr="09DD3330">
        <w:rPr>
          <w:sz w:val="28"/>
          <w:szCs w:val="28"/>
        </w:rPr>
        <w:t>50</w:t>
      </w:r>
      <w:r w:rsidRPr="09DD3330">
        <w:rPr>
          <w:sz w:val="28"/>
          <w:szCs w:val="28"/>
        </w:rPr>
        <w:t>年后的你</w:t>
      </w:r>
      <w:r w:rsidR="00E17261">
        <w:rPr>
          <w:rFonts w:hint="eastAsia"/>
          <w:sz w:val="28"/>
          <w:szCs w:val="28"/>
        </w:rPr>
        <w:t>所在</w:t>
      </w:r>
      <w:r w:rsidRPr="09DD3330">
        <w:rPr>
          <w:sz w:val="28"/>
          <w:szCs w:val="28"/>
        </w:rPr>
        <w:t>的社区。它长什么样，谁在那里，</w:t>
      </w:r>
      <w:commentRangeStart w:id="1"/>
      <w:commentRangeEnd w:id="1"/>
      <w:r w:rsidR="008500F8" w:rsidRPr="09DD3330">
        <w:rPr>
          <w:rStyle w:val="CommentReference"/>
          <w:sz w:val="28"/>
          <w:szCs w:val="28"/>
        </w:rPr>
        <w:commentReference w:id="1"/>
      </w:r>
      <w:r w:rsidRPr="09DD3330">
        <w:rPr>
          <w:sz w:val="28"/>
          <w:szCs w:val="28"/>
        </w:rPr>
        <w:t>是什么让这里繁荣？</w:t>
      </w:r>
    </w:p>
    <w:p w14:paraId="624FAEA5" w14:textId="77777777" w:rsidR="00F86153" w:rsidRDefault="00F86153">
      <w:pPr>
        <w:rPr>
          <w:b/>
          <w:sz w:val="28"/>
          <w:szCs w:val="28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7D96BF0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EBF3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6C7945A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193410D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93348F7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F83233E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4EBD080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5AA8335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97877BF" w14:textId="77777777" w:rsidR="00F86153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1B2AD41F" w14:textId="77777777" w:rsidR="00F86153" w:rsidRDefault="00F86153">
      <w:pPr>
        <w:rPr>
          <w:b/>
          <w:sz w:val="28"/>
          <w:szCs w:val="28"/>
        </w:rPr>
      </w:pPr>
    </w:p>
    <w:p w14:paraId="551870AB" w14:textId="4CE8F136" w:rsidR="00F86153" w:rsidRDefault="00F86153">
      <w:pPr>
        <w:rPr>
          <w:i/>
          <w:sz w:val="28"/>
          <w:szCs w:val="28"/>
        </w:rPr>
      </w:pPr>
    </w:p>
    <w:sectPr w:rsidR="00F8615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onzalezTrejo, Elder (EEA)" w:date="2026-02-10T01:12:00Z" w:initials="EG">
    <w:p w14:paraId="140ED367" w14:textId="77777777" w:rsidR="008500F8" w:rsidRDefault="008500F8" w:rsidP="008500F8">
      <w:pPr>
        <w:pStyle w:val="CommentText"/>
      </w:pPr>
      <w:r>
        <w:rPr>
          <w:rStyle w:val="CommentReference"/>
        </w:rPr>
        <w:annotationRef/>
      </w:r>
      <w:r>
        <w:t>我们怎么看这个问题？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0ED3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8CEA57" w16cex:dateUtc="2026-02-10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0ED367" w16cid:durableId="018CE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DDDC" w14:textId="77777777" w:rsidR="0075667D" w:rsidRDefault="0075667D">
      <w:pPr>
        <w:spacing w:line="240" w:lineRule="auto"/>
      </w:pPr>
      <w:r>
        <w:separator/>
      </w:r>
    </w:p>
  </w:endnote>
  <w:endnote w:type="continuationSeparator" w:id="0">
    <w:p w14:paraId="0B456CE2" w14:textId="77777777" w:rsidR="0075667D" w:rsidRDefault="00756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78F3" w14:textId="29564B20" w:rsidR="00F86153" w:rsidRDefault="009F4C34">
    <w:pPr>
      <w:widowControl w:val="0"/>
      <w:spacing w:line="240" w:lineRule="auto"/>
      <w:jc w:val="right"/>
      <w:rPr>
        <w:rFonts w:hint="eastAsia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B99153" wp14:editId="64ED9651">
              <wp:simplePos x="0" y="0"/>
              <wp:positionH relativeFrom="column">
                <wp:posOffset>3111500</wp:posOffset>
              </wp:positionH>
              <wp:positionV relativeFrom="paragraph">
                <wp:posOffset>-57150</wp:posOffset>
              </wp:positionV>
              <wp:extent cx="29337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245pt;margin-top:-4.5pt;width:231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" w14:anchorId="29040BC0"/>
          </w:pict>
        </mc:Fallback>
      </mc:AlternateContent>
    </w:r>
    <w:r>
      <w:rPr>
        <w:b/>
        <w:color w:val="0070C0"/>
        <w:sz w:val="20"/>
        <w:szCs w:val="20"/>
      </w:rPr>
      <w:t xml:space="preserve"> MVP 2.0</w:t>
    </w:r>
    <w:r>
      <w:rPr>
        <w:color w:val="0070C0"/>
        <w:sz w:val="20"/>
        <w:szCs w:val="20"/>
      </w:rPr>
      <w:t xml:space="preserve"> </w:t>
    </w:r>
    <w:r>
      <w:rPr>
        <w:color w:val="0070C0"/>
        <w:sz w:val="20"/>
        <w:szCs w:val="20"/>
      </w:rPr>
      <w:t>启动视频讨论指南</w:t>
    </w:r>
    <w:r>
      <w:rPr>
        <w:color w:val="0070C0"/>
        <w:sz w:val="20"/>
        <w:szCs w:val="20"/>
      </w:rPr>
      <w:t xml:space="preserve"> |</w:t>
    </w:r>
    <w:r>
      <w:rPr>
        <w:color w:val="0070C0"/>
        <w:sz w:val="20"/>
        <w:szCs w:val="20"/>
      </w:rPr>
      <w:t>第</w:t>
    </w:r>
    <w:r>
      <w:rPr>
        <w:color w:val="0070C0"/>
        <w:sz w:val="20"/>
        <w:szCs w:val="20"/>
      </w:rPr>
      <w:fldChar w:fldCharType="begin"/>
    </w:r>
    <w:r>
      <w:rPr>
        <w:color w:val="0070C0"/>
        <w:sz w:val="20"/>
        <w:szCs w:val="20"/>
      </w:rPr>
      <w:instrText>PAGE</w:instrText>
    </w:r>
    <w:r>
      <w:rPr>
        <w:color w:val="0070C0"/>
        <w:sz w:val="20"/>
        <w:szCs w:val="20"/>
      </w:rPr>
      <w:fldChar w:fldCharType="separate"/>
    </w:r>
    <w:r w:rsidR="00481E6E">
      <w:rPr>
        <w:noProof/>
        <w:color w:val="0070C0"/>
        <w:sz w:val="20"/>
        <w:szCs w:val="20"/>
      </w:rPr>
      <w:t>1</w:t>
    </w:r>
    <w:r>
      <w:rPr>
        <w:color w:val="0070C0"/>
        <w:sz w:val="20"/>
        <w:szCs w:val="20"/>
      </w:rPr>
      <w:fldChar w:fldCharType="end"/>
    </w:r>
    <w:r w:rsidR="00E17261">
      <w:rPr>
        <w:rFonts w:hint="eastAsia"/>
        <w:color w:val="0070C0"/>
        <w:sz w:val="20"/>
        <w:szCs w:val="20"/>
      </w:rPr>
      <w:t xml:space="preserve"> </w:t>
    </w:r>
    <w:r w:rsidR="00E17261">
      <w:rPr>
        <w:rFonts w:hint="eastAsia"/>
        <w:color w:val="0070C0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A661" w14:textId="77777777" w:rsidR="0075667D" w:rsidRDefault="0075667D">
      <w:pPr>
        <w:spacing w:line="240" w:lineRule="auto"/>
      </w:pPr>
      <w:r>
        <w:separator/>
      </w:r>
    </w:p>
  </w:footnote>
  <w:footnote w:type="continuationSeparator" w:id="0">
    <w:p w14:paraId="4E4592F6" w14:textId="77777777" w:rsidR="0075667D" w:rsidRDefault="00756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A686" w14:textId="59102CF7" w:rsidR="00930756" w:rsidRPr="00F73116" w:rsidRDefault="000137FC" w:rsidP="09DD3330">
    <w:pPr>
      <w:pStyle w:val="Header"/>
      <w:jc w:val="center"/>
      <w:rPr>
        <w:b/>
        <w:bCs/>
        <w:color w:val="C00000"/>
        <w:sz w:val="18"/>
        <w:szCs w:val="18"/>
        <w:lang w:val="en-US"/>
      </w:rPr>
    </w:pPr>
    <w:r>
      <w:rPr>
        <w:rFonts w:hint="eastAsia"/>
        <w:b/>
        <w:bCs/>
        <w:color w:val="C00000"/>
        <w:sz w:val="18"/>
        <w:szCs w:val="18"/>
      </w:rPr>
      <w:t>请</w:t>
    </w:r>
    <w:r w:rsidR="09DD3330" w:rsidRPr="09DD3330">
      <w:rPr>
        <w:b/>
        <w:bCs/>
        <w:color w:val="C00000"/>
        <w:sz w:val="18"/>
        <w:szCs w:val="18"/>
      </w:rPr>
      <w:t>注意：请避免在这些交付</w:t>
    </w:r>
    <w:r>
      <w:rPr>
        <w:rFonts w:hint="eastAsia"/>
        <w:b/>
        <w:bCs/>
        <w:color w:val="C00000"/>
        <w:sz w:val="18"/>
        <w:szCs w:val="18"/>
      </w:rPr>
      <w:t>文件</w:t>
    </w:r>
    <w:r w:rsidR="09DD3330" w:rsidRPr="09DD3330">
      <w:rPr>
        <w:b/>
        <w:bCs/>
        <w:color w:val="C00000"/>
        <w:sz w:val="18"/>
        <w:szCs w:val="18"/>
      </w:rPr>
      <w:t>中</w:t>
    </w:r>
    <w:r>
      <w:rPr>
        <w:rFonts w:hint="eastAsia"/>
        <w:b/>
        <w:bCs/>
        <w:color w:val="C00000"/>
        <w:sz w:val="18"/>
        <w:szCs w:val="18"/>
      </w:rPr>
      <w:t>提及</w:t>
    </w:r>
    <w:r w:rsidR="09DD3330" w:rsidRPr="09DD3330">
      <w:rPr>
        <w:b/>
        <w:bCs/>
        <w:color w:val="C00000"/>
        <w:sz w:val="18"/>
        <w:szCs w:val="18"/>
      </w:rPr>
      <w:t>任何与个人相关的个人信息，如姓名、电话号码、地址等。</w:t>
    </w:r>
  </w:p>
  <w:p w14:paraId="245DB264" w14:textId="77777777" w:rsidR="00930756" w:rsidRDefault="00930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85511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nzalezTrejo, Elder (EEA)">
    <w15:presenceInfo w15:providerId="AD" w15:userId="S::Elder.GonzalezTrejo@mass.gov::d5b01ee6-a337-4fd8-8f18-23dcd6f18a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53"/>
    <w:rsid w:val="0000528D"/>
    <w:rsid w:val="000137FC"/>
    <w:rsid w:val="00111CAC"/>
    <w:rsid w:val="001F1EF1"/>
    <w:rsid w:val="002A4F5D"/>
    <w:rsid w:val="00401412"/>
    <w:rsid w:val="00435C6E"/>
    <w:rsid w:val="00481E6E"/>
    <w:rsid w:val="004969C2"/>
    <w:rsid w:val="004B4C72"/>
    <w:rsid w:val="004F5AB1"/>
    <w:rsid w:val="005050DB"/>
    <w:rsid w:val="00553410"/>
    <w:rsid w:val="0056767E"/>
    <w:rsid w:val="005D638E"/>
    <w:rsid w:val="00723FB5"/>
    <w:rsid w:val="0075667D"/>
    <w:rsid w:val="00822F8B"/>
    <w:rsid w:val="008500F8"/>
    <w:rsid w:val="00850718"/>
    <w:rsid w:val="00930756"/>
    <w:rsid w:val="009E3DD7"/>
    <w:rsid w:val="009F4C34"/>
    <w:rsid w:val="00A32EA8"/>
    <w:rsid w:val="00AE6F55"/>
    <w:rsid w:val="00BD6A30"/>
    <w:rsid w:val="00CF634A"/>
    <w:rsid w:val="00DD7204"/>
    <w:rsid w:val="00E17261"/>
    <w:rsid w:val="00F86153"/>
    <w:rsid w:val="09D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DC80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4"/>
  </w:style>
  <w:style w:type="paragraph" w:styleId="Footer">
    <w:name w:val="footer"/>
    <w:basedOn w:val="Normal"/>
    <w:link w:val="Foot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4"/>
  </w:style>
  <w:style w:type="character" w:styleId="Hyperlink">
    <w:name w:val="Hyperlink"/>
    <w:basedOn w:val="DefaultParagraphFont"/>
    <w:uiPriority w:val="99"/>
    <w:unhideWhenUsed/>
    <w:rsid w:val="004F5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A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0F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2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achusetts-climate-change-assessment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288F-8418-43FE-A90C-9B8646C22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827E1-4563-44F9-9181-F3102E0510D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2675F073-E0DB-4E48-A427-35A2F990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BCE2F-30B9-4163-BC75-CBB4D823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376</Words>
  <Characters>403</Characters>
  <Application>Microsoft Office Word</Application>
  <DocSecurity>0</DocSecurity>
  <Lines>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Snow McDonald</cp:lastModifiedBy>
  <cp:revision>2</cp:revision>
  <dcterms:created xsi:type="dcterms:W3CDTF">2026-03-17T18:11:00Z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