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A23D0" w14:textId="26AF3085" w:rsidR="00374903" w:rsidRPr="00527DC8" w:rsidRDefault="00E34BD6" w:rsidP="009E0BAB">
      <w:pPr>
        <w:tabs>
          <w:tab w:val="right" w:leader="underscore" w:pos="3240"/>
        </w:tabs>
        <w:rPr>
          <w:rFonts w:ascii="Calibri" w:eastAsia="Calibri" w:hAnsi="Calibri" w:cs="Arial"/>
          <w:b/>
          <w:bCs/>
          <w:color w:val="F8852A"/>
          <w14:textOutline w14:w="9525" w14:cap="rnd" w14:cmpd="sng" w14:algn="ctr">
            <w14:noFill/>
            <w14:prstDash w14:val="solid"/>
            <w14:bevel/>
          </w14:textOutline>
        </w:rPr>
      </w:pPr>
      <w:bookmarkStart w:id="0" w:name="_top"/>
      <w:bookmarkEnd w:id="0"/>
      <w:r w:rsidRPr="00527DC8">
        <w:rPr>
          <w:rFonts w:ascii="Calibri" w:eastAsia="Calibri" w:hAnsi="Calibri" w:cs="Arial"/>
          <w:b/>
          <w:bCs/>
          <w:color w:val="F8852A"/>
          <w14:textOutline w14:w="9525" w14:cap="rnd" w14:cmpd="sng" w14:algn="ctr">
            <w14:noFill/>
            <w14:prstDash w14:val="solid"/>
            <w14:bevel/>
          </w14:textOutline>
        </w:rPr>
        <w:tab/>
      </w:r>
    </w:p>
    <w:p w14:paraId="0C23C082" w14:textId="529CFC43" w:rsidR="009E0BAB" w:rsidRPr="00527DC8" w:rsidRDefault="000F34DD" w:rsidP="002704A0">
      <w:pPr>
        <w:tabs>
          <w:tab w:val="right" w:leader="underscore" w:pos="2430"/>
        </w:tabs>
        <w:spacing w:before="100"/>
        <w:outlineLvl w:val="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color w:val="F8852A"/>
          <w14:textOutline w14:w="9525" w14:cap="rnd" w14:cmpd="sng" w14:algn="ctr">
            <w14:noFill/>
            <w14:prstDash w14:val="solid"/>
            <w14:bevel/>
          </w14:textOutline>
        </w:rPr>
        <w:t>INCIDENT</w:t>
      </w:r>
      <w:r w:rsidRPr="00527DC8">
        <w:rPr>
          <w:rFonts w:ascii="Calibri" w:hAnsi="Calibri" w:cs="Arial"/>
          <w:b/>
          <w:bCs/>
          <w:color w:val="F8852A"/>
          <w14:textOutline w14:w="9525" w14:cap="rnd" w14:cmpd="sng" w14:algn="ctr">
            <w14:noFill/>
            <w14:prstDash w14:val="solid"/>
            <w14:bevel/>
          </w14:textOutline>
        </w:rPr>
        <w:t xml:space="preserve"> </w:t>
      </w:r>
      <w:r w:rsidRPr="00527DC8">
        <w:rPr>
          <w:rFonts w:ascii="Calibri" w:eastAsia="Calibri" w:hAnsi="Calibri" w:cs="Arial"/>
          <w:b/>
          <w:bCs/>
          <w:color w:val="F8852A"/>
          <w14:textOutline w14:w="9525" w14:cap="rnd" w14:cmpd="sng" w14:algn="ctr">
            <w14:noFill/>
            <w14:prstDash w14:val="solid"/>
            <w14:bevel/>
          </w14:textOutline>
        </w:rPr>
        <w:t>HIGHLIGHTS</w:t>
      </w:r>
    </w:p>
    <w:p w14:paraId="18F517BD" w14:textId="0D4A9F02" w:rsidR="00FB77E4" w:rsidRPr="00527DC8" w:rsidRDefault="004634CA" w:rsidP="001A5F8A">
      <w:pPr>
        <w:pStyle w:val="p1"/>
        <w:tabs>
          <w:tab w:val="left" w:pos="720"/>
        </w:tabs>
        <w:spacing w:after="0"/>
        <w:ind w:left="720" w:hanging="720"/>
        <w:rPr>
          <w:rStyle w:val="s1"/>
          <w:rFonts w:ascii="Calibri" w:eastAsia="Calibri" w:hAnsi="Calibri" w:cs="Arial"/>
          <w:b/>
          <w:bCs/>
          <w:sz w:val="24"/>
          <w:szCs w:val="24"/>
        </w:rPr>
      </w:pPr>
      <w:r w:rsidRPr="00527DC8">
        <w:rPr>
          <w:rFonts w:ascii="Calibri" w:eastAsia="Calibri" w:hAnsi="Calibri" w:cs="Arial"/>
          <w:b/>
          <w:bCs/>
          <w:noProof/>
          <w:color w:val="F8852A"/>
          <w:sz w:val="24"/>
          <w:szCs w:val="24"/>
        </w:rPr>
        <mc:AlternateContent>
          <mc:Choice Requires="wps">
            <w:drawing>
              <wp:anchor distT="0" distB="0" distL="114300" distR="114300" simplePos="0" relativeHeight="251659264" behindDoc="1" locked="0" layoutInCell="1" allowOverlap="1" wp14:anchorId="6D0F5CB2" wp14:editId="71569553">
                <wp:simplePos x="0" y="0"/>
                <wp:positionH relativeFrom="column">
                  <wp:posOffset>384048</wp:posOffset>
                </wp:positionH>
                <wp:positionV relativeFrom="paragraph">
                  <wp:posOffset>119304</wp:posOffset>
                </wp:positionV>
                <wp:extent cx="1752600" cy="5574182"/>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752600" cy="55741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89C6A4" w14:textId="77777777" w:rsidR="000F12B0" w:rsidRPr="001A5F8A" w:rsidRDefault="000F12B0"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0B01EDDE" w:rsidR="000F12B0" w:rsidRPr="001A5F8A" w:rsidRDefault="00725711"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January</w:t>
                            </w:r>
                            <w:r w:rsidR="00B27570">
                              <w:rPr>
                                <w:rFonts w:ascii="Calibri" w:hAnsi="Calibri" w:cs="Arial"/>
                                <w:sz w:val="22"/>
                                <w:szCs w:val="22"/>
                              </w:rPr>
                              <w:t xml:space="preserve"> </w:t>
                            </w:r>
                            <w:r>
                              <w:rPr>
                                <w:rFonts w:ascii="Calibri" w:hAnsi="Calibri" w:cs="Arial"/>
                                <w:sz w:val="22"/>
                                <w:szCs w:val="22"/>
                              </w:rPr>
                              <w:t>5</w:t>
                            </w:r>
                            <w:r w:rsidR="000F12B0" w:rsidRPr="001A5F8A">
                              <w:rPr>
                                <w:rFonts w:ascii="Calibri" w:hAnsi="Calibri" w:cs="Arial"/>
                                <w:sz w:val="22"/>
                                <w:szCs w:val="22"/>
                              </w:rPr>
                              <w:t>, 201</w:t>
                            </w:r>
                            <w:r>
                              <w:rPr>
                                <w:rFonts w:ascii="Calibri" w:hAnsi="Calibri" w:cs="Arial"/>
                                <w:sz w:val="22"/>
                                <w:szCs w:val="22"/>
                              </w:rPr>
                              <w:t>8</w:t>
                            </w:r>
                          </w:p>
                          <w:p w14:paraId="3BAD50F1" w14:textId="77777777" w:rsidR="000F12B0" w:rsidRPr="001A5F8A" w:rsidRDefault="000F12B0"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4D6E7006" w:rsidR="000F12B0" w:rsidRPr="001A5F8A" w:rsidRDefault="00725711"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3</w:t>
                            </w:r>
                            <w:r w:rsidR="000A075A">
                              <w:rPr>
                                <w:rFonts w:ascii="Calibri" w:hAnsi="Calibri" w:cs="Arial"/>
                                <w:sz w:val="22"/>
                                <w:szCs w:val="22"/>
                              </w:rPr>
                              <w:t>:</w:t>
                            </w:r>
                            <w:r>
                              <w:rPr>
                                <w:rFonts w:ascii="Calibri" w:hAnsi="Calibri" w:cs="Arial"/>
                                <w:sz w:val="22"/>
                                <w:szCs w:val="22"/>
                              </w:rPr>
                              <w:t>4</w:t>
                            </w:r>
                            <w:r w:rsidR="000F12B0" w:rsidRPr="001A5F8A">
                              <w:rPr>
                                <w:rFonts w:ascii="Calibri" w:hAnsi="Calibri" w:cs="Arial"/>
                                <w:sz w:val="22"/>
                                <w:szCs w:val="22"/>
                              </w:rPr>
                              <w:t xml:space="preserve">5 </w:t>
                            </w:r>
                            <w:r>
                              <w:rPr>
                                <w:rFonts w:ascii="Calibri" w:hAnsi="Calibri" w:cs="Arial"/>
                                <w:sz w:val="22"/>
                                <w:szCs w:val="22"/>
                              </w:rPr>
                              <w:t>a</w:t>
                            </w:r>
                            <w:r w:rsidR="000F12B0" w:rsidRPr="001A5F8A">
                              <w:rPr>
                                <w:rFonts w:ascii="Calibri" w:hAnsi="Calibri" w:cs="Arial"/>
                                <w:sz w:val="22"/>
                                <w:szCs w:val="22"/>
                              </w:rPr>
                              <w:t>.</w:t>
                            </w:r>
                            <w:r w:rsidR="000F12B0" w:rsidRPr="001A5F8A">
                              <w:rPr>
                                <w:rFonts w:ascii="Calibri" w:eastAsia="Calibri" w:hAnsi="Calibri" w:cs="Arial"/>
                                <w:sz w:val="22"/>
                                <w:szCs w:val="22"/>
                              </w:rPr>
                              <w:t>m</w:t>
                            </w:r>
                            <w:r w:rsidR="000F12B0" w:rsidRPr="001A5F8A">
                              <w:rPr>
                                <w:rFonts w:ascii="Calibri" w:hAnsi="Calibri" w:cs="Arial"/>
                                <w:sz w:val="22"/>
                                <w:szCs w:val="22"/>
                              </w:rPr>
                              <w:t>.</w:t>
                            </w:r>
                          </w:p>
                          <w:p w14:paraId="21DE2EA3" w14:textId="77777777" w:rsidR="000F12B0" w:rsidRPr="001A5F8A" w:rsidRDefault="000F12B0"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3E2B1947" w:rsidR="000F12B0" w:rsidRPr="001A5F8A" w:rsidRDefault="00725711"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60</w:t>
                            </w:r>
                            <w:r w:rsidR="000F12B0" w:rsidRPr="001A5F8A">
                              <w:rPr>
                                <w:rFonts w:ascii="Calibri" w:hAnsi="Calibri" w:cs="Arial"/>
                                <w:sz w:val="22"/>
                                <w:szCs w:val="22"/>
                              </w:rPr>
                              <w:t>-</w:t>
                            </w:r>
                            <w:r w:rsidR="000F12B0" w:rsidRPr="001A5F8A">
                              <w:rPr>
                                <w:rFonts w:ascii="Calibri" w:eastAsia="Calibri" w:hAnsi="Calibri" w:cs="Arial"/>
                                <w:sz w:val="22"/>
                                <w:szCs w:val="22"/>
                              </w:rPr>
                              <w:t>year</w:t>
                            </w:r>
                            <w:r w:rsidR="000F12B0" w:rsidRPr="001A5F8A">
                              <w:rPr>
                                <w:rFonts w:ascii="Calibri" w:hAnsi="Calibri" w:cs="Arial"/>
                                <w:sz w:val="22"/>
                                <w:szCs w:val="22"/>
                              </w:rPr>
                              <w:t xml:space="preserve"> </w:t>
                            </w:r>
                            <w:r w:rsidR="000F12B0" w:rsidRPr="001A5F8A">
                              <w:rPr>
                                <w:rFonts w:ascii="Calibri" w:eastAsia="Calibri" w:hAnsi="Calibri" w:cs="Arial"/>
                                <w:sz w:val="22"/>
                                <w:szCs w:val="22"/>
                              </w:rPr>
                              <w:t>old</w:t>
                            </w:r>
                            <w:r w:rsidR="000F12B0" w:rsidRPr="001A5F8A">
                              <w:rPr>
                                <w:rFonts w:ascii="Calibri" w:hAnsi="Calibri" w:cs="Arial"/>
                                <w:sz w:val="22"/>
                                <w:szCs w:val="22"/>
                              </w:rPr>
                              <w:t xml:space="preserve"> </w:t>
                            </w:r>
                            <w:r w:rsidR="000A075A">
                              <w:rPr>
                                <w:rFonts w:ascii="Calibri" w:hAnsi="Calibri" w:cs="Arial"/>
                                <w:sz w:val="22"/>
                                <w:szCs w:val="22"/>
                              </w:rPr>
                              <w:t xml:space="preserve">male </w:t>
                            </w:r>
                            <w:r>
                              <w:rPr>
                                <w:rFonts w:ascii="Calibri" w:hAnsi="Calibri" w:cs="Arial"/>
                                <w:sz w:val="22"/>
                                <w:szCs w:val="22"/>
                              </w:rPr>
                              <w:t>laborer</w:t>
                            </w:r>
                          </w:p>
                          <w:p w14:paraId="6C7B5250" w14:textId="77777777" w:rsidR="000F12B0" w:rsidRPr="001A5F8A" w:rsidRDefault="000F12B0"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1B1BE370" w:rsidR="000F12B0" w:rsidRPr="001A5F8A" w:rsidRDefault="00127076" w:rsidP="006D1DF3">
                            <w:pPr>
                              <w:pStyle w:val="p1"/>
                              <w:pBdr>
                                <w:bottom w:val="single" w:sz="6" w:space="8" w:color="auto"/>
                              </w:pBdr>
                              <w:spacing w:line="240" w:lineRule="exact"/>
                              <w:rPr>
                                <w:rFonts w:ascii="Calibri" w:eastAsia="Calibri" w:hAnsi="Calibri" w:cs="Arial"/>
                                <w:sz w:val="22"/>
                                <w:szCs w:val="22"/>
                              </w:rPr>
                            </w:pPr>
                            <w:r w:rsidRPr="008573F6">
                              <w:rPr>
                                <w:rStyle w:val="s4"/>
                                <w:rFonts w:ascii="Calibri" w:eastAsia="Calibri" w:hAnsi="Calibri" w:cs="Arial"/>
                                <w:sz w:val="22"/>
                                <w:szCs w:val="22"/>
                              </w:rPr>
                              <w:t>Public Sector</w:t>
                            </w:r>
                            <w:r w:rsidR="00FE3D33" w:rsidRPr="008573F6">
                              <w:rPr>
                                <w:rStyle w:val="s4"/>
                                <w:rFonts w:ascii="Calibri" w:hAnsi="Calibri" w:cs="Arial"/>
                                <w:sz w:val="22"/>
                                <w:szCs w:val="22"/>
                              </w:rPr>
                              <w:t xml:space="preserve">/ </w:t>
                            </w:r>
                            <w:r w:rsidR="008573F6" w:rsidRPr="008573F6">
                              <w:rPr>
                                <w:rStyle w:val="s4"/>
                                <w:rFonts w:ascii="Calibri" w:hAnsi="Calibri" w:cs="Arial"/>
                                <w:sz w:val="22"/>
                                <w:szCs w:val="22"/>
                              </w:rPr>
                              <w:t>221310</w:t>
                            </w:r>
                          </w:p>
                          <w:p w14:paraId="22C1AC4D" w14:textId="77777777" w:rsidR="000F12B0" w:rsidRPr="001A5F8A" w:rsidRDefault="000F12B0"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7689CE51" w:rsidR="000F12B0" w:rsidRPr="001A5F8A" w:rsidRDefault="00725711"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Public water and sewer authority</w:t>
                            </w:r>
                          </w:p>
                          <w:p w14:paraId="4806C266" w14:textId="77777777" w:rsidR="000F12B0" w:rsidRPr="001A5F8A" w:rsidRDefault="000F12B0"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54DA1391" w:rsidR="000F12B0" w:rsidRPr="00C977BA" w:rsidRDefault="00725711"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Safety training and a comprehensive program</w:t>
                            </w:r>
                          </w:p>
                          <w:p w14:paraId="28D6C37F" w14:textId="77777777" w:rsidR="000F12B0" w:rsidRPr="001A5F8A" w:rsidRDefault="000F12B0"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2FD86634" w:rsidR="000F12B0" w:rsidRPr="001A5F8A" w:rsidRDefault="00725711"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Water storage facility in a residential area</w:t>
                            </w:r>
                          </w:p>
                          <w:p w14:paraId="6AD35F3B" w14:textId="796846F6" w:rsidR="000F12B0" w:rsidRPr="001A5F8A" w:rsidRDefault="000F12B0"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0F12B0" w:rsidRPr="001A5F8A" w:rsidRDefault="000F12B0"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0F12B0" w:rsidRPr="001A5F8A" w:rsidRDefault="000F12B0"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683D9475" w:rsidR="000F12B0" w:rsidRPr="001A5F8A" w:rsidRDefault="00725711" w:rsidP="00D72932">
                            <w:pPr>
                              <w:pStyle w:val="p4"/>
                              <w:spacing w:line="240" w:lineRule="exact"/>
                              <w:rPr>
                                <w:rFonts w:ascii="Calibri" w:hAnsi="Calibri" w:cs="Arial"/>
                                <w:sz w:val="22"/>
                                <w:szCs w:val="22"/>
                              </w:rPr>
                            </w:pPr>
                            <w:r>
                              <w:rPr>
                                <w:rStyle w:val="s6"/>
                                <w:rFonts w:ascii="Calibri" w:eastAsia="Calibri" w:hAnsi="Calibri" w:cs="Arial"/>
                                <w:sz w:val="22"/>
                                <w:szCs w:val="22"/>
                              </w:rPr>
                              <w:t>Overexertion</w:t>
                            </w:r>
                          </w:p>
                          <w:p w14:paraId="78292DAC" w14:textId="77777777" w:rsidR="000F12B0" w:rsidRPr="001A5F8A" w:rsidRDefault="000F12B0" w:rsidP="00430F61">
                            <w:pPr>
                              <w:spacing w:line="240" w:lineRule="exact"/>
                              <w:rPr>
                                <w:rFonts w:ascii="Calibri" w:hAnsi="Calibr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0F5CB2" id="_x0000_t202" coordsize="21600,21600" o:spt="202" path="m,l,21600r21600,l21600,xe">
                <v:stroke joinstyle="miter"/>
                <v:path gradientshapeok="t" o:connecttype="rect"/>
              </v:shapetype>
              <v:shape id="Text Box 8" o:spid="_x0000_s1026" type="#_x0000_t202" style="position:absolute;left:0;text-align:left;margin-left:30.25pt;margin-top:9.4pt;width:138pt;height:43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qqdgIAAFoFAAAOAAAAZHJzL2Uyb0RvYy54bWysVMFu2zAMvQ/YPwi6r06CpO2COkXWosOA&#10;oi2WDj0rspQYk0RNUmJnXz9SdtIs26XDLjZFPlLkI6mr69YatlUh1uBKPjwbcKachKp2q5J/e777&#10;cMlZTMJVwoBTJd+pyK9n799dNX6qRrAGU6nAMIiL08aXfJ2SnxZFlGtlRTwDrxwaNQQrEh7DqqiC&#10;aDC6NcVoMDgvGgiVDyBVjKi97Yx8luNrrWR61DqqxEzJMbeUvyF/l/QtZldiugrCr2vZpyH+IQsr&#10;aoeXHkLdiiTYJtR/hLK1DBBBpzMJtgCta6lyDVjNcHBSzWItvMq1IDnRH2iK/y+sfNg+BVZXJcdG&#10;OWGxRc+qTewTtOyS2Gl8nCJo4RGWWlRjl/f6iEoqutXB0h/LYWhHnncHbimYJKeLyeh8gCaJtsnk&#10;Yjy8HFGc4tXdh5g+K7CMhJIHbF7mVGzvY+qgewjd5uCuNiY30LjfFBiz06g8Ab03VdJlnKW0M4q8&#10;jPuqNDKQEydFnj11YwLbCpwaIaVyKdec4yKaUBrvfotjjyfXLqu3OB888s3g0sHZ1g5CZukk7er7&#10;PmXd4ZHqo7pJTO2y7Tu8hGqHDQ7QLUj08q7GJtyLmJ5EwI3AxuGWp0f8aANNyaGXOFtD+Pk3PeFx&#10;UNHKWYMbVvL4YyOC4sx8cTjCH4fjMa1kPownFyM8hGPL8tjiNvYGsB1DfE+8zCLhk9mLOoB9wcdg&#10;TreiSTiJd5c87cWb1O09PiZSzecZhEvoRbp3Cy8pNNFLI/bcvojg+zlMOMIPsN9FMT0Zxw5Lng7m&#10;mwS6zrNKBHes9sTjAudp7x8beiGOzxn1+iTOfgEAAP//AwBQSwMEFAAGAAgAAAAhAMKvggfdAAAA&#10;CQEAAA8AAABkcnMvZG93bnJldi54bWxMj81OwzAQhO9IvIO1SNyoTUutNMSpKhBXEOVH4ubG2yQi&#10;Xkex26Rv3+VEjzszmv2mWE++E0ccYhvIwP1MgUCqgmupNvD58XKXgYjJkrNdIDRwwgjr8vqqsLkL&#10;I73jcZtqwSUUc2ugSanPpYxVg97GWeiR2NuHwdvE51BLN9iRy30n50pp6W1L/KGxPT41WP1uD97A&#10;1+v+5/tBvdXPftmPYVKS/Eoac3szbR5BJJzSfxj+8BkdSmbahQO5KDoDWi05yXrGC9hfLDQLOwPZ&#10;SmuQZSEvF5RnAAAA//8DAFBLAQItABQABgAIAAAAIQC2gziS/gAAAOEBAAATAAAAAAAAAAAAAAAA&#10;AAAAAABbQ29udGVudF9UeXBlc10ueG1sUEsBAi0AFAAGAAgAAAAhADj9If/WAAAAlAEAAAsAAAAA&#10;AAAAAAAAAAAALwEAAF9yZWxzLy5yZWxzUEsBAi0AFAAGAAgAAAAhAFCUGqp2AgAAWgUAAA4AAAAA&#10;AAAAAAAAAAAALgIAAGRycy9lMm9Eb2MueG1sUEsBAi0AFAAGAAgAAAAhAMKvggfdAAAACQEAAA8A&#10;AAAAAAAAAAAAAAAA0AQAAGRycy9kb3ducmV2LnhtbFBLBQYAAAAABAAEAPMAAADaBQAAAAA=&#10;" filled="f" stroked="f">
                <v:textbox>
                  <w:txbxContent>
                    <w:p w14:paraId="3789C6A4" w14:textId="77777777" w:rsidR="000F12B0" w:rsidRPr="001A5F8A" w:rsidRDefault="000F12B0" w:rsidP="006D1DF3">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DATE</w:t>
                      </w:r>
                      <w:r w:rsidRPr="001A5F8A">
                        <w:rPr>
                          <w:rStyle w:val="s1"/>
                          <w:rFonts w:ascii="Calibri" w:hAnsi="Calibri" w:cs="Arial"/>
                          <w:b/>
                          <w:bCs/>
                          <w:sz w:val="22"/>
                          <w:szCs w:val="22"/>
                        </w:rPr>
                        <w:t xml:space="preserve">: </w:t>
                      </w:r>
                    </w:p>
                    <w:p w14:paraId="23C47412" w14:textId="0B01EDDE" w:rsidR="000F12B0" w:rsidRPr="001A5F8A" w:rsidRDefault="00725711"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January</w:t>
                      </w:r>
                      <w:r w:rsidR="00B27570">
                        <w:rPr>
                          <w:rFonts w:ascii="Calibri" w:hAnsi="Calibri" w:cs="Arial"/>
                          <w:sz w:val="22"/>
                          <w:szCs w:val="22"/>
                        </w:rPr>
                        <w:t xml:space="preserve"> </w:t>
                      </w:r>
                      <w:r>
                        <w:rPr>
                          <w:rFonts w:ascii="Calibri" w:hAnsi="Calibri" w:cs="Arial"/>
                          <w:sz w:val="22"/>
                          <w:szCs w:val="22"/>
                        </w:rPr>
                        <w:t>5</w:t>
                      </w:r>
                      <w:r w:rsidR="000F12B0" w:rsidRPr="001A5F8A">
                        <w:rPr>
                          <w:rFonts w:ascii="Calibri" w:hAnsi="Calibri" w:cs="Arial"/>
                          <w:sz w:val="22"/>
                          <w:szCs w:val="22"/>
                        </w:rPr>
                        <w:t>, 201</w:t>
                      </w:r>
                      <w:r>
                        <w:rPr>
                          <w:rFonts w:ascii="Calibri" w:hAnsi="Calibri" w:cs="Arial"/>
                          <w:sz w:val="22"/>
                          <w:szCs w:val="22"/>
                        </w:rPr>
                        <w:t>8</w:t>
                      </w:r>
                    </w:p>
                    <w:p w14:paraId="3BAD50F1" w14:textId="77777777" w:rsidR="000F12B0" w:rsidRPr="001A5F8A" w:rsidRDefault="000F12B0"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TIME</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0595E4BF" w14:textId="4D6E7006" w:rsidR="000F12B0" w:rsidRPr="001A5F8A" w:rsidRDefault="00725711" w:rsidP="006D1DF3">
                      <w:pPr>
                        <w:pStyle w:val="p1"/>
                        <w:pBdr>
                          <w:bottom w:val="single" w:sz="6" w:space="8" w:color="auto"/>
                        </w:pBdr>
                        <w:spacing w:line="240" w:lineRule="exact"/>
                        <w:rPr>
                          <w:rStyle w:val="s1"/>
                          <w:rFonts w:ascii="Calibri" w:hAnsi="Calibri" w:cs="Arial"/>
                          <w:color w:val="auto"/>
                          <w:sz w:val="22"/>
                          <w:szCs w:val="22"/>
                        </w:rPr>
                      </w:pPr>
                      <w:r>
                        <w:rPr>
                          <w:rFonts w:ascii="Calibri" w:hAnsi="Calibri" w:cs="Arial"/>
                          <w:sz w:val="22"/>
                          <w:szCs w:val="22"/>
                        </w:rPr>
                        <w:t>3</w:t>
                      </w:r>
                      <w:r w:rsidR="000A075A">
                        <w:rPr>
                          <w:rFonts w:ascii="Calibri" w:hAnsi="Calibri" w:cs="Arial"/>
                          <w:sz w:val="22"/>
                          <w:szCs w:val="22"/>
                        </w:rPr>
                        <w:t>:</w:t>
                      </w:r>
                      <w:r>
                        <w:rPr>
                          <w:rFonts w:ascii="Calibri" w:hAnsi="Calibri" w:cs="Arial"/>
                          <w:sz w:val="22"/>
                          <w:szCs w:val="22"/>
                        </w:rPr>
                        <w:t>4</w:t>
                      </w:r>
                      <w:r w:rsidR="000F12B0" w:rsidRPr="001A5F8A">
                        <w:rPr>
                          <w:rFonts w:ascii="Calibri" w:hAnsi="Calibri" w:cs="Arial"/>
                          <w:sz w:val="22"/>
                          <w:szCs w:val="22"/>
                        </w:rPr>
                        <w:t xml:space="preserve">5 </w:t>
                      </w:r>
                      <w:r>
                        <w:rPr>
                          <w:rFonts w:ascii="Calibri" w:hAnsi="Calibri" w:cs="Arial"/>
                          <w:sz w:val="22"/>
                          <w:szCs w:val="22"/>
                        </w:rPr>
                        <w:t>a</w:t>
                      </w:r>
                      <w:r w:rsidR="000F12B0" w:rsidRPr="001A5F8A">
                        <w:rPr>
                          <w:rFonts w:ascii="Calibri" w:hAnsi="Calibri" w:cs="Arial"/>
                          <w:sz w:val="22"/>
                          <w:szCs w:val="22"/>
                        </w:rPr>
                        <w:t>.</w:t>
                      </w:r>
                      <w:r w:rsidR="000F12B0" w:rsidRPr="001A5F8A">
                        <w:rPr>
                          <w:rFonts w:ascii="Calibri" w:eastAsia="Calibri" w:hAnsi="Calibri" w:cs="Arial"/>
                          <w:sz w:val="22"/>
                          <w:szCs w:val="22"/>
                        </w:rPr>
                        <w:t>m</w:t>
                      </w:r>
                      <w:r w:rsidR="000F12B0" w:rsidRPr="001A5F8A">
                        <w:rPr>
                          <w:rFonts w:ascii="Calibri" w:hAnsi="Calibri" w:cs="Arial"/>
                          <w:sz w:val="22"/>
                          <w:szCs w:val="22"/>
                        </w:rPr>
                        <w:t>.</w:t>
                      </w:r>
                    </w:p>
                    <w:p w14:paraId="21DE2EA3" w14:textId="77777777" w:rsidR="000F12B0" w:rsidRPr="001A5F8A" w:rsidRDefault="000F12B0" w:rsidP="006D1DF3">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VICTIM</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7AE91BC" w14:textId="3E2B1947" w:rsidR="000F12B0" w:rsidRPr="001A5F8A" w:rsidRDefault="00725711" w:rsidP="006D1DF3">
                      <w:pPr>
                        <w:pStyle w:val="p1"/>
                        <w:pBdr>
                          <w:bottom w:val="single" w:sz="6" w:space="8" w:color="auto"/>
                        </w:pBdr>
                        <w:spacing w:line="240" w:lineRule="exact"/>
                        <w:rPr>
                          <w:rFonts w:ascii="Calibri" w:eastAsia="Calibri" w:hAnsi="Calibri" w:cs="Arial"/>
                          <w:sz w:val="22"/>
                          <w:szCs w:val="22"/>
                        </w:rPr>
                      </w:pPr>
                      <w:r>
                        <w:rPr>
                          <w:rFonts w:ascii="Calibri" w:hAnsi="Calibri" w:cs="Arial"/>
                          <w:sz w:val="22"/>
                          <w:szCs w:val="22"/>
                        </w:rPr>
                        <w:t>60</w:t>
                      </w:r>
                      <w:r w:rsidR="000F12B0" w:rsidRPr="001A5F8A">
                        <w:rPr>
                          <w:rFonts w:ascii="Calibri" w:hAnsi="Calibri" w:cs="Arial"/>
                          <w:sz w:val="22"/>
                          <w:szCs w:val="22"/>
                        </w:rPr>
                        <w:t>-</w:t>
                      </w:r>
                      <w:r w:rsidR="000F12B0" w:rsidRPr="001A5F8A">
                        <w:rPr>
                          <w:rFonts w:ascii="Calibri" w:eastAsia="Calibri" w:hAnsi="Calibri" w:cs="Arial"/>
                          <w:sz w:val="22"/>
                          <w:szCs w:val="22"/>
                        </w:rPr>
                        <w:t>year</w:t>
                      </w:r>
                      <w:r w:rsidR="000F12B0" w:rsidRPr="001A5F8A">
                        <w:rPr>
                          <w:rFonts w:ascii="Calibri" w:hAnsi="Calibri" w:cs="Arial"/>
                          <w:sz w:val="22"/>
                          <w:szCs w:val="22"/>
                        </w:rPr>
                        <w:t xml:space="preserve"> </w:t>
                      </w:r>
                      <w:r w:rsidR="000F12B0" w:rsidRPr="001A5F8A">
                        <w:rPr>
                          <w:rFonts w:ascii="Calibri" w:eastAsia="Calibri" w:hAnsi="Calibri" w:cs="Arial"/>
                          <w:sz w:val="22"/>
                          <w:szCs w:val="22"/>
                        </w:rPr>
                        <w:t>old</w:t>
                      </w:r>
                      <w:r w:rsidR="000F12B0" w:rsidRPr="001A5F8A">
                        <w:rPr>
                          <w:rFonts w:ascii="Calibri" w:hAnsi="Calibri" w:cs="Arial"/>
                          <w:sz w:val="22"/>
                          <w:szCs w:val="22"/>
                        </w:rPr>
                        <w:t xml:space="preserve"> </w:t>
                      </w:r>
                      <w:r w:rsidR="000A075A">
                        <w:rPr>
                          <w:rFonts w:ascii="Calibri" w:hAnsi="Calibri" w:cs="Arial"/>
                          <w:sz w:val="22"/>
                          <w:szCs w:val="22"/>
                        </w:rPr>
                        <w:t xml:space="preserve">male </w:t>
                      </w:r>
                      <w:r>
                        <w:rPr>
                          <w:rFonts w:ascii="Calibri" w:hAnsi="Calibri" w:cs="Arial"/>
                          <w:sz w:val="22"/>
                          <w:szCs w:val="22"/>
                        </w:rPr>
                        <w:t>laborer</w:t>
                      </w:r>
                    </w:p>
                    <w:p w14:paraId="6C7B5250" w14:textId="77777777" w:rsidR="000F12B0" w:rsidRPr="001A5F8A" w:rsidRDefault="000F12B0" w:rsidP="006D1DF3">
                      <w:pPr>
                        <w:pStyle w:val="p1"/>
                        <w:spacing w:after="0" w:line="240" w:lineRule="exact"/>
                        <w:rPr>
                          <w:rFonts w:ascii="Calibri" w:hAnsi="Calibri" w:cs="Arial"/>
                          <w:sz w:val="22"/>
                          <w:szCs w:val="22"/>
                        </w:rPr>
                      </w:pPr>
                      <w:r w:rsidRPr="001A5F8A">
                        <w:rPr>
                          <w:rStyle w:val="s2"/>
                          <w:rFonts w:ascii="Calibri" w:eastAsia="Calibri" w:hAnsi="Calibri" w:cs="Arial"/>
                          <w:b/>
                          <w:bCs/>
                          <w:color w:val="0072B8"/>
                          <w:sz w:val="22"/>
                          <w:szCs w:val="22"/>
                        </w:rPr>
                        <w:t>INDUSTRY</w:t>
                      </w:r>
                      <w:r w:rsidRPr="001A5F8A">
                        <w:rPr>
                          <w:rStyle w:val="s2"/>
                          <w:rFonts w:ascii="Calibri" w:hAnsi="Calibri" w:cs="Arial"/>
                          <w:b/>
                          <w:bCs/>
                          <w:color w:val="0072B8"/>
                          <w:sz w:val="22"/>
                          <w:szCs w:val="22"/>
                        </w:rPr>
                        <w:t>/</w:t>
                      </w:r>
                      <w:r w:rsidRPr="001A5F8A">
                        <w:rPr>
                          <w:rStyle w:val="s2"/>
                          <w:rFonts w:ascii="Calibri" w:eastAsia="Calibri" w:hAnsi="Calibri" w:cs="Arial"/>
                          <w:b/>
                          <w:bCs/>
                          <w:color w:val="0072B8"/>
                          <w:sz w:val="22"/>
                          <w:szCs w:val="22"/>
                        </w:rPr>
                        <w:t>NAICS</w:t>
                      </w:r>
                      <w:r w:rsidRPr="001A5F8A">
                        <w:rPr>
                          <w:rStyle w:val="s2"/>
                          <w:rFonts w:ascii="Calibri" w:hAnsi="Calibri" w:cs="Arial"/>
                          <w:b/>
                          <w:bCs/>
                          <w:color w:val="0072B8"/>
                          <w:sz w:val="22"/>
                          <w:szCs w:val="22"/>
                        </w:rPr>
                        <w:t xml:space="preserve"> </w:t>
                      </w:r>
                      <w:r w:rsidRPr="001A5F8A">
                        <w:rPr>
                          <w:rStyle w:val="s2"/>
                          <w:rFonts w:ascii="Calibri" w:eastAsia="Calibri" w:hAnsi="Calibri" w:cs="Arial"/>
                          <w:b/>
                          <w:bCs/>
                          <w:color w:val="0072B8"/>
                          <w:sz w:val="22"/>
                          <w:szCs w:val="22"/>
                        </w:rPr>
                        <w:t>CODE</w:t>
                      </w:r>
                      <w:r w:rsidRPr="001A5F8A">
                        <w:rPr>
                          <w:rStyle w:val="s2"/>
                          <w:rFonts w:ascii="Calibri" w:hAnsi="Calibri" w:cs="Arial"/>
                          <w:b/>
                          <w:bCs/>
                          <w:color w:val="0072B8"/>
                          <w:sz w:val="22"/>
                          <w:szCs w:val="22"/>
                        </w:rPr>
                        <w:t>:</w:t>
                      </w:r>
                      <w:r w:rsidRPr="001A5F8A">
                        <w:rPr>
                          <w:rFonts w:ascii="Calibri" w:hAnsi="Calibri" w:cs="Arial"/>
                          <w:color w:val="0072B8"/>
                          <w:sz w:val="22"/>
                          <w:szCs w:val="22"/>
                        </w:rPr>
                        <w:t xml:space="preserve"> </w:t>
                      </w:r>
                    </w:p>
                    <w:p w14:paraId="517C749F" w14:textId="1B1BE370" w:rsidR="000F12B0" w:rsidRPr="001A5F8A" w:rsidRDefault="00127076" w:rsidP="006D1DF3">
                      <w:pPr>
                        <w:pStyle w:val="p1"/>
                        <w:pBdr>
                          <w:bottom w:val="single" w:sz="6" w:space="8" w:color="auto"/>
                        </w:pBdr>
                        <w:spacing w:line="240" w:lineRule="exact"/>
                        <w:rPr>
                          <w:rFonts w:ascii="Calibri" w:eastAsia="Calibri" w:hAnsi="Calibri" w:cs="Arial"/>
                          <w:sz w:val="22"/>
                          <w:szCs w:val="22"/>
                        </w:rPr>
                      </w:pPr>
                      <w:r w:rsidRPr="008573F6">
                        <w:rPr>
                          <w:rStyle w:val="s4"/>
                          <w:rFonts w:ascii="Calibri" w:eastAsia="Calibri" w:hAnsi="Calibri" w:cs="Arial"/>
                          <w:sz w:val="22"/>
                          <w:szCs w:val="22"/>
                        </w:rPr>
                        <w:t>Public Sector</w:t>
                      </w:r>
                      <w:r w:rsidR="00FE3D33" w:rsidRPr="008573F6">
                        <w:rPr>
                          <w:rStyle w:val="s4"/>
                          <w:rFonts w:ascii="Calibri" w:hAnsi="Calibri" w:cs="Arial"/>
                          <w:sz w:val="22"/>
                          <w:szCs w:val="22"/>
                        </w:rPr>
                        <w:t xml:space="preserve">/ </w:t>
                      </w:r>
                      <w:r w:rsidR="008573F6" w:rsidRPr="008573F6">
                        <w:rPr>
                          <w:rStyle w:val="s4"/>
                          <w:rFonts w:ascii="Calibri" w:hAnsi="Calibri" w:cs="Arial"/>
                          <w:sz w:val="22"/>
                          <w:szCs w:val="22"/>
                        </w:rPr>
                        <w:t>221310</w:t>
                      </w:r>
                    </w:p>
                    <w:p w14:paraId="22C1AC4D" w14:textId="77777777" w:rsidR="000F12B0" w:rsidRPr="001A5F8A" w:rsidRDefault="000F12B0" w:rsidP="006D1DF3">
                      <w:pPr>
                        <w:pStyle w:val="p1"/>
                        <w:spacing w:after="0" w:line="240" w:lineRule="exact"/>
                        <w:rPr>
                          <w:rFonts w:ascii="Calibri" w:hAnsi="Calibri" w:cs="Arial"/>
                          <w:color w:val="0072B8"/>
                          <w:sz w:val="22"/>
                          <w:szCs w:val="22"/>
                        </w:rPr>
                      </w:pPr>
                      <w:r w:rsidRPr="001A5F8A">
                        <w:rPr>
                          <w:rStyle w:val="s1"/>
                          <w:rFonts w:ascii="Calibri" w:eastAsia="Calibri" w:hAnsi="Calibri" w:cs="Arial"/>
                          <w:b/>
                          <w:bCs/>
                          <w:sz w:val="22"/>
                          <w:szCs w:val="22"/>
                        </w:rPr>
                        <w:t>EMPLOYER</w:t>
                      </w:r>
                      <w:r w:rsidRPr="001A5F8A">
                        <w:rPr>
                          <w:rStyle w:val="s3"/>
                          <w:rFonts w:ascii="Calibri" w:hAnsi="Calibri" w:cs="Arial"/>
                          <w:sz w:val="22"/>
                          <w:szCs w:val="22"/>
                        </w:rPr>
                        <w:t xml:space="preserve">: </w:t>
                      </w:r>
                    </w:p>
                    <w:p w14:paraId="2E92DF3D" w14:textId="7689CE51" w:rsidR="000F12B0" w:rsidRPr="001A5F8A" w:rsidRDefault="00725711" w:rsidP="006D1DF3">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Public water and sewer authority</w:t>
                      </w:r>
                    </w:p>
                    <w:p w14:paraId="4806C266" w14:textId="77777777" w:rsidR="000F12B0" w:rsidRPr="001A5F8A" w:rsidRDefault="000F12B0" w:rsidP="009B56F5">
                      <w:pPr>
                        <w:pStyle w:val="p1"/>
                        <w:spacing w:after="0" w:line="240" w:lineRule="exact"/>
                        <w:rPr>
                          <w:rFonts w:ascii="Calibri" w:hAnsi="Calibri" w:cs="Arial"/>
                          <w:sz w:val="22"/>
                          <w:szCs w:val="22"/>
                        </w:rPr>
                      </w:pPr>
                      <w:r w:rsidRPr="001A5F8A">
                        <w:rPr>
                          <w:rStyle w:val="s1"/>
                          <w:rFonts w:ascii="Calibri" w:eastAsia="Calibri" w:hAnsi="Calibri" w:cs="Arial"/>
                          <w:b/>
                          <w:bCs/>
                          <w:sz w:val="22"/>
                          <w:szCs w:val="22"/>
                        </w:rPr>
                        <w:t>SAFETY</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&amp;</w:t>
                      </w:r>
                      <w:r w:rsidRPr="001A5F8A">
                        <w:rPr>
                          <w:rStyle w:val="s1"/>
                          <w:rFonts w:ascii="Calibri" w:hAnsi="Calibri" w:cs="Arial"/>
                          <w:b/>
                          <w:bCs/>
                          <w:sz w:val="22"/>
                          <w:szCs w:val="22"/>
                        </w:rPr>
                        <w:t xml:space="preserve"> </w:t>
                      </w:r>
                      <w:r w:rsidRPr="001A5F8A">
                        <w:rPr>
                          <w:rStyle w:val="s1"/>
                          <w:rFonts w:ascii="Calibri" w:eastAsia="Calibri" w:hAnsi="Calibri" w:cs="Arial"/>
                          <w:b/>
                          <w:bCs/>
                          <w:sz w:val="22"/>
                          <w:szCs w:val="22"/>
                        </w:rPr>
                        <w:t>TRAINING</w:t>
                      </w:r>
                      <w:r w:rsidRPr="001A5F8A">
                        <w:rPr>
                          <w:rStyle w:val="s1"/>
                          <w:rFonts w:ascii="Calibri" w:hAnsi="Calibri" w:cs="Arial"/>
                          <w:b/>
                          <w:bCs/>
                          <w:sz w:val="22"/>
                          <w:szCs w:val="22"/>
                        </w:rPr>
                        <w:t>:</w:t>
                      </w:r>
                      <w:r w:rsidRPr="001A5F8A">
                        <w:rPr>
                          <w:rStyle w:val="s3"/>
                          <w:rFonts w:ascii="Calibri" w:hAnsi="Calibri" w:cs="Arial"/>
                          <w:sz w:val="22"/>
                          <w:szCs w:val="22"/>
                        </w:rPr>
                        <w:t xml:space="preserve"> </w:t>
                      </w:r>
                    </w:p>
                    <w:p w14:paraId="14A32013" w14:textId="54DA1391" w:rsidR="000F12B0" w:rsidRPr="00C977BA" w:rsidRDefault="00725711" w:rsidP="009B56F5">
                      <w:pPr>
                        <w:pStyle w:val="p1"/>
                        <w:pBdr>
                          <w:bottom w:val="single" w:sz="6" w:space="8" w:color="auto"/>
                        </w:pBdr>
                        <w:spacing w:line="240" w:lineRule="exact"/>
                        <w:rPr>
                          <w:rFonts w:ascii="Calibri" w:eastAsia="Calibri" w:hAnsi="Calibri" w:cs="Arial"/>
                          <w:sz w:val="22"/>
                          <w:szCs w:val="22"/>
                        </w:rPr>
                      </w:pPr>
                      <w:r>
                        <w:rPr>
                          <w:rFonts w:ascii="Calibri" w:eastAsia="Calibri" w:hAnsi="Calibri" w:cs="Arial"/>
                          <w:sz w:val="22"/>
                          <w:szCs w:val="22"/>
                        </w:rPr>
                        <w:t>Safety training and a comprehensive program</w:t>
                      </w:r>
                    </w:p>
                    <w:p w14:paraId="28D6C37F" w14:textId="77777777" w:rsidR="000F12B0" w:rsidRPr="001A5F8A" w:rsidRDefault="000F12B0" w:rsidP="000903ED">
                      <w:pPr>
                        <w:pStyle w:val="p1"/>
                        <w:spacing w:after="0" w:line="240" w:lineRule="exact"/>
                        <w:rPr>
                          <w:rFonts w:ascii="Calibri" w:hAnsi="Calibri" w:cs="Arial"/>
                          <w:b/>
                          <w:bCs/>
                          <w:color w:val="0072B8"/>
                          <w:sz w:val="22"/>
                          <w:szCs w:val="22"/>
                        </w:rPr>
                      </w:pPr>
                      <w:r w:rsidRPr="001A5F8A">
                        <w:rPr>
                          <w:rStyle w:val="s1"/>
                          <w:rFonts w:ascii="Calibri" w:eastAsia="Calibri" w:hAnsi="Calibri" w:cs="Arial"/>
                          <w:b/>
                          <w:bCs/>
                          <w:sz w:val="22"/>
                          <w:szCs w:val="22"/>
                        </w:rPr>
                        <w:t>SCENE</w:t>
                      </w:r>
                      <w:r w:rsidRPr="001A5F8A">
                        <w:rPr>
                          <w:rStyle w:val="s1"/>
                          <w:rFonts w:ascii="Calibri" w:hAnsi="Calibri" w:cs="Arial"/>
                          <w:b/>
                          <w:bCs/>
                          <w:sz w:val="22"/>
                          <w:szCs w:val="22"/>
                        </w:rPr>
                        <w:t xml:space="preserve">: </w:t>
                      </w:r>
                    </w:p>
                    <w:p w14:paraId="15CF18E4" w14:textId="2FD86634" w:rsidR="000F12B0" w:rsidRPr="001A5F8A" w:rsidRDefault="00725711" w:rsidP="009B56F5">
                      <w:pPr>
                        <w:pStyle w:val="p1"/>
                        <w:pBdr>
                          <w:bottom w:val="single" w:sz="6" w:space="8" w:color="auto"/>
                        </w:pBdr>
                        <w:spacing w:line="240" w:lineRule="exact"/>
                        <w:rPr>
                          <w:rFonts w:ascii="Calibri" w:hAnsi="Calibri" w:cs="Arial"/>
                          <w:sz w:val="22"/>
                          <w:szCs w:val="22"/>
                        </w:rPr>
                      </w:pPr>
                      <w:r>
                        <w:rPr>
                          <w:rFonts w:ascii="Calibri" w:eastAsia="Calibri" w:hAnsi="Calibri" w:cs="Arial"/>
                          <w:sz w:val="22"/>
                          <w:szCs w:val="22"/>
                        </w:rPr>
                        <w:t>Water storage facility in a residential area</w:t>
                      </w:r>
                    </w:p>
                    <w:p w14:paraId="6AD35F3B" w14:textId="796846F6" w:rsidR="000F12B0" w:rsidRPr="001A5F8A" w:rsidRDefault="000F12B0" w:rsidP="000903ED">
                      <w:pPr>
                        <w:pStyle w:val="p3"/>
                        <w:spacing w:after="0" w:line="240" w:lineRule="exact"/>
                        <w:rPr>
                          <w:rStyle w:val="s5"/>
                          <w:rFonts w:ascii="Calibri" w:eastAsia="Calibri" w:hAnsi="Calibri" w:cs="Arial"/>
                          <w:sz w:val="22"/>
                          <w:szCs w:val="22"/>
                        </w:rPr>
                      </w:pPr>
                      <w:r w:rsidRPr="001A5F8A">
                        <w:rPr>
                          <w:rStyle w:val="s3"/>
                          <w:rFonts w:ascii="Calibri" w:eastAsia="Calibri" w:hAnsi="Calibri" w:cs="Arial"/>
                          <w:b/>
                          <w:bCs/>
                          <w:sz w:val="22"/>
                          <w:szCs w:val="22"/>
                        </w:rPr>
                        <w:t>LOCATION</w:t>
                      </w:r>
                      <w:r w:rsidRPr="001A5F8A">
                        <w:rPr>
                          <w:rStyle w:val="s3"/>
                          <w:rFonts w:ascii="Calibri" w:hAnsi="Calibri" w:cs="Arial"/>
                          <w:b/>
                          <w:bCs/>
                          <w:sz w:val="22"/>
                          <w:szCs w:val="22"/>
                        </w:rPr>
                        <w:t>:</w:t>
                      </w:r>
                      <w:r w:rsidRPr="001A5F8A">
                        <w:rPr>
                          <w:rFonts w:ascii="Calibri" w:hAnsi="Calibri" w:cs="Arial"/>
                          <w:b/>
                          <w:bCs/>
                          <w:sz w:val="22"/>
                          <w:szCs w:val="22"/>
                        </w:rPr>
                        <w:t xml:space="preserve"> </w:t>
                      </w:r>
                    </w:p>
                    <w:p w14:paraId="44FAA883" w14:textId="6A077872" w:rsidR="000F12B0" w:rsidRPr="001A5F8A" w:rsidRDefault="000F12B0" w:rsidP="000903ED">
                      <w:pPr>
                        <w:pStyle w:val="p3"/>
                        <w:pBdr>
                          <w:bottom w:val="single" w:sz="6" w:space="8" w:color="auto"/>
                        </w:pBdr>
                        <w:spacing w:line="240" w:lineRule="exact"/>
                        <w:rPr>
                          <w:rFonts w:ascii="Calibri" w:hAnsi="Calibri" w:cs="Arial"/>
                          <w:sz w:val="22"/>
                          <w:szCs w:val="22"/>
                        </w:rPr>
                      </w:pPr>
                      <w:r>
                        <w:rPr>
                          <w:rStyle w:val="s5"/>
                          <w:rFonts w:ascii="Calibri" w:eastAsia="Calibri" w:hAnsi="Calibri" w:cs="Arial"/>
                          <w:sz w:val="22"/>
                          <w:szCs w:val="22"/>
                        </w:rPr>
                        <w:t>Massachusetts</w:t>
                      </w:r>
                    </w:p>
                    <w:p w14:paraId="39EB10F0" w14:textId="77777777" w:rsidR="000F12B0" w:rsidRPr="001A5F8A" w:rsidRDefault="000F12B0" w:rsidP="002B7D82">
                      <w:pPr>
                        <w:pStyle w:val="p4"/>
                        <w:spacing w:after="0" w:line="240" w:lineRule="exact"/>
                        <w:rPr>
                          <w:rFonts w:ascii="Calibri" w:hAnsi="Calibri" w:cs="Arial"/>
                          <w:b/>
                          <w:bCs/>
                          <w:color w:val="000000"/>
                          <w:sz w:val="22"/>
                          <w:szCs w:val="22"/>
                        </w:rPr>
                      </w:pPr>
                      <w:r w:rsidRPr="001A5F8A">
                        <w:rPr>
                          <w:rFonts w:ascii="Calibri" w:eastAsia="Calibri" w:hAnsi="Calibri" w:cs="Arial"/>
                          <w:b/>
                          <w:bCs/>
                          <w:sz w:val="22"/>
                          <w:szCs w:val="22"/>
                        </w:rPr>
                        <w:t>EVENT</w:t>
                      </w:r>
                      <w:r w:rsidRPr="001A5F8A">
                        <w:rPr>
                          <w:rFonts w:ascii="Calibri" w:hAnsi="Calibri" w:cs="Arial"/>
                          <w:b/>
                          <w:bCs/>
                          <w:sz w:val="22"/>
                          <w:szCs w:val="22"/>
                        </w:rPr>
                        <w:t xml:space="preserve"> </w:t>
                      </w:r>
                      <w:r w:rsidRPr="001A5F8A">
                        <w:rPr>
                          <w:rFonts w:ascii="Calibri" w:eastAsia="Calibri" w:hAnsi="Calibri" w:cs="Arial"/>
                          <w:b/>
                          <w:bCs/>
                          <w:sz w:val="22"/>
                          <w:szCs w:val="22"/>
                        </w:rPr>
                        <w:t>TYPE</w:t>
                      </w:r>
                      <w:r w:rsidRPr="001A5F8A">
                        <w:rPr>
                          <w:rFonts w:ascii="Calibri" w:hAnsi="Calibri" w:cs="Arial"/>
                          <w:b/>
                          <w:bCs/>
                          <w:sz w:val="22"/>
                          <w:szCs w:val="22"/>
                        </w:rPr>
                        <w:t>:</w:t>
                      </w:r>
                      <w:r w:rsidRPr="001A5F8A">
                        <w:rPr>
                          <w:rStyle w:val="s4"/>
                          <w:rFonts w:ascii="Calibri" w:hAnsi="Calibri" w:cs="Arial"/>
                          <w:b/>
                          <w:bCs/>
                          <w:sz w:val="22"/>
                          <w:szCs w:val="22"/>
                        </w:rPr>
                        <w:t xml:space="preserve"> </w:t>
                      </w:r>
                    </w:p>
                    <w:p w14:paraId="5F1F8094" w14:textId="683D9475" w:rsidR="000F12B0" w:rsidRPr="001A5F8A" w:rsidRDefault="00725711" w:rsidP="00D72932">
                      <w:pPr>
                        <w:pStyle w:val="p4"/>
                        <w:spacing w:line="240" w:lineRule="exact"/>
                        <w:rPr>
                          <w:rFonts w:ascii="Calibri" w:hAnsi="Calibri" w:cs="Arial"/>
                          <w:sz w:val="22"/>
                          <w:szCs w:val="22"/>
                        </w:rPr>
                      </w:pPr>
                      <w:r>
                        <w:rPr>
                          <w:rStyle w:val="s6"/>
                          <w:rFonts w:ascii="Calibri" w:eastAsia="Calibri" w:hAnsi="Calibri" w:cs="Arial"/>
                          <w:sz w:val="22"/>
                          <w:szCs w:val="22"/>
                        </w:rPr>
                        <w:t>Overexertion</w:t>
                      </w:r>
                    </w:p>
                    <w:p w14:paraId="78292DAC" w14:textId="77777777" w:rsidR="000F12B0" w:rsidRPr="001A5F8A" w:rsidRDefault="000F12B0" w:rsidP="00430F61">
                      <w:pPr>
                        <w:spacing w:line="240" w:lineRule="exact"/>
                        <w:rPr>
                          <w:rFonts w:ascii="Calibri" w:hAnsi="Calibri"/>
                          <w:sz w:val="22"/>
                          <w:szCs w:val="22"/>
                        </w:rPr>
                      </w:pPr>
                    </w:p>
                  </w:txbxContent>
                </v:textbox>
              </v:shape>
            </w:pict>
          </mc:Fallback>
        </mc:AlternateContent>
      </w:r>
    </w:p>
    <w:p w14:paraId="7F39D058" w14:textId="40BE765D" w:rsidR="000B5A11" w:rsidRPr="00527DC8" w:rsidRDefault="000B5A11" w:rsidP="001A5F8A">
      <w:pPr>
        <w:tabs>
          <w:tab w:val="left" w:pos="540"/>
          <w:tab w:val="right" w:leader="underscore" w:pos="2430"/>
        </w:tabs>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31BAA94A" wp14:editId="078A5524">
            <wp:extent cx="241935" cy="245879"/>
            <wp:effectExtent l="0" t="0" r="12065" b="8255"/>
            <wp:docPr id="14" name="Picture 14" title="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40" cy="266921"/>
                    </a:xfrm>
                    <a:prstGeom prst="rect">
                      <a:avLst/>
                    </a:prstGeom>
                  </pic:spPr>
                </pic:pic>
              </a:graphicData>
            </a:graphic>
          </wp:inline>
        </w:drawing>
      </w:r>
    </w:p>
    <w:p w14:paraId="2D9EF230" w14:textId="16D1FD68" w:rsidR="000B5A11" w:rsidRPr="00527DC8" w:rsidRDefault="001B6C0C" w:rsidP="000B5A11">
      <w:pPr>
        <w:tabs>
          <w:tab w:val="left" w:pos="540"/>
          <w:tab w:val="right" w:leader="underscore" w:pos="2430"/>
        </w:tabs>
        <w:spacing w:line="120" w:lineRule="exact"/>
        <w:rPr>
          <w:rFonts w:ascii="Calibri" w:hAnsi="Calibri"/>
          <w:color w:val="F8852A"/>
        </w:rPr>
      </w:pPr>
      <w:r>
        <w:rPr>
          <w:rFonts w:ascii="Calibri" w:hAnsi="Calibri"/>
          <w:color w:val="F8852A"/>
        </w:rPr>
        <w:t xml:space="preserve"> </w:t>
      </w:r>
    </w:p>
    <w:p w14:paraId="42C53F77" w14:textId="627640F8" w:rsidR="00D72932" w:rsidRPr="00527DC8" w:rsidRDefault="001A5F8A"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anchor distT="0" distB="0" distL="114300" distR="114300" simplePos="0" relativeHeight="251660288" behindDoc="1" locked="0" layoutInCell="1" allowOverlap="1" wp14:anchorId="341FBA94" wp14:editId="03E0FD60">
            <wp:simplePos x="0" y="0"/>
            <wp:positionH relativeFrom="column">
              <wp:posOffset>-3810</wp:posOffset>
            </wp:positionH>
            <wp:positionV relativeFrom="paragraph">
              <wp:posOffset>131006</wp:posOffset>
            </wp:positionV>
            <wp:extent cx="256628" cy="318331"/>
            <wp:effectExtent l="0" t="0" r="0" b="12065"/>
            <wp:wrapNone/>
            <wp:docPr id="13" name="Picture 13" title="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628" cy="318331"/>
                    </a:xfrm>
                    <a:prstGeom prst="rect">
                      <a:avLst/>
                    </a:prstGeom>
                  </pic:spPr>
                </pic:pic>
              </a:graphicData>
            </a:graphic>
            <wp14:sizeRelH relativeFrom="page">
              <wp14:pctWidth>0</wp14:pctWidth>
            </wp14:sizeRelH>
            <wp14:sizeRelV relativeFrom="page">
              <wp14:pctHeight>0</wp14:pctHeight>
            </wp14:sizeRelV>
          </wp:anchor>
        </w:drawing>
      </w:r>
    </w:p>
    <w:p w14:paraId="79625D66" w14:textId="76EFA412" w:rsidR="000B5A11" w:rsidRPr="00527DC8" w:rsidRDefault="000B5A11" w:rsidP="000B5A11">
      <w:pPr>
        <w:tabs>
          <w:tab w:val="left" w:pos="540"/>
          <w:tab w:val="right" w:leader="underscore" w:pos="2430"/>
        </w:tabs>
        <w:spacing w:before="100" w:line="160" w:lineRule="exact"/>
        <w:rPr>
          <w:rFonts w:ascii="Calibri" w:eastAsia="Calibri" w:hAnsi="Calibri" w:cs="Arial"/>
          <w:b/>
          <w:bCs/>
          <w:color w:val="F8852A"/>
          <w14:textOutline w14:w="9525" w14:cap="rnd" w14:cmpd="sng" w14:algn="ctr">
            <w14:noFill/>
            <w14:prstDash w14:val="solid"/>
            <w14:bevel/>
          </w14:textOutline>
        </w:rPr>
      </w:pPr>
      <w:r w:rsidRPr="00527DC8">
        <w:rPr>
          <w:rFonts w:ascii="Calibri" w:hAnsi="Calibri"/>
          <w:color w:val="F8852A"/>
        </w:rPr>
        <w:br/>
      </w:r>
    </w:p>
    <w:p w14:paraId="7EFFDDCE" w14:textId="7C000EB8" w:rsidR="000F34DD" w:rsidRPr="00527DC8" w:rsidRDefault="000F34D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p>
    <w:p w14:paraId="5D5155E3" w14:textId="1195D329" w:rsidR="00A32550" w:rsidRPr="00527DC8" w:rsidRDefault="00A32550"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4209392" w14:textId="2D1CD42A" w:rsidR="00D72932" w:rsidRPr="00527DC8" w:rsidRDefault="001A5F8A"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6040B6D" wp14:editId="3864B6FA">
            <wp:extent cx="260688" cy="337559"/>
            <wp:effectExtent l="0" t="0" r="0" b="0"/>
            <wp:docPr id="10" name="Picture 10" title="Victi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692" cy="341449"/>
                    </a:xfrm>
                    <a:prstGeom prst="rect">
                      <a:avLst/>
                    </a:prstGeom>
                  </pic:spPr>
                </pic:pic>
              </a:graphicData>
            </a:graphic>
          </wp:inline>
        </w:drawing>
      </w:r>
    </w:p>
    <w:p w14:paraId="10CA0BA1" w14:textId="77777777" w:rsidR="00D72932" w:rsidRPr="00527DC8" w:rsidRDefault="00D72932" w:rsidP="001A5F8A">
      <w:pPr>
        <w:tabs>
          <w:tab w:val="left" w:pos="540"/>
          <w:tab w:val="right" w:leader="underscore" w:pos="2430"/>
        </w:tabs>
        <w:spacing w:before="160" w:after="160" w:line="160" w:lineRule="exact"/>
        <w:rPr>
          <w:rFonts w:ascii="Calibri" w:eastAsia="Calibri" w:hAnsi="Calibri" w:cs="Arial"/>
          <w:b/>
          <w:bCs/>
          <w:color w:val="F8852A"/>
          <w14:textOutline w14:w="9525" w14:cap="rnd" w14:cmpd="sng" w14:algn="ctr">
            <w14:noFill/>
            <w14:prstDash w14:val="solid"/>
            <w14:bevel/>
          </w14:textOutline>
        </w:rPr>
      </w:pPr>
    </w:p>
    <w:p w14:paraId="1942AAD2" w14:textId="6B182DE2" w:rsidR="00A32550" w:rsidRPr="00527DC8" w:rsidRDefault="00A32550"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19A51D28" wp14:editId="6E932BEF">
            <wp:extent cx="275645" cy="303210"/>
            <wp:effectExtent l="0" t="0" r="3810" b="1905"/>
            <wp:docPr id="16" name="Picture 16" title="Indus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dustr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502" cy="306352"/>
                    </a:xfrm>
                    <a:prstGeom prst="rect">
                      <a:avLst/>
                    </a:prstGeom>
                  </pic:spPr>
                </pic:pic>
              </a:graphicData>
            </a:graphic>
          </wp:inline>
        </w:drawing>
      </w:r>
    </w:p>
    <w:p w14:paraId="748B66DA" w14:textId="77777777" w:rsidR="00A32550" w:rsidRPr="00527DC8" w:rsidRDefault="00A32550" w:rsidP="00074218">
      <w:pPr>
        <w:tabs>
          <w:tab w:val="left" w:pos="540"/>
          <w:tab w:val="right" w:leader="underscore" w:pos="2430"/>
        </w:tabs>
        <w:spacing w:before="100" w:line="100" w:lineRule="exact"/>
        <w:rPr>
          <w:rFonts w:ascii="Calibri" w:eastAsia="Calibri" w:hAnsi="Calibri" w:cs="Arial"/>
          <w:b/>
          <w:bCs/>
          <w:color w:val="F8852A"/>
          <w14:textOutline w14:w="9525" w14:cap="rnd" w14:cmpd="sng" w14:algn="ctr">
            <w14:noFill/>
            <w14:prstDash w14:val="solid"/>
            <w14:bevel/>
          </w14:textOutline>
        </w:rPr>
      </w:pPr>
    </w:p>
    <w:p w14:paraId="7B17ECD7" w14:textId="4A9EC047" w:rsidR="00A32550"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7433757" wp14:editId="0ECA5E9C">
            <wp:extent cx="363196" cy="290557"/>
            <wp:effectExtent l="0" t="0" r="0" b="0"/>
            <wp:docPr id="17" name="Picture 17" title="Employ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212" cy="313770"/>
                    </a:xfrm>
                    <a:prstGeom prst="rect">
                      <a:avLst/>
                    </a:prstGeom>
                  </pic:spPr>
                </pic:pic>
              </a:graphicData>
            </a:graphic>
          </wp:inline>
        </w:drawing>
      </w:r>
    </w:p>
    <w:p w14:paraId="2565B13F" w14:textId="77777777" w:rsidR="00074218" w:rsidRPr="00527DC8" w:rsidRDefault="00074218" w:rsidP="00074218">
      <w:pPr>
        <w:tabs>
          <w:tab w:val="left" w:pos="540"/>
          <w:tab w:val="right" w:leader="underscore" w:pos="2430"/>
        </w:tabs>
        <w:spacing w:before="100" w:line="120" w:lineRule="exact"/>
        <w:rPr>
          <w:rFonts w:ascii="Calibri" w:eastAsia="Calibri" w:hAnsi="Calibri" w:cs="Arial"/>
          <w:b/>
          <w:bCs/>
          <w:color w:val="F8852A"/>
          <w14:textOutline w14:w="9525" w14:cap="rnd" w14:cmpd="sng" w14:algn="ctr">
            <w14:noFill/>
            <w14:prstDash w14:val="solid"/>
            <w14:bevel/>
          </w14:textOutline>
        </w:rPr>
      </w:pPr>
    </w:p>
    <w:p w14:paraId="494D7C9A" w14:textId="3C04FB62" w:rsidR="00074218" w:rsidRPr="00527DC8" w:rsidRDefault="00074218"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403BE964" wp14:editId="6C568040">
            <wp:extent cx="376727" cy="341410"/>
            <wp:effectExtent l="0" t="0" r="4445" b="0"/>
            <wp:docPr id="18" name="Picture 18" title="Tr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fet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145" cy="361727"/>
                    </a:xfrm>
                    <a:prstGeom prst="rect">
                      <a:avLst/>
                    </a:prstGeom>
                  </pic:spPr>
                </pic:pic>
              </a:graphicData>
            </a:graphic>
          </wp:inline>
        </w:drawing>
      </w:r>
    </w:p>
    <w:p w14:paraId="00145A4C" w14:textId="77777777" w:rsidR="00074218" w:rsidRDefault="00074218"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26FBDE30" w14:textId="77777777" w:rsidR="00BF665E" w:rsidRPr="00527DC8" w:rsidRDefault="00BF665E" w:rsidP="00074218">
      <w:pPr>
        <w:tabs>
          <w:tab w:val="left" w:pos="540"/>
          <w:tab w:val="right" w:leader="underscore" w:pos="2430"/>
        </w:tabs>
        <w:spacing w:before="100" w:line="140" w:lineRule="exact"/>
        <w:rPr>
          <w:rFonts w:ascii="Calibri" w:eastAsia="Calibri" w:hAnsi="Calibri" w:cs="Arial"/>
          <w:b/>
          <w:bCs/>
          <w:color w:val="F8852A"/>
          <w14:textOutline w14:w="9525" w14:cap="rnd" w14:cmpd="sng" w14:algn="ctr">
            <w14:noFill/>
            <w14:prstDash w14:val="solid"/>
            <w14:bevel/>
          </w14:textOutline>
        </w:rPr>
      </w:pPr>
    </w:p>
    <w:p w14:paraId="47A7E9FD" w14:textId="0AE0306C" w:rsidR="00074218" w:rsidRPr="00527DC8" w:rsidRDefault="00C7103D"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567DE89" wp14:editId="752D2517">
            <wp:extent cx="376727" cy="252096"/>
            <wp:effectExtent l="0" t="0" r="4445" b="1905"/>
            <wp:docPr id="19" name="Picture 19" title="Accident sce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468" cy="268652"/>
                    </a:xfrm>
                    <a:prstGeom prst="rect">
                      <a:avLst/>
                    </a:prstGeom>
                  </pic:spPr>
                </pic:pic>
              </a:graphicData>
            </a:graphic>
          </wp:inline>
        </w:drawing>
      </w:r>
    </w:p>
    <w:p w14:paraId="132A7A72" w14:textId="77777777" w:rsidR="00C7103D" w:rsidRPr="00527DC8" w:rsidRDefault="00C7103D" w:rsidP="00C7103D">
      <w:pPr>
        <w:tabs>
          <w:tab w:val="left" w:pos="540"/>
          <w:tab w:val="right" w:leader="underscore" w:pos="2430"/>
        </w:tabs>
        <w:spacing w:line="40" w:lineRule="exact"/>
        <w:rPr>
          <w:rFonts w:ascii="Calibri" w:eastAsia="Calibri" w:hAnsi="Calibri" w:cs="Arial"/>
          <w:b/>
          <w:bCs/>
          <w:color w:val="F8852A"/>
          <w14:textOutline w14:w="9525" w14:cap="rnd" w14:cmpd="sng" w14:algn="ctr">
            <w14:noFill/>
            <w14:prstDash w14:val="solid"/>
            <w14:bevel/>
          </w14:textOutline>
        </w:rPr>
      </w:pPr>
    </w:p>
    <w:p w14:paraId="02ABCEF8" w14:textId="4CFA9C58" w:rsidR="00D72932" w:rsidRDefault="00D72932"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27878C30" w14:textId="77777777" w:rsidR="00BF665E"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1619E27C" w14:textId="77777777" w:rsidR="00BF665E" w:rsidRPr="00527DC8" w:rsidRDefault="00BF665E" w:rsidP="001A5F8A">
      <w:pPr>
        <w:tabs>
          <w:tab w:val="left" w:pos="540"/>
          <w:tab w:val="right" w:leader="underscore" w:pos="2430"/>
        </w:tabs>
        <w:spacing w:line="160" w:lineRule="exact"/>
        <w:rPr>
          <w:rFonts w:ascii="Calibri" w:eastAsia="Calibri" w:hAnsi="Calibri" w:cs="Arial"/>
          <w:b/>
          <w:bCs/>
          <w:color w:val="F8852A"/>
          <w14:textOutline w14:w="9525" w14:cap="rnd" w14:cmpd="sng" w14:algn="ctr">
            <w14:noFill/>
            <w14:prstDash w14:val="solid"/>
            <w14:bevel/>
          </w14:textOutline>
        </w:rPr>
      </w:pPr>
    </w:p>
    <w:p w14:paraId="142FA33D" w14:textId="33094274" w:rsidR="00D72932" w:rsidRPr="00527DC8" w:rsidRDefault="006D199B" w:rsidP="000B5A11">
      <w:pPr>
        <w:tabs>
          <w:tab w:val="left" w:pos="540"/>
          <w:tab w:val="right" w:leader="underscore" w:pos="2430"/>
        </w:tabs>
        <w:spacing w:before="100"/>
        <w:rPr>
          <w:rFonts w:ascii="Calibri" w:eastAsia="Calibri" w:hAnsi="Calibri" w:cs="Arial"/>
          <w:b/>
          <w:bCs/>
          <w:color w:val="F8852A"/>
          <w14:textOutline w14:w="9525" w14:cap="rnd" w14:cmpd="sng" w14:algn="ctr">
            <w14:noFill/>
            <w14:prstDash w14:val="solid"/>
            <w14:bevel/>
          </w14:textOutline>
        </w:rPr>
      </w:pPr>
      <w:r w:rsidRPr="00527DC8">
        <w:rPr>
          <w:rFonts w:ascii="Calibri" w:eastAsia="Calibri" w:hAnsi="Calibri" w:cs="Arial"/>
          <w:b/>
          <w:bCs/>
          <w:noProof/>
          <w:color w:val="F8852A"/>
        </w:rPr>
        <w:drawing>
          <wp:inline distT="0" distB="0" distL="0" distR="0" wp14:anchorId="5896FA2F" wp14:editId="32B0032D">
            <wp:extent cx="224327" cy="304022"/>
            <wp:effectExtent l="0" t="0" r="4445" b="1270"/>
            <wp:docPr id="20" name="Picture 20" title="Lo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437" cy="319078"/>
                    </a:xfrm>
                    <a:prstGeom prst="rect">
                      <a:avLst/>
                    </a:prstGeom>
                  </pic:spPr>
                </pic:pic>
              </a:graphicData>
            </a:graphic>
          </wp:inline>
        </w:drawing>
      </w:r>
    </w:p>
    <w:p w14:paraId="2FB34846" w14:textId="097DAF89" w:rsidR="00A6530A" w:rsidRPr="00527DC8" w:rsidRDefault="00A6530A" w:rsidP="00A6530A">
      <w:pPr>
        <w:tabs>
          <w:tab w:val="left" w:pos="540"/>
          <w:tab w:val="right" w:leader="underscore" w:pos="2430"/>
        </w:tabs>
        <w:spacing w:line="200" w:lineRule="exact"/>
        <w:rPr>
          <w:rFonts w:ascii="Calibri" w:eastAsia="Calibri" w:hAnsi="Calibri" w:cs="Arial"/>
          <w:b/>
          <w:bCs/>
          <w:color w:val="F8852A"/>
          <w14:textOutline w14:w="9525" w14:cap="rnd" w14:cmpd="sng" w14:algn="ctr">
            <w14:noFill/>
            <w14:prstDash w14:val="solid"/>
            <w14:bevel/>
          </w14:textOutline>
        </w:rPr>
      </w:pPr>
    </w:p>
    <w:p w14:paraId="110B39F8" w14:textId="21CF2B16" w:rsidR="009E0BAB" w:rsidRDefault="009061A1" w:rsidP="00BF665E">
      <w:pPr>
        <w:tabs>
          <w:tab w:val="left" w:pos="540"/>
          <w:tab w:val="right" w:leader="underscore" w:pos="2430"/>
        </w:tabs>
        <w:spacing w:before="100" w:line="240" w:lineRule="exact"/>
      </w:pPr>
      <w:r>
        <w:rPr>
          <w:rFonts w:ascii="Calibri" w:eastAsia="Calibri" w:hAnsi="Calibri" w:cs="Arial"/>
          <w:b/>
          <w:bCs/>
          <w:noProof/>
          <w:color w:val="F8852A"/>
        </w:rPr>
        <w:drawing>
          <wp:anchor distT="0" distB="0" distL="114300" distR="114300" simplePos="0" relativeHeight="251664384" behindDoc="0" locked="0" layoutInCell="1" allowOverlap="1" wp14:anchorId="666F9243" wp14:editId="770FE508">
            <wp:simplePos x="0" y="0"/>
            <wp:positionH relativeFrom="margin">
              <wp:posOffset>0</wp:posOffset>
            </wp:positionH>
            <wp:positionV relativeFrom="margin">
              <wp:posOffset>5710555</wp:posOffset>
            </wp:positionV>
            <wp:extent cx="320040" cy="255905"/>
            <wp:effectExtent l="0" t="0" r="10160" b="0"/>
            <wp:wrapSquare wrapText="bothSides"/>
            <wp:docPr id="2" name="Picture 2" title="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nt-pi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 cy="255905"/>
                    </a:xfrm>
                    <a:prstGeom prst="rect">
                      <a:avLst/>
                    </a:prstGeom>
                  </pic:spPr>
                </pic:pic>
              </a:graphicData>
            </a:graphic>
            <wp14:sizeRelH relativeFrom="margin">
              <wp14:pctWidth>0</wp14:pctWidth>
            </wp14:sizeRelH>
            <wp14:sizeRelV relativeFrom="margin">
              <wp14:pctHeight>0</wp14:pctHeight>
            </wp14:sizeRelV>
          </wp:anchor>
        </w:drawing>
      </w:r>
    </w:p>
    <w:p w14:paraId="23B4B8EB" w14:textId="77777777" w:rsidR="00BF665E" w:rsidRPr="001B6C0C" w:rsidRDefault="00BF665E" w:rsidP="00BF665E">
      <w:pPr>
        <w:tabs>
          <w:tab w:val="left" w:pos="540"/>
          <w:tab w:val="right" w:leader="underscore" w:pos="2430"/>
        </w:tabs>
        <w:spacing w:before="100" w:line="240" w:lineRule="exact"/>
      </w:pPr>
    </w:p>
    <w:p w14:paraId="76BBA12D" w14:textId="450B3A0F" w:rsidR="009E0BAB" w:rsidRPr="001B6C0C" w:rsidRDefault="009E0BAB" w:rsidP="001B6C0C"/>
    <w:p w14:paraId="47E7B2B5" w14:textId="3AC03A3B" w:rsidR="007D01EF" w:rsidRPr="001B6C0C" w:rsidRDefault="00127076" w:rsidP="001B6C0C">
      <w:r>
        <w:rPr>
          <w:rFonts w:ascii="Calibri" w:hAnsi="Calibri"/>
          <w:noProof/>
          <w:color w:val="4D4D4C"/>
          <w:sz w:val="22"/>
          <w:szCs w:val="22"/>
        </w:rPr>
        <w:drawing>
          <wp:inline distT="0" distB="0" distL="0" distR="0" wp14:anchorId="1D1857EC" wp14:editId="3ADC0FE6">
            <wp:extent cx="1789990" cy="1529117"/>
            <wp:effectExtent l="0" t="3175" r="0" b="0"/>
            <wp:docPr id="3" name="Picture 3" descr="A snowblower parked in a garage." title="Cover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18MA031\IMG_01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08843" cy="1545222"/>
                    </a:xfrm>
                    <a:prstGeom prst="rect">
                      <a:avLst/>
                    </a:prstGeom>
                    <a:noFill/>
                    <a:ln>
                      <a:noFill/>
                    </a:ln>
                  </pic:spPr>
                </pic:pic>
              </a:graphicData>
            </a:graphic>
          </wp:inline>
        </w:drawing>
      </w:r>
    </w:p>
    <w:p w14:paraId="0A46ECFB" w14:textId="77777777" w:rsidR="009E0BAB" w:rsidRPr="00493A2A" w:rsidRDefault="009E0BAB" w:rsidP="009E0BAB">
      <w:pPr>
        <w:tabs>
          <w:tab w:val="left" w:pos="540"/>
          <w:tab w:val="right" w:leader="underscore" w:pos="2430"/>
        </w:tabs>
        <w:spacing w:line="240" w:lineRule="exact"/>
        <w:rPr>
          <w:rFonts w:ascii="Calibri" w:eastAsia="Calibri" w:hAnsi="Calibri" w:cs="Arial"/>
          <w:b/>
          <w:bCs/>
          <w:color w:val="F8852A"/>
          <w14:textOutline w14:w="9525" w14:cap="rnd" w14:cmpd="sng" w14:algn="ctr">
            <w14:noFill/>
            <w14:prstDash w14:val="solid"/>
            <w14:bevel/>
          </w14:textOutline>
        </w:rPr>
      </w:pPr>
    </w:p>
    <w:p w14:paraId="33DDAB72" w14:textId="04260AB6" w:rsidR="0098428A" w:rsidRPr="004E4EA1" w:rsidRDefault="0098428A" w:rsidP="0098428A">
      <w:pPr>
        <w:tabs>
          <w:tab w:val="left" w:pos="540"/>
        </w:tabs>
        <w:spacing w:before="100" w:line="240" w:lineRule="exact"/>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lastRenderedPageBreak/>
        <w:t xml:space="preserve">REPORT#: </w:t>
      </w:r>
      <w:r w:rsidR="00054A1A">
        <w:rPr>
          <w:rFonts w:ascii="Calibri" w:eastAsia="Calibri" w:hAnsi="Calibri" w:cs="Arial"/>
          <w:bCs/>
          <w:color w:val="000000" w:themeColor="text1"/>
          <w:sz w:val="22"/>
          <w:szCs w:val="22"/>
          <w14:textOutline w14:w="9525" w14:cap="rnd" w14:cmpd="sng" w14:algn="ctr">
            <w14:noFill/>
            <w14:prstDash w14:val="solid"/>
            <w14:bevel/>
          </w14:textOutline>
        </w:rPr>
        <w:t>18</w:t>
      </w:r>
      <w:r w:rsidR="005767F1" w:rsidRPr="004E4EA1">
        <w:rPr>
          <w:rFonts w:ascii="Calibri" w:eastAsia="Calibri" w:hAnsi="Calibri" w:cs="Arial"/>
          <w:bCs/>
          <w:color w:val="000000" w:themeColor="text1"/>
          <w:sz w:val="22"/>
          <w:szCs w:val="22"/>
          <w14:textOutline w14:w="9525" w14:cap="rnd" w14:cmpd="sng" w14:algn="ctr">
            <w14:noFill/>
            <w14:prstDash w14:val="solid"/>
            <w14:bevel/>
          </w14:textOutline>
        </w:rPr>
        <w:t>MA0</w:t>
      </w:r>
      <w:r w:rsidR="00054A1A">
        <w:rPr>
          <w:rFonts w:ascii="Calibri" w:eastAsia="Calibri" w:hAnsi="Calibri" w:cs="Arial"/>
          <w:bCs/>
          <w:color w:val="000000" w:themeColor="text1"/>
          <w:sz w:val="22"/>
          <w:szCs w:val="22"/>
          <w14:textOutline w14:w="9525" w14:cap="rnd" w14:cmpd="sng" w14:algn="ctr">
            <w14:noFill/>
            <w14:prstDash w14:val="solid"/>
            <w14:bevel/>
          </w14:textOutline>
        </w:rPr>
        <w:t>3</w:t>
      </w:r>
      <w:r w:rsidR="005767F1">
        <w:rPr>
          <w:rFonts w:ascii="Calibri" w:eastAsia="Calibri" w:hAnsi="Calibri" w:cs="Arial"/>
          <w:bCs/>
          <w:color w:val="000000" w:themeColor="text1"/>
          <w:sz w:val="22"/>
          <w:szCs w:val="22"/>
          <w14:textOutline w14:w="9525" w14:cap="rnd" w14:cmpd="sng" w14:algn="ctr">
            <w14:noFill/>
            <w14:prstDash w14:val="solid"/>
            <w14:bevel/>
          </w14:textOutline>
        </w:rPr>
        <w:t>1</w:t>
      </w:r>
      <w:r w:rsidRPr="004E4EA1">
        <w:rPr>
          <w:rFonts w:ascii="Calibri" w:eastAsia="Calibri" w:hAnsi="Calibri" w:cs="Arial"/>
          <w:b/>
          <w:bCs/>
          <w:color w:val="F8852A"/>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ab/>
      </w:r>
      <w:r w:rsidR="00035EE1">
        <w:rPr>
          <w:rFonts w:ascii="Calibri" w:eastAsia="Calibri" w:hAnsi="Calibri" w:cs="Arial"/>
          <w:b/>
          <w:bCs/>
          <w:color w:val="F8852A"/>
          <w:sz w:val="22"/>
          <w:szCs w:val="22"/>
          <w14:textOutline w14:w="9525" w14:cap="rnd" w14:cmpd="sng" w14:algn="ctr">
            <w14:noFill/>
            <w14:prstDash w14:val="solid"/>
            <w14:bevel/>
          </w14:textOutline>
        </w:rPr>
        <w:tab/>
      </w:r>
      <w:r w:rsidRPr="004E4EA1">
        <w:rPr>
          <w:rFonts w:ascii="Calibri" w:eastAsia="Calibri" w:hAnsi="Calibri" w:cs="Arial"/>
          <w:b/>
          <w:bCs/>
          <w:color w:val="F8852A"/>
          <w:sz w:val="22"/>
          <w:szCs w:val="22"/>
          <w14:textOutline w14:w="9525" w14:cap="rnd" w14:cmpd="sng" w14:algn="ctr">
            <w14:noFill/>
            <w14:prstDash w14:val="solid"/>
            <w14:bevel/>
          </w14:textOutline>
        </w:rPr>
        <w:t xml:space="preserve">REPORT DATE: </w:t>
      </w:r>
      <w:r w:rsidR="00035EE1">
        <w:rPr>
          <w:rFonts w:ascii="Calibri" w:eastAsia="Calibri" w:hAnsi="Calibri" w:cs="Arial"/>
          <w:bCs/>
          <w:color w:val="000000" w:themeColor="text1"/>
          <w:sz w:val="22"/>
          <w:szCs w:val="22"/>
          <w14:textOutline w14:w="9525" w14:cap="rnd" w14:cmpd="sng" w14:algn="ctr">
            <w14:noFill/>
            <w14:prstDash w14:val="solid"/>
            <w14:bevel/>
          </w14:textOutline>
        </w:rPr>
        <w:t>February 25, 2019</w:t>
      </w:r>
    </w:p>
    <w:p w14:paraId="7DCA62CA" w14:textId="2691BC62" w:rsidR="009E0BAB" w:rsidRPr="00FB3B2B" w:rsidRDefault="00054A1A" w:rsidP="009E0BAB">
      <w:pPr>
        <w:tabs>
          <w:tab w:val="right" w:leader="underscore" w:pos="6750"/>
        </w:tabs>
        <w:spacing w:before="100"/>
        <w:rPr>
          <w:rFonts w:ascii="Calibri" w:eastAsia="Calibri" w:hAnsi="Calibri" w:cs="Arial"/>
          <w:b/>
          <w:bCs/>
          <w:color w:val="0072B8"/>
          <w:sz w:val="31"/>
          <w:szCs w:val="31"/>
          <w:lang w:val="en"/>
          <w14:textOutline w14:w="9525" w14:cap="rnd" w14:cmpd="sng" w14:algn="ctr">
            <w14:noFill/>
            <w14:prstDash w14:val="solid"/>
            <w14:bevel/>
          </w14:textOutline>
        </w:rPr>
      </w:pPr>
      <w:r>
        <w:rPr>
          <w:rFonts w:ascii="Calibri" w:eastAsia="Calibri" w:hAnsi="Calibri" w:cs="Arial"/>
          <w:b/>
          <w:bCs/>
          <w:color w:val="0072B8"/>
          <w:sz w:val="31"/>
          <w:szCs w:val="31"/>
          <w:lang w:val="en"/>
          <w14:textOutline w14:w="9525" w14:cap="rnd" w14:cmpd="sng" w14:algn="ctr">
            <w14:noFill/>
            <w14:prstDash w14:val="solid"/>
            <w14:bevel/>
          </w14:textOutline>
        </w:rPr>
        <w:t xml:space="preserve">Laborer </w:t>
      </w:r>
      <w:r w:rsidR="00B27570">
        <w:rPr>
          <w:rFonts w:ascii="Calibri" w:eastAsia="Calibri" w:hAnsi="Calibri" w:cs="Arial"/>
          <w:b/>
          <w:bCs/>
          <w:color w:val="0072B8"/>
          <w:sz w:val="31"/>
          <w:szCs w:val="31"/>
          <w:lang w:val="en"/>
          <w14:textOutline w14:w="9525" w14:cap="rnd" w14:cmpd="sng" w14:algn="ctr">
            <w14:noFill/>
            <w14:prstDash w14:val="solid"/>
            <w14:bevel/>
          </w14:textOutline>
        </w:rPr>
        <w:t xml:space="preserve">Dies </w:t>
      </w:r>
      <w:r>
        <w:rPr>
          <w:rFonts w:ascii="Calibri" w:eastAsia="Calibri" w:hAnsi="Calibri" w:cs="Arial"/>
          <w:b/>
          <w:bCs/>
          <w:color w:val="0072B8"/>
          <w:sz w:val="31"/>
          <w:szCs w:val="31"/>
          <w:lang w:val="en"/>
          <w14:textOutline w14:w="9525" w14:cap="rnd" w14:cmpd="sng" w14:algn="ctr">
            <w14:noFill/>
            <w14:prstDash w14:val="solid"/>
            <w14:bevel/>
          </w14:textOutline>
        </w:rPr>
        <w:t xml:space="preserve">While Clearing Snow </w:t>
      </w:r>
      <w:proofErr w:type="gramStart"/>
      <w:r w:rsidR="00B27570">
        <w:rPr>
          <w:rFonts w:ascii="Calibri" w:eastAsia="Calibri" w:hAnsi="Calibri" w:cs="Arial"/>
          <w:b/>
          <w:bCs/>
          <w:color w:val="0072B8"/>
          <w:sz w:val="31"/>
          <w:szCs w:val="31"/>
          <w:lang w:val="en"/>
          <w14:textOutline w14:w="9525" w14:cap="rnd" w14:cmpd="sng" w14:algn="ctr">
            <w14:noFill/>
            <w14:prstDash w14:val="solid"/>
            <w14:bevel/>
          </w14:textOutline>
        </w:rPr>
        <w:t>After</w:t>
      </w:r>
      <w:proofErr w:type="gramEnd"/>
      <w:r w:rsidR="00B27570">
        <w:rPr>
          <w:rFonts w:ascii="Calibri" w:eastAsia="Calibri" w:hAnsi="Calibri" w:cs="Arial"/>
          <w:b/>
          <w:bCs/>
          <w:color w:val="0072B8"/>
          <w:sz w:val="31"/>
          <w:szCs w:val="31"/>
          <w:lang w:val="en"/>
          <w14:textOutline w14:w="9525" w14:cap="rnd" w14:cmpd="sng" w14:algn="ctr">
            <w14:noFill/>
            <w14:prstDash w14:val="solid"/>
            <w14:bevel/>
          </w14:textOutline>
        </w:rPr>
        <w:t xml:space="preserve"> </w:t>
      </w:r>
      <w:r w:rsidR="00725711">
        <w:rPr>
          <w:rFonts w:ascii="Calibri" w:eastAsia="Calibri" w:hAnsi="Calibri" w:cs="Arial"/>
          <w:b/>
          <w:bCs/>
          <w:color w:val="0072B8"/>
          <w:sz w:val="31"/>
          <w:szCs w:val="31"/>
          <w:lang w:val="en"/>
          <w14:textOutline w14:w="9525" w14:cap="rnd" w14:cmpd="sng" w14:algn="ctr">
            <w14:noFill/>
            <w14:prstDash w14:val="solid"/>
            <w14:bevel/>
          </w14:textOutline>
        </w:rPr>
        <w:t>a Blizzard</w:t>
      </w:r>
      <w:r w:rsidR="00364C2C" w:rsidRPr="00FB3B2B">
        <w:rPr>
          <w:rFonts w:ascii="Calibri" w:eastAsia="Calibri" w:hAnsi="Calibri" w:cs="Arial"/>
          <w:b/>
          <w:bCs/>
          <w:color w:val="0072B8"/>
          <w:sz w:val="31"/>
          <w:szCs w:val="31"/>
          <w:lang w:val="en"/>
          <w14:textOutline w14:w="9525" w14:cap="rnd" w14:cmpd="sng" w14:algn="ctr">
            <w14:noFill/>
            <w14:prstDash w14:val="solid"/>
            <w14:bevel/>
          </w14:textOutline>
        </w:rPr>
        <w:t>—</w:t>
      </w:r>
      <w:r w:rsidR="0056660C" w:rsidRPr="00FB3B2B">
        <w:rPr>
          <w:rFonts w:ascii="Calibri" w:eastAsia="Calibri" w:hAnsi="Calibri" w:cs="Arial"/>
          <w:b/>
          <w:bCs/>
          <w:color w:val="0072B8"/>
          <w:sz w:val="31"/>
          <w:szCs w:val="31"/>
          <w:lang w:val="en"/>
          <w14:textOutline w14:w="9525" w14:cap="rnd" w14:cmpd="sng" w14:algn="ctr">
            <w14:noFill/>
            <w14:prstDash w14:val="solid"/>
            <w14:bevel/>
          </w14:textOutline>
        </w:rPr>
        <w:t>Massachusetts</w:t>
      </w:r>
      <w:r w:rsidR="00FB3B2B">
        <w:rPr>
          <w:rFonts w:ascii="Calibri" w:eastAsia="Calibri" w:hAnsi="Calibri" w:cs="Arial"/>
          <w:b/>
          <w:bCs/>
          <w:color w:val="0072B8"/>
          <w:sz w:val="31"/>
          <w:szCs w:val="31"/>
          <w:lang w:val="en"/>
          <w14:textOutline w14:w="9525" w14:cap="rnd" w14:cmpd="sng" w14:algn="ctr">
            <w14:noFill/>
            <w14:prstDash w14:val="solid"/>
            <w14:bevel/>
          </w14:textOutline>
        </w:rPr>
        <w:br/>
      </w:r>
      <w:r w:rsidR="009E0BAB" w:rsidRPr="00493A2A">
        <w:rPr>
          <w:rFonts w:ascii="Calibri" w:eastAsia="Calibri" w:hAnsi="Calibri" w:cs="Arial"/>
          <w:b/>
          <w:bCs/>
          <w:color w:val="F8852A"/>
          <w14:textOutline w14:w="9525" w14:cap="rnd" w14:cmpd="sng" w14:algn="ctr">
            <w14:noFill/>
            <w14:prstDash w14:val="solid"/>
            <w14:bevel/>
          </w14:textOutline>
        </w:rPr>
        <w:tab/>
      </w:r>
    </w:p>
    <w:p w14:paraId="63132520" w14:textId="6AE5A322" w:rsidR="009E0BAB" w:rsidRPr="004E4EA1" w:rsidRDefault="009E0BAB" w:rsidP="002704A0">
      <w:pPr>
        <w:tabs>
          <w:tab w:val="left" w:pos="540"/>
        </w:tabs>
        <w:spacing w:before="100" w:line="24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SUMMARY</w:t>
      </w:r>
    </w:p>
    <w:p w14:paraId="3124AF62" w14:textId="30013AC4" w:rsidR="009E0BAB" w:rsidRPr="004E4EA1" w:rsidRDefault="00B43E30" w:rsidP="007D01EF">
      <w:pPr>
        <w:tabs>
          <w:tab w:val="left" w:pos="540"/>
        </w:tabs>
        <w:spacing w:before="60" w:line="320" w:lineRule="exact"/>
        <w:rPr>
          <w:rFonts w:ascii="Calibri" w:eastAsia="Calibri" w:hAnsi="Calibri" w:cs="Arial"/>
          <w:bCs/>
          <w:color w:val="767171" w:themeColor="background2" w:themeShade="80"/>
          <w:sz w:val="22"/>
          <w:szCs w:val="22"/>
          <w14:textOutline w14:w="9525" w14:cap="rnd" w14:cmpd="sng" w14:algn="ctr">
            <w14:noFill/>
            <w14:prstDash w14:val="solid"/>
            <w14:bevel/>
          </w14:textOutline>
        </w:rPr>
      </w:pPr>
      <w:r w:rsidRPr="004E4EA1">
        <w:rPr>
          <w:color w:val="4D4D4C"/>
          <w:sz w:val="22"/>
          <w:szCs w:val="22"/>
        </w:rPr>
        <w:t xml:space="preserve">On </w:t>
      </w:r>
      <w:r w:rsidR="00725711">
        <w:rPr>
          <w:color w:val="4D4D4C"/>
          <w:sz w:val="22"/>
          <w:szCs w:val="22"/>
        </w:rPr>
        <w:t>January</w:t>
      </w:r>
      <w:r w:rsidRPr="004E4EA1">
        <w:rPr>
          <w:color w:val="4D4D4C"/>
          <w:sz w:val="22"/>
          <w:szCs w:val="22"/>
        </w:rPr>
        <w:t xml:space="preserve"> </w:t>
      </w:r>
      <w:r w:rsidR="00725711">
        <w:rPr>
          <w:color w:val="4D4D4C"/>
          <w:sz w:val="22"/>
          <w:szCs w:val="22"/>
        </w:rPr>
        <w:t>5</w:t>
      </w:r>
      <w:r w:rsidR="00C93654">
        <w:rPr>
          <w:color w:val="4D4D4C"/>
          <w:sz w:val="22"/>
          <w:szCs w:val="22"/>
        </w:rPr>
        <w:t>,</w:t>
      </w:r>
      <w:r w:rsidRPr="004E4EA1">
        <w:rPr>
          <w:color w:val="4D4D4C"/>
          <w:sz w:val="22"/>
          <w:szCs w:val="22"/>
        </w:rPr>
        <w:t xml:space="preserve"> 201</w:t>
      </w:r>
      <w:r w:rsidR="00725711">
        <w:rPr>
          <w:color w:val="4D4D4C"/>
          <w:sz w:val="22"/>
          <w:szCs w:val="22"/>
        </w:rPr>
        <w:t>8</w:t>
      </w:r>
      <w:r w:rsidRPr="004E4EA1">
        <w:rPr>
          <w:color w:val="4D4D4C"/>
          <w:sz w:val="22"/>
          <w:szCs w:val="22"/>
        </w:rPr>
        <w:t xml:space="preserve">, a </w:t>
      </w:r>
      <w:r w:rsidR="00725711">
        <w:rPr>
          <w:color w:val="4D4D4C"/>
          <w:sz w:val="22"/>
          <w:szCs w:val="22"/>
        </w:rPr>
        <w:t>60</w:t>
      </w:r>
      <w:r w:rsidRPr="004E4EA1">
        <w:rPr>
          <w:color w:val="4D4D4C"/>
          <w:sz w:val="22"/>
          <w:szCs w:val="22"/>
        </w:rPr>
        <w:t xml:space="preserve">-year-old </w:t>
      </w:r>
      <w:r w:rsidR="00725711">
        <w:rPr>
          <w:color w:val="4D4D4C"/>
          <w:sz w:val="22"/>
          <w:szCs w:val="22"/>
        </w:rPr>
        <w:t xml:space="preserve">laborer </w:t>
      </w:r>
      <w:r w:rsidR="00B27570">
        <w:rPr>
          <w:color w:val="4D4D4C"/>
          <w:sz w:val="22"/>
          <w:szCs w:val="22"/>
        </w:rPr>
        <w:t xml:space="preserve">died while </w:t>
      </w:r>
      <w:r w:rsidR="00725711">
        <w:rPr>
          <w:color w:val="4D4D4C"/>
          <w:sz w:val="22"/>
          <w:szCs w:val="22"/>
        </w:rPr>
        <w:t xml:space="preserve">clearing snow </w:t>
      </w:r>
      <w:r w:rsidR="007E17D8">
        <w:rPr>
          <w:color w:val="4D4D4C"/>
          <w:sz w:val="22"/>
          <w:szCs w:val="22"/>
        </w:rPr>
        <w:t>in the</w:t>
      </w:r>
      <w:r w:rsidR="00E01F5E">
        <w:rPr>
          <w:color w:val="4D4D4C"/>
          <w:sz w:val="22"/>
          <w:szCs w:val="22"/>
        </w:rPr>
        <w:t xml:space="preserve"> early morning after </w:t>
      </w:r>
      <w:r w:rsidR="00725711">
        <w:rPr>
          <w:color w:val="4D4D4C"/>
          <w:sz w:val="22"/>
          <w:szCs w:val="22"/>
        </w:rPr>
        <w:t>a blizzard</w:t>
      </w:r>
      <w:r w:rsidR="00B27570">
        <w:rPr>
          <w:color w:val="4D4D4C"/>
          <w:sz w:val="22"/>
          <w:szCs w:val="22"/>
        </w:rPr>
        <w:t xml:space="preserve">.  </w:t>
      </w:r>
      <w:r w:rsidRPr="004E4EA1">
        <w:rPr>
          <w:color w:val="4D4D4C"/>
          <w:sz w:val="22"/>
          <w:szCs w:val="22"/>
        </w:rPr>
        <w:t>At the time o</w:t>
      </w:r>
      <w:r w:rsidR="006B777D" w:rsidRPr="004E4EA1">
        <w:rPr>
          <w:color w:val="4D4D4C"/>
          <w:sz w:val="22"/>
          <w:szCs w:val="22"/>
        </w:rPr>
        <w:t xml:space="preserve">f the incident, </w:t>
      </w:r>
      <w:r w:rsidR="00B27570">
        <w:rPr>
          <w:color w:val="4D4D4C"/>
          <w:sz w:val="22"/>
          <w:szCs w:val="22"/>
        </w:rPr>
        <w:t xml:space="preserve">the </w:t>
      </w:r>
      <w:r w:rsidR="00725711">
        <w:rPr>
          <w:color w:val="4D4D4C"/>
          <w:sz w:val="22"/>
          <w:szCs w:val="22"/>
        </w:rPr>
        <w:t>laborer was operating a snow blower to clear snow from a sidewalk</w:t>
      </w:r>
      <w:r w:rsidR="00B27570">
        <w:rPr>
          <w:color w:val="4D4D4C"/>
          <w:sz w:val="22"/>
          <w:szCs w:val="22"/>
        </w:rPr>
        <w:t xml:space="preserve">.  The </w:t>
      </w:r>
      <w:r w:rsidR="00725711">
        <w:rPr>
          <w:color w:val="4D4D4C"/>
          <w:sz w:val="22"/>
          <w:szCs w:val="22"/>
        </w:rPr>
        <w:t>laborer</w:t>
      </w:r>
      <w:r w:rsidR="00B27570">
        <w:rPr>
          <w:color w:val="4D4D4C"/>
          <w:sz w:val="22"/>
          <w:szCs w:val="22"/>
        </w:rPr>
        <w:t xml:space="preserve"> </w:t>
      </w:r>
      <w:r w:rsidR="00E01F5E">
        <w:rPr>
          <w:color w:val="4D4D4C"/>
          <w:sz w:val="22"/>
          <w:szCs w:val="22"/>
        </w:rPr>
        <w:t xml:space="preserve">suffered a </w:t>
      </w:r>
      <w:r w:rsidR="006020FD">
        <w:rPr>
          <w:rFonts w:ascii="Calibri" w:hAnsi="Calibri"/>
          <w:color w:val="4D4D4C"/>
          <w:sz w:val="22"/>
          <w:szCs w:val="22"/>
        </w:rPr>
        <w:t>myocardial infarction</w:t>
      </w:r>
      <w:r w:rsidR="00E01F5E">
        <w:rPr>
          <w:color w:val="4D4D4C"/>
          <w:sz w:val="22"/>
          <w:szCs w:val="22"/>
        </w:rPr>
        <w:t xml:space="preserve"> and collapsed to the ground</w:t>
      </w:r>
      <w:r w:rsidR="00B27570">
        <w:rPr>
          <w:color w:val="4D4D4C"/>
          <w:sz w:val="22"/>
          <w:szCs w:val="22"/>
        </w:rPr>
        <w:t xml:space="preserve">.  </w:t>
      </w:r>
      <w:hyperlink w:anchor="Introduction" w:history="1">
        <w:r w:rsidR="007E533E" w:rsidRPr="00515F43">
          <w:rPr>
            <w:rStyle w:val="Hyperlink"/>
            <w:rFonts w:ascii="Calibri" w:eastAsia="Calibri" w:hAnsi="Calibri" w:cs="Arial"/>
            <w:bCs/>
            <w:i/>
            <w:szCs w:val="22"/>
            <w14:textOutline w14:w="9525" w14:cap="rnd" w14:cmpd="sng" w14:algn="ctr">
              <w14:noFill/>
              <w14:prstDash w14:val="solid"/>
              <w14:bevel/>
            </w14:textOutline>
          </w:rPr>
          <w:t xml:space="preserve">READ THE FULL </w:t>
        </w:r>
        <w:r w:rsidR="009E0BAB" w:rsidRPr="00515F43">
          <w:rPr>
            <w:rStyle w:val="Hyperlink"/>
            <w:rFonts w:ascii="Calibri" w:eastAsia="Calibri" w:hAnsi="Calibri" w:cs="Arial"/>
            <w:bCs/>
            <w:i/>
            <w:szCs w:val="22"/>
            <w14:textOutline w14:w="9525" w14:cap="rnd" w14:cmpd="sng" w14:algn="ctr">
              <w14:noFill/>
              <w14:prstDash w14:val="solid"/>
              <w14:bevel/>
            </w14:textOutline>
          </w:rPr>
          <w:t>REPORT&gt;</w:t>
        </w:r>
      </w:hyperlink>
      <w:r w:rsidR="005D49F3" w:rsidRPr="00515F43">
        <w:rPr>
          <w:rStyle w:val="Hyperlink"/>
          <w:rFonts w:ascii="Calibri" w:eastAsia="Calibri" w:hAnsi="Calibri" w:cs="Arial"/>
          <w:bCs/>
          <w:i/>
          <w:szCs w:val="22"/>
          <w:u w:val="none"/>
          <w14:textOutline w14:w="9525" w14:cap="rnd" w14:cmpd="sng" w14:algn="ctr">
            <w14:noFill/>
            <w14:prstDash w14:val="solid"/>
            <w14:bevel/>
          </w14:textOutline>
        </w:rPr>
        <w:t xml:space="preserve"> </w:t>
      </w:r>
      <w:r w:rsidR="005D49F3" w:rsidRPr="00515F43">
        <w:rPr>
          <w:rStyle w:val="Hyperlink"/>
          <w:rFonts w:ascii="Calibri" w:eastAsia="Calibri" w:hAnsi="Calibri" w:cs="Arial"/>
          <w:bCs/>
          <w:i/>
          <w:color w:val="4D4D4D"/>
          <w:szCs w:val="22"/>
          <w:u w:val="none"/>
          <w14:textOutline w14:w="9525" w14:cap="rnd" w14:cmpd="sng" w14:algn="ctr">
            <w14:noFill/>
            <w14:prstDash w14:val="solid"/>
            <w14:bevel/>
          </w14:textOutline>
        </w:rPr>
        <w:t>(p.3)</w:t>
      </w:r>
    </w:p>
    <w:p w14:paraId="6742E699" w14:textId="77777777" w:rsidR="007E533E" w:rsidRPr="004E4EA1" w:rsidRDefault="007E533E" w:rsidP="0098428A">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6E56E99C" w14:textId="03A1BFB8" w:rsidR="007E533E" w:rsidRPr="004E4EA1" w:rsidRDefault="007E533E" w:rsidP="002704A0">
      <w:pPr>
        <w:tabs>
          <w:tab w:val="left" w:pos="540"/>
        </w:tabs>
        <w:spacing w:before="60" w:line="320" w:lineRule="exact"/>
        <w:outlineLvl w:val="0"/>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CONTRIBUTING FACTORS</w:t>
      </w:r>
    </w:p>
    <w:p w14:paraId="13B969FA" w14:textId="77777777" w:rsidR="007E533E" w:rsidRPr="004E4EA1" w:rsidRDefault="007E533E" w:rsidP="007D01EF">
      <w:pPr>
        <w:tabs>
          <w:tab w:val="left" w:pos="540"/>
        </w:tabs>
        <w:spacing w:before="60" w:line="320" w:lineRule="exact"/>
        <w:rPr>
          <w:rFonts w:ascii="Calibri" w:eastAsia="Calibri" w:hAnsi="Calibri" w:cs="Arial"/>
          <w:bCs/>
          <w:color w:val="4D4D4C"/>
          <w:sz w:val="22"/>
          <w:szCs w:val="22"/>
          <w14:textOutline w14:w="9525" w14:cap="rnd" w14:cmpd="sng" w14:algn="ctr">
            <w14:noFill/>
            <w14:prstDash w14:val="solid"/>
            <w14:bevel/>
          </w14:textOutline>
        </w:rPr>
      </w:pPr>
      <w:r w:rsidRPr="004E4EA1">
        <w:rPr>
          <w:rFonts w:ascii="Calibri" w:eastAsia="Calibri" w:hAnsi="Calibri" w:cs="Arial"/>
          <w:b/>
          <w:bCs/>
          <w:color w:val="4D4D4C"/>
          <w:sz w:val="22"/>
          <w:szCs w:val="22"/>
          <w14:textOutline w14:w="9525" w14:cap="rnd" w14:cmpd="sng" w14:algn="ctr">
            <w14:noFill/>
            <w14:prstDash w14:val="solid"/>
            <w14:bevel/>
          </w14:textOutline>
        </w:rPr>
        <w:t>Key contributing factors identified in this investigation include:</w:t>
      </w:r>
    </w:p>
    <w:p w14:paraId="41D309F1" w14:textId="6718C0E0" w:rsidR="004316B6" w:rsidRPr="004316B6" w:rsidRDefault="004316B6" w:rsidP="00C47832">
      <w:pPr>
        <w:pStyle w:val="FACE-BulletBlue"/>
        <w:rPr>
          <w:b/>
        </w:rPr>
      </w:pPr>
      <w:r w:rsidRPr="00C47832">
        <w:t>Pre-existing medical conditions;</w:t>
      </w:r>
    </w:p>
    <w:p w14:paraId="6B7DDDC0" w14:textId="7EE8679A" w:rsidR="00E01F5E" w:rsidRPr="00E01F5E" w:rsidRDefault="00C93654" w:rsidP="00C47832">
      <w:pPr>
        <w:pStyle w:val="FACE-BulletBlue"/>
        <w:rPr>
          <w:b/>
        </w:rPr>
      </w:pPr>
      <w:r>
        <w:t>Over</w:t>
      </w:r>
      <w:r w:rsidR="00E01F5E">
        <w:t>exertion;</w:t>
      </w:r>
    </w:p>
    <w:p w14:paraId="32B24F58" w14:textId="28B01996" w:rsidR="00B27570" w:rsidRDefault="00A75AA7" w:rsidP="00C47832">
      <w:pPr>
        <w:pStyle w:val="FACE-BulletBlue"/>
        <w:rPr>
          <w:b/>
        </w:rPr>
      </w:pPr>
      <w:r>
        <w:t>Extreme cold</w:t>
      </w:r>
      <w:r w:rsidR="00B27570">
        <w:t>;</w:t>
      </w:r>
    </w:p>
    <w:p w14:paraId="6448076E" w14:textId="0FAE3190" w:rsidR="00C24EC1" w:rsidRPr="00E01F5E" w:rsidRDefault="00A75AA7" w:rsidP="00C47832">
      <w:pPr>
        <w:pStyle w:val="FACE-BulletBlue"/>
        <w:rPr>
          <w:b/>
        </w:rPr>
      </w:pPr>
      <w:r>
        <w:t>Early morning</w:t>
      </w:r>
      <w:r w:rsidR="006B777D" w:rsidRPr="00B27570">
        <w:t>;</w:t>
      </w:r>
      <w:r w:rsidR="00B27570">
        <w:t xml:space="preserve"> </w:t>
      </w:r>
      <w:r w:rsidR="00C24EC1">
        <w:t>and</w:t>
      </w:r>
      <w:r w:rsidR="00AB116B" w:rsidRPr="00E01F5E">
        <w:rPr>
          <w:b/>
        </w:rPr>
        <w:t xml:space="preserve"> </w:t>
      </w:r>
    </w:p>
    <w:p w14:paraId="454877EC" w14:textId="5D913EA8" w:rsidR="00364C2C" w:rsidRPr="004E4EA1" w:rsidRDefault="002B7597" w:rsidP="00C47832">
      <w:pPr>
        <w:pStyle w:val="FACE-BulletBlue"/>
      </w:pPr>
      <w:r w:rsidRPr="004E4EA1">
        <w:t>W</w:t>
      </w:r>
      <w:r w:rsidR="006B777D" w:rsidRPr="004E4EA1">
        <w:t>orking alone.</w:t>
      </w:r>
      <w:r w:rsidR="00396390">
        <w:t xml:space="preserve"> </w:t>
      </w:r>
      <w:r w:rsidR="00396390">
        <w:tab/>
      </w:r>
      <w:hyperlink w:anchor="Factors" w:history="1">
        <w:r w:rsidR="0040549C" w:rsidRPr="004E4EA1">
          <w:rPr>
            <w:rStyle w:val="Hyperlink"/>
          </w:rPr>
          <w:t>LEARN MORE</w:t>
        </w:r>
        <w:r w:rsidR="00CE776A" w:rsidRPr="004E4EA1">
          <w:rPr>
            <w:rStyle w:val="Hyperlink"/>
          </w:rPr>
          <w:t>&gt;</w:t>
        </w:r>
      </w:hyperlink>
      <w:r w:rsidR="007E2BAB" w:rsidRPr="004E4EA1">
        <w:rPr>
          <w:rStyle w:val="Hyperlink"/>
          <w:u w:val="none"/>
        </w:rPr>
        <w:t xml:space="preserve"> </w:t>
      </w:r>
      <w:r w:rsidR="005D49F3" w:rsidRPr="004E4EA1">
        <w:rPr>
          <w:rStyle w:val="Hyperlink"/>
          <w:color w:val="4D4D4D"/>
          <w:u w:val="none"/>
        </w:rPr>
        <w:t>(p.</w:t>
      </w:r>
      <w:r w:rsidR="00396390">
        <w:rPr>
          <w:rStyle w:val="Hyperlink"/>
          <w:color w:val="4D4D4D"/>
          <w:u w:val="none"/>
        </w:rPr>
        <w:t>5</w:t>
      </w:r>
      <w:r w:rsidR="005D49F3" w:rsidRPr="004E4EA1">
        <w:rPr>
          <w:rStyle w:val="Hyperlink"/>
          <w:color w:val="4D4D4D"/>
          <w:u w:val="none"/>
        </w:rPr>
        <w:t>)</w:t>
      </w:r>
      <w:r w:rsidR="00CE776A" w:rsidRPr="004E4EA1">
        <w:rPr>
          <w:color w:val="4D4D4D"/>
        </w:rPr>
        <w:t> </w:t>
      </w:r>
    </w:p>
    <w:p w14:paraId="18E44F8E" w14:textId="77777777" w:rsidR="00AB116B" w:rsidRPr="004E4EA1" w:rsidRDefault="00AB116B" w:rsidP="00AB116B">
      <w:pPr>
        <w:tabs>
          <w:tab w:val="right" w:leader="underscore" w:pos="6750"/>
        </w:tabs>
        <w:spacing w:before="100"/>
        <w:rPr>
          <w:rFonts w:ascii="Calibri" w:eastAsia="Calibri" w:hAnsi="Calibri" w:cs="Arial"/>
          <w:b/>
          <w:bCs/>
          <w:color w:val="F8852A"/>
          <w14:textOutline w14:w="9525" w14:cap="rnd" w14:cmpd="sng" w14:algn="ctr">
            <w14:noFill/>
            <w14:prstDash w14:val="solid"/>
            <w14:bevel/>
          </w14:textOutline>
        </w:rPr>
      </w:pPr>
      <w:r w:rsidRPr="004E4EA1">
        <w:rPr>
          <w:rFonts w:ascii="Calibri" w:eastAsia="Calibri" w:hAnsi="Calibri" w:cs="Arial"/>
          <w:b/>
          <w:bCs/>
          <w:color w:val="F8852A"/>
          <w14:textOutline w14:w="9525" w14:cap="rnd" w14:cmpd="sng" w14:algn="ctr">
            <w14:noFill/>
            <w14:prstDash w14:val="solid"/>
            <w14:bevel/>
          </w14:textOutline>
        </w:rPr>
        <w:tab/>
      </w:r>
    </w:p>
    <w:p w14:paraId="69542996" w14:textId="0BEA8261" w:rsidR="007E533E" w:rsidRPr="004E4EA1" w:rsidRDefault="00A33720" w:rsidP="007D01EF">
      <w:pPr>
        <w:tabs>
          <w:tab w:val="left" w:pos="540"/>
        </w:tabs>
        <w:spacing w:before="60" w:line="320" w:lineRule="exact"/>
        <w:rPr>
          <w:rFonts w:ascii="Calibri" w:eastAsia="Calibri" w:hAnsi="Calibri" w:cs="Arial"/>
          <w:b/>
          <w:bCs/>
          <w:color w:val="F8852A"/>
          <w:sz w:val="22"/>
          <w:szCs w:val="22"/>
          <w14:textOutline w14:w="9525" w14:cap="rnd" w14:cmpd="sng" w14:algn="ctr">
            <w14:noFill/>
            <w14:prstDash w14:val="solid"/>
            <w14:bevel/>
          </w14:textOutline>
        </w:rPr>
      </w:pPr>
      <w:r w:rsidRPr="004E4EA1">
        <w:rPr>
          <w:rFonts w:ascii="Calibri" w:eastAsia="Calibri" w:hAnsi="Calibri" w:cs="Arial"/>
          <w:b/>
          <w:bCs/>
          <w:color w:val="F8852A"/>
          <w:sz w:val="22"/>
          <w:szCs w:val="22"/>
          <w14:textOutline w14:w="9525" w14:cap="rnd" w14:cmpd="sng" w14:algn="ctr">
            <w14:noFill/>
            <w14:prstDash w14:val="solid"/>
            <w14:bevel/>
          </w14:textOutline>
        </w:rPr>
        <w:t>RECOMMENDATIONS</w:t>
      </w:r>
    </w:p>
    <w:p w14:paraId="335582C3" w14:textId="5370DE8F" w:rsidR="007D01EF" w:rsidRPr="004E4EA1" w:rsidRDefault="004063B7" w:rsidP="00364C2C">
      <w:pPr>
        <w:tabs>
          <w:tab w:val="left" w:pos="540"/>
        </w:tabs>
        <w:spacing w:before="60" w:line="320" w:lineRule="exact"/>
        <w:rPr>
          <w:rFonts w:ascii="Calibri" w:eastAsia="Calibri" w:hAnsi="Calibri" w:cs="Arial"/>
          <w:b/>
          <w:bCs/>
          <w:color w:val="4D4D4C"/>
          <w:sz w:val="22"/>
          <w:szCs w:val="22"/>
          <w14:textOutline w14:w="9525" w14:cap="rnd" w14:cmpd="sng" w14:algn="ctr">
            <w14:noFill/>
            <w14:prstDash w14:val="solid"/>
            <w14:bevel/>
          </w14:textOutline>
        </w:rPr>
      </w:pPr>
      <w:r w:rsidRPr="008859D6">
        <w:rPr>
          <w:rFonts w:ascii="Calibri" w:eastAsia="Calibri" w:hAnsi="Calibri" w:cs="Arial"/>
          <w:b/>
          <w:bCs/>
          <w:color w:val="4D4D4C"/>
          <w:sz w:val="22"/>
          <w:szCs w:val="22"/>
          <w14:textOutline w14:w="9525" w14:cap="rnd" w14:cmpd="sng" w14:algn="ctr">
            <w14:noFill/>
            <w14:prstDash w14:val="solid"/>
            <w14:bevel/>
          </w14:textOutline>
        </w:rPr>
        <w:t xml:space="preserve">Massachusetts FACE Program </w:t>
      </w:r>
      <w:r w:rsidR="00364C2C" w:rsidRPr="008859D6">
        <w:rPr>
          <w:rFonts w:ascii="Calibri" w:eastAsia="Calibri" w:hAnsi="Calibri" w:cs="Arial"/>
          <w:b/>
          <w:bCs/>
          <w:color w:val="4D4D4C"/>
          <w:sz w:val="22"/>
          <w:szCs w:val="22"/>
          <w14:textOutline w14:w="9525" w14:cap="rnd" w14:cmpd="sng" w14:algn="ctr">
            <w14:noFill/>
            <w14:prstDash w14:val="solid"/>
            <w14:bevel/>
          </w14:textOutline>
        </w:rPr>
        <w:t>concluded that, to help prevent similar occurrences, employers</w:t>
      </w:r>
      <w:r w:rsidR="00AB116B" w:rsidRPr="008859D6">
        <w:rPr>
          <w:rFonts w:ascii="Calibri" w:eastAsia="Calibri" w:hAnsi="Calibri" w:cs="Arial"/>
          <w:b/>
          <w:bCs/>
          <w:color w:val="4D4D4C"/>
          <w:sz w:val="22"/>
          <w:szCs w:val="22"/>
          <w14:textOutline w14:w="9525" w14:cap="rnd" w14:cmpd="sng" w14:algn="ctr">
            <w14:noFill/>
            <w14:prstDash w14:val="solid"/>
            <w14:bevel/>
          </w14:textOutline>
        </w:rPr>
        <w:t xml:space="preserve"> </w:t>
      </w:r>
      <w:r w:rsidR="00364C2C" w:rsidRPr="008859D6">
        <w:rPr>
          <w:rFonts w:ascii="Calibri" w:eastAsia="Calibri" w:hAnsi="Calibri" w:cs="Arial"/>
          <w:b/>
          <w:bCs/>
          <w:color w:val="4D4D4C"/>
          <w:sz w:val="22"/>
          <w:szCs w:val="22"/>
          <w14:textOutline w14:w="9525" w14:cap="rnd" w14:cmpd="sng" w14:algn="ctr">
            <w14:noFill/>
            <w14:prstDash w14:val="solid"/>
            <w14:bevel/>
          </w14:textOutline>
        </w:rPr>
        <w:t>should</w:t>
      </w:r>
      <w:r w:rsidR="007D01EF" w:rsidRPr="004E4EA1">
        <w:rPr>
          <w:rFonts w:ascii="Calibri" w:eastAsia="Calibri" w:hAnsi="Calibri" w:cs="Arial"/>
          <w:b/>
          <w:bCs/>
          <w:color w:val="4D4D4C"/>
          <w:sz w:val="22"/>
          <w:szCs w:val="22"/>
          <w14:textOutline w14:w="9525" w14:cap="rnd" w14:cmpd="sng" w14:algn="ctr">
            <w14:noFill/>
            <w14:prstDash w14:val="solid"/>
            <w14:bevel/>
          </w14:textOutline>
        </w:rPr>
        <w:t>:</w:t>
      </w:r>
      <w:bookmarkStart w:id="1" w:name="_GoBack"/>
      <w:bookmarkEnd w:id="1"/>
    </w:p>
    <w:p w14:paraId="0A338EB6" w14:textId="3719A4B6" w:rsidR="00FB3B2B" w:rsidRPr="004C1844" w:rsidRDefault="00921E99" w:rsidP="00FB3B2B">
      <w:pPr>
        <w:numPr>
          <w:ilvl w:val="0"/>
          <w:numId w:val="1"/>
        </w:numPr>
        <w:spacing w:line="320" w:lineRule="exact"/>
        <w:ind w:left="360"/>
        <w:rPr>
          <w:color w:val="4D4D4C"/>
          <w:sz w:val="22"/>
          <w:szCs w:val="22"/>
        </w:rPr>
      </w:pPr>
      <w:r w:rsidRPr="004C1844">
        <w:rPr>
          <w:color w:val="4D4D4C"/>
          <w:sz w:val="22"/>
          <w:szCs w:val="22"/>
        </w:rPr>
        <w:t xml:space="preserve">Consider factors that may </w:t>
      </w:r>
      <w:r w:rsidR="004C1844" w:rsidRPr="004C1844">
        <w:rPr>
          <w:color w:val="4D4D4C"/>
          <w:sz w:val="22"/>
          <w:szCs w:val="22"/>
        </w:rPr>
        <w:t>impact the risk of acute cardiac events</w:t>
      </w:r>
      <w:r w:rsidRPr="004C1844">
        <w:rPr>
          <w:color w:val="4D4D4C"/>
          <w:sz w:val="22"/>
          <w:szCs w:val="22"/>
        </w:rPr>
        <w:t xml:space="preserve"> such as time of day, physical demands of the task, and environmental conditions </w:t>
      </w:r>
      <w:r w:rsidR="00A916A0" w:rsidRPr="004C1844">
        <w:rPr>
          <w:color w:val="4D4D4C"/>
          <w:sz w:val="22"/>
          <w:szCs w:val="22"/>
        </w:rPr>
        <w:t xml:space="preserve">when </w:t>
      </w:r>
      <w:r w:rsidRPr="004C1844">
        <w:rPr>
          <w:color w:val="4D4D4C"/>
          <w:sz w:val="22"/>
          <w:szCs w:val="22"/>
        </w:rPr>
        <w:t>scheduling tasks</w:t>
      </w:r>
      <w:r w:rsidR="00FB3B2B" w:rsidRPr="004C1844">
        <w:rPr>
          <w:color w:val="4D4D4C"/>
          <w:sz w:val="22"/>
          <w:szCs w:val="22"/>
        </w:rPr>
        <w:t xml:space="preserve">.  </w:t>
      </w:r>
      <w:r w:rsidR="00B206DF">
        <w:rPr>
          <w:color w:val="4D4D4C"/>
          <w:sz w:val="22"/>
          <w:szCs w:val="22"/>
        </w:rPr>
        <w:t xml:space="preserve"> </w:t>
      </w:r>
    </w:p>
    <w:p w14:paraId="1F6B7B89" w14:textId="3A383623" w:rsidR="00FB3B2B" w:rsidRPr="00114C36" w:rsidRDefault="00F1087F" w:rsidP="00FB3B2B">
      <w:pPr>
        <w:numPr>
          <w:ilvl w:val="0"/>
          <w:numId w:val="1"/>
        </w:numPr>
        <w:spacing w:line="320" w:lineRule="exact"/>
        <w:ind w:left="360"/>
        <w:rPr>
          <w:color w:val="4D4D4C"/>
          <w:sz w:val="22"/>
          <w:szCs w:val="22"/>
        </w:rPr>
      </w:pPr>
      <w:r>
        <w:rPr>
          <w:color w:val="4D4D4C"/>
          <w:sz w:val="22"/>
          <w:szCs w:val="22"/>
        </w:rPr>
        <w:t>E</w:t>
      </w:r>
      <w:r w:rsidRPr="00F1087F">
        <w:rPr>
          <w:color w:val="4D4D4C"/>
          <w:sz w:val="22"/>
          <w:szCs w:val="22"/>
        </w:rPr>
        <w:t>nsur</w:t>
      </w:r>
      <w:r>
        <w:rPr>
          <w:color w:val="4D4D4C"/>
          <w:sz w:val="22"/>
          <w:szCs w:val="22"/>
        </w:rPr>
        <w:t>e</w:t>
      </w:r>
      <w:r w:rsidRPr="00F1087F">
        <w:rPr>
          <w:color w:val="4D4D4C"/>
          <w:sz w:val="22"/>
          <w:szCs w:val="22"/>
        </w:rPr>
        <w:t xml:space="preserve"> workers in cold environments are adequately warm</w:t>
      </w:r>
      <w:r>
        <w:rPr>
          <w:color w:val="4D4D4C"/>
          <w:sz w:val="22"/>
          <w:szCs w:val="22"/>
        </w:rPr>
        <w:t xml:space="preserve"> by d</w:t>
      </w:r>
      <w:r w:rsidRPr="00F1087F">
        <w:rPr>
          <w:color w:val="4D4D4C"/>
          <w:sz w:val="22"/>
          <w:szCs w:val="22"/>
        </w:rPr>
        <w:t>evelop</w:t>
      </w:r>
      <w:r w:rsidR="007E17D8">
        <w:rPr>
          <w:color w:val="4D4D4C"/>
          <w:sz w:val="22"/>
          <w:szCs w:val="22"/>
        </w:rPr>
        <w:t>ing</w:t>
      </w:r>
      <w:r w:rsidRPr="00F1087F">
        <w:rPr>
          <w:color w:val="4D4D4C"/>
          <w:sz w:val="22"/>
          <w:szCs w:val="22"/>
        </w:rPr>
        <w:t xml:space="preserve"> protocols to prevent cold stress</w:t>
      </w:r>
      <w:r>
        <w:rPr>
          <w:color w:val="4D4D4C"/>
          <w:sz w:val="22"/>
          <w:szCs w:val="22"/>
        </w:rPr>
        <w:t>.</w:t>
      </w:r>
      <w:r w:rsidR="00AB116B" w:rsidRPr="00114C36">
        <w:rPr>
          <w:color w:val="4D4D4C"/>
          <w:sz w:val="22"/>
          <w:szCs w:val="22"/>
        </w:rPr>
        <w:t xml:space="preserve"> </w:t>
      </w:r>
    </w:p>
    <w:p w14:paraId="11672F14" w14:textId="02EB6B1A" w:rsidR="00364C2C" w:rsidRPr="00114C36" w:rsidRDefault="00921E99" w:rsidP="00364C2C">
      <w:pPr>
        <w:numPr>
          <w:ilvl w:val="0"/>
          <w:numId w:val="1"/>
        </w:numPr>
        <w:spacing w:line="320" w:lineRule="exact"/>
        <w:ind w:left="360"/>
        <w:rPr>
          <w:color w:val="4D4D4C"/>
          <w:sz w:val="22"/>
          <w:szCs w:val="22"/>
        </w:rPr>
      </w:pPr>
      <w:r w:rsidRPr="00114C36">
        <w:rPr>
          <w:color w:val="4D4D4C"/>
          <w:sz w:val="22"/>
          <w:szCs w:val="22"/>
        </w:rPr>
        <w:t>Consider developing policies that prevent working alone in certain situations</w:t>
      </w:r>
      <w:r w:rsidR="004063B7" w:rsidRPr="00921E99">
        <w:rPr>
          <w:color w:val="4D4D4C"/>
          <w:sz w:val="22"/>
          <w:szCs w:val="22"/>
        </w:rPr>
        <w:t>.</w:t>
      </w:r>
    </w:p>
    <w:p w14:paraId="076A3668" w14:textId="4DFC46BF" w:rsidR="004173E1" w:rsidRPr="00114C36" w:rsidRDefault="00921E99" w:rsidP="0060073C">
      <w:pPr>
        <w:numPr>
          <w:ilvl w:val="0"/>
          <w:numId w:val="1"/>
        </w:numPr>
        <w:spacing w:line="320" w:lineRule="exact"/>
        <w:ind w:left="360"/>
        <w:rPr>
          <w:color w:val="4D4D4C"/>
          <w:sz w:val="22"/>
          <w:szCs w:val="22"/>
        </w:rPr>
      </w:pPr>
      <w:r w:rsidRPr="00114C36">
        <w:rPr>
          <w:color w:val="4D4D4C"/>
          <w:sz w:val="22"/>
          <w:szCs w:val="22"/>
        </w:rPr>
        <w:t>Train workers on basic cardiopulmonary resuscitation (CPR) and consider having an automated external defibrillator (AED) available at work sites</w:t>
      </w:r>
      <w:r w:rsidR="004B75A0">
        <w:rPr>
          <w:color w:val="4D4D4C"/>
          <w:sz w:val="22"/>
          <w:szCs w:val="22"/>
        </w:rPr>
        <w:t xml:space="preserve"> and provide training for workers on their use.</w:t>
      </w:r>
    </w:p>
    <w:p w14:paraId="69EA2763" w14:textId="1210C8E9" w:rsidR="00741148" w:rsidRPr="00515F43" w:rsidRDefault="00114C36" w:rsidP="004173E1">
      <w:pPr>
        <w:numPr>
          <w:ilvl w:val="0"/>
          <w:numId w:val="10"/>
        </w:numPr>
        <w:spacing w:line="320" w:lineRule="exact"/>
        <w:ind w:left="360"/>
        <w:rPr>
          <w:i/>
          <w:color w:val="4D4D4D"/>
          <w:sz w:val="22"/>
          <w:szCs w:val="22"/>
        </w:rPr>
      </w:pPr>
      <w:r>
        <w:rPr>
          <w:color w:val="4D4D4C"/>
          <w:sz w:val="22"/>
          <w:szCs w:val="22"/>
        </w:rPr>
        <w:t>E</w:t>
      </w:r>
      <w:r w:rsidRPr="00114C36">
        <w:rPr>
          <w:color w:val="4D4D4C"/>
          <w:sz w:val="22"/>
          <w:szCs w:val="22"/>
        </w:rPr>
        <w:t>ducate all workers about the work conditions that might increase their risk of cardiovascular disease and the signs of cardiac arrest</w:t>
      </w:r>
      <w:r w:rsidR="00921E99" w:rsidRPr="00114C36">
        <w:rPr>
          <w:color w:val="4D4D4C"/>
          <w:sz w:val="22"/>
          <w:szCs w:val="22"/>
        </w:rPr>
        <w:t>.</w:t>
      </w:r>
      <w:r w:rsidR="004063B7" w:rsidRPr="00921E99">
        <w:rPr>
          <w:color w:val="4D4D4C"/>
          <w:sz w:val="22"/>
          <w:szCs w:val="22"/>
        </w:rPr>
        <w:t xml:space="preserve"> </w:t>
      </w:r>
      <w:r w:rsidR="00921E99">
        <w:rPr>
          <w:color w:val="4D4D4C"/>
          <w:sz w:val="22"/>
          <w:szCs w:val="22"/>
        </w:rPr>
        <w:t xml:space="preserve"> </w:t>
      </w:r>
      <w:hyperlink w:anchor="Recommendation" w:history="1">
        <w:r w:rsidR="00741148" w:rsidRPr="00515F43">
          <w:rPr>
            <w:rStyle w:val="Hyperlink"/>
            <w:i/>
            <w:szCs w:val="22"/>
          </w:rPr>
          <w:t>LEARN MORE&gt;</w:t>
        </w:r>
      </w:hyperlink>
      <w:r w:rsidR="00741148" w:rsidRPr="00515F43">
        <w:rPr>
          <w:rStyle w:val="Hyperlink"/>
          <w:i/>
          <w:szCs w:val="22"/>
          <w:u w:val="none"/>
        </w:rPr>
        <w:t xml:space="preserve"> </w:t>
      </w:r>
      <w:r w:rsidR="00741148" w:rsidRPr="00515F43">
        <w:rPr>
          <w:rStyle w:val="Hyperlink"/>
          <w:i/>
          <w:color w:val="4D4D4D"/>
          <w:szCs w:val="22"/>
          <w:u w:val="none"/>
        </w:rPr>
        <w:t>(p.</w:t>
      </w:r>
      <w:r w:rsidR="00396390" w:rsidRPr="00515F43">
        <w:rPr>
          <w:rStyle w:val="Hyperlink"/>
          <w:i/>
          <w:color w:val="4D4D4D"/>
          <w:szCs w:val="22"/>
          <w:u w:val="none"/>
        </w:rPr>
        <w:t>5</w:t>
      </w:r>
      <w:r w:rsidR="00741148" w:rsidRPr="00515F43">
        <w:rPr>
          <w:i/>
          <w:color w:val="4D4D4D"/>
          <w:sz w:val="22"/>
          <w:szCs w:val="22"/>
        </w:rPr>
        <w:t>)</w:t>
      </w:r>
    </w:p>
    <w:p w14:paraId="5ABE8890" w14:textId="0900C790" w:rsidR="00CF14D7" w:rsidRPr="00364C2C" w:rsidRDefault="001F2DEB" w:rsidP="009E0BAB">
      <w:pPr>
        <w:tabs>
          <w:tab w:val="left" w:pos="540"/>
        </w:tabs>
        <w:spacing w:before="100" w:line="240" w:lineRule="exact"/>
        <w:rPr>
          <w:rFonts w:ascii="Calibri" w:eastAsia="Calibri" w:hAnsi="Calibri" w:cs="Arial"/>
          <w:bCs/>
          <w:color w:val="F8852A"/>
          <w14:textOutline w14:w="9525" w14:cap="rnd" w14:cmpd="sng" w14:algn="ctr">
            <w14:noFill/>
            <w14:prstDash w14:val="solid"/>
            <w14:bevel/>
          </w14:textOutline>
        </w:rPr>
        <w:sectPr w:rsidR="00CF14D7" w:rsidRPr="00364C2C" w:rsidSect="00BA7C20">
          <w:headerReference w:type="even" r:id="rId19"/>
          <w:headerReference w:type="default" r:id="rId20"/>
          <w:footerReference w:type="even" r:id="rId21"/>
          <w:footerReference w:type="default" r:id="rId22"/>
          <w:headerReference w:type="first" r:id="rId23"/>
          <w:footerReference w:type="first" r:id="rId24"/>
          <w:pgSz w:w="12240" w:h="15840"/>
          <w:pgMar w:top="1335" w:right="720" w:bottom="720" w:left="720" w:header="720" w:footer="432" w:gutter="0"/>
          <w:pgNumType w:chapStyle="1"/>
          <w:cols w:num="2" w:space="720" w:equalWidth="0">
            <w:col w:w="3330" w:space="720"/>
            <w:col w:w="6750"/>
          </w:cols>
          <w:titlePg/>
          <w:docGrid w:linePitch="360"/>
        </w:sectPr>
      </w:pPr>
      <w:r>
        <w:rPr>
          <w:rFonts w:ascii="Calibri" w:eastAsia="Calibri" w:hAnsi="Calibri" w:cs="Arial"/>
          <w:b/>
          <w:bCs/>
          <w:noProof/>
          <w:color w:val="F8852A"/>
        </w:rPr>
        <w:lastRenderedPageBreak/>
        <mc:AlternateContent>
          <mc:Choice Requires="wps">
            <w:drawing>
              <wp:anchor distT="0" distB="0" distL="114300" distR="114300" simplePos="0" relativeHeight="251667456" behindDoc="0" locked="0" layoutInCell="1" allowOverlap="1" wp14:anchorId="64D02DB8" wp14:editId="55BE15BA">
                <wp:simplePos x="0" y="0"/>
                <wp:positionH relativeFrom="column">
                  <wp:posOffset>10795</wp:posOffset>
                </wp:positionH>
                <wp:positionV relativeFrom="paragraph">
                  <wp:posOffset>4784725</wp:posOffset>
                </wp:positionV>
                <wp:extent cx="6859905" cy="188722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859905" cy="1887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62BF2" w14:textId="77777777" w:rsidR="000F12B0" w:rsidRPr="0046030B" w:rsidRDefault="000F12B0"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19D8B027" w14:textId="77777777" w:rsidR="0046030B" w:rsidRPr="00E529C4" w:rsidRDefault="0046030B" w:rsidP="0046030B">
                            <w:pPr>
                              <w:tabs>
                                <w:tab w:val="left" w:pos="-720"/>
                              </w:tabs>
                              <w:suppressAutoHyphens/>
                              <w:ind w:left="270"/>
                              <w:jc w:val="both"/>
                              <w:rPr>
                                <w:color w:val="404040" w:themeColor="text1" w:themeTint="BF"/>
                                <w:spacing w:val="-3"/>
                                <w:sz w:val="20"/>
                                <w:szCs w:val="20"/>
                              </w:rPr>
                            </w:pPr>
                          </w:p>
                          <w:p w14:paraId="28EA8516" w14:textId="77777777" w:rsidR="0046030B" w:rsidRPr="00E529C4" w:rsidRDefault="0046030B"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4A21F7A6" w14:textId="77777777" w:rsidR="0046030B" w:rsidRPr="00E529C4" w:rsidRDefault="0046030B" w:rsidP="0046030B">
                            <w:pPr>
                              <w:tabs>
                                <w:tab w:val="left" w:pos="-720"/>
                              </w:tabs>
                              <w:suppressAutoHyphens/>
                              <w:ind w:left="270"/>
                              <w:rPr>
                                <w:color w:val="404040" w:themeColor="text1" w:themeTint="BF"/>
                                <w:spacing w:val="-3"/>
                                <w:sz w:val="20"/>
                                <w:szCs w:val="20"/>
                              </w:rPr>
                            </w:pPr>
                          </w:p>
                          <w:p w14:paraId="7AB1A7CC" w14:textId="77777777" w:rsidR="0046030B" w:rsidRPr="00E529C4" w:rsidRDefault="0046030B"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D02DB8" id="Text Box 25" o:spid="_x0000_s1027" type="#_x0000_t202" style="position:absolute;margin-left:.85pt;margin-top:376.75pt;width:540.15pt;height:14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73egIAAGMFAAAOAAAAZHJzL2Uyb0RvYy54bWysVFtv0zAUfkfiP1h+Z2mrXbpq6VQ2DSFN&#10;Y2JDe3Yde41wfIztNim/ns9O2pXByxAvzsk537lfLi67xrCN8qEmW/Lx0YgzZSVVtX0u+bfHmw9T&#10;zkIUthKGrCr5VgV+OX//7qJ1MzWhFZlKeQYjNsxaV/JVjG5WFEGuVCPCETllIdTkGxHx65+LyosW&#10;1htTTEaj06IlXzlPUoUA7nUv5PNsX2sl4xetg4rMlByxxfz6/C7TW8wvxOzZC7eq5RCG+IcoGlFb&#10;ON2buhZRsLWv/zDV1NJTIB2PJDUFaV1LlXNANuPRq2weVsKpnAuKE9y+TOH/mZV3m3vP6qrkkxPO&#10;rGjQo0fVRfaROgYW6tO6MAPswQEYO/DR5x0/gJnS7rRv0hcJMchR6e2+usmaBPN0enJ+PoIXCdl4&#10;Oj2bTHL9ixd150P8pKhhiSi5R/tyVcXmNkSEAugOkrxZuqmNyS009jcGgD1H5RkYtFMmfcSZiluj&#10;kpaxX5VGDXLgiZGnT10ZzzYCcyOkVDbmnLNdoBNKw/dbFAd8Uu2jeovyXiN7Jhv3yk1tyecqvQq7&#10;+r4LWfd41O8g70TGbtnl5u8buqRqiz576jclOHlToxe3IsR74bEaaC3WPX7Bow21JaeB4mxF/uff&#10;+AmPiYWUsxarVvLwYy284sx8tpjl8/HxcdrN/HN8coaxYP5QsjyU2HVzRejKGIfFyUwmfDQ7Untq&#10;nnAVFskrRMJK+C553JFXsT8AuCpSLRYZhG10It7aByeT6VTlNGmP3ZPwbhjHiEm+o91Sitmrqeyx&#10;SdPSYh1J13lkU537qg71xybnSR6uTjoVh/8Z9XIb578AAAD//wMAUEsDBBQABgAIAAAAIQBIRKRK&#10;3QAAAAsBAAAPAAAAZHJzL2Rvd25yZXYueG1sTI/BTsMwEETvSPyDtUjcqE0hpE3jVAjEtYgClXpz&#10;420SEa+j2G3C33dzgtuOZjT7Jl+PrhVn7EPjScP9TIFAKr1tqNLw9fl2twARoiFrWk+o4RcDrIvr&#10;q9xk1g/0gedtrASXUMiMhjrGLpMylDU6E2a+Q2Lv6HtnIsu+krY3A5e7Vs6VepLONMQfatPhS43l&#10;z/bkNHxvjvvdo3qvXl3SDX5UktxSan17Mz6vQEQc418YJnxGh4KZDv5ENoiWdcpBDWnykICYfLWY&#10;87jDdCUqBVnk8v+G4gIAAP//AwBQSwECLQAUAAYACAAAACEAtoM4kv4AAADhAQAAEwAAAAAAAAAA&#10;AAAAAAAAAAAAW0NvbnRlbnRfVHlwZXNdLnhtbFBLAQItABQABgAIAAAAIQA4/SH/1gAAAJQBAAAL&#10;AAAAAAAAAAAAAAAAAC8BAABfcmVscy8ucmVsc1BLAQItABQABgAIAAAAIQDXDp73egIAAGMFAAAO&#10;AAAAAAAAAAAAAAAAAC4CAABkcnMvZTJvRG9jLnhtbFBLAQItABQABgAIAAAAIQBIRKRK3QAAAAsB&#10;AAAPAAAAAAAAAAAAAAAAANQEAABkcnMvZG93bnJldi54bWxQSwUGAAAAAAQABADzAAAA3gUAAAAA&#10;" filled="f" stroked="f">
                <v:textbox>
                  <w:txbxContent>
                    <w:p w14:paraId="47B62BF2" w14:textId="77777777" w:rsidR="000F12B0" w:rsidRPr="0046030B" w:rsidRDefault="000F12B0" w:rsidP="00755EB7">
                      <w:pPr>
                        <w:tabs>
                          <w:tab w:val="left" w:pos="450"/>
                        </w:tabs>
                        <w:spacing w:before="100" w:line="240" w:lineRule="exact"/>
                        <w:ind w:left="288" w:right="288"/>
                        <w:rPr>
                          <w:rFonts w:ascii="Calibri" w:eastAsia="Calibri" w:hAnsi="Calibri" w:cs="Arial"/>
                          <w:bCs/>
                          <w:color w:val="4D4D4C"/>
                          <w:sz w:val="20"/>
                          <w:szCs w:val="20"/>
                          <w14:textOutline w14:w="9525" w14:cap="rnd" w14:cmpd="sng" w14:algn="ctr">
                            <w14:noFill/>
                            <w14:prstDash w14:val="solid"/>
                            <w14:bevel/>
                          </w14:textOutline>
                        </w:rPr>
                      </w:pPr>
                      <w:r w:rsidRPr="0046030B">
                        <w:rPr>
                          <w:rFonts w:ascii="Calibri" w:eastAsia="Calibri" w:hAnsi="Calibri" w:cs="Arial"/>
                          <w:b/>
                          <w:bCs/>
                          <w:color w:val="4D4D4C"/>
                          <w:sz w:val="20"/>
                          <w:szCs w:val="20"/>
                          <w14:textOutline w14:w="9525" w14:cap="rnd" w14:cmpd="sng" w14:algn="ctr">
                            <w14:noFill/>
                            <w14:prstDash w14:val="solid"/>
                            <w14:bevel/>
                          </w14:textOutline>
                        </w:rPr>
                        <w:t>Fatality Assessment and Control Evaluation (FACE) Program</w:t>
                      </w:r>
                    </w:p>
                    <w:p w14:paraId="19D8B027" w14:textId="77777777" w:rsidR="0046030B" w:rsidRPr="00E529C4" w:rsidRDefault="0046030B" w:rsidP="0046030B">
                      <w:pPr>
                        <w:tabs>
                          <w:tab w:val="left" w:pos="-720"/>
                        </w:tabs>
                        <w:suppressAutoHyphens/>
                        <w:ind w:left="270"/>
                        <w:jc w:val="both"/>
                        <w:rPr>
                          <w:color w:val="404040" w:themeColor="text1" w:themeTint="BF"/>
                          <w:spacing w:val="-3"/>
                          <w:sz w:val="20"/>
                          <w:szCs w:val="20"/>
                        </w:rPr>
                      </w:pPr>
                    </w:p>
                    <w:p w14:paraId="28EA8516" w14:textId="77777777" w:rsidR="0046030B" w:rsidRPr="00E529C4" w:rsidRDefault="0046030B" w:rsidP="0046030B">
                      <w:pPr>
                        <w:tabs>
                          <w:tab w:val="left" w:pos="-720"/>
                        </w:tabs>
                        <w:suppressAutoHyphens/>
                        <w:ind w:left="270"/>
                        <w:rPr>
                          <w:color w:val="404040" w:themeColor="text1" w:themeTint="BF"/>
                          <w:spacing w:val="-3"/>
                          <w:sz w:val="20"/>
                          <w:szCs w:val="20"/>
                        </w:rPr>
                      </w:pPr>
                      <w:r w:rsidRPr="00E529C4">
                        <w:rPr>
                          <w:color w:val="404040" w:themeColor="text1" w:themeTint="BF"/>
                          <w:spacing w:val="-3"/>
                          <w:sz w:val="20"/>
                          <w:szCs w:val="20"/>
                        </w:rPr>
                        <w:t xml:space="preserve">The Massachusetts Department of Public Health, in cooperation with the National Institute for Occupational Safety and Health (NIOSH), conducts investigations on the causes of work-related fatalities. The goal of this program, known as Massachusetts Fatality Assessment and Control Evaluation (Massachusetts FACE) is to prevent future fatal workplace injuries.  Massachusetts FACE aims to achieve this goal by identifying and studying the risk factors that contribute to workplace fatalities, by recommending intervention strategies, and by disseminating prevention information to employers and employees. </w:t>
                      </w:r>
                    </w:p>
                    <w:p w14:paraId="4A21F7A6" w14:textId="77777777" w:rsidR="0046030B" w:rsidRPr="00E529C4" w:rsidRDefault="0046030B" w:rsidP="0046030B">
                      <w:pPr>
                        <w:tabs>
                          <w:tab w:val="left" w:pos="-720"/>
                        </w:tabs>
                        <w:suppressAutoHyphens/>
                        <w:ind w:left="270"/>
                        <w:rPr>
                          <w:color w:val="404040" w:themeColor="text1" w:themeTint="BF"/>
                          <w:spacing w:val="-3"/>
                          <w:sz w:val="20"/>
                          <w:szCs w:val="20"/>
                        </w:rPr>
                      </w:pPr>
                    </w:p>
                    <w:p w14:paraId="7AB1A7CC" w14:textId="77777777" w:rsidR="0046030B" w:rsidRPr="00E529C4" w:rsidRDefault="0046030B" w:rsidP="0046030B">
                      <w:pPr>
                        <w:tabs>
                          <w:tab w:val="left" w:pos="-720"/>
                        </w:tabs>
                        <w:suppressAutoHyphens/>
                        <w:ind w:left="270"/>
                        <w:jc w:val="both"/>
                        <w:rPr>
                          <w:color w:val="404040" w:themeColor="text1" w:themeTint="BF"/>
                          <w:spacing w:val="-3"/>
                          <w:sz w:val="20"/>
                          <w:szCs w:val="20"/>
                        </w:rPr>
                      </w:pPr>
                      <w:r w:rsidRPr="00E529C4">
                        <w:rPr>
                          <w:color w:val="404040" w:themeColor="text1" w:themeTint="BF"/>
                          <w:spacing w:val="-3"/>
                          <w:sz w:val="20"/>
                          <w:szCs w:val="20"/>
                        </w:rPr>
                        <w:t>NIOSH funded state-based FACE Programs currently include: California, Kentucky, Massachusetts, Michigan, New York, Oregon, and Washington.</w:t>
                      </w:r>
                    </w:p>
                  </w:txbxContent>
                </v:textbox>
                <w10:wrap type="square"/>
              </v:shape>
            </w:pict>
          </mc:Fallback>
        </mc:AlternateContent>
      </w:r>
      <w:r w:rsidR="00697BF8" w:rsidRPr="00527DC8">
        <w:rPr>
          <w:rFonts w:ascii="Calibri" w:eastAsia="Calibri" w:hAnsi="Calibri" w:cs="Arial"/>
          <w:b/>
          <w:bCs/>
          <w:noProof/>
          <w:color w:val="F8852A"/>
        </w:rPr>
        <mc:AlternateContent>
          <mc:Choice Requires="wps">
            <w:drawing>
              <wp:anchor distT="0" distB="0" distL="114300" distR="114300" simplePos="0" relativeHeight="251658239" behindDoc="1" locked="0" layoutInCell="1" allowOverlap="1" wp14:anchorId="61B014DB" wp14:editId="5C8E9197">
                <wp:simplePos x="0" y="0"/>
                <wp:positionH relativeFrom="column">
                  <wp:posOffset>5080</wp:posOffset>
                </wp:positionH>
                <wp:positionV relativeFrom="paragraph">
                  <wp:posOffset>4549140</wp:posOffset>
                </wp:positionV>
                <wp:extent cx="6852285" cy="2400300"/>
                <wp:effectExtent l="0" t="0" r="31115" b="38100"/>
                <wp:wrapNone/>
                <wp:docPr id="50" name="Rounded Rectangle 50" title="rounded corner square"/>
                <wp:cNvGraphicFramePr/>
                <a:graphic xmlns:a="http://schemas.openxmlformats.org/drawingml/2006/main">
                  <a:graphicData uri="http://schemas.microsoft.com/office/word/2010/wordprocessingShape">
                    <wps:wsp>
                      <wps:cNvSpPr/>
                      <wps:spPr>
                        <a:xfrm>
                          <a:off x="0" y="0"/>
                          <a:ext cx="6852285" cy="2400300"/>
                        </a:xfrm>
                        <a:prstGeom prst="roundRect">
                          <a:avLst/>
                        </a:prstGeom>
                        <a:solidFill>
                          <a:schemeClr val="accent1">
                            <a:alpha val="21000"/>
                          </a:schemeClr>
                        </a:solidFill>
                        <a:ln w="6350" cap="rn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21CA1E55" id="Rounded Rectangle 50" o:spid="_x0000_s1026" alt="Title: rounded corner square" style="position:absolute;margin-left:.4pt;margin-top:358.2pt;width:539.55pt;height:189pt;z-index:-251658241;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9DugIAAOcFAAAOAAAAZHJzL2Uyb0RvYy54bWysVE1v2zAMvQ/YfxB0X+24SdcFdYqgRYcB&#10;RRu0HXpWZSkWIIuapMTJfv0oyXE/scOwi02J5CP5RPLsfNdpshXOKzA1nRyVlAjDoVFmXdOfD1df&#10;TinxgZmGaTCipnvh6fni86ez3s5FBS3oRjiCIMbPe1vTNgQ7LwrPW9ExfwRWGFRKcB0LeHTronGs&#10;R/ROF1VZnhQ9uMY64MJ7vL3MSrpI+FIKHm6l9CIQXVPMLaSvS9+n+C0WZ2y+dsy2ig9psH/IomPK&#10;YNAR6pIFRjZOvYPqFHfgQYYjDl0BUiouUg1YzaR8U819y6xItSA53o40+f8Hy2+2K0dUU9MZ0mNY&#10;h290BxvTiIbcIXvMrLUgURdU0Kh0g5KDM/hy/teGORFp7K2fI9q9Xbnh5FGMnOyk6+IfqyW7RP1+&#10;pF7sAuF4eXI6q6rTGSUcddW0LI/L9DjFs7t1PnwX0JEoDInEFBPvbHvtA8ZF+4NdDOlBq+ZKaZ0O&#10;sanEhXZky7AdGOfChEl217Zl+bqalGPo1IbRIwG/AtOG9Jj2caSGM+xcZ5oElQjKmWiDfpGXzESS&#10;wl6LmIw2d0Ii8Vh7lfzGWO+z8y1rRL6eYXIHYkaPlF0CjMgSyx2xc3mj5WvsnOVgH11FmpjRufxb&#10;Ytl59EiRwYTRuVMG3EcAGjkfImf7A0mZmsjSEzR7bEsHeV695VcKH/2a+bBiDgcUScelE27xIzXg&#10;Q8AgUdKC+/3RfbTHuUEtJT0OfE0NbiRK9A+D8/RtMp3GJk+H6exrhQf3UvP0UmM23QVgC01wuVme&#10;xGgf9EGUDrpH3EzLGBNVzHCMXNNwEC9CXkK42bhYLpMRbgTLwrW5tzxCR0ZjLz/sHpmzQ9cHHJgb&#10;OCwGNn/T99k2ehpYbgJIlYbimdOBa9wmqWmGzRfX1ctzsnrez4s/AAAA//8DAFBLAwQUAAYACAAA&#10;ACEAdIu3buAAAAAKAQAADwAAAGRycy9kb3ducmV2LnhtbEyPwU7DMBBE70j8g7VI3KjTKqQkxKlQ&#10;UYXEAZUCB25uvCQR8Tqyt034e5wT3HY0o5m35WayvTijD50jBctFAgKpdqajRsH72+7mDkRgTUb3&#10;jlDBDwbYVJcXpS6MG+kVzwduRCyhUGgFLfNQSBnqFq0OCzcgRe/Leas5St9I4/UYy20vV0mSSas7&#10;igutHnDbYv19OFkFT6vtR509v3jzmfF4+9g14472Sl1fTQ/3IBgn/gvDjB/RoYpMR3ciE0SvIHKz&#10;gvUyS0HMdrLOcxDH+crTFGRVyv8vVL8AAAD//wMAUEsBAi0AFAAGAAgAAAAhALaDOJL+AAAA4QEA&#10;ABMAAAAAAAAAAAAAAAAAAAAAAFtDb250ZW50X1R5cGVzXS54bWxQSwECLQAUAAYACAAAACEAOP0h&#10;/9YAAACUAQAACwAAAAAAAAAAAAAAAAAvAQAAX3JlbHMvLnJlbHNQSwECLQAUAAYACAAAACEAjHW/&#10;Q7oCAADnBQAADgAAAAAAAAAAAAAAAAAuAgAAZHJzL2Uyb0RvYy54bWxQSwECLQAUAAYACAAAACEA&#10;dIu3buAAAAAKAQAADwAAAAAAAAAAAAAAAAAUBQAAZHJzL2Rvd25yZXYueG1sUEsFBgAAAAAEAAQA&#10;8wAAACEGAAAAAA==&#10;" fillcolor="#4472c4 [3204]" strokecolor="#1f3763 [1604]" strokeweight=".5pt">
                <v:fill opacity="13878f"/>
                <v:stroke endcap="round"/>
              </v:roundrect>
            </w:pict>
          </mc:Fallback>
        </mc:AlternateContent>
      </w:r>
      <w:r w:rsidR="000A70C7">
        <w:rPr>
          <w:rFonts w:ascii="Calibri" w:eastAsia="Calibri" w:hAnsi="Calibri" w:cs="Arial"/>
          <w:b/>
          <w:bCs/>
          <w:noProof/>
          <w:color w:val="F8852A"/>
        </w:rPr>
        <mc:AlternateContent>
          <mc:Choice Requires="wps">
            <w:drawing>
              <wp:anchor distT="0" distB="0" distL="114300" distR="114300" simplePos="0" relativeHeight="251671552" behindDoc="0" locked="0" layoutInCell="1" allowOverlap="1" wp14:anchorId="43FE666F" wp14:editId="6C09A09B">
                <wp:simplePos x="0" y="0"/>
                <wp:positionH relativeFrom="column">
                  <wp:posOffset>2299335</wp:posOffset>
                </wp:positionH>
                <wp:positionV relativeFrom="paragraph">
                  <wp:posOffset>7279640</wp:posOffset>
                </wp:positionV>
                <wp:extent cx="2133600" cy="1485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33600" cy="148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330C23" w14:textId="33324850" w:rsidR="000F12B0" w:rsidRDefault="000F12B0" w:rsidP="00697BF8">
                            <w:pPr>
                              <w:jc w:val="center"/>
                            </w:pPr>
                            <w:r>
                              <w:rPr>
                                <w:noProof/>
                              </w:rPr>
                              <w:drawing>
                                <wp:inline distT="0" distB="0" distL="0" distR="0" wp14:anchorId="2B0CE53D" wp14:editId="1AD49100">
                                  <wp:extent cx="1284574" cy="1301933"/>
                                  <wp:effectExtent l="0" t="0" r="11430" b="0"/>
                                  <wp:docPr id="21" name="Picture 21"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5">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3FE666F" id="Text Box 7" o:spid="_x0000_s1028" type="#_x0000_t202" style="position:absolute;margin-left:181.05pt;margin-top:573.2pt;width:168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f3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Qln&#10;Tlhq0aNqkX2Glp0kdhofZwR68ATDltTU5UEfSZmKbnWw6U/lMLITz9sdtymYJOVkfHh4PCKTJNt4&#10;enp0RgeKX7y6+xDxiwLLklDyQM3LnIrNTcQOOkDSbQ6ua2NyA437TUExO43KE9B7p0q6jLOEW6OS&#10;l3HflCYGcuJJkWdPXZrANoKmRkipHOaac1xCJ5Smu9/j2OOTa5fVe5x3HvlmcLhztrWDkFl6k3b1&#10;Y0hZd3iieq/uJGK7bHPrJ0NDl1Btqc8Buj2JXl7X1IsbEfFeBFoM6h8tO97RRxtoSg69xNkKwq+/&#10;6ROe5pWsnDW0aCWPP9ciKM7MV0eTfDaeTtNm5sP06GRCh7BvWe5b3NpeAnVlTM+Kl1lMeDSDqAPY&#10;J3oTFulWMgkn6e6S4yBeYrf+9KZItVhkEO2iF3jjHrxMoRPLadIe2ycRfD+OSJN8C8NKitmbqeyw&#10;ydPBYo2g6zyyieeO1Z5/2uM89P2bkx6K/XNGvb6M8xcAAAD//wMAUEsDBBQABgAIAAAAIQD8u2PP&#10;4AAAAA0BAAAPAAAAZHJzL2Rvd25yZXYueG1sTI/NTsMwEITvSLyDtUjcqJ02RGkap0IgriDKj9Sb&#10;G2+TiHgdxW4T3p7lRI8782l2ptzOrhdnHEPnSUOyUCCQam87ajR8vD/f5SBCNGRN7wk1/GCAbXV9&#10;VZrC+one8LyLjeAQCoXR0MY4FFKGukVnwsIPSOwd/ehM5HNspB3NxOGul0ulMulMR/yhNQM+tlh/&#10;705Ow+fLcf+Vqtfmyd0Pk5+VJLeWWt/ezA8bEBHn+A/DX32uDhV3OvgT2SB6DatsmTDKRpJmKQhG&#10;snXO0oGlVa5SkFUpL1dUvwAAAP//AwBQSwECLQAUAAYACAAAACEAtoM4kv4AAADhAQAAEwAAAAAA&#10;AAAAAAAAAAAAAAAAW0NvbnRlbnRfVHlwZXNdLnhtbFBLAQItABQABgAIAAAAIQA4/SH/1gAAAJQB&#10;AAALAAAAAAAAAAAAAAAAAC8BAABfcmVscy8ucmVsc1BLAQItABQABgAIAAAAIQCyecf3egIAAGEF&#10;AAAOAAAAAAAAAAAAAAAAAC4CAABkcnMvZTJvRG9jLnhtbFBLAQItABQABgAIAAAAIQD8u2PP4AAA&#10;AA0BAAAPAAAAAAAAAAAAAAAAANQEAABkcnMvZG93bnJldi54bWxQSwUGAAAAAAQABADzAAAA4QUA&#10;AAAA&#10;" filled="f" stroked="f">
                <v:textbox>
                  <w:txbxContent>
                    <w:p w14:paraId="48330C23" w14:textId="33324850" w:rsidR="000F12B0" w:rsidRDefault="000F12B0" w:rsidP="00697BF8">
                      <w:pPr>
                        <w:jc w:val="center"/>
                      </w:pPr>
                      <w:r>
                        <w:rPr>
                          <w:noProof/>
                        </w:rPr>
                        <w:drawing>
                          <wp:inline distT="0" distB="0" distL="0" distR="0" wp14:anchorId="2B0CE53D" wp14:editId="1AD49100">
                            <wp:extent cx="1284574" cy="1301933"/>
                            <wp:effectExtent l="0" t="0" r="11430" b="0"/>
                            <wp:docPr id="21" name="Picture 21" title="Commonwealth of Massachusetts, Dep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PHLogo_Black.jpg"/>
                                    <pic:cNvPicPr/>
                                  </pic:nvPicPr>
                                  <pic:blipFill>
                                    <a:blip r:embed="rId26">
                                      <a:extLst>
                                        <a:ext uri="{28A0092B-C50C-407E-A947-70E740481C1C}">
                                          <a14:useLocalDpi xmlns:a14="http://schemas.microsoft.com/office/drawing/2010/main" val="0"/>
                                        </a:ext>
                                      </a:extLst>
                                    </a:blip>
                                    <a:stretch>
                                      <a:fillRect/>
                                    </a:stretch>
                                  </pic:blipFill>
                                  <pic:spPr>
                                    <a:xfrm>
                                      <a:off x="0" y="0"/>
                                      <a:ext cx="1308660" cy="1326345"/>
                                    </a:xfrm>
                                    <a:prstGeom prst="rect">
                                      <a:avLst/>
                                    </a:prstGeom>
                                  </pic:spPr>
                                </pic:pic>
                              </a:graphicData>
                            </a:graphic>
                          </wp:inline>
                        </w:drawing>
                      </w:r>
                    </w:p>
                  </w:txbxContent>
                </v:textbox>
                <w10:wrap type="square"/>
              </v:shape>
            </w:pict>
          </mc:Fallback>
        </mc:AlternateContent>
      </w:r>
      <w:r w:rsidR="00D377BA">
        <w:rPr>
          <w:rFonts w:ascii="Calibri" w:eastAsia="Calibri" w:hAnsi="Calibri" w:cs="Arial"/>
          <w:bCs/>
          <w:noProof/>
          <w:color w:val="F8852A"/>
        </w:rPr>
        <mc:AlternateContent>
          <mc:Choice Requires="wps">
            <w:drawing>
              <wp:anchor distT="0" distB="0" distL="114300" distR="114300" simplePos="0" relativeHeight="251657214" behindDoc="0" locked="0" layoutInCell="1" allowOverlap="1" wp14:anchorId="18392BE4" wp14:editId="0D8236D8">
                <wp:simplePos x="0" y="0"/>
                <wp:positionH relativeFrom="column">
                  <wp:posOffset>89535</wp:posOffset>
                </wp:positionH>
                <wp:positionV relativeFrom="paragraph">
                  <wp:posOffset>0</wp:posOffset>
                </wp:positionV>
                <wp:extent cx="6781800" cy="3886200"/>
                <wp:effectExtent l="0" t="0" r="0" b="0"/>
                <wp:wrapSquare wrapText="bothSides"/>
                <wp:docPr id="1" name="Text Box 1" descr="MASSACHUSETTS State FACE Program, Fatality Assessment &amp; Control Evaluation, Massachusetts Department of Public Health&#10;" title="Massachusetts FACE masthead with contact info"/>
                <wp:cNvGraphicFramePr/>
                <a:graphic xmlns:a="http://schemas.openxmlformats.org/drawingml/2006/main">
                  <a:graphicData uri="http://schemas.microsoft.com/office/word/2010/wordprocessingShape">
                    <wps:wsp>
                      <wps:cNvSpPr txBox="1"/>
                      <wps:spPr>
                        <a:xfrm>
                          <a:off x="0" y="0"/>
                          <a:ext cx="6781800" cy="3886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62A6DB" w14:textId="6FAAEAE2" w:rsidR="000F12B0" w:rsidRDefault="000F12B0" w:rsidP="00B30E9D">
                            <w:pPr>
                              <w:jc w:val="center"/>
                            </w:pPr>
                            <w:r>
                              <w:rPr>
                                <w:noProof/>
                              </w:rPr>
                              <w:drawing>
                                <wp:inline distT="0" distB="0" distL="0" distR="0" wp14:anchorId="0B01DECF" wp14:editId="415DF218">
                                  <wp:extent cx="6114590" cy="3456690"/>
                                  <wp:effectExtent l="0" t="0" r="6985" b="0"/>
                                  <wp:docPr id="23" name="Picture 23"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7">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8392BE4" id="Text Box 1" o:spid="_x0000_s1029" type="#_x0000_t202" alt="Title: Massachusetts FACE masthead with contact info - Description: MASSACHUSETTS State FACE Program, Fatality Assessment &amp; Control Evaluation, Massachusetts Department of Public Health&#10;" style="position:absolute;margin-left:7.05pt;margin-top:0;width:534pt;height:306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Dm9QIAAB4GAAAOAAAAZHJzL2Uyb0RvYy54bWysVE1vEzEQvSPxHywjcYImLaUNabdoSRuK&#10;1EJFgnp2vHZ3hdc29qTZ8Ot59iahFC4gLrv2fM+85zl927WG3asQG2cLvr835ExZ6arG3hX8y3z6&#10;csRZJGErYZxVBV+ryN+ePX1yuvJjdeBqZyoVGILYOF75gtdEfjwYRFmrVsQ955WFUrvQCsI13A2q&#10;IFaI3prBwXB4NFi5UPngpIoR0vNeyc9yfK2VpE9aR0XMFBy1Uf6G/F2k7+DsVIzvgvB1IzdliH+o&#10;ohWNRdJdqHNBgi1D81uotpHBRadpT7p24LRupMo9oJv94aNuZrXwKveC4US/G1P8f2Hlx/ubwJoK&#10;2HFmRQuI5qoj9s51DJJKRYlpXZezWTm5/DK7mM9nbEaCFJuWkwt2ExyG175gUzRsGlqzMkZA0SpL&#10;7Llo/QmbOEvBGXZxL8xSEHjygl2LGIWslwCGIjtXXgTKLk6zm+XCAItLJQzVz5915Qlga8igsl/d&#10;cgEgCdVKVGzVUM0kcglJrLHaJWhXPo7R4cyjR+rQU2pzI48QJsQ6Hdr0BxYMepBkvSNGmoSE8Oh4&#10;tD8aQiWhezUaHYF6Kc7gp7sPkd4r17J0KHgA8zIhxP1VpN50a5KyWTdtjIFcjI39RYCYvURl+m68&#10;Uyd9xflEa6N6389KA75ceBLkh6MmJjCMu+BCSiCRe85xYZ2sNHL/jePGPrn2Vf2N884jZwZCO+e2&#10;sS7kKT0qu/q6LVn39hj1g77TkbpFl3n7agvowlVr4Bxc/8ijl9MGWFyBITci4FUDP2wq+oSPNm5V&#10;cLc5cVa78P1P8mSPxwYtZytsiYLHb0sRFGfmg8UzfLN/eJjWSr4cvj4+wCU81CweauyynTiggoeF&#10;6vIx2ZPZHnVw7S0WWpmyQiWsRO6C0/Y4oX53YSFKVZbZCIvEC7qyMy9T6DTlxLR5dyuC39CRwOSP&#10;brtPxPgRK3vb5GlduSSnm0zZNOd+qpv5Ywll0m8WZtpyD+/Z6udaP/sBAAD//wMAUEsDBBQABgAI&#10;AAAAIQAmUsm02QAAAAgBAAAPAAAAZHJzL2Rvd25yZXYueG1sTI9PS8NAEMXvgt9hGcGb3U2opcZs&#10;iiheFVsVvE2z0ySYnQ3ZbRO/vdOTHn+8x/tTbmbfqxONsQtsIVsYUMR1cB03Ft53zzdrUDEhO+wD&#10;k4UfirCpLi9KLFyY+I1O29QoCeFYoIU2paHQOtYteYyLMBCLdgijxyQ4NtqNOEm473VuzEp77Fga&#10;WhzosaX6e3v0Fj5eDl+fS/PaPPnbYQqz0ezvtLXXV/PDPahEc/ozw3m+TIdKNu3DkV1UvfAyE6cF&#10;OXRWzToX3ltYZbkBXZX6/4HqFwAA//8DAFBLAQItABQABgAIAAAAIQC2gziS/gAAAOEBAAATAAAA&#10;AAAAAAAAAAAAAAAAAABbQ29udGVudF9UeXBlc10ueG1sUEsBAi0AFAAGAAgAAAAhADj9If/WAAAA&#10;lAEAAAsAAAAAAAAAAAAAAAAALwEAAF9yZWxzLy5yZWxzUEsBAi0AFAAGAAgAAAAhALpE8Ob1AgAA&#10;HgYAAA4AAAAAAAAAAAAAAAAALgIAAGRycy9lMm9Eb2MueG1sUEsBAi0AFAAGAAgAAAAhACZSybTZ&#10;AAAACAEAAA8AAAAAAAAAAAAAAAAATwUAAGRycy9kb3ducmV2LnhtbFBLBQYAAAAABAAEAPMAAABV&#10;BgAAAAA=&#10;" filled="f" stroked="f">
                <v:textbox>
                  <w:txbxContent>
                    <w:p w14:paraId="0A62A6DB" w14:textId="6FAAEAE2" w:rsidR="000F12B0" w:rsidRDefault="000F12B0" w:rsidP="00B30E9D">
                      <w:pPr>
                        <w:jc w:val="center"/>
                      </w:pPr>
                      <w:r>
                        <w:rPr>
                          <w:noProof/>
                        </w:rPr>
                        <w:drawing>
                          <wp:inline distT="0" distB="0" distL="0" distR="0" wp14:anchorId="0B01DECF" wp14:editId="415DF218">
                            <wp:extent cx="6114590" cy="3456690"/>
                            <wp:effectExtent l="0" t="0" r="6985" b="0"/>
                            <wp:docPr id="23" name="Picture 23" descr="MASSACHUSETTS State FACE Program, Fatality Assessment &amp; Control Evaluation, Massachusetts Department of Public Health"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TE-FACE-INTROPAGE-NEWYORK.png"/>
                                    <pic:cNvPicPr/>
                                  </pic:nvPicPr>
                                  <pic:blipFill>
                                    <a:blip r:embed="rId28">
                                      <a:extLst>
                                        <a:ext uri="{28A0092B-C50C-407E-A947-70E740481C1C}">
                                          <a14:useLocalDpi xmlns:a14="http://schemas.microsoft.com/office/drawing/2010/main" val="0"/>
                                        </a:ext>
                                      </a:extLst>
                                    </a:blip>
                                    <a:stretch>
                                      <a:fillRect/>
                                    </a:stretch>
                                  </pic:blipFill>
                                  <pic:spPr>
                                    <a:xfrm>
                                      <a:off x="0" y="0"/>
                                      <a:ext cx="6114590" cy="3456690"/>
                                    </a:xfrm>
                                    <a:prstGeom prst="rect">
                                      <a:avLst/>
                                    </a:prstGeom>
                                  </pic:spPr>
                                </pic:pic>
                              </a:graphicData>
                            </a:graphic>
                          </wp:inline>
                        </w:drawing>
                      </w:r>
                    </w:p>
                  </w:txbxContent>
                </v:textbox>
                <w10:wrap type="square"/>
              </v:shape>
            </w:pict>
          </mc:Fallback>
        </mc:AlternateContent>
      </w:r>
      <w:r w:rsidR="00000575">
        <w:rPr>
          <w:rFonts w:ascii="Calibri" w:eastAsia="Calibri" w:hAnsi="Calibri" w:cs="Arial"/>
          <w:bCs/>
          <w:noProof/>
          <w:color w:val="F8852A"/>
        </w:rPr>
        <mc:AlternateContent>
          <mc:Choice Requires="wps">
            <w:drawing>
              <wp:anchor distT="0" distB="0" distL="114300" distR="114300" simplePos="0" relativeHeight="251666432" behindDoc="0" locked="0" layoutInCell="1" allowOverlap="1" wp14:anchorId="36275A42" wp14:editId="072B3A14">
                <wp:simplePos x="0" y="0"/>
                <wp:positionH relativeFrom="column">
                  <wp:posOffset>88900</wp:posOffset>
                </wp:positionH>
                <wp:positionV relativeFrom="paragraph">
                  <wp:posOffset>0</wp:posOffset>
                </wp:positionV>
                <wp:extent cx="6781800" cy="320040"/>
                <wp:effectExtent l="0" t="0" r="0" b="0"/>
                <wp:wrapSquare wrapText="bothSides"/>
                <wp:docPr id="6" name="Text Box 6" hidden="1"/>
                <wp:cNvGraphicFramePr/>
                <a:graphic xmlns:a="http://schemas.openxmlformats.org/drawingml/2006/main">
                  <a:graphicData uri="http://schemas.microsoft.com/office/word/2010/wordprocessingShape">
                    <wps:wsp>
                      <wps:cNvSpPr txBox="1"/>
                      <wps:spPr>
                        <a:xfrm>
                          <a:off x="0" y="0"/>
                          <a:ext cx="6781800" cy="320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65712" w14:textId="7128534A" w:rsidR="000F12B0" w:rsidRDefault="000F1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275A42" id="Text Box 6" o:spid="_x0000_s1030" type="#_x0000_t202" style="position:absolute;margin-left:7pt;margin-top:0;width:534pt;height:25.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4fgIAAGsFAAAOAAAAZHJzL2Uyb0RvYy54bWysVE1PGzEQvVfqf7B8L5vQFNKIDUpBVJUQ&#10;oELF2fHaZFWvx7Wd7Ka/vs/eTUhpL1S97Nozb8bz8WbOzrvGsI3yoSZb8vHRiDNlJVW1fSr5t4er&#10;d1POQhS2EoasKvlWBX4+f/vmrHUzdUwrMpXyDE5smLWu5KsY3awoglypRoQjcspCqck3IuLqn4rK&#10;ixbeG1Mcj0YnRUu+cp6kCgHSy17J59m/1krGW62DisyUHLHF/PX5u0zfYn4mZk9euFUthzDEP0TR&#10;iNri0b2rSxEFW/v6D1dNLT0F0vFIUlOQ1rVUOQdkMx69yOZ+JZzKuaA4we3LFP6fW3mzufOsrkp+&#10;wpkVDVr0oLrIPlHHIFnVVaVSY1OhWhdmwN87WMQOiAN5gDDl32nfpD8yY9Cj5Nt9mZNfCeHJ6XQ8&#10;HUEloXuPLk5yH4pna+dD/KyoYelQco825uqKzXWIiATQHSQ9ZumqNia30tjfBAD2EpW5MFinRPqA&#10;8ylujUpWxn5VGrXIcSdBZqG6MJ5tBPgjpFQ25lJkv0AnlMbbrzEc8Mm0j+o1xnuL/DLZuDduaks+&#10;V+lF2NX3Xci6x6N+B3mnY+yWXSbBZNfnJVVbtNlTPzHByasavbgWId4JjxFB+zD28RYfbagtOQ0n&#10;kIb8z7/JEx7MhZazFiNX8vBjLbzizHyx4PTH8QRMYDFfJh9Oj3Hxh5rlocaumwtCV8ZYME7mY8JH&#10;sztqT80jtsMivQqVsBJvlzzujhexXwTYLlItFhmEqXQiXtt7J5PrVOXEtIfuUXg30DGCyDe0G04x&#10;e8HKHpssLS3WkXSdKZvq3Fd1qD8mOjN52D5pZRzeM+p5R85/AQAA//8DAFBLAwQUAAYACAAAACEA&#10;HWvTiNkAAAAHAQAADwAAAGRycy9kb3ducmV2LnhtbEyPQU/DMAyF70j8h8hI3FjCNKquNJ1QJW5M&#10;iLEfkDWmrWicqk638u/xTnCx/PSs5++VuyUM6owT95EsPK4MKKQm+p5aC8fP14ccFCdH3g2R0MIP&#10;Muyq25vSFT5e6APPh9QqCSEunIUupbHQmpsOg+NVHJHE+4pTcEnk1Go/uYuEh0Gvjcl0cD3Jh86N&#10;WHfYfB/mYGH/PmyPWa0pZVszM+/zun1ja+/vlpdnUAmX9HcMV3xBh0qYTnEmz2oQvZEqyYLMq2vy&#10;tWwnC09mA7oq9X/+6hcAAP//AwBQSwECLQAUAAYACAAAACEAtoM4kv4AAADhAQAAEwAAAAAAAAAA&#10;AAAAAAAAAAAAW0NvbnRlbnRfVHlwZXNdLnhtbFBLAQItABQABgAIAAAAIQA4/SH/1gAAAJQBAAAL&#10;AAAAAAAAAAAAAAAAAC8BAABfcmVscy8ucmVsc1BLAQItABQABgAIAAAAIQDDG/T4fgIAAGsFAAAO&#10;AAAAAAAAAAAAAAAAAC4CAABkcnMvZTJvRG9jLnhtbFBLAQItABQABgAIAAAAIQAda9OI2QAAAAcB&#10;AAAPAAAAAAAAAAAAAAAAANgEAABkcnMvZG93bnJldi54bWxQSwUGAAAAAAQABADzAAAA3gUAAAAA&#10;" filled="f" stroked="f">
                <v:textbox>
                  <w:txbxContent>
                    <w:p w14:paraId="5F265712" w14:textId="7128534A" w:rsidR="000F12B0" w:rsidRDefault="000F12B0"/>
                  </w:txbxContent>
                </v:textbox>
                <w10:wrap type="square"/>
              </v:shape>
            </w:pict>
          </mc:Fallback>
        </mc:AlternateContent>
      </w:r>
    </w:p>
    <w:p w14:paraId="577B57F9" w14:textId="639DEDF9" w:rsidR="00154A48" w:rsidRPr="003C0636" w:rsidRDefault="00154A48" w:rsidP="00154A48">
      <w:pPr>
        <w:pStyle w:val="FACE-H2"/>
      </w:pPr>
      <w:bookmarkStart w:id="2" w:name="Introduction"/>
      <w:bookmarkEnd w:id="2"/>
      <w:r>
        <w:lastRenderedPageBreak/>
        <w:t>SUMMARY</w:t>
      </w:r>
    </w:p>
    <w:p w14:paraId="31EAC24D" w14:textId="0DBFB7B5" w:rsidR="00154A48" w:rsidRPr="00154A48" w:rsidRDefault="00154A48" w:rsidP="00154A48">
      <w:pPr>
        <w:pStyle w:val="FACE-text"/>
        <w:rPr>
          <w:rFonts w:asciiTheme="minorHAnsi" w:hAnsiTheme="minorHAnsi"/>
          <w:color w:val="4D4D4C"/>
          <w:sz w:val="22"/>
          <w:szCs w:val="22"/>
        </w:rPr>
      </w:pPr>
      <w:r w:rsidRPr="00154A48">
        <w:rPr>
          <w:rFonts w:asciiTheme="minorHAnsi" w:hAnsiTheme="minorHAnsi"/>
          <w:color w:val="4D4D4C"/>
          <w:sz w:val="22"/>
          <w:szCs w:val="22"/>
        </w:rPr>
        <w:t xml:space="preserve">On </w:t>
      </w:r>
      <w:r w:rsidR="00B14EBE">
        <w:rPr>
          <w:rFonts w:asciiTheme="minorHAnsi" w:hAnsiTheme="minorHAnsi"/>
          <w:color w:val="4D4D4C"/>
          <w:sz w:val="22"/>
          <w:szCs w:val="22"/>
        </w:rPr>
        <w:t>January</w:t>
      </w:r>
      <w:r w:rsidRPr="00154A48">
        <w:rPr>
          <w:rFonts w:asciiTheme="minorHAnsi" w:hAnsiTheme="minorHAnsi"/>
          <w:color w:val="4D4D4C"/>
          <w:sz w:val="22"/>
          <w:szCs w:val="22"/>
        </w:rPr>
        <w:t xml:space="preserve"> </w:t>
      </w:r>
      <w:r w:rsidR="00B14EBE">
        <w:rPr>
          <w:rFonts w:asciiTheme="minorHAnsi" w:hAnsiTheme="minorHAnsi"/>
          <w:color w:val="4D4D4C"/>
          <w:sz w:val="22"/>
          <w:szCs w:val="22"/>
        </w:rPr>
        <w:t>5</w:t>
      </w:r>
      <w:r w:rsidRPr="00154A48">
        <w:rPr>
          <w:rFonts w:asciiTheme="minorHAnsi" w:hAnsiTheme="minorHAnsi"/>
          <w:color w:val="4D4D4C"/>
          <w:sz w:val="22"/>
          <w:szCs w:val="22"/>
        </w:rPr>
        <w:t>, 201</w:t>
      </w:r>
      <w:r w:rsidR="00B14EBE">
        <w:rPr>
          <w:rFonts w:asciiTheme="minorHAnsi" w:hAnsiTheme="minorHAnsi"/>
          <w:color w:val="4D4D4C"/>
          <w:sz w:val="22"/>
          <w:szCs w:val="22"/>
        </w:rPr>
        <w:t>8</w:t>
      </w:r>
      <w:r w:rsidRPr="00154A48">
        <w:rPr>
          <w:rFonts w:asciiTheme="minorHAnsi" w:hAnsiTheme="minorHAnsi"/>
          <w:color w:val="4D4D4C"/>
          <w:sz w:val="22"/>
          <w:szCs w:val="22"/>
        </w:rPr>
        <w:t xml:space="preserve">, a </w:t>
      </w:r>
      <w:r w:rsidR="00B14EBE">
        <w:rPr>
          <w:rFonts w:asciiTheme="minorHAnsi" w:hAnsiTheme="minorHAnsi"/>
          <w:color w:val="4D4D4C"/>
          <w:sz w:val="22"/>
          <w:szCs w:val="22"/>
        </w:rPr>
        <w:t>60</w:t>
      </w:r>
      <w:r w:rsidRPr="00154A48">
        <w:rPr>
          <w:rFonts w:asciiTheme="minorHAnsi" w:hAnsiTheme="minorHAnsi"/>
          <w:color w:val="4D4D4C"/>
          <w:sz w:val="22"/>
          <w:szCs w:val="22"/>
        </w:rPr>
        <w:t xml:space="preserve">-year-old </w:t>
      </w:r>
      <w:r w:rsidR="00B14EBE">
        <w:rPr>
          <w:rFonts w:asciiTheme="minorHAnsi" w:hAnsiTheme="minorHAnsi"/>
          <w:color w:val="4D4D4C"/>
          <w:sz w:val="22"/>
          <w:szCs w:val="22"/>
        </w:rPr>
        <w:t xml:space="preserve">laborer </w:t>
      </w:r>
      <w:r w:rsidR="001A75E8">
        <w:rPr>
          <w:rFonts w:asciiTheme="minorHAnsi" w:hAnsiTheme="minorHAnsi"/>
          <w:color w:val="4D4D4C"/>
          <w:sz w:val="22"/>
          <w:szCs w:val="22"/>
        </w:rPr>
        <w:t xml:space="preserve">died while </w:t>
      </w:r>
      <w:r w:rsidR="00B14EBE">
        <w:rPr>
          <w:rFonts w:asciiTheme="minorHAnsi" w:hAnsiTheme="minorHAnsi"/>
          <w:color w:val="4D4D4C"/>
          <w:sz w:val="22"/>
          <w:szCs w:val="22"/>
        </w:rPr>
        <w:t>clearing snow after a blizzard</w:t>
      </w:r>
      <w:r w:rsidR="001A75E8">
        <w:rPr>
          <w:rFonts w:asciiTheme="minorHAnsi" w:hAnsiTheme="minorHAnsi"/>
          <w:color w:val="4D4D4C"/>
          <w:sz w:val="22"/>
          <w:szCs w:val="22"/>
        </w:rPr>
        <w:t xml:space="preserve">.  At the time of the incident, the </w:t>
      </w:r>
      <w:r w:rsidR="00B14EBE">
        <w:rPr>
          <w:rFonts w:asciiTheme="minorHAnsi" w:hAnsiTheme="minorHAnsi"/>
          <w:color w:val="4D4D4C"/>
          <w:sz w:val="22"/>
          <w:szCs w:val="22"/>
        </w:rPr>
        <w:t xml:space="preserve">laborer was </w:t>
      </w:r>
      <w:r w:rsidR="00EF0F20">
        <w:rPr>
          <w:rFonts w:asciiTheme="minorHAnsi" w:hAnsiTheme="minorHAnsi"/>
          <w:color w:val="4D4D4C"/>
          <w:sz w:val="22"/>
          <w:szCs w:val="22"/>
        </w:rPr>
        <w:t xml:space="preserve">operating a snow blower to </w:t>
      </w:r>
      <w:r w:rsidR="00B14EBE">
        <w:rPr>
          <w:rFonts w:asciiTheme="minorHAnsi" w:hAnsiTheme="minorHAnsi"/>
          <w:color w:val="4D4D4C"/>
          <w:sz w:val="22"/>
          <w:szCs w:val="22"/>
        </w:rPr>
        <w:t>clear</w:t>
      </w:r>
      <w:r w:rsidR="00EF0F20">
        <w:rPr>
          <w:rFonts w:asciiTheme="minorHAnsi" w:hAnsiTheme="minorHAnsi"/>
          <w:color w:val="4D4D4C"/>
          <w:sz w:val="22"/>
          <w:szCs w:val="22"/>
        </w:rPr>
        <w:t xml:space="preserve"> </w:t>
      </w:r>
      <w:r w:rsidR="00B14EBE">
        <w:rPr>
          <w:rFonts w:asciiTheme="minorHAnsi" w:hAnsiTheme="minorHAnsi"/>
          <w:color w:val="4D4D4C"/>
          <w:sz w:val="22"/>
          <w:szCs w:val="22"/>
        </w:rPr>
        <w:t>snow from a sidewalk</w:t>
      </w:r>
      <w:r w:rsidR="00EF0F20">
        <w:rPr>
          <w:rFonts w:asciiTheme="minorHAnsi" w:hAnsiTheme="minorHAnsi"/>
          <w:color w:val="4D4D4C"/>
          <w:sz w:val="22"/>
          <w:szCs w:val="22"/>
        </w:rPr>
        <w:t xml:space="preserve"> in a residential area</w:t>
      </w:r>
      <w:r w:rsidR="001A75E8">
        <w:rPr>
          <w:rFonts w:asciiTheme="minorHAnsi" w:hAnsiTheme="minorHAnsi"/>
          <w:color w:val="4D4D4C"/>
          <w:sz w:val="22"/>
          <w:szCs w:val="22"/>
        </w:rPr>
        <w:t xml:space="preserve">.  </w:t>
      </w:r>
      <w:r w:rsidR="00EF0F20">
        <w:rPr>
          <w:rFonts w:asciiTheme="minorHAnsi" w:hAnsiTheme="minorHAnsi"/>
          <w:color w:val="4D4D4C"/>
          <w:sz w:val="22"/>
          <w:szCs w:val="22"/>
        </w:rPr>
        <w:t xml:space="preserve">The laborer suffered a </w:t>
      </w:r>
      <w:r w:rsidR="006020FD">
        <w:rPr>
          <w:rFonts w:ascii="Calibri" w:hAnsi="Calibri"/>
          <w:color w:val="4D4D4C"/>
          <w:sz w:val="22"/>
          <w:szCs w:val="22"/>
        </w:rPr>
        <w:t>myocardial infarction</w:t>
      </w:r>
      <w:r w:rsidR="00EF0F20">
        <w:rPr>
          <w:rFonts w:asciiTheme="minorHAnsi" w:hAnsiTheme="minorHAnsi"/>
          <w:color w:val="4D4D4C"/>
          <w:sz w:val="22"/>
          <w:szCs w:val="22"/>
        </w:rPr>
        <w:t xml:space="preserve"> and fell to the ground.  A resident of the neighborhood found the victim on the ground and </w:t>
      </w:r>
      <w:r w:rsidR="002C5577">
        <w:rPr>
          <w:rFonts w:asciiTheme="minorHAnsi" w:hAnsiTheme="minorHAnsi"/>
          <w:color w:val="4D4D4C"/>
          <w:sz w:val="22"/>
          <w:szCs w:val="22"/>
        </w:rPr>
        <w:t>p</w:t>
      </w:r>
      <w:r>
        <w:rPr>
          <w:rFonts w:asciiTheme="minorHAnsi" w:hAnsiTheme="minorHAnsi"/>
          <w:color w:val="4D4D4C"/>
          <w:sz w:val="22"/>
          <w:szCs w:val="22"/>
        </w:rPr>
        <w:t xml:space="preserve">laced </w:t>
      </w:r>
      <w:r w:rsidR="00EF0F20">
        <w:rPr>
          <w:rFonts w:asciiTheme="minorHAnsi" w:hAnsiTheme="minorHAnsi"/>
          <w:color w:val="4D4D4C"/>
          <w:sz w:val="22"/>
          <w:szCs w:val="22"/>
        </w:rPr>
        <w:t xml:space="preserve">a call </w:t>
      </w:r>
      <w:r>
        <w:rPr>
          <w:rFonts w:asciiTheme="minorHAnsi" w:hAnsiTheme="minorHAnsi"/>
          <w:color w:val="4D4D4C"/>
          <w:sz w:val="22"/>
          <w:szCs w:val="22"/>
        </w:rPr>
        <w:t>for emergency medical services (EMS</w:t>
      </w:r>
      <w:r w:rsidR="00471720">
        <w:rPr>
          <w:rFonts w:asciiTheme="minorHAnsi" w:hAnsiTheme="minorHAnsi"/>
          <w:color w:val="4D4D4C"/>
          <w:sz w:val="22"/>
          <w:szCs w:val="22"/>
        </w:rPr>
        <w:t>)</w:t>
      </w:r>
      <w:r w:rsidR="00EF0F20">
        <w:rPr>
          <w:rFonts w:asciiTheme="minorHAnsi" w:hAnsiTheme="minorHAnsi"/>
          <w:color w:val="4D4D4C"/>
          <w:sz w:val="22"/>
          <w:szCs w:val="22"/>
        </w:rPr>
        <w:t xml:space="preserve">.  EMS arrived quickly </w:t>
      </w:r>
      <w:r w:rsidR="002C5577">
        <w:rPr>
          <w:rFonts w:asciiTheme="minorHAnsi" w:hAnsiTheme="minorHAnsi"/>
          <w:color w:val="4D4D4C"/>
          <w:sz w:val="22"/>
          <w:szCs w:val="22"/>
        </w:rPr>
        <w:t>and the victim was transported to a local hospital</w:t>
      </w:r>
      <w:r w:rsidR="00471720">
        <w:rPr>
          <w:rFonts w:asciiTheme="minorHAnsi" w:hAnsiTheme="minorHAnsi"/>
          <w:color w:val="4D4D4C"/>
          <w:sz w:val="22"/>
          <w:szCs w:val="22"/>
        </w:rPr>
        <w:t>.</w:t>
      </w:r>
    </w:p>
    <w:p w14:paraId="66E8D211" w14:textId="50B1C1CE" w:rsidR="00726E46" w:rsidRPr="003C0636" w:rsidRDefault="00726E46" w:rsidP="00AC0C17">
      <w:pPr>
        <w:pStyle w:val="FACE-H2"/>
      </w:pPr>
      <w:r w:rsidRPr="003C0636">
        <w:t>INTRODUCTION</w:t>
      </w:r>
    </w:p>
    <w:p w14:paraId="0CCFD39C" w14:textId="1BBE8D0B" w:rsidR="00726E46" w:rsidRPr="00EB54F5" w:rsidRDefault="00961790" w:rsidP="00726E46">
      <w:pPr>
        <w:pStyle w:val="FACE-text"/>
        <w:rPr>
          <w:rFonts w:asciiTheme="minorHAnsi" w:hAnsiTheme="minorHAnsi"/>
          <w:color w:val="4D4D4C"/>
          <w:sz w:val="22"/>
          <w:szCs w:val="22"/>
        </w:rPr>
      </w:pPr>
      <w:r>
        <w:rPr>
          <w:rFonts w:asciiTheme="minorHAnsi" w:hAnsiTheme="minorHAnsi"/>
          <w:color w:val="4D4D4C"/>
          <w:sz w:val="22"/>
          <w:szCs w:val="22"/>
        </w:rPr>
        <w:t>On</w:t>
      </w:r>
      <w:r w:rsidR="00726E46" w:rsidRPr="00EB54F5">
        <w:rPr>
          <w:rFonts w:asciiTheme="minorHAnsi" w:hAnsiTheme="minorHAnsi"/>
          <w:color w:val="4D4D4C"/>
          <w:sz w:val="22"/>
          <w:szCs w:val="22"/>
        </w:rPr>
        <w:t xml:space="preserve"> </w:t>
      </w:r>
      <w:r w:rsidR="00B73C66">
        <w:rPr>
          <w:rFonts w:asciiTheme="minorHAnsi" w:hAnsiTheme="minorHAnsi"/>
          <w:color w:val="4D4D4C"/>
          <w:sz w:val="22"/>
          <w:szCs w:val="22"/>
        </w:rPr>
        <w:t>January 5</w:t>
      </w:r>
      <w:r w:rsidR="00726E46" w:rsidRPr="00EB54F5">
        <w:rPr>
          <w:rFonts w:asciiTheme="minorHAnsi" w:hAnsiTheme="minorHAnsi"/>
          <w:color w:val="4D4D4C"/>
          <w:sz w:val="22"/>
          <w:szCs w:val="22"/>
        </w:rPr>
        <w:t>, 201</w:t>
      </w:r>
      <w:r w:rsidR="00B73C66">
        <w:rPr>
          <w:rFonts w:asciiTheme="minorHAnsi" w:hAnsiTheme="minorHAnsi"/>
          <w:color w:val="4D4D4C"/>
          <w:sz w:val="22"/>
          <w:szCs w:val="22"/>
        </w:rPr>
        <w:t>8</w:t>
      </w:r>
      <w:r>
        <w:rPr>
          <w:rFonts w:asciiTheme="minorHAnsi" w:hAnsiTheme="minorHAnsi"/>
          <w:color w:val="4D4D4C"/>
          <w:sz w:val="22"/>
          <w:szCs w:val="22"/>
        </w:rPr>
        <w:t xml:space="preserve">, </w:t>
      </w:r>
      <w:r w:rsidR="00B73C66">
        <w:rPr>
          <w:rFonts w:asciiTheme="minorHAnsi" w:hAnsiTheme="minorHAnsi"/>
          <w:color w:val="4D4D4C"/>
          <w:sz w:val="22"/>
          <w:szCs w:val="22"/>
        </w:rPr>
        <w:t>t</w:t>
      </w:r>
      <w:r w:rsidR="005D4E4B">
        <w:rPr>
          <w:rFonts w:asciiTheme="minorHAnsi" w:hAnsiTheme="minorHAnsi"/>
          <w:color w:val="4D4D4C"/>
          <w:sz w:val="22"/>
          <w:szCs w:val="22"/>
        </w:rPr>
        <w:t xml:space="preserve">he Massachusetts FACE Program was </w:t>
      </w:r>
      <w:r w:rsidR="00B73C66">
        <w:rPr>
          <w:rFonts w:asciiTheme="minorHAnsi" w:hAnsiTheme="minorHAnsi"/>
          <w:color w:val="4D4D4C"/>
          <w:sz w:val="22"/>
          <w:szCs w:val="22"/>
        </w:rPr>
        <w:t xml:space="preserve">alerted by the local media </w:t>
      </w:r>
      <w:r w:rsidR="00EF0F20">
        <w:rPr>
          <w:rFonts w:asciiTheme="minorHAnsi" w:hAnsiTheme="minorHAnsi"/>
          <w:color w:val="4D4D4C"/>
          <w:sz w:val="22"/>
          <w:szCs w:val="22"/>
        </w:rPr>
        <w:t xml:space="preserve">about </w:t>
      </w:r>
      <w:r w:rsidR="00B73C66">
        <w:rPr>
          <w:rFonts w:asciiTheme="minorHAnsi" w:hAnsiTheme="minorHAnsi"/>
          <w:color w:val="4D4D4C"/>
          <w:sz w:val="22"/>
          <w:szCs w:val="22"/>
        </w:rPr>
        <w:t>a death of a worker clearing snow</w:t>
      </w:r>
      <w:r w:rsidR="003D4C5B" w:rsidRPr="003D4C5B">
        <w:rPr>
          <w:rFonts w:asciiTheme="minorHAnsi" w:hAnsiTheme="minorHAnsi"/>
          <w:color w:val="4D4D4C"/>
          <w:sz w:val="22"/>
          <w:szCs w:val="22"/>
        </w:rPr>
        <w:t xml:space="preserve"> </w:t>
      </w:r>
      <w:r w:rsidR="003D4C5B">
        <w:rPr>
          <w:rFonts w:asciiTheme="minorHAnsi" w:hAnsiTheme="minorHAnsi"/>
          <w:color w:val="4D4D4C"/>
          <w:sz w:val="22"/>
          <w:szCs w:val="22"/>
        </w:rPr>
        <w:t>that occurred earlier</w:t>
      </w:r>
      <w:r w:rsidR="003D4C5B" w:rsidRPr="00EB54F5">
        <w:rPr>
          <w:rFonts w:asciiTheme="minorHAnsi" w:hAnsiTheme="minorHAnsi"/>
          <w:color w:val="4D4D4C"/>
          <w:sz w:val="22"/>
          <w:szCs w:val="22"/>
        </w:rPr>
        <w:t xml:space="preserve"> </w:t>
      </w:r>
      <w:r w:rsidR="003D4C5B">
        <w:rPr>
          <w:rFonts w:asciiTheme="minorHAnsi" w:hAnsiTheme="minorHAnsi"/>
          <w:color w:val="4D4D4C"/>
          <w:sz w:val="22"/>
          <w:szCs w:val="22"/>
        </w:rPr>
        <w:t>that day</w:t>
      </w:r>
      <w:r w:rsidR="005D4E4B">
        <w:rPr>
          <w:rFonts w:asciiTheme="minorHAnsi" w:hAnsiTheme="minorHAnsi"/>
          <w:color w:val="4D4D4C"/>
          <w:sz w:val="22"/>
          <w:szCs w:val="22"/>
        </w:rPr>
        <w:t xml:space="preserve">.  </w:t>
      </w:r>
      <w:r w:rsidR="00726E46" w:rsidRPr="00EB54F5">
        <w:rPr>
          <w:rFonts w:asciiTheme="minorHAnsi" w:hAnsiTheme="minorHAnsi"/>
          <w:color w:val="4D4D4C"/>
          <w:sz w:val="22"/>
          <w:szCs w:val="22"/>
        </w:rPr>
        <w:t xml:space="preserve">On </w:t>
      </w:r>
      <w:r w:rsidR="00B73C66">
        <w:rPr>
          <w:rFonts w:asciiTheme="minorHAnsi" w:hAnsiTheme="minorHAnsi"/>
          <w:color w:val="4D4D4C"/>
          <w:sz w:val="22"/>
          <w:szCs w:val="22"/>
        </w:rPr>
        <w:t>April 4</w:t>
      </w:r>
      <w:r w:rsidR="005D4E4B">
        <w:rPr>
          <w:rFonts w:asciiTheme="minorHAnsi" w:hAnsiTheme="minorHAnsi"/>
          <w:color w:val="4D4D4C"/>
          <w:sz w:val="22"/>
          <w:szCs w:val="22"/>
        </w:rPr>
        <w:t>, 201</w:t>
      </w:r>
      <w:r w:rsidR="00B73C66">
        <w:rPr>
          <w:rFonts w:asciiTheme="minorHAnsi" w:hAnsiTheme="minorHAnsi"/>
          <w:color w:val="4D4D4C"/>
          <w:sz w:val="22"/>
          <w:szCs w:val="22"/>
        </w:rPr>
        <w:t>8</w:t>
      </w:r>
      <w:r w:rsidR="005D4E4B">
        <w:rPr>
          <w:rFonts w:asciiTheme="minorHAnsi" w:hAnsiTheme="minorHAnsi"/>
          <w:color w:val="4D4D4C"/>
          <w:sz w:val="22"/>
          <w:szCs w:val="22"/>
        </w:rPr>
        <w:t>, representative</w:t>
      </w:r>
      <w:r w:rsidR="00476271">
        <w:rPr>
          <w:rFonts w:asciiTheme="minorHAnsi" w:hAnsiTheme="minorHAnsi"/>
          <w:color w:val="4D4D4C"/>
          <w:sz w:val="22"/>
          <w:szCs w:val="22"/>
        </w:rPr>
        <w:t>s</w:t>
      </w:r>
      <w:r w:rsidR="005D4E4B">
        <w:rPr>
          <w:rFonts w:asciiTheme="minorHAnsi" w:hAnsiTheme="minorHAnsi"/>
          <w:color w:val="4D4D4C"/>
          <w:sz w:val="22"/>
          <w:szCs w:val="22"/>
        </w:rPr>
        <w:t xml:space="preserve"> from the Massachusetts FACE Program</w:t>
      </w:r>
      <w:r w:rsidR="00B73C66">
        <w:rPr>
          <w:rFonts w:asciiTheme="minorHAnsi" w:hAnsiTheme="minorHAnsi"/>
          <w:color w:val="4D4D4C"/>
          <w:sz w:val="22"/>
          <w:szCs w:val="22"/>
        </w:rPr>
        <w:t>, the Massachusetts Department of Labor Standards and a</w:t>
      </w:r>
      <w:r w:rsidR="00C93654">
        <w:rPr>
          <w:rFonts w:asciiTheme="minorHAnsi" w:hAnsiTheme="minorHAnsi"/>
          <w:color w:val="4D4D4C"/>
          <w:sz w:val="22"/>
          <w:szCs w:val="22"/>
        </w:rPr>
        <w:t xml:space="preserve">n Occupational and Environmental Medicine Resident on rotation at </w:t>
      </w:r>
      <w:r w:rsidR="005B2DA1">
        <w:rPr>
          <w:rFonts w:asciiTheme="minorHAnsi" w:hAnsiTheme="minorHAnsi"/>
          <w:color w:val="4D4D4C"/>
          <w:sz w:val="22"/>
          <w:szCs w:val="22"/>
        </w:rPr>
        <w:t>the Occupational Health Surveillance Program</w:t>
      </w:r>
      <w:r w:rsidR="00C93654">
        <w:rPr>
          <w:rFonts w:asciiTheme="minorHAnsi" w:hAnsiTheme="minorHAnsi"/>
          <w:color w:val="4D4D4C"/>
          <w:sz w:val="22"/>
          <w:szCs w:val="22"/>
        </w:rPr>
        <w:t xml:space="preserve"> from </w:t>
      </w:r>
      <w:r w:rsidR="00B73C66">
        <w:rPr>
          <w:rFonts w:asciiTheme="minorHAnsi" w:hAnsiTheme="minorHAnsi"/>
          <w:color w:val="4D4D4C"/>
          <w:sz w:val="22"/>
          <w:szCs w:val="22"/>
        </w:rPr>
        <w:t>the Harvard School of Public Health</w:t>
      </w:r>
      <w:r w:rsidR="005D4E4B">
        <w:rPr>
          <w:rFonts w:asciiTheme="minorHAnsi" w:hAnsiTheme="minorHAnsi"/>
          <w:color w:val="4D4D4C"/>
          <w:sz w:val="22"/>
          <w:szCs w:val="22"/>
        </w:rPr>
        <w:t xml:space="preserve"> traveled to the </w:t>
      </w:r>
      <w:r w:rsidR="00B73C66">
        <w:rPr>
          <w:rFonts w:asciiTheme="minorHAnsi" w:hAnsiTheme="minorHAnsi"/>
          <w:color w:val="4D4D4C"/>
          <w:sz w:val="22"/>
          <w:szCs w:val="22"/>
        </w:rPr>
        <w:t xml:space="preserve">offices of the public authority </w:t>
      </w:r>
      <w:r w:rsidR="005D4E4B">
        <w:rPr>
          <w:rFonts w:asciiTheme="minorHAnsi" w:hAnsiTheme="minorHAnsi"/>
          <w:color w:val="4D4D4C"/>
          <w:sz w:val="22"/>
          <w:szCs w:val="22"/>
        </w:rPr>
        <w:t xml:space="preserve">and met with </w:t>
      </w:r>
      <w:r w:rsidR="00B73C66">
        <w:rPr>
          <w:rFonts w:asciiTheme="minorHAnsi" w:hAnsiTheme="minorHAnsi"/>
          <w:color w:val="4D4D4C"/>
          <w:sz w:val="22"/>
          <w:szCs w:val="22"/>
        </w:rPr>
        <w:t xml:space="preserve">multiple authority </w:t>
      </w:r>
      <w:r w:rsidR="009E79FE">
        <w:rPr>
          <w:rFonts w:asciiTheme="minorHAnsi" w:hAnsiTheme="minorHAnsi"/>
          <w:color w:val="4D4D4C"/>
          <w:sz w:val="22"/>
          <w:szCs w:val="22"/>
        </w:rPr>
        <w:t xml:space="preserve">representatives </w:t>
      </w:r>
      <w:r w:rsidR="005D4E4B">
        <w:rPr>
          <w:rFonts w:asciiTheme="minorHAnsi" w:hAnsiTheme="minorHAnsi"/>
          <w:color w:val="4D4D4C"/>
          <w:sz w:val="22"/>
          <w:szCs w:val="22"/>
        </w:rPr>
        <w:t xml:space="preserve">to discuss the incident.  The </w:t>
      </w:r>
      <w:r w:rsidR="002C5577">
        <w:rPr>
          <w:rFonts w:asciiTheme="minorHAnsi" w:hAnsiTheme="minorHAnsi"/>
          <w:color w:val="4D4D4C"/>
          <w:sz w:val="22"/>
          <w:szCs w:val="22"/>
        </w:rPr>
        <w:t xml:space="preserve">incident location, </w:t>
      </w:r>
      <w:r w:rsidR="005D4E4B">
        <w:rPr>
          <w:rFonts w:asciiTheme="minorHAnsi" w:hAnsiTheme="minorHAnsi"/>
          <w:color w:val="4D4D4C"/>
          <w:sz w:val="22"/>
          <w:szCs w:val="22"/>
        </w:rPr>
        <w:t xml:space="preserve">police report, death certificate, </w:t>
      </w:r>
      <w:r w:rsidR="00AA331B">
        <w:rPr>
          <w:rFonts w:asciiTheme="minorHAnsi" w:hAnsiTheme="minorHAnsi"/>
          <w:color w:val="4D4D4C"/>
          <w:sz w:val="22"/>
          <w:szCs w:val="22"/>
        </w:rPr>
        <w:t xml:space="preserve">and other information were reviewed.  </w:t>
      </w:r>
    </w:p>
    <w:p w14:paraId="1BF5BDB3" w14:textId="46A4944D" w:rsidR="00726E46" w:rsidRPr="003C0636" w:rsidRDefault="005B3755" w:rsidP="00AC0C17">
      <w:pPr>
        <w:pStyle w:val="FACE-H2"/>
      </w:pPr>
      <w:r>
        <w:t>EMPLOYER</w:t>
      </w:r>
    </w:p>
    <w:p w14:paraId="46E72C1C" w14:textId="497EB868" w:rsidR="00CE3579" w:rsidRDefault="00CE3579" w:rsidP="00CE3579">
      <w:pPr>
        <w:pStyle w:val="FACE-Bulletblack"/>
        <w:numPr>
          <w:ilvl w:val="0"/>
          <w:numId w:val="0"/>
        </w:numPr>
        <w:jc w:val="left"/>
        <w:rPr>
          <w:i w:val="0"/>
          <w:szCs w:val="22"/>
        </w:rPr>
      </w:pPr>
      <w:r w:rsidRPr="00146940">
        <w:rPr>
          <w:i w:val="0"/>
          <w:szCs w:val="22"/>
        </w:rPr>
        <w:t xml:space="preserve">The </w:t>
      </w:r>
      <w:r>
        <w:rPr>
          <w:i w:val="0"/>
          <w:szCs w:val="22"/>
        </w:rPr>
        <w:t>employer was a state public water and sewer authority that provides water and sewer services to 3.1 million people and more than 5,500 large industrial users in 61 communities.</w:t>
      </w:r>
      <w:r w:rsidR="00E11850">
        <w:rPr>
          <w:i w:val="0"/>
          <w:szCs w:val="22"/>
        </w:rPr>
        <w:t xml:space="preserve">  </w:t>
      </w:r>
      <w:r w:rsidR="00980BAA">
        <w:rPr>
          <w:i w:val="0"/>
          <w:szCs w:val="22"/>
        </w:rPr>
        <w:t xml:space="preserve">The employer had about 1,130 employees that covered multiple units, including water, waste water, water treatment, and maintenance.  The victim was part of the maintenance unit for building and grounds.  </w:t>
      </w:r>
      <w:r>
        <w:rPr>
          <w:i w:val="0"/>
          <w:szCs w:val="22"/>
        </w:rPr>
        <w:t xml:space="preserve">These employees typically worked 8 hours per day with shifts routinely starting at 7:00 a.m. and ending at 3:30 p.m., Monday through Friday.  The main tasks for </w:t>
      </w:r>
      <w:r w:rsidR="00980BAA">
        <w:rPr>
          <w:i w:val="0"/>
          <w:szCs w:val="22"/>
        </w:rPr>
        <w:t xml:space="preserve">the victim included cutting grass, trimming vegetation, litter pickup, and snow removal.  </w:t>
      </w:r>
      <w:r>
        <w:rPr>
          <w:i w:val="0"/>
          <w:szCs w:val="22"/>
        </w:rPr>
        <w:t xml:space="preserve">Most of the non-management employees </w:t>
      </w:r>
      <w:r w:rsidR="00980BAA">
        <w:rPr>
          <w:i w:val="0"/>
          <w:szCs w:val="22"/>
        </w:rPr>
        <w:t xml:space="preserve">of the authority </w:t>
      </w:r>
      <w:r>
        <w:rPr>
          <w:i w:val="0"/>
          <w:szCs w:val="22"/>
        </w:rPr>
        <w:t xml:space="preserve">had union representation, as did the victim.  </w:t>
      </w:r>
    </w:p>
    <w:p w14:paraId="2CB30201" w14:textId="77777777" w:rsidR="00726E46" w:rsidRPr="003C0636" w:rsidRDefault="00726E46" w:rsidP="00AC0C17">
      <w:pPr>
        <w:pStyle w:val="FACE-H2"/>
      </w:pPr>
      <w:r w:rsidRPr="003C0636">
        <w:t>WRITTEN SAFETY PROGRAMS and TRAINING</w:t>
      </w:r>
    </w:p>
    <w:p w14:paraId="5085D25C" w14:textId="6038A7D8" w:rsidR="00EE68EB" w:rsidRDefault="00980BAA" w:rsidP="00980BAA">
      <w:pPr>
        <w:pStyle w:val="FACE-text"/>
        <w:rPr>
          <w:rFonts w:asciiTheme="minorHAnsi" w:hAnsiTheme="minorHAnsi"/>
          <w:color w:val="4D4D4C"/>
          <w:sz w:val="22"/>
          <w:szCs w:val="22"/>
        </w:rPr>
      </w:pPr>
      <w:r w:rsidRPr="00EB54F5">
        <w:rPr>
          <w:rFonts w:asciiTheme="minorHAnsi" w:hAnsiTheme="minorHAnsi"/>
          <w:color w:val="4D4D4C"/>
          <w:sz w:val="22"/>
          <w:szCs w:val="22"/>
        </w:rPr>
        <w:t xml:space="preserve">At the time of the incident, </w:t>
      </w:r>
      <w:r>
        <w:rPr>
          <w:rFonts w:asciiTheme="minorHAnsi" w:hAnsiTheme="minorHAnsi"/>
          <w:color w:val="4D4D4C"/>
          <w:sz w:val="22"/>
          <w:szCs w:val="22"/>
        </w:rPr>
        <w:t>the authority had</w:t>
      </w:r>
      <w:r w:rsidRPr="00D655C0">
        <w:rPr>
          <w:rFonts w:asciiTheme="minorHAnsi" w:hAnsiTheme="minorHAnsi"/>
          <w:color w:val="4D4D4C"/>
          <w:sz w:val="22"/>
          <w:szCs w:val="22"/>
        </w:rPr>
        <w:t xml:space="preserve"> a comprehens</w:t>
      </w:r>
      <w:r w:rsidR="007D65BD">
        <w:rPr>
          <w:rFonts w:asciiTheme="minorHAnsi" w:hAnsiTheme="minorHAnsi"/>
          <w:color w:val="4D4D4C"/>
          <w:sz w:val="22"/>
          <w:szCs w:val="22"/>
        </w:rPr>
        <w:t>ive safety and health program, provided employees training on multiple topics, and provided monthly toolbox talks.  Topics covered in the safety and health program and trainings included lockout/</w:t>
      </w:r>
      <w:proofErr w:type="spellStart"/>
      <w:r w:rsidR="007D65BD">
        <w:rPr>
          <w:rFonts w:asciiTheme="minorHAnsi" w:hAnsiTheme="minorHAnsi"/>
          <w:color w:val="4D4D4C"/>
          <w:sz w:val="22"/>
          <w:szCs w:val="22"/>
        </w:rPr>
        <w:t>tagout</w:t>
      </w:r>
      <w:proofErr w:type="spellEnd"/>
      <w:r w:rsidR="007D65BD">
        <w:rPr>
          <w:rFonts w:asciiTheme="minorHAnsi" w:hAnsiTheme="minorHAnsi"/>
          <w:color w:val="4D4D4C"/>
          <w:sz w:val="22"/>
          <w:szCs w:val="22"/>
        </w:rPr>
        <w:t xml:space="preserve">, confined space, cold and heat stress, and working along roadways.  </w:t>
      </w:r>
      <w:r w:rsidR="00492B5A">
        <w:rPr>
          <w:rFonts w:asciiTheme="minorHAnsi" w:hAnsiTheme="minorHAnsi"/>
          <w:color w:val="4D4D4C"/>
          <w:sz w:val="22"/>
          <w:szCs w:val="22"/>
        </w:rPr>
        <w:t xml:space="preserve">New hires </w:t>
      </w:r>
      <w:proofErr w:type="gramStart"/>
      <w:r w:rsidR="00695156">
        <w:rPr>
          <w:rFonts w:asciiTheme="minorHAnsi" w:hAnsiTheme="minorHAnsi"/>
          <w:color w:val="4D4D4C"/>
          <w:sz w:val="22"/>
          <w:szCs w:val="22"/>
        </w:rPr>
        <w:t>who</w:t>
      </w:r>
      <w:proofErr w:type="gramEnd"/>
      <w:r w:rsidR="00695156">
        <w:rPr>
          <w:rFonts w:asciiTheme="minorHAnsi" w:hAnsiTheme="minorHAnsi"/>
          <w:color w:val="4D4D4C"/>
          <w:sz w:val="22"/>
          <w:szCs w:val="22"/>
        </w:rPr>
        <w:t xml:space="preserve"> primarily will be </w:t>
      </w:r>
      <w:r w:rsidR="00492B5A">
        <w:rPr>
          <w:rFonts w:asciiTheme="minorHAnsi" w:hAnsiTheme="minorHAnsi"/>
          <w:color w:val="4D4D4C"/>
          <w:sz w:val="22"/>
          <w:szCs w:val="22"/>
        </w:rPr>
        <w:t xml:space="preserve">in the field are required to have pre-employment physicals and on the first day of employment go through a </w:t>
      </w:r>
      <w:r w:rsidR="00695156">
        <w:rPr>
          <w:rFonts w:asciiTheme="minorHAnsi" w:hAnsiTheme="minorHAnsi"/>
          <w:color w:val="4D4D4C"/>
          <w:sz w:val="22"/>
          <w:szCs w:val="22"/>
        </w:rPr>
        <w:t>two-</w:t>
      </w:r>
      <w:r w:rsidR="00492B5A">
        <w:rPr>
          <w:rFonts w:asciiTheme="minorHAnsi" w:hAnsiTheme="minorHAnsi"/>
          <w:color w:val="4D4D4C"/>
          <w:sz w:val="22"/>
          <w:szCs w:val="22"/>
        </w:rPr>
        <w:t xml:space="preserve">hour safety orientation.  </w:t>
      </w:r>
      <w:r w:rsidR="007D65BD">
        <w:rPr>
          <w:rFonts w:asciiTheme="minorHAnsi" w:hAnsiTheme="minorHAnsi"/>
          <w:color w:val="4D4D4C"/>
          <w:sz w:val="22"/>
          <w:szCs w:val="22"/>
        </w:rPr>
        <w:t>The authority also provided employees with personal protective equipment (PPE) and a yearly allowance</w:t>
      </w:r>
      <w:r w:rsidR="00492B5A">
        <w:rPr>
          <w:rFonts w:asciiTheme="minorHAnsi" w:hAnsiTheme="minorHAnsi"/>
          <w:color w:val="4D4D4C"/>
          <w:sz w:val="22"/>
          <w:szCs w:val="22"/>
        </w:rPr>
        <w:t xml:space="preserve"> for additional PPE</w:t>
      </w:r>
      <w:r w:rsidR="007D65BD">
        <w:rPr>
          <w:rFonts w:asciiTheme="minorHAnsi" w:hAnsiTheme="minorHAnsi"/>
          <w:color w:val="4D4D4C"/>
          <w:sz w:val="22"/>
          <w:szCs w:val="22"/>
        </w:rPr>
        <w:t xml:space="preserve">.  </w:t>
      </w:r>
      <w:r w:rsidR="00492B5A">
        <w:rPr>
          <w:rFonts w:asciiTheme="minorHAnsi" w:hAnsiTheme="minorHAnsi"/>
          <w:color w:val="4D4D4C"/>
          <w:sz w:val="22"/>
          <w:szCs w:val="22"/>
        </w:rPr>
        <w:t xml:space="preserve">The provided PPE </w:t>
      </w:r>
      <w:r w:rsidR="00492B5A" w:rsidRPr="00D655C0">
        <w:rPr>
          <w:rFonts w:asciiTheme="minorHAnsi" w:hAnsiTheme="minorHAnsi"/>
          <w:color w:val="4D4D4C"/>
          <w:sz w:val="22"/>
          <w:szCs w:val="22"/>
        </w:rPr>
        <w:t>includ</w:t>
      </w:r>
      <w:r w:rsidR="00492B5A">
        <w:rPr>
          <w:rFonts w:asciiTheme="minorHAnsi" w:hAnsiTheme="minorHAnsi"/>
          <w:color w:val="4D4D4C"/>
          <w:sz w:val="22"/>
          <w:szCs w:val="22"/>
        </w:rPr>
        <w:t xml:space="preserve">ed </w:t>
      </w:r>
      <w:r w:rsidR="00492B5A" w:rsidRPr="00D655C0">
        <w:rPr>
          <w:rFonts w:asciiTheme="minorHAnsi" w:hAnsiTheme="minorHAnsi"/>
          <w:color w:val="4D4D4C"/>
          <w:sz w:val="22"/>
          <w:szCs w:val="22"/>
        </w:rPr>
        <w:t>hearing and eye protection and high visibility safety appare</w:t>
      </w:r>
      <w:r w:rsidR="00492B5A">
        <w:rPr>
          <w:rFonts w:asciiTheme="minorHAnsi" w:hAnsiTheme="minorHAnsi"/>
          <w:color w:val="4D4D4C"/>
          <w:sz w:val="22"/>
          <w:szCs w:val="22"/>
        </w:rPr>
        <w:t>l, hardhats, and gloves</w:t>
      </w:r>
      <w:r w:rsidR="00492B5A" w:rsidRPr="00D655C0">
        <w:rPr>
          <w:rFonts w:asciiTheme="minorHAnsi" w:hAnsiTheme="minorHAnsi"/>
          <w:color w:val="4D4D4C"/>
          <w:sz w:val="22"/>
          <w:szCs w:val="22"/>
        </w:rPr>
        <w:t xml:space="preserve">.  </w:t>
      </w:r>
    </w:p>
    <w:p w14:paraId="1AEE38E9" w14:textId="77777777" w:rsidR="00726E46" w:rsidRPr="003C0636" w:rsidRDefault="00726E46" w:rsidP="00AC0C17">
      <w:pPr>
        <w:pStyle w:val="FACE-H2"/>
      </w:pPr>
      <w:r w:rsidRPr="003C0636">
        <w:t>WORKER INFORMATION</w:t>
      </w:r>
    </w:p>
    <w:p w14:paraId="37588E75" w14:textId="2E698D40" w:rsidR="00296A96" w:rsidRDefault="00726E46" w:rsidP="00726E46">
      <w:pPr>
        <w:pStyle w:val="FACE-text"/>
        <w:rPr>
          <w:rFonts w:asciiTheme="minorHAnsi" w:hAnsiTheme="minorHAnsi"/>
          <w:color w:val="4D4D4C"/>
          <w:sz w:val="22"/>
          <w:szCs w:val="22"/>
        </w:rPr>
      </w:pPr>
      <w:r w:rsidRPr="00EB54F5">
        <w:rPr>
          <w:rFonts w:asciiTheme="minorHAnsi" w:hAnsiTheme="minorHAnsi"/>
          <w:color w:val="4D4D4C"/>
          <w:sz w:val="22"/>
          <w:szCs w:val="22"/>
        </w:rPr>
        <w:t xml:space="preserve">The </w:t>
      </w:r>
      <w:r w:rsidR="00296A96">
        <w:rPr>
          <w:rFonts w:asciiTheme="minorHAnsi" w:hAnsiTheme="minorHAnsi"/>
          <w:color w:val="4D4D4C"/>
          <w:sz w:val="22"/>
          <w:szCs w:val="22"/>
        </w:rPr>
        <w:t xml:space="preserve">victim was a </w:t>
      </w:r>
      <w:r w:rsidR="00492B5A">
        <w:rPr>
          <w:rFonts w:asciiTheme="minorHAnsi" w:hAnsiTheme="minorHAnsi"/>
          <w:color w:val="4D4D4C"/>
          <w:sz w:val="22"/>
          <w:szCs w:val="22"/>
        </w:rPr>
        <w:t>60</w:t>
      </w:r>
      <w:r w:rsidRPr="00EB54F5">
        <w:rPr>
          <w:rFonts w:asciiTheme="minorHAnsi" w:hAnsiTheme="minorHAnsi"/>
          <w:color w:val="4D4D4C"/>
          <w:sz w:val="22"/>
          <w:szCs w:val="22"/>
        </w:rPr>
        <w:t xml:space="preserve">-year-old </w:t>
      </w:r>
      <w:r w:rsidR="00035EE1">
        <w:rPr>
          <w:rFonts w:asciiTheme="minorHAnsi" w:hAnsiTheme="minorHAnsi"/>
          <w:color w:val="4D4D4C"/>
          <w:sz w:val="22"/>
          <w:szCs w:val="22"/>
        </w:rPr>
        <w:t xml:space="preserve">Black non-Hispanic </w:t>
      </w:r>
      <w:r w:rsidRPr="00EB54F5">
        <w:rPr>
          <w:rFonts w:asciiTheme="minorHAnsi" w:hAnsiTheme="minorHAnsi"/>
          <w:color w:val="4D4D4C"/>
          <w:sz w:val="22"/>
          <w:szCs w:val="22"/>
        </w:rPr>
        <w:t xml:space="preserve">male </w:t>
      </w:r>
      <w:r w:rsidR="00492B5A">
        <w:rPr>
          <w:rFonts w:asciiTheme="minorHAnsi" w:hAnsiTheme="minorHAnsi"/>
          <w:color w:val="4D4D4C"/>
          <w:sz w:val="22"/>
          <w:szCs w:val="22"/>
        </w:rPr>
        <w:t>laborer for the public water and sewer provider</w:t>
      </w:r>
      <w:r w:rsidR="00E1379F">
        <w:rPr>
          <w:rFonts w:asciiTheme="minorHAnsi" w:hAnsiTheme="minorHAnsi"/>
          <w:color w:val="4D4D4C"/>
          <w:sz w:val="22"/>
          <w:szCs w:val="22"/>
        </w:rPr>
        <w:t>.  At the time of the incident, he had worked at the</w:t>
      </w:r>
      <w:r w:rsidR="00DF6525">
        <w:rPr>
          <w:rFonts w:asciiTheme="minorHAnsi" w:hAnsiTheme="minorHAnsi"/>
          <w:color w:val="4D4D4C"/>
          <w:sz w:val="22"/>
          <w:szCs w:val="22"/>
        </w:rPr>
        <w:t xml:space="preserve"> authority for approximately twenty </w:t>
      </w:r>
      <w:r w:rsidR="00296A96">
        <w:rPr>
          <w:rFonts w:asciiTheme="minorHAnsi" w:hAnsiTheme="minorHAnsi"/>
          <w:color w:val="4D4D4C"/>
          <w:sz w:val="22"/>
          <w:szCs w:val="22"/>
        </w:rPr>
        <w:t>year</w:t>
      </w:r>
      <w:r w:rsidR="00DF6525">
        <w:rPr>
          <w:rFonts w:asciiTheme="minorHAnsi" w:hAnsiTheme="minorHAnsi"/>
          <w:color w:val="4D4D4C"/>
          <w:sz w:val="22"/>
          <w:szCs w:val="22"/>
        </w:rPr>
        <w:t>s</w:t>
      </w:r>
      <w:r w:rsidR="00296A96">
        <w:rPr>
          <w:rFonts w:asciiTheme="minorHAnsi" w:hAnsiTheme="minorHAnsi"/>
          <w:color w:val="4D4D4C"/>
          <w:sz w:val="22"/>
          <w:szCs w:val="22"/>
        </w:rPr>
        <w:t xml:space="preserve">.  </w:t>
      </w:r>
      <w:r w:rsidR="003D4C5B">
        <w:rPr>
          <w:rFonts w:asciiTheme="minorHAnsi" w:hAnsiTheme="minorHAnsi"/>
          <w:color w:val="4D4D4C"/>
          <w:sz w:val="22"/>
          <w:szCs w:val="22"/>
        </w:rPr>
        <w:t xml:space="preserve">Prior to the victim being </w:t>
      </w:r>
      <w:r w:rsidR="00AF5B40">
        <w:rPr>
          <w:rFonts w:asciiTheme="minorHAnsi" w:hAnsiTheme="minorHAnsi"/>
          <w:color w:val="4D4D4C"/>
          <w:sz w:val="22"/>
          <w:szCs w:val="22"/>
        </w:rPr>
        <w:t xml:space="preserve">officially </w:t>
      </w:r>
      <w:r w:rsidR="003D4C5B">
        <w:rPr>
          <w:rFonts w:asciiTheme="minorHAnsi" w:hAnsiTheme="minorHAnsi"/>
          <w:color w:val="4D4D4C"/>
          <w:sz w:val="22"/>
          <w:szCs w:val="22"/>
        </w:rPr>
        <w:t xml:space="preserve">hired, he had been through a pre-employment physical.  There were no other employer required health surveillance activities once hired.  </w:t>
      </w:r>
      <w:r w:rsidR="00AF5B40">
        <w:rPr>
          <w:rFonts w:asciiTheme="minorHAnsi" w:hAnsiTheme="minorHAnsi"/>
          <w:color w:val="4D4D4C"/>
          <w:sz w:val="22"/>
          <w:szCs w:val="22"/>
        </w:rPr>
        <w:t>The incident occurred on a Friday and d</w:t>
      </w:r>
      <w:r w:rsidR="0071218D">
        <w:rPr>
          <w:rFonts w:asciiTheme="minorHAnsi" w:hAnsiTheme="minorHAnsi"/>
          <w:color w:val="4D4D4C"/>
          <w:sz w:val="22"/>
          <w:szCs w:val="22"/>
        </w:rPr>
        <w:t>ue to the blizzard that hit the area the day before the incident, the victim was not working his regularly scheduled shift</w:t>
      </w:r>
      <w:r w:rsidR="00AF5B40">
        <w:rPr>
          <w:rFonts w:asciiTheme="minorHAnsi" w:hAnsiTheme="minorHAnsi"/>
          <w:color w:val="4D4D4C"/>
          <w:sz w:val="22"/>
          <w:szCs w:val="22"/>
        </w:rPr>
        <w:t xml:space="preserve"> on that Friday</w:t>
      </w:r>
      <w:r w:rsidR="0071218D">
        <w:rPr>
          <w:rFonts w:asciiTheme="minorHAnsi" w:hAnsiTheme="minorHAnsi"/>
          <w:color w:val="4D4D4C"/>
          <w:sz w:val="22"/>
          <w:szCs w:val="22"/>
        </w:rPr>
        <w:t xml:space="preserve">.  </w:t>
      </w:r>
      <w:r w:rsidR="00AF5B40">
        <w:rPr>
          <w:rFonts w:asciiTheme="minorHAnsi" w:hAnsiTheme="minorHAnsi"/>
          <w:color w:val="4D4D4C"/>
          <w:sz w:val="22"/>
          <w:szCs w:val="22"/>
        </w:rPr>
        <w:t>Instead of working his normal shift of 7:00 a.m. to 3:30 p.m., the victim started work at 11:00 p.m. on the day of the incident.</w:t>
      </w:r>
    </w:p>
    <w:p w14:paraId="22836D9B" w14:textId="77777777" w:rsidR="009D2AAC" w:rsidRPr="00F538C1" w:rsidRDefault="009D2AAC" w:rsidP="009D2AAC">
      <w:pPr>
        <w:pStyle w:val="FACE-H2"/>
      </w:pPr>
      <w:r w:rsidRPr="00F538C1">
        <w:t>WEATHER</w:t>
      </w:r>
    </w:p>
    <w:p w14:paraId="27109998" w14:textId="1D7543CD" w:rsidR="009D2AAC" w:rsidRDefault="009D2AAC" w:rsidP="009D2AAC">
      <w:pPr>
        <w:pStyle w:val="FACE-text"/>
        <w:rPr>
          <w:rFonts w:asciiTheme="minorHAnsi" w:hAnsiTheme="minorHAnsi"/>
          <w:color w:val="4D4D4C"/>
          <w:sz w:val="22"/>
          <w:szCs w:val="22"/>
        </w:rPr>
      </w:pPr>
      <w:r w:rsidRPr="00F538C1">
        <w:rPr>
          <w:rFonts w:asciiTheme="minorHAnsi" w:hAnsiTheme="minorHAnsi"/>
          <w:color w:val="4D4D4C"/>
          <w:sz w:val="22"/>
          <w:szCs w:val="22"/>
        </w:rPr>
        <w:t xml:space="preserve">The weather </w:t>
      </w:r>
      <w:r>
        <w:rPr>
          <w:rFonts w:asciiTheme="minorHAnsi" w:hAnsiTheme="minorHAnsi"/>
          <w:color w:val="4D4D4C"/>
          <w:sz w:val="22"/>
          <w:szCs w:val="22"/>
        </w:rPr>
        <w:t>at</w:t>
      </w:r>
      <w:r w:rsidRPr="00F538C1">
        <w:rPr>
          <w:rFonts w:asciiTheme="minorHAnsi" w:hAnsiTheme="minorHAnsi"/>
          <w:color w:val="4D4D4C"/>
          <w:sz w:val="22"/>
          <w:szCs w:val="22"/>
        </w:rPr>
        <w:t xml:space="preserve"> the </w:t>
      </w:r>
      <w:r>
        <w:rPr>
          <w:rFonts w:asciiTheme="minorHAnsi" w:hAnsiTheme="minorHAnsi"/>
          <w:color w:val="4D4D4C"/>
          <w:sz w:val="22"/>
          <w:szCs w:val="22"/>
        </w:rPr>
        <w:t xml:space="preserve">time </w:t>
      </w:r>
      <w:r w:rsidRPr="00F538C1">
        <w:rPr>
          <w:rFonts w:asciiTheme="minorHAnsi" w:hAnsiTheme="minorHAnsi"/>
          <w:color w:val="4D4D4C"/>
          <w:sz w:val="22"/>
          <w:szCs w:val="22"/>
        </w:rPr>
        <w:t xml:space="preserve">of the incident was approximately </w:t>
      </w:r>
      <w:r w:rsidR="00A77496">
        <w:rPr>
          <w:rFonts w:asciiTheme="minorHAnsi" w:hAnsiTheme="minorHAnsi"/>
          <w:color w:val="4D4D4C"/>
          <w:sz w:val="22"/>
          <w:szCs w:val="22"/>
        </w:rPr>
        <w:t>20</w:t>
      </w:r>
      <w:r w:rsidRPr="00F538C1">
        <w:rPr>
          <w:rFonts w:asciiTheme="minorHAnsi" w:hAnsiTheme="minorHAnsi"/>
          <w:color w:val="4D4D4C"/>
          <w:sz w:val="22"/>
          <w:szCs w:val="22"/>
        </w:rPr>
        <w:t xml:space="preserve"> degrees</w:t>
      </w:r>
      <w:r>
        <w:rPr>
          <w:rFonts w:asciiTheme="minorHAnsi" w:hAnsiTheme="minorHAnsi"/>
          <w:color w:val="4D4D4C"/>
          <w:sz w:val="22"/>
          <w:szCs w:val="22"/>
        </w:rPr>
        <w:t xml:space="preserve"> Fahrenheit</w:t>
      </w:r>
      <w:r w:rsidRPr="00F538C1">
        <w:rPr>
          <w:rFonts w:asciiTheme="minorHAnsi" w:hAnsiTheme="minorHAnsi"/>
          <w:color w:val="4D4D4C"/>
          <w:sz w:val="22"/>
          <w:szCs w:val="22"/>
        </w:rPr>
        <w:t xml:space="preserve">, </w:t>
      </w:r>
      <w:r w:rsidR="00A77496">
        <w:rPr>
          <w:rFonts w:asciiTheme="minorHAnsi" w:hAnsiTheme="minorHAnsi"/>
          <w:color w:val="4D4D4C"/>
          <w:sz w:val="22"/>
          <w:szCs w:val="22"/>
        </w:rPr>
        <w:t>55</w:t>
      </w:r>
      <w:r w:rsidRPr="00F538C1">
        <w:rPr>
          <w:rFonts w:asciiTheme="minorHAnsi" w:hAnsiTheme="minorHAnsi"/>
          <w:color w:val="4D4D4C"/>
          <w:sz w:val="22"/>
          <w:szCs w:val="22"/>
        </w:rPr>
        <w:t xml:space="preserve">% humidity, </w:t>
      </w:r>
      <w:r w:rsidR="00A77496">
        <w:rPr>
          <w:rFonts w:asciiTheme="minorHAnsi" w:hAnsiTheme="minorHAnsi"/>
          <w:color w:val="4D4D4C"/>
          <w:sz w:val="22"/>
          <w:szCs w:val="22"/>
        </w:rPr>
        <w:t>17</w:t>
      </w:r>
      <w:r>
        <w:rPr>
          <w:rFonts w:asciiTheme="minorHAnsi" w:hAnsiTheme="minorHAnsi"/>
          <w:color w:val="4D4D4C"/>
          <w:sz w:val="22"/>
          <w:szCs w:val="22"/>
        </w:rPr>
        <w:t xml:space="preserve"> </w:t>
      </w:r>
      <w:r w:rsidR="00A77496">
        <w:rPr>
          <w:rFonts w:asciiTheme="minorHAnsi" w:hAnsiTheme="minorHAnsi"/>
          <w:color w:val="4D4D4C"/>
          <w:sz w:val="22"/>
          <w:szCs w:val="22"/>
        </w:rPr>
        <w:t xml:space="preserve">mile per hour </w:t>
      </w:r>
      <w:r w:rsidR="00A77496" w:rsidRPr="003A2418">
        <w:rPr>
          <w:rFonts w:asciiTheme="minorHAnsi" w:hAnsiTheme="minorHAnsi"/>
          <w:color w:val="4D4D4C"/>
          <w:sz w:val="22"/>
          <w:szCs w:val="22"/>
        </w:rPr>
        <w:t>(</w:t>
      </w:r>
      <w:r w:rsidRPr="003A2418">
        <w:rPr>
          <w:rFonts w:asciiTheme="minorHAnsi" w:hAnsiTheme="minorHAnsi"/>
          <w:color w:val="4D4D4C"/>
          <w:sz w:val="22"/>
          <w:szCs w:val="22"/>
        </w:rPr>
        <w:t>mph</w:t>
      </w:r>
      <w:r w:rsidR="00A77496" w:rsidRPr="003A2418">
        <w:rPr>
          <w:rFonts w:asciiTheme="minorHAnsi" w:hAnsiTheme="minorHAnsi"/>
          <w:color w:val="4D4D4C"/>
          <w:sz w:val="22"/>
          <w:szCs w:val="22"/>
        </w:rPr>
        <w:t>)</w:t>
      </w:r>
      <w:r w:rsidRPr="003A2418">
        <w:rPr>
          <w:rFonts w:asciiTheme="minorHAnsi" w:hAnsiTheme="minorHAnsi"/>
          <w:color w:val="4D4D4C"/>
          <w:sz w:val="22"/>
          <w:szCs w:val="22"/>
        </w:rPr>
        <w:t xml:space="preserve"> average westerly </w:t>
      </w:r>
      <w:r w:rsidR="00A77496" w:rsidRPr="003A2418">
        <w:rPr>
          <w:rFonts w:asciiTheme="minorHAnsi" w:hAnsiTheme="minorHAnsi"/>
          <w:color w:val="4D4D4C"/>
          <w:sz w:val="22"/>
          <w:szCs w:val="22"/>
        </w:rPr>
        <w:t>wind speed with gust</w:t>
      </w:r>
      <w:r w:rsidR="005B2DA1">
        <w:rPr>
          <w:rFonts w:asciiTheme="minorHAnsi" w:hAnsiTheme="minorHAnsi"/>
          <w:color w:val="4D4D4C"/>
          <w:sz w:val="22"/>
          <w:szCs w:val="22"/>
        </w:rPr>
        <w:t>s</w:t>
      </w:r>
      <w:r w:rsidR="00A77496" w:rsidRPr="003A2418">
        <w:rPr>
          <w:rFonts w:asciiTheme="minorHAnsi" w:hAnsiTheme="minorHAnsi"/>
          <w:color w:val="4D4D4C"/>
          <w:sz w:val="22"/>
          <w:szCs w:val="22"/>
        </w:rPr>
        <w:t xml:space="preserve"> to 25 mph, </w:t>
      </w:r>
      <w:r w:rsidRPr="003A2418">
        <w:rPr>
          <w:rFonts w:asciiTheme="minorHAnsi" w:hAnsiTheme="minorHAnsi"/>
          <w:color w:val="4D4D4C"/>
          <w:sz w:val="22"/>
          <w:szCs w:val="22"/>
        </w:rPr>
        <w:t xml:space="preserve">and mostly cloudy </w:t>
      </w:r>
      <w:proofErr w:type="gramStart"/>
      <w:r w:rsidRPr="003A2418">
        <w:rPr>
          <w:rFonts w:asciiTheme="minorHAnsi" w:hAnsiTheme="minorHAnsi"/>
          <w:color w:val="4D4D4C"/>
          <w:sz w:val="22"/>
          <w:szCs w:val="22"/>
        </w:rPr>
        <w:t>skies.</w:t>
      </w:r>
      <w:r w:rsidR="003A2418" w:rsidRPr="003A2418">
        <w:rPr>
          <w:rFonts w:asciiTheme="minorHAnsi" w:hAnsiTheme="minorHAnsi"/>
          <w:color w:val="4D4D4C"/>
          <w:sz w:val="22"/>
          <w:szCs w:val="22"/>
          <w:vertAlign w:val="superscript"/>
        </w:rPr>
        <w:t>1</w:t>
      </w:r>
      <w:r w:rsidR="003A2418" w:rsidRPr="003A2418">
        <w:rPr>
          <w:rFonts w:asciiTheme="minorHAnsi" w:hAnsiTheme="minorHAnsi"/>
          <w:color w:val="4D4D4C"/>
          <w:sz w:val="22"/>
          <w:szCs w:val="22"/>
        </w:rPr>
        <w:t xml:space="preserve">  T</w:t>
      </w:r>
      <w:r w:rsidRPr="003A2418">
        <w:rPr>
          <w:rFonts w:asciiTheme="minorHAnsi" w:hAnsiTheme="minorHAnsi"/>
          <w:color w:val="4D4D4C"/>
          <w:sz w:val="22"/>
          <w:szCs w:val="22"/>
        </w:rPr>
        <w:t>here</w:t>
      </w:r>
      <w:proofErr w:type="gramEnd"/>
      <w:r w:rsidRPr="003A2418">
        <w:rPr>
          <w:rFonts w:asciiTheme="minorHAnsi" w:hAnsiTheme="minorHAnsi"/>
          <w:color w:val="4D4D4C"/>
          <w:sz w:val="22"/>
          <w:szCs w:val="22"/>
        </w:rPr>
        <w:t xml:space="preserve"> was no precipitation on the day of the incident</w:t>
      </w:r>
      <w:r w:rsidR="00A77496" w:rsidRPr="003A2418">
        <w:rPr>
          <w:rFonts w:asciiTheme="minorHAnsi" w:hAnsiTheme="minorHAnsi"/>
          <w:color w:val="4D4D4C"/>
          <w:sz w:val="22"/>
          <w:szCs w:val="22"/>
        </w:rPr>
        <w:t xml:space="preserve">, but the day before the incident the area had been hit by a blizzard </w:t>
      </w:r>
      <w:r w:rsidR="003A2418" w:rsidRPr="003A2418">
        <w:rPr>
          <w:rFonts w:asciiTheme="minorHAnsi" w:hAnsiTheme="minorHAnsi"/>
          <w:color w:val="4D4D4C"/>
          <w:sz w:val="22"/>
          <w:szCs w:val="22"/>
        </w:rPr>
        <w:t>that left behind about 17 inches</w:t>
      </w:r>
      <w:r w:rsidR="003A2418">
        <w:rPr>
          <w:rFonts w:asciiTheme="minorHAnsi" w:hAnsiTheme="minorHAnsi"/>
          <w:color w:val="4D4D4C"/>
          <w:sz w:val="22"/>
          <w:szCs w:val="22"/>
        </w:rPr>
        <w:t xml:space="preserve"> </w:t>
      </w:r>
      <w:r w:rsidR="003A2418">
        <w:rPr>
          <w:rFonts w:asciiTheme="minorHAnsi" w:hAnsiTheme="minorHAnsi"/>
          <w:color w:val="4D4D4C"/>
          <w:sz w:val="22"/>
          <w:szCs w:val="22"/>
        </w:rPr>
        <w:lastRenderedPageBreak/>
        <w:t>of snow</w:t>
      </w:r>
      <w:r>
        <w:rPr>
          <w:rFonts w:asciiTheme="minorHAnsi" w:hAnsiTheme="minorHAnsi"/>
          <w:color w:val="4D4D4C"/>
          <w:sz w:val="22"/>
          <w:szCs w:val="22"/>
        </w:rPr>
        <w:t xml:space="preserve">.  </w:t>
      </w:r>
      <w:r w:rsidRPr="00F538C1">
        <w:rPr>
          <w:rFonts w:asciiTheme="minorHAnsi" w:hAnsiTheme="minorHAnsi"/>
          <w:color w:val="4D4D4C"/>
          <w:sz w:val="22"/>
          <w:szCs w:val="22"/>
        </w:rPr>
        <w:t xml:space="preserve">The weather </w:t>
      </w:r>
      <w:r>
        <w:rPr>
          <w:rFonts w:asciiTheme="minorHAnsi" w:hAnsiTheme="minorHAnsi"/>
          <w:color w:val="4D4D4C"/>
          <w:sz w:val="22"/>
          <w:szCs w:val="22"/>
        </w:rPr>
        <w:t xml:space="preserve">on the day of the incident </w:t>
      </w:r>
      <w:r w:rsidRPr="00F538C1">
        <w:rPr>
          <w:rFonts w:asciiTheme="minorHAnsi" w:hAnsiTheme="minorHAnsi"/>
          <w:color w:val="4D4D4C"/>
          <w:sz w:val="22"/>
          <w:szCs w:val="22"/>
        </w:rPr>
        <w:t>is believed to have been a factor in this incident.</w:t>
      </w:r>
      <w:r w:rsidR="003A2418">
        <w:rPr>
          <w:rFonts w:asciiTheme="minorHAnsi" w:hAnsiTheme="minorHAnsi"/>
          <w:color w:val="4D4D4C"/>
          <w:sz w:val="22"/>
          <w:szCs w:val="22"/>
        </w:rPr>
        <w:t xml:space="preserve">  </w:t>
      </w:r>
      <w:r w:rsidR="005D1F2E">
        <w:rPr>
          <w:rFonts w:asciiTheme="minorHAnsi" w:hAnsiTheme="minorHAnsi"/>
          <w:color w:val="4D4D4C"/>
          <w:sz w:val="22"/>
          <w:szCs w:val="22"/>
        </w:rPr>
        <w:t xml:space="preserve">At the time of the incident the wind chill factor was 5 </w:t>
      </w:r>
      <w:r w:rsidR="005D1F2E" w:rsidRPr="00F538C1">
        <w:rPr>
          <w:rFonts w:asciiTheme="minorHAnsi" w:hAnsiTheme="minorHAnsi"/>
          <w:color w:val="4D4D4C"/>
          <w:sz w:val="22"/>
          <w:szCs w:val="22"/>
        </w:rPr>
        <w:t>degrees</w:t>
      </w:r>
      <w:r w:rsidR="005D1F2E">
        <w:rPr>
          <w:rFonts w:asciiTheme="minorHAnsi" w:hAnsiTheme="minorHAnsi"/>
          <w:color w:val="4D4D4C"/>
          <w:sz w:val="22"/>
          <w:szCs w:val="22"/>
        </w:rPr>
        <w:t xml:space="preserve"> Fahrenheit. </w:t>
      </w:r>
    </w:p>
    <w:p w14:paraId="7496E7D9" w14:textId="58E89D50" w:rsidR="001A752D" w:rsidRPr="00F538C1" w:rsidRDefault="001A752D" w:rsidP="001A752D">
      <w:pPr>
        <w:pStyle w:val="FACE-H2"/>
      </w:pPr>
      <w:r>
        <w:t>EQUIPMENT</w:t>
      </w:r>
    </w:p>
    <w:p w14:paraId="31345B62" w14:textId="6D4EF203" w:rsidR="0069347B" w:rsidRDefault="001A752D" w:rsidP="001A752D">
      <w:pPr>
        <w:pStyle w:val="FACE-text"/>
        <w:rPr>
          <w:rFonts w:asciiTheme="minorHAnsi" w:hAnsiTheme="minorHAnsi"/>
          <w:color w:val="4D4D4C"/>
          <w:sz w:val="22"/>
          <w:szCs w:val="22"/>
        </w:rPr>
      </w:pPr>
      <w:r w:rsidRPr="00F538C1">
        <w:rPr>
          <w:rFonts w:asciiTheme="minorHAnsi" w:hAnsiTheme="minorHAnsi"/>
          <w:color w:val="4D4D4C"/>
          <w:sz w:val="22"/>
          <w:szCs w:val="22"/>
        </w:rPr>
        <w:t xml:space="preserve">The </w:t>
      </w:r>
      <w:r>
        <w:rPr>
          <w:rFonts w:asciiTheme="minorHAnsi" w:hAnsiTheme="minorHAnsi"/>
          <w:color w:val="4D4D4C"/>
          <w:sz w:val="22"/>
          <w:szCs w:val="22"/>
        </w:rPr>
        <w:t>equipment being used by the victim at the time of the incident was a snow blower</w:t>
      </w:r>
      <w:r w:rsidR="00127076">
        <w:rPr>
          <w:rFonts w:asciiTheme="minorHAnsi" w:hAnsiTheme="minorHAnsi"/>
          <w:color w:val="4D4D4C"/>
          <w:sz w:val="22"/>
          <w:szCs w:val="22"/>
        </w:rPr>
        <w:t xml:space="preserve"> (Figure 1)</w:t>
      </w:r>
      <w:r>
        <w:rPr>
          <w:rFonts w:asciiTheme="minorHAnsi" w:hAnsiTheme="minorHAnsi"/>
          <w:color w:val="4D4D4C"/>
          <w:sz w:val="22"/>
          <w:szCs w:val="22"/>
        </w:rPr>
        <w:t xml:space="preserve">.  </w:t>
      </w:r>
      <w:r w:rsidR="002B4CD5">
        <w:rPr>
          <w:rFonts w:asciiTheme="minorHAnsi" w:hAnsiTheme="minorHAnsi"/>
          <w:color w:val="4D4D4C"/>
          <w:sz w:val="22"/>
          <w:szCs w:val="22"/>
        </w:rPr>
        <w:t xml:space="preserve">The snow blower was manufactured in 2015.  </w:t>
      </w:r>
      <w:r w:rsidR="0069347B">
        <w:rPr>
          <w:rFonts w:asciiTheme="minorHAnsi" w:hAnsiTheme="minorHAnsi"/>
          <w:color w:val="4D4D4C"/>
          <w:sz w:val="22"/>
          <w:szCs w:val="22"/>
        </w:rPr>
        <w:t xml:space="preserve">The snow blower operator’s area was equipped with multiple controls.  Starting at the left side of the operator’s area was a heated handle with an integrated traction drive clutch lever, a chute control, electric start, deflector control, speed selector, and the heated right handle with an integrated clutch lever.  The snow blower has a 16 inch </w:t>
      </w:r>
      <w:r w:rsidR="00EC7369">
        <w:rPr>
          <w:rFonts w:asciiTheme="minorHAnsi" w:hAnsiTheme="minorHAnsi"/>
          <w:color w:val="4D4D4C"/>
          <w:sz w:val="22"/>
          <w:szCs w:val="22"/>
        </w:rPr>
        <w:t xml:space="preserve">diameter </w:t>
      </w:r>
      <w:r w:rsidR="0069347B">
        <w:rPr>
          <w:rFonts w:asciiTheme="minorHAnsi" w:hAnsiTheme="minorHAnsi"/>
          <w:color w:val="4D4D4C"/>
          <w:sz w:val="22"/>
          <w:szCs w:val="22"/>
        </w:rPr>
        <w:t xml:space="preserve">steel auger, </w:t>
      </w:r>
      <w:r w:rsidR="00EC7369">
        <w:rPr>
          <w:rFonts w:asciiTheme="minorHAnsi" w:hAnsiTheme="minorHAnsi"/>
          <w:color w:val="4D4D4C"/>
          <w:sz w:val="22"/>
          <w:szCs w:val="22"/>
        </w:rPr>
        <w:t xml:space="preserve">a 28 inch clearing width, four cycle gas engine, and 16 inch wheels.  The overall dimensions were 61.5 inches long by 30.5 inches wide by 45 inches high and it weighed 318 pounds.  </w:t>
      </w:r>
    </w:p>
    <w:p w14:paraId="6A70512F" w14:textId="357858AA" w:rsidR="00521BD8" w:rsidRDefault="00DF2FA7" w:rsidP="00521BD8">
      <w:pPr>
        <w:pStyle w:val="FACE-H2"/>
      </w:pPr>
      <w:r w:rsidRPr="00DF2FA7">
        <w:rPr>
          <w:b w:val="0"/>
          <w:bCs/>
          <w:noProof/>
          <w:color w:val="4472C4" w:themeColor="accent1"/>
          <w:sz w:val="18"/>
          <w:szCs w:val="18"/>
          <w:lang w:val="en-US"/>
        </w:rPr>
        <mc:AlternateContent>
          <mc:Choice Requires="wps">
            <w:drawing>
              <wp:anchor distT="0" distB="0" distL="114300" distR="114300" simplePos="0" relativeHeight="251674624" behindDoc="0" locked="0" layoutInCell="1" allowOverlap="1" wp14:anchorId="142AFC40" wp14:editId="2DB114B0">
                <wp:simplePos x="0" y="0"/>
                <wp:positionH relativeFrom="column">
                  <wp:posOffset>3782695</wp:posOffset>
                </wp:positionH>
                <wp:positionV relativeFrom="paragraph">
                  <wp:posOffset>525516</wp:posOffset>
                </wp:positionV>
                <wp:extent cx="3016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403985"/>
                        </a:xfrm>
                        <a:prstGeom prst="rect">
                          <a:avLst/>
                        </a:prstGeom>
                        <a:noFill/>
                        <a:ln w="9525">
                          <a:noFill/>
                          <a:miter lim="800000"/>
                          <a:headEnd/>
                          <a:tailEnd/>
                        </a:ln>
                      </wps:spPr>
                      <wps:txbx>
                        <w:txbxContent>
                          <w:p w14:paraId="680FE229" w14:textId="5A9BD634" w:rsidR="00DF2FA7" w:rsidRPr="00DF2FA7" w:rsidRDefault="00DF2FA7">
                            <w:pPr>
                              <w:rPr>
                                <w:b/>
                                <w:color w:val="FF0000"/>
                                <w:sz w:val="28"/>
                                <w:szCs w:val="28"/>
                              </w:rPr>
                            </w:pPr>
                            <w:r w:rsidRPr="00DF2FA7">
                              <w:rPr>
                                <w:b/>
                                <w:color w:val="FF0000"/>
                                <w:sz w:val="28"/>
                                <w:szCs w:val="28"/>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42AFC40" id="Text Box 2" o:spid="_x0000_s1031" type="#_x0000_t202" style="position:absolute;margin-left:297.85pt;margin-top:41.4pt;width:23.7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8ADgIAAPsDAAAOAAAAZHJzL2Uyb0RvYy54bWysU11v2yAUfZ+0/4B4X2zno02sOFXXLtOk&#10;7kNq9wMwxjEacBmQ2Nmv7wWnadS9TeMBARfOPefcy/pm0IochPMSTEWLSU6JMBwaaXYV/fm0/bCk&#10;xAdmGqbAiIoehac3m/fv1r0txRQ6UI1wBEGML3tb0S4EW2aZ553QzE/ACoPBFpxmAbdulzWO9Yiu&#10;VTbN86usB9dYB1x4j6f3Y5BuEn7bCh6+t60XgaiKIreQZpfmOs7ZZs3KnWO2k/xEg/0DC82kwaRn&#10;qHsWGNk7+ReUltyBhzZMOOgM2lZykTSgmiJ/o+axY1YkLWiOt2eb/P+D5d8OPxyRTUVn+TUlhmks&#10;0pMYAvkIA5lGf3rrS7z2aPFiGPAY65y0evsA/JcnBu46Znbi1jnoO8Ea5FfEl9nF0xHHR5C6/woN&#10;pmH7AAloaJ2O5qEdBNGxTsdzbSIVjoezvLiaLijhGCrm+Wy1XKQUrHx5bZ0PnwVoEhcVdVj7hM4O&#10;Dz5ENqx8uRKTGdhKpVL9lSF9RVcLxH8T0TJgeyqpK7rM4xgbJor8ZJr0ODCpxjUmUOakOgodJYeh&#10;HpLBiW90pIbmiDY4GLsRfw8uOnB/KOmxEyvqf++ZE5SoLwatXBXzeWzdtJkvrqe4cZeR+jLCDEeo&#10;igZKxuVdSO0ehXl7i5ZvZXLjlcmJMnZYMun0G2ILX+7Trdc/u3kGAAD//wMAUEsDBBQABgAIAAAA&#10;IQDGaAeW3wAAAAoBAAAPAAAAZHJzL2Rvd25yZXYueG1sTI/LTsMwEEX3SPyDNUjsqE1CXyGTqkJt&#10;WQIlYu3GJomIH7LdNPw9wwqWozm699xyM5mBjTrE3lmE+5kApm3jVG9bhPp9f7cCFpO0Sg7OaoRv&#10;HWFTXV+VslDuYt/0eEwtoxAbC4nQpeQLzmPTaSPjzHlt6ffpgpGJztByFeSFws3AMyEW3MjeUkMn&#10;vX7qdPN1PBsEn/xh+RxeXre7/Sjqj0Od9e0O8fZm2j4CS3pKfzD86pM6VOR0cmerIhsQ5uv5klCE&#10;VUYTCFg85BmwE0Iu8jXwquT/J1Q/AAAA//8DAFBLAQItABQABgAIAAAAIQC2gziS/gAAAOEBAAAT&#10;AAAAAAAAAAAAAAAAAAAAAABbQ29udGVudF9UeXBlc10ueG1sUEsBAi0AFAAGAAgAAAAhADj9If/W&#10;AAAAlAEAAAsAAAAAAAAAAAAAAAAALwEAAF9yZWxzLy5yZWxzUEsBAi0AFAAGAAgAAAAhAOqxnwAO&#10;AgAA+wMAAA4AAAAAAAAAAAAAAAAALgIAAGRycy9lMm9Eb2MueG1sUEsBAi0AFAAGAAgAAAAhAMZo&#10;B5bfAAAACgEAAA8AAAAAAAAAAAAAAAAAaAQAAGRycy9kb3ducmV2LnhtbFBLBQYAAAAABAAEAPMA&#10;AAB0BQAAAAA=&#10;" filled="f" stroked="f">
                <v:textbox style="mso-fit-shape-to-text:t">
                  <w:txbxContent>
                    <w:p w14:paraId="680FE229" w14:textId="5A9BD634" w:rsidR="00DF2FA7" w:rsidRPr="00DF2FA7" w:rsidRDefault="00DF2FA7">
                      <w:pPr>
                        <w:rPr>
                          <w:b/>
                          <w:color w:val="FF0000"/>
                          <w:sz w:val="28"/>
                          <w:szCs w:val="28"/>
                        </w:rPr>
                      </w:pPr>
                      <w:r w:rsidRPr="00DF2FA7">
                        <w:rPr>
                          <w:b/>
                          <w:color w:val="FF0000"/>
                          <w:sz w:val="28"/>
                          <w:szCs w:val="28"/>
                        </w:rPr>
                        <w:t>X</w:t>
                      </w:r>
                    </w:p>
                  </w:txbxContent>
                </v:textbox>
              </v:shape>
            </w:pict>
          </mc:Fallback>
        </mc:AlternateContent>
      </w:r>
      <w:r>
        <w:rPr>
          <w:noProof/>
          <w:color w:val="4D4D4C"/>
          <w:lang w:val="en-US"/>
        </w:rPr>
        <mc:AlternateContent>
          <mc:Choice Requires="wps">
            <w:drawing>
              <wp:anchor distT="0" distB="0" distL="114300" distR="114300" simplePos="0" relativeHeight="251672576" behindDoc="0" locked="0" layoutInCell="1" allowOverlap="1" wp14:anchorId="63210C1A" wp14:editId="5B02270C">
                <wp:simplePos x="0" y="0"/>
                <wp:positionH relativeFrom="column">
                  <wp:posOffset>2723198</wp:posOffset>
                </wp:positionH>
                <wp:positionV relativeFrom="paragraph">
                  <wp:posOffset>451803</wp:posOffset>
                </wp:positionV>
                <wp:extent cx="1147028" cy="899939"/>
                <wp:effectExtent l="28257" t="9843" r="43498" b="5397"/>
                <wp:wrapNone/>
                <wp:docPr id="11" name="Oval 11"/>
                <wp:cNvGraphicFramePr/>
                <a:graphic xmlns:a="http://schemas.openxmlformats.org/drawingml/2006/main">
                  <a:graphicData uri="http://schemas.microsoft.com/office/word/2010/wordprocessingShape">
                    <wps:wsp>
                      <wps:cNvSpPr/>
                      <wps:spPr>
                        <a:xfrm rot="6594050">
                          <a:off x="0" y="0"/>
                          <a:ext cx="1147028" cy="8999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BDE4F73" id="Oval 11" o:spid="_x0000_s1026" style="position:absolute;margin-left:214.45pt;margin-top:35.6pt;width:90.3pt;height:70.85pt;rotation:720246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5KoQIAAJMFAAAOAAAAZHJzL2Uyb0RvYy54bWysVFFv2yAQfp+0/4B4X21nSdtEdaqoVaZJ&#10;VVu1nfpMMMSWMMeAxMl+/Q6w3WjtXqb5AXHc3Xd8n++4uj60iuyFdQ3okhZnOSVCc6gavS3pj5f1&#10;l0tKnGe6Ygq0KOlROHq9/PzpqjMLMYEaVCUsQRDtFp0pae29WWSZ47VomTsDIzQ6JdiWeTTtNqss&#10;6xC9Vdkkz8+zDmxlLHDhHJ7eJiddRnwpBfcPUjrhiSop3s3H1cZ1E9ZsecUWW8tM3fD+GuwfbtGy&#10;RmPREeqWeUZ2tnkH1TbcggPpzzi0GUjZcBE5IJsi/4PNc82MiFxQHGdGmdz/g+X3+0dLmgr/XUGJ&#10;Zi3+o4c9UwRN1KYzboEhz+bR9pbDbSB6kLYlFlDQ89l8ms/ySB8JkUNU9ziqKw6ecDwsiulFPsF+&#10;4Oi7nM/nX+ehRJawAqaxzn8T0JKwKalQqjEuCMAWbH/nfIoeosKxhnWjFJ6zhdJhdaCaKpxFw243&#10;N8oS5FPS9TrHr694Eob1Q2oWqCZyceePSiTYJyFRICQwiTeJrSlGWMa50L5IrppVIlWbnRYLzRwy&#10;IlmlETAgS7zliN0DDJEJZMBOvPv4kCpiZ4/JSfu/XCwljxmxMmg/JreNBvsRM4Ws+sopfhApSRNU&#10;2kB1xPaJbYDT5QxfN/jr7pjzj8ziIOEhPg7+ARepoCsp9DtKarC/PjoP8djf6KWkw8Esqfu5Y1ZQ&#10;or5r7Px5MZ2GSY7GdHYxQcOeejanHr1rbwD/PjY33i5uQ7xXw1ZaaF/xDVmFquhimmPtknJvB+PG&#10;pwcDXyEuVqsYhtNrmL/Tz4YH8KBq6MuXwyuzpu9fj51/D8MQv+vhFBsyNax2HmQTG/xN115vnPzY&#10;OP0rFZ6WUztGvb2ly98AAAD//wMAUEsDBBQABgAIAAAAIQAXRPhK4QAAAAoBAAAPAAAAZHJzL2Rv&#10;d25yZXYueG1sTI9NS8NAEIbvgv9hGcGb3TQfpcZMigiCoAdbBa/b7Jqkzc6G7HYb/fWOJz0O8/K+&#10;z1NtZjuIaCbfO0JYLhIQhhqne2oR3t8eb9YgfFCk1eDIIHwZD5v68qJSpXZn2pq4C63gEvKlQuhC&#10;GEspfdMZq/zCjYb49+kmqwKfUyv1pM5cbgeZJslKWtUTL3RqNA+daY67k0Vo2sNTe7DZMb6G+Pwx&#10;r3zxHV8Qr6/m+zsQwczhLwy/+IwONTPt3Ym0FwNCnq8zjiIUS1bgQHGbsNweIc3SHGRdyf8K9Q8A&#10;AAD//wMAUEsBAi0AFAAGAAgAAAAhALaDOJL+AAAA4QEAABMAAAAAAAAAAAAAAAAAAAAAAFtDb250&#10;ZW50X1R5cGVzXS54bWxQSwECLQAUAAYACAAAACEAOP0h/9YAAACUAQAACwAAAAAAAAAAAAAAAAAv&#10;AQAAX3JlbHMvLnJlbHNQSwECLQAUAAYACAAAACEA7Cg+SqECAACTBQAADgAAAAAAAAAAAAAAAAAu&#10;AgAAZHJzL2Uyb0RvYy54bWxQSwECLQAUAAYACAAAACEAF0T4SuEAAAAKAQAADwAAAAAAAAAAAAAA&#10;AAD7BAAAZHJzL2Rvd25yZXYueG1sUEsFBgAAAAAEAAQA8wAAAAkGAAAAAA==&#10;" filled="f" strokecolor="red" strokeweight="1pt">
                <v:stroke joinstyle="miter"/>
              </v:oval>
            </w:pict>
          </mc:Fallback>
        </mc:AlternateContent>
      </w:r>
      <w:r w:rsidR="003E27E8" w:rsidRPr="001C383F">
        <w:rPr>
          <w:noProof/>
          <w:color w:val="4D4D4C"/>
          <w:lang w:val="en-US"/>
        </w:rPr>
        <w:drawing>
          <wp:inline distT="0" distB="0" distL="0" distR="0" wp14:anchorId="17EC5569" wp14:editId="5878D3DA">
            <wp:extent cx="1712140" cy="1558510"/>
            <wp:effectExtent l="635" t="0" r="3175" b="3175"/>
            <wp:docPr id="4" name="Picture 4" descr="Snow blower used at the time of the incident.&#10;" title="Figur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18MA031\IMG_012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rot="5400000">
                      <a:off x="0" y="0"/>
                      <a:ext cx="1736031" cy="1580258"/>
                    </a:xfrm>
                    <a:prstGeom prst="rect">
                      <a:avLst/>
                    </a:prstGeom>
                    <a:noFill/>
                    <a:ln>
                      <a:noFill/>
                    </a:ln>
                    <a:extLst>
                      <a:ext uri="{53640926-AAD7-44D8-BBD7-CCE9431645EC}">
                        <a14:shadowObscured xmlns:a14="http://schemas.microsoft.com/office/drawing/2010/main"/>
                      </a:ext>
                    </a:extLst>
                  </pic:spPr>
                </pic:pic>
              </a:graphicData>
            </a:graphic>
          </wp:inline>
        </w:drawing>
      </w:r>
      <w:r w:rsidR="00521BD8">
        <w:tab/>
      </w:r>
      <w:r w:rsidR="00521BD8">
        <w:tab/>
      </w:r>
      <w:r w:rsidR="00521BD8" w:rsidRPr="001C383F">
        <w:rPr>
          <w:noProof/>
          <w:color w:val="4D4D4C"/>
          <w:lang w:val="en-US"/>
        </w:rPr>
        <w:drawing>
          <wp:inline distT="0" distB="0" distL="0" distR="0" wp14:anchorId="516ECEEB" wp14:editId="1C2754C7">
            <wp:extent cx="3267075" cy="1713057"/>
            <wp:effectExtent l="0" t="0" r="0" b="1905"/>
            <wp:docPr id="9" name="Picture 9" descr="Aerial view of the underground water tank location (red circle) and location where the victim was found (red X).&#10;&#10;" title="Figure tw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272397" cy="1715847"/>
                    </a:xfrm>
                    <a:prstGeom prst="rect">
                      <a:avLst/>
                    </a:prstGeom>
                    <a:ln>
                      <a:noFill/>
                    </a:ln>
                    <a:extLst>
                      <a:ext uri="{53640926-AAD7-44D8-BBD7-CCE9431645EC}">
                        <a14:shadowObscured xmlns:a14="http://schemas.microsoft.com/office/drawing/2010/main"/>
                      </a:ext>
                    </a:extLst>
                  </pic:spPr>
                </pic:pic>
              </a:graphicData>
            </a:graphic>
          </wp:inline>
        </w:drawing>
      </w:r>
    </w:p>
    <w:p w14:paraId="22D73D0D" w14:textId="5D8CC2D9" w:rsidR="00521BD8" w:rsidRPr="00521BD8" w:rsidRDefault="00521BD8" w:rsidP="00521BD8">
      <w:pPr>
        <w:rPr>
          <w:b/>
          <w:bCs/>
          <w:color w:val="4472C4" w:themeColor="accent1"/>
          <w:sz w:val="18"/>
          <w:szCs w:val="18"/>
        </w:rPr>
      </w:pPr>
      <w:r>
        <w:rPr>
          <w:b/>
          <w:bCs/>
          <w:color w:val="4472C4" w:themeColor="accent1"/>
          <w:sz w:val="18"/>
          <w:szCs w:val="18"/>
        </w:rPr>
        <w:t>Figure 1</w:t>
      </w:r>
      <w:r w:rsidR="00AC48D8">
        <w:rPr>
          <w:b/>
          <w:bCs/>
          <w:color w:val="4472C4" w:themeColor="accent1"/>
          <w:sz w:val="18"/>
          <w:szCs w:val="18"/>
        </w:rPr>
        <w:t xml:space="preserve"> - Snow blower</w:t>
      </w:r>
      <w:r w:rsidRPr="00521BD8">
        <w:rPr>
          <w:b/>
          <w:bCs/>
          <w:color w:val="4472C4" w:themeColor="accent1"/>
          <w:sz w:val="18"/>
          <w:szCs w:val="18"/>
        </w:rPr>
        <w:t xml:space="preserve"> used</w:t>
      </w:r>
      <w:r w:rsidR="00AC48D8">
        <w:rPr>
          <w:b/>
          <w:bCs/>
          <w:color w:val="4472C4" w:themeColor="accent1"/>
          <w:sz w:val="18"/>
          <w:szCs w:val="18"/>
        </w:rPr>
        <w:t xml:space="preserve"> at the</w:t>
      </w:r>
      <w:r w:rsidRPr="00521BD8">
        <w:rPr>
          <w:b/>
          <w:bCs/>
          <w:color w:val="4472C4" w:themeColor="accent1"/>
          <w:sz w:val="18"/>
          <w:szCs w:val="18"/>
        </w:rPr>
        <w:tab/>
      </w:r>
      <w:r>
        <w:rPr>
          <w:b/>
          <w:bCs/>
          <w:color w:val="4472C4" w:themeColor="accent1"/>
          <w:sz w:val="18"/>
          <w:szCs w:val="18"/>
        </w:rPr>
        <w:tab/>
      </w:r>
      <w:r w:rsidRPr="00521BD8">
        <w:rPr>
          <w:b/>
          <w:bCs/>
          <w:color w:val="4472C4" w:themeColor="accent1"/>
          <w:sz w:val="18"/>
          <w:szCs w:val="18"/>
        </w:rPr>
        <w:t xml:space="preserve">Figure </w:t>
      </w:r>
      <w:r>
        <w:rPr>
          <w:b/>
          <w:bCs/>
          <w:color w:val="4472C4" w:themeColor="accent1"/>
          <w:sz w:val="18"/>
          <w:szCs w:val="18"/>
        </w:rPr>
        <w:t>2</w:t>
      </w:r>
      <w:r w:rsidRPr="00521BD8">
        <w:rPr>
          <w:b/>
          <w:bCs/>
          <w:color w:val="4472C4" w:themeColor="accent1"/>
          <w:sz w:val="18"/>
          <w:szCs w:val="18"/>
        </w:rPr>
        <w:t xml:space="preserve"> - Aerial view of the underground water tank</w:t>
      </w:r>
      <w:r w:rsidR="00DF2FA7">
        <w:rPr>
          <w:b/>
          <w:bCs/>
          <w:color w:val="4472C4" w:themeColor="accent1"/>
          <w:sz w:val="18"/>
          <w:szCs w:val="18"/>
        </w:rPr>
        <w:t xml:space="preserve"> location (red circle)</w:t>
      </w:r>
      <w:r w:rsidRPr="00521BD8">
        <w:rPr>
          <w:b/>
          <w:bCs/>
          <w:color w:val="4472C4" w:themeColor="accent1"/>
          <w:sz w:val="18"/>
          <w:szCs w:val="18"/>
        </w:rPr>
        <w:t xml:space="preserve"> </w:t>
      </w:r>
    </w:p>
    <w:p w14:paraId="79389785" w14:textId="7C1BF42B" w:rsidR="003E27E8" w:rsidRDefault="00521BD8" w:rsidP="00521BD8">
      <w:pPr>
        <w:pStyle w:val="Caption"/>
      </w:pPr>
      <w:proofErr w:type="gramStart"/>
      <w:r w:rsidRPr="00ED1204">
        <w:t>time</w:t>
      </w:r>
      <w:proofErr w:type="gramEnd"/>
      <w:r w:rsidRPr="00ED1204">
        <w:t xml:space="preserve"> of the incident</w:t>
      </w:r>
      <w:r w:rsidR="00DF2FA7">
        <w:tab/>
      </w:r>
      <w:r w:rsidR="00DF2FA7">
        <w:tab/>
      </w:r>
      <w:r w:rsidR="00DF2FA7">
        <w:tab/>
      </w:r>
      <w:r w:rsidR="002947A0" w:rsidRPr="00521BD8">
        <w:t xml:space="preserve">and </w:t>
      </w:r>
      <w:r w:rsidR="002947A0" w:rsidRPr="002947A0">
        <w:t>location</w:t>
      </w:r>
      <w:r w:rsidR="002947A0" w:rsidRPr="002947A0">
        <w:rPr>
          <w:bCs w:val="0"/>
        </w:rPr>
        <w:t xml:space="preserve"> where the </w:t>
      </w:r>
      <w:r w:rsidR="00DF2FA7" w:rsidRPr="002947A0">
        <w:t>victim</w:t>
      </w:r>
      <w:r w:rsidR="00DF2FA7">
        <w:t xml:space="preserve"> was found (red X)</w:t>
      </w:r>
    </w:p>
    <w:p w14:paraId="5C8C6E65" w14:textId="77777777" w:rsidR="00726E46" w:rsidRPr="003C0636" w:rsidRDefault="00726E46" w:rsidP="00AC0C17">
      <w:pPr>
        <w:pStyle w:val="FACE-H2"/>
      </w:pPr>
      <w:r w:rsidRPr="00D14342">
        <w:t xml:space="preserve">INCIDENT </w:t>
      </w:r>
      <w:r w:rsidRPr="003C0636">
        <w:t>SCENE</w:t>
      </w:r>
    </w:p>
    <w:p w14:paraId="1538A22A" w14:textId="643AB2F9" w:rsidR="005D1F2E" w:rsidRDefault="00726E46" w:rsidP="00726E46">
      <w:pPr>
        <w:pStyle w:val="FACE-text"/>
        <w:rPr>
          <w:rFonts w:asciiTheme="minorHAnsi" w:hAnsiTheme="minorHAnsi"/>
          <w:color w:val="4D4D4C"/>
          <w:sz w:val="22"/>
          <w:szCs w:val="22"/>
        </w:rPr>
      </w:pPr>
      <w:r w:rsidRPr="00EB54F5">
        <w:rPr>
          <w:rFonts w:asciiTheme="minorHAnsi" w:hAnsiTheme="minorHAnsi"/>
          <w:color w:val="4D4D4C"/>
          <w:sz w:val="22"/>
          <w:szCs w:val="22"/>
        </w:rPr>
        <w:t>The</w:t>
      </w:r>
      <w:r w:rsidR="00DD7ADD">
        <w:rPr>
          <w:rFonts w:asciiTheme="minorHAnsi" w:hAnsiTheme="minorHAnsi"/>
          <w:color w:val="4D4D4C"/>
          <w:sz w:val="22"/>
          <w:szCs w:val="22"/>
        </w:rPr>
        <w:t xml:space="preserve"> incident occurred at a</w:t>
      </w:r>
      <w:r w:rsidR="005D1F2E">
        <w:rPr>
          <w:rFonts w:asciiTheme="minorHAnsi" w:hAnsiTheme="minorHAnsi"/>
          <w:color w:val="4D4D4C"/>
          <w:sz w:val="22"/>
          <w:szCs w:val="22"/>
        </w:rPr>
        <w:t>n underground water storage tank located in a residential neighborhood</w:t>
      </w:r>
      <w:r w:rsidR="00127076">
        <w:rPr>
          <w:rFonts w:asciiTheme="minorHAnsi" w:hAnsiTheme="minorHAnsi"/>
          <w:color w:val="4D4D4C"/>
          <w:sz w:val="22"/>
          <w:szCs w:val="22"/>
        </w:rPr>
        <w:t xml:space="preserve"> (Figure 2)</w:t>
      </w:r>
      <w:r w:rsidR="005D1F2E">
        <w:rPr>
          <w:rFonts w:asciiTheme="minorHAnsi" w:hAnsiTheme="minorHAnsi"/>
          <w:color w:val="4D4D4C"/>
          <w:sz w:val="22"/>
          <w:szCs w:val="22"/>
        </w:rPr>
        <w:t>.  The area of the underground tank is owned and maintained by the authority.  The tank capacity was two million gallons</w:t>
      </w:r>
      <w:r w:rsidR="00A01234">
        <w:rPr>
          <w:rFonts w:asciiTheme="minorHAnsi" w:hAnsiTheme="minorHAnsi"/>
          <w:color w:val="4D4D4C"/>
          <w:sz w:val="22"/>
          <w:szCs w:val="22"/>
        </w:rPr>
        <w:t xml:space="preserve"> and the storage tank is higher than the ground level, but it is covered with grass</w:t>
      </w:r>
      <w:r w:rsidR="005D1F2E">
        <w:rPr>
          <w:rFonts w:asciiTheme="minorHAnsi" w:hAnsiTheme="minorHAnsi"/>
          <w:color w:val="4D4D4C"/>
          <w:sz w:val="22"/>
          <w:szCs w:val="22"/>
        </w:rPr>
        <w:t>.  The property is enclosed by a chain-link fence</w:t>
      </w:r>
      <w:r w:rsidR="00A01234">
        <w:rPr>
          <w:rFonts w:asciiTheme="minorHAnsi" w:hAnsiTheme="minorHAnsi"/>
          <w:color w:val="4D4D4C"/>
          <w:sz w:val="22"/>
          <w:szCs w:val="22"/>
        </w:rPr>
        <w:t xml:space="preserve"> </w:t>
      </w:r>
      <w:r w:rsidR="005D1F2E">
        <w:rPr>
          <w:rFonts w:asciiTheme="minorHAnsi" w:hAnsiTheme="minorHAnsi"/>
          <w:color w:val="4D4D4C"/>
          <w:sz w:val="22"/>
          <w:szCs w:val="22"/>
        </w:rPr>
        <w:t xml:space="preserve">and there is a small building on site that houses pump and electronic equipment.  </w:t>
      </w:r>
      <w:r w:rsidR="00A01234">
        <w:rPr>
          <w:rFonts w:asciiTheme="minorHAnsi" w:hAnsiTheme="minorHAnsi"/>
          <w:color w:val="4D4D4C"/>
          <w:sz w:val="22"/>
          <w:szCs w:val="22"/>
        </w:rPr>
        <w:t>There is a gated driveway that leads to this building.  Three side</w:t>
      </w:r>
      <w:r w:rsidR="005B2DA1">
        <w:rPr>
          <w:rFonts w:asciiTheme="minorHAnsi" w:hAnsiTheme="minorHAnsi"/>
          <w:color w:val="4D4D4C"/>
          <w:sz w:val="22"/>
          <w:szCs w:val="22"/>
        </w:rPr>
        <w:t>s</w:t>
      </w:r>
      <w:r w:rsidR="00A01234">
        <w:rPr>
          <w:rFonts w:asciiTheme="minorHAnsi" w:hAnsiTheme="minorHAnsi"/>
          <w:color w:val="4D4D4C"/>
          <w:sz w:val="22"/>
          <w:szCs w:val="22"/>
        </w:rPr>
        <w:t xml:space="preserve"> of the property </w:t>
      </w:r>
      <w:r w:rsidR="005B2DA1">
        <w:rPr>
          <w:rFonts w:asciiTheme="minorHAnsi" w:hAnsiTheme="minorHAnsi"/>
          <w:color w:val="4D4D4C"/>
          <w:sz w:val="22"/>
          <w:szCs w:val="22"/>
        </w:rPr>
        <w:t>are</w:t>
      </w:r>
      <w:r w:rsidR="00A01234">
        <w:rPr>
          <w:rFonts w:asciiTheme="minorHAnsi" w:hAnsiTheme="minorHAnsi"/>
          <w:color w:val="4D4D4C"/>
          <w:sz w:val="22"/>
          <w:szCs w:val="22"/>
        </w:rPr>
        <w:t xml:space="preserve"> boarded by streets with sidewalks.  The fourth side of the property abuts a residential building.  The sidewalks are about two feet wide and in many locations the sidewalks are buckled d</w:t>
      </w:r>
      <w:r w:rsidR="005B2DA1">
        <w:rPr>
          <w:rFonts w:asciiTheme="minorHAnsi" w:hAnsiTheme="minorHAnsi"/>
          <w:color w:val="4D4D4C"/>
          <w:sz w:val="22"/>
          <w:szCs w:val="22"/>
        </w:rPr>
        <w:t>ue</w:t>
      </w:r>
      <w:r w:rsidR="00A01234">
        <w:rPr>
          <w:rFonts w:asciiTheme="minorHAnsi" w:hAnsiTheme="minorHAnsi"/>
          <w:color w:val="4D4D4C"/>
          <w:sz w:val="22"/>
          <w:szCs w:val="22"/>
        </w:rPr>
        <w:t xml:space="preserve"> to tree roots</w:t>
      </w:r>
      <w:r w:rsidR="00127076">
        <w:rPr>
          <w:rFonts w:asciiTheme="minorHAnsi" w:hAnsiTheme="minorHAnsi"/>
          <w:color w:val="4D4D4C"/>
          <w:sz w:val="22"/>
          <w:szCs w:val="22"/>
        </w:rPr>
        <w:t xml:space="preserve"> (Figure 3)</w:t>
      </w:r>
      <w:r w:rsidR="00A01234">
        <w:rPr>
          <w:rFonts w:asciiTheme="minorHAnsi" w:hAnsiTheme="minorHAnsi"/>
          <w:color w:val="4D4D4C"/>
          <w:sz w:val="22"/>
          <w:szCs w:val="22"/>
        </w:rPr>
        <w:t>.  The incident occurred on a section of the sidewalk.</w:t>
      </w:r>
    </w:p>
    <w:p w14:paraId="7BFF7294" w14:textId="77777777" w:rsidR="00726E46" w:rsidRPr="00F538C1" w:rsidRDefault="00726E46" w:rsidP="00AC0C17">
      <w:pPr>
        <w:pStyle w:val="FACE-H2"/>
      </w:pPr>
      <w:bookmarkStart w:id="3" w:name="Investigation"/>
      <w:r w:rsidRPr="00F538C1">
        <w:t>INVESTIGATION</w:t>
      </w:r>
    </w:p>
    <w:bookmarkEnd w:id="3"/>
    <w:p w14:paraId="76020004" w14:textId="7DAB07A1" w:rsidR="001A752D" w:rsidRDefault="001A752D" w:rsidP="00726E46">
      <w:pPr>
        <w:pStyle w:val="FACE-text"/>
        <w:rPr>
          <w:rFonts w:asciiTheme="minorHAnsi" w:hAnsiTheme="minorHAnsi"/>
          <w:color w:val="4D4D4C"/>
          <w:sz w:val="22"/>
          <w:szCs w:val="22"/>
        </w:rPr>
      </w:pPr>
      <w:r>
        <w:rPr>
          <w:rFonts w:asciiTheme="minorHAnsi" w:hAnsiTheme="minorHAnsi"/>
          <w:color w:val="4D4D4C"/>
          <w:sz w:val="22"/>
          <w:szCs w:val="22"/>
        </w:rPr>
        <w:t>The authority had a plan for weather situations where the maintenance unit employees were divided into two groups.  One group would work during the storm to ensure there was continual access to the authority owned and operated water and sewer facilities</w:t>
      </w:r>
      <w:r w:rsidR="00CC3A73">
        <w:rPr>
          <w:rFonts w:asciiTheme="minorHAnsi" w:hAnsiTheme="minorHAnsi"/>
          <w:color w:val="4D4D4C"/>
          <w:sz w:val="22"/>
          <w:szCs w:val="22"/>
        </w:rPr>
        <w:t>, which included snow clearing</w:t>
      </w:r>
      <w:r>
        <w:rPr>
          <w:rFonts w:asciiTheme="minorHAnsi" w:hAnsiTheme="minorHAnsi"/>
          <w:color w:val="4D4D4C"/>
          <w:sz w:val="22"/>
          <w:szCs w:val="22"/>
        </w:rPr>
        <w:t>.  The second group would work after the weather emergency or storm has ended.  The victim was part of the second group and because this was a snow storm</w:t>
      </w:r>
      <w:r w:rsidR="002B54DA">
        <w:rPr>
          <w:rFonts w:asciiTheme="minorHAnsi" w:hAnsiTheme="minorHAnsi"/>
          <w:color w:val="4D4D4C"/>
          <w:sz w:val="22"/>
          <w:szCs w:val="22"/>
        </w:rPr>
        <w:t>,</w:t>
      </w:r>
      <w:r>
        <w:rPr>
          <w:rFonts w:asciiTheme="minorHAnsi" w:hAnsiTheme="minorHAnsi"/>
          <w:color w:val="4D4D4C"/>
          <w:sz w:val="22"/>
          <w:szCs w:val="22"/>
        </w:rPr>
        <w:t xml:space="preserve"> their task was to clear snow.  </w:t>
      </w:r>
    </w:p>
    <w:p w14:paraId="46654579" w14:textId="5513B1CD" w:rsidR="001A752D" w:rsidRDefault="00695156" w:rsidP="00726E46">
      <w:pPr>
        <w:pStyle w:val="FACE-text"/>
        <w:rPr>
          <w:rFonts w:asciiTheme="minorHAnsi" w:hAnsiTheme="minorHAnsi"/>
          <w:color w:val="4D4D4C"/>
          <w:sz w:val="22"/>
          <w:szCs w:val="22"/>
        </w:rPr>
      </w:pPr>
      <w:r>
        <w:rPr>
          <w:rFonts w:asciiTheme="minorHAnsi" w:hAnsiTheme="minorHAnsi"/>
          <w:color w:val="4D4D4C"/>
          <w:sz w:val="22"/>
          <w:szCs w:val="22"/>
        </w:rPr>
        <w:t xml:space="preserve">The victim arrived at the maintenance garage location at </w:t>
      </w:r>
      <w:r w:rsidR="001A752D">
        <w:rPr>
          <w:rFonts w:asciiTheme="minorHAnsi" w:hAnsiTheme="minorHAnsi"/>
          <w:color w:val="4D4D4C"/>
          <w:sz w:val="22"/>
          <w:szCs w:val="22"/>
        </w:rPr>
        <w:t xml:space="preserve">11:00 p.m. </w:t>
      </w:r>
      <w:r>
        <w:rPr>
          <w:rFonts w:asciiTheme="minorHAnsi" w:hAnsiTheme="minorHAnsi"/>
          <w:color w:val="4D4D4C"/>
          <w:sz w:val="22"/>
          <w:szCs w:val="22"/>
        </w:rPr>
        <w:t xml:space="preserve">for the start of his shift.  At the garage he met </w:t>
      </w:r>
      <w:r w:rsidR="001A752D">
        <w:rPr>
          <w:rFonts w:asciiTheme="minorHAnsi" w:hAnsiTheme="minorHAnsi"/>
          <w:color w:val="4D4D4C"/>
          <w:sz w:val="22"/>
          <w:szCs w:val="22"/>
        </w:rPr>
        <w:t>up with the co-worker he was scheduled to work with and the</w:t>
      </w:r>
      <w:r w:rsidR="00AF5B40">
        <w:rPr>
          <w:rFonts w:asciiTheme="minorHAnsi" w:hAnsiTheme="minorHAnsi"/>
          <w:color w:val="4D4D4C"/>
          <w:sz w:val="22"/>
          <w:szCs w:val="22"/>
        </w:rPr>
        <w:t xml:space="preserve">ir supervisor gave them </w:t>
      </w:r>
      <w:r w:rsidR="001A752D">
        <w:rPr>
          <w:rFonts w:asciiTheme="minorHAnsi" w:hAnsiTheme="minorHAnsi"/>
          <w:color w:val="4D4D4C"/>
          <w:sz w:val="22"/>
          <w:szCs w:val="22"/>
        </w:rPr>
        <w:t>the</w:t>
      </w:r>
      <w:r>
        <w:rPr>
          <w:rFonts w:asciiTheme="minorHAnsi" w:hAnsiTheme="minorHAnsi"/>
          <w:color w:val="4D4D4C"/>
          <w:sz w:val="22"/>
          <w:szCs w:val="22"/>
        </w:rPr>
        <w:t>ir</w:t>
      </w:r>
      <w:r w:rsidR="001A752D">
        <w:rPr>
          <w:rFonts w:asciiTheme="minorHAnsi" w:hAnsiTheme="minorHAnsi"/>
          <w:color w:val="4D4D4C"/>
          <w:sz w:val="22"/>
          <w:szCs w:val="22"/>
        </w:rPr>
        <w:t xml:space="preserve"> tasks </w:t>
      </w:r>
      <w:r>
        <w:rPr>
          <w:rFonts w:asciiTheme="minorHAnsi" w:hAnsiTheme="minorHAnsi"/>
          <w:color w:val="4D4D4C"/>
          <w:sz w:val="22"/>
          <w:szCs w:val="22"/>
        </w:rPr>
        <w:t>to complete</w:t>
      </w:r>
      <w:r w:rsidR="001A752D">
        <w:rPr>
          <w:rFonts w:asciiTheme="minorHAnsi" w:hAnsiTheme="minorHAnsi"/>
          <w:color w:val="4D4D4C"/>
          <w:sz w:val="22"/>
          <w:szCs w:val="22"/>
        </w:rPr>
        <w:t>.  The task consisted of clearing snow at multiple authority water storage locations.  The workers loaded two snow blower</w:t>
      </w:r>
      <w:r w:rsidR="00E45E22">
        <w:rPr>
          <w:rFonts w:asciiTheme="minorHAnsi" w:hAnsiTheme="minorHAnsi"/>
          <w:color w:val="4D4D4C"/>
          <w:sz w:val="22"/>
          <w:szCs w:val="22"/>
        </w:rPr>
        <w:t>s</w:t>
      </w:r>
      <w:r w:rsidR="001A752D">
        <w:rPr>
          <w:rFonts w:asciiTheme="minorHAnsi" w:hAnsiTheme="minorHAnsi"/>
          <w:color w:val="4D4D4C"/>
          <w:sz w:val="22"/>
          <w:szCs w:val="22"/>
        </w:rPr>
        <w:t xml:space="preserve"> into a pickup truck and traveled to the first location to start clearing snow.  </w:t>
      </w:r>
      <w:r w:rsidR="00E45E22">
        <w:rPr>
          <w:rFonts w:asciiTheme="minorHAnsi" w:hAnsiTheme="minorHAnsi"/>
          <w:color w:val="4D4D4C"/>
          <w:sz w:val="22"/>
          <w:szCs w:val="22"/>
        </w:rPr>
        <w:t>They spent some time at this first location and cleared the area.  Typically during snow removal, the pickup truck was left running to ensure there was a place to warm up.</w:t>
      </w:r>
    </w:p>
    <w:p w14:paraId="5831CB48" w14:textId="1A28C63F" w:rsidR="00E45E22" w:rsidRDefault="00E45E22" w:rsidP="00726E46">
      <w:pPr>
        <w:pStyle w:val="FACE-text"/>
        <w:rPr>
          <w:rFonts w:asciiTheme="minorHAnsi" w:hAnsiTheme="minorHAnsi"/>
          <w:color w:val="4D4D4C"/>
          <w:sz w:val="22"/>
          <w:szCs w:val="22"/>
        </w:rPr>
      </w:pPr>
      <w:r>
        <w:rPr>
          <w:rFonts w:asciiTheme="minorHAnsi" w:hAnsiTheme="minorHAnsi"/>
          <w:color w:val="4D4D4C"/>
          <w:sz w:val="22"/>
          <w:szCs w:val="22"/>
        </w:rPr>
        <w:lastRenderedPageBreak/>
        <w:t>The worker</w:t>
      </w:r>
      <w:r w:rsidR="000D20F5">
        <w:rPr>
          <w:rFonts w:asciiTheme="minorHAnsi" w:hAnsiTheme="minorHAnsi"/>
          <w:color w:val="4D4D4C"/>
          <w:sz w:val="22"/>
          <w:szCs w:val="22"/>
        </w:rPr>
        <w:t>s</w:t>
      </w:r>
      <w:r>
        <w:rPr>
          <w:rFonts w:asciiTheme="minorHAnsi" w:hAnsiTheme="minorHAnsi"/>
          <w:color w:val="4D4D4C"/>
          <w:sz w:val="22"/>
          <w:szCs w:val="22"/>
        </w:rPr>
        <w:t xml:space="preserve"> then loaded the snow blowers onto the pickup truck and traveled to the next authority owned location, the incident location.  The </w:t>
      </w:r>
      <w:r w:rsidR="00FC2EFB">
        <w:rPr>
          <w:rFonts w:asciiTheme="minorHAnsi" w:hAnsiTheme="minorHAnsi"/>
          <w:color w:val="4D4D4C"/>
          <w:sz w:val="22"/>
          <w:szCs w:val="22"/>
        </w:rPr>
        <w:t>victim started at the far end of the property and started to clear the snow on the sidewalk while the co-</w:t>
      </w:r>
      <w:r>
        <w:rPr>
          <w:rFonts w:asciiTheme="minorHAnsi" w:hAnsiTheme="minorHAnsi"/>
          <w:color w:val="4D4D4C"/>
          <w:sz w:val="22"/>
          <w:szCs w:val="22"/>
        </w:rPr>
        <w:t>worker</w:t>
      </w:r>
      <w:r w:rsidR="00FC2EFB">
        <w:rPr>
          <w:rFonts w:asciiTheme="minorHAnsi" w:hAnsiTheme="minorHAnsi"/>
          <w:color w:val="4D4D4C"/>
          <w:sz w:val="22"/>
          <w:szCs w:val="22"/>
        </w:rPr>
        <w:t xml:space="preserve"> </w:t>
      </w:r>
      <w:r w:rsidR="000D20F5">
        <w:rPr>
          <w:rFonts w:asciiTheme="minorHAnsi" w:hAnsiTheme="minorHAnsi"/>
          <w:color w:val="4D4D4C"/>
          <w:sz w:val="22"/>
          <w:szCs w:val="22"/>
        </w:rPr>
        <w:t xml:space="preserve">remained in the </w:t>
      </w:r>
      <w:r w:rsidR="00FC2EFB">
        <w:rPr>
          <w:rFonts w:asciiTheme="minorHAnsi" w:hAnsiTheme="minorHAnsi"/>
          <w:color w:val="4D4D4C"/>
          <w:sz w:val="22"/>
          <w:szCs w:val="22"/>
        </w:rPr>
        <w:t xml:space="preserve">driveway area.  The victim had cleared a little more than </w:t>
      </w:r>
      <w:r w:rsidR="00AF5B40">
        <w:rPr>
          <w:rFonts w:asciiTheme="minorHAnsi" w:hAnsiTheme="minorHAnsi"/>
          <w:color w:val="4D4D4C"/>
          <w:sz w:val="22"/>
          <w:szCs w:val="22"/>
        </w:rPr>
        <w:t xml:space="preserve">half of the section of sidewalk </w:t>
      </w:r>
      <w:r w:rsidR="00FC2EFB">
        <w:rPr>
          <w:rFonts w:asciiTheme="minorHAnsi" w:hAnsiTheme="minorHAnsi"/>
          <w:color w:val="4D4D4C"/>
          <w:sz w:val="22"/>
          <w:szCs w:val="22"/>
        </w:rPr>
        <w:t xml:space="preserve">when </w:t>
      </w:r>
      <w:r w:rsidR="005B2DA1">
        <w:rPr>
          <w:rFonts w:asciiTheme="minorHAnsi" w:hAnsiTheme="minorHAnsi"/>
          <w:color w:val="4D4D4C"/>
          <w:sz w:val="22"/>
          <w:szCs w:val="22"/>
        </w:rPr>
        <w:t xml:space="preserve">at approximately 3:45 a.m. </w:t>
      </w:r>
      <w:r w:rsidR="00FC2EFB">
        <w:rPr>
          <w:rFonts w:asciiTheme="minorHAnsi" w:hAnsiTheme="minorHAnsi"/>
          <w:color w:val="4D4D4C"/>
          <w:sz w:val="22"/>
          <w:szCs w:val="22"/>
        </w:rPr>
        <w:t xml:space="preserve">he suffered a </w:t>
      </w:r>
      <w:r w:rsidR="005B2DA1">
        <w:rPr>
          <w:rFonts w:ascii="Calibri" w:hAnsi="Calibri"/>
          <w:color w:val="4D4D4C"/>
          <w:sz w:val="22"/>
          <w:szCs w:val="22"/>
        </w:rPr>
        <w:t>myocardial infarction</w:t>
      </w:r>
      <w:r w:rsidR="005B2DA1">
        <w:rPr>
          <w:rFonts w:asciiTheme="minorHAnsi" w:hAnsiTheme="minorHAnsi"/>
          <w:color w:val="4D4D4C"/>
          <w:sz w:val="22"/>
          <w:szCs w:val="22"/>
        </w:rPr>
        <w:t xml:space="preserve"> </w:t>
      </w:r>
      <w:r w:rsidR="00FC2EFB">
        <w:rPr>
          <w:rFonts w:asciiTheme="minorHAnsi" w:hAnsiTheme="minorHAnsi"/>
          <w:color w:val="4D4D4C"/>
          <w:sz w:val="22"/>
          <w:szCs w:val="22"/>
        </w:rPr>
        <w:t>and fell to the ground</w:t>
      </w:r>
      <w:r w:rsidR="00127076">
        <w:rPr>
          <w:rFonts w:asciiTheme="minorHAnsi" w:hAnsiTheme="minorHAnsi"/>
          <w:color w:val="4D4D4C"/>
          <w:sz w:val="22"/>
          <w:szCs w:val="22"/>
        </w:rPr>
        <w:t xml:space="preserve"> (Figure 4)</w:t>
      </w:r>
      <w:r w:rsidR="00FC2EFB">
        <w:rPr>
          <w:rFonts w:asciiTheme="minorHAnsi" w:hAnsiTheme="minorHAnsi"/>
          <w:color w:val="4D4D4C"/>
          <w:sz w:val="22"/>
          <w:szCs w:val="22"/>
        </w:rPr>
        <w:t xml:space="preserve">.  A person who lived across the street from where the victim collapsed found the victim and immediately placed a call for emergency medical services (EMS).  Within minutes of the placed call, the police and EMS arrived.  The victim was transported to a local hospital where he was pronounced dead.  </w:t>
      </w:r>
    </w:p>
    <w:p w14:paraId="63BAFCF1" w14:textId="40013B97" w:rsidR="00AC48D8" w:rsidRDefault="00E950D3" w:rsidP="00AC48D8">
      <w:pPr>
        <w:pStyle w:val="FACE-text"/>
        <w:keepNext/>
      </w:pPr>
      <w:r w:rsidRPr="00DF2FA7">
        <w:rPr>
          <w:b/>
          <w:bCs/>
          <w:noProof/>
          <w:color w:val="4472C4" w:themeColor="accent1"/>
          <w:sz w:val="18"/>
          <w:szCs w:val="18"/>
          <w:lang w:val="en-US"/>
        </w:rPr>
        <mc:AlternateContent>
          <mc:Choice Requires="wps">
            <w:drawing>
              <wp:anchor distT="0" distB="0" distL="114300" distR="114300" simplePos="0" relativeHeight="251676672" behindDoc="0" locked="0" layoutInCell="1" allowOverlap="1" wp14:anchorId="65A8BC1D" wp14:editId="490BB745">
                <wp:simplePos x="0" y="0"/>
                <wp:positionH relativeFrom="column">
                  <wp:posOffset>4310009</wp:posOffset>
                </wp:positionH>
                <wp:positionV relativeFrom="paragraph">
                  <wp:posOffset>941070</wp:posOffset>
                </wp:positionV>
                <wp:extent cx="301625" cy="1403985"/>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403985"/>
                        </a:xfrm>
                        <a:prstGeom prst="rect">
                          <a:avLst/>
                        </a:prstGeom>
                        <a:noFill/>
                        <a:ln w="9525">
                          <a:noFill/>
                          <a:miter lim="800000"/>
                          <a:headEnd/>
                          <a:tailEnd/>
                        </a:ln>
                      </wps:spPr>
                      <wps:txbx>
                        <w:txbxContent>
                          <w:p w14:paraId="0F988DB1" w14:textId="77777777" w:rsidR="00E950D3" w:rsidRPr="00DF2FA7" w:rsidRDefault="00E950D3" w:rsidP="00E950D3">
                            <w:pPr>
                              <w:rPr>
                                <w:b/>
                                <w:color w:val="FF0000"/>
                                <w:sz w:val="28"/>
                                <w:szCs w:val="28"/>
                              </w:rPr>
                            </w:pPr>
                            <w:r w:rsidRPr="00DF2FA7">
                              <w:rPr>
                                <w:b/>
                                <w:color w:val="FF0000"/>
                                <w:sz w:val="28"/>
                                <w:szCs w:val="28"/>
                              </w:rPr>
                              <w:t>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5A8BC1D" id="_x0000_s1032" type="#_x0000_t202" style="position:absolute;margin-left:339.35pt;margin-top:74.1pt;width:23.7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JLDgIAAPoDAAAOAAAAZHJzL2Uyb0RvYy54bWysU9uO2yAQfa/Uf0C8N7azSZpYcVbb3aaq&#10;tL1Iu/0AjHGMCgwFEjv9+h1wkkbbt6p+sIAZzpxzZljfDlqRg3BegqloMckpEYZDI82uoj+et++W&#10;lPjATMMUGFHRo/D0dvP2zbq3pZhCB6oRjiCI8WVvK9qFYMss87wTmvkJWGEw2ILTLODW7bLGsR7R&#10;tcqmeb7IenCNdcCF93j6MAbpJuG3reDhW9t6EYiqKHIL6e/Sv47/bLNm5c4x20l+osH+gYVm0mDR&#10;C9QDC4zsnfwLSkvuwEMbJhx0Bm0ruUgaUE2Rv1Lz1DErkhY0x9uLTf7/wfKvh++OyAZ7N6fEMI09&#10;ehZDIB9gINNoT299iVlPFvPCgMeYmqR6+wj8pycG7jtmduLOOeg7wRqkV8Sb2dXVEcdHkLr/Ag2W&#10;YfsACWhonY7eoRsE0bFNx0trIhWOhzd5sZgiQ46hYpbfrJbzVIKV59vW+fBJgCZxUVGHrU/o7PDo&#10;Q2TDynNKLGZgK5VK7VeG9BVdzRH/VUTLgNOppK7oMo/fOC9R5EfTpMuBSTWusYAyJ9VR6Cg5DPWQ&#10;/F2czayhOaINDsZhxMeDiw7cb0p6HMSK+l975gQl6rNBK1fFbBYnN21m8/dT3LjrSH0dYYYjVEUD&#10;JePyPqRpj8K8vUPLtzK5EXszMjlRxgFLJp0eQ5zg633K+vNkNy8AAAD//wMAUEsDBBQABgAIAAAA&#10;IQBUc84U3wAAAAsBAAAPAAAAZHJzL2Rvd25yZXYueG1sTI/LTsMwEEX3SPyDNUjsqEOKkpDGqSrU&#10;liWlRKzdeJpExA/Zbhr+nmEFuxndoztnqvWsRzahD4M1Ah4XCTA0rVWD6QQ0H7uHAliI0ig5WoMC&#10;vjHAur69qWSp7NW843SMHaMSE0opoI/RlZyHtkctw8I6NJSdrdcy0uo7rry8UrkeeZokGddyMHSh&#10;lw5femy/jhctwEW3z1/922Gz3U1J87lv0qHbCnF/N29WwCLO8Q+GX31Sh5qcTvZiVGCjgCwvckIp&#10;eCpSYETkaUbDScAye14Cryv+/4f6BwAA//8DAFBLAQItABQABgAIAAAAIQC2gziS/gAAAOEBAAAT&#10;AAAAAAAAAAAAAAAAAAAAAABbQ29udGVudF9UeXBlc10ueG1sUEsBAi0AFAAGAAgAAAAhADj9If/W&#10;AAAAlAEAAAsAAAAAAAAAAAAAAAAALwEAAF9yZWxzLy5yZWxzUEsBAi0AFAAGAAgAAAAhAESvIksO&#10;AgAA+gMAAA4AAAAAAAAAAAAAAAAALgIAAGRycy9lMm9Eb2MueG1sUEsBAi0AFAAGAAgAAAAhAFRz&#10;zhTfAAAACwEAAA8AAAAAAAAAAAAAAAAAaAQAAGRycy9kb3ducmV2LnhtbFBLBQYAAAAABAAEAPMA&#10;AAB0BQAAAAA=&#10;" filled="f" stroked="f">
                <v:textbox style="mso-fit-shape-to-text:t">
                  <w:txbxContent>
                    <w:p w14:paraId="0F988DB1" w14:textId="77777777" w:rsidR="00E950D3" w:rsidRPr="00DF2FA7" w:rsidRDefault="00E950D3" w:rsidP="00E950D3">
                      <w:pPr>
                        <w:rPr>
                          <w:b/>
                          <w:color w:val="FF0000"/>
                          <w:sz w:val="28"/>
                          <w:szCs w:val="28"/>
                        </w:rPr>
                      </w:pPr>
                      <w:r w:rsidRPr="00DF2FA7">
                        <w:rPr>
                          <w:b/>
                          <w:color w:val="FF0000"/>
                          <w:sz w:val="28"/>
                          <w:szCs w:val="28"/>
                        </w:rPr>
                        <w:t>X</w:t>
                      </w:r>
                    </w:p>
                  </w:txbxContent>
                </v:textbox>
              </v:shape>
            </w:pict>
          </mc:Fallback>
        </mc:AlternateContent>
      </w:r>
      <w:r w:rsidR="00AC48D8" w:rsidRPr="001C383F">
        <w:rPr>
          <w:rFonts w:ascii="Calibri" w:hAnsi="Calibri"/>
          <w:noProof/>
          <w:color w:val="4D4D4C"/>
          <w:sz w:val="22"/>
          <w:szCs w:val="22"/>
          <w:lang w:val="en-US"/>
        </w:rPr>
        <w:drawing>
          <wp:inline distT="0" distB="0" distL="0" distR="0" wp14:anchorId="4D3E9202" wp14:editId="647B20AF">
            <wp:extent cx="2926080" cy="1732482"/>
            <wp:effectExtent l="0" t="0" r="7620" b="1270"/>
            <wp:docPr id="12" name="Picture 12" descr="One of the buckled sidewalk sections." title="Figure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950889" cy="1747171"/>
                    </a:xfrm>
                    <a:prstGeom prst="rect">
                      <a:avLst/>
                    </a:prstGeom>
                    <a:ln>
                      <a:noFill/>
                    </a:ln>
                    <a:extLst>
                      <a:ext uri="{53640926-AAD7-44D8-BBD7-CCE9431645EC}">
                        <a14:shadowObscured xmlns:a14="http://schemas.microsoft.com/office/drawing/2010/main"/>
                      </a:ext>
                    </a:extLst>
                  </pic:spPr>
                </pic:pic>
              </a:graphicData>
            </a:graphic>
          </wp:inline>
        </w:drawing>
      </w:r>
      <w:r w:rsidR="00AC48D8">
        <w:tab/>
      </w:r>
      <w:r w:rsidR="00AC48D8">
        <w:tab/>
      </w:r>
      <w:r w:rsidR="00AC48D8" w:rsidRPr="001C383F">
        <w:rPr>
          <w:rFonts w:ascii="Calibri" w:hAnsi="Calibri"/>
          <w:noProof/>
          <w:color w:val="4D4D4C"/>
          <w:sz w:val="22"/>
          <w:szCs w:val="22"/>
          <w:lang w:val="en-US"/>
        </w:rPr>
        <w:drawing>
          <wp:inline distT="0" distB="0" distL="0" distR="0" wp14:anchorId="47CA35AF" wp14:editId="3BB3A442">
            <wp:extent cx="1731172" cy="1298895"/>
            <wp:effectExtent l="6667" t="0" r="9208" b="9207"/>
            <wp:docPr id="5" name="Picture 5" descr="Location where the victim was found (red X)." title="Figure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18MA031\IMG_01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745310" cy="1309503"/>
                    </a:xfrm>
                    <a:prstGeom prst="rect">
                      <a:avLst/>
                    </a:prstGeom>
                    <a:noFill/>
                    <a:ln>
                      <a:noFill/>
                    </a:ln>
                  </pic:spPr>
                </pic:pic>
              </a:graphicData>
            </a:graphic>
          </wp:inline>
        </w:drawing>
      </w:r>
    </w:p>
    <w:p w14:paraId="2A66F05A" w14:textId="6182BB57" w:rsidR="00AC48D8" w:rsidRDefault="00AC48D8" w:rsidP="00AC48D8">
      <w:pPr>
        <w:pStyle w:val="Caption"/>
      </w:pPr>
      <w:r>
        <w:t xml:space="preserve">Figure 3 - </w:t>
      </w:r>
      <w:r w:rsidRPr="00B73F37">
        <w:t>One of the buckled sidewalk sections</w:t>
      </w:r>
      <w:r>
        <w:tab/>
      </w:r>
      <w:r>
        <w:tab/>
      </w:r>
      <w:r>
        <w:tab/>
      </w:r>
      <w:r>
        <w:tab/>
        <w:t xml:space="preserve">Figure 4 - </w:t>
      </w:r>
      <w:r w:rsidRPr="00027CF9">
        <w:t>Location where the victim was found</w:t>
      </w:r>
      <w:r w:rsidR="00E950D3">
        <w:t xml:space="preserve"> (red X)</w:t>
      </w:r>
    </w:p>
    <w:p w14:paraId="12C41C7A" w14:textId="77777777" w:rsidR="00726E46" w:rsidRPr="00D14342" w:rsidRDefault="00726E46" w:rsidP="00AC0C17">
      <w:pPr>
        <w:spacing w:before="240" w:after="60"/>
        <w:outlineLvl w:val="0"/>
        <w:rPr>
          <w:rFonts w:ascii="Calibri" w:eastAsia="Times New Roman" w:hAnsi="Calibri"/>
          <w:b/>
          <w:color w:val="F8852A"/>
          <w:sz w:val="22"/>
          <w:szCs w:val="22"/>
        </w:rPr>
      </w:pPr>
      <w:r w:rsidRPr="00D14342">
        <w:rPr>
          <w:rFonts w:ascii="Calibri" w:eastAsia="Times New Roman" w:hAnsi="Calibri"/>
          <w:b/>
          <w:color w:val="F8852A"/>
          <w:sz w:val="22"/>
          <w:szCs w:val="22"/>
        </w:rPr>
        <w:t xml:space="preserve">CAUSE OF DEATH </w:t>
      </w:r>
    </w:p>
    <w:p w14:paraId="08852C72" w14:textId="44C2BCB5" w:rsidR="00726E46" w:rsidRDefault="00920B27" w:rsidP="00726E46">
      <w:pPr>
        <w:pStyle w:val="FACE-text"/>
        <w:rPr>
          <w:rFonts w:ascii="Calibri" w:hAnsi="Calibri"/>
          <w:color w:val="4D4D4C"/>
          <w:sz w:val="22"/>
          <w:szCs w:val="22"/>
        </w:rPr>
      </w:pPr>
      <w:r>
        <w:rPr>
          <w:rFonts w:ascii="Calibri" w:hAnsi="Calibri"/>
          <w:color w:val="4D4D4C"/>
          <w:sz w:val="22"/>
          <w:szCs w:val="22"/>
        </w:rPr>
        <w:t>The medical examin</w:t>
      </w:r>
      <w:r w:rsidR="00AC0C17">
        <w:rPr>
          <w:rFonts w:ascii="Calibri" w:hAnsi="Calibri"/>
          <w:color w:val="4D4D4C"/>
          <w:sz w:val="22"/>
          <w:szCs w:val="22"/>
        </w:rPr>
        <w:t xml:space="preserve">er listed the cause of death as </w:t>
      </w:r>
      <w:r w:rsidR="00100658">
        <w:rPr>
          <w:rFonts w:ascii="Calibri" w:hAnsi="Calibri"/>
          <w:color w:val="4D4D4C"/>
          <w:sz w:val="22"/>
          <w:szCs w:val="22"/>
        </w:rPr>
        <w:t xml:space="preserve">complications of </w:t>
      </w:r>
      <w:r w:rsidR="00C40FB3">
        <w:rPr>
          <w:rFonts w:ascii="Calibri" w:hAnsi="Calibri"/>
          <w:color w:val="4D4D4C"/>
          <w:sz w:val="22"/>
          <w:szCs w:val="22"/>
        </w:rPr>
        <w:t>cardiac dysrhythmia, myocardial infarction, hypertension and hyperlipidemia, exertion</w:t>
      </w:r>
      <w:r w:rsidR="00726E46" w:rsidRPr="00F538C1">
        <w:rPr>
          <w:rFonts w:ascii="Calibri" w:hAnsi="Calibri"/>
          <w:color w:val="4D4D4C"/>
          <w:sz w:val="22"/>
          <w:szCs w:val="22"/>
        </w:rPr>
        <w:t>.</w:t>
      </w:r>
    </w:p>
    <w:p w14:paraId="7806C6C3" w14:textId="5117BA50" w:rsidR="00726E46" w:rsidRPr="00D14342" w:rsidRDefault="00726E46" w:rsidP="00663AC1">
      <w:pPr>
        <w:spacing w:before="240" w:after="60"/>
        <w:outlineLvl w:val="0"/>
        <w:rPr>
          <w:rFonts w:ascii="Calibri" w:eastAsia="Times New Roman" w:hAnsi="Calibri"/>
          <w:b/>
          <w:color w:val="F8852A"/>
          <w:sz w:val="22"/>
          <w:szCs w:val="22"/>
        </w:rPr>
      </w:pPr>
      <w:bookmarkStart w:id="4" w:name="Factors"/>
      <w:r w:rsidRPr="00D14342">
        <w:rPr>
          <w:rFonts w:ascii="Calibri" w:eastAsia="Times New Roman" w:hAnsi="Calibri"/>
          <w:b/>
          <w:color w:val="F8852A"/>
          <w:sz w:val="22"/>
          <w:szCs w:val="22"/>
        </w:rPr>
        <w:t xml:space="preserve">CONTRIBUTING FACTORS </w:t>
      </w:r>
      <w:bookmarkEnd w:id="4"/>
    </w:p>
    <w:p w14:paraId="37040D45" w14:textId="3061BCD6" w:rsidR="00726E46" w:rsidRPr="00F538C1" w:rsidRDefault="00726E46" w:rsidP="00726E46">
      <w:pPr>
        <w:pStyle w:val="FACE-text0"/>
        <w:rPr>
          <w:rFonts w:ascii="Calibri" w:hAnsi="Calibri"/>
          <w:color w:val="4D4D4C"/>
          <w:sz w:val="22"/>
          <w:szCs w:val="22"/>
        </w:rPr>
      </w:pPr>
      <w:r w:rsidRPr="00F538C1">
        <w:rPr>
          <w:rFonts w:ascii="Calibri" w:hAnsi="Calibri"/>
          <w:color w:val="4D4D4C"/>
          <w:sz w:val="22"/>
          <w:szCs w:val="22"/>
        </w:rPr>
        <w:t xml:space="preserve">Occupational injuries and fatalities are often the result of one or more contributing factors or key events in a larger sequence of events that ultimately result in the injury or fatality. </w:t>
      </w:r>
      <w:r w:rsidR="00972E69">
        <w:rPr>
          <w:rFonts w:ascii="Calibri" w:hAnsi="Calibri"/>
          <w:color w:val="4D4D4C"/>
          <w:sz w:val="22"/>
          <w:szCs w:val="22"/>
        </w:rPr>
        <w:t xml:space="preserve">The Massachusetts FACE Program identified </w:t>
      </w:r>
      <w:r w:rsidRPr="00F538C1">
        <w:rPr>
          <w:rFonts w:ascii="Calibri" w:hAnsi="Calibri"/>
          <w:color w:val="4D4D4C"/>
          <w:sz w:val="22"/>
          <w:szCs w:val="22"/>
        </w:rPr>
        <w:t>the following contributing factors in this incident:</w:t>
      </w:r>
    </w:p>
    <w:p w14:paraId="551EBAAD" w14:textId="27D66621" w:rsidR="00DF2FA7" w:rsidRPr="00C47832" w:rsidRDefault="00DF2FA7" w:rsidP="00C47832">
      <w:pPr>
        <w:pStyle w:val="FACE-BulletBlue"/>
      </w:pPr>
      <w:r w:rsidRPr="00C47832">
        <w:t>Pre-existing medical conditions;</w:t>
      </w:r>
    </w:p>
    <w:p w14:paraId="291A2707" w14:textId="2CF45DE0" w:rsidR="00EB34ED" w:rsidRPr="00EB34ED" w:rsidRDefault="005A4F8A" w:rsidP="00C47832">
      <w:pPr>
        <w:pStyle w:val="FACE-BulletBlue"/>
        <w:rPr>
          <w:b/>
        </w:rPr>
      </w:pPr>
      <w:r>
        <w:t>Over</w:t>
      </w:r>
      <w:r w:rsidR="00A75AA7">
        <w:t>exertion</w:t>
      </w:r>
      <w:r w:rsidR="00EB34ED" w:rsidRPr="00EB34ED">
        <w:t>;</w:t>
      </w:r>
    </w:p>
    <w:p w14:paraId="6AE5CC9D" w14:textId="7934D013" w:rsidR="0032541A" w:rsidRDefault="00A75AA7" w:rsidP="00C47832">
      <w:pPr>
        <w:pStyle w:val="FACE-BulletBlue"/>
        <w:rPr>
          <w:b/>
        </w:rPr>
      </w:pPr>
      <w:r>
        <w:t>Extreme cold;</w:t>
      </w:r>
      <w:r w:rsidRPr="00A75AA7">
        <w:t xml:space="preserve"> </w:t>
      </w:r>
    </w:p>
    <w:p w14:paraId="6B57F6A1" w14:textId="6603451C" w:rsidR="00EB34ED" w:rsidRPr="0032541A" w:rsidRDefault="00146217" w:rsidP="00C47832">
      <w:pPr>
        <w:pStyle w:val="FACE-BulletBlue"/>
        <w:rPr>
          <w:b/>
        </w:rPr>
      </w:pPr>
      <w:r w:rsidRPr="00146217">
        <w:t>Time of day (e</w:t>
      </w:r>
      <w:r w:rsidR="00A75AA7" w:rsidRPr="00146217">
        <w:t>arly</w:t>
      </w:r>
      <w:r w:rsidR="00A75AA7">
        <w:t xml:space="preserve"> morning</w:t>
      </w:r>
      <w:r>
        <w:t>)</w:t>
      </w:r>
      <w:r w:rsidR="00A75AA7">
        <w:t>;</w:t>
      </w:r>
      <w:r w:rsidR="00EB34ED" w:rsidRPr="0032541A">
        <w:t xml:space="preserve"> and</w:t>
      </w:r>
    </w:p>
    <w:p w14:paraId="60564AAA" w14:textId="289D7C72" w:rsidR="00597932" w:rsidRPr="00EB34ED" w:rsidRDefault="00EB34ED" w:rsidP="00C47832">
      <w:pPr>
        <w:pStyle w:val="FACE-BulletBlue"/>
        <w:rPr>
          <w:b/>
        </w:rPr>
      </w:pPr>
      <w:r w:rsidRPr="00EB34ED">
        <w:t>Working alone.</w:t>
      </w:r>
    </w:p>
    <w:p w14:paraId="7EA67CCF" w14:textId="77777777" w:rsidR="00726E46" w:rsidRPr="002D5BB2" w:rsidRDefault="00726E46" w:rsidP="00AC0C17">
      <w:pPr>
        <w:pStyle w:val="FACE-H2"/>
      </w:pPr>
      <w:bookmarkStart w:id="5" w:name="Recommendation"/>
      <w:r w:rsidRPr="002D5BB2">
        <w:t>RECOMMENDATIONS</w:t>
      </w:r>
      <w:bookmarkEnd w:id="5"/>
      <w:r w:rsidRPr="002D5BB2">
        <w:t>/DISCUSSION</w:t>
      </w:r>
    </w:p>
    <w:p w14:paraId="540F0F4D" w14:textId="0601BE92" w:rsidR="00726E46" w:rsidRPr="00113315" w:rsidRDefault="00726E46" w:rsidP="00113315">
      <w:pPr>
        <w:pStyle w:val="FACE-Recommendation"/>
      </w:pPr>
      <w:r w:rsidRPr="00113315">
        <w:t xml:space="preserve">Recommendation #1: Employers </w:t>
      </w:r>
      <w:r w:rsidR="00E563ED" w:rsidRPr="00113315">
        <w:t xml:space="preserve">should consider factors that may impact </w:t>
      </w:r>
      <w:r w:rsidR="004C1844" w:rsidRPr="00113315">
        <w:t xml:space="preserve">the risk of acute cardiac events </w:t>
      </w:r>
      <w:r w:rsidR="00E563ED" w:rsidRPr="00113315">
        <w:t xml:space="preserve">such as time of day, physical demands of the task, and environmental conditions </w:t>
      </w:r>
      <w:r w:rsidR="00235575" w:rsidRPr="00113315">
        <w:t xml:space="preserve">when </w:t>
      </w:r>
      <w:r w:rsidR="00E563ED" w:rsidRPr="00113315">
        <w:t>scheduling tasks</w:t>
      </w:r>
      <w:r w:rsidRPr="00113315">
        <w:t>.</w:t>
      </w:r>
    </w:p>
    <w:p w14:paraId="63DA7D05" w14:textId="0A05A87D" w:rsidR="00113315" w:rsidRDefault="00113315" w:rsidP="00113315">
      <w:pPr>
        <w:pStyle w:val="FACE-text"/>
        <w:spacing w:after="120"/>
        <w:rPr>
          <w:rFonts w:asciiTheme="minorHAnsi" w:hAnsiTheme="minorHAnsi"/>
          <w:color w:val="4D4D4C"/>
          <w:sz w:val="22"/>
          <w:szCs w:val="22"/>
        </w:rPr>
      </w:pPr>
      <w:r w:rsidRPr="00113315">
        <w:rPr>
          <w:rFonts w:asciiTheme="minorHAnsi" w:hAnsiTheme="minorHAnsi"/>
          <w:color w:val="4D4D4C"/>
          <w:sz w:val="22"/>
          <w:szCs w:val="22"/>
        </w:rPr>
        <w:t>Discussion: Employers can potentially help decrease the risk of acute cardiac events through a combination of scheduling tasks</w:t>
      </w:r>
      <w:r w:rsidR="00CC3A73">
        <w:rPr>
          <w:rFonts w:asciiTheme="minorHAnsi" w:hAnsiTheme="minorHAnsi"/>
          <w:color w:val="4D4D4C"/>
          <w:sz w:val="22"/>
          <w:szCs w:val="22"/>
        </w:rPr>
        <w:t xml:space="preserve"> and work breaks</w:t>
      </w:r>
      <w:r w:rsidRPr="00113315">
        <w:rPr>
          <w:rFonts w:asciiTheme="minorHAnsi" w:hAnsiTheme="minorHAnsi"/>
          <w:color w:val="4D4D4C"/>
          <w:sz w:val="22"/>
          <w:szCs w:val="22"/>
        </w:rPr>
        <w:t>, equipment (and chemical) selection and well maintained worksites.  Early morning hours, abrupt changes in physical effort and extreme cold air are all associated with increased risk of sudden cardiac events.</w:t>
      </w:r>
      <w:r w:rsidR="008A20A7" w:rsidRPr="008A20A7">
        <w:rPr>
          <w:rFonts w:asciiTheme="minorHAnsi" w:hAnsiTheme="minorHAnsi"/>
          <w:color w:val="4D4D4C"/>
          <w:sz w:val="22"/>
          <w:szCs w:val="22"/>
          <w:vertAlign w:val="superscript"/>
        </w:rPr>
        <w:t xml:space="preserve"> </w:t>
      </w:r>
      <w:r w:rsidR="00B5219A">
        <w:rPr>
          <w:rFonts w:asciiTheme="minorHAnsi" w:hAnsiTheme="minorHAnsi"/>
          <w:color w:val="4D4D4C"/>
          <w:sz w:val="22"/>
          <w:szCs w:val="22"/>
          <w:vertAlign w:val="superscript"/>
        </w:rPr>
        <w:t>2</w:t>
      </w:r>
      <w:proofErr w:type="gramStart"/>
      <w:r w:rsidR="00B5219A">
        <w:rPr>
          <w:rFonts w:asciiTheme="minorHAnsi" w:hAnsiTheme="minorHAnsi"/>
          <w:color w:val="4D4D4C"/>
          <w:sz w:val="22"/>
          <w:szCs w:val="22"/>
          <w:vertAlign w:val="superscript"/>
        </w:rPr>
        <w:t>,3</w:t>
      </w:r>
      <w:proofErr w:type="gramEnd"/>
      <w:r w:rsidRPr="00113315">
        <w:rPr>
          <w:rFonts w:asciiTheme="minorHAnsi" w:hAnsiTheme="minorHAnsi"/>
          <w:color w:val="4D4D4C"/>
          <w:sz w:val="22"/>
          <w:szCs w:val="22"/>
        </w:rPr>
        <w:t xml:space="preserve">  In this case, the incident occurred at approximately 3:45 a.m. and it was well below freezing.  The snow blowers being used were relatively new units that were well maintained.  The property where the incident occurred was overall in good repair except for the sidewalks.  With the sidewalks being in disrepair, this potentially contributed to making the snow removal process unnecessarily more labor intensive.</w:t>
      </w:r>
    </w:p>
    <w:p w14:paraId="70EA65F7" w14:textId="73C28F70" w:rsidR="00113315" w:rsidRDefault="00113315" w:rsidP="00113315">
      <w:pPr>
        <w:pStyle w:val="FACE-text"/>
        <w:spacing w:after="120"/>
        <w:rPr>
          <w:rFonts w:asciiTheme="minorHAnsi" w:hAnsiTheme="minorHAnsi"/>
          <w:color w:val="4D4D4C"/>
          <w:sz w:val="22"/>
          <w:szCs w:val="22"/>
        </w:rPr>
      </w:pPr>
      <w:r>
        <w:rPr>
          <w:rFonts w:asciiTheme="minorHAnsi" w:hAnsiTheme="minorHAnsi"/>
          <w:color w:val="4D4D4C"/>
          <w:sz w:val="22"/>
          <w:szCs w:val="22"/>
        </w:rPr>
        <w:lastRenderedPageBreak/>
        <w:t xml:space="preserve">When </w:t>
      </w:r>
      <w:r w:rsidRPr="00113315">
        <w:rPr>
          <w:rFonts w:asciiTheme="minorHAnsi" w:hAnsiTheme="minorHAnsi"/>
          <w:color w:val="4D4D4C"/>
          <w:sz w:val="22"/>
          <w:szCs w:val="22"/>
        </w:rPr>
        <w:t xml:space="preserve">possible, scheduling snow removal activities outside of early morning hours </w:t>
      </w:r>
      <w:r w:rsidR="00CC3A73">
        <w:rPr>
          <w:rFonts w:asciiTheme="minorHAnsi" w:hAnsiTheme="minorHAnsi"/>
          <w:color w:val="4D4D4C"/>
          <w:sz w:val="22"/>
          <w:szCs w:val="22"/>
        </w:rPr>
        <w:t>could</w:t>
      </w:r>
      <w:r w:rsidRPr="00113315">
        <w:rPr>
          <w:rFonts w:asciiTheme="minorHAnsi" w:hAnsiTheme="minorHAnsi"/>
          <w:color w:val="4D4D4C"/>
          <w:sz w:val="22"/>
          <w:szCs w:val="22"/>
        </w:rPr>
        <w:t xml:space="preserve"> help reduce the risk of cardiac events from occurring.  If early morning work in cold environments cannot be eliminated, risk can be tempered by reducing the physical demand required for the task.  When employers are assigning snow clearing as a task, the employers should, as they did in this case, provide easily maneuverable self-propelled snow blowers and regularly provide preventive maintenance to ensure equipment is functioning properly.  Employers should also ensure</w:t>
      </w:r>
      <w:r w:rsidR="00CC3A73">
        <w:rPr>
          <w:rFonts w:asciiTheme="minorHAnsi" w:hAnsiTheme="minorHAnsi"/>
          <w:color w:val="4D4D4C"/>
          <w:sz w:val="22"/>
          <w:szCs w:val="22"/>
        </w:rPr>
        <w:t xml:space="preserve"> that work breaks are scheduled and that</w:t>
      </w:r>
      <w:r w:rsidRPr="00113315">
        <w:rPr>
          <w:rFonts w:asciiTheme="minorHAnsi" w:hAnsiTheme="minorHAnsi"/>
          <w:color w:val="4D4D4C"/>
          <w:sz w:val="22"/>
          <w:szCs w:val="22"/>
        </w:rPr>
        <w:t xml:space="preserve"> the property where the task will be performed is in good repair.  For example, the uneven sidewalks or pathways would require additional strenuous maneuvering of a snow blower that can result in increased heart strain and risk of acute cardiac events.</w:t>
      </w:r>
    </w:p>
    <w:p w14:paraId="45A421DD" w14:textId="3A24AB89" w:rsidR="00F3593F" w:rsidRPr="00513F3E" w:rsidRDefault="00F3593F" w:rsidP="00113315">
      <w:pPr>
        <w:pStyle w:val="FACE-Recommendation"/>
      </w:pPr>
      <w:r w:rsidRPr="00513F3E">
        <w:t xml:space="preserve">Recommendation #2: Employers should </w:t>
      </w:r>
      <w:r w:rsidR="00F1087F">
        <w:t>e</w:t>
      </w:r>
      <w:r w:rsidR="00F1087F" w:rsidRPr="00F1087F">
        <w:t>nsur</w:t>
      </w:r>
      <w:r w:rsidR="00F1087F">
        <w:t>e</w:t>
      </w:r>
      <w:r w:rsidR="00F1087F" w:rsidRPr="00F1087F">
        <w:t xml:space="preserve"> workers in cold environments are adequately warm</w:t>
      </w:r>
      <w:r w:rsidR="00F1087F">
        <w:t xml:space="preserve"> by d</w:t>
      </w:r>
      <w:r w:rsidR="00F1087F" w:rsidRPr="00F1087F">
        <w:t>evelop</w:t>
      </w:r>
      <w:r w:rsidR="004B75A0">
        <w:t>ing</w:t>
      </w:r>
      <w:r w:rsidR="00F1087F" w:rsidRPr="00F1087F">
        <w:t xml:space="preserve"> protocols to prevent cold stress</w:t>
      </w:r>
      <w:r w:rsidRPr="00513F3E">
        <w:t>.</w:t>
      </w:r>
    </w:p>
    <w:p w14:paraId="029C60BA" w14:textId="4DE7A35A" w:rsidR="00113315" w:rsidRDefault="00113315" w:rsidP="00113315">
      <w:pPr>
        <w:pStyle w:val="FACE-text"/>
        <w:spacing w:after="120"/>
        <w:rPr>
          <w:rFonts w:asciiTheme="minorHAnsi" w:hAnsiTheme="minorHAnsi"/>
          <w:color w:val="4D4D4C"/>
          <w:sz w:val="22"/>
          <w:szCs w:val="22"/>
        </w:rPr>
      </w:pPr>
      <w:r w:rsidRPr="00113315">
        <w:rPr>
          <w:rFonts w:asciiTheme="minorHAnsi" w:hAnsiTheme="minorHAnsi"/>
          <w:color w:val="4D4D4C"/>
          <w:sz w:val="22"/>
          <w:szCs w:val="22"/>
        </w:rPr>
        <w:t xml:space="preserve">Discussion: Cold exposure initiates several responses by the body to maintain an optimal core temperature.  These responses include constriction of peripheral blood vessels and shivering, both of which increase blood pressure and demand on the heart.  Blood pressure, heart rate, and the body’s stress response are increased when people breathe in cold air, and can contribute to the onset of acute cardiovascular events.  Employers have a duty to protect workers from recognized hazards, including cold stress hazards that </w:t>
      </w:r>
      <w:r w:rsidR="00613BBD">
        <w:rPr>
          <w:rFonts w:asciiTheme="minorHAnsi" w:hAnsiTheme="minorHAnsi"/>
          <w:color w:val="4D4D4C"/>
          <w:sz w:val="22"/>
          <w:szCs w:val="22"/>
        </w:rPr>
        <w:t xml:space="preserve">could </w:t>
      </w:r>
      <w:r w:rsidRPr="00113315">
        <w:rPr>
          <w:rFonts w:asciiTheme="minorHAnsi" w:hAnsiTheme="minorHAnsi"/>
          <w:color w:val="4D4D4C"/>
          <w:sz w:val="22"/>
          <w:szCs w:val="22"/>
        </w:rPr>
        <w:t>cause death or serious physical harm in the workplace.</w:t>
      </w:r>
    </w:p>
    <w:p w14:paraId="44E6F448" w14:textId="6AAF598C" w:rsidR="00F3593F" w:rsidRPr="00FA7877" w:rsidRDefault="00F3593F" w:rsidP="00F3593F">
      <w:pPr>
        <w:pStyle w:val="FACE-text"/>
        <w:spacing w:after="0"/>
        <w:rPr>
          <w:rFonts w:asciiTheme="minorHAnsi" w:hAnsiTheme="minorHAnsi"/>
          <w:color w:val="4D4D4C"/>
          <w:sz w:val="22"/>
          <w:szCs w:val="22"/>
        </w:rPr>
      </w:pPr>
      <w:r>
        <w:rPr>
          <w:rFonts w:asciiTheme="minorHAnsi" w:hAnsiTheme="minorHAnsi"/>
          <w:color w:val="4D4D4C"/>
          <w:sz w:val="22"/>
          <w:szCs w:val="22"/>
        </w:rPr>
        <w:t>To protect workers from cold stress, e</w:t>
      </w:r>
      <w:r w:rsidRPr="00FA7877">
        <w:rPr>
          <w:rFonts w:asciiTheme="minorHAnsi" w:hAnsiTheme="minorHAnsi"/>
          <w:color w:val="4D4D4C"/>
          <w:sz w:val="22"/>
          <w:szCs w:val="22"/>
        </w:rPr>
        <w:t xml:space="preserve">mployers </w:t>
      </w:r>
      <w:r>
        <w:rPr>
          <w:rFonts w:asciiTheme="minorHAnsi" w:hAnsiTheme="minorHAnsi"/>
          <w:color w:val="4D4D4C"/>
          <w:sz w:val="22"/>
          <w:szCs w:val="22"/>
        </w:rPr>
        <w:t xml:space="preserve">should provide </w:t>
      </w:r>
      <w:r w:rsidRPr="00FA7877">
        <w:rPr>
          <w:rFonts w:asciiTheme="minorHAnsi" w:hAnsiTheme="minorHAnsi"/>
          <w:color w:val="4D4D4C"/>
          <w:sz w:val="22"/>
          <w:szCs w:val="22"/>
        </w:rPr>
        <w:t>train</w:t>
      </w:r>
      <w:r>
        <w:rPr>
          <w:rFonts w:asciiTheme="minorHAnsi" w:hAnsiTheme="minorHAnsi"/>
          <w:color w:val="4D4D4C"/>
          <w:sz w:val="22"/>
          <w:szCs w:val="22"/>
        </w:rPr>
        <w:t>ing</w:t>
      </w:r>
      <w:r w:rsidRPr="00FA7877">
        <w:rPr>
          <w:rFonts w:asciiTheme="minorHAnsi" w:hAnsiTheme="minorHAnsi"/>
          <w:color w:val="4D4D4C"/>
          <w:sz w:val="22"/>
          <w:szCs w:val="22"/>
        </w:rPr>
        <w:t xml:space="preserve"> </w:t>
      </w:r>
      <w:r>
        <w:rPr>
          <w:rFonts w:asciiTheme="minorHAnsi" w:hAnsiTheme="minorHAnsi"/>
          <w:color w:val="4D4D4C"/>
          <w:sz w:val="22"/>
          <w:szCs w:val="22"/>
        </w:rPr>
        <w:t xml:space="preserve">to </w:t>
      </w:r>
      <w:r w:rsidRPr="00FA7877">
        <w:rPr>
          <w:rFonts w:asciiTheme="minorHAnsi" w:hAnsiTheme="minorHAnsi"/>
          <w:color w:val="4D4D4C"/>
          <w:sz w:val="22"/>
          <w:szCs w:val="22"/>
        </w:rPr>
        <w:t>workers</w:t>
      </w:r>
      <w:r>
        <w:rPr>
          <w:rFonts w:asciiTheme="minorHAnsi" w:hAnsiTheme="minorHAnsi"/>
          <w:color w:val="4D4D4C"/>
          <w:sz w:val="22"/>
          <w:szCs w:val="22"/>
        </w:rPr>
        <w:t xml:space="preserve"> on</w:t>
      </w:r>
      <w:r w:rsidRPr="00FA7877">
        <w:rPr>
          <w:rFonts w:asciiTheme="minorHAnsi" w:hAnsiTheme="minorHAnsi"/>
          <w:color w:val="4D4D4C"/>
          <w:sz w:val="22"/>
          <w:szCs w:val="22"/>
        </w:rPr>
        <w:t>:</w:t>
      </w:r>
      <w:r w:rsidR="00251406">
        <w:rPr>
          <w:rFonts w:asciiTheme="minorHAnsi" w:hAnsiTheme="minorHAnsi"/>
          <w:color w:val="4D4D4C"/>
          <w:sz w:val="22"/>
          <w:szCs w:val="22"/>
        </w:rPr>
        <w:t xml:space="preserve"> </w:t>
      </w:r>
      <w:r w:rsidR="00B5219A">
        <w:rPr>
          <w:rFonts w:asciiTheme="minorHAnsi" w:hAnsiTheme="minorHAnsi"/>
          <w:color w:val="4D4D4C"/>
          <w:sz w:val="22"/>
          <w:szCs w:val="22"/>
          <w:vertAlign w:val="superscript"/>
        </w:rPr>
        <w:t>4</w:t>
      </w:r>
      <w:proofErr w:type="gramStart"/>
      <w:r w:rsidR="00B5219A">
        <w:rPr>
          <w:rFonts w:asciiTheme="minorHAnsi" w:hAnsiTheme="minorHAnsi"/>
          <w:color w:val="4D4D4C"/>
          <w:sz w:val="22"/>
          <w:szCs w:val="22"/>
          <w:vertAlign w:val="superscript"/>
        </w:rPr>
        <w:t>,5</w:t>
      </w:r>
      <w:proofErr w:type="gramEnd"/>
    </w:p>
    <w:p w14:paraId="6B365195" w14:textId="77777777" w:rsidR="00F3593F" w:rsidRPr="00FA7877" w:rsidRDefault="00F3593F" w:rsidP="00F3593F">
      <w:pPr>
        <w:numPr>
          <w:ilvl w:val="1"/>
          <w:numId w:val="11"/>
        </w:numPr>
        <w:shd w:val="clear" w:color="auto" w:fill="FFFFFF"/>
        <w:ind w:left="749"/>
        <w:rPr>
          <w:rFonts w:cs="Times New Roman"/>
          <w:color w:val="4D4D4C"/>
          <w:sz w:val="22"/>
          <w:szCs w:val="22"/>
          <w:lang w:val="en"/>
        </w:rPr>
      </w:pPr>
      <w:r w:rsidRPr="00FA7877">
        <w:rPr>
          <w:rFonts w:cs="Times New Roman"/>
          <w:color w:val="4D4D4C"/>
          <w:sz w:val="22"/>
          <w:szCs w:val="22"/>
          <w:lang w:val="en"/>
        </w:rPr>
        <w:t>How to recognize environmental and workplace conditions that can lead to cold stress.</w:t>
      </w:r>
    </w:p>
    <w:p w14:paraId="1DE4C2C2" w14:textId="77777777" w:rsidR="00F3593F" w:rsidRPr="00FA7877" w:rsidRDefault="00F3593F" w:rsidP="00F3593F">
      <w:pPr>
        <w:numPr>
          <w:ilvl w:val="1"/>
          <w:numId w:val="11"/>
        </w:numPr>
        <w:shd w:val="clear" w:color="auto" w:fill="FFFFFF"/>
        <w:ind w:left="750"/>
        <w:rPr>
          <w:rFonts w:cs="Times New Roman"/>
          <w:color w:val="4D4D4C"/>
          <w:sz w:val="22"/>
          <w:szCs w:val="22"/>
          <w:lang w:val="en"/>
        </w:rPr>
      </w:pPr>
      <w:r w:rsidRPr="00FA7877">
        <w:rPr>
          <w:rFonts w:cs="Times New Roman"/>
          <w:color w:val="4D4D4C"/>
          <w:sz w:val="22"/>
          <w:szCs w:val="22"/>
          <w:lang w:val="en"/>
        </w:rPr>
        <w:t>The symptoms of cold stress, how to prevent cold stress, and what to do to help those who are affected.</w:t>
      </w:r>
    </w:p>
    <w:p w14:paraId="6C10493E" w14:textId="77777777" w:rsidR="00F3593F" w:rsidRPr="00FA7877" w:rsidRDefault="00F3593F" w:rsidP="00F3593F">
      <w:pPr>
        <w:numPr>
          <w:ilvl w:val="1"/>
          <w:numId w:val="11"/>
        </w:numPr>
        <w:shd w:val="clear" w:color="auto" w:fill="FFFFFF"/>
        <w:spacing w:after="120"/>
        <w:ind w:left="749"/>
        <w:rPr>
          <w:rFonts w:cs="Times New Roman"/>
          <w:color w:val="4D4D4C"/>
          <w:sz w:val="22"/>
          <w:szCs w:val="22"/>
          <w:lang w:val="en"/>
        </w:rPr>
      </w:pPr>
      <w:r w:rsidRPr="00FA7877">
        <w:rPr>
          <w:rFonts w:cs="Times New Roman"/>
          <w:color w:val="4D4D4C"/>
          <w:sz w:val="22"/>
          <w:szCs w:val="22"/>
          <w:lang w:val="en"/>
        </w:rPr>
        <w:t>How to select proper clothing for cold, wet, and windy conditions.</w:t>
      </w:r>
    </w:p>
    <w:p w14:paraId="47D6B547" w14:textId="1D2E73FA" w:rsidR="00F3593F" w:rsidRPr="00FA7877" w:rsidRDefault="00F3593F" w:rsidP="00F3593F">
      <w:pPr>
        <w:shd w:val="clear" w:color="auto" w:fill="FFFFFF"/>
        <w:ind w:left="14"/>
        <w:rPr>
          <w:rFonts w:cs="Times New Roman"/>
          <w:color w:val="4D4D4C"/>
          <w:sz w:val="22"/>
          <w:szCs w:val="22"/>
          <w:lang w:val="en"/>
        </w:rPr>
      </w:pPr>
      <w:r w:rsidRPr="00FA7877">
        <w:rPr>
          <w:rFonts w:cs="Times New Roman"/>
          <w:color w:val="4D4D4C"/>
          <w:sz w:val="22"/>
          <w:szCs w:val="22"/>
          <w:lang w:val="en"/>
        </w:rPr>
        <w:t>Employers should</w:t>
      </w:r>
      <w:r>
        <w:rPr>
          <w:color w:val="4D4D4C"/>
          <w:sz w:val="22"/>
          <w:szCs w:val="22"/>
          <w:lang w:val="en"/>
        </w:rPr>
        <w:t xml:space="preserve"> also</w:t>
      </w:r>
      <w:r w:rsidRPr="00FA7877">
        <w:rPr>
          <w:rFonts w:cs="Times New Roman"/>
          <w:color w:val="4D4D4C"/>
          <w:sz w:val="22"/>
          <w:szCs w:val="22"/>
          <w:lang w:val="en"/>
        </w:rPr>
        <w:t>:</w:t>
      </w:r>
      <w:r w:rsidR="00251406" w:rsidRPr="00251406">
        <w:rPr>
          <w:color w:val="4D4D4C"/>
          <w:sz w:val="22"/>
          <w:szCs w:val="22"/>
          <w:vertAlign w:val="superscript"/>
        </w:rPr>
        <w:t xml:space="preserve"> </w:t>
      </w:r>
      <w:r w:rsidR="00B5219A">
        <w:rPr>
          <w:color w:val="4D4D4C"/>
          <w:sz w:val="22"/>
          <w:szCs w:val="22"/>
          <w:vertAlign w:val="superscript"/>
        </w:rPr>
        <w:t>4</w:t>
      </w:r>
      <w:proofErr w:type="gramStart"/>
      <w:r w:rsidR="00B5219A">
        <w:rPr>
          <w:color w:val="4D4D4C"/>
          <w:sz w:val="22"/>
          <w:szCs w:val="22"/>
          <w:vertAlign w:val="superscript"/>
        </w:rPr>
        <w:t>,5</w:t>
      </w:r>
      <w:proofErr w:type="gramEnd"/>
    </w:p>
    <w:p w14:paraId="12F5320C" w14:textId="77777777" w:rsidR="00F3593F" w:rsidRPr="00FA7877" w:rsidRDefault="00F3593F" w:rsidP="00F3593F">
      <w:pPr>
        <w:numPr>
          <w:ilvl w:val="1"/>
          <w:numId w:val="11"/>
        </w:numPr>
        <w:shd w:val="clear" w:color="auto" w:fill="FFFFFF"/>
        <w:ind w:left="749"/>
        <w:rPr>
          <w:rFonts w:cs="Times New Roman"/>
          <w:color w:val="4D4D4C"/>
          <w:sz w:val="22"/>
          <w:szCs w:val="22"/>
          <w:lang w:val="en"/>
        </w:rPr>
      </w:pPr>
      <w:r w:rsidRPr="00FA7877">
        <w:rPr>
          <w:rFonts w:cs="Times New Roman"/>
          <w:color w:val="4D4D4C"/>
          <w:sz w:val="22"/>
          <w:szCs w:val="22"/>
          <w:lang w:val="en"/>
        </w:rPr>
        <w:t>Monitor workers physical condition.</w:t>
      </w:r>
    </w:p>
    <w:p w14:paraId="638DB440" w14:textId="77777777" w:rsidR="00F3593F" w:rsidRPr="00FA7877" w:rsidRDefault="00F3593F" w:rsidP="00F3593F">
      <w:pPr>
        <w:numPr>
          <w:ilvl w:val="1"/>
          <w:numId w:val="11"/>
        </w:numPr>
        <w:shd w:val="clear" w:color="auto" w:fill="FFFFFF"/>
        <w:spacing w:before="100" w:beforeAutospacing="1" w:after="100" w:afterAutospacing="1" w:line="300" w:lineRule="atLeast"/>
        <w:ind w:left="750"/>
        <w:rPr>
          <w:rFonts w:cs="Times New Roman"/>
          <w:color w:val="4D4D4C"/>
          <w:sz w:val="22"/>
          <w:szCs w:val="22"/>
          <w:lang w:val="en"/>
        </w:rPr>
      </w:pPr>
      <w:r w:rsidRPr="00FA7877">
        <w:rPr>
          <w:rFonts w:cs="Times New Roman"/>
          <w:color w:val="4D4D4C"/>
          <w:sz w:val="22"/>
          <w:szCs w:val="22"/>
          <w:lang w:val="en"/>
        </w:rPr>
        <w:t>Schedule frequent short breaks in warm dry areas, to allow the body to warm up.</w:t>
      </w:r>
    </w:p>
    <w:p w14:paraId="4E48D670" w14:textId="77777777" w:rsidR="00F3593F" w:rsidRPr="00FA7877" w:rsidRDefault="00F3593F" w:rsidP="00F3593F">
      <w:pPr>
        <w:numPr>
          <w:ilvl w:val="1"/>
          <w:numId w:val="11"/>
        </w:numPr>
        <w:shd w:val="clear" w:color="auto" w:fill="FFFFFF"/>
        <w:spacing w:before="100" w:beforeAutospacing="1" w:after="100" w:afterAutospacing="1" w:line="300" w:lineRule="atLeast"/>
        <w:ind w:left="749"/>
        <w:rPr>
          <w:rFonts w:cs="Times New Roman"/>
          <w:color w:val="4D4D4C"/>
          <w:sz w:val="22"/>
          <w:szCs w:val="22"/>
          <w:lang w:val="en"/>
        </w:rPr>
      </w:pPr>
      <w:r w:rsidRPr="00FA7877">
        <w:rPr>
          <w:rFonts w:cs="Times New Roman"/>
          <w:color w:val="4D4D4C"/>
          <w:sz w:val="22"/>
          <w:szCs w:val="22"/>
          <w:lang w:val="en"/>
        </w:rPr>
        <w:t>Schedule work during the warmest part of the day.</w:t>
      </w:r>
    </w:p>
    <w:p w14:paraId="5B5762B3" w14:textId="77777777" w:rsidR="00F3593F" w:rsidRPr="00FA7877" w:rsidRDefault="00F3593F" w:rsidP="00F3593F">
      <w:pPr>
        <w:numPr>
          <w:ilvl w:val="1"/>
          <w:numId w:val="11"/>
        </w:numPr>
        <w:shd w:val="clear" w:color="auto" w:fill="FFFFFF"/>
        <w:spacing w:before="100" w:beforeAutospacing="1" w:after="100" w:afterAutospacing="1" w:line="300" w:lineRule="atLeast"/>
        <w:ind w:left="749"/>
        <w:rPr>
          <w:rFonts w:cs="Times New Roman"/>
          <w:color w:val="4D4D4C"/>
          <w:sz w:val="22"/>
          <w:szCs w:val="22"/>
          <w:lang w:val="en"/>
        </w:rPr>
      </w:pPr>
      <w:r w:rsidRPr="00FA7877">
        <w:rPr>
          <w:rFonts w:cs="Times New Roman"/>
          <w:color w:val="4D4D4C"/>
          <w:sz w:val="22"/>
          <w:szCs w:val="22"/>
          <w:lang w:val="en"/>
        </w:rPr>
        <w:t>Use the buddy system (work in pairs).</w:t>
      </w:r>
    </w:p>
    <w:p w14:paraId="427248F7" w14:textId="77777777" w:rsidR="00F3593F" w:rsidRDefault="00F3593F" w:rsidP="00F3593F">
      <w:pPr>
        <w:numPr>
          <w:ilvl w:val="1"/>
          <w:numId w:val="11"/>
        </w:numPr>
        <w:shd w:val="clear" w:color="auto" w:fill="FFFFFF"/>
        <w:spacing w:before="100" w:beforeAutospacing="1" w:after="100" w:afterAutospacing="1" w:line="300" w:lineRule="atLeast"/>
        <w:ind w:left="750"/>
        <w:rPr>
          <w:color w:val="4D4D4C"/>
          <w:sz w:val="22"/>
          <w:szCs w:val="22"/>
          <w:lang w:val="en"/>
        </w:rPr>
      </w:pPr>
      <w:r w:rsidRPr="00FA7877">
        <w:rPr>
          <w:rFonts w:cs="Times New Roman"/>
          <w:color w:val="4D4D4C"/>
          <w:sz w:val="22"/>
          <w:szCs w:val="22"/>
          <w:lang w:val="en"/>
        </w:rPr>
        <w:t>Provide warm, sweet beverages</w:t>
      </w:r>
      <w:r>
        <w:rPr>
          <w:color w:val="4D4D4C"/>
          <w:sz w:val="22"/>
          <w:szCs w:val="22"/>
          <w:lang w:val="en"/>
        </w:rPr>
        <w:t>. (</w:t>
      </w:r>
      <w:r w:rsidRPr="00FA7877">
        <w:rPr>
          <w:rFonts w:cs="Times New Roman"/>
          <w:color w:val="4D4D4C"/>
          <w:sz w:val="22"/>
          <w:szCs w:val="22"/>
          <w:lang w:val="en"/>
        </w:rPr>
        <w:t>Avoid drinks with alcohol.</w:t>
      </w:r>
      <w:r>
        <w:rPr>
          <w:color w:val="4D4D4C"/>
          <w:sz w:val="22"/>
          <w:szCs w:val="22"/>
          <w:lang w:val="en"/>
        </w:rPr>
        <w:t>)</w:t>
      </w:r>
    </w:p>
    <w:p w14:paraId="356600B3" w14:textId="1816A5A2" w:rsidR="00F3593F" w:rsidRDefault="00F3593F" w:rsidP="00F3593F">
      <w:pPr>
        <w:numPr>
          <w:ilvl w:val="1"/>
          <w:numId w:val="11"/>
        </w:numPr>
        <w:shd w:val="clear" w:color="auto" w:fill="FFFFFF"/>
        <w:spacing w:after="120"/>
        <w:ind w:left="749"/>
        <w:rPr>
          <w:rFonts w:cs="Times New Roman"/>
          <w:color w:val="4D4D4C"/>
          <w:sz w:val="22"/>
          <w:szCs w:val="22"/>
          <w:lang w:val="en"/>
        </w:rPr>
      </w:pPr>
      <w:r w:rsidRPr="00FA7877">
        <w:rPr>
          <w:rFonts w:cs="Times New Roman"/>
          <w:color w:val="4D4D4C"/>
          <w:sz w:val="22"/>
          <w:szCs w:val="22"/>
          <w:lang w:val="en"/>
        </w:rPr>
        <w:t>Provide engineering controls such as radiant heaters.</w:t>
      </w:r>
      <w:r w:rsidR="001700AF">
        <w:rPr>
          <w:rFonts w:cs="Times New Roman"/>
          <w:color w:val="4D4D4C"/>
          <w:sz w:val="22"/>
          <w:szCs w:val="22"/>
          <w:lang w:val="en"/>
        </w:rPr>
        <w:t xml:space="preserve"> </w:t>
      </w:r>
    </w:p>
    <w:p w14:paraId="6233671C" w14:textId="58538407" w:rsidR="00113315" w:rsidRDefault="00113315" w:rsidP="00113315">
      <w:pPr>
        <w:spacing w:after="240"/>
        <w:rPr>
          <w:rFonts w:cs="Times New Roman"/>
          <w:color w:val="4D4D4C"/>
          <w:sz w:val="22"/>
          <w:szCs w:val="22"/>
          <w:lang w:val="en"/>
        </w:rPr>
      </w:pPr>
      <w:r w:rsidRPr="00113315">
        <w:rPr>
          <w:rFonts w:cs="Times New Roman"/>
          <w:color w:val="4D4D4C"/>
          <w:sz w:val="22"/>
          <w:szCs w:val="22"/>
          <w:lang w:val="en"/>
        </w:rPr>
        <w:t xml:space="preserve">Appropriate personal protective equipment (PPE) for cold weather work is a key element that will help minimize temperature changes to the skin and upper airway.  PPE should include, but not be limited to coats, gloves, thermal socks, snow pants, snow boots, and a thermal facemask or balaclava with heat exchanger.  In this case, the employer required PPE for cold weather work and provided employees with some of this PPE and provided employees with funds to purchase other gear.  A possible addition to the required PPE to be used in extreme cold weather working conditions would be </w:t>
      </w:r>
      <w:r w:rsidR="00527038">
        <w:rPr>
          <w:rFonts w:cs="Times New Roman"/>
          <w:color w:val="4D4D4C"/>
          <w:sz w:val="22"/>
          <w:szCs w:val="22"/>
          <w:lang w:val="en"/>
        </w:rPr>
        <w:t>facemasks with heat exchangers</w:t>
      </w:r>
      <w:r w:rsidRPr="00113315">
        <w:rPr>
          <w:rFonts w:cs="Times New Roman"/>
          <w:color w:val="4D4D4C"/>
          <w:sz w:val="22"/>
          <w:szCs w:val="22"/>
          <w:lang w:val="en"/>
        </w:rPr>
        <w:t>.</w:t>
      </w:r>
    </w:p>
    <w:p w14:paraId="60EA84A9" w14:textId="2A72E090" w:rsidR="005C6231" w:rsidRPr="00113315" w:rsidRDefault="005C6231" w:rsidP="00113315">
      <w:pPr>
        <w:pStyle w:val="FACE-Recommendation"/>
      </w:pPr>
      <w:r w:rsidRPr="00113315">
        <w:t>Recommendation #</w:t>
      </w:r>
      <w:r w:rsidR="0060073C" w:rsidRPr="00113315">
        <w:t>3</w:t>
      </w:r>
      <w:r w:rsidRPr="00113315">
        <w:t xml:space="preserve">: Employers </w:t>
      </w:r>
      <w:r w:rsidR="00921E99" w:rsidRPr="00113315">
        <w:t xml:space="preserve">should </w:t>
      </w:r>
      <w:r w:rsidR="00E563ED" w:rsidRPr="00113315">
        <w:t>consider developing policies that prevent working alone in certain situations</w:t>
      </w:r>
      <w:r w:rsidRPr="00113315">
        <w:t>.</w:t>
      </w:r>
    </w:p>
    <w:p w14:paraId="6694C282" w14:textId="205F6C32" w:rsidR="00113315" w:rsidRDefault="00113315" w:rsidP="00E563ED">
      <w:pPr>
        <w:spacing w:after="240"/>
        <w:rPr>
          <w:rFonts w:cs="Times New Roman"/>
          <w:color w:val="4D4D4C"/>
          <w:sz w:val="22"/>
          <w:szCs w:val="22"/>
          <w:lang w:val="en"/>
        </w:rPr>
      </w:pPr>
      <w:r>
        <w:rPr>
          <w:rFonts w:cs="Times New Roman"/>
          <w:color w:val="4D4D4C"/>
          <w:sz w:val="22"/>
          <w:szCs w:val="22"/>
          <w:lang w:val="en"/>
        </w:rPr>
        <w:t xml:space="preserve">Discussion: </w:t>
      </w:r>
      <w:r w:rsidRPr="00113315">
        <w:rPr>
          <w:rFonts w:cs="Times New Roman"/>
          <w:color w:val="4D4D4C"/>
          <w:sz w:val="22"/>
          <w:szCs w:val="22"/>
          <w:lang w:val="en"/>
        </w:rPr>
        <w:t xml:space="preserve">Not all tasks and weather conditions require having more than one worker present, but there are some situations where employers should ensure that employees are not working alone.  When possible, some tasks should have more than one worker.  This would include strenuous outdoor work during early morning hours in extreme cold weather.  To enhance safety and minimize potential risk in these situations, workers should perform their tasks in groups or pairs whenever possible.  </w:t>
      </w:r>
    </w:p>
    <w:p w14:paraId="288AB51F" w14:textId="028C1350" w:rsidR="00E563ED" w:rsidRPr="00E563ED" w:rsidRDefault="00E563ED" w:rsidP="00E563ED">
      <w:pPr>
        <w:spacing w:after="240"/>
        <w:rPr>
          <w:rFonts w:cs="Times New Roman"/>
          <w:color w:val="4D4D4C"/>
          <w:sz w:val="22"/>
          <w:szCs w:val="22"/>
          <w:lang w:val="en"/>
        </w:rPr>
      </w:pPr>
      <w:r w:rsidRPr="005B2DA1">
        <w:rPr>
          <w:rFonts w:cs="Times New Roman"/>
          <w:color w:val="4D4D4C"/>
          <w:sz w:val="22"/>
          <w:szCs w:val="22"/>
          <w:lang w:val="en"/>
        </w:rPr>
        <w:t xml:space="preserve">In this case, the victim was paired with </w:t>
      </w:r>
      <w:r w:rsidR="00450EC7" w:rsidRPr="005B2DA1">
        <w:rPr>
          <w:rFonts w:cs="Times New Roman"/>
          <w:color w:val="4D4D4C"/>
          <w:sz w:val="22"/>
          <w:szCs w:val="22"/>
          <w:lang w:val="en"/>
        </w:rPr>
        <w:t xml:space="preserve">a </w:t>
      </w:r>
      <w:r w:rsidRPr="005B2DA1">
        <w:rPr>
          <w:rFonts w:cs="Times New Roman"/>
          <w:color w:val="4D4D4C"/>
          <w:sz w:val="22"/>
          <w:szCs w:val="22"/>
          <w:lang w:val="en"/>
        </w:rPr>
        <w:t>co-worker who was also at the worksite</w:t>
      </w:r>
      <w:r w:rsidR="00450EC7" w:rsidRPr="005B2DA1">
        <w:rPr>
          <w:rFonts w:cs="Times New Roman"/>
          <w:color w:val="4D4D4C"/>
          <w:sz w:val="22"/>
          <w:szCs w:val="22"/>
          <w:lang w:val="en"/>
        </w:rPr>
        <w:t xml:space="preserve">.  At the time of the incident, </w:t>
      </w:r>
      <w:r w:rsidRPr="005B2DA1">
        <w:rPr>
          <w:rFonts w:cs="Times New Roman"/>
          <w:color w:val="4D4D4C"/>
          <w:sz w:val="22"/>
          <w:szCs w:val="22"/>
          <w:lang w:val="en"/>
        </w:rPr>
        <w:t xml:space="preserve">the co-worker was </w:t>
      </w:r>
      <w:r w:rsidR="00450EC7" w:rsidRPr="005B2DA1">
        <w:rPr>
          <w:rFonts w:cs="Times New Roman"/>
          <w:color w:val="4D4D4C"/>
          <w:sz w:val="22"/>
          <w:szCs w:val="22"/>
          <w:lang w:val="en"/>
        </w:rPr>
        <w:t xml:space="preserve">located </w:t>
      </w:r>
      <w:r w:rsidRPr="005B2DA1">
        <w:rPr>
          <w:rFonts w:cs="Times New Roman"/>
          <w:color w:val="4D4D4C"/>
          <w:sz w:val="22"/>
          <w:szCs w:val="22"/>
          <w:lang w:val="en"/>
        </w:rPr>
        <w:t xml:space="preserve">on the other side of the property, which made the victim outside of the co-workers view.  Consequently, the victim’s cardiac event and subsequent collapse was unwitnessed and CPR efforts were delayed.  </w:t>
      </w:r>
      <w:r w:rsidRPr="005B2DA1">
        <w:rPr>
          <w:rFonts w:cs="Times New Roman"/>
          <w:color w:val="4D4D4C"/>
          <w:sz w:val="22"/>
          <w:szCs w:val="22"/>
          <w:lang w:val="en"/>
        </w:rPr>
        <w:lastRenderedPageBreak/>
        <w:t xml:space="preserve">Immediate recognition of cardiac arrest and initiation of CPR </w:t>
      </w:r>
      <w:r w:rsidR="00450EC7" w:rsidRPr="005B2DA1">
        <w:rPr>
          <w:rFonts w:cs="Times New Roman"/>
          <w:color w:val="4D4D4C"/>
          <w:sz w:val="22"/>
          <w:szCs w:val="22"/>
          <w:lang w:val="en"/>
        </w:rPr>
        <w:t xml:space="preserve">and requesting emergency medical services </w:t>
      </w:r>
      <w:r w:rsidRPr="005B2DA1">
        <w:rPr>
          <w:rFonts w:cs="Times New Roman"/>
          <w:color w:val="4D4D4C"/>
          <w:sz w:val="22"/>
          <w:szCs w:val="22"/>
          <w:lang w:val="en"/>
        </w:rPr>
        <w:t xml:space="preserve">provides the highest likelihood of survival for victims of sudden cardiac arrest.  When tasks are deemed as requiring more than one </w:t>
      </w:r>
      <w:r w:rsidR="00450EC7" w:rsidRPr="005B2DA1">
        <w:rPr>
          <w:rFonts w:cs="Times New Roman"/>
          <w:color w:val="4D4D4C"/>
          <w:sz w:val="22"/>
          <w:szCs w:val="22"/>
          <w:lang w:val="en"/>
        </w:rPr>
        <w:t xml:space="preserve">worker present, when possible, </w:t>
      </w:r>
      <w:r w:rsidRPr="005B2DA1">
        <w:rPr>
          <w:rFonts w:cs="Times New Roman"/>
          <w:color w:val="4D4D4C"/>
          <w:sz w:val="22"/>
          <w:szCs w:val="22"/>
          <w:lang w:val="en"/>
        </w:rPr>
        <w:t xml:space="preserve">these tasks </w:t>
      </w:r>
      <w:r w:rsidR="00920337" w:rsidRPr="005B2DA1">
        <w:rPr>
          <w:rFonts w:cs="Times New Roman"/>
          <w:color w:val="4D4D4C"/>
          <w:sz w:val="22"/>
          <w:szCs w:val="22"/>
          <w:lang w:val="en"/>
        </w:rPr>
        <w:t xml:space="preserve">should be organized </w:t>
      </w:r>
      <w:r w:rsidRPr="005B2DA1">
        <w:rPr>
          <w:rFonts w:cs="Times New Roman"/>
          <w:color w:val="4D4D4C"/>
          <w:sz w:val="22"/>
          <w:szCs w:val="22"/>
          <w:lang w:val="en"/>
        </w:rPr>
        <w:t>in a manner that allows co-workers to remain within each other’s line of sight</w:t>
      </w:r>
      <w:r w:rsidR="00920337" w:rsidRPr="005B2DA1">
        <w:rPr>
          <w:rFonts w:cs="Times New Roman"/>
          <w:color w:val="4D4D4C"/>
          <w:sz w:val="22"/>
          <w:szCs w:val="22"/>
          <w:lang w:val="en"/>
        </w:rPr>
        <w:t xml:space="preserve">.  </w:t>
      </w:r>
      <w:r w:rsidR="005F26EE" w:rsidRPr="005B2DA1">
        <w:rPr>
          <w:rFonts w:cs="Times New Roman"/>
          <w:color w:val="4D4D4C"/>
          <w:sz w:val="22"/>
          <w:szCs w:val="22"/>
          <w:lang w:val="en"/>
        </w:rPr>
        <w:t xml:space="preserve">In an event where a worker suffered a medical event, this </w:t>
      </w:r>
      <w:r w:rsidR="00920337" w:rsidRPr="005B2DA1">
        <w:rPr>
          <w:rFonts w:cs="Times New Roman"/>
          <w:color w:val="4D4D4C"/>
          <w:sz w:val="22"/>
          <w:szCs w:val="22"/>
          <w:lang w:val="en"/>
        </w:rPr>
        <w:t xml:space="preserve">would greatly reduce the </w:t>
      </w:r>
      <w:r w:rsidR="005F26EE" w:rsidRPr="005B2DA1">
        <w:rPr>
          <w:rFonts w:cs="Times New Roman"/>
          <w:color w:val="4D4D4C"/>
          <w:sz w:val="22"/>
          <w:szCs w:val="22"/>
          <w:lang w:val="en"/>
        </w:rPr>
        <w:t xml:space="preserve">amount of time between the </w:t>
      </w:r>
      <w:r w:rsidR="005A4F8A">
        <w:rPr>
          <w:rFonts w:cs="Times New Roman"/>
          <w:color w:val="4D4D4C"/>
          <w:sz w:val="22"/>
          <w:szCs w:val="22"/>
          <w:lang w:val="en"/>
        </w:rPr>
        <w:t>onset</w:t>
      </w:r>
      <w:r w:rsidR="005F26EE" w:rsidRPr="005B2DA1">
        <w:rPr>
          <w:rFonts w:cs="Times New Roman"/>
          <w:color w:val="4D4D4C"/>
          <w:sz w:val="22"/>
          <w:szCs w:val="22"/>
          <w:lang w:val="en"/>
        </w:rPr>
        <w:t xml:space="preserve"> of the medical event and initiation of medical assistance. </w:t>
      </w:r>
    </w:p>
    <w:p w14:paraId="00D07044" w14:textId="5DF2FBDF" w:rsidR="005C6231" w:rsidRPr="00F538C1" w:rsidRDefault="005C6231" w:rsidP="00113315">
      <w:pPr>
        <w:pStyle w:val="FACE-Recommendation"/>
      </w:pPr>
      <w:r w:rsidRPr="00F538C1">
        <w:t>Recommendation #</w:t>
      </w:r>
      <w:r w:rsidR="00066181">
        <w:t>4</w:t>
      </w:r>
      <w:r w:rsidR="00ED5A40">
        <w:t xml:space="preserve">: Employers </w:t>
      </w:r>
      <w:r w:rsidR="00921E99">
        <w:t xml:space="preserve">should </w:t>
      </w:r>
      <w:r w:rsidR="00E563ED">
        <w:t>t</w:t>
      </w:r>
      <w:r w:rsidR="00E563ED" w:rsidRPr="00BB189F">
        <w:t xml:space="preserve">rain workers on basic </w:t>
      </w:r>
      <w:r w:rsidR="00E563ED">
        <w:t>cardiopulmonary resuscitation (</w:t>
      </w:r>
      <w:r w:rsidR="00E563ED" w:rsidRPr="00BB189F">
        <w:t>CPR</w:t>
      </w:r>
      <w:r w:rsidR="00E563ED">
        <w:t>)</w:t>
      </w:r>
      <w:r w:rsidR="00E563ED" w:rsidRPr="00BB189F">
        <w:t xml:space="preserve"> and </w:t>
      </w:r>
      <w:r w:rsidR="00E563ED">
        <w:t xml:space="preserve">consider </w:t>
      </w:r>
      <w:r w:rsidR="00E563ED" w:rsidRPr="00BB189F">
        <w:t>hav</w:t>
      </w:r>
      <w:r w:rsidR="00E563ED">
        <w:t>ing</w:t>
      </w:r>
      <w:r w:rsidR="00E563ED" w:rsidRPr="00BB189F">
        <w:t xml:space="preserve"> an </w:t>
      </w:r>
      <w:r w:rsidR="00E563ED" w:rsidRPr="00F02C9F">
        <w:t xml:space="preserve">automated external defibrillator </w:t>
      </w:r>
      <w:r w:rsidR="00E563ED">
        <w:t>(</w:t>
      </w:r>
      <w:r w:rsidR="00E563ED" w:rsidRPr="00BB189F">
        <w:t>AED</w:t>
      </w:r>
      <w:r w:rsidR="00E563ED">
        <w:t xml:space="preserve">) available at </w:t>
      </w:r>
      <w:r w:rsidR="00E563ED" w:rsidRPr="00BB189F">
        <w:t>work site</w:t>
      </w:r>
      <w:r w:rsidR="00E563ED">
        <w:t>s</w:t>
      </w:r>
      <w:r w:rsidR="004B75A0">
        <w:t xml:space="preserve"> and provide training for workers on their use</w:t>
      </w:r>
      <w:r w:rsidR="00ED5A40">
        <w:t xml:space="preserve">.  </w:t>
      </w:r>
    </w:p>
    <w:p w14:paraId="2C4FBE18" w14:textId="287781EB" w:rsidR="00200CEF" w:rsidRPr="00E563ED" w:rsidRDefault="005C6231" w:rsidP="00E563ED">
      <w:pPr>
        <w:pStyle w:val="FACE-text"/>
        <w:rPr>
          <w:rFonts w:asciiTheme="minorHAnsi" w:hAnsiTheme="minorHAnsi"/>
          <w:color w:val="4D4D4C"/>
          <w:sz w:val="22"/>
          <w:szCs w:val="22"/>
        </w:rPr>
      </w:pPr>
      <w:r w:rsidRPr="00E563ED">
        <w:rPr>
          <w:rFonts w:asciiTheme="minorHAnsi" w:hAnsiTheme="minorHAnsi"/>
          <w:color w:val="4D4D4C"/>
          <w:sz w:val="22"/>
          <w:szCs w:val="22"/>
        </w:rPr>
        <w:t xml:space="preserve">Discussion: </w:t>
      </w:r>
      <w:r w:rsidR="00E563ED" w:rsidRPr="005B2DA1">
        <w:rPr>
          <w:rFonts w:asciiTheme="minorHAnsi" w:hAnsiTheme="minorHAnsi"/>
          <w:color w:val="4D4D4C"/>
          <w:sz w:val="22"/>
          <w:szCs w:val="22"/>
        </w:rPr>
        <w:t xml:space="preserve">Over 350,000 people suffer cardiac arrest outside of hospitals each year in the United States.  For those who suffer cardiac arrest, the chance of survival is significantly greater with early CPR and automated external defibrillator (AED) use.  Because of the increased risk of cardiovascular events when performing extraneous activities in cold temperatures and early morning hours, workers who perform tasks such as snow removal should be ready to administer CPR in the event that a co-worker suffers cardiac arrest.  Early intervention with CPR and defibrillation can dramatically increase the likelihood of successful revival of a worker suffering from cardiac arrest.  Employers should </w:t>
      </w:r>
      <w:r w:rsidR="00920337" w:rsidRPr="005B2DA1">
        <w:rPr>
          <w:rFonts w:asciiTheme="minorHAnsi" w:hAnsiTheme="minorHAnsi"/>
          <w:color w:val="4D4D4C"/>
          <w:sz w:val="22"/>
          <w:szCs w:val="22"/>
        </w:rPr>
        <w:t xml:space="preserve">consider </w:t>
      </w:r>
      <w:r w:rsidR="004B75A0" w:rsidRPr="005B2DA1">
        <w:rPr>
          <w:rFonts w:asciiTheme="minorHAnsi" w:hAnsiTheme="minorHAnsi"/>
          <w:color w:val="4D4D4C"/>
          <w:sz w:val="22"/>
          <w:szCs w:val="22"/>
        </w:rPr>
        <w:t>providing AEDs at all work locations and in work vehicles that will routinely be located at offsite locations</w:t>
      </w:r>
      <w:r w:rsidR="004B75A0">
        <w:rPr>
          <w:rFonts w:asciiTheme="minorHAnsi" w:hAnsiTheme="minorHAnsi"/>
          <w:color w:val="4D4D4C"/>
          <w:sz w:val="22"/>
          <w:szCs w:val="22"/>
        </w:rPr>
        <w:t xml:space="preserve">.  In addition, employers should provide </w:t>
      </w:r>
      <w:r w:rsidR="00E563ED" w:rsidRPr="005B2DA1">
        <w:rPr>
          <w:rFonts w:asciiTheme="minorHAnsi" w:hAnsiTheme="minorHAnsi"/>
          <w:color w:val="4D4D4C"/>
          <w:sz w:val="22"/>
          <w:szCs w:val="22"/>
        </w:rPr>
        <w:t>train</w:t>
      </w:r>
      <w:r w:rsidR="004B75A0">
        <w:rPr>
          <w:rFonts w:asciiTheme="minorHAnsi" w:hAnsiTheme="minorHAnsi"/>
          <w:color w:val="4D4D4C"/>
          <w:sz w:val="22"/>
          <w:szCs w:val="22"/>
        </w:rPr>
        <w:t xml:space="preserve">ing for </w:t>
      </w:r>
      <w:r w:rsidR="00920337" w:rsidRPr="005B2DA1">
        <w:rPr>
          <w:rFonts w:asciiTheme="minorHAnsi" w:hAnsiTheme="minorHAnsi"/>
          <w:color w:val="4D4D4C"/>
          <w:sz w:val="22"/>
          <w:szCs w:val="22"/>
        </w:rPr>
        <w:t>workers on CPR and</w:t>
      </w:r>
      <w:r w:rsidR="004B75A0">
        <w:rPr>
          <w:rFonts w:asciiTheme="minorHAnsi" w:hAnsiTheme="minorHAnsi"/>
          <w:color w:val="4D4D4C"/>
          <w:sz w:val="22"/>
          <w:szCs w:val="22"/>
        </w:rPr>
        <w:t xml:space="preserve"> how to use AEDs</w:t>
      </w:r>
      <w:r w:rsidR="00200CEF" w:rsidRPr="00E563ED">
        <w:rPr>
          <w:rFonts w:asciiTheme="minorHAnsi" w:hAnsiTheme="minorHAnsi"/>
          <w:color w:val="4D4D4C"/>
          <w:sz w:val="22"/>
          <w:szCs w:val="22"/>
        </w:rPr>
        <w:t>.</w:t>
      </w:r>
    </w:p>
    <w:p w14:paraId="35BB78CF" w14:textId="05ECD2DF" w:rsidR="00066181" w:rsidRPr="00F538C1" w:rsidRDefault="00066181" w:rsidP="00113315">
      <w:pPr>
        <w:pStyle w:val="FACE-Recommendation"/>
      </w:pPr>
      <w:r w:rsidRPr="009B2468">
        <w:t xml:space="preserve">Recommendation #5: Employers should </w:t>
      </w:r>
      <w:r w:rsidR="00E563ED" w:rsidRPr="009B2468">
        <w:t>educat</w:t>
      </w:r>
      <w:r w:rsidR="005A4F8A" w:rsidRPr="009B2468">
        <w:t>e</w:t>
      </w:r>
      <w:r w:rsidR="00E563ED" w:rsidRPr="009B2468">
        <w:t xml:space="preserve"> </w:t>
      </w:r>
      <w:r w:rsidR="005A4F8A" w:rsidRPr="009B2468">
        <w:t xml:space="preserve">all </w:t>
      </w:r>
      <w:r w:rsidR="00E563ED" w:rsidRPr="009B2468">
        <w:t>workers about the work conditions that might increase their risk of</w:t>
      </w:r>
      <w:r w:rsidR="00E563ED">
        <w:t xml:space="preserve"> cardiovascular disease and the </w:t>
      </w:r>
      <w:r w:rsidR="005A4F8A">
        <w:t>signs</w:t>
      </w:r>
      <w:r w:rsidR="00E563ED">
        <w:t xml:space="preserve"> of cardiac arrest</w:t>
      </w:r>
      <w:r>
        <w:t xml:space="preserve">.  </w:t>
      </w:r>
    </w:p>
    <w:p w14:paraId="052B06BB" w14:textId="0D86EA95" w:rsidR="00113315" w:rsidRPr="00113315" w:rsidRDefault="00113315" w:rsidP="00113315">
      <w:pPr>
        <w:pStyle w:val="FACE-Recommendation"/>
        <w:rPr>
          <w:b w:val="0"/>
          <w:i w:val="0"/>
        </w:rPr>
      </w:pPr>
      <w:r w:rsidRPr="00113315">
        <w:rPr>
          <w:b w:val="0"/>
          <w:i w:val="0"/>
        </w:rPr>
        <w:t>Discussion:  Employers should ensure that all workers understand the increased risk of cardiovascular disease (CVD) events arising from certain assigned tasks and situations.  As mentioned above, workers who perform physically demanding tasks during extreme cold weather and in early morning hours, particularly among those over age 60 and those with multiple CVD risk factors are potentially at greater risk of CVD.</w:t>
      </w:r>
    </w:p>
    <w:p w14:paraId="62671D71" w14:textId="6F968629" w:rsidR="00113315" w:rsidRPr="00527038" w:rsidRDefault="00113315" w:rsidP="00113315">
      <w:pPr>
        <w:pStyle w:val="FACE-text"/>
        <w:rPr>
          <w:rFonts w:asciiTheme="minorHAnsi" w:hAnsiTheme="minorHAnsi"/>
          <w:color w:val="4D4D4C"/>
          <w:sz w:val="22"/>
          <w:szCs w:val="22"/>
        </w:rPr>
      </w:pPr>
      <w:r w:rsidRPr="00113315">
        <w:rPr>
          <w:rFonts w:asciiTheme="minorHAnsi" w:hAnsiTheme="minorHAnsi"/>
          <w:color w:val="4D4D4C"/>
          <w:sz w:val="22"/>
          <w:szCs w:val="22"/>
        </w:rPr>
        <w:t>Workers should be trained on the importance of staying warm, gradually increasing physical exertion, and knowing their own risk of CVD through inventory of personal risk factors and commu</w:t>
      </w:r>
      <w:r w:rsidR="00251406">
        <w:rPr>
          <w:rFonts w:asciiTheme="minorHAnsi" w:hAnsiTheme="minorHAnsi"/>
          <w:color w:val="4D4D4C"/>
          <w:sz w:val="22"/>
          <w:szCs w:val="22"/>
        </w:rPr>
        <w:t xml:space="preserve">nication with their </w:t>
      </w:r>
      <w:proofErr w:type="gramStart"/>
      <w:r w:rsidR="00251406">
        <w:rPr>
          <w:rFonts w:asciiTheme="minorHAnsi" w:hAnsiTheme="minorHAnsi"/>
          <w:color w:val="4D4D4C"/>
          <w:sz w:val="22"/>
          <w:szCs w:val="22"/>
        </w:rPr>
        <w:t>physician.</w:t>
      </w:r>
      <w:r w:rsidR="00B5219A">
        <w:rPr>
          <w:rFonts w:asciiTheme="minorHAnsi" w:hAnsiTheme="minorHAnsi"/>
          <w:color w:val="4D4D4C"/>
          <w:sz w:val="22"/>
          <w:szCs w:val="22"/>
          <w:vertAlign w:val="superscript"/>
        </w:rPr>
        <w:t>6</w:t>
      </w:r>
      <w:r w:rsidR="00251406">
        <w:rPr>
          <w:rFonts w:asciiTheme="minorHAnsi" w:hAnsiTheme="minorHAnsi"/>
          <w:color w:val="4D4D4C"/>
          <w:sz w:val="22"/>
          <w:szCs w:val="22"/>
        </w:rPr>
        <w:t xml:space="preserve">  E</w:t>
      </w:r>
      <w:r w:rsidRPr="00113315">
        <w:rPr>
          <w:rFonts w:asciiTheme="minorHAnsi" w:hAnsiTheme="minorHAnsi"/>
          <w:color w:val="4D4D4C"/>
          <w:sz w:val="22"/>
          <w:szCs w:val="22"/>
        </w:rPr>
        <w:t>mployers</w:t>
      </w:r>
      <w:proofErr w:type="gramEnd"/>
      <w:r w:rsidRPr="00113315">
        <w:rPr>
          <w:rFonts w:asciiTheme="minorHAnsi" w:hAnsiTheme="minorHAnsi"/>
          <w:color w:val="4D4D4C"/>
          <w:sz w:val="22"/>
          <w:szCs w:val="22"/>
        </w:rPr>
        <w:t xml:space="preserve"> who provide health insurance should encourage all workers to utilize their health insurance and receive regular medical evaluations to assess their risk of CVD and other chronic disease, such as stroke.</w:t>
      </w:r>
    </w:p>
    <w:p w14:paraId="152676C8" w14:textId="55D2F395" w:rsidR="00F16EA9" w:rsidRPr="00E563ED" w:rsidRDefault="00113315" w:rsidP="00E563ED">
      <w:pPr>
        <w:pStyle w:val="FACE-text"/>
        <w:rPr>
          <w:rFonts w:asciiTheme="minorHAnsi" w:hAnsiTheme="minorHAnsi"/>
          <w:color w:val="4D4D4C"/>
          <w:sz w:val="22"/>
          <w:szCs w:val="22"/>
        </w:rPr>
      </w:pPr>
      <w:r>
        <w:rPr>
          <w:rFonts w:asciiTheme="minorHAnsi" w:hAnsiTheme="minorHAnsi"/>
          <w:color w:val="4D4D4C"/>
          <w:sz w:val="22"/>
          <w:szCs w:val="22"/>
        </w:rPr>
        <w:t xml:space="preserve">Workers </w:t>
      </w:r>
      <w:r w:rsidR="00E563ED" w:rsidRPr="005B2DA1">
        <w:rPr>
          <w:rFonts w:asciiTheme="minorHAnsi" w:hAnsiTheme="minorHAnsi"/>
          <w:color w:val="4D4D4C"/>
          <w:sz w:val="22"/>
          <w:szCs w:val="22"/>
        </w:rPr>
        <w:t>should also be aware of the need for extra caution in the morning hours, as those with CVD risk are most susceptible during that time of day</w:t>
      </w:r>
      <w:r w:rsidR="005A4F8A">
        <w:rPr>
          <w:rFonts w:asciiTheme="minorHAnsi" w:hAnsiTheme="minorHAnsi"/>
          <w:color w:val="4D4D4C"/>
          <w:sz w:val="22"/>
          <w:szCs w:val="22"/>
        </w:rPr>
        <w:t xml:space="preserve"> and the signs of cardiac arrest</w:t>
      </w:r>
      <w:r w:rsidR="00E563ED" w:rsidRPr="005B2DA1">
        <w:rPr>
          <w:rFonts w:asciiTheme="minorHAnsi" w:hAnsiTheme="minorHAnsi"/>
          <w:color w:val="4D4D4C"/>
          <w:sz w:val="22"/>
          <w:szCs w:val="22"/>
        </w:rPr>
        <w:t xml:space="preserve">.  These points can be taught during onboarding and re-emphasized during formal and informal teaching sessions (e.g. toolbox talks), and prior to each emergency snow removal shift.  The Massachusetts Department of Public Health </w:t>
      </w:r>
      <w:r w:rsidR="00D15229">
        <w:rPr>
          <w:rFonts w:asciiTheme="minorHAnsi" w:hAnsiTheme="minorHAnsi"/>
          <w:color w:val="4D4D4C"/>
          <w:sz w:val="22"/>
          <w:szCs w:val="22"/>
        </w:rPr>
        <w:t>(MDPH)</w:t>
      </w:r>
      <w:r w:rsidR="00AE5CBB">
        <w:rPr>
          <w:rFonts w:asciiTheme="minorHAnsi" w:hAnsiTheme="minorHAnsi"/>
          <w:color w:val="4D4D4C"/>
          <w:sz w:val="22"/>
          <w:szCs w:val="22"/>
        </w:rPr>
        <w:t xml:space="preserve"> </w:t>
      </w:r>
      <w:r w:rsidR="00E563ED" w:rsidRPr="005B2DA1">
        <w:rPr>
          <w:rFonts w:asciiTheme="minorHAnsi" w:hAnsiTheme="minorHAnsi"/>
          <w:color w:val="4D4D4C"/>
          <w:sz w:val="22"/>
          <w:szCs w:val="22"/>
        </w:rPr>
        <w:t xml:space="preserve">has materials that can </w:t>
      </w:r>
      <w:r w:rsidR="00AE5CBB">
        <w:rPr>
          <w:rFonts w:asciiTheme="minorHAnsi" w:hAnsiTheme="minorHAnsi"/>
          <w:color w:val="4D4D4C"/>
          <w:sz w:val="22"/>
          <w:szCs w:val="22"/>
        </w:rPr>
        <w:t>help raise awareness</w:t>
      </w:r>
      <w:r w:rsidR="00E563ED" w:rsidRPr="005B2DA1">
        <w:rPr>
          <w:rFonts w:asciiTheme="minorHAnsi" w:hAnsiTheme="minorHAnsi"/>
          <w:color w:val="4D4D4C"/>
          <w:sz w:val="22"/>
          <w:szCs w:val="22"/>
        </w:rPr>
        <w:t xml:space="preserve"> in the workplace about identifying the risks and symptoms of CVD and stroke, and how individuals can stay healthy.  </w:t>
      </w:r>
    </w:p>
    <w:p w14:paraId="2175AA62" w14:textId="77777777" w:rsidR="00726E46" w:rsidRPr="00AB70CE" w:rsidRDefault="00726E46" w:rsidP="00AC0C17">
      <w:pPr>
        <w:pStyle w:val="FACE-H2"/>
      </w:pPr>
      <w:r w:rsidRPr="00AB70CE">
        <w:t>ADDITIONAL RESOURCES</w:t>
      </w:r>
    </w:p>
    <w:p w14:paraId="6E6D6452" w14:textId="37A54918" w:rsidR="00D15229" w:rsidRDefault="00D15229" w:rsidP="00455BE3">
      <w:pPr>
        <w:spacing w:after="140"/>
        <w:rPr>
          <w:rFonts w:ascii="Calibri" w:hAnsi="Calibri"/>
          <w:color w:val="4D4D4C"/>
          <w:sz w:val="22"/>
          <w:szCs w:val="22"/>
        </w:rPr>
      </w:pPr>
      <w:proofErr w:type="gramStart"/>
      <w:r>
        <w:rPr>
          <w:rFonts w:ascii="Calibri" w:hAnsi="Calibri"/>
          <w:color w:val="4D4D4C"/>
          <w:sz w:val="22"/>
          <w:szCs w:val="22"/>
        </w:rPr>
        <w:t>MDPH.</w:t>
      </w:r>
      <w:proofErr w:type="gramEnd"/>
      <w:r>
        <w:rPr>
          <w:rFonts w:ascii="Calibri" w:hAnsi="Calibri"/>
          <w:color w:val="4D4D4C"/>
          <w:sz w:val="22"/>
          <w:szCs w:val="22"/>
        </w:rPr>
        <w:t xml:space="preserve"> </w:t>
      </w:r>
      <w:proofErr w:type="gramStart"/>
      <w:r>
        <w:rPr>
          <w:rFonts w:ascii="Calibri" w:hAnsi="Calibri"/>
          <w:color w:val="4D4D4C"/>
          <w:sz w:val="22"/>
          <w:szCs w:val="22"/>
        </w:rPr>
        <w:t>Heart Disease Prevention and Control.</w:t>
      </w:r>
      <w:proofErr w:type="gramEnd"/>
      <w:r>
        <w:rPr>
          <w:rFonts w:ascii="Calibri" w:hAnsi="Calibri"/>
          <w:color w:val="4D4D4C"/>
          <w:sz w:val="22"/>
          <w:szCs w:val="22"/>
        </w:rPr>
        <w:t xml:space="preserve"> </w:t>
      </w:r>
      <w:r w:rsidRPr="00D15229">
        <w:rPr>
          <w:rFonts w:ascii="Calibri" w:hAnsi="Calibri"/>
          <w:color w:val="4D4D4C"/>
          <w:sz w:val="22"/>
          <w:szCs w:val="22"/>
        </w:rPr>
        <w:t>www.mass.gov/heart-disease-prevention-and-control</w:t>
      </w:r>
    </w:p>
    <w:p w14:paraId="3F47110B" w14:textId="3EBDEB5C" w:rsidR="006B6F97" w:rsidRDefault="006B6F97" w:rsidP="00455BE3">
      <w:pPr>
        <w:spacing w:after="140"/>
        <w:rPr>
          <w:rFonts w:ascii="Calibri" w:hAnsi="Calibri"/>
          <w:color w:val="4D4D4C"/>
          <w:sz w:val="22"/>
          <w:szCs w:val="22"/>
        </w:rPr>
      </w:pPr>
      <w:proofErr w:type="gramStart"/>
      <w:r>
        <w:rPr>
          <w:rFonts w:ascii="Calibri" w:hAnsi="Calibri"/>
          <w:color w:val="4D4D4C"/>
          <w:sz w:val="22"/>
          <w:szCs w:val="22"/>
        </w:rPr>
        <w:t>American College of Cardiology.</w:t>
      </w:r>
      <w:proofErr w:type="gramEnd"/>
      <w:r>
        <w:rPr>
          <w:rFonts w:ascii="Calibri" w:hAnsi="Calibri"/>
          <w:color w:val="4D4D4C"/>
          <w:sz w:val="22"/>
          <w:szCs w:val="22"/>
        </w:rPr>
        <w:t xml:space="preserve"> </w:t>
      </w:r>
      <w:proofErr w:type="gramStart"/>
      <w:r>
        <w:rPr>
          <w:rFonts w:ascii="Calibri" w:hAnsi="Calibri"/>
          <w:color w:val="4D4D4C"/>
          <w:sz w:val="22"/>
          <w:szCs w:val="22"/>
        </w:rPr>
        <w:t>Heart Attack poster.</w:t>
      </w:r>
      <w:proofErr w:type="gramEnd"/>
      <w:r>
        <w:rPr>
          <w:rFonts w:ascii="Calibri" w:hAnsi="Calibri"/>
          <w:color w:val="4D4D4C"/>
          <w:sz w:val="22"/>
          <w:szCs w:val="22"/>
        </w:rPr>
        <w:t xml:space="preserve"> </w:t>
      </w:r>
      <w:r w:rsidRPr="006B6F97">
        <w:rPr>
          <w:rFonts w:ascii="Calibri" w:hAnsi="Calibri"/>
          <w:color w:val="4D4D4C"/>
          <w:sz w:val="22"/>
          <w:szCs w:val="22"/>
        </w:rPr>
        <w:t>www.cardiosmart.org/~/media/Images/Infographics/2015/Heart-Attack.ashx</w:t>
      </w:r>
    </w:p>
    <w:p w14:paraId="31548DA0" w14:textId="582791EC" w:rsidR="002D7488" w:rsidRPr="003E27E8" w:rsidRDefault="00990635" w:rsidP="00455BE3">
      <w:pPr>
        <w:spacing w:after="140"/>
        <w:rPr>
          <w:rFonts w:ascii="Calibri" w:hAnsi="Calibri"/>
          <w:color w:val="4D4D4C"/>
          <w:sz w:val="22"/>
          <w:szCs w:val="22"/>
          <w:lang w:val="fr-HT"/>
        </w:rPr>
      </w:pPr>
      <w:proofErr w:type="gramStart"/>
      <w:r w:rsidRPr="00613BBD">
        <w:rPr>
          <w:rFonts w:ascii="Calibri" w:hAnsi="Calibri"/>
          <w:color w:val="4D4D4C"/>
          <w:sz w:val="22"/>
          <w:szCs w:val="22"/>
        </w:rPr>
        <w:t>OSHA.</w:t>
      </w:r>
      <w:proofErr w:type="gramEnd"/>
      <w:r w:rsidRPr="00613BBD">
        <w:rPr>
          <w:rFonts w:ascii="Calibri" w:hAnsi="Calibri"/>
          <w:color w:val="4D4D4C"/>
          <w:sz w:val="22"/>
          <w:szCs w:val="22"/>
        </w:rPr>
        <w:t xml:space="preserve"> </w:t>
      </w:r>
      <w:r w:rsidR="00613BBD">
        <w:rPr>
          <w:rFonts w:ascii="Calibri" w:hAnsi="Calibri"/>
          <w:color w:val="4D4D4C"/>
          <w:sz w:val="22"/>
          <w:szCs w:val="22"/>
        </w:rPr>
        <w:t xml:space="preserve">Winter Weather: Plan. Equip. </w:t>
      </w:r>
      <w:r w:rsidR="00613BBD" w:rsidRPr="003E27E8">
        <w:rPr>
          <w:rFonts w:ascii="Calibri" w:hAnsi="Calibri"/>
          <w:color w:val="4D4D4C"/>
          <w:sz w:val="22"/>
          <w:szCs w:val="22"/>
          <w:lang w:val="fr-HT"/>
        </w:rPr>
        <w:t>Train. www.osha.gov/dts/weather/winter_weather/windchill.html</w:t>
      </w:r>
    </w:p>
    <w:p w14:paraId="1263A0D1" w14:textId="214C3593" w:rsidR="00613BBD" w:rsidRDefault="00613BBD" w:rsidP="00455BE3">
      <w:pPr>
        <w:spacing w:after="140"/>
        <w:rPr>
          <w:rFonts w:ascii="Calibri" w:hAnsi="Calibri"/>
          <w:color w:val="4D4D4C"/>
          <w:sz w:val="22"/>
          <w:szCs w:val="22"/>
        </w:rPr>
      </w:pPr>
      <w:proofErr w:type="gramStart"/>
      <w:r>
        <w:rPr>
          <w:rFonts w:ascii="Calibri" w:hAnsi="Calibri"/>
          <w:color w:val="4D4D4C"/>
          <w:sz w:val="22"/>
          <w:szCs w:val="22"/>
        </w:rPr>
        <w:t>NIOSH.</w:t>
      </w:r>
      <w:proofErr w:type="gramEnd"/>
      <w:r>
        <w:rPr>
          <w:rFonts w:ascii="Calibri" w:hAnsi="Calibri"/>
          <w:color w:val="4D4D4C"/>
          <w:sz w:val="22"/>
          <w:szCs w:val="22"/>
        </w:rPr>
        <w:t xml:space="preserve"> Protecting </w:t>
      </w:r>
      <w:proofErr w:type="gramStart"/>
      <w:r>
        <w:rPr>
          <w:rFonts w:ascii="Calibri" w:hAnsi="Calibri"/>
          <w:color w:val="4D4D4C"/>
          <w:sz w:val="22"/>
          <w:szCs w:val="22"/>
        </w:rPr>
        <w:t>yourself</w:t>
      </w:r>
      <w:proofErr w:type="gramEnd"/>
      <w:r>
        <w:rPr>
          <w:rFonts w:ascii="Calibri" w:hAnsi="Calibri"/>
          <w:color w:val="4D4D4C"/>
          <w:sz w:val="22"/>
          <w:szCs w:val="22"/>
        </w:rPr>
        <w:t xml:space="preserve"> from cold stress. </w:t>
      </w:r>
      <w:r w:rsidRPr="00613BBD">
        <w:rPr>
          <w:rFonts w:ascii="Calibri" w:hAnsi="Calibri"/>
          <w:color w:val="4D4D4C"/>
          <w:sz w:val="22"/>
          <w:szCs w:val="22"/>
        </w:rPr>
        <w:t>www.cdc.gov/niosh/docs/2010-115/pdfs/2010-115.pdf</w:t>
      </w:r>
    </w:p>
    <w:p w14:paraId="3E92B5AE" w14:textId="77777777" w:rsidR="00726E46" w:rsidRPr="00AB70CE" w:rsidRDefault="00726E46" w:rsidP="00AC0C17">
      <w:pPr>
        <w:pStyle w:val="FACE-H2"/>
      </w:pPr>
      <w:r w:rsidRPr="00AB70CE">
        <w:lastRenderedPageBreak/>
        <w:t>DISCLAIMER</w:t>
      </w:r>
    </w:p>
    <w:p w14:paraId="1D5099E6" w14:textId="77777777" w:rsidR="00726E46" w:rsidRPr="00AB70CE" w:rsidRDefault="00726E46" w:rsidP="00726E46">
      <w:pPr>
        <w:pStyle w:val="FACE-text"/>
        <w:spacing w:after="120"/>
        <w:rPr>
          <w:rFonts w:ascii="Calibri" w:hAnsi="Calibri"/>
          <w:color w:val="4D4D4C"/>
          <w:sz w:val="22"/>
          <w:szCs w:val="22"/>
          <w:lang w:val="en-US"/>
        </w:rPr>
      </w:pPr>
      <w:r w:rsidRPr="0051372D">
        <w:rPr>
          <w:rFonts w:ascii="Calibri" w:hAnsi="Calibri"/>
          <w:color w:val="4D4D4C"/>
          <w:sz w:val="22"/>
          <w:szCs w:val="22"/>
          <w:lang w:val="en-US"/>
        </w:rPr>
        <w:t>Mention of any company or product does not constitute endorsement by the National Institute for Occupational Safety and Health (NIOSH). In addition, citations to websites external to NIOSH do not constitute NIOSH endorsement of the sponsoring organizations or their programs or products. Furthermore, NIOSH is not responsible for the content of these websites. All web addresses referenced in this document were accessible as of the publication date.</w:t>
      </w:r>
    </w:p>
    <w:p w14:paraId="382CC8A6" w14:textId="77777777" w:rsidR="00726E46" w:rsidRPr="00AB70CE" w:rsidRDefault="00726E46" w:rsidP="00AC0C17">
      <w:pPr>
        <w:pStyle w:val="FACE-H2"/>
      </w:pPr>
      <w:r w:rsidRPr="00AB70CE">
        <w:t>REFERENCES</w:t>
      </w:r>
    </w:p>
    <w:p w14:paraId="55A78781" w14:textId="544478C1" w:rsidR="0051372D" w:rsidRPr="0051372D" w:rsidRDefault="0051372D" w:rsidP="0051372D">
      <w:pPr>
        <w:rPr>
          <w:rFonts w:ascii="Calibri" w:hAnsi="Calibri"/>
          <w:bCs/>
          <w:color w:val="4D4D4C"/>
          <w:sz w:val="22"/>
          <w:szCs w:val="22"/>
        </w:rPr>
      </w:pPr>
      <w:r w:rsidRPr="0051372D">
        <w:rPr>
          <w:rFonts w:ascii="Calibri" w:hAnsi="Calibri"/>
          <w:color w:val="4D4D4C"/>
          <w:sz w:val="22"/>
          <w:szCs w:val="22"/>
        </w:rPr>
        <w:t>1.</w:t>
      </w:r>
      <w:r>
        <w:rPr>
          <w:rFonts w:ascii="Calibri" w:hAnsi="Calibri"/>
          <w:color w:val="4D4D4C"/>
          <w:sz w:val="22"/>
          <w:szCs w:val="22"/>
        </w:rPr>
        <w:t xml:space="preserve"> </w:t>
      </w:r>
      <w:r w:rsidRPr="0051372D">
        <w:rPr>
          <w:rFonts w:ascii="Calibri" w:hAnsi="Calibri"/>
          <w:color w:val="4D4D4C"/>
          <w:sz w:val="22"/>
          <w:szCs w:val="22"/>
        </w:rPr>
        <w:t xml:space="preserve">Weather Underground.  </w:t>
      </w:r>
      <w:hyperlink r:id="rId33" w:history="1">
        <w:proofErr w:type="gramStart"/>
        <w:r w:rsidRPr="00114C36">
          <w:rPr>
            <w:rStyle w:val="Hyperlink"/>
            <w:rFonts w:ascii="Calibri" w:hAnsi="Calibri"/>
            <w:szCs w:val="22"/>
          </w:rPr>
          <w:t>Weather History</w:t>
        </w:r>
      </w:hyperlink>
      <w:r w:rsidRPr="00114C36">
        <w:rPr>
          <w:rFonts w:ascii="Calibri" w:hAnsi="Calibri"/>
          <w:color w:val="4D4D4C"/>
          <w:sz w:val="22"/>
          <w:szCs w:val="22"/>
        </w:rPr>
        <w:t>.</w:t>
      </w:r>
      <w:proofErr w:type="gramEnd"/>
      <w:r w:rsidRPr="0051372D">
        <w:rPr>
          <w:rFonts w:ascii="Calibri" w:hAnsi="Calibri"/>
          <w:bCs/>
          <w:color w:val="4D4D4C"/>
          <w:sz w:val="22"/>
          <w:szCs w:val="22"/>
        </w:rPr>
        <w:t xml:space="preserve">  Massachusetts: TWC Product and Technology LLC.</w:t>
      </w:r>
    </w:p>
    <w:p w14:paraId="0AB895B4" w14:textId="77777777" w:rsidR="008A20A7" w:rsidRDefault="008A20A7" w:rsidP="008A20A7">
      <w:pPr>
        <w:rPr>
          <w:rFonts w:ascii="Calibri" w:hAnsi="Calibri"/>
          <w:color w:val="4D4D4C"/>
          <w:sz w:val="22"/>
          <w:szCs w:val="22"/>
        </w:rPr>
      </w:pPr>
    </w:p>
    <w:p w14:paraId="6653C70C" w14:textId="6117F704" w:rsidR="008A20A7" w:rsidRPr="001C383F" w:rsidRDefault="008A20A7" w:rsidP="008A20A7">
      <w:pPr>
        <w:rPr>
          <w:rFonts w:ascii="Calibri" w:hAnsi="Calibri"/>
          <w:color w:val="4D4D4C"/>
          <w:sz w:val="22"/>
          <w:szCs w:val="22"/>
        </w:rPr>
      </w:pPr>
      <w:r w:rsidRPr="003E27E8">
        <w:rPr>
          <w:rFonts w:ascii="Calibri" w:hAnsi="Calibri"/>
          <w:color w:val="4D4D4C"/>
          <w:sz w:val="22"/>
          <w:szCs w:val="22"/>
          <w:lang w:val="fr-HT"/>
        </w:rPr>
        <w:t xml:space="preserve">2. Auger N, Potter BJ, </w:t>
      </w:r>
      <w:proofErr w:type="spellStart"/>
      <w:r w:rsidRPr="003E27E8">
        <w:rPr>
          <w:rFonts w:ascii="Calibri" w:hAnsi="Calibri"/>
          <w:color w:val="4D4D4C"/>
          <w:sz w:val="22"/>
          <w:szCs w:val="22"/>
          <w:lang w:val="fr-HT"/>
        </w:rPr>
        <w:t>Smargiassi</w:t>
      </w:r>
      <w:proofErr w:type="spellEnd"/>
      <w:r w:rsidRPr="003E27E8">
        <w:rPr>
          <w:rFonts w:ascii="Calibri" w:hAnsi="Calibri"/>
          <w:color w:val="4D4D4C"/>
          <w:sz w:val="22"/>
          <w:szCs w:val="22"/>
          <w:lang w:val="fr-HT"/>
        </w:rPr>
        <w:t xml:space="preserve"> A, Bilodeau-Bertrand M, Paris C, </w:t>
      </w:r>
      <w:proofErr w:type="spellStart"/>
      <w:r w:rsidRPr="003E27E8">
        <w:rPr>
          <w:rFonts w:ascii="Calibri" w:hAnsi="Calibri"/>
          <w:color w:val="4D4D4C"/>
          <w:sz w:val="22"/>
          <w:szCs w:val="22"/>
          <w:lang w:val="fr-HT"/>
        </w:rPr>
        <w:t>Kosatsky</w:t>
      </w:r>
      <w:proofErr w:type="spellEnd"/>
      <w:r w:rsidRPr="003E27E8">
        <w:rPr>
          <w:rFonts w:ascii="Calibri" w:hAnsi="Calibri"/>
          <w:color w:val="4D4D4C"/>
          <w:sz w:val="22"/>
          <w:szCs w:val="22"/>
          <w:lang w:val="fr-HT"/>
        </w:rPr>
        <w:t xml:space="preserve"> T. [2017]. </w:t>
      </w:r>
      <w:proofErr w:type="gramStart"/>
      <w:r w:rsidRPr="001C383F">
        <w:rPr>
          <w:rFonts w:ascii="Calibri" w:hAnsi="Calibri"/>
          <w:color w:val="4D4D4C"/>
          <w:sz w:val="22"/>
          <w:szCs w:val="22"/>
        </w:rPr>
        <w:t>Association between quantity and duration of snowfall and risk of myocardial infarction.</w:t>
      </w:r>
      <w:proofErr w:type="gramEnd"/>
      <w:r w:rsidRPr="001C383F">
        <w:rPr>
          <w:rFonts w:ascii="Calibri" w:hAnsi="Calibri"/>
          <w:color w:val="4D4D4C"/>
          <w:sz w:val="22"/>
          <w:szCs w:val="22"/>
        </w:rPr>
        <w:t xml:space="preserve"> CMAJ 2017 February 13</w:t>
      </w:r>
      <w:proofErr w:type="gramStart"/>
      <w:r w:rsidRPr="001C383F">
        <w:rPr>
          <w:rFonts w:ascii="Calibri" w:hAnsi="Calibri"/>
          <w:color w:val="4D4D4C"/>
          <w:sz w:val="22"/>
          <w:szCs w:val="22"/>
        </w:rPr>
        <w:t>;189:E235</w:t>
      </w:r>
      <w:proofErr w:type="gramEnd"/>
      <w:r w:rsidRPr="001C383F">
        <w:rPr>
          <w:rFonts w:ascii="Calibri" w:hAnsi="Calibri"/>
          <w:color w:val="4D4D4C"/>
          <w:sz w:val="22"/>
          <w:szCs w:val="22"/>
        </w:rPr>
        <w:t xml:space="preserve">-42. </w:t>
      </w:r>
    </w:p>
    <w:p w14:paraId="6302F79B" w14:textId="77777777" w:rsidR="008A20A7" w:rsidRPr="001C383F" w:rsidRDefault="008A20A7" w:rsidP="008A20A7">
      <w:pPr>
        <w:rPr>
          <w:rFonts w:ascii="Calibri" w:hAnsi="Calibri"/>
          <w:color w:val="4D4D4C"/>
          <w:sz w:val="22"/>
          <w:szCs w:val="22"/>
        </w:rPr>
      </w:pPr>
    </w:p>
    <w:p w14:paraId="03E1D54C" w14:textId="28C7D06A" w:rsidR="008A20A7" w:rsidRPr="001C383F" w:rsidRDefault="008A20A7" w:rsidP="008A20A7">
      <w:pPr>
        <w:rPr>
          <w:rFonts w:ascii="Calibri" w:hAnsi="Calibri"/>
          <w:color w:val="4D4D4C"/>
          <w:sz w:val="22"/>
          <w:szCs w:val="22"/>
        </w:rPr>
      </w:pPr>
      <w:r>
        <w:rPr>
          <w:rFonts w:ascii="Calibri" w:hAnsi="Calibri"/>
          <w:color w:val="4D4D4C"/>
          <w:sz w:val="22"/>
          <w:szCs w:val="22"/>
        </w:rPr>
        <w:t xml:space="preserve">3. </w:t>
      </w:r>
      <w:proofErr w:type="spellStart"/>
      <w:r w:rsidRPr="001C383F">
        <w:rPr>
          <w:rFonts w:ascii="Calibri" w:hAnsi="Calibri"/>
          <w:color w:val="4D4D4C"/>
          <w:sz w:val="22"/>
          <w:szCs w:val="22"/>
        </w:rPr>
        <w:t>Sheldahl</w:t>
      </w:r>
      <w:proofErr w:type="spellEnd"/>
      <w:r w:rsidRPr="001C383F">
        <w:rPr>
          <w:rFonts w:ascii="Calibri" w:hAnsi="Calibri"/>
          <w:color w:val="4D4D4C"/>
          <w:sz w:val="22"/>
          <w:szCs w:val="22"/>
        </w:rPr>
        <w:t xml:space="preserve"> LM, Wilke NA, Dougherty SM, </w:t>
      </w:r>
      <w:proofErr w:type="spellStart"/>
      <w:r w:rsidRPr="001C383F">
        <w:rPr>
          <w:rFonts w:ascii="Calibri" w:hAnsi="Calibri"/>
          <w:color w:val="4D4D4C"/>
          <w:sz w:val="22"/>
          <w:szCs w:val="22"/>
        </w:rPr>
        <w:t>Levandoski</w:t>
      </w:r>
      <w:proofErr w:type="spellEnd"/>
      <w:r w:rsidRPr="001C383F">
        <w:rPr>
          <w:rFonts w:ascii="Calibri" w:hAnsi="Calibri"/>
          <w:color w:val="4D4D4C"/>
          <w:sz w:val="22"/>
          <w:szCs w:val="22"/>
        </w:rPr>
        <w:t xml:space="preserve"> SG, Hoffman MD, </w:t>
      </w:r>
      <w:proofErr w:type="spellStart"/>
      <w:r w:rsidRPr="001C383F">
        <w:rPr>
          <w:rFonts w:ascii="Calibri" w:hAnsi="Calibri"/>
          <w:color w:val="4D4D4C"/>
          <w:sz w:val="22"/>
          <w:szCs w:val="22"/>
        </w:rPr>
        <w:t>Tristani</w:t>
      </w:r>
      <w:proofErr w:type="spellEnd"/>
      <w:r w:rsidRPr="001C383F">
        <w:rPr>
          <w:rFonts w:ascii="Calibri" w:hAnsi="Calibri"/>
          <w:color w:val="4D4D4C"/>
          <w:sz w:val="22"/>
          <w:szCs w:val="22"/>
        </w:rPr>
        <w:t xml:space="preserve"> FE [1992]. </w:t>
      </w:r>
      <w:proofErr w:type="gramStart"/>
      <w:r w:rsidRPr="001C383F">
        <w:rPr>
          <w:rFonts w:ascii="Calibri" w:hAnsi="Calibri"/>
          <w:color w:val="4D4D4C"/>
          <w:sz w:val="22"/>
          <w:szCs w:val="22"/>
        </w:rPr>
        <w:t>Effect of age and coronary artery disease on response to snow shoveling.</w:t>
      </w:r>
      <w:proofErr w:type="gramEnd"/>
      <w:r w:rsidRPr="001C383F">
        <w:rPr>
          <w:rFonts w:ascii="Calibri" w:hAnsi="Calibri"/>
          <w:color w:val="4D4D4C"/>
          <w:sz w:val="22"/>
          <w:szCs w:val="22"/>
        </w:rPr>
        <w:t xml:space="preserve"> J Am </w:t>
      </w:r>
      <w:proofErr w:type="spellStart"/>
      <w:r w:rsidRPr="001C383F">
        <w:rPr>
          <w:rFonts w:ascii="Calibri" w:hAnsi="Calibri"/>
          <w:color w:val="4D4D4C"/>
          <w:sz w:val="22"/>
          <w:szCs w:val="22"/>
        </w:rPr>
        <w:t>Coll</w:t>
      </w:r>
      <w:proofErr w:type="spellEnd"/>
      <w:r w:rsidRPr="001C383F">
        <w:rPr>
          <w:rFonts w:ascii="Calibri" w:hAnsi="Calibri"/>
          <w:color w:val="4D4D4C"/>
          <w:sz w:val="22"/>
          <w:szCs w:val="22"/>
        </w:rPr>
        <w:t xml:space="preserve"> </w:t>
      </w:r>
      <w:proofErr w:type="spellStart"/>
      <w:r w:rsidRPr="001C383F">
        <w:rPr>
          <w:rFonts w:ascii="Calibri" w:hAnsi="Calibri"/>
          <w:color w:val="4D4D4C"/>
          <w:sz w:val="22"/>
          <w:szCs w:val="22"/>
        </w:rPr>
        <w:t>Cardiol</w:t>
      </w:r>
      <w:proofErr w:type="spellEnd"/>
      <w:r w:rsidRPr="001C383F">
        <w:rPr>
          <w:rFonts w:ascii="Calibri" w:hAnsi="Calibri"/>
          <w:color w:val="4D4D4C"/>
          <w:sz w:val="22"/>
          <w:szCs w:val="22"/>
        </w:rPr>
        <w:t xml:space="preserve"> 20(5):1111-7.</w:t>
      </w:r>
    </w:p>
    <w:p w14:paraId="170643BF" w14:textId="77777777" w:rsidR="0051372D" w:rsidRPr="00AB70CE" w:rsidRDefault="0051372D" w:rsidP="0051372D">
      <w:pPr>
        <w:rPr>
          <w:rFonts w:ascii="Calibri" w:hAnsi="Calibri"/>
          <w:color w:val="4D4D4C"/>
          <w:sz w:val="22"/>
          <w:szCs w:val="22"/>
        </w:rPr>
      </w:pPr>
    </w:p>
    <w:p w14:paraId="5D2CDB47" w14:textId="24961A58" w:rsidR="000D3877" w:rsidRPr="008A20A7" w:rsidRDefault="008A20A7" w:rsidP="008A20A7">
      <w:pPr>
        <w:shd w:val="clear" w:color="auto" w:fill="FFFFFF"/>
        <w:rPr>
          <w:rFonts w:cs="Times New Roman"/>
          <w:color w:val="4D4D4C"/>
          <w:sz w:val="22"/>
          <w:szCs w:val="22"/>
          <w:lang w:val="en"/>
        </w:rPr>
      </w:pPr>
      <w:r>
        <w:rPr>
          <w:rFonts w:ascii="Calibri" w:hAnsi="Calibri"/>
          <w:color w:val="4D4D4C"/>
          <w:sz w:val="22"/>
          <w:szCs w:val="22"/>
        </w:rPr>
        <w:t>4</w:t>
      </w:r>
      <w:r w:rsidR="0051372D">
        <w:rPr>
          <w:rFonts w:ascii="Calibri" w:hAnsi="Calibri"/>
          <w:color w:val="4D4D4C"/>
          <w:sz w:val="22"/>
          <w:szCs w:val="22"/>
        </w:rPr>
        <w:t xml:space="preserve">. </w:t>
      </w:r>
      <w:r w:rsidR="00E17FE1">
        <w:rPr>
          <w:rFonts w:ascii="Calibri" w:hAnsi="Calibri"/>
          <w:color w:val="4D4D4C"/>
          <w:sz w:val="22"/>
          <w:szCs w:val="22"/>
        </w:rPr>
        <w:t>OSHA</w:t>
      </w:r>
      <w:r w:rsidR="000D3877">
        <w:rPr>
          <w:rFonts w:ascii="Calibri" w:hAnsi="Calibri"/>
          <w:color w:val="4D4D4C"/>
          <w:sz w:val="22"/>
          <w:szCs w:val="22"/>
        </w:rPr>
        <w:t>.</w:t>
      </w:r>
      <w:r w:rsidR="000D3877" w:rsidRPr="000D3877">
        <w:rPr>
          <w:rFonts w:cs="Times New Roman"/>
          <w:color w:val="4D4D4C"/>
          <w:sz w:val="22"/>
          <w:szCs w:val="22"/>
          <w:lang w:val="en"/>
        </w:rPr>
        <w:t xml:space="preserve"> </w:t>
      </w:r>
      <w:r w:rsidR="000D3877" w:rsidRPr="003F548C">
        <w:rPr>
          <w:rFonts w:cs="Times New Roman"/>
          <w:color w:val="4D4D4C"/>
          <w:sz w:val="22"/>
          <w:szCs w:val="22"/>
          <w:lang w:val="en"/>
        </w:rPr>
        <w:t>Winter Weather</w:t>
      </w:r>
      <w:r w:rsidR="00E10627">
        <w:rPr>
          <w:rFonts w:cs="Times New Roman"/>
          <w:color w:val="4D4D4C"/>
          <w:sz w:val="22"/>
          <w:szCs w:val="22"/>
          <w:lang w:val="en"/>
        </w:rPr>
        <w:t xml:space="preserve">: </w:t>
      </w:r>
      <w:r w:rsidR="000D3877" w:rsidRPr="003F548C">
        <w:rPr>
          <w:rFonts w:cs="Times New Roman"/>
          <w:color w:val="4D4D4C"/>
          <w:sz w:val="22"/>
          <w:szCs w:val="22"/>
          <w:lang w:val="en"/>
        </w:rPr>
        <w:t>Plan. Equip. Train. To prevent injuries, illnesses, and fatalities during winter storms.</w:t>
      </w:r>
      <w:r>
        <w:rPr>
          <w:rFonts w:cs="Times New Roman"/>
          <w:color w:val="4D4D4C"/>
          <w:sz w:val="22"/>
          <w:szCs w:val="22"/>
          <w:lang w:val="en"/>
        </w:rPr>
        <w:t xml:space="preserve"> </w:t>
      </w:r>
      <w:r w:rsidR="00F9279B" w:rsidRPr="008A20A7">
        <w:rPr>
          <w:color w:val="4D4D4C"/>
          <w:sz w:val="22"/>
          <w:szCs w:val="22"/>
          <w:lang w:val="en"/>
        </w:rPr>
        <w:t>www.osha.gov/dts/weather/winter_weather/windchill.html</w:t>
      </w:r>
      <w:r>
        <w:rPr>
          <w:color w:val="4D4D4C"/>
          <w:sz w:val="22"/>
          <w:szCs w:val="22"/>
          <w:lang w:val="en"/>
        </w:rPr>
        <w:t>.</w:t>
      </w:r>
    </w:p>
    <w:p w14:paraId="1CE521EA" w14:textId="77777777" w:rsidR="000D3877" w:rsidRPr="003F548C" w:rsidRDefault="000D3877" w:rsidP="000D3877">
      <w:pPr>
        <w:rPr>
          <w:color w:val="4D4D4C"/>
          <w:sz w:val="22"/>
          <w:szCs w:val="22"/>
          <w:lang w:val="en"/>
        </w:rPr>
      </w:pPr>
    </w:p>
    <w:p w14:paraId="0CFA8B05" w14:textId="1635AF63" w:rsidR="000D3877" w:rsidRPr="003F548C" w:rsidRDefault="008A20A7" w:rsidP="000D3877">
      <w:pPr>
        <w:rPr>
          <w:color w:val="4D4D4C"/>
          <w:sz w:val="22"/>
          <w:szCs w:val="22"/>
          <w:lang w:val="en"/>
        </w:rPr>
      </w:pPr>
      <w:r>
        <w:rPr>
          <w:color w:val="4D4D4C"/>
          <w:sz w:val="22"/>
          <w:szCs w:val="22"/>
          <w:lang w:val="en"/>
        </w:rPr>
        <w:t>5</w:t>
      </w:r>
      <w:r w:rsidR="00527038">
        <w:rPr>
          <w:color w:val="4D4D4C"/>
          <w:sz w:val="22"/>
          <w:szCs w:val="22"/>
          <w:lang w:val="en"/>
        </w:rPr>
        <w:t xml:space="preserve">. </w:t>
      </w:r>
      <w:r w:rsidR="00E10627">
        <w:rPr>
          <w:color w:val="4D4D4C"/>
          <w:sz w:val="22"/>
          <w:szCs w:val="22"/>
          <w:lang w:val="en"/>
        </w:rPr>
        <w:t xml:space="preserve">NIOSH. </w:t>
      </w:r>
      <w:proofErr w:type="gramStart"/>
      <w:r w:rsidR="00E10627">
        <w:rPr>
          <w:color w:val="4D4D4C"/>
          <w:sz w:val="22"/>
          <w:szCs w:val="22"/>
          <w:lang w:val="en"/>
        </w:rPr>
        <w:t>Cold Stress web p</w:t>
      </w:r>
      <w:r w:rsidR="000D3877" w:rsidRPr="003F548C">
        <w:rPr>
          <w:color w:val="4D4D4C"/>
          <w:sz w:val="22"/>
          <w:szCs w:val="22"/>
          <w:lang w:val="en"/>
        </w:rPr>
        <w:t>age</w:t>
      </w:r>
      <w:r w:rsidR="00E10627">
        <w:rPr>
          <w:color w:val="4D4D4C"/>
          <w:sz w:val="22"/>
          <w:szCs w:val="22"/>
          <w:lang w:val="en"/>
        </w:rPr>
        <w:t>.</w:t>
      </w:r>
      <w:proofErr w:type="gramEnd"/>
      <w:r w:rsidR="00E10627">
        <w:rPr>
          <w:color w:val="4D4D4C"/>
          <w:sz w:val="22"/>
          <w:szCs w:val="22"/>
          <w:lang w:val="en"/>
        </w:rPr>
        <w:t xml:space="preserve"> </w:t>
      </w:r>
      <w:r w:rsidR="000D3877" w:rsidRPr="003F548C">
        <w:rPr>
          <w:color w:val="4D4D4C"/>
          <w:sz w:val="22"/>
          <w:szCs w:val="22"/>
          <w:lang w:val="en"/>
        </w:rPr>
        <w:t>www.cdc.gov/niosh/topics/coldstress/default.html</w:t>
      </w:r>
      <w:r>
        <w:rPr>
          <w:color w:val="4D4D4C"/>
          <w:sz w:val="22"/>
          <w:szCs w:val="22"/>
          <w:lang w:val="en"/>
        </w:rPr>
        <w:t>.</w:t>
      </w:r>
    </w:p>
    <w:p w14:paraId="55E78933" w14:textId="77777777" w:rsidR="008A20A7" w:rsidRPr="001C383F" w:rsidRDefault="008A20A7" w:rsidP="008A20A7">
      <w:pPr>
        <w:rPr>
          <w:rFonts w:ascii="Calibri" w:hAnsi="Calibri"/>
          <w:color w:val="4D4D4C"/>
          <w:sz w:val="22"/>
          <w:szCs w:val="22"/>
        </w:rPr>
      </w:pPr>
    </w:p>
    <w:p w14:paraId="2E875B1F" w14:textId="01BBC73C" w:rsidR="008A20A7" w:rsidRPr="001C383F" w:rsidRDefault="008A20A7" w:rsidP="008A20A7">
      <w:pPr>
        <w:rPr>
          <w:rFonts w:ascii="Calibri" w:hAnsi="Calibri"/>
          <w:color w:val="4D4D4C"/>
          <w:sz w:val="22"/>
          <w:szCs w:val="22"/>
        </w:rPr>
      </w:pPr>
      <w:r>
        <w:rPr>
          <w:rFonts w:ascii="Calibri" w:hAnsi="Calibri"/>
          <w:color w:val="4D4D4C"/>
          <w:sz w:val="22"/>
          <w:szCs w:val="22"/>
        </w:rPr>
        <w:t xml:space="preserve">6. </w:t>
      </w:r>
      <w:r w:rsidRPr="001C383F">
        <w:rPr>
          <w:rFonts w:ascii="Calibri" w:hAnsi="Calibri"/>
          <w:color w:val="4D4D4C"/>
          <w:sz w:val="22"/>
          <w:szCs w:val="22"/>
        </w:rPr>
        <w:t xml:space="preserve">Nichols RB, McIntyre WF, Chan S, </w:t>
      </w:r>
      <w:proofErr w:type="spellStart"/>
      <w:r w:rsidRPr="001C383F">
        <w:rPr>
          <w:rFonts w:ascii="Calibri" w:hAnsi="Calibri"/>
          <w:color w:val="4D4D4C"/>
          <w:sz w:val="22"/>
          <w:szCs w:val="22"/>
        </w:rPr>
        <w:t>Scogstad</w:t>
      </w:r>
      <w:proofErr w:type="spellEnd"/>
      <w:r w:rsidRPr="001C383F">
        <w:rPr>
          <w:rFonts w:ascii="Calibri" w:hAnsi="Calibri"/>
          <w:color w:val="4D4D4C"/>
          <w:sz w:val="22"/>
          <w:szCs w:val="22"/>
        </w:rPr>
        <w:t xml:space="preserve">-Stubbs D, </w:t>
      </w:r>
      <w:proofErr w:type="spellStart"/>
      <w:r w:rsidRPr="001C383F">
        <w:rPr>
          <w:rFonts w:ascii="Calibri" w:hAnsi="Calibri"/>
          <w:color w:val="4D4D4C"/>
          <w:sz w:val="22"/>
          <w:szCs w:val="22"/>
        </w:rPr>
        <w:t>Hopman</w:t>
      </w:r>
      <w:proofErr w:type="spellEnd"/>
      <w:r w:rsidRPr="001C383F">
        <w:rPr>
          <w:rFonts w:ascii="Calibri" w:hAnsi="Calibri"/>
          <w:color w:val="4D4D4C"/>
          <w:sz w:val="22"/>
          <w:szCs w:val="22"/>
        </w:rPr>
        <w:t xml:space="preserve"> WM, </w:t>
      </w:r>
      <w:proofErr w:type="spellStart"/>
      <w:r w:rsidRPr="001C383F">
        <w:rPr>
          <w:rFonts w:ascii="Calibri" w:hAnsi="Calibri"/>
          <w:color w:val="4D4D4C"/>
          <w:sz w:val="22"/>
          <w:szCs w:val="22"/>
        </w:rPr>
        <w:t>Baranchuk</w:t>
      </w:r>
      <w:proofErr w:type="spellEnd"/>
      <w:r w:rsidRPr="001C383F">
        <w:rPr>
          <w:rFonts w:ascii="Calibri" w:hAnsi="Calibri"/>
          <w:color w:val="4D4D4C"/>
          <w:sz w:val="22"/>
          <w:szCs w:val="22"/>
        </w:rPr>
        <w:t xml:space="preserve"> A [2012]. </w:t>
      </w:r>
      <w:proofErr w:type="gramStart"/>
      <w:r w:rsidRPr="001C383F">
        <w:rPr>
          <w:rFonts w:ascii="Calibri" w:hAnsi="Calibri"/>
          <w:color w:val="4D4D4C"/>
          <w:sz w:val="22"/>
          <w:szCs w:val="22"/>
        </w:rPr>
        <w:t>Snow-shoveling and the risk of acute coronary syndromes.</w:t>
      </w:r>
      <w:proofErr w:type="gramEnd"/>
      <w:r w:rsidRPr="001C383F">
        <w:rPr>
          <w:rFonts w:ascii="Calibri" w:hAnsi="Calibri"/>
          <w:color w:val="4D4D4C"/>
          <w:sz w:val="22"/>
          <w:szCs w:val="22"/>
        </w:rPr>
        <w:t xml:space="preserve"> </w:t>
      </w:r>
      <w:proofErr w:type="spellStart"/>
      <w:r w:rsidRPr="001C383F">
        <w:rPr>
          <w:rFonts w:ascii="Calibri" w:hAnsi="Calibri"/>
          <w:color w:val="4D4D4C"/>
          <w:sz w:val="22"/>
          <w:szCs w:val="22"/>
        </w:rPr>
        <w:t>Clin</w:t>
      </w:r>
      <w:proofErr w:type="spellEnd"/>
      <w:r w:rsidRPr="001C383F">
        <w:rPr>
          <w:rFonts w:ascii="Calibri" w:hAnsi="Calibri"/>
          <w:color w:val="4D4D4C"/>
          <w:sz w:val="22"/>
          <w:szCs w:val="22"/>
        </w:rPr>
        <w:t xml:space="preserve"> Res </w:t>
      </w:r>
      <w:proofErr w:type="spellStart"/>
      <w:r w:rsidRPr="001C383F">
        <w:rPr>
          <w:rFonts w:ascii="Calibri" w:hAnsi="Calibri"/>
          <w:color w:val="4D4D4C"/>
          <w:sz w:val="22"/>
          <w:szCs w:val="22"/>
        </w:rPr>
        <w:t>Cardiol</w:t>
      </w:r>
      <w:proofErr w:type="spellEnd"/>
      <w:r w:rsidRPr="001C383F">
        <w:rPr>
          <w:rFonts w:ascii="Calibri" w:hAnsi="Calibri"/>
          <w:color w:val="4D4D4C"/>
          <w:sz w:val="22"/>
          <w:szCs w:val="22"/>
        </w:rPr>
        <w:t xml:space="preserve"> 101(1):11-5.</w:t>
      </w:r>
    </w:p>
    <w:p w14:paraId="42DDC8F4" w14:textId="32509221" w:rsidR="001C383F" w:rsidRPr="001C383F" w:rsidRDefault="001C383F" w:rsidP="001C383F">
      <w:pPr>
        <w:shd w:val="clear" w:color="auto" w:fill="FFFFFF"/>
        <w:rPr>
          <w:rFonts w:ascii="Calibri" w:hAnsi="Calibri"/>
          <w:color w:val="4D4D4C"/>
          <w:sz w:val="22"/>
          <w:szCs w:val="22"/>
        </w:rPr>
      </w:pPr>
    </w:p>
    <w:sectPr w:rsidR="001C383F" w:rsidRPr="001C383F" w:rsidSect="00BA7C20">
      <w:headerReference w:type="even" r:id="rId34"/>
      <w:headerReference w:type="default" r:id="rId35"/>
      <w:footerReference w:type="default" r:id="rId36"/>
      <w:headerReference w:type="first" r:id="rId37"/>
      <w:footerReference w:type="first" r:id="rId38"/>
      <w:pgSz w:w="12240" w:h="15840"/>
      <w:pgMar w:top="2615" w:right="720" w:bottom="720" w:left="720" w:header="720" w:footer="432"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A0F78" w14:textId="77777777" w:rsidR="00567C65" w:rsidRDefault="00567C65" w:rsidP="00967FF1">
      <w:r>
        <w:separator/>
      </w:r>
    </w:p>
  </w:endnote>
  <w:endnote w:type="continuationSeparator" w:id="0">
    <w:p w14:paraId="5C8DB702" w14:textId="77777777" w:rsidR="00567C65" w:rsidRDefault="00567C65" w:rsidP="0096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07B48" w14:textId="77777777" w:rsidR="000F12B0" w:rsidRDefault="000F12B0" w:rsidP="00332BE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3942B3" w14:textId="77777777" w:rsidR="000F12B0" w:rsidRDefault="000F12B0" w:rsidP="00C91BDC">
    <w:pPr>
      <w:pStyle w:val="Footer"/>
      <w:ind w:right="360"/>
    </w:pPr>
  </w:p>
  <w:p w14:paraId="7D9C7A12" w14:textId="77777777" w:rsidR="000F12B0" w:rsidRDefault="000F12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666B4" w14:textId="40D42748" w:rsidR="000F12B0" w:rsidRPr="00B4389B" w:rsidRDefault="000F12B0" w:rsidP="00332BE7">
    <w:pPr>
      <w:pStyle w:val="Footer"/>
      <w:framePr w:wrap="none" w:vAnchor="text" w:hAnchor="margin" w:xAlign="right" w:y="1"/>
      <w:rPr>
        <w:rStyle w:val="PageNumber"/>
        <w:sz w:val="22"/>
        <w:szCs w:val="22"/>
      </w:rPr>
    </w:pPr>
    <w:r w:rsidRPr="00B4389B">
      <w:rPr>
        <w:rStyle w:val="PageNumber"/>
        <w:sz w:val="22"/>
        <w:szCs w:val="22"/>
      </w:rPr>
      <w:t xml:space="preserve">Page </w:t>
    </w:r>
    <w:r w:rsidRPr="00B4389B">
      <w:rPr>
        <w:rStyle w:val="PageNumber"/>
        <w:sz w:val="22"/>
        <w:szCs w:val="22"/>
      </w:rPr>
      <w:fldChar w:fldCharType="begin"/>
    </w:r>
    <w:r w:rsidRPr="00B4389B">
      <w:rPr>
        <w:rStyle w:val="PageNumber"/>
        <w:sz w:val="22"/>
        <w:szCs w:val="22"/>
      </w:rPr>
      <w:instrText xml:space="preserve">PAGE  </w:instrText>
    </w:r>
    <w:r w:rsidRPr="00B4389B">
      <w:rPr>
        <w:rStyle w:val="PageNumber"/>
        <w:sz w:val="22"/>
        <w:szCs w:val="22"/>
      </w:rPr>
      <w:fldChar w:fldCharType="separate"/>
    </w:r>
    <w:r w:rsidR="008859D6">
      <w:rPr>
        <w:rStyle w:val="PageNumber"/>
        <w:noProof/>
        <w:sz w:val="22"/>
        <w:szCs w:val="22"/>
      </w:rPr>
      <w:t>2</w:t>
    </w:r>
    <w:r w:rsidRPr="00B4389B">
      <w:rPr>
        <w:rStyle w:val="PageNumber"/>
        <w:sz w:val="22"/>
        <w:szCs w:val="22"/>
      </w:rPr>
      <w:fldChar w:fldCharType="end"/>
    </w:r>
  </w:p>
  <w:p w14:paraId="018BF108" w14:textId="77777777" w:rsidR="000F12B0" w:rsidRDefault="000F12B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68D8" w14:textId="406824E3" w:rsidR="000F12B0" w:rsidRDefault="000F12B0" w:rsidP="001B2A8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7FAED" w14:textId="167BB166" w:rsidR="000F12B0" w:rsidRPr="00EB54F5" w:rsidRDefault="000F12B0" w:rsidP="00EB54F5">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8859D6">
      <w:rPr>
        <w:rStyle w:val="PageNumber"/>
        <w:noProof/>
        <w:color w:val="4D4D4C"/>
        <w:sz w:val="20"/>
        <w:szCs w:val="20"/>
      </w:rPr>
      <w:t>8</w:t>
    </w:r>
    <w:r w:rsidRPr="00EB54F5">
      <w:rPr>
        <w:rStyle w:val="PageNumber"/>
        <w:color w:val="4D4D4C"/>
        <w:sz w:val="20"/>
        <w:szCs w:val="20"/>
      </w:rPr>
      <w:fldChar w:fldCharType="end"/>
    </w:r>
  </w:p>
  <w:p w14:paraId="34950AB9" w14:textId="11E9CCEF" w:rsidR="000F12B0" w:rsidRPr="002A0278" w:rsidRDefault="000F12B0" w:rsidP="002A0278">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008F58A1" w:rsidRPr="00D14342">
      <w:rPr>
        <w:rFonts w:ascii="Calibri" w:eastAsia="Calibri" w:hAnsi="Calibri" w:cs="Arial"/>
        <w:bCs/>
        <w:color w:val="4D4D4C"/>
        <w:sz w:val="20"/>
        <w:szCs w:val="20"/>
        <w14:textOutline w14:w="9525" w14:cap="rnd" w14:cmpd="sng" w14:algn="ctr">
          <w14:noFill/>
          <w14:prstDash w14:val="solid"/>
          <w14:bevel/>
        </w14:textOutline>
      </w:rPr>
      <w:t>1</w:t>
    </w:r>
    <w:r w:rsidR="008F58A1">
      <w:rPr>
        <w:rFonts w:ascii="Calibri" w:eastAsia="Calibri" w:hAnsi="Calibri" w:cs="Arial"/>
        <w:bCs/>
        <w:color w:val="4D4D4C"/>
        <w:sz w:val="20"/>
        <w:szCs w:val="20"/>
        <w14:textOutline w14:w="9525" w14:cap="rnd" w14:cmpd="sng" w14:algn="ctr">
          <w14:noFill/>
          <w14:prstDash w14:val="solid"/>
          <w14:bevel/>
        </w14:textOutline>
      </w:rPr>
      <w:t>8MA031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72029" w14:textId="16AC0F0D" w:rsidR="000F12B0" w:rsidRPr="00EB54F5" w:rsidRDefault="000F12B0" w:rsidP="00332BE7">
    <w:pPr>
      <w:pStyle w:val="Footer"/>
      <w:framePr w:wrap="none" w:vAnchor="text" w:hAnchor="margin" w:xAlign="right" w:y="1"/>
      <w:rPr>
        <w:rStyle w:val="PageNumber"/>
        <w:color w:val="4D4D4C"/>
        <w:sz w:val="20"/>
        <w:szCs w:val="20"/>
      </w:rPr>
    </w:pPr>
    <w:r w:rsidRPr="00EB54F5">
      <w:rPr>
        <w:rStyle w:val="PageNumber"/>
        <w:color w:val="4D4D4C"/>
        <w:sz w:val="20"/>
        <w:szCs w:val="20"/>
      </w:rPr>
      <w:t xml:space="preserve">Page </w:t>
    </w:r>
    <w:r w:rsidRPr="00EB54F5">
      <w:rPr>
        <w:rStyle w:val="PageNumber"/>
        <w:color w:val="4D4D4C"/>
        <w:sz w:val="20"/>
        <w:szCs w:val="20"/>
      </w:rPr>
      <w:fldChar w:fldCharType="begin"/>
    </w:r>
    <w:r w:rsidRPr="00EB54F5">
      <w:rPr>
        <w:rStyle w:val="PageNumber"/>
        <w:color w:val="4D4D4C"/>
        <w:sz w:val="20"/>
        <w:szCs w:val="20"/>
      </w:rPr>
      <w:instrText xml:space="preserve">PAGE  </w:instrText>
    </w:r>
    <w:r w:rsidRPr="00EB54F5">
      <w:rPr>
        <w:rStyle w:val="PageNumber"/>
        <w:color w:val="4D4D4C"/>
        <w:sz w:val="20"/>
        <w:szCs w:val="20"/>
      </w:rPr>
      <w:fldChar w:fldCharType="separate"/>
    </w:r>
    <w:r w:rsidR="008859D6">
      <w:rPr>
        <w:rStyle w:val="PageNumber"/>
        <w:noProof/>
        <w:color w:val="4D4D4C"/>
        <w:sz w:val="20"/>
        <w:szCs w:val="20"/>
      </w:rPr>
      <w:t>3</w:t>
    </w:r>
    <w:r w:rsidRPr="00EB54F5">
      <w:rPr>
        <w:rStyle w:val="PageNumber"/>
        <w:color w:val="4D4D4C"/>
        <w:sz w:val="20"/>
        <w:szCs w:val="20"/>
      </w:rPr>
      <w:fldChar w:fldCharType="end"/>
    </w:r>
  </w:p>
  <w:p w14:paraId="37F180B6" w14:textId="36716D36" w:rsidR="000F12B0" w:rsidRPr="00D14342" w:rsidRDefault="000F12B0" w:rsidP="003C0636">
    <w:pPr>
      <w:rPr>
        <w:color w:val="4D4D4C"/>
        <w:sz w:val="20"/>
        <w:szCs w:val="20"/>
      </w:rPr>
    </w:pPr>
    <w:r w:rsidRPr="00D14342">
      <w:rPr>
        <w:rFonts w:ascii="Calibri" w:eastAsia="Calibri" w:hAnsi="Calibri" w:cs="Arial"/>
        <w:b/>
        <w:bCs/>
        <w:color w:val="4D4D4C"/>
        <w:sz w:val="20"/>
        <w:szCs w:val="20"/>
        <w14:textOutline w14:w="9525" w14:cap="rnd" w14:cmpd="sng" w14:algn="ctr">
          <w14:noFill/>
          <w14:prstDash w14:val="solid"/>
          <w14:bevel/>
        </w14:textOutline>
      </w:rPr>
      <w:t xml:space="preserve">REPORT#: </w:t>
    </w:r>
    <w:r w:rsidRPr="00D14342">
      <w:rPr>
        <w:rFonts w:ascii="Calibri" w:eastAsia="Calibri" w:hAnsi="Calibri" w:cs="Arial"/>
        <w:bCs/>
        <w:color w:val="4D4D4C"/>
        <w:sz w:val="20"/>
        <w:szCs w:val="20"/>
        <w14:textOutline w14:w="9525" w14:cap="rnd" w14:cmpd="sng" w14:algn="ctr">
          <w14:noFill/>
          <w14:prstDash w14:val="solid"/>
          <w14:bevel/>
        </w14:textOutline>
      </w:rPr>
      <w:t>1</w:t>
    </w:r>
    <w:r w:rsidR="008F58A1">
      <w:rPr>
        <w:rFonts w:ascii="Calibri" w:eastAsia="Calibri" w:hAnsi="Calibri" w:cs="Arial"/>
        <w:bCs/>
        <w:color w:val="4D4D4C"/>
        <w:sz w:val="20"/>
        <w:szCs w:val="20"/>
        <w14:textOutline w14:w="9525" w14:cap="rnd" w14:cmpd="sng" w14:algn="ctr">
          <w14:noFill/>
          <w14:prstDash w14:val="solid"/>
          <w14:bevel/>
        </w14:textOutline>
      </w:rPr>
      <w:t>8</w:t>
    </w:r>
    <w:r w:rsidR="00741148">
      <w:rPr>
        <w:rFonts w:ascii="Calibri" w:eastAsia="Calibri" w:hAnsi="Calibri" w:cs="Arial"/>
        <w:bCs/>
        <w:color w:val="4D4D4C"/>
        <w:sz w:val="20"/>
        <w:szCs w:val="20"/>
        <w14:textOutline w14:w="9525" w14:cap="rnd" w14:cmpd="sng" w14:algn="ctr">
          <w14:noFill/>
          <w14:prstDash w14:val="solid"/>
          <w14:bevel/>
        </w14:textOutline>
      </w:rPr>
      <w:t>MA0</w:t>
    </w:r>
    <w:r w:rsidR="008F58A1">
      <w:rPr>
        <w:rFonts w:ascii="Calibri" w:eastAsia="Calibri" w:hAnsi="Calibri" w:cs="Arial"/>
        <w:bCs/>
        <w:color w:val="4D4D4C"/>
        <w:sz w:val="20"/>
        <w:szCs w:val="20"/>
        <w14:textOutline w14:w="9525" w14:cap="rnd" w14:cmpd="sng" w14:algn="ctr">
          <w14:noFill/>
          <w14:prstDash w14:val="solid"/>
          <w14:bevel/>
        </w14:textOutline>
      </w:rPr>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75C7E6" w14:textId="77777777" w:rsidR="00567C65" w:rsidRDefault="00567C65" w:rsidP="00967FF1">
      <w:r>
        <w:separator/>
      </w:r>
    </w:p>
  </w:footnote>
  <w:footnote w:type="continuationSeparator" w:id="0">
    <w:p w14:paraId="460D8A86" w14:textId="77777777" w:rsidR="00567C65" w:rsidRDefault="00567C65" w:rsidP="00967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01612" w14:textId="00170F78" w:rsidR="00553656" w:rsidRDefault="005536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72D21" w14:textId="0FB9206D" w:rsidR="00553656" w:rsidRDefault="005536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04E32" w14:textId="529A2F57" w:rsidR="000F12B0" w:rsidRDefault="000F12B0">
    <w:pPr>
      <w:pStyle w:val="Header"/>
    </w:pPr>
    <w:r>
      <w:rPr>
        <w:noProof/>
      </w:rPr>
      <w:drawing>
        <wp:inline distT="0" distB="0" distL="0" distR="0" wp14:anchorId="14A2E681" wp14:editId="4333639A">
          <wp:extent cx="6876288" cy="1111910"/>
          <wp:effectExtent l="0" t="0" r="1270" b="0"/>
          <wp:docPr id="29" name="Picture 29"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5885" b="25853"/>
                  <a:stretch/>
                </pic:blipFill>
                <pic:spPr bwMode="auto">
                  <a:xfrm>
                    <a:off x="0" y="0"/>
                    <a:ext cx="6884692" cy="1113269"/>
                  </a:xfrm>
                  <a:prstGeom prst="rect">
                    <a:avLst/>
                  </a:prstGeom>
                  <a:ln>
                    <a:noFill/>
                  </a:ln>
                  <a:extLst>
                    <a:ext uri="{53640926-AAD7-44D8-BBD7-CCE9431645EC}">
                      <a14:shadowObscured xmlns:a14="http://schemas.microsoft.com/office/drawing/2010/main"/>
                    </a:ext>
                  </a:extLst>
                </pic:spPr>
              </pic:pic>
            </a:graphicData>
          </a:graphic>
        </wp:inline>
      </w:drawing>
    </w:r>
  </w:p>
  <w:p w14:paraId="2675066C" w14:textId="77777777" w:rsidR="00BA7C20" w:rsidRDefault="00BA7C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162EA" w14:textId="27B88B12" w:rsidR="00455D96" w:rsidRDefault="00455D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C98CE" w14:textId="6DBBF1E6" w:rsidR="000F12B0" w:rsidRDefault="00493A2A" w:rsidP="003C0636">
    <w:pPr>
      <w:pStyle w:val="Header"/>
    </w:pPr>
    <w:r>
      <w:rPr>
        <w:noProof/>
      </w:rPr>
      <w:drawing>
        <wp:inline distT="0" distB="0" distL="0" distR="0" wp14:anchorId="2ED1F2BF" wp14:editId="76051461">
          <wp:extent cx="6415430" cy="1038758"/>
          <wp:effectExtent l="0" t="0" r="4445" b="9525"/>
          <wp:docPr id="30" name="Picture 30"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004" b="25853"/>
                  <a:stretch/>
                </pic:blipFill>
                <pic:spPr bwMode="auto">
                  <a:xfrm>
                    <a:off x="0" y="0"/>
                    <a:ext cx="6446267" cy="104375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A55AE" w14:textId="4C1DA10F" w:rsidR="00D47F67" w:rsidRDefault="00493A2A" w:rsidP="00332BE7">
    <w:pPr>
      <w:tabs>
        <w:tab w:val="center" w:pos="4320"/>
        <w:tab w:val="right" w:pos="8640"/>
      </w:tabs>
      <w:rPr>
        <w:rFonts w:eastAsia="Times New Roman"/>
      </w:rPr>
    </w:pPr>
    <w:r>
      <w:rPr>
        <w:noProof/>
      </w:rPr>
      <w:drawing>
        <wp:inline distT="0" distB="0" distL="0" distR="0" wp14:anchorId="7C845194" wp14:editId="15BB5CFE">
          <wp:extent cx="6408115" cy="1038758"/>
          <wp:effectExtent l="0" t="0" r="0" b="9525"/>
          <wp:docPr id="28" name="Picture 28" descr="MASSACHUSETTS State FACE Program, Fatality Assessment &amp; Control Evaluation, Massachusetts Department of Public Health&#10;" title="Massachusetts FACE masthead with contact in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ACE-MASTHEAD-F2.png"/>
                  <pic:cNvPicPr/>
                </pic:nvPicPr>
                <pic:blipFill rotWithShape="1">
                  <a:blip r:embed="rId1">
                    <a:extLst>
                      <a:ext uri="{28A0092B-C50C-407E-A947-70E740481C1C}">
                        <a14:useLocalDpi xmlns:a14="http://schemas.microsoft.com/office/drawing/2010/main" val="0"/>
                      </a:ext>
                    </a:extLst>
                  </a:blip>
                  <a:srcRect r="6111" b="25853"/>
                  <a:stretch/>
                </pic:blipFill>
                <pic:spPr bwMode="auto">
                  <a:xfrm>
                    <a:off x="0" y="0"/>
                    <a:ext cx="6438917" cy="10437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4C0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978C5"/>
    <w:multiLevelType w:val="hybridMultilevel"/>
    <w:tmpl w:val="032C1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B25AE"/>
    <w:multiLevelType w:val="hybridMultilevel"/>
    <w:tmpl w:val="6550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A02C5F"/>
    <w:multiLevelType w:val="hybridMultilevel"/>
    <w:tmpl w:val="D11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E007AE"/>
    <w:multiLevelType w:val="hybridMultilevel"/>
    <w:tmpl w:val="BF1C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B975EE"/>
    <w:multiLevelType w:val="multilevel"/>
    <w:tmpl w:val="17D840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042062"/>
    <w:multiLevelType w:val="hybridMultilevel"/>
    <w:tmpl w:val="8356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ED1691"/>
    <w:multiLevelType w:val="hybridMultilevel"/>
    <w:tmpl w:val="BAA4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F30504"/>
    <w:multiLevelType w:val="hybridMultilevel"/>
    <w:tmpl w:val="45764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770B96"/>
    <w:multiLevelType w:val="hybridMultilevel"/>
    <w:tmpl w:val="1484587E"/>
    <w:lvl w:ilvl="0" w:tplc="3842A39E">
      <w:start w:val="1"/>
      <w:numFmt w:val="bullet"/>
      <w:pStyle w:val="FACE-Bulletblack"/>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CEA7755"/>
    <w:multiLevelType w:val="hybridMultilevel"/>
    <w:tmpl w:val="D4345570"/>
    <w:lvl w:ilvl="0" w:tplc="43604070">
      <w:start w:val="1"/>
      <w:numFmt w:val="bullet"/>
      <w:pStyle w:val="FACE-BulletBlue"/>
      <w:lvlText w:val=""/>
      <w:lvlJc w:val="left"/>
      <w:pPr>
        <w:ind w:left="6030" w:hanging="360"/>
      </w:pPr>
      <w:rPr>
        <w:rFonts w:ascii="Symbol" w:hAnsi="Symbol" w:hint="default"/>
      </w:rPr>
    </w:lvl>
    <w:lvl w:ilvl="1" w:tplc="04090003" w:tentative="1">
      <w:start w:val="1"/>
      <w:numFmt w:val="bullet"/>
      <w:lvlText w:val="o"/>
      <w:lvlJc w:val="left"/>
      <w:pPr>
        <w:ind w:left="6750" w:hanging="360"/>
      </w:pPr>
      <w:rPr>
        <w:rFonts w:ascii="Courier New" w:hAnsi="Courier New" w:cs="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cs="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cs="Courier New" w:hint="default"/>
      </w:rPr>
    </w:lvl>
    <w:lvl w:ilvl="8" w:tplc="04090005" w:tentative="1">
      <w:start w:val="1"/>
      <w:numFmt w:val="bullet"/>
      <w:lvlText w:val=""/>
      <w:lvlJc w:val="left"/>
      <w:pPr>
        <w:ind w:left="11790" w:hanging="360"/>
      </w:pPr>
      <w:rPr>
        <w:rFonts w:ascii="Wingdings" w:hAnsi="Wingdings" w:hint="default"/>
      </w:rPr>
    </w:lvl>
  </w:abstractNum>
  <w:num w:numId="1">
    <w:abstractNumId w:val="10"/>
  </w:num>
  <w:num w:numId="2">
    <w:abstractNumId w:val="9"/>
  </w:num>
  <w:num w:numId="3">
    <w:abstractNumId w:val="2"/>
  </w:num>
  <w:num w:numId="4">
    <w:abstractNumId w:val="0"/>
  </w:num>
  <w:num w:numId="5">
    <w:abstractNumId w:val="1"/>
  </w:num>
  <w:num w:numId="6">
    <w:abstractNumId w:val="3"/>
  </w:num>
  <w:num w:numId="7">
    <w:abstractNumId w:val="7"/>
  </w:num>
  <w:num w:numId="8">
    <w:abstractNumId w:val="6"/>
  </w:num>
  <w:num w:numId="9">
    <w:abstractNumId w:val="8"/>
  </w:num>
  <w:num w:numId="10">
    <w:abstractNumId w:val="4"/>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ire Blais">
    <w15:presenceInfo w15:providerId="Windows Live" w15:userId="57a70b65985223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yMjM2NjcwNjYzNTFU0lEKTi0uzszPAykwNKgFAFMPbmgtAAAA"/>
  </w:docVars>
  <w:rsids>
    <w:rsidRoot w:val="00FD4E10"/>
    <w:rsid w:val="00000575"/>
    <w:rsid w:val="00000E32"/>
    <w:rsid w:val="0000280A"/>
    <w:rsid w:val="00006A5A"/>
    <w:rsid w:val="00006B52"/>
    <w:rsid w:val="000158F8"/>
    <w:rsid w:val="00021108"/>
    <w:rsid w:val="000232CE"/>
    <w:rsid w:val="000248A2"/>
    <w:rsid w:val="00025BC0"/>
    <w:rsid w:val="000331F7"/>
    <w:rsid w:val="0003573B"/>
    <w:rsid w:val="00035EE1"/>
    <w:rsid w:val="00042A84"/>
    <w:rsid w:val="000439A2"/>
    <w:rsid w:val="00044334"/>
    <w:rsid w:val="000446FF"/>
    <w:rsid w:val="00045049"/>
    <w:rsid w:val="000459BA"/>
    <w:rsid w:val="00054A1A"/>
    <w:rsid w:val="00060EA0"/>
    <w:rsid w:val="00061F3B"/>
    <w:rsid w:val="00066181"/>
    <w:rsid w:val="000663C7"/>
    <w:rsid w:val="00066514"/>
    <w:rsid w:val="000673DC"/>
    <w:rsid w:val="00067D0C"/>
    <w:rsid w:val="00070D16"/>
    <w:rsid w:val="00074218"/>
    <w:rsid w:val="000825C3"/>
    <w:rsid w:val="000903ED"/>
    <w:rsid w:val="00095CEF"/>
    <w:rsid w:val="000A075A"/>
    <w:rsid w:val="000A6228"/>
    <w:rsid w:val="000A70C7"/>
    <w:rsid w:val="000B5A11"/>
    <w:rsid w:val="000B6769"/>
    <w:rsid w:val="000C0788"/>
    <w:rsid w:val="000C0833"/>
    <w:rsid w:val="000D06EC"/>
    <w:rsid w:val="000D20F5"/>
    <w:rsid w:val="000D3877"/>
    <w:rsid w:val="000E142A"/>
    <w:rsid w:val="000E1877"/>
    <w:rsid w:val="000F12B0"/>
    <w:rsid w:val="000F1814"/>
    <w:rsid w:val="000F1EC8"/>
    <w:rsid w:val="000F2D7C"/>
    <w:rsid w:val="000F34DD"/>
    <w:rsid w:val="000F5CAB"/>
    <w:rsid w:val="00100658"/>
    <w:rsid w:val="001006BC"/>
    <w:rsid w:val="00106D88"/>
    <w:rsid w:val="0011091F"/>
    <w:rsid w:val="00113315"/>
    <w:rsid w:val="00114C36"/>
    <w:rsid w:val="00114C40"/>
    <w:rsid w:val="00117127"/>
    <w:rsid w:val="0012164C"/>
    <w:rsid w:val="00127076"/>
    <w:rsid w:val="00127C20"/>
    <w:rsid w:val="001421DD"/>
    <w:rsid w:val="00146217"/>
    <w:rsid w:val="00146940"/>
    <w:rsid w:val="001469EC"/>
    <w:rsid w:val="00150BC2"/>
    <w:rsid w:val="0015455F"/>
    <w:rsid w:val="00154A48"/>
    <w:rsid w:val="00156AF4"/>
    <w:rsid w:val="001571FF"/>
    <w:rsid w:val="00160A53"/>
    <w:rsid w:val="001700AF"/>
    <w:rsid w:val="00174FC8"/>
    <w:rsid w:val="00176BBB"/>
    <w:rsid w:val="00180BB1"/>
    <w:rsid w:val="00180EE9"/>
    <w:rsid w:val="0018385C"/>
    <w:rsid w:val="00184CE8"/>
    <w:rsid w:val="00185099"/>
    <w:rsid w:val="001A014C"/>
    <w:rsid w:val="001A0A4A"/>
    <w:rsid w:val="001A4A77"/>
    <w:rsid w:val="001A5855"/>
    <w:rsid w:val="001A5F8A"/>
    <w:rsid w:val="001A752D"/>
    <w:rsid w:val="001A75E8"/>
    <w:rsid w:val="001A7BBC"/>
    <w:rsid w:val="001B177A"/>
    <w:rsid w:val="001B2A86"/>
    <w:rsid w:val="001B6C0C"/>
    <w:rsid w:val="001C12A2"/>
    <w:rsid w:val="001C383F"/>
    <w:rsid w:val="001C3BA1"/>
    <w:rsid w:val="001F2DEB"/>
    <w:rsid w:val="001F3B99"/>
    <w:rsid w:val="00200CEF"/>
    <w:rsid w:val="00204CB2"/>
    <w:rsid w:val="00215FDD"/>
    <w:rsid w:val="0021662C"/>
    <w:rsid w:val="002169B2"/>
    <w:rsid w:val="00221EFA"/>
    <w:rsid w:val="002254ED"/>
    <w:rsid w:val="0022736B"/>
    <w:rsid w:val="00233EA3"/>
    <w:rsid w:val="00235575"/>
    <w:rsid w:val="002369B3"/>
    <w:rsid w:val="00240DC8"/>
    <w:rsid w:val="00241FD8"/>
    <w:rsid w:val="0024656B"/>
    <w:rsid w:val="00251406"/>
    <w:rsid w:val="002604B0"/>
    <w:rsid w:val="0026432C"/>
    <w:rsid w:val="002704A0"/>
    <w:rsid w:val="002725F6"/>
    <w:rsid w:val="002766BD"/>
    <w:rsid w:val="00277976"/>
    <w:rsid w:val="002833B8"/>
    <w:rsid w:val="00285360"/>
    <w:rsid w:val="00291DF3"/>
    <w:rsid w:val="002947A0"/>
    <w:rsid w:val="002966A0"/>
    <w:rsid w:val="00296A96"/>
    <w:rsid w:val="002A0278"/>
    <w:rsid w:val="002A41D2"/>
    <w:rsid w:val="002A64FC"/>
    <w:rsid w:val="002A7BB2"/>
    <w:rsid w:val="002B0E6B"/>
    <w:rsid w:val="002B4CD5"/>
    <w:rsid w:val="002B54DA"/>
    <w:rsid w:val="002B7597"/>
    <w:rsid w:val="002B7D82"/>
    <w:rsid w:val="002C5577"/>
    <w:rsid w:val="002D34C5"/>
    <w:rsid w:val="002D4EC9"/>
    <w:rsid w:val="002D7488"/>
    <w:rsid w:val="002F3E45"/>
    <w:rsid w:val="002F50E2"/>
    <w:rsid w:val="002F574A"/>
    <w:rsid w:val="0030205C"/>
    <w:rsid w:val="00312431"/>
    <w:rsid w:val="00312ABB"/>
    <w:rsid w:val="00316DCE"/>
    <w:rsid w:val="00317D89"/>
    <w:rsid w:val="00320CCF"/>
    <w:rsid w:val="0032541A"/>
    <w:rsid w:val="00331187"/>
    <w:rsid w:val="00332BE7"/>
    <w:rsid w:val="00332F5C"/>
    <w:rsid w:val="003331A1"/>
    <w:rsid w:val="00353E25"/>
    <w:rsid w:val="00356CBB"/>
    <w:rsid w:val="00364C2C"/>
    <w:rsid w:val="00365544"/>
    <w:rsid w:val="00366312"/>
    <w:rsid w:val="00367653"/>
    <w:rsid w:val="00371A96"/>
    <w:rsid w:val="00372191"/>
    <w:rsid w:val="00373599"/>
    <w:rsid w:val="00374903"/>
    <w:rsid w:val="00376790"/>
    <w:rsid w:val="00376A0E"/>
    <w:rsid w:val="003848D1"/>
    <w:rsid w:val="00396390"/>
    <w:rsid w:val="003A2418"/>
    <w:rsid w:val="003B7E21"/>
    <w:rsid w:val="003C0636"/>
    <w:rsid w:val="003C118B"/>
    <w:rsid w:val="003C1EBD"/>
    <w:rsid w:val="003C4093"/>
    <w:rsid w:val="003C43A9"/>
    <w:rsid w:val="003D4C5B"/>
    <w:rsid w:val="003E27E8"/>
    <w:rsid w:val="003F5376"/>
    <w:rsid w:val="004001D8"/>
    <w:rsid w:val="00404490"/>
    <w:rsid w:val="0040549C"/>
    <w:rsid w:val="004063B7"/>
    <w:rsid w:val="004107BB"/>
    <w:rsid w:val="004109A2"/>
    <w:rsid w:val="0041241D"/>
    <w:rsid w:val="004173E1"/>
    <w:rsid w:val="00423C70"/>
    <w:rsid w:val="00430F61"/>
    <w:rsid w:val="004316B6"/>
    <w:rsid w:val="00432E2F"/>
    <w:rsid w:val="004455CA"/>
    <w:rsid w:val="0044767F"/>
    <w:rsid w:val="00447A7E"/>
    <w:rsid w:val="00450EC7"/>
    <w:rsid w:val="00454965"/>
    <w:rsid w:val="00455BE3"/>
    <w:rsid w:val="00455D96"/>
    <w:rsid w:val="0046030B"/>
    <w:rsid w:val="004604FA"/>
    <w:rsid w:val="004623A0"/>
    <w:rsid w:val="004634CA"/>
    <w:rsid w:val="00465D63"/>
    <w:rsid w:val="00471720"/>
    <w:rsid w:val="004734D5"/>
    <w:rsid w:val="00473758"/>
    <w:rsid w:val="004750D3"/>
    <w:rsid w:val="0047565B"/>
    <w:rsid w:val="00476271"/>
    <w:rsid w:val="00476EE4"/>
    <w:rsid w:val="00487268"/>
    <w:rsid w:val="00492B5A"/>
    <w:rsid w:val="00493A2A"/>
    <w:rsid w:val="0049581F"/>
    <w:rsid w:val="004A073B"/>
    <w:rsid w:val="004A1426"/>
    <w:rsid w:val="004B3F69"/>
    <w:rsid w:val="004B75A0"/>
    <w:rsid w:val="004C1844"/>
    <w:rsid w:val="004C1E80"/>
    <w:rsid w:val="004C640C"/>
    <w:rsid w:val="004C741E"/>
    <w:rsid w:val="004D05D5"/>
    <w:rsid w:val="004D5E5F"/>
    <w:rsid w:val="004D7A4F"/>
    <w:rsid w:val="004E4EA1"/>
    <w:rsid w:val="00500AD4"/>
    <w:rsid w:val="00506DE8"/>
    <w:rsid w:val="00513076"/>
    <w:rsid w:val="0051372D"/>
    <w:rsid w:val="00513F3E"/>
    <w:rsid w:val="00514A81"/>
    <w:rsid w:val="00515F43"/>
    <w:rsid w:val="00516A3D"/>
    <w:rsid w:val="005179F4"/>
    <w:rsid w:val="00521BD8"/>
    <w:rsid w:val="00523C57"/>
    <w:rsid w:val="00527038"/>
    <w:rsid w:val="00527DC8"/>
    <w:rsid w:val="00531591"/>
    <w:rsid w:val="005411C7"/>
    <w:rsid w:val="00541C9A"/>
    <w:rsid w:val="005519F2"/>
    <w:rsid w:val="00553656"/>
    <w:rsid w:val="00553A08"/>
    <w:rsid w:val="00555AD5"/>
    <w:rsid w:val="00565CB8"/>
    <w:rsid w:val="0056660C"/>
    <w:rsid w:val="00567C65"/>
    <w:rsid w:val="005767F1"/>
    <w:rsid w:val="005771BE"/>
    <w:rsid w:val="005805E7"/>
    <w:rsid w:val="00597932"/>
    <w:rsid w:val="005A071A"/>
    <w:rsid w:val="005A1E31"/>
    <w:rsid w:val="005A4F8A"/>
    <w:rsid w:val="005B2DA1"/>
    <w:rsid w:val="005B3755"/>
    <w:rsid w:val="005C3F18"/>
    <w:rsid w:val="005C6231"/>
    <w:rsid w:val="005D1F2E"/>
    <w:rsid w:val="005D49F3"/>
    <w:rsid w:val="005D4E4B"/>
    <w:rsid w:val="005E0703"/>
    <w:rsid w:val="005E0C3F"/>
    <w:rsid w:val="005E119B"/>
    <w:rsid w:val="005E248C"/>
    <w:rsid w:val="005E75CD"/>
    <w:rsid w:val="005E77C5"/>
    <w:rsid w:val="005E7CDF"/>
    <w:rsid w:val="005F17B7"/>
    <w:rsid w:val="005F26EE"/>
    <w:rsid w:val="005F300F"/>
    <w:rsid w:val="005F37A5"/>
    <w:rsid w:val="005F638F"/>
    <w:rsid w:val="0060073C"/>
    <w:rsid w:val="00601976"/>
    <w:rsid w:val="00602081"/>
    <w:rsid w:val="006020FD"/>
    <w:rsid w:val="0060345F"/>
    <w:rsid w:val="00613BBD"/>
    <w:rsid w:val="00630CF2"/>
    <w:rsid w:val="00645CC6"/>
    <w:rsid w:val="006467B2"/>
    <w:rsid w:val="00662A65"/>
    <w:rsid w:val="00663AC1"/>
    <w:rsid w:val="00672CF1"/>
    <w:rsid w:val="00677401"/>
    <w:rsid w:val="00687CEE"/>
    <w:rsid w:val="0069328D"/>
    <w:rsid w:val="0069347B"/>
    <w:rsid w:val="00695156"/>
    <w:rsid w:val="0069647D"/>
    <w:rsid w:val="00697BF8"/>
    <w:rsid w:val="006B02AD"/>
    <w:rsid w:val="006B4606"/>
    <w:rsid w:val="006B4D84"/>
    <w:rsid w:val="006B6F97"/>
    <w:rsid w:val="006B777D"/>
    <w:rsid w:val="006C15C1"/>
    <w:rsid w:val="006C25D0"/>
    <w:rsid w:val="006C41E4"/>
    <w:rsid w:val="006D1797"/>
    <w:rsid w:val="006D199B"/>
    <w:rsid w:val="006D1DF3"/>
    <w:rsid w:val="006D489F"/>
    <w:rsid w:val="006E2965"/>
    <w:rsid w:val="006E3F04"/>
    <w:rsid w:val="006F07C5"/>
    <w:rsid w:val="007052E8"/>
    <w:rsid w:val="00710924"/>
    <w:rsid w:val="0071218D"/>
    <w:rsid w:val="007130F4"/>
    <w:rsid w:val="0071473F"/>
    <w:rsid w:val="00725711"/>
    <w:rsid w:val="00726561"/>
    <w:rsid w:val="00726E46"/>
    <w:rsid w:val="00727A9C"/>
    <w:rsid w:val="00731347"/>
    <w:rsid w:val="007320F4"/>
    <w:rsid w:val="007349D3"/>
    <w:rsid w:val="00741148"/>
    <w:rsid w:val="007419C0"/>
    <w:rsid w:val="00743B55"/>
    <w:rsid w:val="00755EB7"/>
    <w:rsid w:val="00766EE5"/>
    <w:rsid w:val="00774677"/>
    <w:rsid w:val="00776602"/>
    <w:rsid w:val="007806D7"/>
    <w:rsid w:val="007870AC"/>
    <w:rsid w:val="00793282"/>
    <w:rsid w:val="007A20B7"/>
    <w:rsid w:val="007A214B"/>
    <w:rsid w:val="007A3302"/>
    <w:rsid w:val="007B2C96"/>
    <w:rsid w:val="007B3BD8"/>
    <w:rsid w:val="007C01FC"/>
    <w:rsid w:val="007C30E2"/>
    <w:rsid w:val="007D01EF"/>
    <w:rsid w:val="007D30C5"/>
    <w:rsid w:val="007D65BD"/>
    <w:rsid w:val="007E1736"/>
    <w:rsid w:val="007E17D8"/>
    <w:rsid w:val="007E2BAB"/>
    <w:rsid w:val="007E3185"/>
    <w:rsid w:val="007E533E"/>
    <w:rsid w:val="007E5C11"/>
    <w:rsid w:val="007F60CC"/>
    <w:rsid w:val="0080177F"/>
    <w:rsid w:val="00821B2F"/>
    <w:rsid w:val="00822CC8"/>
    <w:rsid w:val="00822EBA"/>
    <w:rsid w:val="00823761"/>
    <w:rsid w:val="0082550E"/>
    <w:rsid w:val="00827B29"/>
    <w:rsid w:val="008302D0"/>
    <w:rsid w:val="00830566"/>
    <w:rsid w:val="00832D31"/>
    <w:rsid w:val="0084684F"/>
    <w:rsid w:val="00847008"/>
    <w:rsid w:val="00847D0A"/>
    <w:rsid w:val="008507B8"/>
    <w:rsid w:val="00850808"/>
    <w:rsid w:val="00854E62"/>
    <w:rsid w:val="008573F6"/>
    <w:rsid w:val="00863FA1"/>
    <w:rsid w:val="00865E4E"/>
    <w:rsid w:val="008667E9"/>
    <w:rsid w:val="008722C5"/>
    <w:rsid w:val="00881080"/>
    <w:rsid w:val="008855A9"/>
    <w:rsid w:val="008859D6"/>
    <w:rsid w:val="008932FD"/>
    <w:rsid w:val="008A20A7"/>
    <w:rsid w:val="008B39DE"/>
    <w:rsid w:val="008D0EBF"/>
    <w:rsid w:val="008D3981"/>
    <w:rsid w:val="008D4EBA"/>
    <w:rsid w:val="008E0E31"/>
    <w:rsid w:val="008E59F6"/>
    <w:rsid w:val="008F3FCB"/>
    <w:rsid w:val="008F58A1"/>
    <w:rsid w:val="008F61FF"/>
    <w:rsid w:val="008F720E"/>
    <w:rsid w:val="0090453B"/>
    <w:rsid w:val="009061A1"/>
    <w:rsid w:val="00907E4A"/>
    <w:rsid w:val="00910498"/>
    <w:rsid w:val="0091118D"/>
    <w:rsid w:val="00911A1D"/>
    <w:rsid w:val="00913B19"/>
    <w:rsid w:val="009154CB"/>
    <w:rsid w:val="0091652D"/>
    <w:rsid w:val="00920053"/>
    <w:rsid w:val="00920337"/>
    <w:rsid w:val="00920B27"/>
    <w:rsid w:val="00921E99"/>
    <w:rsid w:val="00923FC8"/>
    <w:rsid w:val="00927731"/>
    <w:rsid w:val="009554AA"/>
    <w:rsid w:val="00956961"/>
    <w:rsid w:val="00961790"/>
    <w:rsid w:val="0096237F"/>
    <w:rsid w:val="009629E0"/>
    <w:rsid w:val="00963771"/>
    <w:rsid w:val="00964CDF"/>
    <w:rsid w:val="00967FF1"/>
    <w:rsid w:val="00972E69"/>
    <w:rsid w:val="0097521D"/>
    <w:rsid w:val="00980BAA"/>
    <w:rsid w:val="00980D48"/>
    <w:rsid w:val="0098428A"/>
    <w:rsid w:val="00987B03"/>
    <w:rsid w:val="00990635"/>
    <w:rsid w:val="009A4EE4"/>
    <w:rsid w:val="009B2468"/>
    <w:rsid w:val="009B36A7"/>
    <w:rsid w:val="009B56F5"/>
    <w:rsid w:val="009C1D46"/>
    <w:rsid w:val="009D0E7B"/>
    <w:rsid w:val="009D2AAC"/>
    <w:rsid w:val="009D4B75"/>
    <w:rsid w:val="009D580B"/>
    <w:rsid w:val="009D7F5D"/>
    <w:rsid w:val="009E0BAB"/>
    <w:rsid w:val="009E27D5"/>
    <w:rsid w:val="009E48FA"/>
    <w:rsid w:val="009E79FE"/>
    <w:rsid w:val="009F63BE"/>
    <w:rsid w:val="00A01234"/>
    <w:rsid w:val="00A074E2"/>
    <w:rsid w:val="00A15C2E"/>
    <w:rsid w:val="00A174C3"/>
    <w:rsid w:val="00A20CE0"/>
    <w:rsid w:val="00A21EDC"/>
    <w:rsid w:val="00A25E31"/>
    <w:rsid w:val="00A268D9"/>
    <w:rsid w:val="00A30E13"/>
    <w:rsid w:val="00A32550"/>
    <w:rsid w:val="00A33720"/>
    <w:rsid w:val="00A34B25"/>
    <w:rsid w:val="00A3680B"/>
    <w:rsid w:val="00A36F3B"/>
    <w:rsid w:val="00A44C21"/>
    <w:rsid w:val="00A5608D"/>
    <w:rsid w:val="00A5611B"/>
    <w:rsid w:val="00A56F83"/>
    <w:rsid w:val="00A6530A"/>
    <w:rsid w:val="00A6577B"/>
    <w:rsid w:val="00A67A3B"/>
    <w:rsid w:val="00A71BB4"/>
    <w:rsid w:val="00A726E7"/>
    <w:rsid w:val="00A75AA7"/>
    <w:rsid w:val="00A77496"/>
    <w:rsid w:val="00A80BCA"/>
    <w:rsid w:val="00A81386"/>
    <w:rsid w:val="00A831F7"/>
    <w:rsid w:val="00A916A0"/>
    <w:rsid w:val="00AA20AD"/>
    <w:rsid w:val="00AA331B"/>
    <w:rsid w:val="00AB116B"/>
    <w:rsid w:val="00AB1764"/>
    <w:rsid w:val="00AB6514"/>
    <w:rsid w:val="00AB70CE"/>
    <w:rsid w:val="00AB766C"/>
    <w:rsid w:val="00AC0C17"/>
    <w:rsid w:val="00AC48D8"/>
    <w:rsid w:val="00AD080B"/>
    <w:rsid w:val="00AE17EF"/>
    <w:rsid w:val="00AE36C3"/>
    <w:rsid w:val="00AE53BA"/>
    <w:rsid w:val="00AE5CBB"/>
    <w:rsid w:val="00AF5B40"/>
    <w:rsid w:val="00B00EC8"/>
    <w:rsid w:val="00B06A90"/>
    <w:rsid w:val="00B14EBE"/>
    <w:rsid w:val="00B206DF"/>
    <w:rsid w:val="00B2275D"/>
    <w:rsid w:val="00B2442C"/>
    <w:rsid w:val="00B27570"/>
    <w:rsid w:val="00B3019C"/>
    <w:rsid w:val="00B30E9D"/>
    <w:rsid w:val="00B4389B"/>
    <w:rsid w:val="00B43E30"/>
    <w:rsid w:val="00B47404"/>
    <w:rsid w:val="00B4772E"/>
    <w:rsid w:val="00B47EB5"/>
    <w:rsid w:val="00B51574"/>
    <w:rsid w:val="00B5219A"/>
    <w:rsid w:val="00B64A3B"/>
    <w:rsid w:val="00B64F9C"/>
    <w:rsid w:val="00B72564"/>
    <w:rsid w:val="00B73C66"/>
    <w:rsid w:val="00B77C31"/>
    <w:rsid w:val="00B8320B"/>
    <w:rsid w:val="00B9707E"/>
    <w:rsid w:val="00B97BD9"/>
    <w:rsid w:val="00BA53B0"/>
    <w:rsid w:val="00BA6776"/>
    <w:rsid w:val="00BA7C20"/>
    <w:rsid w:val="00BB48DE"/>
    <w:rsid w:val="00BC453F"/>
    <w:rsid w:val="00BC6EBB"/>
    <w:rsid w:val="00BD4C1C"/>
    <w:rsid w:val="00BE4FE2"/>
    <w:rsid w:val="00BF39E1"/>
    <w:rsid w:val="00BF665E"/>
    <w:rsid w:val="00BF7CFD"/>
    <w:rsid w:val="00C11251"/>
    <w:rsid w:val="00C1799F"/>
    <w:rsid w:val="00C17E7C"/>
    <w:rsid w:val="00C24A28"/>
    <w:rsid w:val="00C24EC1"/>
    <w:rsid w:val="00C40FB3"/>
    <w:rsid w:val="00C47832"/>
    <w:rsid w:val="00C540F6"/>
    <w:rsid w:val="00C66391"/>
    <w:rsid w:val="00C7103D"/>
    <w:rsid w:val="00C80768"/>
    <w:rsid w:val="00C82946"/>
    <w:rsid w:val="00C83030"/>
    <w:rsid w:val="00C91BDC"/>
    <w:rsid w:val="00C9208F"/>
    <w:rsid w:val="00C93654"/>
    <w:rsid w:val="00C977BA"/>
    <w:rsid w:val="00CA1733"/>
    <w:rsid w:val="00CA6D1E"/>
    <w:rsid w:val="00CB37A8"/>
    <w:rsid w:val="00CC2B71"/>
    <w:rsid w:val="00CC3A73"/>
    <w:rsid w:val="00CC4F14"/>
    <w:rsid w:val="00CD0633"/>
    <w:rsid w:val="00CD68FF"/>
    <w:rsid w:val="00CE3579"/>
    <w:rsid w:val="00CE3D2E"/>
    <w:rsid w:val="00CE776A"/>
    <w:rsid w:val="00CE7C79"/>
    <w:rsid w:val="00CF14D7"/>
    <w:rsid w:val="00CF3803"/>
    <w:rsid w:val="00CF6D52"/>
    <w:rsid w:val="00D14342"/>
    <w:rsid w:val="00D15229"/>
    <w:rsid w:val="00D17389"/>
    <w:rsid w:val="00D305CB"/>
    <w:rsid w:val="00D30EA6"/>
    <w:rsid w:val="00D32619"/>
    <w:rsid w:val="00D365C5"/>
    <w:rsid w:val="00D377BA"/>
    <w:rsid w:val="00D4042E"/>
    <w:rsid w:val="00D41266"/>
    <w:rsid w:val="00D41EB0"/>
    <w:rsid w:val="00D43A96"/>
    <w:rsid w:val="00D43C4E"/>
    <w:rsid w:val="00D46019"/>
    <w:rsid w:val="00D47F67"/>
    <w:rsid w:val="00D62A8D"/>
    <w:rsid w:val="00D655C0"/>
    <w:rsid w:val="00D661F7"/>
    <w:rsid w:val="00D72932"/>
    <w:rsid w:val="00D74727"/>
    <w:rsid w:val="00D7501C"/>
    <w:rsid w:val="00D801ED"/>
    <w:rsid w:val="00D8342C"/>
    <w:rsid w:val="00D83AC0"/>
    <w:rsid w:val="00D84D19"/>
    <w:rsid w:val="00D87FC6"/>
    <w:rsid w:val="00D9213E"/>
    <w:rsid w:val="00D956D9"/>
    <w:rsid w:val="00DA75FB"/>
    <w:rsid w:val="00DB4D26"/>
    <w:rsid w:val="00DC212A"/>
    <w:rsid w:val="00DD3DA7"/>
    <w:rsid w:val="00DD6D08"/>
    <w:rsid w:val="00DD7ADD"/>
    <w:rsid w:val="00DE7010"/>
    <w:rsid w:val="00DF2FA7"/>
    <w:rsid w:val="00DF6525"/>
    <w:rsid w:val="00E00717"/>
    <w:rsid w:val="00E00DF2"/>
    <w:rsid w:val="00E01F5E"/>
    <w:rsid w:val="00E036DA"/>
    <w:rsid w:val="00E10627"/>
    <w:rsid w:val="00E11850"/>
    <w:rsid w:val="00E1379F"/>
    <w:rsid w:val="00E158E7"/>
    <w:rsid w:val="00E17FE1"/>
    <w:rsid w:val="00E2107D"/>
    <w:rsid w:val="00E341E1"/>
    <w:rsid w:val="00E34A75"/>
    <w:rsid w:val="00E34BD6"/>
    <w:rsid w:val="00E366D6"/>
    <w:rsid w:val="00E437B9"/>
    <w:rsid w:val="00E45688"/>
    <w:rsid w:val="00E45E22"/>
    <w:rsid w:val="00E469BF"/>
    <w:rsid w:val="00E529C4"/>
    <w:rsid w:val="00E563ED"/>
    <w:rsid w:val="00E70A65"/>
    <w:rsid w:val="00E77409"/>
    <w:rsid w:val="00E811C7"/>
    <w:rsid w:val="00E82AF9"/>
    <w:rsid w:val="00E82C75"/>
    <w:rsid w:val="00E8470D"/>
    <w:rsid w:val="00E84861"/>
    <w:rsid w:val="00E85061"/>
    <w:rsid w:val="00E94CFC"/>
    <w:rsid w:val="00E950D3"/>
    <w:rsid w:val="00E950F1"/>
    <w:rsid w:val="00EA28FD"/>
    <w:rsid w:val="00EA45ED"/>
    <w:rsid w:val="00EA5F16"/>
    <w:rsid w:val="00EB34ED"/>
    <w:rsid w:val="00EB54F5"/>
    <w:rsid w:val="00EB61AD"/>
    <w:rsid w:val="00EB75AC"/>
    <w:rsid w:val="00EC1FAB"/>
    <w:rsid w:val="00EC6517"/>
    <w:rsid w:val="00EC7101"/>
    <w:rsid w:val="00EC7369"/>
    <w:rsid w:val="00ED5A40"/>
    <w:rsid w:val="00EE00E9"/>
    <w:rsid w:val="00EE261B"/>
    <w:rsid w:val="00EE68EB"/>
    <w:rsid w:val="00EF0F20"/>
    <w:rsid w:val="00EF1835"/>
    <w:rsid w:val="00EF1EEF"/>
    <w:rsid w:val="00EF290D"/>
    <w:rsid w:val="00EF344B"/>
    <w:rsid w:val="00EF3703"/>
    <w:rsid w:val="00EF38F2"/>
    <w:rsid w:val="00F03A72"/>
    <w:rsid w:val="00F1087F"/>
    <w:rsid w:val="00F16A25"/>
    <w:rsid w:val="00F16EA9"/>
    <w:rsid w:val="00F22E61"/>
    <w:rsid w:val="00F26E8C"/>
    <w:rsid w:val="00F31A56"/>
    <w:rsid w:val="00F3593F"/>
    <w:rsid w:val="00F36662"/>
    <w:rsid w:val="00F51DFE"/>
    <w:rsid w:val="00F538C1"/>
    <w:rsid w:val="00F74FD4"/>
    <w:rsid w:val="00F81FBA"/>
    <w:rsid w:val="00F84C55"/>
    <w:rsid w:val="00F853AB"/>
    <w:rsid w:val="00F86B92"/>
    <w:rsid w:val="00F87C95"/>
    <w:rsid w:val="00F90B6B"/>
    <w:rsid w:val="00F92576"/>
    <w:rsid w:val="00F9279B"/>
    <w:rsid w:val="00F93E8E"/>
    <w:rsid w:val="00F96BC8"/>
    <w:rsid w:val="00FA143D"/>
    <w:rsid w:val="00FA412F"/>
    <w:rsid w:val="00FA72C7"/>
    <w:rsid w:val="00FB3B2B"/>
    <w:rsid w:val="00FB414B"/>
    <w:rsid w:val="00FB77E4"/>
    <w:rsid w:val="00FC1B61"/>
    <w:rsid w:val="00FC20A2"/>
    <w:rsid w:val="00FC2EFB"/>
    <w:rsid w:val="00FC6F14"/>
    <w:rsid w:val="00FD4E10"/>
    <w:rsid w:val="00FD6CDD"/>
    <w:rsid w:val="00FD7B7A"/>
    <w:rsid w:val="00FE3D33"/>
    <w:rsid w:val="00FE3E3F"/>
    <w:rsid w:val="00FF08F6"/>
    <w:rsid w:val="00FF2BC6"/>
    <w:rsid w:val="00FF3CBF"/>
    <w:rsid w:val="00FF7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5C8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AC0C17"/>
    <w:pPr>
      <w:keepNext/>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C47832"/>
    <w:pPr>
      <w:numPr>
        <w:numId w:val="1"/>
      </w:numPr>
      <w:ind w:left="360"/>
    </w:pPr>
    <w:rPr>
      <w:rFonts w:ascii="Calibri" w:eastAsia="Times New Roman" w:hAnsi="Calibri" w:cs="Times New Roman"/>
      <w:i/>
      <w:color w:val="4D4D4C"/>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113315"/>
    <w:pPr>
      <w:spacing w:after="120"/>
    </w:pPr>
    <w:rPr>
      <w:rFonts w:cs="Times New Roman"/>
      <w:b/>
      <w:i/>
      <w:color w:val="4D4D4C"/>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Caption">
    <w:name w:val="caption"/>
    <w:basedOn w:val="Normal"/>
    <w:next w:val="Normal"/>
    <w:uiPriority w:val="35"/>
    <w:unhideWhenUsed/>
    <w:qFormat/>
    <w:rsid w:val="00E366D6"/>
    <w:pPr>
      <w:spacing w:after="200"/>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7FF1"/>
    <w:pPr>
      <w:tabs>
        <w:tab w:val="center" w:pos="4680"/>
        <w:tab w:val="right" w:pos="9360"/>
      </w:tabs>
    </w:pPr>
  </w:style>
  <w:style w:type="character" w:customStyle="1" w:styleId="HeaderChar">
    <w:name w:val="Header Char"/>
    <w:basedOn w:val="DefaultParagraphFont"/>
    <w:link w:val="Header"/>
    <w:uiPriority w:val="99"/>
    <w:rsid w:val="00967FF1"/>
  </w:style>
  <w:style w:type="paragraph" w:styleId="Footer">
    <w:name w:val="footer"/>
    <w:basedOn w:val="Normal"/>
    <w:link w:val="FooterChar"/>
    <w:uiPriority w:val="99"/>
    <w:unhideWhenUsed/>
    <w:rsid w:val="00967FF1"/>
    <w:pPr>
      <w:tabs>
        <w:tab w:val="center" w:pos="4680"/>
        <w:tab w:val="right" w:pos="9360"/>
      </w:tabs>
    </w:pPr>
  </w:style>
  <w:style w:type="character" w:customStyle="1" w:styleId="FooterChar">
    <w:name w:val="Footer Char"/>
    <w:basedOn w:val="DefaultParagraphFont"/>
    <w:link w:val="Footer"/>
    <w:uiPriority w:val="99"/>
    <w:rsid w:val="00967FF1"/>
  </w:style>
  <w:style w:type="paragraph" w:customStyle="1" w:styleId="p1">
    <w:name w:val="p1"/>
    <w:basedOn w:val="Normal"/>
    <w:rsid w:val="00E34BD6"/>
    <w:pPr>
      <w:spacing w:after="162"/>
    </w:pPr>
    <w:rPr>
      <w:rFonts w:ascii="Myriad Pro" w:hAnsi="Myriad Pro" w:cs="Times New Roman"/>
      <w:sz w:val="17"/>
      <w:szCs w:val="17"/>
    </w:rPr>
  </w:style>
  <w:style w:type="paragraph" w:customStyle="1" w:styleId="p2">
    <w:name w:val="p2"/>
    <w:basedOn w:val="Normal"/>
    <w:rsid w:val="00E34BD6"/>
    <w:pPr>
      <w:spacing w:after="162"/>
    </w:pPr>
    <w:rPr>
      <w:rFonts w:ascii="Myriad Pro" w:hAnsi="Myriad Pro" w:cs="Times New Roman"/>
      <w:color w:val="0072B8"/>
      <w:sz w:val="17"/>
      <w:szCs w:val="17"/>
    </w:rPr>
  </w:style>
  <w:style w:type="paragraph" w:customStyle="1" w:styleId="p3">
    <w:name w:val="p3"/>
    <w:basedOn w:val="Normal"/>
    <w:rsid w:val="00E34BD6"/>
    <w:pPr>
      <w:spacing w:after="162"/>
    </w:pPr>
    <w:rPr>
      <w:rFonts w:ascii="Myriad Pro" w:hAnsi="Myriad Pro" w:cs="Times New Roman"/>
      <w:sz w:val="12"/>
      <w:szCs w:val="12"/>
    </w:rPr>
  </w:style>
  <w:style w:type="paragraph" w:customStyle="1" w:styleId="p4">
    <w:name w:val="p4"/>
    <w:basedOn w:val="Normal"/>
    <w:rsid w:val="00E34BD6"/>
    <w:pPr>
      <w:spacing w:after="162"/>
    </w:pPr>
    <w:rPr>
      <w:rFonts w:ascii="Myriad Pro" w:hAnsi="Myriad Pro" w:cs="Times New Roman"/>
      <w:color w:val="0072B8"/>
      <w:sz w:val="12"/>
      <w:szCs w:val="12"/>
    </w:rPr>
  </w:style>
  <w:style w:type="character" w:customStyle="1" w:styleId="s1">
    <w:name w:val="s1"/>
    <w:basedOn w:val="DefaultParagraphFont"/>
    <w:rsid w:val="00E34BD6"/>
    <w:rPr>
      <w:rFonts w:ascii="Myriad Pro" w:hAnsi="Myriad Pro" w:hint="default"/>
      <w:color w:val="0072B8"/>
      <w:sz w:val="12"/>
      <w:szCs w:val="12"/>
    </w:rPr>
  </w:style>
  <w:style w:type="character" w:customStyle="1" w:styleId="s2">
    <w:name w:val="s2"/>
    <w:basedOn w:val="DefaultParagraphFont"/>
    <w:rsid w:val="00E34BD6"/>
    <w:rPr>
      <w:rFonts w:ascii="Myriad Pro" w:hAnsi="Myriad Pro" w:hint="default"/>
      <w:sz w:val="12"/>
      <w:szCs w:val="12"/>
    </w:rPr>
  </w:style>
  <w:style w:type="character" w:customStyle="1" w:styleId="s3">
    <w:name w:val="s3"/>
    <w:basedOn w:val="DefaultParagraphFont"/>
    <w:rsid w:val="00E34BD6"/>
    <w:rPr>
      <w:color w:val="0072B8"/>
    </w:rPr>
  </w:style>
  <w:style w:type="character" w:customStyle="1" w:styleId="s4">
    <w:name w:val="s4"/>
    <w:basedOn w:val="DefaultParagraphFont"/>
    <w:rsid w:val="00E34BD6"/>
    <w:rPr>
      <w:color w:val="000000"/>
    </w:rPr>
  </w:style>
  <w:style w:type="character" w:customStyle="1" w:styleId="s5">
    <w:name w:val="s5"/>
    <w:basedOn w:val="DefaultParagraphFont"/>
    <w:rsid w:val="00E34BD6"/>
    <w:rPr>
      <w:rFonts w:ascii="Myriad Pro" w:hAnsi="Myriad Pro" w:hint="default"/>
      <w:sz w:val="17"/>
      <w:szCs w:val="17"/>
    </w:rPr>
  </w:style>
  <w:style w:type="character" w:customStyle="1" w:styleId="s6">
    <w:name w:val="s6"/>
    <w:basedOn w:val="DefaultParagraphFont"/>
    <w:rsid w:val="00E34BD6"/>
    <w:rPr>
      <w:rFonts w:ascii="Myriad Pro" w:hAnsi="Myriad Pro" w:hint="default"/>
      <w:color w:val="000000"/>
      <w:sz w:val="17"/>
      <w:szCs w:val="17"/>
    </w:rPr>
  </w:style>
  <w:style w:type="character" w:customStyle="1" w:styleId="apple-converted-space">
    <w:name w:val="apple-converted-space"/>
    <w:basedOn w:val="DefaultParagraphFont"/>
    <w:rsid w:val="00E34BD6"/>
  </w:style>
  <w:style w:type="paragraph" w:customStyle="1" w:styleId="FACE-H1">
    <w:name w:val="FACE-H1"/>
    <w:basedOn w:val="Normal"/>
    <w:next w:val="FACE-H2"/>
    <w:autoRedefine/>
    <w:qFormat/>
    <w:rsid w:val="002A0278"/>
    <w:pPr>
      <w:spacing w:before="240" w:after="240"/>
    </w:pPr>
    <w:rPr>
      <w:rFonts w:ascii="Arial" w:eastAsia="Arial" w:hAnsi="Arial" w:cs="Arial"/>
      <w:b/>
      <w:bCs/>
      <w:color w:val="0072B8"/>
      <w:spacing w:val="-1"/>
      <w:sz w:val="32"/>
      <w:szCs w:val="28"/>
      <w:lang w:val="en"/>
    </w:rPr>
  </w:style>
  <w:style w:type="paragraph" w:customStyle="1" w:styleId="FACE-H2">
    <w:name w:val="FACE-H2"/>
    <w:basedOn w:val="Normal"/>
    <w:next w:val="Normal"/>
    <w:autoRedefine/>
    <w:qFormat/>
    <w:rsid w:val="00AC0C17"/>
    <w:pPr>
      <w:keepNext/>
      <w:spacing w:before="240" w:after="60"/>
      <w:outlineLvl w:val="0"/>
    </w:pPr>
    <w:rPr>
      <w:rFonts w:ascii="Calibri" w:eastAsia="Times New Roman" w:hAnsi="Calibri" w:cs="Times New Roman"/>
      <w:b/>
      <w:color w:val="F8852A"/>
      <w:sz w:val="22"/>
      <w:szCs w:val="22"/>
      <w:lang w:val="en"/>
    </w:rPr>
  </w:style>
  <w:style w:type="paragraph" w:customStyle="1" w:styleId="FACE-BulletBlue">
    <w:name w:val="FACE-Bullet(Blue)"/>
    <w:autoRedefine/>
    <w:qFormat/>
    <w:rsid w:val="00C47832"/>
    <w:pPr>
      <w:numPr>
        <w:numId w:val="1"/>
      </w:numPr>
      <w:ind w:left="360"/>
    </w:pPr>
    <w:rPr>
      <w:rFonts w:ascii="Calibri" w:eastAsia="Times New Roman" w:hAnsi="Calibri" w:cs="Times New Roman"/>
      <w:i/>
      <w:color w:val="4D4D4C"/>
      <w:sz w:val="22"/>
      <w:szCs w:val="22"/>
    </w:rPr>
  </w:style>
  <w:style w:type="paragraph" w:styleId="ListParagraph">
    <w:name w:val="List Paragraph"/>
    <w:basedOn w:val="Normal"/>
    <w:uiPriority w:val="34"/>
    <w:qFormat/>
    <w:rsid w:val="00F92576"/>
    <w:pPr>
      <w:ind w:left="720"/>
    </w:pPr>
    <w:rPr>
      <w:rFonts w:ascii="Times New Roman" w:eastAsia="Times New Roman" w:hAnsi="Times New Roman" w:cs="Times New Roman"/>
    </w:rPr>
  </w:style>
  <w:style w:type="paragraph" w:customStyle="1" w:styleId="FACE-Recommendation">
    <w:name w:val="FACE-Recommendation"/>
    <w:basedOn w:val="Normal"/>
    <w:autoRedefine/>
    <w:qFormat/>
    <w:rsid w:val="00113315"/>
    <w:pPr>
      <w:spacing w:after="120"/>
    </w:pPr>
    <w:rPr>
      <w:rFonts w:cs="Times New Roman"/>
      <w:b/>
      <w:i/>
      <w:color w:val="4D4D4C"/>
      <w:sz w:val="22"/>
      <w:szCs w:val="22"/>
      <w:lang w:val="en"/>
    </w:rPr>
  </w:style>
  <w:style w:type="paragraph" w:customStyle="1" w:styleId="FACE-Bulletblack">
    <w:name w:val="FACE-Bullet(black)"/>
    <w:basedOn w:val="ListParagraph"/>
    <w:qFormat/>
    <w:rsid w:val="00F538C1"/>
    <w:pPr>
      <w:widowControl w:val="0"/>
      <w:numPr>
        <w:numId w:val="2"/>
      </w:numPr>
      <w:tabs>
        <w:tab w:val="left" w:pos="840"/>
      </w:tabs>
      <w:jc w:val="both"/>
    </w:pPr>
    <w:rPr>
      <w:rFonts w:asciiTheme="minorHAnsi" w:hAnsiTheme="minorHAnsi"/>
      <w:i/>
      <w:color w:val="4D4D4C"/>
      <w:sz w:val="22"/>
    </w:rPr>
  </w:style>
  <w:style w:type="character" w:styleId="Hyperlink">
    <w:name w:val="Hyperlink"/>
    <w:basedOn w:val="DefaultParagraphFont"/>
    <w:uiPriority w:val="99"/>
    <w:qFormat/>
    <w:rsid w:val="002A0278"/>
    <w:rPr>
      <w:rFonts w:asciiTheme="minorHAnsi" w:hAnsiTheme="minorHAnsi"/>
      <w:color w:val="0000FF"/>
      <w:sz w:val="22"/>
      <w:u w:val="single"/>
    </w:rPr>
  </w:style>
  <w:style w:type="paragraph" w:customStyle="1" w:styleId="FACE-text">
    <w:name w:val="FACE-text"/>
    <w:basedOn w:val="Normal"/>
    <w:qFormat/>
    <w:rsid w:val="00F92576"/>
    <w:pPr>
      <w:spacing w:after="240"/>
    </w:pPr>
    <w:rPr>
      <w:rFonts w:ascii="Times New Roman" w:hAnsi="Times New Roman" w:cs="Times New Roman"/>
      <w:lang w:val="en"/>
    </w:rPr>
  </w:style>
  <w:style w:type="paragraph" w:customStyle="1" w:styleId="FACE-text0">
    <w:name w:val="FACE-text 0"/>
    <w:basedOn w:val="FACE-text"/>
    <w:qFormat/>
    <w:rsid w:val="00F92576"/>
    <w:pPr>
      <w:spacing w:after="0"/>
    </w:pPr>
  </w:style>
  <w:style w:type="table" w:styleId="TableGrid">
    <w:name w:val="Table Grid"/>
    <w:basedOn w:val="TableNormal"/>
    <w:uiPriority w:val="59"/>
    <w:rsid w:val="00F9257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91BDC"/>
  </w:style>
  <w:style w:type="character" w:styleId="FollowedHyperlink">
    <w:name w:val="FollowedHyperlink"/>
    <w:basedOn w:val="DefaultParagraphFont"/>
    <w:uiPriority w:val="99"/>
    <w:semiHidden/>
    <w:unhideWhenUsed/>
    <w:rsid w:val="002A0278"/>
    <w:rPr>
      <w:color w:val="954F72" w:themeColor="followedHyperlink"/>
      <w:u w:val="single"/>
    </w:rPr>
  </w:style>
  <w:style w:type="paragraph" w:styleId="Revision">
    <w:name w:val="Revision"/>
    <w:hidden/>
    <w:uiPriority w:val="99"/>
    <w:semiHidden/>
    <w:rsid w:val="00D8342C"/>
  </w:style>
  <w:style w:type="paragraph" w:styleId="BalloonText">
    <w:name w:val="Balloon Text"/>
    <w:basedOn w:val="Normal"/>
    <w:link w:val="BalloonTextChar"/>
    <w:uiPriority w:val="99"/>
    <w:semiHidden/>
    <w:unhideWhenUsed/>
    <w:rsid w:val="00964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CDF"/>
    <w:rPr>
      <w:rFonts w:ascii="Segoe UI" w:hAnsi="Segoe UI" w:cs="Segoe UI"/>
      <w:sz w:val="18"/>
      <w:szCs w:val="18"/>
    </w:rPr>
  </w:style>
  <w:style w:type="character" w:styleId="CommentReference">
    <w:name w:val="annotation reference"/>
    <w:basedOn w:val="DefaultParagraphFont"/>
    <w:uiPriority w:val="99"/>
    <w:semiHidden/>
    <w:unhideWhenUsed/>
    <w:rsid w:val="005E248C"/>
    <w:rPr>
      <w:sz w:val="18"/>
      <w:szCs w:val="18"/>
    </w:rPr>
  </w:style>
  <w:style w:type="paragraph" w:styleId="CommentText">
    <w:name w:val="annotation text"/>
    <w:basedOn w:val="Normal"/>
    <w:link w:val="CommentTextChar"/>
    <w:uiPriority w:val="99"/>
    <w:semiHidden/>
    <w:unhideWhenUsed/>
    <w:rsid w:val="005E248C"/>
  </w:style>
  <w:style w:type="character" w:customStyle="1" w:styleId="CommentTextChar">
    <w:name w:val="Comment Text Char"/>
    <w:basedOn w:val="DefaultParagraphFont"/>
    <w:link w:val="CommentText"/>
    <w:uiPriority w:val="99"/>
    <w:semiHidden/>
    <w:rsid w:val="005E248C"/>
  </w:style>
  <w:style w:type="paragraph" w:styleId="CommentSubject">
    <w:name w:val="annotation subject"/>
    <w:basedOn w:val="CommentText"/>
    <w:next w:val="CommentText"/>
    <w:link w:val="CommentSubjectChar"/>
    <w:uiPriority w:val="99"/>
    <w:semiHidden/>
    <w:unhideWhenUsed/>
    <w:rsid w:val="005E248C"/>
    <w:rPr>
      <w:b/>
      <w:bCs/>
      <w:sz w:val="20"/>
      <w:szCs w:val="20"/>
    </w:rPr>
  </w:style>
  <w:style w:type="character" w:customStyle="1" w:styleId="CommentSubjectChar">
    <w:name w:val="Comment Subject Char"/>
    <w:basedOn w:val="CommentTextChar"/>
    <w:link w:val="CommentSubject"/>
    <w:uiPriority w:val="99"/>
    <w:semiHidden/>
    <w:rsid w:val="005E248C"/>
    <w:rPr>
      <w:b/>
      <w:bCs/>
      <w:sz w:val="20"/>
      <w:szCs w:val="20"/>
    </w:rPr>
  </w:style>
  <w:style w:type="paragraph" w:styleId="Caption">
    <w:name w:val="caption"/>
    <w:basedOn w:val="Normal"/>
    <w:next w:val="Normal"/>
    <w:uiPriority w:val="35"/>
    <w:unhideWhenUsed/>
    <w:qFormat/>
    <w:rsid w:val="00E366D6"/>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4076">
      <w:bodyDiv w:val="1"/>
      <w:marLeft w:val="0"/>
      <w:marRight w:val="0"/>
      <w:marTop w:val="0"/>
      <w:marBottom w:val="0"/>
      <w:divBdr>
        <w:top w:val="none" w:sz="0" w:space="0" w:color="auto"/>
        <w:left w:val="none" w:sz="0" w:space="0" w:color="auto"/>
        <w:bottom w:val="none" w:sz="0" w:space="0" w:color="auto"/>
        <w:right w:val="none" w:sz="0" w:space="0" w:color="auto"/>
      </w:divBdr>
    </w:div>
    <w:div w:id="136069691">
      <w:bodyDiv w:val="1"/>
      <w:marLeft w:val="0"/>
      <w:marRight w:val="0"/>
      <w:marTop w:val="0"/>
      <w:marBottom w:val="0"/>
      <w:divBdr>
        <w:top w:val="none" w:sz="0" w:space="0" w:color="auto"/>
        <w:left w:val="none" w:sz="0" w:space="0" w:color="auto"/>
        <w:bottom w:val="none" w:sz="0" w:space="0" w:color="auto"/>
        <w:right w:val="none" w:sz="0" w:space="0" w:color="auto"/>
      </w:divBdr>
    </w:div>
    <w:div w:id="180359498">
      <w:bodyDiv w:val="1"/>
      <w:marLeft w:val="0"/>
      <w:marRight w:val="0"/>
      <w:marTop w:val="0"/>
      <w:marBottom w:val="0"/>
      <w:divBdr>
        <w:top w:val="none" w:sz="0" w:space="0" w:color="auto"/>
        <w:left w:val="none" w:sz="0" w:space="0" w:color="auto"/>
        <w:bottom w:val="none" w:sz="0" w:space="0" w:color="auto"/>
        <w:right w:val="none" w:sz="0" w:space="0" w:color="auto"/>
      </w:divBdr>
    </w:div>
    <w:div w:id="387191967">
      <w:bodyDiv w:val="1"/>
      <w:marLeft w:val="0"/>
      <w:marRight w:val="0"/>
      <w:marTop w:val="0"/>
      <w:marBottom w:val="0"/>
      <w:divBdr>
        <w:top w:val="none" w:sz="0" w:space="0" w:color="auto"/>
        <w:left w:val="none" w:sz="0" w:space="0" w:color="auto"/>
        <w:bottom w:val="none" w:sz="0" w:space="0" w:color="auto"/>
        <w:right w:val="none" w:sz="0" w:space="0" w:color="auto"/>
      </w:divBdr>
    </w:div>
    <w:div w:id="406072087">
      <w:bodyDiv w:val="1"/>
      <w:marLeft w:val="0"/>
      <w:marRight w:val="0"/>
      <w:marTop w:val="0"/>
      <w:marBottom w:val="0"/>
      <w:divBdr>
        <w:top w:val="none" w:sz="0" w:space="0" w:color="auto"/>
        <w:left w:val="none" w:sz="0" w:space="0" w:color="auto"/>
        <w:bottom w:val="none" w:sz="0" w:space="0" w:color="auto"/>
        <w:right w:val="none" w:sz="0" w:space="0" w:color="auto"/>
      </w:divBdr>
    </w:div>
    <w:div w:id="490682628">
      <w:bodyDiv w:val="1"/>
      <w:marLeft w:val="0"/>
      <w:marRight w:val="0"/>
      <w:marTop w:val="0"/>
      <w:marBottom w:val="0"/>
      <w:divBdr>
        <w:top w:val="none" w:sz="0" w:space="0" w:color="auto"/>
        <w:left w:val="none" w:sz="0" w:space="0" w:color="auto"/>
        <w:bottom w:val="none" w:sz="0" w:space="0" w:color="auto"/>
        <w:right w:val="none" w:sz="0" w:space="0" w:color="auto"/>
      </w:divBdr>
    </w:div>
    <w:div w:id="573198138">
      <w:bodyDiv w:val="1"/>
      <w:marLeft w:val="0"/>
      <w:marRight w:val="0"/>
      <w:marTop w:val="0"/>
      <w:marBottom w:val="0"/>
      <w:divBdr>
        <w:top w:val="none" w:sz="0" w:space="0" w:color="auto"/>
        <w:left w:val="none" w:sz="0" w:space="0" w:color="auto"/>
        <w:bottom w:val="none" w:sz="0" w:space="0" w:color="auto"/>
        <w:right w:val="none" w:sz="0" w:space="0" w:color="auto"/>
      </w:divBdr>
    </w:div>
    <w:div w:id="580022714">
      <w:bodyDiv w:val="1"/>
      <w:marLeft w:val="0"/>
      <w:marRight w:val="0"/>
      <w:marTop w:val="0"/>
      <w:marBottom w:val="0"/>
      <w:divBdr>
        <w:top w:val="none" w:sz="0" w:space="0" w:color="auto"/>
        <w:left w:val="none" w:sz="0" w:space="0" w:color="auto"/>
        <w:bottom w:val="none" w:sz="0" w:space="0" w:color="auto"/>
        <w:right w:val="none" w:sz="0" w:space="0" w:color="auto"/>
      </w:divBdr>
    </w:div>
    <w:div w:id="643773167">
      <w:bodyDiv w:val="1"/>
      <w:marLeft w:val="0"/>
      <w:marRight w:val="0"/>
      <w:marTop w:val="0"/>
      <w:marBottom w:val="0"/>
      <w:divBdr>
        <w:top w:val="none" w:sz="0" w:space="0" w:color="auto"/>
        <w:left w:val="none" w:sz="0" w:space="0" w:color="auto"/>
        <w:bottom w:val="none" w:sz="0" w:space="0" w:color="auto"/>
        <w:right w:val="none" w:sz="0" w:space="0" w:color="auto"/>
      </w:divBdr>
    </w:div>
    <w:div w:id="644355513">
      <w:bodyDiv w:val="1"/>
      <w:marLeft w:val="0"/>
      <w:marRight w:val="0"/>
      <w:marTop w:val="0"/>
      <w:marBottom w:val="0"/>
      <w:divBdr>
        <w:top w:val="none" w:sz="0" w:space="0" w:color="auto"/>
        <w:left w:val="none" w:sz="0" w:space="0" w:color="auto"/>
        <w:bottom w:val="none" w:sz="0" w:space="0" w:color="auto"/>
        <w:right w:val="none" w:sz="0" w:space="0" w:color="auto"/>
      </w:divBdr>
    </w:div>
    <w:div w:id="646938499">
      <w:bodyDiv w:val="1"/>
      <w:marLeft w:val="0"/>
      <w:marRight w:val="0"/>
      <w:marTop w:val="0"/>
      <w:marBottom w:val="0"/>
      <w:divBdr>
        <w:top w:val="none" w:sz="0" w:space="0" w:color="auto"/>
        <w:left w:val="none" w:sz="0" w:space="0" w:color="auto"/>
        <w:bottom w:val="none" w:sz="0" w:space="0" w:color="auto"/>
        <w:right w:val="none" w:sz="0" w:space="0" w:color="auto"/>
      </w:divBdr>
    </w:div>
    <w:div w:id="655457795">
      <w:bodyDiv w:val="1"/>
      <w:marLeft w:val="0"/>
      <w:marRight w:val="0"/>
      <w:marTop w:val="0"/>
      <w:marBottom w:val="0"/>
      <w:divBdr>
        <w:top w:val="none" w:sz="0" w:space="0" w:color="auto"/>
        <w:left w:val="none" w:sz="0" w:space="0" w:color="auto"/>
        <w:bottom w:val="none" w:sz="0" w:space="0" w:color="auto"/>
        <w:right w:val="none" w:sz="0" w:space="0" w:color="auto"/>
      </w:divBdr>
    </w:div>
    <w:div w:id="698817664">
      <w:bodyDiv w:val="1"/>
      <w:marLeft w:val="0"/>
      <w:marRight w:val="0"/>
      <w:marTop w:val="0"/>
      <w:marBottom w:val="0"/>
      <w:divBdr>
        <w:top w:val="none" w:sz="0" w:space="0" w:color="auto"/>
        <w:left w:val="none" w:sz="0" w:space="0" w:color="auto"/>
        <w:bottom w:val="none" w:sz="0" w:space="0" w:color="auto"/>
        <w:right w:val="none" w:sz="0" w:space="0" w:color="auto"/>
      </w:divBdr>
    </w:div>
    <w:div w:id="707222458">
      <w:bodyDiv w:val="1"/>
      <w:marLeft w:val="0"/>
      <w:marRight w:val="0"/>
      <w:marTop w:val="0"/>
      <w:marBottom w:val="0"/>
      <w:divBdr>
        <w:top w:val="none" w:sz="0" w:space="0" w:color="auto"/>
        <w:left w:val="none" w:sz="0" w:space="0" w:color="auto"/>
        <w:bottom w:val="none" w:sz="0" w:space="0" w:color="auto"/>
        <w:right w:val="none" w:sz="0" w:space="0" w:color="auto"/>
      </w:divBdr>
    </w:div>
    <w:div w:id="721516299">
      <w:bodyDiv w:val="1"/>
      <w:marLeft w:val="0"/>
      <w:marRight w:val="0"/>
      <w:marTop w:val="0"/>
      <w:marBottom w:val="0"/>
      <w:divBdr>
        <w:top w:val="none" w:sz="0" w:space="0" w:color="auto"/>
        <w:left w:val="none" w:sz="0" w:space="0" w:color="auto"/>
        <w:bottom w:val="none" w:sz="0" w:space="0" w:color="auto"/>
        <w:right w:val="none" w:sz="0" w:space="0" w:color="auto"/>
      </w:divBdr>
    </w:div>
    <w:div w:id="740715418">
      <w:bodyDiv w:val="1"/>
      <w:marLeft w:val="0"/>
      <w:marRight w:val="0"/>
      <w:marTop w:val="0"/>
      <w:marBottom w:val="0"/>
      <w:divBdr>
        <w:top w:val="none" w:sz="0" w:space="0" w:color="auto"/>
        <w:left w:val="none" w:sz="0" w:space="0" w:color="auto"/>
        <w:bottom w:val="none" w:sz="0" w:space="0" w:color="auto"/>
        <w:right w:val="none" w:sz="0" w:space="0" w:color="auto"/>
      </w:divBdr>
    </w:div>
    <w:div w:id="1028802032">
      <w:bodyDiv w:val="1"/>
      <w:marLeft w:val="0"/>
      <w:marRight w:val="0"/>
      <w:marTop w:val="0"/>
      <w:marBottom w:val="0"/>
      <w:divBdr>
        <w:top w:val="none" w:sz="0" w:space="0" w:color="auto"/>
        <w:left w:val="none" w:sz="0" w:space="0" w:color="auto"/>
        <w:bottom w:val="none" w:sz="0" w:space="0" w:color="auto"/>
        <w:right w:val="none" w:sz="0" w:space="0" w:color="auto"/>
      </w:divBdr>
    </w:div>
    <w:div w:id="1138065118">
      <w:bodyDiv w:val="1"/>
      <w:marLeft w:val="0"/>
      <w:marRight w:val="0"/>
      <w:marTop w:val="0"/>
      <w:marBottom w:val="0"/>
      <w:divBdr>
        <w:top w:val="none" w:sz="0" w:space="0" w:color="auto"/>
        <w:left w:val="none" w:sz="0" w:space="0" w:color="auto"/>
        <w:bottom w:val="none" w:sz="0" w:space="0" w:color="auto"/>
        <w:right w:val="none" w:sz="0" w:space="0" w:color="auto"/>
      </w:divBdr>
    </w:div>
    <w:div w:id="1193615266">
      <w:bodyDiv w:val="1"/>
      <w:marLeft w:val="0"/>
      <w:marRight w:val="0"/>
      <w:marTop w:val="0"/>
      <w:marBottom w:val="0"/>
      <w:divBdr>
        <w:top w:val="none" w:sz="0" w:space="0" w:color="auto"/>
        <w:left w:val="none" w:sz="0" w:space="0" w:color="auto"/>
        <w:bottom w:val="none" w:sz="0" w:space="0" w:color="auto"/>
        <w:right w:val="none" w:sz="0" w:space="0" w:color="auto"/>
      </w:divBdr>
    </w:div>
    <w:div w:id="1249853417">
      <w:bodyDiv w:val="1"/>
      <w:marLeft w:val="0"/>
      <w:marRight w:val="0"/>
      <w:marTop w:val="0"/>
      <w:marBottom w:val="0"/>
      <w:divBdr>
        <w:top w:val="none" w:sz="0" w:space="0" w:color="auto"/>
        <w:left w:val="none" w:sz="0" w:space="0" w:color="auto"/>
        <w:bottom w:val="none" w:sz="0" w:space="0" w:color="auto"/>
        <w:right w:val="none" w:sz="0" w:space="0" w:color="auto"/>
      </w:divBdr>
    </w:div>
    <w:div w:id="1282565337">
      <w:bodyDiv w:val="1"/>
      <w:marLeft w:val="0"/>
      <w:marRight w:val="0"/>
      <w:marTop w:val="0"/>
      <w:marBottom w:val="0"/>
      <w:divBdr>
        <w:top w:val="none" w:sz="0" w:space="0" w:color="auto"/>
        <w:left w:val="none" w:sz="0" w:space="0" w:color="auto"/>
        <w:bottom w:val="none" w:sz="0" w:space="0" w:color="auto"/>
        <w:right w:val="none" w:sz="0" w:space="0" w:color="auto"/>
      </w:divBdr>
    </w:div>
    <w:div w:id="1287274579">
      <w:bodyDiv w:val="1"/>
      <w:marLeft w:val="0"/>
      <w:marRight w:val="0"/>
      <w:marTop w:val="0"/>
      <w:marBottom w:val="0"/>
      <w:divBdr>
        <w:top w:val="none" w:sz="0" w:space="0" w:color="auto"/>
        <w:left w:val="none" w:sz="0" w:space="0" w:color="auto"/>
        <w:bottom w:val="none" w:sz="0" w:space="0" w:color="auto"/>
        <w:right w:val="none" w:sz="0" w:space="0" w:color="auto"/>
      </w:divBdr>
    </w:div>
    <w:div w:id="1305503532">
      <w:bodyDiv w:val="1"/>
      <w:marLeft w:val="0"/>
      <w:marRight w:val="0"/>
      <w:marTop w:val="0"/>
      <w:marBottom w:val="0"/>
      <w:divBdr>
        <w:top w:val="none" w:sz="0" w:space="0" w:color="auto"/>
        <w:left w:val="none" w:sz="0" w:space="0" w:color="auto"/>
        <w:bottom w:val="none" w:sz="0" w:space="0" w:color="auto"/>
        <w:right w:val="none" w:sz="0" w:space="0" w:color="auto"/>
      </w:divBdr>
    </w:div>
    <w:div w:id="1324504456">
      <w:bodyDiv w:val="1"/>
      <w:marLeft w:val="0"/>
      <w:marRight w:val="0"/>
      <w:marTop w:val="0"/>
      <w:marBottom w:val="0"/>
      <w:divBdr>
        <w:top w:val="none" w:sz="0" w:space="0" w:color="auto"/>
        <w:left w:val="none" w:sz="0" w:space="0" w:color="auto"/>
        <w:bottom w:val="none" w:sz="0" w:space="0" w:color="auto"/>
        <w:right w:val="none" w:sz="0" w:space="0" w:color="auto"/>
      </w:divBdr>
    </w:div>
    <w:div w:id="1335062073">
      <w:bodyDiv w:val="1"/>
      <w:marLeft w:val="0"/>
      <w:marRight w:val="0"/>
      <w:marTop w:val="0"/>
      <w:marBottom w:val="0"/>
      <w:divBdr>
        <w:top w:val="none" w:sz="0" w:space="0" w:color="auto"/>
        <w:left w:val="none" w:sz="0" w:space="0" w:color="auto"/>
        <w:bottom w:val="none" w:sz="0" w:space="0" w:color="auto"/>
        <w:right w:val="none" w:sz="0" w:space="0" w:color="auto"/>
      </w:divBdr>
    </w:div>
    <w:div w:id="1520967396">
      <w:bodyDiv w:val="1"/>
      <w:marLeft w:val="0"/>
      <w:marRight w:val="0"/>
      <w:marTop w:val="0"/>
      <w:marBottom w:val="0"/>
      <w:divBdr>
        <w:top w:val="none" w:sz="0" w:space="0" w:color="auto"/>
        <w:left w:val="none" w:sz="0" w:space="0" w:color="auto"/>
        <w:bottom w:val="none" w:sz="0" w:space="0" w:color="auto"/>
        <w:right w:val="none" w:sz="0" w:space="0" w:color="auto"/>
      </w:divBdr>
    </w:div>
    <w:div w:id="1548835902">
      <w:bodyDiv w:val="1"/>
      <w:marLeft w:val="0"/>
      <w:marRight w:val="0"/>
      <w:marTop w:val="0"/>
      <w:marBottom w:val="0"/>
      <w:divBdr>
        <w:top w:val="none" w:sz="0" w:space="0" w:color="auto"/>
        <w:left w:val="none" w:sz="0" w:space="0" w:color="auto"/>
        <w:bottom w:val="none" w:sz="0" w:space="0" w:color="auto"/>
        <w:right w:val="none" w:sz="0" w:space="0" w:color="auto"/>
      </w:divBdr>
    </w:div>
    <w:div w:id="1742018258">
      <w:bodyDiv w:val="1"/>
      <w:marLeft w:val="0"/>
      <w:marRight w:val="0"/>
      <w:marTop w:val="0"/>
      <w:marBottom w:val="0"/>
      <w:divBdr>
        <w:top w:val="none" w:sz="0" w:space="0" w:color="auto"/>
        <w:left w:val="none" w:sz="0" w:space="0" w:color="auto"/>
        <w:bottom w:val="none" w:sz="0" w:space="0" w:color="auto"/>
        <w:right w:val="none" w:sz="0" w:space="0" w:color="auto"/>
      </w:divBdr>
    </w:div>
    <w:div w:id="1806847138">
      <w:bodyDiv w:val="1"/>
      <w:marLeft w:val="0"/>
      <w:marRight w:val="0"/>
      <w:marTop w:val="0"/>
      <w:marBottom w:val="0"/>
      <w:divBdr>
        <w:top w:val="none" w:sz="0" w:space="0" w:color="auto"/>
        <w:left w:val="none" w:sz="0" w:space="0" w:color="auto"/>
        <w:bottom w:val="none" w:sz="0" w:space="0" w:color="auto"/>
        <w:right w:val="none" w:sz="0" w:space="0" w:color="auto"/>
      </w:divBdr>
    </w:div>
    <w:div w:id="1810201901">
      <w:bodyDiv w:val="1"/>
      <w:marLeft w:val="0"/>
      <w:marRight w:val="0"/>
      <w:marTop w:val="0"/>
      <w:marBottom w:val="0"/>
      <w:divBdr>
        <w:top w:val="none" w:sz="0" w:space="0" w:color="auto"/>
        <w:left w:val="none" w:sz="0" w:space="0" w:color="auto"/>
        <w:bottom w:val="none" w:sz="0" w:space="0" w:color="auto"/>
        <w:right w:val="none" w:sz="0" w:space="0" w:color="auto"/>
      </w:divBdr>
    </w:div>
    <w:div w:id="205904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20.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g"/><Relationship Id="rId33" Type="http://schemas.openxmlformats.org/officeDocument/2006/relationships/hyperlink" Target="https://www.wunderground.com/history/daily/KBED/date/2018-1-5?req_city=Arlington&amp;req_state=MA&amp;req_statename=Massachusetts&amp;reqdb.zip=02474&amp;reqdb.magic=1&amp;reqdb.wmo=99999"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4.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17.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30.jpg"/><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3.jpg"/><Relationship Id="rId30" Type="http://schemas.openxmlformats.org/officeDocument/2006/relationships/image" Target="media/image15.jpeg"/><Relationship Id="rId35"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E41CDC0-D59D-41EA-B065-79F6A1A85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2971</Words>
  <Characters>16940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18MA031</vt:lpstr>
    </vt:vector>
  </TitlesOfParts>
  <Manager>NIOSH FACE Program</Manager>
  <Company>CDC</Company>
  <LinksUpToDate>false</LinksUpToDate>
  <CharactersWithSpaces>19872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18MA031</dc:title>
  <dc:subject>2014-02 Incident Report</dc:subject>
  <dc:creator>National Institute for Occupational Safety and Health</dc:creator>
  <cp:lastModifiedBy> M Fiore</cp:lastModifiedBy>
  <cp:revision>5</cp:revision>
  <cp:lastPrinted>2018-01-12T21:50:00Z</cp:lastPrinted>
  <dcterms:created xsi:type="dcterms:W3CDTF">2019-02-25T16:53:00Z</dcterms:created>
  <dcterms:modified xsi:type="dcterms:W3CDTF">2019-12-04T16:21:00Z</dcterms:modified>
</cp:coreProperties>
</file>