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41B2" w14:textId="77777777" w:rsidR="005331F9" w:rsidRDefault="00761A11" w:rsidP="693C49F7">
      <w:pPr>
        <w:pStyle w:val="BodyText"/>
        <w:spacing w:before="9"/>
        <w:jc w:val="center"/>
        <w:rPr>
          <w:sz w:val="20"/>
          <w:szCs w:val="20"/>
        </w:rPr>
      </w:pPr>
      <w:r>
        <w:rPr>
          <w:noProof/>
          <w:sz w:val="20"/>
          <w:szCs w:val="20"/>
        </w:rPr>
        <w:drawing>
          <wp:inline distT="0" distB="0" distL="0" distR="0" wp14:anchorId="6A543C4A" wp14:editId="313D0AA6">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2DBA259A" w14:textId="77777777" w:rsidR="005331F9" w:rsidRDefault="005331F9" w:rsidP="009E7252">
      <w:pPr>
        <w:pStyle w:val="Heading1"/>
      </w:pPr>
    </w:p>
    <w:p w14:paraId="594159EA" w14:textId="77777777" w:rsidR="0015397C" w:rsidRPr="00913103" w:rsidRDefault="00437125" w:rsidP="00B10F5A">
      <w:pPr>
        <w:pStyle w:val="Heading1"/>
        <w:rPr>
          <w:lang w:val="en-US"/>
        </w:rPr>
      </w:pPr>
      <w:r w:rsidRPr="00913103">
        <w:rPr>
          <w:lang w:val="en-US"/>
        </w:rPr>
        <w:t>Ministè Konsèvasyon ak Rekreyasyon</w:t>
      </w:r>
      <w:r w:rsidRPr="00913103">
        <w:rPr>
          <w:lang w:val="en-US"/>
        </w:rPr>
        <w:br/>
        <w:t>Commonwealth Massachusetts</w:t>
      </w:r>
    </w:p>
    <w:p w14:paraId="3B233F19" w14:textId="77777777" w:rsidR="0015397C" w:rsidRPr="00913103" w:rsidRDefault="0015397C" w:rsidP="00C37511">
      <w:pPr>
        <w:pStyle w:val="BodyText"/>
        <w:spacing w:before="11"/>
        <w:jc w:val="center"/>
        <w:rPr>
          <w:b/>
          <w:sz w:val="24"/>
          <w:szCs w:val="24"/>
          <w:lang w:val="en-US"/>
        </w:rPr>
      </w:pPr>
    </w:p>
    <w:p w14:paraId="52387ACC" w14:textId="31D2137D" w:rsidR="00493DED" w:rsidRPr="00913103" w:rsidRDefault="00BA429F" w:rsidP="00493DED">
      <w:pPr>
        <w:pStyle w:val="Heading1"/>
        <w:rPr>
          <w:lang w:val="en-US"/>
        </w:rPr>
      </w:pPr>
      <w:r w:rsidRPr="00913103">
        <w:rPr>
          <w:lang w:val="en-US"/>
        </w:rPr>
        <w:t>Amelyorasyon Sit Lake Park (Worcester, MA)</w:t>
      </w:r>
    </w:p>
    <w:p w14:paraId="5BCBC058" w14:textId="512D8641" w:rsidR="00493DED" w:rsidRPr="00913103" w:rsidRDefault="00166C38" w:rsidP="00493DED">
      <w:pPr>
        <w:pStyle w:val="Heading1"/>
        <w:rPr>
          <w:lang w:val="en-US"/>
        </w:rPr>
      </w:pPr>
      <w:r w:rsidRPr="00913103">
        <w:rPr>
          <w:lang w:val="en-US"/>
        </w:rPr>
        <w:t>25% Reyinyon Piblik pou Devlopman Konsepsyon an</w:t>
      </w:r>
    </w:p>
    <w:p w14:paraId="329EE0D0" w14:textId="77777777" w:rsidR="00680CF2" w:rsidRPr="00913103" w:rsidRDefault="00680CF2" w:rsidP="009E7252">
      <w:pPr>
        <w:pStyle w:val="Heading1"/>
        <w:rPr>
          <w:lang w:val="en-US"/>
        </w:rPr>
      </w:pPr>
    </w:p>
    <w:p w14:paraId="1423542C" w14:textId="773FB282" w:rsidR="00493DED" w:rsidRPr="00913103" w:rsidRDefault="00BA429F" w:rsidP="00493DED">
      <w:pPr>
        <w:jc w:val="center"/>
        <w:rPr>
          <w:b/>
          <w:bCs/>
          <w:color w:val="000000" w:themeColor="text1"/>
          <w:sz w:val="24"/>
          <w:szCs w:val="24"/>
          <w:lang w:val="en-US"/>
        </w:rPr>
      </w:pPr>
      <w:r w:rsidRPr="00913103">
        <w:rPr>
          <w:b/>
          <w:bCs/>
          <w:color w:val="000000" w:themeColor="text1"/>
          <w:sz w:val="24"/>
          <w:szCs w:val="24"/>
          <w:lang w:val="en-US"/>
        </w:rPr>
        <w:t xml:space="preserve">Jedi 16 avril soti 6è rive 7è nan aswè </w:t>
      </w:r>
    </w:p>
    <w:p w14:paraId="2A60CFD6" w14:textId="18BC7306" w:rsidR="00BF6D6F" w:rsidRDefault="006B47B3" w:rsidP="00493DED">
      <w:pPr>
        <w:jc w:val="center"/>
        <w:rPr>
          <w:b/>
          <w:bCs/>
          <w:color w:val="000000" w:themeColor="text1"/>
          <w:sz w:val="24"/>
          <w:szCs w:val="24"/>
        </w:rPr>
      </w:pPr>
      <w:r>
        <w:rPr>
          <w:b/>
          <w:bCs/>
          <w:color w:val="000000" w:themeColor="text1"/>
          <w:sz w:val="24"/>
          <w:szCs w:val="24"/>
        </w:rPr>
        <w:t xml:space="preserve">Anrejistre pou reyinyon a nan </w:t>
      </w:r>
      <w:hyperlink r:id="rId9" w:history="1">
        <w:r>
          <w:rPr>
            <w:rStyle w:val="Hyperlink"/>
            <w:b/>
            <w:bCs/>
            <w:sz w:val="24"/>
            <w:szCs w:val="24"/>
          </w:rPr>
          <w:t>Lyen Anrejistreman Zoom</w:t>
        </w:r>
      </w:hyperlink>
      <w:r>
        <w:rPr>
          <w:b/>
          <w:bCs/>
          <w:color w:val="000000" w:themeColor="text1"/>
          <w:sz w:val="24"/>
          <w:szCs w:val="24"/>
        </w:rPr>
        <w:t>.</w:t>
      </w:r>
    </w:p>
    <w:p w14:paraId="5F1212E4" w14:textId="77777777" w:rsidR="005869C3" w:rsidRDefault="005869C3" w:rsidP="00417033"/>
    <w:p w14:paraId="7DF1B91F" w14:textId="7587B10F" w:rsidR="00166C38" w:rsidRPr="00166C38" w:rsidRDefault="00176D94" w:rsidP="00166C38">
      <w:pPr>
        <w:rPr>
          <w:sz w:val="27"/>
          <w:szCs w:val="27"/>
        </w:rPr>
      </w:pPr>
      <w:r>
        <w:rPr>
          <w:sz w:val="27"/>
          <w:szCs w:val="27"/>
        </w:rPr>
        <w:t xml:space="preserve">Ministè Konsèvasyon ak Rekreyasyon (DCR) ap prezante pwogrè devlopman konsepsyon 25% an pou pwojè Amelyorasyon Sit Lake Park la. Motivasyon prensipal pou pwojè sa se pou fèmen plaj </w:t>
      </w:r>
      <w:r w:rsidR="00913103">
        <w:rPr>
          <w:sz w:val="27"/>
          <w:szCs w:val="27"/>
        </w:rPr>
        <w:t xml:space="preserve">kote </w:t>
      </w:r>
      <w:r>
        <w:rPr>
          <w:sz w:val="27"/>
          <w:szCs w:val="27"/>
        </w:rPr>
        <w:t xml:space="preserve">moun ka al naje ki pa </w:t>
      </w:r>
      <w:r w:rsidR="00913103">
        <w:rPr>
          <w:sz w:val="27"/>
          <w:szCs w:val="27"/>
        </w:rPr>
        <w:t>aksesib l</w:t>
      </w:r>
      <w:r>
        <w:rPr>
          <w:sz w:val="27"/>
          <w:szCs w:val="27"/>
        </w:rPr>
        <w:t>a nan fason definitif nan zòn Lak Quinsigamond epi ranplase li ak yon eksperyans vizyon bò lak la ki repanse, epi pi sekirize. Lwazi ki fèt nan dlo yo pral redirije ale nan yon nouvo espas ki gen dlo epi ki fèt patikilyèman pou jwèt an fanmi</w:t>
      </w:r>
      <w:r w:rsidR="00AE0175">
        <w:rPr>
          <w:sz w:val="27"/>
          <w:szCs w:val="27"/>
        </w:rPr>
        <w:t xml:space="preserve"> ak</w:t>
      </w:r>
      <w:r>
        <w:rPr>
          <w:sz w:val="27"/>
          <w:szCs w:val="27"/>
        </w:rPr>
        <w:t xml:space="preserve"> zanmi epi an sekirite. Aksesibilite inivèsèl ak amelyorasyon global sit la konte ladan. Lake Park sitiye nan vil Worcester ant Lak Quinsigamond ak Lak</w:t>
      </w:r>
      <w:r w:rsidR="001471F0">
        <w:rPr>
          <w:sz w:val="27"/>
          <w:szCs w:val="27"/>
        </w:rPr>
        <w:t>e</w:t>
      </w:r>
      <w:r>
        <w:rPr>
          <w:sz w:val="27"/>
          <w:szCs w:val="27"/>
        </w:rPr>
        <w:t xml:space="preserve"> Ave.</w:t>
      </w:r>
    </w:p>
    <w:p w14:paraId="62E509EB" w14:textId="77777777" w:rsidR="00493DED" w:rsidRPr="002064DF" w:rsidRDefault="00493DED">
      <w:pPr>
        <w:rPr>
          <w:sz w:val="27"/>
          <w:szCs w:val="27"/>
        </w:rPr>
      </w:pPr>
    </w:p>
    <w:p w14:paraId="07BA5CE2" w14:textId="52AD573A" w:rsidR="48B3E529" w:rsidRDefault="48B3E529">
      <w:r>
        <w:rPr>
          <w:color w:val="141414"/>
          <w:sz w:val="27"/>
          <w:szCs w:val="27"/>
        </w:rPr>
        <w:t xml:space="preserve">Yo pral envite piblik la pou bay kòmantè pandan reyinyon a, apre prezantasyon a lè yo ouvri mikwo yo, oswa nan fonksyonalite mesajri ki pral disponib nan platfòm patisipasyon vityèl la. Apre reyinyon a, prezantasyon a pral disponib pou wè sou paj entènèt Ministè Konsèvasyon ak Rekreyasyon (DCR) ki se </w:t>
      </w:r>
      <w:hyperlink r:id="rId10">
        <w:r>
          <w:rPr>
            <w:rStyle w:val="Hyperlink"/>
            <w:sz w:val="27"/>
            <w:szCs w:val="27"/>
          </w:rPr>
          <w:t>Ansyen aktivite DCR pou Rankont Enfòmasyon Piblik yo</w:t>
        </w:r>
      </w:hyperlink>
      <w:r>
        <w:rPr>
          <w:color w:val="141414"/>
          <w:sz w:val="27"/>
          <w:szCs w:val="27"/>
        </w:rPr>
        <w:t xml:space="preserve">. DCR ankouraje pibik la pataje opinyon anplis, ak yon dat limit pou DCR resevwa kòmantè yo ki se 30 avril 2026. Kòmantè yo kapab soumèt nan </w:t>
      </w:r>
      <w:hyperlink r:id="rId11">
        <w:r>
          <w:rPr>
            <w:rStyle w:val="Hyperlink"/>
            <w:sz w:val="27"/>
            <w:szCs w:val="27"/>
          </w:rPr>
          <w:t>Platfòm DCR pou opinyon piblik</w:t>
        </w:r>
      </w:hyperlink>
      <w:r>
        <w:rPr>
          <w:color w:val="141414"/>
          <w:sz w:val="27"/>
          <w:szCs w:val="27"/>
        </w:rPr>
        <w:t xml:space="preserve">. Tanpri note ke kontni kòmantè ou soumèt bay DCR yo, ansanm ak non w, vil, ak kòd postal ou pral poste sou sit entènèt DCR la. Enfòmasyon kontak anplis yo mande lè w ap kòmante yo, tankou adrès imèl; pral sèlman itilize pou kontak sou aktyalizasyon fiti sou pwojè oswa pwopriyete sijè a. </w:t>
      </w:r>
    </w:p>
    <w:p w14:paraId="1389FBC8" w14:textId="77777777" w:rsidR="48B3E529" w:rsidRDefault="48B3E529">
      <w:r>
        <w:rPr>
          <w:color w:val="141414"/>
          <w:sz w:val="27"/>
          <w:szCs w:val="27"/>
        </w:rPr>
        <w:t xml:space="preserve"> </w:t>
      </w:r>
    </w:p>
    <w:p w14:paraId="2F8CEB8B" w14:textId="77777777" w:rsidR="48B3E529" w:rsidRPr="00F66D5F" w:rsidRDefault="48B3E529">
      <w:pPr>
        <w:rPr>
          <w:sz w:val="27"/>
          <w:szCs w:val="27"/>
        </w:rPr>
      </w:pPr>
      <w:r w:rsidRPr="00F66D5F">
        <w:rPr>
          <w:sz w:val="27"/>
          <w:szCs w:val="27"/>
        </w:rPr>
        <w:t xml:space="preserve">Si w gen kesyon oswa enkyetid ki lye ak ajans la oswa ou ta renmen yo ajoute w sou yon lis imèl k ap resevwa anons patikilye oswa jeneral DCR yo, tanpri voye imèl bay </w:t>
      </w:r>
      <w:hyperlink r:id="rId12">
        <w:r w:rsidRPr="00F66D5F">
          <w:rPr>
            <w:rStyle w:val="Hyperlink"/>
            <w:sz w:val="27"/>
            <w:szCs w:val="27"/>
          </w:rPr>
          <w:t xml:space="preserve">Mass.Parks@mass.gov </w:t>
        </w:r>
      </w:hyperlink>
      <w:r w:rsidRPr="00F66D5F">
        <w:rPr>
          <w:sz w:val="27"/>
          <w:szCs w:val="27"/>
        </w:rPr>
        <w:t>oswa rele 617-626-4973.</w:t>
      </w:r>
    </w:p>
    <w:p w14:paraId="4C34FCB3" w14:textId="77777777" w:rsidR="00386E4A" w:rsidRDefault="00386E4A" w:rsidP="00BD42BA">
      <w:pPr>
        <w:pStyle w:val="BodyText"/>
      </w:pPr>
    </w:p>
    <w:p w14:paraId="564707FE" w14:textId="77777777" w:rsidR="00702FCE" w:rsidRDefault="00702FCE" w:rsidP="00BD42BA">
      <w:pPr>
        <w:pStyle w:val="BodyText"/>
      </w:pPr>
    </w:p>
    <w:p w14:paraId="7E0A7077" w14:textId="77777777" w:rsidR="002E7334" w:rsidRDefault="002E7334" w:rsidP="00BD42BA">
      <w:pPr>
        <w:pStyle w:val="BodyText"/>
      </w:pPr>
    </w:p>
    <w:p w14:paraId="71897339" w14:textId="77777777" w:rsidR="008C1C66" w:rsidRDefault="008C1C66" w:rsidP="004530A6">
      <w:pPr>
        <w:pStyle w:val="BodyText"/>
      </w:pPr>
    </w:p>
    <w:p w14:paraId="4116446C" w14:textId="77777777" w:rsidR="00702FCE" w:rsidRPr="002E7334" w:rsidRDefault="00702FCE" w:rsidP="00702FCE">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szCs w:val="27"/>
          <w:bdr w:val="none" w:sz="0" w:space="0" w:color="auto" w:frame="1"/>
        </w:rPr>
        <w:t xml:space="preserve">Gen entèpretasyon lang anliy oswa an pèsonn ki disponib lè w mande sa nan </w:t>
      </w:r>
      <w:hyperlink r:id="rId13" w:tooltip="https://www.mass.gov/forms/request-a-translation-of-a-dcr-document-or-interpretive-services-for-a-dcr-public-meeting" w:history="1">
        <w:r>
          <w:rPr>
            <w:rStyle w:val="Hyperlink"/>
            <w:sz w:val="27"/>
            <w:szCs w:val="27"/>
            <w:bdr w:val="none" w:sz="0" w:space="0" w:color="auto" w:frame="1"/>
          </w:rPr>
          <w:t>Fòmilè Rekèt DCR pou Tradiksyon ak Entèpretasyon</w:t>
        </w:r>
      </w:hyperlink>
      <w:r>
        <w:rPr>
          <w:color w:val="595959" w:themeColor="text1" w:themeTint="A6"/>
          <w:sz w:val="27"/>
          <w:szCs w:val="27"/>
          <w:bdr w:val="none" w:sz="0" w:space="0" w:color="auto" w:frame="1"/>
        </w:rPr>
        <w:t xml:space="preserve">. Pou aranjman rezonab pou moun ki gen andikap, tanpri voye imèl bay Melixza G. Esenyie, Jesyonè Lwa pou Ameriken ki gen Andikap (ADA) ak Divèsite nan Biwo Egzekitif Enèji ak Zafè Anviwònman, nan </w:t>
      </w:r>
      <w:hyperlink r:id="rId14" w:tooltip="mailto:Melixza.Esenyie2@mass.gov" w:history="1">
        <w:r>
          <w:rPr>
            <w:rStyle w:val="Hyperlink"/>
            <w:sz w:val="27"/>
            <w:szCs w:val="27"/>
            <w:bdr w:val="none" w:sz="0" w:space="0" w:color="auto" w:frame="1"/>
          </w:rPr>
          <w:t>Melixza.Esenyie2@mass.gov</w:t>
        </w:r>
      </w:hyperlink>
      <w:r>
        <w:rPr>
          <w:color w:val="595959" w:themeColor="text1" w:themeTint="A6"/>
          <w:sz w:val="27"/>
          <w:szCs w:val="27"/>
          <w:bdr w:val="none" w:sz="0" w:space="0" w:color="auto" w:frame="1"/>
        </w:rPr>
        <w:t> epi ajoute ladan yon deskripsyon aranjman ki nesesè yo ak plis detay posib. Rekèt ki fèt nan dènye moman yo pral aksepte, men li kapab pa posib reponn ak rekèt la.</w:t>
      </w:r>
    </w:p>
    <w:p w14:paraId="0E4BC0AC" w14:textId="77777777" w:rsidR="008C1C66" w:rsidRPr="002E7334" w:rsidRDefault="008C1C66" w:rsidP="005869C3">
      <w:pPr>
        <w:pStyle w:val="BodyText"/>
        <w:spacing w:before="66"/>
        <w:jc w:val="center"/>
        <w:rPr>
          <w:sz w:val="24"/>
          <w:szCs w:val="24"/>
        </w:rPr>
      </w:pPr>
    </w:p>
    <w:sectPr w:rsidR="008C1C66" w:rsidRPr="002E7334"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257D"/>
    <w:rsid w:val="00045DA0"/>
    <w:rsid w:val="0005097C"/>
    <w:rsid w:val="000579D7"/>
    <w:rsid w:val="000601A5"/>
    <w:rsid w:val="00061754"/>
    <w:rsid w:val="00072A01"/>
    <w:rsid w:val="000734FA"/>
    <w:rsid w:val="00077B60"/>
    <w:rsid w:val="000872DD"/>
    <w:rsid w:val="00091885"/>
    <w:rsid w:val="00096F47"/>
    <w:rsid w:val="000A04F9"/>
    <w:rsid w:val="000B3B0E"/>
    <w:rsid w:val="000B5836"/>
    <w:rsid w:val="000C4B36"/>
    <w:rsid w:val="000C5F51"/>
    <w:rsid w:val="000D0B2A"/>
    <w:rsid w:val="000D3A14"/>
    <w:rsid w:val="001039EE"/>
    <w:rsid w:val="0011556E"/>
    <w:rsid w:val="001211A8"/>
    <w:rsid w:val="001215B5"/>
    <w:rsid w:val="001471F0"/>
    <w:rsid w:val="0015397C"/>
    <w:rsid w:val="0015496F"/>
    <w:rsid w:val="00161CFA"/>
    <w:rsid w:val="00162101"/>
    <w:rsid w:val="00162AE4"/>
    <w:rsid w:val="00166410"/>
    <w:rsid w:val="00166C38"/>
    <w:rsid w:val="00173355"/>
    <w:rsid w:val="00176D94"/>
    <w:rsid w:val="001836D7"/>
    <w:rsid w:val="001C7449"/>
    <w:rsid w:val="001D3289"/>
    <w:rsid w:val="001D7675"/>
    <w:rsid w:val="001E6C91"/>
    <w:rsid w:val="001E7768"/>
    <w:rsid w:val="001F26E7"/>
    <w:rsid w:val="002064DF"/>
    <w:rsid w:val="00210751"/>
    <w:rsid w:val="00212773"/>
    <w:rsid w:val="00220603"/>
    <w:rsid w:val="0022241E"/>
    <w:rsid w:val="00224D74"/>
    <w:rsid w:val="00230817"/>
    <w:rsid w:val="00234D8C"/>
    <w:rsid w:val="00234F1B"/>
    <w:rsid w:val="00245E4F"/>
    <w:rsid w:val="002511CC"/>
    <w:rsid w:val="00253480"/>
    <w:rsid w:val="00261C7A"/>
    <w:rsid w:val="00264D25"/>
    <w:rsid w:val="00271F17"/>
    <w:rsid w:val="0027217E"/>
    <w:rsid w:val="00275DF3"/>
    <w:rsid w:val="0028342B"/>
    <w:rsid w:val="0028684B"/>
    <w:rsid w:val="0029488F"/>
    <w:rsid w:val="002B27D9"/>
    <w:rsid w:val="002B7B44"/>
    <w:rsid w:val="002C33B7"/>
    <w:rsid w:val="002C4694"/>
    <w:rsid w:val="002E5D92"/>
    <w:rsid w:val="002E6D7E"/>
    <w:rsid w:val="002E7334"/>
    <w:rsid w:val="002F32AC"/>
    <w:rsid w:val="00325AC4"/>
    <w:rsid w:val="00340BEF"/>
    <w:rsid w:val="00351EA0"/>
    <w:rsid w:val="00376757"/>
    <w:rsid w:val="00382EED"/>
    <w:rsid w:val="00385B10"/>
    <w:rsid w:val="003869BB"/>
    <w:rsid w:val="00386E4A"/>
    <w:rsid w:val="00394C0D"/>
    <w:rsid w:val="003968FD"/>
    <w:rsid w:val="003B3D61"/>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7683B"/>
    <w:rsid w:val="00484343"/>
    <w:rsid w:val="00493DED"/>
    <w:rsid w:val="004A1A0B"/>
    <w:rsid w:val="004B6C4E"/>
    <w:rsid w:val="004E20EF"/>
    <w:rsid w:val="00502D3B"/>
    <w:rsid w:val="005331F9"/>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F0A6A"/>
    <w:rsid w:val="005F270F"/>
    <w:rsid w:val="00605E66"/>
    <w:rsid w:val="0061105E"/>
    <w:rsid w:val="00643D83"/>
    <w:rsid w:val="00660CBE"/>
    <w:rsid w:val="00680CF2"/>
    <w:rsid w:val="006866F7"/>
    <w:rsid w:val="00690585"/>
    <w:rsid w:val="006A2D33"/>
    <w:rsid w:val="006B47B3"/>
    <w:rsid w:val="006C33C9"/>
    <w:rsid w:val="00702FCE"/>
    <w:rsid w:val="00706C15"/>
    <w:rsid w:val="007157C3"/>
    <w:rsid w:val="007222C8"/>
    <w:rsid w:val="0072554D"/>
    <w:rsid w:val="007438E7"/>
    <w:rsid w:val="00761A11"/>
    <w:rsid w:val="007746AF"/>
    <w:rsid w:val="00780CA5"/>
    <w:rsid w:val="007A51B9"/>
    <w:rsid w:val="007C37CD"/>
    <w:rsid w:val="007C6AA1"/>
    <w:rsid w:val="007D5E87"/>
    <w:rsid w:val="00807871"/>
    <w:rsid w:val="00854459"/>
    <w:rsid w:val="00854F57"/>
    <w:rsid w:val="008611EB"/>
    <w:rsid w:val="00877EA4"/>
    <w:rsid w:val="00894037"/>
    <w:rsid w:val="008A337C"/>
    <w:rsid w:val="008A34E9"/>
    <w:rsid w:val="008A40CB"/>
    <w:rsid w:val="008A59C7"/>
    <w:rsid w:val="008C1C66"/>
    <w:rsid w:val="008D1115"/>
    <w:rsid w:val="008D4F7D"/>
    <w:rsid w:val="008D5089"/>
    <w:rsid w:val="008E4573"/>
    <w:rsid w:val="008F2F3D"/>
    <w:rsid w:val="008F60F5"/>
    <w:rsid w:val="009103C9"/>
    <w:rsid w:val="00913103"/>
    <w:rsid w:val="00915E9A"/>
    <w:rsid w:val="00931309"/>
    <w:rsid w:val="00940D5D"/>
    <w:rsid w:val="00941AC1"/>
    <w:rsid w:val="009444DA"/>
    <w:rsid w:val="00974906"/>
    <w:rsid w:val="00975122"/>
    <w:rsid w:val="009A59B4"/>
    <w:rsid w:val="009B68BB"/>
    <w:rsid w:val="009C2FE2"/>
    <w:rsid w:val="009D6DAB"/>
    <w:rsid w:val="009E7252"/>
    <w:rsid w:val="00A54783"/>
    <w:rsid w:val="00A624CB"/>
    <w:rsid w:val="00A661F3"/>
    <w:rsid w:val="00A723F7"/>
    <w:rsid w:val="00A74626"/>
    <w:rsid w:val="00A95C65"/>
    <w:rsid w:val="00AC00EE"/>
    <w:rsid w:val="00AD22C6"/>
    <w:rsid w:val="00AE0175"/>
    <w:rsid w:val="00AE3397"/>
    <w:rsid w:val="00AF2642"/>
    <w:rsid w:val="00AF620F"/>
    <w:rsid w:val="00B05C1B"/>
    <w:rsid w:val="00B10F5A"/>
    <w:rsid w:val="00B2353E"/>
    <w:rsid w:val="00B33DFA"/>
    <w:rsid w:val="00B3436F"/>
    <w:rsid w:val="00B34BE6"/>
    <w:rsid w:val="00B368C8"/>
    <w:rsid w:val="00B4250E"/>
    <w:rsid w:val="00B46B10"/>
    <w:rsid w:val="00B55FB4"/>
    <w:rsid w:val="00B641FA"/>
    <w:rsid w:val="00B82AFA"/>
    <w:rsid w:val="00BA2290"/>
    <w:rsid w:val="00BA3AD0"/>
    <w:rsid w:val="00BA429F"/>
    <w:rsid w:val="00BB0EFC"/>
    <w:rsid w:val="00BC1D87"/>
    <w:rsid w:val="00BD42BA"/>
    <w:rsid w:val="00BE08F4"/>
    <w:rsid w:val="00BF6D6F"/>
    <w:rsid w:val="00C02E63"/>
    <w:rsid w:val="00C06A67"/>
    <w:rsid w:val="00C1039E"/>
    <w:rsid w:val="00C12699"/>
    <w:rsid w:val="00C244B0"/>
    <w:rsid w:val="00C26677"/>
    <w:rsid w:val="00C37511"/>
    <w:rsid w:val="00C53C3C"/>
    <w:rsid w:val="00C567A6"/>
    <w:rsid w:val="00C63093"/>
    <w:rsid w:val="00C73855"/>
    <w:rsid w:val="00C80084"/>
    <w:rsid w:val="00CC2C69"/>
    <w:rsid w:val="00CC364B"/>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E50FD"/>
    <w:rsid w:val="00DF7CAB"/>
    <w:rsid w:val="00E33D9B"/>
    <w:rsid w:val="00E34FBE"/>
    <w:rsid w:val="00E40626"/>
    <w:rsid w:val="00E4159C"/>
    <w:rsid w:val="00E525DE"/>
    <w:rsid w:val="00E62843"/>
    <w:rsid w:val="00E63FE1"/>
    <w:rsid w:val="00E71614"/>
    <w:rsid w:val="00E76645"/>
    <w:rsid w:val="00E82CA7"/>
    <w:rsid w:val="00E8770B"/>
    <w:rsid w:val="00EA2D9D"/>
    <w:rsid w:val="00EB4D38"/>
    <w:rsid w:val="00EB634C"/>
    <w:rsid w:val="00EB64A1"/>
    <w:rsid w:val="00EB65A8"/>
    <w:rsid w:val="00EB7BAA"/>
    <w:rsid w:val="00ED5D6C"/>
    <w:rsid w:val="00EE3371"/>
    <w:rsid w:val="00F00E33"/>
    <w:rsid w:val="00F03690"/>
    <w:rsid w:val="00F56710"/>
    <w:rsid w:val="00F66D5F"/>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B1EB"/>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FPw9qBoGQCu1_ZvNzJb5jA"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2.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3.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2576</Characters>
  <Application>Microsoft Office Word</Application>
  <DocSecurity>0</DocSecurity>
  <Lines>21</Lines>
  <Paragraphs>6</Paragraphs>
  <ScaleCrop>false</ScaleCrop>
  <Company/>
  <LinksUpToDate>false</LinksUpToDate>
  <CharactersWithSpaces>3021</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Emily P</cp:lastModifiedBy>
  <cp:revision>2</cp:revision>
  <dcterms:created xsi:type="dcterms:W3CDTF">2026-04-06T12:03:00Z</dcterms:created>
  <dcterms:modified xsi:type="dcterms:W3CDTF">2026-04-06T12:03:00Z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