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1D40" w14:textId="77777777" w:rsidR="00DB1B54" w:rsidRDefault="00DB1B54" w:rsidP="0060356E">
      <w:pPr>
        <w:spacing w:after="0"/>
        <w:rPr>
          <w:rFonts w:ascii="Palatino Linotype" w:hAnsi="Palatino Linotype"/>
          <w:b/>
          <w:bCs/>
        </w:rPr>
      </w:pPr>
    </w:p>
    <w:p w14:paraId="3D006E24" w14:textId="77777777" w:rsidR="00DB1B54" w:rsidRPr="00DB1B54" w:rsidRDefault="00DB1B54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6B52326A" w14:textId="195ECCE7" w:rsidR="00DB1B54" w:rsidRPr="00DB1B54" w:rsidRDefault="0060356E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DB1B54">
        <w:rPr>
          <w:rFonts w:ascii="Palatino Linotype" w:hAnsi="Palatino Linotype"/>
          <w:b/>
          <w:bCs/>
          <w:sz w:val="32"/>
          <w:szCs w:val="32"/>
        </w:rPr>
        <w:t xml:space="preserve">Law Enforcement Body Camera </w:t>
      </w:r>
      <w:r w:rsidR="00DB1B54" w:rsidRPr="00DB1B54">
        <w:rPr>
          <w:rFonts w:ascii="Palatino Linotype" w:hAnsi="Palatino Linotype"/>
          <w:b/>
          <w:bCs/>
          <w:sz w:val="32"/>
          <w:szCs w:val="32"/>
        </w:rPr>
        <w:t>P</w:t>
      </w:r>
      <w:r w:rsidR="00F57E71" w:rsidRPr="00DB1B54">
        <w:rPr>
          <w:rFonts w:ascii="Palatino Linotype" w:hAnsi="Palatino Linotype"/>
          <w:b/>
          <w:bCs/>
          <w:sz w:val="32"/>
          <w:szCs w:val="32"/>
        </w:rPr>
        <w:t>rivacy &amp; Record Keeping Subcommitte</w:t>
      </w:r>
      <w:r w:rsidRPr="00DB1B54">
        <w:rPr>
          <w:rFonts w:ascii="Palatino Linotype" w:hAnsi="Palatino Linotype"/>
          <w:b/>
          <w:bCs/>
          <w:sz w:val="32"/>
          <w:szCs w:val="32"/>
        </w:rPr>
        <w:t>e</w:t>
      </w:r>
      <w:r w:rsidR="007162D0">
        <w:rPr>
          <w:rFonts w:ascii="Palatino Linotype" w:hAnsi="Palatino Linotype"/>
          <w:b/>
          <w:bCs/>
          <w:sz w:val="32"/>
          <w:szCs w:val="32"/>
        </w:rPr>
        <w:t xml:space="preserve"> Meeting</w:t>
      </w:r>
    </w:p>
    <w:p w14:paraId="03F501F9" w14:textId="1034013C" w:rsidR="00F57E71" w:rsidRPr="00DB1B54" w:rsidRDefault="007162D0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>Minutes</w:t>
      </w:r>
    </w:p>
    <w:p w14:paraId="51F8876C" w14:textId="2E15E0DE" w:rsidR="00F57E71" w:rsidRPr="00DB1B54" w:rsidRDefault="00E86CD2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 xml:space="preserve">9:00 a.m. to </w:t>
      </w:r>
      <w:r w:rsidR="00CE342E">
        <w:rPr>
          <w:rFonts w:ascii="Palatino Linotype" w:hAnsi="Palatino Linotype"/>
          <w:b/>
          <w:bCs/>
          <w:sz w:val="32"/>
          <w:szCs w:val="32"/>
        </w:rPr>
        <w:t>10:00</w:t>
      </w:r>
      <w:r>
        <w:rPr>
          <w:rFonts w:ascii="Palatino Linotype" w:hAnsi="Palatino Linotype"/>
          <w:b/>
          <w:bCs/>
          <w:sz w:val="32"/>
          <w:szCs w:val="32"/>
        </w:rPr>
        <w:t xml:space="preserve"> a.m. </w:t>
      </w:r>
      <w:r w:rsidR="00E51F4C">
        <w:rPr>
          <w:rFonts w:ascii="Palatino Linotype" w:hAnsi="Palatino Linotype"/>
          <w:b/>
          <w:bCs/>
          <w:sz w:val="32"/>
          <w:szCs w:val="32"/>
        </w:rPr>
        <w:t>April 1</w:t>
      </w:r>
      <w:r>
        <w:rPr>
          <w:rFonts w:ascii="Palatino Linotype" w:hAnsi="Palatino Linotype"/>
          <w:b/>
          <w:bCs/>
          <w:sz w:val="32"/>
          <w:szCs w:val="32"/>
        </w:rPr>
        <w:t>, 2022</w:t>
      </w:r>
    </w:p>
    <w:p w14:paraId="6D30045F" w14:textId="5618698A" w:rsidR="00483AE1" w:rsidRDefault="001E4101" w:rsidP="00DB1B54">
      <w:pPr>
        <w:jc w:val="center"/>
        <w:rPr>
          <w:rFonts w:ascii="Segoe UI" w:hAnsi="Segoe UI" w:cs="Segoe UI"/>
          <w:color w:val="252424"/>
        </w:rPr>
      </w:pPr>
      <w:hyperlink r:id="rId5" w:tgtFrame="_blank" w:history="1">
        <w:r w:rsidR="0096638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meeting</w:t>
        </w:r>
      </w:hyperlink>
      <w:r w:rsidR="00966383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 xml:space="preserve"> on teams</w:t>
      </w:r>
    </w:p>
    <w:p w14:paraId="7AD9B344" w14:textId="2097E59C" w:rsidR="00DB1B54" w:rsidRPr="007162D0" w:rsidRDefault="00DB1B54" w:rsidP="007162D0">
      <w:pPr>
        <w:rPr>
          <w:rFonts w:ascii="Palatino Linotype" w:hAnsi="Palatino Linotype"/>
        </w:rPr>
      </w:pPr>
    </w:p>
    <w:p w14:paraId="67D16A57" w14:textId="2CF301B2" w:rsidR="00966383" w:rsidRDefault="007162D0" w:rsidP="007162D0">
      <w:pPr>
        <w:rPr>
          <w:rFonts w:ascii="Palatino Linotype" w:hAnsi="Palatino Linotype"/>
        </w:rPr>
      </w:pPr>
      <w:r w:rsidRPr="007162D0">
        <w:rPr>
          <w:rFonts w:ascii="Palatino Linotype" w:hAnsi="Palatino Linotype"/>
        </w:rPr>
        <w:t xml:space="preserve">Meeting was called to order at </w:t>
      </w:r>
      <w:r w:rsidR="00E86CD2">
        <w:rPr>
          <w:rFonts w:ascii="Palatino Linotype" w:hAnsi="Palatino Linotype"/>
        </w:rPr>
        <w:t>9:</w:t>
      </w:r>
      <w:r w:rsidR="008F0C68">
        <w:rPr>
          <w:rFonts w:ascii="Palatino Linotype" w:hAnsi="Palatino Linotype"/>
        </w:rPr>
        <w:t>10</w:t>
      </w:r>
      <w:r w:rsidR="00E86CD2">
        <w:rPr>
          <w:rFonts w:ascii="Palatino Linotype" w:hAnsi="Palatino Linotype"/>
        </w:rPr>
        <w:t xml:space="preserve"> a.m.</w:t>
      </w:r>
      <w:r w:rsidRPr="007162D0">
        <w:rPr>
          <w:rFonts w:ascii="Palatino Linotype" w:hAnsi="Palatino Linotype"/>
        </w:rPr>
        <w:t xml:space="preserve"> and a quorum established.  </w:t>
      </w:r>
    </w:p>
    <w:p w14:paraId="7958464E" w14:textId="0195B871" w:rsidR="007162D0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Those in attendance:</w:t>
      </w:r>
    </w:p>
    <w:p w14:paraId="1F3A2710" w14:textId="3942A9B6" w:rsidR="007162D0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Tim King, Hillary Farber, Emiliano Falcon-Morano, Steve Sargent, Dan Nakamoto, Angela Davis, </w:t>
      </w:r>
      <w:r w:rsidR="00E86CD2">
        <w:rPr>
          <w:rFonts w:ascii="Palatino Linotype" w:hAnsi="Palatino Linotype"/>
        </w:rPr>
        <w:t xml:space="preserve">Fred Taylor, </w:t>
      </w:r>
      <w:r w:rsidR="001E4101">
        <w:rPr>
          <w:rFonts w:ascii="Palatino Linotype" w:hAnsi="Palatino Linotype"/>
        </w:rPr>
        <w:t>Alyssa</w:t>
      </w:r>
      <w:r w:rsidR="00E86CD2">
        <w:rPr>
          <w:rFonts w:ascii="Palatino Linotype" w:hAnsi="Palatino Linotype"/>
        </w:rPr>
        <w:t xml:space="preserve"> Hackett</w:t>
      </w:r>
    </w:p>
    <w:p w14:paraId="239747F7" w14:textId="5F70AFF9" w:rsidR="00483AE1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Motion was made and passed to approve the meeting </w:t>
      </w:r>
      <w:r w:rsidR="00E907EF" w:rsidRPr="007162D0">
        <w:rPr>
          <w:rFonts w:ascii="Palatino Linotype" w:hAnsi="Palatino Linotype"/>
        </w:rPr>
        <w:t xml:space="preserve">minutes </w:t>
      </w:r>
      <w:r>
        <w:rPr>
          <w:rFonts w:ascii="Palatino Linotype" w:hAnsi="Palatino Linotype"/>
        </w:rPr>
        <w:t xml:space="preserve">of </w:t>
      </w:r>
      <w:r w:rsidR="00DB1B54" w:rsidRPr="007162D0">
        <w:rPr>
          <w:rFonts w:ascii="Palatino Linotype" w:hAnsi="Palatino Linotype"/>
        </w:rPr>
        <w:t>3.</w:t>
      </w:r>
      <w:r w:rsidR="008F0C68">
        <w:rPr>
          <w:rFonts w:ascii="Palatino Linotype" w:hAnsi="Palatino Linotype"/>
        </w:rPr>
        <w:t>25</w:t>
      </w:r>
      <w:r w:rsidR="00E86CD2">
        <w:rPr>
          <w:rFonts w:ascii="Palatino Linotype" w:hAnsi="Palatino Linotype"/>
        </w:rPr>
        <w:t>.22</w:t>
      </w:r>
    </w:p>
    <w:p w14:paraId="0996BC0F" w14:textId="3AE6EFB9" w:rsidR="007162D0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Members of the public were </w:t>
      </w:r>
      <w:r w:rsidR="008F0C68">
        <w:rPr>
          <w:rFonts w:ascii="Palatino Linotype" w:hAnsi="Palatino Linotype"/>
        </w:rPr>
        <w:t>invited</w:t>
      </w:r>
      <w:r>
        <w:rPr>
          <w:rFonts w:ascii="Palatino Linotype" w:hAnsi="Palatino Linotype"/>
        </w:rPr>
        <w:t xml:space="preserve"> to make </w:t>
      </w:r>
      <w:r w:rsidR="0087599B">
        <w:rPr>
          <w:rFonts w:ascii="Palatino Linotype" w:hAnsi="Palatino Linotype"/>
        </w:rPr>
        <w:t>comments</w:t>
      </w:r>
      <w:r w:rsidR="008F0C68">
        <w:rPr>
          <w:rFonts w:ascii="Palatino Linotype" w:hAnsi="Palatino Linotype"/>
        </w:rPr>
        <w:t>.  Annmarie Grant commented she has made a public records request regarding the shooting of Justin Root in February 2020 of the Norfolk DA’s Office.  She commented that limited body camera footage was available to her.</w:t>
      </w:r>
    </w:p>
    <w:p w14:paraId="3E8CF31D" w14:textId="48876E23" w:rsidR="00E86CD2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Subcommittee members began discussion of </w:t>
      </w:r>
      <w:r w:rsidR="00966383">
        <w:rPr>
          <w:rFonts w:ascii="Palatino Linotype" w:hAnsi="Palatino Linotype"/>
        </w:rPr>
        <w:t xml:space="preserve">the draft.  </w:t>
      </w:r>
    </w:p>
    <w:p w14:paraId="7C90A8DB" w14:textId="29E5CDCD" w:rsidR="007A71C6" w:rsidRDefault="008F0C68" w:rsidP="00BE28B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 great deal of focus</w:t>
      </w:r>
      <w:r w:rsidR="00BE28BA">
        <w:rPr>
          <w:rFonts w:ascii="Palatino Linotype" w:hAnsi="Palatino Linotype"/>
        </w:rPr>
        <w:t>ed discussion time was spent on the consent to record, and how to proceed with the dissenting opinions.  It was decided to preserve options 1&amp;2, allowing for both opinions to be considered by the Larger Task Force</w:t>
      </w:r>
      <w:r w:rsidR="00CF662E">
        <w:rPr>
          <w:rFonts w:ascii="Palatino Linotype" w:hAnsi="Palatino Linotype"/>
        </w:rPr>
        <w:t>:</w:t>
      </w:r>
    </w:p>
    <w:p w14:paraId="715DE09F" w14:textId="77777777" w:rsidR="00CF662E" w:rsidRDefault="00CF662E" w:rsidP="00CF662E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MS Mincho" w:eastAsia="MS Mincho" w:hAnsi="Segoe UI" w:cs="Segoe UI"/>
        </w:rPr>
      </w:pPr>
      <w:r>
        <w:rPr>
          <w:rStyle w:val="normaltextrun"/>
          <w:rFonts w:ascii="Calibri" w:eastAsia="MS Mincho" w:hAnsi="Calibri" w:cs="Calibri"/>
          <w:color w:val="CC3595"/>
          <w:sz w:val="22"/>
          <w:szCs w:val="22"/>
          <w:shd w:val="clear" w:color="auto" w:fill="FFFF00"/>
        </w:rPr>
        <w:t>Alternative #</w:t>
      </w:r>
      <w:r>
        <w:rPr>
          <w:rStyle w:val="contextualspellingandgrammarerror"/>
          <w:rFonts w:ascii="Calibri" w:eastAsia="MS Mincho" w:hAnsi="Calibri" w:cs="Calibri"/>
          <w:color w:val="CC3595"/>
          <w:sz w:val="22"/>
          <w:szCs w:val="22"/>
          <w:u w:val="single"/>
          <w:shd w:val="clear" w:color="auto" w:fill="FFFF00"/>
        </w:rPr>
        <w:t>1 :</w:t>
      </w:r>
      <w:r>
        <w:rPr>
          <w:rStyle w:val="contextualspellingandgrammarerror"/>
          <w:rFonts w:ascii="Calibri" w:eastAsia="MS Mincho" w:hAnsi="Calibri" w:cs="Calibri"/>
          <w:color w:val="038387"/>
          <w:sz w:val="22"/>
          <w:szCs w:val="22"/>
          <w:shd w:val="clear" w:color="auto" w:fill="FFFF00"/>
        </w:rPr>
        <w:t>In</w:t>
      </w:r>
      <w:r>
        <w:rPr>
          <w:rStyle w:val="normaltextrun"/>
          <w:rFonts w:ascii="Calibri" w:eastAsia="MS Mincho" w:hAnsi="Calibri" w:cs="Calibri"/>
          <w:color w:val="038387"/>
          <w:sz w:val="22"/>
          <w:szCs w:val="22"/>
          <w:shd w:val="clear" w:color="auto" w:fill="FFFF00"/>
        </w:rPr>
        <w:t xml:space="preserve"> the event that an officer seeks entry into a home, or other place where there exists a reasonable expectation of privacy, based on a justification of consent only, the officer shall obtain affirmative consent to record within the home. If a person with authority objects to video recording within the home, the police officer shall discontinue use of the camera before entering.</w:t>
      </w:r>
      <w:r>
        <w:rPr>
          <w:rStyle w:val="normaltextrun"/>
          <w:rFonts w:ascii="Calibri" w:eastAsia="MS Mincho" w:hAnsi="Calibri" w:cs="Calibri"/>
          <w:color w:val="038387"/>
          <w:sz w:val="22"/>
          <w:szCs w:val="22"/>
        </w:rPr>
        <w:t xml:space="preserve"> </w:t>
      </w:r>
      <w:r>
        <w:rPr>
          <w:rStyle w:val="eop"/>
          <w:rFonts w:ascii="Calibri" w:eastAsia="MS Mincho" w:hAnsi="Calibri" w:cs="Calibri"/>
          <w:color w:val="038387"/>
          <w:sz w:val="22"/>
          <w:szCs w:val="22"/>
        </w:rPr>
        <w:t> </w:t>
      </w:r>
    </w:p>
    <w:p w14:paraId="397F1997" w14:textId="5B8BFB2A" w:rsidR="00CF662E" w:rsidRPr="00CF662E" w:rsidRDefault="00CF662E" w:rsidP="00CF662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MS Mincho" w:eastAsia="MS Mincho" w:hAnsi="Segoe UI" w:cs="Segoe UI"/>
          <w:sz w:val="22"/>
          <w:szCs w:val="22"/>
        </w:rPr>
      </w:pPr>
      <w:r>
        <w:rPr>
          <w:rStyle w:val="normaltextrun"/>
          <w:rFonts w:ascii="Calibri" w:eastAsia="MS Mincho" w:hAnsi="Calibri" w:cs="Calibri"/>
          <w:color w:val="CC3595"/>
          <w:sz w:val="22"/>
          <w:szCs w:val="22"/>
        </w:rPr>
        <w:t>Alternative # 2</w:t>
      </w:r>
      <w:r>
        <w:rPr>
          <w:rStyle w:val="normaltextrun"/>
          <w:rFonts w:ascii="Calibri" w:eastAsia="MS Mincho" w:hAnsi="Calibri" w:cs="Calibri"/>
          <w:color w:val="038387"/>
          <w:sz w:val="22"/>
          <w:szCs w:val="22"/>
        </w:rPr>
        <w:t xml:space="preserve"> </w:t>
      </w:r>
      <w:r>
        <w:rPr>
          <w:rStyle w:val="normaltextrun"/>
          <w:rFonts w:ascii="Calibri" w:eastAsia="MS Mincho" w:hAnsi="Calibri" w:cs="Calibri"/>
          <w:color w:val="CC3595"/>
          <w:sz w:val="22"/>
          <w:szCs w:val="22"/>
          <w:shd w:val="clear" w:color="auto" w:fill="FFFF00"/>
        </w:rPr>
        <w:t>In the event that an officer seeks entry into a home, or other place where there exists a reasonable expectation of privacy, based on a justification of consent only, the Officer need not seek affirmative consent to record</w:t>
      </w:r>
      <w:r>
        <w:rPr>
          <w:rStyle w:val="normaltextrun"/>
          <w:rFonts w:ascii="Calibri" w:eastAsia="MS Mincho" w:hAnsi="Calibri" w:cs="Calibri"/>
          <w:color w:val="8764B8"/>
          <w:sz w:val="22"/>
          <w:szCs w:val="22"/>
          <w:shd w:val="clear" w:color="auto" w:fill="FFFF00"/>
        </w:rPr>
        <w:t xml:space="preserve"> as well</w:t>
      </w:r>
      <w:r>
        <w:rPr>
          <w:rStyle w:val="normaltextrun"/>
          <w:rFonts w:ascii="Calibri" w:eastAsia="MS Mincho" w:hAnsi="Calibri" w:cs="Calibri"/>
          <w:strike/>
          <w:color w:val="8764B8"/>
          <w:sz w:val="22"/>
          <w:szCs w:val="22"/>
          <w:shd w:val="clear" w:color="auto" w:fill="FFFF00"/>
        </w:rPr>
        <w:t>. </w:t>
      </w:r>
      <w:r>
        <w:rPr>
          <w:rStyle w:val="normaltextrun"/>
          <w:rFonts w:ascii="Calibri" w:eastAsia="MS Mincho" w:hAnsi="Calibri" w:cs="Calibri"/>
          <w:color w:val="8764B8"/>
          <w:sz w:val="22"/>
          <w:szCs w:val="22"/>
          <w:shd w:val="clear" w:color="auto" w:fill="FFFF00"/>
        </w:rPr>
        <w:t xml:space="preserve"> </w:t>
      </w:r>
      <w:r>
        <w:rPr>
          <w:rStyle w:val="normaltextrun"/>
          <w:rFonts w:ascii="Calibri" w:eastAsia="MS Mincho" w:hAnsi="Calibri" w:cs="Calibri"/>
          <w:color w:val="CC3595"/>
          <w:sz w:val="22"/>
          <w:szCs w:val="22"/>
          <w:shd w:val="clear" w:color="auto" w:fill="FFFF00"/>
        </w:rPr>
        <w:t>If a person with authority objects to video recording within the home, the Police Officer shall continue use of the camera but will tag said video in accordance with *insert section</w:t>
      </w:r>
      <w:r>
        <w:rPr>
          <w:rStyle w:val="eop"/>
          <w:rFonts w:ascii="Calibri" w:eastAsia="MS Mincho" w:hAnsi="Calibri" w:cs="Calibri"/>
          <w:color w:val="038387"/>
          <w:sz w:val="22"/>
          <w:szCs w:val="22"/>
        </w:rPr>
        <w:t> </w:t>
      </w:r>
    </w:p>
    <w:p w14:paraId="242F59F1" w14:textId="479A4AAB" w:rsidR="00CF662E" w:rsidRDefault="00CF662E" w:rsidP="00CF66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color w:val="038387"/>
          <w:sz w:val="22"/>
          <w:szCs w:val="22"/>
        </w:rPr>
      </w:pPr>
    </w:p>
    <w:p w14:paraId="052F4CFA" w14:textId="18807E61" w:rsidR="00CF662E" w:rsidRDefault="00CF662E" w:rsidP="00CF662E">
      <w:pPr>
        <w:pStyle w:val="paragraph"/>
        <w:spacing w:before="0" w:beforeAutospacing="0" w:after="0" w:afterAutospacing="0"/>
        <w:textAlignment w:val="baseline"/>
        <w:rPr>
          <w:rFonts w:ascii="MS Mincho" w:eastAsia="MS Mincho" w:hAnsi="Segoe UI" w:cs="Segoe UI"/>
          <w:sz w:val="22"/>
          <w:szCs w:val="22"/>
        </w:rPr>
      </w:pPr>
    </w:p>
    <w:p w14:paraId="70D4B2DC" w14:textId="6A070633" w:rsidR="00966383" w:rsidRPr="0060356E" w:rsidRDefault="00CF662E" w:rsidP="00D45F2E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/>
        </w:rPr>
      </w:pPr>
      <w:r>
        <w:rPr>
          <w:rStyle w:val="eop"/>
        </w:rPr>
        <w:t> </w:t>
      </w:r>
      <w:r w:rsidR="00966383">
        <w:rPr>
          <w:rFonts w:ascii="Palatino Linotype" w:hAnsi="Palatino Linotype"/>
        </w:rPr>
        <w:t xml:space="preserve">Members decided to meet </w:t>
      </w:r>
      <w:r w:rsidR="000F6115">
        <w:rPr>
          <w:rFonts w:ascii="Palatino Linotype" w:hAnsi="Palatino Linotype"/>
        </w:rPr>
        <w:t>again, not enough time was left to finish and vote on report</w:t>
      </w:r>
      <w:r w:rsidR="00966383">
        <w:rPr>
          <w:rFonts w:ascii="Palatino Linotype" w:hAnsi="Palatino Linotype"/>
        </w:rPr>
        <w:t>.  Motion was made and passed to adjourn</w:t>
      </w:r>
      <w:r w:rsidR="007A71C6">
        <w:rPr>
          <w:rFonts w:ascii="Palatino Linotype" w:hAnsi="Palatino Linotype"/>
        </w:rPr>
        <w:t xml:space="preserve"> at </w:t>
      </w:r>
      <w:r>
        <w:rPr>
          <w:rFonts w:ascii="Palatino Linotype" w:hAnsi="Palatino Linotype"/>
        </w:rPr>
        <w:t>10:00</w:t>
      </w:r>
      <w:r w:rsidR="007A71C6">
        <w:rPr>
          <w:rFonts w:ascii="Palatino Linotype" w:hAnsi="Palatino Linotype"/>
        </w:rPr>
        <w:t xml:space="preserve"> a.m.</w:t>
      </w:r>
    </w:p>
    <w:p w14:paraId="02265646" w14:textId="5E50D3F3" w:rsidR="00355488" w:rsidRPr="00966383" w:rsidRDefault="00355488" w:rsidP="00966383">
      <w:pPr>
        <w:spacing w:line="360" w:lineRule="auto"/>
        <w:rPr>
          <w:rFonts w:ascii="Palatino Linotype" w:hAnsi="Palatino Linotype"/>
        </w:rPr>
      </w:pPr>
    </w:p>
    <w:sectPr w:rsidR="00355488" w:rsidRPr="00966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52F"/>
    <w:multiLevelType w:val="hybridMultilevel"/>
    <w:tmpl w:val="1CE4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2BB"/>
    <w:multiLevelType w:val="hybridMultilevel"/>
    <w:tmpl w:val="FAB811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5971"/>
    <w:multiLevelType w:val="multilevel"/>
    <w:tmpl w:val="16783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33E3F"/>
    <w:multiLevelType w:val="multilevel"/>
    <w:tmpl w:val="72C8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F7BD9"/>
    <w:multiLevelType w:val="hybridMultilevel"/>
    <w:tmpl w:val="A44EEB7C"/>
    <w:lvl w:ilvl="0" w:tplc="F9C0C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9D2133"/>
    <w:multiLevelType w:val="multilevel"/>
    <w:tmpl w:val="4FFC0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color w:val="auto"/>
      </w:rPr>
    </w:lvl>
  </w:abstractNum>
  <w:abstractNum w:abstractNumId="6" w15:restartNumberingAfterBreak="0">
    <w:nsid w:val="4AC65635"/>
    <w:multiLevelType w:val="multilevel"/>
    <w:tmpl w:val="CE7E3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03"/>
    <w:rsid w:val="0001407D"/>
    <w:rsid w:val="00036DC2"/>
    <w:rsid w:val="00053F50"/>
    <w:rsid w:val="0007368A"/>
    <w:rsid w:val="000C20A8"/>
    <w:rsid w:val="000C37DC"/>
    <w:rsid w:val="000F6115"/>
    <w:rsid w:val="001E4101"/>
    <w:rsid w:val="00217217"/>
    <w:rsid w:val="002645EB"/>
    <w:rsid w:val="002D7D78"/>
    <w:rsid w:val="0030126C"/>
    <w:rsid w:val="003536C8"/>
    <w:rsid w:val="00355488"/>
    <w:rsid w:val="003D7D7E"/>
    <w:rsid w:val="0040447C"/>
    <w:rsid w:val="004307CF"/>
    <w:rsid w:val="00483AE1"/>
    <w:rsid w:val="005B2603"/>
    <w:rsid w:val="005D62BE"/>
    <w:rsid w:val="0060356E"/>
    <w:rsid w:val="00690413"/>
    <w:rsid w:val="00690D95"/>
    <w:rsid w:val="00702BEE"/>
    <w:rsid w:val="007162D0"/>
    <w:rsid w:val="00743FF8"/>
    <w:rsid w:val="00757DA1"/>
    <w:rsid w:val="0076182E"/>
    <w:rsid w:val="007A71C6"/>
    <w:rsid w:val="0080743D"/>
    <w:rsid w:val="00807DFD"/>
    <w:rsid w:val="0087009B"/>
    <w:rsid w:val="0087599B"/>
    <w:rsid w:val="00887324"/>
    <w:rsid w:val="008F0C68"/>
    <w:rsid w:val="00966383"/>
    <w:rsid w:val="00A725A9"/>
    <w:rsid w:val="00B74D18"/>
    <w:rsid w:val="00BA1603"/>
    <w:rsid w:val="00BA57C4"/>
    <w:rsid w:val="00BB30A9"/>
    <w:rsid w:val="00BE28BA"/>
    <w:rsid w:val="00BE563C"/>
    <w:rsid w:val="00BF0A4F"/>
    <w:rsid w:val="00C5607C"/>
    <w:rsid w:val="00C82178"/>
    <w:rsid w:val="00CB2A2B"/>
    <w:rsid w:val="00CD511F"/>
    <w:rsid w:val="00CE342E"/>
    <w:rsid w:val="00CF662E"/>
    <w:rsid w:val="00D44FC0"/>
    <w:rsid w:val="00D45F2E"/>
    <w:rsid w:val="00D51892"/>
    <w:rsid w:val="00D73170"/>
    <w:rsid w:val="00DB1B54"/>
    <w:rsid w:val="00E46C5A"/>
    <w:rsid w:val="00E51F4C"/>
    <w:rsid w:val="00E64919"/>
    <w:rsid w:val="00E81CB0"/>
    <w:rsid w:val="00E86CD2"/>
    <w:rsid w:val="00E907EF"/>
    <w:rsid w:val="00EA2FDB"/>
    <w:rsid w:val="00EA45B0"/>
    <w:rsid w:val="00F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436C"/>
  <w15:chartTrackingRefBased/>
  <w15:docId w15:val="{AB404875-75CA-41E0-B1EC-8B4FC6D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7EF"/>
    <w:pPr>
      <w:ind w:left="720"/>
      <w:contextualSpacing/>
    </w:pPr>
  </w:style>
  <w:style w:type="paragraph" w:customStyle="1" w:styleId="paragraph">
    <w:name w:val="paragraph"/>
    <w:basedOn w:val="Normal"/>
    <w:rsid w:val="0069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0D95"/>
  </w:style>
  <w:style w:type="character" w:customStyle="1" w:styleId="eop">
    <w:name w:val="eop"/>
    <w:basedOn w:val="DefaultParagraphFont"/>
    <w:rsid w:val="00690D95"/>
  </w:style>
  <w:style w:type="character" w:customStyle="1" w:styleId="tabchar">
    <w:name w:val="tabchar"/>
    <w:basedOn w:val="DefaultParagraphFont"/>
    <w:rsid w:val="00690D95"/>
  </w:style>
  <w:style w:type="character" w:customStyle="1" w:styleId="contextualspellingandgrammarerror">
    <w:name w:val="contextualspellingandgrammarerror"/>
    <w:basedOn w:val="DefaultParagraphFont"/>
    <w:rsid w:val="00690D95"/>
  </w:style>
  <w:style w:type="character" w:styleId="Hyperlink">
    <w:name w:val="Hyperlink"/>
    <w:basedOn w:val="DefaultParagraphFont"/>
    <w:uiPriority w:val="99"/>
    <w:semiHidden/>
    <w:unhideWhenUsed/>
    <w:rsid w:val="00DB1B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GE5YWE3YzItNGE0My00MDU5LTkwZWUtYzk1MjY3ZTA3OTA1%40thread.v2/0?context=%7b%22Tid%22%3a%223e861d16-48b7-4a0e-9806-8c04d81b7b2a%22%2c%22Oid%22%3a%221a75e688-8799-467b-9095-c43947638536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Nakamoto, Daniel S. (EPS)</dc:creator>
  <cp:keywords/>
  <dc:description/>
  <cp:lastModifiedBy>Putvinskas, Amy M (EPS)</cp:lastModifiedBy>
  <cp:revision>2</cp:revision>
  <cp:lastPrinted>2022-04-01T18:27:00Z</cp:lastPrinted>
  <dcterms:created xsi:type="dcterms:W3CDTF">2022-04-07T12:16:00Z</dcterms:created>
  <dcterms:modified xsi:type="dcterms:W3CDTF">2022-04-07T12:16:00Z</dcterms:modified>
</cp:coreProperties>
</file>