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2630E6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2630E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2630E6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2630E6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2630E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2630E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2630E6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2630E6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2630E6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2630E6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0B43FB34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D4832">
        <w:rPr>
          <w:rFonts w:ascii="Palatino Linotype" w:hAnsi="Palatino Linotype"/>
          <w:sz w:val="32"/>
          <w:szCs w:val="32"/>
        </w:rPr>
        <w:t>March</w:t>
      </w:r>
      <w:r w:rsidR="00D37135">
        <w:rPr>
          <w:rFonts w:ascii="Palatino Linotype" w:hAnsi="Palatino Linotype"/>
          <w:sz w:val="32"/>
          <w:szCs w:val="32"/>
        </w:rPr>
        <w:t xml:space="preserve"> </w:t>
      </w:r>
      <w:r w:rsidR="00D501AE">
        <w:rPr>
          <w:rFonts w:ascii="Palatino Linotype" w:hAnsi="Palatino Linotype"/>
          <w:sz w:val="32"/>
          <w:szCs w:val="32"/>
        </w:rPr>
        <w:t>22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74565F46" w:rsidR="00156CC4" w:rsidRPr="007A1B13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5097F28D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Discussion </w:t>
      </w:r>
      <w:r w:rsidR="003C1054">
        <w:rPr>
          <w:rFonts w:ascii="Palatino Linotype" w:hAnsi="Palatino Linotype"/>
        </w:rPr>
        <w:t>for TF</w:t>
      </w:r>
      <w:r w:rsidR="0010544B">
        <w:rPr>
          <w:rFonts w:ascii="Palatino Linotype" w:hAnsi="Palatino Linotype"/>
        </w:rPr>
        <w:t xml:space="preserve"> of items determined by Drafting Subcommittee during draft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7410F"/>
    <w:rsid w:val="001C5C87"/>
    <w:rsid w:val="001D12BD"/>
    <w:rsid w:val="001F10C8"/>
    <w:rsid w:val="002008C1"/>
    <w:rsid w:val="00203279"/>
    <w:rsid w:val="002630E6"/>
    <w:rsid w:val="00296177"/>
    <w:rsid w:val="002B4E19"/>
    <w:rsid w:val="002E0305"/>
    <w:rsid w:val="002F50D4"/>
    <w:rsid w:val="003144E8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A3508F"/>
    <w:rsid w:val="00A52957"/>
    <w:rsid w:val="00A5320B"/>
    <w:rsid w:val="00A6463C"/>
    <w:rsid w:val="00AC2F72"/>
    <w:rsid w:val="00B02B3D"/>
    <w:rsid w:val="00B67303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2022-03-03T13:54:00Z</cp:lastPrinted>
  <dcterms:created xsi:type="dcterms:W3CDTF">2022-03-18T13:40:00Z</dcterms:created>
  <dcterms:modified xsi:type="dcterms:W3CDTF">2022-03-18T13:40:00Z</dcterms:modified>
</cp:coreProperties>
</file>