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2B7E" w14:textId="77777777" w:rsidR="00F54057" w:rsidRDefault="001C28A5">
      <w:pPr>
        <w:jc w:val="center"/>
        <w:rPr>
          <w:rFonts w:ascii="Arial" w:hAnsi="Arial" w:cs="Arial"/>
          <w:sz w:val="19"/>
          <w:szCs w:val="19"/>
        </w:rPr>
      </w:pPr>
      <w:r>
        <w:rPr>
          <w:rFonts w:ascii="Arial" w:hAnsi="Arial" w:cs="Arial"/>
          <w:sz w:val="19"/>
          <w:szCs w:val="19"/>
        </w:rPr>
        <w:t>MASSACHUSETTS DEPARTMENT OF ENVIRONMENTAL PROTECTION</w:t>
      </w:r>
    </w:p>
    <w:p w14:paraId="793651D8" w14:textId="77777777" w:rsidR="00F54057" w:rsidRDefault="001C28A5">
      <w:pPr>
        <w:jc w:val="center"/>
        <w:rPr>
          <w:rFonts w:ascii="Arial" w:hAnsi="Arial" w:cs="Arial"/>
          <w:b/>
          <w:bCs w:val="0"/>
          <w:sz w:val="19"/>
          <w:szCs w:val="19"/>
        </w:rPr>
      </w:pPr>
      <w:r>
        <w:rPr>
          <w:rFonts w:ascii="Arial" w:hAnsi="Arial" w:cs="Arial"/>
          <w:sz w:val="19"/>
          <w:szCs w:val="19"/>
        </w:rPr>
        <w:t>DRINKING WATER PROGRAM</w:t>
      </w:r>
    </w:p>
    <w:p w14:paraId="33EED0D8" w14:textId="77777777" w:rsidR="00F54057" w:rsidRDefault="001C28A5">
      <w:pPr>
        <w:jc w:val="center"/>
        <w:rPr>
          <w:rFonts w:ascii="Arial" w:hAnsi="Arial" w:cs="Arial"/>
          <w:b/>
          <w:bCs w:val="0"/>
          <w:sz w:val="19"/>
          <w:szCs w:val="19"/>
        </w:rPr>
      </w:pPr>
      <w:r>
        <w:rPr>
          <w:rFonts w:ascii="Arial" w:hAnsi="Arial" w:cs="Arial"/>
          <w:b/>
          <w:bCs w:val="0"/>
          <w:sz w:val="19"/>
          <w:szCs w:val="19"/>
        </w:rPr>
        <w:t>LEAD AND COPPER SAMPLING PLAN – Highest Tier Sites</w:t>
      </w:r>
    </w:p>
    <w:p w14:paraId="6BCEAE3B" w14:textId="77777777" w:rsidR="00F54057" w:rsidRDefault="001C28A5">
      <w:pPr>
        <w:jc w:val="center"/>
        <w:rPr>
          <w:rFonts w:ascii="Arial" w:hAnsi="Arial" w:cs="Arial"/>
          <w:bCs w:val="0"/>
          <w:sz w:val="19"/>
          <w:szCs w:val="19"/>
        </w:rPr>
      </w:pPr>
      <w:r>
        <w:rPr>
          <w:rFonts w:ascii="Arial" w:hAnsi="Arial" w:cs="Arial"/>
          <w:bCs w:val="0"/>
          <w:sz w:val="19"/>
          <w:szCs w:val="19"/>
        </w:rPr>
        <w:t>For use if your system does not have all Tier 1 sites</w:t>
      </w:r>
    </w:p>
    <w:p w14:paraId="72FEFD60" w14:textId="77777777" w:rsidR="00F54057" w:rsidRDefault="001C28A5">
      <w:pPr>
        <w:keepNext/>
        <w:spacing w:line="600" w:lineRule="auto"/>
        <w:jc w:val="center"/>
        <w:outlineLvl w:val="2"/>
      </w:pPr>
      <w:r>
        <w:rPr>
          <w:rFonts w:ascii="Arial" w:hAnsi="Arial" w:cs="Arial"/>
          <w:i/>
          <w:sz w:val="18"/>
          <w:szCs w:val="18"/>
        </w:rPr>
        <w:t>310 CMR 22.06B (7)(a)4</w:t>
      </w:r>
    </w:p>
    <w:p w14:paraId="3B4B341A" w14:textId="77777777" w:rsidR="00F54057" w:rsidRPr="00CB02CE" w:rsidRDefault="001C28A5">
      <w:pPr>
        <w:spacing w:line="276" w:lineRule="auto"/>
        <w:rPr>
          <w:rFonts w:ascii="Arial" w:hAnsi="Arial" w:cs="Arial"/>
          <w:spacing w:val="-3"/>
          <w:sz w:val="20"/>
        </w:rPr>
      </w:pPr>
      <w:r>
        <w:rPr>
          <w:rFonts w:ascii="Arial" w:hAnsi="Arial" w:cs="Arial"/>
          <w:spacing w:val="-3"/>
          <w:sz w:val="20"/>
        </w:rPr>
        <w:t xml:space="preserve">If you are a Community System with a Lead and Copper Sampling Plan that contains locations other than Tier 1, you must review and update your Plan to include the locations with the highest possible Tier (locations at the highest risk for elevated </w:t>
      </w:r>
      <w:r w:rsidRPr="00CB02CE">
        <w:rPr>
          <w:rFonts w:ascii="Arial" w:hAnsi="Arial" w:cs="Arial"/>
          <w:spacing w:val="-3"/>
          <w:sz w:val="20"/>
        </w:rPr>
        <w:t xml:space="preserve">lead and copper). </w:t>
      </w:r>
      <w:r w:rsidRPr="00CB02CE">
        <w:rPr>
          <w:rFonts w:ascii="Arial" w:hAnsi="Arial" w:cs="Arial"/>
          <w:b/>
          <w:spacing w:val="-3"/>
          <w:sz w:val="20"/>
        </w:rPr>
        <w:t xml:space="preserve">This is required prior to each LCR sampling round or annually if you are on semi-annual monitoring. </w:t>
      </w:r>
      <w:r w:rsidRPr="00CB02CE">
        <w:rPr>
          <w:rFonts w:ascii="Arial" w:hAnsi="Arial" w:cs="Arial"/>
          <w:spacing w:val="-3"/>
          <w:sz w:val="20"/>
        </w:rPr>
        <w:t xml:space="preserve">If your system has lead services, at least 50 percent of the sample sites must have lead services. If there are additional structures within your distribution system that meet the definition of a Tier higher than the locations listed on your Plan, your system must do the following:  </w:t>
      </w:r>
    </w:p>
    <w:p w14:paraId="4F1A9665" w14:textId="77777777" w:rsidR="00F54057" w:rsidRPr="00CB02CE" w:rsidRDefault="00F54057">
      <w:pPr>
        <w:spacing w:line="276" w:lineRule="auto"/>
        <w:rPr>
          <w:rFonts w:ascii="Arial" w:hAnsi="Arial" w:cs="Arial"/>
          <w:spacing w:val="-3"/>
          <w:sz w:val="20"/>
        </w:rPr>
      </w:pPr>
    </w:p>
    <w:p w14:paraId="4A088F6F" w14:textId="77777777" w:rsidR="00F54057" w:rsidRPr="00CB02CE" w:rsidRDefault="001C28A5">
      <w:pPr>
        <w:spacing w:line="276" w:lineRule="auto"/>
        <w:rPr>
          <w:rFonts w:ascii="Arial" w:hAnsi="Arial" w:cs="Arial"/>
          <w:sz w:val="20"/>
        </w:rPr>
      </w:pPr>
      <w:r w:rsidRPr="00CB02CE">
        <w:rPr>
          <w:rFonts w:ascii="Arial" w:hAnsi="Arial" w:cs="Arial"/>
          <w:sz w:val="20"/>
        </w:rPr>
        <w:t>1. Maintain and provide to MassDEP upon request, an up to date full system wide materials evaluation including Tier and Class of the following:</w:t>
      </w:r>
    </w:p>
    <w:p w14:paraId="457380FF" w14:textId="43B092A5" w:rsidR="00F54057" w:rsidRPr="00CB02CE" w:rsidRDefault="001C28A5">
      <w:pPr>
        <w:numPr>
          <w:ilvl w:val="1"/>
          <w:numId w:val="1"/>
        </w:numPr>
        <w:spacing w:line="276" w:lineRule="auto"/>
        <w:rPr>
          <w:rFonts w:ascii="Arial" w:hAnsi="Arial" w:cs="Arial"/>
          <w:sz w:val="20"/>
        </w:rPr>
      </w:pPr>
      <w:r w:rsidRPr="00CB02CE">
        <w:rPr>
          <w:rFonts w:ascii="Arial" w:hAnsi="Arial" w:cs="Arial"/>
          <w:sz w:val="20"/>
        </w:rPr>
        <w:t xml:space="preserve">All </w:t>
      </w:r>
      <w:r w:rsidR="00A85BE5" w:rsidRPr="00CB02CE">
        <w:rPr>
          <w:rFonts w:ascii="Arial" w:hAnsi="Arial" w:cs="Arial"/>
          <w:sz w:val="20"/>
        </w:rPr>
        <w:t>single-family</w:t>
      </w:r>
      <w:r w:rsidRPr="00CB02CE">
        <w:rPr>
          <w:rFonts w:ascii="Arial" w:hAnsi="Arial" w:cs="Arial"/>
          <w:sz w:val="20"/>
        </w:rPr>
        <w:t xml:space="preserve"> structures in your system’s service area, and </w:t>
      </w:r>
    </w:p>
    <w:p w14:paraId="7B289126" w14:textId="77777777" w:rsidR="00F54057" w:rsidRPr="00CB02CE" w:rsidRDefault="001C28A5">
      <w:pPr>
        <w:numPr>
          <w:ilvl w:val="1"/>
          <w:numId w:val="1"/>
        </w:numPr>
        <w:spacing w:line="276" w:lineRule="auto"/>
        <w:rPr>
          <w:rFonts w:ascii="Arial" w:hAnsi="Arial" w:cs="Arial"/>
          <w:sz w:val="20"/>
        </w:rPr>
      </w:pPr>
      <w:r w:rsidRPr="00CB02CE">
        <w:rPr>
          <w:rFonts w:ascii="Arial" w:hAnsi="Arial" w:cs="Arial"/>
          <w:sz w:val="20"/>
        </w:rPr>
        <w:t xml:space="preserve">All </w:t>
      </w:r>
      <w:r w:rsidR="007D7BAB" w:rsidRPr="00CB02CE">
        <w:rPr>
          <w:rFonts w:ascii="Arial" w:hAnsi="Arial" w:cs="Arial"/>
          <w:sz w:val="20"/>
        </w:rPr>
        <w:t>m</w:t>
      </w:r>
      <w:r w:rsidRPr="00CB02CE">
        <w:rPr>
          <w:rFonts w:ascii="Arial" w:hAnsi="Arial" w:cs="Arial"/>
          <w:sz w:val="20"/>
        </w:rPr>
        <w:t>ultifamily residences if multifamily residences comprise at least 20% of all structures served by your PWS.</w:t>
      </w:r>
    </w:p>
    <w:p w14:paraId="5E5548D4" w14:textId="77777777" w:rsidR="00F54057" w:rsidRPr="00CB02CE" w:rsidRDefault="001C28A5">
      <w:pPr>
        <w:spacing w:line="276" w:lineRule="auto"/>
        <w:rPr>
          <w:rFonts w:ascii="Arial" w:hAnsi="Arial" w:cs="Arial"/>
          <w:sz w:val="20"/>
        </w:rPr>
      </w:pPr>
      <w:r w:rsidRPr="00CB02CE">
        <w:rPr>
          <w:rFonts w:ascii="Arial" w:hAnsi="Arial" w:cs="Arial"/>
          <w:sz w:val="20"/>
        </w:rPr>
        <w:t>You must keep looking for higher Tier sites, until you have enough Tier 1 sites to fill out the required number of sites on your Sampling Plan.</w:t>
      </w:r>
    </w:p>
    <w:p w14:paraId="08D7C7C2" w14:textId="77777777" w:rsidR="00F54057" w:rsidRPr="00CB02CE" w:rsidRDefault="001C28A5">
      <w:pPr>
        <w:spacing w:line="276" w:lineRule="auto"/>
        <w:rPr>
          <w:rFonts w:ascii="Arial" w:hAnsi="Arial" w:cs="Arial"/>
          <w:i/>
          <w:sz w:val="19"/>
          <w:szCs w:val="19"/>
        </w:rPr>
      </w:pPr>
      <w:r w:rsidRPr="00CB02CE">
        <w:rPr>
          <w:rFonts w:ascii="Arial" w:hAnsi="Arial" w:cs="Arial"/>
          <w:i/>
          <w:sz w:val="19"/>
          <w:szCs w:val="19"/>
        </w:rPr>
        <w:t xml:space="preserve">A template for the materials survey is available at </w:t>
      </w:r>
      <w:hyperlink r:id="rId8" w:history="1">
        <w:r w:rsidRPr="00CB02CE">
          <w:rPr>
            <w:rStyle w:val="Hyperlink"/>
            <w:rFonts w:ascii="Arial" w:hAnsi="Arial" w:cs="Arial"/>
            <w:i/>
            <w:sz w:val="19"/>
            <w:szCs w:val="19"/>
          </w:rPr>
          <w:t>https://www.mass.gov/lists/lead-and-copper-forms-and-templates</w:t>
        </w:r>
      </w:hyperlink>
    </w:p>
    <w:p w14:paraId="59170FAD" w14:textId="77777777" w:rsidR="00F54057" w:rsidRPr="00CB02CE" w:rsidRDefault="00F54057">
      <w:pPr>
        <w:spacing w:line="276" w:lineRule="auto"/>
        <w:rPr>
          <w:rFonts w:ascii="Arial" w:hAnsi="Arial" w:cs="Arial"/>
          <w:sz w:val="19"/>
          <w:szCs w:val="19"/>
        </w:rPr>
      </w:pPr>
    </w:p>
    <w:p w14:paraId="64C15482" w14:textId="77777777" w:rsidR="00F54057" w:rsidRDefault="001C28A5">
      <w:pPr>
        <w:spacing w:line="276" w:lineRule="auto"/>
        <w:rPr>
          <w:rFonts w:ascii="Arial" w:hAnsi="Arial" w:cs="Arial"/>
          <w:sz w:val="20"/>
        </w:rPr>
      </w:pPr>
      <w:r w:rsidRPr="00CB02CE">
        <w:rPr>
          <w:rFonts w:ascii="Arial" w:hAnsi="Arial" w:cs="Arial"/>
          <w:sz w:val="20"/>
        </w:rPr>
        <w:t xml:space="preserve">2. </w:t>
      </w:r>
      <w:r w:rsidRPr="00CB02CE">
        <w:rPr>
          <w:rFonts w:ascii="Arial" w:hAnsi="Arial" w:cs="Arial"/>
          <w:b/>
          <w:sz w:val="20"/>
        </w:rPr>
        <w:t>Contact and document that the higher Tier sites are not willing or available to participate in the program.</w:t>
      </w:r>
      <w:r w:rsidRPr="00CB02CE">
        <w:rPr>
          <w:rFonts w:ascii="Arial" w:hAnsi="Arial" w:cs="Arial"/>
          <w:sz w:val="20"/>
        </w:rPr>
        <w:t xml:space="preserve"> If there are locations with a higher Tier where participation was previously declined, you must contact the current residents to see if they will participate and document their responses.  For example, if your system’s approved LCR Sampling Plan includes Tier 3 Primary Sites, the solicitation and documentation must include Tier 1 and Tier 2 addresses not currently on the Plan. If your system has lead service lines and your Plan has less than 50% Tier 1A sites, you must attempt to recruit Tier 1A locations.</w:t>
      </w:r>
      <w:r>
        <w:rPr>
          <w:rFonts w:ascii="Arial" w:hAnsi="Arial" w:cs="Arial"/>
          <w:sz w:val="20"/>
        </w:rPr>
        <w:t xml:space="preserve"> </w:t>
      </w:r>
    </w:p>
    <w:p w14:paraId="67D3F84F" w14:textId="77777777" w:rsidR="00F54057" w:rsidRDefault="001C28A5">
      <w:pPr>
        <w:spacing w:line="276" w:lineRule="auto"/>
        <w:rPr>
          <w:rFonts w:ascii="Arial" w:hAnsi="Arial" w:cs="Arial"/>
          <w:i/>
          <w:sz w:val="19"/>
          <w:szCs w:val="19"/>
        </w:rPr>
      </w:pPr>
      <w:r>
        <w:rPr>
          <w:rFonts w:ascii="Arial" w:hAnsi="Arial" w:cs="Arial"/>
          <w:i/>
          <w:sz w:val="19"/>
          <w:szCs w:val="19"/>
        </w:rPr>
        <w:t xml:space="preserve">A sample solicitation letter is available at </w:t>
      </w:r>
      <w:hyperlink r:id="rId9" w:history="1">
        <w:r>
          <w:rPr>
            <w:rStyle w:val="Hyperlink"/>
            <w:rFonts w:ascii="Arial" w:hAnsi="Arial" w:cs="Arial"/>
            <w:i/>
            <w:sz w:val="19"/>
            <w:szCs w:val="19"/>
          </w:rPr>
          <w:t>https://www.mass.gov/lists/lead-and-copper-forms-and-templates</w:t>
        </w:r>
      </w:hyperlink>
    </w:p>
    <w:p w14:paraId="49E9DCEB" w14:textId="77777777" w:rsidR="00F54057" w:rsidRDefault="00F54057">
      <w:pPr>
        <w:rPr>
          <w:rFonts w:ascii="Arial" w:hAnsi="Arial" w:cs="Arial"/>
          <w:b/>
          <w:sz w:val="20"/>
        </w:rPr>
      </w:pPr>
    </w:p>
    <w:p w14:paraId="2BCD04A1" w14:textId="77777777" w:rsidR="00F54057" w:rsidRDefault="001C28A5">
      <w:pPr>
        <w:rPr>
          <w:rFonts w:ascii="Arial" w:hAnsi="Arial" w:cs="Arial"/>
          <w:b/>
          <w:sz w:val="20"/>
        </w:rPr>
      </w:pPr>
      <w:r>
        <w:rPr>
          <w:rFonts w:ascii="Arial" w:hAnsi="Arial" w:cs="Arial"/>
          <w:b/>
          <w:sz w:val="20"/>
        </w:rPr>
        <w:t>Check and fill in the missing information as applicable</w:t>
      </w:r>
    </w:p>
    <w:p w14:paraId="7337657C" w14:textId="77777777" w:rsidR="00F54057" w:rsidRDefault="001C28A5">
      <w:pPr>
        <w:rPr>
          <w:rFonts w:ascii="Arial" w:hAnsi="Arial" w:cs="Arial"/>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rPr>
        <w:t xml:space="preserve"> </w:t>
      </w:r>
      <w:r>
        <w:rPr>
          <w:rFonts w:ascii="Arial" w:hAnsi="Arial" w:cs="Arial"/>
          <w:sz w:val="20"/>
        </w:rPr>
        <w:t xml:space="preserve">Prior to this sampling round I have reviewed my system wide material evaluation </w:t>
      </w:r>
    </w:p>
    <w:p w14:paraId="2F3D2D73" w14:textId="77777777" w:rsidR="00F54057" w:rsidRDefault="001C28A5">
      <w:pPr>
        <w:ind w:left="720"/>
        <w:rPr>
          <w:rFonts w:ascii="Arial" w:hAnsi="Arial" w:cs="Arial"/>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highlight w:val="yellow"/>
        </w:rPr>
        <w:t>__</w:t>
      </w:r>
      <w:r>
        <w:rPr>
          <w:rFonts w:ascii="Arial" w:hAnsi="Arial" w:cs="Arial"/>
          <w:spacing w:val="-3"/>
          <w:sz w:val="20"/>
        </w:rPr>
        <w:t xml:space="preserve"> additional Tier I</w:t>
      </w:r>
      <w:r w:rsidR="007D7BAB">
        <w:rPr>
          <w:rFonts w:ascii="Arial" w:hAnsi="Arial" w:cs="Arial"/>
          <w:spacing w:val="-3"/>
          <w:sz w:val="20"/>
        </w:rPr>
        <w:t>,</w:t>
      </w:r>
      <w:r>
        <w:rPr>
          <w:rFonts w:ascii="Arial" w:hAnsi="Arial" w:cs="Arial"/>
          <w:spacing w:val="-3"/>
          <w:sz w:val="20"/>
        </w:rPr>
        <w:t xml:space="preserve"> or highest Tier Sites were identified</w:t>
      </w:r>
      <w:r>
        <w:rPr>
          <w:rFonts w:ascii="Arial" w:hAnsi="Arial" w:cs="Arial"/>
          <w:sz w:val="20"/>
        </w:rPr>
        <w:t xml:space="preserve"> and  </w:t>
      </w:r>
    </w:p>
    <w:p w14:paraId="590561BA" w14:textId="77777777" w:rsidR="00F54057" w:rsidRDefault="001C28A5">
      <w:pPr>
        <w:ind w:left="990" w:hanging="270"/>
        <w:rPr>
          <w:rFonts w:ascii="Arial" w:hAnsi="Arial" w:cs="Arial"/>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z w:val="20"/>
        </w:rPr>
        <w:t xml:space="preserve"> On this date or period</w:t>
      </w:r>
      <w:r>
        <w:rPr>
          <w:rFonts w:ascii="Arial" w:hAnsi="Arial" w:cs="Arial"/>
          <w:sz w:val="20"/>
          <w:highlight w:val="yellow"/>
        </w:rPr>
        <w:t xml:space="preserve">________________ </w:t>
      </w:r>
      <w:r>
        <w:rPr>
          <w:rFonts w:ascii="Arial" w:hAnsi="Arial" w:cs="Arial"/>
          <w:sz w:val="20"/>
        </w:rPr>
        <w:t xml:space="preserve">my PWS sent </w:t>
      </w:r>
      <w:r>
        <w:rPr>
          <w:rFonts w:ascii="Arial" w:hAnsi="Arial" w:cs="Arial"/>
          <w:spacing w:val="-3"/>
          <w:sz w:val="20"/>
        </w:rPr>
        <w:t xml:space="preserve"> </w:t>
      </w:r>
      <w:r>
        <w:rPr>
          <w:rFonts w:ascii="Arial" w:hAnsi="Arial" w:cs="Arial"/>
          <w:spacing w:val="-3"/>
          <w:sz w:val="20"/>
          <w:highlight w:val="yellow"/>
        </w:rPr>
        <w:t>____</w:t>
      </w:r>
      <w:r>
        <w:rPr>
          <w:rFonts w:ascii="Arial" w:hAnsi="Arial" w:cs="Arial"/>
          <w:spacing w:val="-3"/>
          <w:sz w:val="20"/>
        </w:rPr>
        <w:t xml:space="preserve"> (total number)</w:t>
      </w:r>
      <w:r>
        <w:rPr>
          <w:rFonts w:ascii="Arial" w:hAnsi="Arial" w:cs="Arial"/>
          <w:sz w:val="20"/>
        </w:rPr>
        <w:t xml:space="preserve"> letters and/or made </w:t>
      </w:r>
      <w:r>
        <w:rPr>
          <w:rFonts w:ascii="Arial" w:hAnsi="Arial" w:cs="Arial"/>
          <w:sz w:val="20"/>
          <w:highlight w:val="yellow"/>
        </w:rPr>
        <w:t>___</w:t>
      </w:r>
      <w:r>
        <w:rPr>
          <w:rFonts w:ascii="Arial" w:hAnsi="Arial" w:cs="Arial"/>
          <w:sz w:val="20"/>
        </w:rPr>
        <w:t xml:space="preserve"> phone calls to all additional Tier I or higher Tier sites requesting participation in the sampling program</w:t>
      </w:r>
    </w:p>
    <w:p w14:paraId="3E830B51" w14:textId="77777777" w:rsidR="00F54057" w:rsidRDefault="001C28A5">
      <w:pPr>
        <w:ind w:left="720"/>
        <w:rPr>
          <w:rFonts w:ascii="Arial" w:hAnsi="Arial" w:cs="Arial"/>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highlight w:val="yellow"/>
        </w:rPr>
        <w:t>___</w:t>
      </w:r>
      <w:r>
        <w:rPr>
          <w:rFonts w:ascii="Arial" w:hAnsi="Arial" w:cs="Arial"/>
          <w:sz w:val="20"/>
        </w:rPr>
        <w:t>homeowners responded to the solicitation and copies of their responses are available on file for MassDEP’s review.</w:t>
      </w:r>
    </w:p>
    <w:p w14:paraId="4455E7BC" w14:textId="77777777" w:rsidR="00F54057" w:rsidRDefault="001C28A5">
      <w:pPr>
        <w:ind w:left="720"/>
        <w:rPr>
          <w:rFonts w:ascii="Arial" w:hAnsi="Arial" w:cs="Arial"/>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highlight w:val="yellow"/>
        </w:rPr>
        <w:t>___</w:t>
      </w:r>
      <w:r>
        <w:rPr>
          <w:rFonts w:ascii="Arial" w:hAnsi="Arial" w:cs="Arial"/>
          <w:spacing w:val="-3"/>
          <w:sz w:val="20"/>
        </w:rPr>
        <w:t xml:space="preserve">homeowners expressed an interest in participation and </w:t>
      </w:r>
      <w:r>
        <w:rPr>
          <w:rFonts w:ascii="Arial" w:hAnsi="Arial" w:cs="Arial"/>
          <w:spacing w:val="-3"/>
          <w:sz w:val="20"/>
          <w:highlight w:val="yellow"/>
        </w:rPr>
        <w:t>____</w:t>
      </w:r>
      <w:r>
        <w:rPr>
          <w:rFonts w:ascii="Arial" w:hAnsi="Arial" w:cs="Arial"/>
          <w:spacing w:val="-3"/>
          <w:sz w:val="20"/>
        </w:rPr>
        <w:t>were added to the list of sampling sites</w:t>
      </w:r>
    </w:p>
    <w:p w14:paraId="2EA7F1D0" w14:textId="77777777" w:rsidR="00F54057" w:rsidRDefault="001C28A5">
      <w:pPr>
        <w:ind w:left="720"/>
        <w:rPr>
          <w:rFonts w:ascii="Arial" w:hAnsi="Arial" w:cs="Arial"/>
          <w:spacing w:val="-3"/>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highlight w:val="yellow"/>
        </w:rPr>
        <w:t>___</w:t>
      </w:r>
      <w:r>
        <w:rPr>
          <w:rFonts w:ascii="Arial" w:hAnsi="Arial" w:cs="Arial"/>
          <w:spacing w:val="-3"/>
          <w:sz w:val="20"/>
        </w:rPr>
        <w:t>homeowners declined participation in the sampling program</w:t>
      </w:r>
    </w:p>
    <w:p w14:paraId="7BF47C38" w14:textId="77777777" w:rsidR="00F54057" w:rsidRDefault="001C28A5">
      <w:pPr>
        <w:ind w:left="720"/>
        <w:rPr>
          <w:rFonts w:ascii="Arial" w:hAnsi="Arial" w:cs="Arial"/>
          <w:spacing w:val="-3"/>
          <w:sz w:val="20"/>
        </w:rPr>
      </w:pPr>
      <w:r>
        <w:rPr>
          <w:rFonts w:ascii="Arial" w:hAnsi="Arial" w:cs="Arial"/>
          <w:spacing w:val="-3"/>
          <w:sz w:val="20"/>
        </w:rPr>
        <w:fldChar w:fldCharType="begin">
          <w:ffData>
            <w:name w:val="Check1"/>
            <w:enabled/>
            <w:calcOnExit w:val="0"/>
            <w:checkBox>
              <w:sizeAuto/>
              <w:default w:val="0"/>
            </w:checkBox>
          </w:ffData>
        </w:fldChar>
      </w:r>
      <w:r>
        <w:rPr>
          <w:rFonts w:ascii="Arial" w:hAnsi="Arial" w:cs="Arial"/>
          <w:spacing w:val="-3"/>
          <w:sz w:val="20"/>
        </w:rPr>
        <w:instrText xml:space="preserve"> FORMCHECKBOX </w:instrText>
      </w:r>
      <w:r w:rsidR="00000000">
        <w:rPr>
          <w:rFonts w:ascii="Arial" w:hAnsi="Arial" w:cs="Arial"/>
          <w:spacing w:val="-3"/>
          <w:sz w:val="20"/>
        </w:rPr>
      </w:r>
      <w:r w:rsidR="00000000">
        <w:rPr>
          <w:rFonts w:ascii="Arial" w:hAnsi="Arial" w:cs="Arial"/>
          <w:spacing w:val="-3"/>
          <w:sz w:val="20"/>
        </w:rPr>
        <w:fldChar w:fldCharType="separate"/>
      </w:r>
      <w:r>
        <w:rPr>
          <w:rFonts w:ascii="Arial" w:hAnsi="Arial" w:cs="Arial"/>
          <w:spacing w:val="-3"/>
          <w:sz w:val="20"/>
        </w:rPr>
        <w:fldChar w:fldCharType="end"/>
      </w:r>
      <w:r>
        <w:rPr>
          <w:rFonts w:ascii="Arial" w:hAnsi="Arial" w:cs="Arial"/>
          <w:spacing w:val="-3"/>
          <w:sz w:val="20"/>
          <w:highlight w:val="yellow"/>
        </w:rPr>
        <w:t>___</w:t>
      </w:r>
      <w:r>
        <w:rPr>
          <w:rFonts w:ascii="Arial" w:hAnsi="Arial" w:cs="Arial"/>
          <w:spacing w:val="-3"/>
          <w:sz w:val="20"/>
        </w:rPr>
        <w:t>homeowners did not respond</w:t>
      </w:r>
    </w:p>
    <w:p w14:paraId="6D4E715E" w14:textId="77777777" w:rsidR="00F54057" w:rsidRDefault="00F54057">
      <w:pPr>
        <w:rPr>
          <w:rFonts w:ascii="Arial" w:hAnsi="Arial" w:cs="Arial"/>
          <w:spacing w:val="-3"/>
          <w:sz w:val="20"/>
        </w:rPr>
      </w:pPr>
    </w:p>
    <w:p w14:paraId="75601B41" w14:textId="77777777" w:rsidR="00F54057" w:rsidRDefault="001C28A5">
      <w:pPr>
        <w:rPr>
          <w:rFonts w:ascii="Arial" w:hAnsi="Arial" w:cs="Arial"/>
          <w:b/>
          <w:spacing w:val="-3"/>
          <w:sz w:val="20"/>
        </w:rPr>
      </w:pPr>
      <w:r>
        <w:rPr>
          <w:rFonts w:ascii="Arial" w:hAnsi="Arial" w:cs="Arial"/>
          <w:b/>
          <w:spacing w:val="-3"/>
          <w:sz w:val="20"/>
        </w:rPr>
        <w:t xml:space="preserve">Submit this form any time your sampling plan is updated, and preferably 30 days prior to monitoring. </w:t>
      </w:r>
    </w:p>
    <w:p w14:paraId="0302936A" w14:textId="77777777" w:rsidR="00F54057" w:rsidRDefault="00F54057">
      <w:pPr>
        <w:rPr>
          <w:rFonts w:ascii="Arial" w:hAnsi="Arial" w:cs="Arial"/>
          <w:spacing w:val="-3"/>
          <w:sz w:val="18"/>
          <w:szCs w:val="18"/>
        </w:rPr>
      </w:pPr>
    </w:p>
    <w:p w14:paraId="14DDF44B" w14:textId="77777777" w:rsidR="00F54057" w:rsidRDefault="00F54057">
      <w:pPr>
        <w:rPr>
          <w:rFonts w:ascii="Arial" w:hAnsi="Arial" w:cs="Arial"/>
          <w:i/>
          <w:color w:val="1F497D"/>
          <w:sz w:val="18"/>
          <w:szCs w:val="18"/>
        </w:rPr>
      </w:pPr>
    </w:p>
    <w:p w14:paraId="21F1B03A" w14:textId="77777777" w:rsidR="00F54057" w:rsidRDefault="001C28A5">
      <w:pPr>
        <w:ind w:left="-180"/>
        <w:rPr>
          <w:rFonts w:ascii="Arial" w:hAnsi="Arial" w:cs="Arial"/>
          <w:b/>
          <w:bCs w:val="0"/>
          <w:sz w:val="20"/>
        </w:rPr>
      </w:pPr>
      <w:r>
        <w:rPr>
          <w:rFonts w:ascii="Arial" w:hAnsi="Arial" w:cs="Arial"/>
          <w:b/>
          <w:bCs w:val="0"/>
          <w:sz w:val="20"/>
        </w:rPr>
        <w:t>Certification</w:t>
      </w:r>
    </w:p>
    <w:p w14:paraId="5002566B" w14:textId="77777777" w:rsidR="00F54057" w:rsidRDefault="001C28A5">
      <w:pPr>
        <w:keepNext/>
        <w:ind w:left="-180"/>
        <w:outlineLvl w:val="0"/>
        <w:rPr>
          <w:rFonts w:ascii="Arial" w:hAnsi="Arial" w:cs="Arial"/>
          <w:bCs w:val="0"/>
          <w:snapToGrid/>
          <w:spacing w:val="0"/>
          <w:sz w:val="20"/>
        </w:rPr>
      </w:pPr>
      <w:r>
        <w:rPr>
          <w:rFonts w:ascii="Arial" w:hAnsi="Arial" w:cs="Arial"/>
          <w:bCs w:val="0"/>
          <w:snapToGrid/>
          <w:spacing w:val="0"/>
          <w:sz w:val="20"/>
        </w:rPr>
        <w:t>My signature below indicates that the selected sampling sites have been subject to a materials evaluation and are the highest Tier sites available in my system for sampling. I certify that I have complied with 310 CMR 22.06B (7). I certify under penalty of law that I am the person authorized to fill out this form and the information contained herein is true, accurate and complete to the best of my knowledge and belief.</w:t>
      </w:r>
    </w:p>
    <w:p w14:paraId="04BA2D4D" w14:textId="77777777" w:rsidR="00F54057" w:rsidRDefault="00F54057">
      <w:pPr>
        <w:keepNext/>
        <w:ind w:left="-180"/>
        <w:outlineLvl w:val="0"/>
        <w:rPr>
          <w:rFonts w:ascii="Arial" w:hAnsi="Arial" w:cs="Arial"/>
          <w:bCs w:val="0"/>
          <w:snapToGrid/>
          <w:spacing w:val="0"/>
          <w:sz w:val="20"/>
        </w:rPr>
      </w:pPr>
    </w:p>
    <w:p w14:paraId="7568A20F" w14:textId="77777777" w:rsidR="00F54057" w:rsidRDefault="001C28A5">
      <w:pPr>
        <w:keepNext/>
        <w:ind w:left="-180"/>
        <w:outlineLvl w:val="0"/>
        <w:rPr>
          <w:rFonts w:ascii="Arial" w:hAnsi="Arial" w:cs="Arial"/>
          <w:bCs w:val="0"/>
          <w:snapToGrid/>
          <w:spacing w:val="0"/>
          <w:sz w:val="20"/>
        </w:rPr>
      </w:pPr>
      <w:r>
        <w:rPr>
          <w:rFonts w:ascii="Arial" w:hAnsi="Arial" w:cs="Arial"/>
          <w:bCs w:val="0"/>
          <w:snapToGrid/>
          <w:spacing w:val="0"/>
          <w:sz w:val="20"/>
        </w:rPr>
        <w:t>PWS Name __________________________________________________________ PWS ID #:  ____________________</w:t>
      </w:r>
    </w:p>
    <w:p w14:paraId="4A1E1767" w14:textId="77777777" w:rsidR="00F54057" w:rsidRDefault="00F54057">
      <w:pPr>
        <w:keepNext/>
        <w:ind w:hanging="180"/>
        <w:outlineLvl w:val="0"/>
        <w:rPr>
          <w:rFonts w:ascii="Arial" w:hAnsi="Arial" w:cs="Arial"/>
          <w:sz w:val="19"/>
          <w:szCs w:val="19"/>
        </w:rPr>
      </w:pPr>
    </w:p>
    <w:p w14:paraId="7F74B14A" w14:textId="77777777" w:rsidR="00F54057" w:rsidRDefault="001C28A5">
      <w:pPr>
        <w:keepNext/>
        <w:ind w:hanging="180"/>
        <w:outlineLvl w:val="0"/>
        <w:rPr>
          <w:rFonts w:ascii="Arial" w:hAnsi="Arial" w:cs="Arial"/>
          <w:sz w:val="19"/>
          <w:szCs w:val="19"/>
        </w:rPr>
      </w:pPr>
      <w:r>
        <w:rPr>
          <w:rFonts w:ascii="Arial" w:hAnsi="Arial" w:cs="Arial"/>
          <w:sz w:val="19"/>
          <w:szCs w:val="19"/>
        </w:rPr>
        <w:t>Signature of authorized public water system party: _____________________________________Date: ______/____/_____</w:t>
      </w:r>
    </w:p>
    <w:p w14:paraId="3AC27325" w14:textId="77777777" w:rsidR="00F54057" w:rsidRDefault="00F54057">
      <w:pPr>
        <w:keepNext/>
        <w:ind w:hanging="180"/>
        <w:outlineLvl w:val="0"/>
        <w:rPr>
          <w:rFonts w:ascii="Arial" w:hAnsi="Arial" w:cs="Arial"/>
          <w:sz w:val="19"/>
          <w:szCs w:val="19"/>
        </w:rPr>
      </w:pPr>
    </w:p>
    <w:p w14:paraId="50C837AB" w14:textId="77777777" w:rsidR="00F54057" w:rsidRDefault="001C28A5">
      <w:pPr>
        <w:keepNext/>
        <w:ind w:hanging="180"/>
        <w:outlineLvl w:val="0"/>
        <w:rPr>
          <w:rFonts w:ascii="Arial" w:hAnsi="Arial" w:cs="Arial"/>
          <w:i/>
          <w:iCs/>
          <w:sz w:val="19"/>
          <w:szCs w:val="19"/>
        </w:rPr>
      </w:pPr>
      <w:r>
        <w:rPr>
          <w:rFonts w:ascii="Arial" w:hAnsi="Arial" w:cs="Arial"/>
          <w:sz w:val="19"/>
          <w:szCs w:val="19"/>
        </w:rPr>
        <w:t>Name of authorized party</w:t>
      </w:r>
      <w:r>
        <w:rPr>
          <w:rFonts w:ascii="Arial" w:hAnsi="Arial" w:cs="Arial"/>
          <w:i/>
          <w:iCs/>
          <w:sz w:val="19"/>
          <w:szCs w:val="19"/>
        </w:rPr>
        <w:t xml:space="preserve"> (PRINT): _________________________________________ Title: ___________________________</w:t>
      </w:r>
    </w:p>
    <w:p w14:paraId="2C0C842C" w14:textId="77777777" w:rsidR="00F54057" w:rsidRDefault="00F54057">
      <w:pPr>
        <w:keepNext/>
        <w:ind w:hanging="180"/>
        <w:outlineLvl w:val="0"/>
        <w:rPr>
          <w:rFonts w:ascii="Arial" w:hAnsi="Arial" w:cs="Arial"/>
          <w:i/>
          <w:iCs/>
          <w:sz w:val="19"/>
          <w:szCs w:val="19"/>
        </w:rPr>
      </w:pPr>
    </w:p>
    <w:p w14:paraId="773758C8" w14:textId="77777777" w:rsidR="00F54057" w:rsidRDefault="001C28A5">
      <w:pPr>
        <w:keepNext/>
        <w:ind w:hanging="180"/>
        <w:outlineLvl w:val="0"/>
        <w:rPr>
          <w:rFonts w:ascii="Arial" w:hAnsi="Arial" w:cs="Arial"/>
          <w:i/>
          <w:iCs/>
          <w:sz w:val="19"/>
          <w:szCs w:val="19"/>
        </w:rPr>
      </w:pPr>
      <w:r>
        <w:rPr>
          <w:rFonts w:ascii="Arial" w:hAnsi="Arial" w:cs="Arial"/>
          <w:sz w:val="19"/>
          <w:szCs w:val="19"/>
        </w:rPr>
        <w:t>Fax #: (____) ________________ Mobile/cell #: (____) _______________ Email Address:</w:t>
      </w:r>
      <w:r>
        <w:rPr>
          <w:rFonts w:ascii="Arial" w:hAnsi="Arial" w:cs="Arial"/>
          <w:i/>
          <w:iCs/>
          <w:sz w:val="19"/>
          <w:szCs w:val="19"/>
        </w:rPr>
        <w:t xml:space="preserve"> _______________________________</w:t>
      </w:r>
    </w:p>
    <w:p w14:paraId="2155F7D4" w14:textId="77777777" w:rsidR="00F54057" w:rsidRDefault="00F54057">
      <w:pPr>
        <w:keepNext/>
        <w:ind w:left="-180"/>
        <w:outlineLvl w:val="0"/>
        <w:rPr>
          <w:rFonts w:ascii="Arial" w:hAnsi="Arial" w:cs="Arial"/>
          <w:sz w:val="19"/>
          <w:szCs w:val="19"/>
        </w:rPr>
      </w:pPr>
    </w:p>
    <w:p w14:paraId="7A114D90" w14:textId="77777777" w:rsidR="00F54057" w:rsidRDefault="001C28A5">
      <w:pPr>
        <w:ind w:left="-180"/>
        <w:rPr>
          <w:rFonts w:ascii="Arial" w:hAnsi="Arial" w:cs="Arial"/>
          <w:sz w:val="19"/>
          <w:szCs w:val="19"/>
        </w:rPr>
      </w:pPr>
      <w:r>
        <w:rPr>
          <w:rFonts w:ascii="Arial" w:hAnsi="Arial" w:cs="Arial"/>
          <w:i/>
          <w:iCs/>
          <w:sz w:val="19"/>
          <w:szCs w:val="19"/>
        </w:rPr>
        <w:t xml:space="preserve">This form is available at the MassDEP website at </w:t>
      </w:r>
      <w:hyperlink r:id="rId10" w:history="1">
        <w:r>
          <w:rPr>
            <w:rStyle w:val="Hyperlink"/>
            <w:rFonts w:ascii="Arial" w:hAnsi="Arial" w:cs="Arial"/>
            <w:i/>
            <w:sz w:val="19"/>
            <w:szCs w:val="19"/>
          </w:rPr>
          <w:t>https://www.mass.gov/lists/lead-and-copper-forms-and-templates</w:t>
        </w:r>
      </w:hyperlink>
    </w:p>
    <w:p w14:paraId="04D98D72" w14:textId="77777777" w:rsidR="00F54057" w:rsidRDefault="001C28A5">
      <w:pPr>
        <w:tabs>
          <w:tab w:val="right" w:pos="0"/>
          <w:tab w:val="left" w:pos="9540"/>
        </w:tabs>
        <w:rPr>
          <w:rFonts w:ascii="Arial" w:hAnsi="Arial" w:cs="Arial"/>
          <w:b/>
          <w:bCs w:val="0"/>
          <w:sz w:val="19"/>
          <w:szCs w:val="19"/>
        </w:rPr>
      </w:pPr>
      <w:r>
        <w:rPr>
          <w:rFonts w:ascii="Arial" w:hAnsi="Arial" w:cs="Arial"/>
          <w:b/>
          <w:bCs w:val="0"/>
          <w:sz w:val="19"/>
          <w:szCs w:val="19"/>
        </w:rPr>
        <w:t>-----------------------------------------------------------------------------------------------------------------------------------------------------</w:t>
      </w:r>
    </w:p>
    <w:p w14:paraId="2913F2E8" w14:textId="25B462B3" w:rsidR="00F54057" w:rsidRPr="004F05DE" w:rsidRDefault="001C28A5">
      <w:pPr>
        <w:tabs>
          <w:tab w:val="right" w:pos="0"/>
          <w:tab w:val="left" w:pos="9540"/>
        </w:tabs>
        <w:rPr>
          <w:rFonts w:ascii="Arial" w:hAnsi="Arial" w:cs="Arial"/>
          <w:sz w:val="18"/>
          <w:szCs w:val="18"/>
        </w:rPr>
      </w:pPr>
      <w:r>
        <w:rPr>
          <w:rFonts w:ascii="Arial" w:hAnsi="Arial" w:cs="Arial"/>
          <w:b/>
          <w:bCs w:val="0"/>
          <w:sz w:val="19"/>
          <w:szCs w:val="19"/>
        </w:rPr>
        <w:t>For DEP/DWP use:</w:t>
      </w:r>
      <w:r>
        <w:rPr>
          <w:rFonts w:ascii="Arial" w:hAnsi="Arial" w:cs="Arial"/>
          <w:b/>
          <w:bCs w:val="0"/>
          <w:sz w:val="19"/>
          <w:szCs w:val="19"/>
        </w:rPr>
        <w:tab/>
        <w:t xml:space="preserve">                   </w:t>
      </w:r>
      <w:r>
        <w:rPr>
          <w:rFonts w:ascii="Arial" w:hAnsi="Arial" w:cs="Arial"/>
          <w:sz w:val="18"/>
          <w:szCs w:val="18"/>
        </w:rPr>
        <w:t xml:space="preserve">Rev. </w:t>
      </w:r>
      <w:r w:rsidR="004873ED">
        <w:rPr>
          <w:rFonts w:ascii="Arial" w:hAnsi="Arial" w:cs="Arial"/>
          <w:sz w:val="18"/>
          <w:szCs w:val="18"/>
        </w:rPr>
        <w:t>4/19/2023</w:t>
      </w:r>
      <w:r w:rsidR="004F05DE">
        <w:rPr>
          <w:rFonts w:ascii="Arial" w:hAnsi="Arial" w:cs="Arial"/>
          <w:sz w:val="18"/>
          <w:szCs w:val="18"/>
        </w:rPr>
        <w:t xml:space="preserve">           </w:t>
      </w:r>
      <w:r w:rsidR="004F05DE" w:rsidRPr="00494C74">
        <w:rPr>
          <w:rFonts w:ascii="Arial" w:hAnsi="Arial" w:cs="Arial"/>
          <w:sz w:val="18"/>
          <w:szCs w:val="18"/>
        </w:rPr>
        <w:t>Note: all records are required to be maintained for 12 years.</w:t>
      </w:r>
    </w:p>
    <w:p w14:paraId="1AD99562" w14:textId="77777777" w:rsidR="004873ED" w:rsidRDefault="004873ED">
      <w:pPr>
        <w:tabs>
          <w:tab w:val="right" w:pos="0"/>
          <w:tab w:val="left" w:pos="9540"/>
        </w:tabs>
        <w:rPr>
          <w:rFonts w:ascii="Arial" w:hAnsi="Arial" w:cs="Arial"/>
          <w:sz w:val="18"/>
          <w:szCs w:val="18"/>
        </w:rPr>
      </w:pPr>
    </w:p>
    <w:sectPr w:rsidR="004873ED">
      <w:headerReference w:type="default" r:id="rId11"/>
      <w:pgSz w:w="12240" w:h="15840"/>
      <w:pgMar w:top="567" w:right="720" w:bottom="9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3AAB" w14:textId="77777777" w:rsidR="008B2ABA" w:rsidRDefault="008B2ABA">
      <w:r>
        <w:separator/>
      </w:r>
    </w:p>
  </w:endnote>
  <w:endnote w:type="continuationSeparator" w:id="0">
    <w:p w14:paraId="5AE23A82" w14:textId="77777777" w:rsidR="008B2ABA" w:rsidRDefault="008B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CFC0" w14:textId="77777777" w:rsidR="008B2ABA" w:rsidRDefault="008B2ABA">
      <w:r>
        <w:separator/>
      </w:r>
    </w:p>
  </w:footnote>
  <w:footnote w:type="continuationSeparator" w:id="0">
    <w:p w14:paraId="29586048" w14:textId="77777777" w:rsidR="008B2ABA" w:rsidRDefault="008B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1F2" w14:textId="77777777" w:rsidR="00F54057" w:rsidRDefault="001C28A5">
    <w:pPr>
      <w:ind w:left="8640"/>
      <w:rPr>
        <w:rFonts w:ascii="Arial" w:hAnsi="Arial" w:cs="Arial"/>
        <w:sz w:val="22"/>
        <w:szCs w:val="22"/>
      </w:rPr>
    </w:pPr>
    <w:r>
      <w:rPr>
        <w:rFonts w:ascii="Arial" w:hAnsi="Arial" w:cs="Arial"/>
        <w:sz w:val="22"/>
        <w:szCs w:val="22"/>
      </w:rPr>
      <w:t>LCR-Samp-HTS</w:t>
    </w:r>
  </w:p>
  <w:p w14:paraId="683C0AEF" w14:textId="77777777" w:rsidR="00F54057" w:rsidRDefault="00F54057">
    <w:pPr>
      <w:ind w:left="8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7509"/>
    <w:multiLevelType w:val="hybridMultilevel"/>
    <w:tmpl w:val="DF742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528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57"/>
    <w:rsid w:val="001C28A5"/>
    <w:rsid w:val="003D5C5F"/>
    <w:rsid w:val="004873ED"/>
    <w:rsid w:val="00494C74"/>
    <w:rsid w:val="004F05DE"/>
    <w:rsid w:val="007D7BAB"/>
    <w:rsid w:val="008B2ABA"/>
    <w:rsid w:val="00A85BE5"/>
    <w:rsid w:val="00BD0165"/>
    <w:rsid w:val="00C25967"/>
    <w:rsid w:val="00CB02CE"/>
    <w:rsid w:val="00D86B61"/>
    <w:rsid w:val="00F414A9"/>
    <w:rsid w:val="00F5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64F8"/>
  <w15:docId w15:val="{79A88F1B-1B4D-4459-A04C-A9DF5665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bCs/>
      <w:snapToGrid w:val="0"/>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bCs/>
      <w:snapToGrid w:val="0"/>
      <w:spacing w:val="-2"/>
      <w:sz w:val="20"/>
      <w:szCs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napToGrid w:val="0"/>
      <w:spacing w:val="-2"/>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bCs/>
      <w:snapToGrid w:val="0"/>
      <w:spacing w:val="-2"/>
      <w:sz w:val="16"/>
      <w:szCs w:val="16"/>
    </w:rPr>
  </w:style>
  <w:style w:type="paragraph" w:styleId="Revision">
    <w:name w:val="Revision"/>
    <w:hidden/>
    <w:uiPriority w:val="99"/>
    <w:semiHidden/>
    <w:pPr>
      <w:spacing w:after="0" w:line="240" w:lineRule="auto"/>
    </w:pPr>
    <w:rPr>
      <w:rFonts w:ascii="Times New Roman" w:eastAsia="Times New Roman" w:hAnsi="Times New Roman" w:cs="Times New Roman"/>
      <w:bCs/>
      <w:snapToGrid w:val="0"/>
      <w:spacing w:val="-2"/>
      <w:sz w:val="24"/>
      <w:szCs w:val="2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bCs/>
      <w:snapToGrid w:val="0"/>
      <w:spacing w:val="-2"/>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bCs/>
      <w:snapToGrid w:val="0"/>
      <w:spacing w:val="-2"/>
      <w:sz w:val="24"/>
      <w:szCs w:val="20"/>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85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lead-and-copper-forms-and-templ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lists/lead-and-copper-forms-and-templates" TargetMode="External"/><Relationship Id="rId4" Type="http://schemas.openxmlformats.org/officeDocument/2006/relationships/settings" Target="settings.xml"/><Relationship Id="rId9" Type="http://schemas.openxmlformats.org/officeDocument/2006/relationships/hyperlink" Target="https://www.mass.gov/lists/lead-and-copper-forms-an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4C3A-E765-4AA1-8016-B1C8EC05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DWP</dc:creator>
  <cp:lastModifiedBy>Sibirski, Jessica (DEP)</cp:lastModifiedBy>
  <cp:revision>4</cp:revision>
  <cp:lastPrinted>2019-02-22T16:03:00Z</cp:lastPrinted>
  <dcterms:created xsi:type="dcterms:W3CDTF">2023-04-19T20:03:00Z</dcterms:created>
  <dcterms:modified xsi:type="dcterms:W3CDTF">2023-05-01T21:02:00Z</dcterms:modified>
</cp:coreProperties>
</file>