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EB6C6" w14:textId="77777777" w:rsidR="00D02ECC" w:rsidRPr="00FF6295" w:rsidRDefault="009A1EA4" w:rsidP="00BC7040">
      <w:pPr>
        <w:rPr>
          <w:rFonts w:eastAsia="Microsoft JhengHei"/>
          <w:sz w:val="16"/>
          <w:szCs w:val="16"/>
        </w:rPr>
      </w:pPr>
      <w:bookmarkStart w:id="0" w:name="_GoBack"/>
      <w:bookmarkEnd w:id="0"/>
      <w:r w:rsidRPr="00FF6295">
        <w:rPr>
          <w:noProof/>
        </w:rPr>
        <w:pict w14:anchorId="4A2AA344">
          <v:line id="Straight Connector 2" o:spid="_x0000_s2057" style="position:absolute;z-index:251655680;visibility:visible;mso-width-relative:margin" from="-35.8pt,.6pt" to="58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" strokecolor="#31859c" strokeweight="4.5pt"/>
        </w:pict>
      </w:r>
      <w:r w:rsidRPr="00FF6295">
        <w:rPr>
          <w:noProof/>
        </w:rPr>
        <w:pict w14:anchorId="60C640B7">
          <v:rect id="Rectangle 4" o:spid="_x0000_s2056" style="position:absolute;margin-left:-40.65pt;margin-top:-50.95pt;width:616.5pt;height:150.5pt;z-index:251654656;visibility:visible;mso-width-relative:margin;mso-height-relative:margin;v-text-anchor:middle" wrapcoords="-26 0 -26 21493 21600 21493 21600 0 -2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" fillcolor="#77933c" stroked="f">
            <v:textbox>
              <w:txbxContent>
                <w:p w14:paraId="68839E38" w14:textId="77777777" w:rsidR="00126AF8" w:rsidRDefault="00126AF8" w:rsidP="00BC7040"/>
                <w:p w14:paraId="1C59C4DB" w14:textId="77777777" w:rsidR="00126AF8" w:rsidRPr="00EB60C7" w:rsidRDefault="00126AF8" w:rsidP="00773A20">
                  <w:pPr>
                    <w:pStyle w:val="MassDOHHeader"/>
                    <w:rPr>
                      <w:rFonts w:ascii="Microsoft JhengHei" w:eastAsia="Microsoft JhengHei" w:hAnsi="Microsoft JhengHei"/>
                      <w:b/>
                      <w:sz w:val="19"/>
                      <w:szCs w:val="19"/>
                    </w:rPr>
                  </w:pPr>
                  <w:r w:rsidRPr="00EB60C7">
                    <w:rPr>
                      <w:rFonts w:ascii="Microsoft JhengHei" w:eastAsia="Microsoft JhengHei" w:hAnsi="Microsoft JhengHei"/>
                      <w:b/>
                      <w:sz w:val="19"/>
                    </w:rPr>
                    <w:t>麻省公共衛生廳|環境衛生局</w:t>
                  </w:r>
                </w:p>
                <w:p w14:paraId="3AE1B85C" w14:textId="77777777" w:rsidR="00126AF8" w:rsidRPr="00EB60C7" w:rsidRDefault="00105926" w:rsidP="00C02400">
                  <w:pPr>
                    <w:pStyle w:val="Heading1"/>
                    <w:spacing w:after="0" w:afterAutospacing="0" w:line="900" w:lineRule="exact"/>
                    <w:rPr>
                      <w:rFonts w:ascii="Microsoft JhengHei" w:eastAsia="Microsoft JhengHei" w:hAnsi="Microsoft JhengHei" w:cs="Arial"/>
                      <w:b/>
                      <w:bCs/>
                      <w:sz w:val="64"/>
                      <w:szCs w:val="64"/>
                    </w:rPr>
                  </w:pPr>
                  <w:r w:rsidRPr="00EB60C7">
                    <w:rPr>
                      <w:rFonts w:ascii="Microsoft JhengHei" w:eastAsia="Microsoft JhengHei" w:hAnsi="Microsoft JhengHei"/>
                      <w:b/>
                      <w:bCs/>
                      <w:sz w:val="64"/>
                    </w:rPr>
                    <w:t xml:space="preserve">飲用水中的鉛 </w:t>
                  </w:r>
                </w:p>
                <w:p w14:paraId="006A811C" w14:textId="77777777" w:rsidR="007B5FB6" w:rsidRPr="00EB60C7" w:rsidRDefault="007B5FB6" w:rsidP="00C02400">
                  <w:pPr>
                    <w:pStyle w:val="Heading1"/>
                    <w:spacing w:after="0" w:afterAutospacing="0" w:line="900" w:lineRule="exact"/>
                    <w:rPr>
                      <w:rFonts w:ascii="Microsoft JhengHei" w:eastAsia="Microsoft JhengHei" w:hAnsi="Microsoft JhengHei"/>
                      <w:b/>
                      <w:bCs/>
                    </w:rPr>
                  </w:pPr>
                  <w:r w:rsidRPr="00EB60C7">
                    <w:rPr>
                      <w:rFonts w:ascii="Microsoft JhengHei" w:eastAsia="Microsoft JhengHei" w:hAnsi="Microsoft JhengHei"/>
                      <w:b/>
                      <w:bCs/>
                    </w:rPr>
                    <w:t>快速瞭解</w:t>
                  </w:r>
                </w:p>
              </w:txbxContent>
            </v:textbox>
            <w10:wrap type="through"/>
          </v:rect>
        </w:pict>
      </w:r>
    </w:p>
    <w:p w14:paraId="638681D3" w14:textId="77777777" w:rsidR="002A3DF6" w:rsidRPr="00FF6295" w:rsidRDefault="002A3DF6" w:rsidP="00BC7040">
      <w:pPr>
        <w:pStyle w:val="Header"/>
        <w:rPr>
          <w:rFonts w:eastAsia="Microsoft JhengHei"/>
          <w:sz w:val="20"/>
          <w:szCs w:val="18"/>
        </w:rPr>
        <w:sectPr w:rsidR="002A3DF6" w:rsidRPr="00FF6295" w:rsidSect="00E75113">
          <w:pgSz w:w="12240" w:h="15840"/>
          <w:pgMar w:top="720" w:right="720" w:bottom="720" w:left="720" w:header="720" w:footer="288" w:gutter="0"/>
          <w:cols w:space="720"/>
          <w:docGrid w:linePitch="326"/>
        </w:sectPr>
      </w:pPr>
    </w:p>
    <w:p w14:paraId="3A2F68D3" w14:textId="77777777" w:rsidR="00CD0B29" w:rsidRPr="00FF6295" w:rsidRDefault="007B5FB6" w:rsidP="00CD0B29">
      <w:pPr>
        <w:pStyle w:val="Subtitle"/>
        <w:rPr>
          <w:rFonts w:eastAsia="Microsoft JhengHei"/>
          <w:sz w:val="20"/>
          <w:szCs w:val="18"/>
        </w:rPr>
      </w:pPr>
      <w:r w:rsidRPr="00FF6295">
        <w:rPr>
          <w:rFonts w:eastAsia="Microsoft JhengHei"/>
          <w:sz w:val="20"/>
          <w:szCs w:val="18"/>
        </w:rPr>
        <w:t>概述：</w:t>
      </w:r>
    </w:p>
    <w:p w14:paraId="47D53314" w14:textId="77777777" w:rsidR="00144ADD" w:rsidRPr="00FF6295" w:rsidRDefault="00144ADD" w:rsidP="00647408">
      <w:pPr>
        <w:pStyle w:val="ListParagraph"/>
        <w:numPr>
          <w:ilvl w:val="0"/>
          <w:numId w:val="27"/>
        </w:numPr>
        <w:spacing w:after="60" w:line="280" w:lineRule="exact"/>
        <w:ind w:left="446"/>
        <w:contextualSpacing w:val="0"/>
        <w:rPr>
          <w:rFonts w:eastAsia="Microsoft JhengHei" w:cs="Arial"/>
          <w:sz w:val="20"/>
        </w:rPr>
      </w:pPr>
      <w:r w:rsidRPr="00FF6295">
        <w:rPr>
          <w:rFonts w:eastAsia="Microsoft JhengHei"/>
          <w:sz w:val="20"/>
          <w:szCs w:val="18"/>
        </w:rPr>
        <w:t>鉛的危害對於嬰兒、兒童和孕婦來說尤其嚴重。</w:t>
      </w:r>
    </w:p>
    <w:p w14:paraId="59156A98" w14:textId="77777777" w:rsidR="00144ADD" w:rsidRPr="00FF6295" w:rsidRDefault="00144ADD" w:rsidP="00647408">
      <w:pPr>
        <w:pStyle w:val="ListParagraph"/>
        <w:numPr>
          <w:ilvl w:val="0"/>
          <w:numId w:val="27"/>
        </w:numPr>
        <w:spacing w:after="60" w:line="280" w:lineRule="exact"/>
        <w:ind w:left="446"/>
        <w:contextualSpacing w:val="0"/>
        <w:rPr>
          <w:rFonts w:eastAsia="Microsoft JhengHei" w:cs="Arial"/>
          <w:sz w:val="20"/>
        </w:rPr>
      </w:pPr>
      <w:r w:rsidRPr="00FF6295">
        <w:rPr>
          <w:rFonts w:eastAsia="Microsoft JhengHei"/>
          <w:sz w:val="20"/>
          <w:szCs w:val="18"/>
        </w:rPr>
        <w:t>鉛會損傷大腦、腎臟和神經系統。</w:t>
      </w:r>
    </w:p>
    <w:p w14:paraId="25A72B60" w14:textId="77777777" w:rsidR="00144ADD" w:rsidRPr="00FF6295" w:rsidRDefault="00EB60C7" w:rsidP="00647408">
      <w:pPr>
        <w:pStyle w:val="ListParagraph"/>
        <w:numPr>
          <w:ilvl w:val="0"/>
          <w:numId w:val="27"/>
        </w:numPr>
        <w:spacing w:after="60" w:line="280" w:lineRule="exact"/>
        <w:ind w:left="446"/>
        <w:contextualSpacing w:val="0"/>
        <w:rPr>
          <w:rFonts w:eastAsia="Microsoft JhengHei" w:cs="Arial"/>
          <w:sz w:val="20"/>
        </w:rPr>
      </w:pPr>
      <w:r w:rsidRPr="00FF6295">
        <w:rPr>
          <w:noProof/>
        </w:rPr>
        <w:pict w14:anchorId="30ADA497">
          <v:rect id="Rectangle 6" o:spid="_x0000_s2054" style="position:absolute;left:0;text-align:left;margin-left:292.9pt;margin-top:1.8pt;width:223.45pt;height:116.2pt;z-index:2516608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" filled="f" strokecolor="#77933c" strokeweight="2pt"/>
        </w:pict>
      </w:r>
      <w:r w:rsidRPr="00FF6295">
        <w:rPr>
          <w:noProof/>
        </w:rPr>
        <w:pict w14:anchorId="10901537">
          <v:shapetype id="_x0000_t202" coordsize="21600,21600" o:spt="202" path="m,l,21600r21600,l21600,xe">
            <v:stroke joinstyle="miter"/>
            <v:path gradientshapeok="t" o:connecttype="rect"/>
          </v:shapetype>
          <v:shape id="Text Box 2" o:spid="_x0000_s2055" type="#_x0000_t202" alt="Title: 嬰兒奶粉去鉛小貼士 - Description: 當使用自來水沖泡嬰兒奶粉時：&#10;1. 使用冷水。&#10;2. 不要使用熱水沖泡嬰兒奶粉——開水無法去除鉛。&#10;3. 只需將奶加熱到溫熱即可餵食嬰兒。&#10;" style="position:absolute;left:0;text-align:left;margin-left:296.6pt;margin-top:1.8pt;width:244.6pt;height:124.1pt;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" stroked="f">
            <v:textbox style="mso-next-textbox:#Text Box 2">
              <w:txbxContent>
                <w:p w14:paraId="25E10EF4" w14:textId="77777777" w:rsidR="00D66D0C" w:rsidRPr="00EB60C7" w:rsidRDefault="00D66D0C" w:rsidP="00D66D0C">
                  <w:pPr>
                    <w:pStyle w:val="Subtitle"/>
                    <w:rPr>
                      <w:rFonts w:eastAsia="Microsoft JhengHei"/>
                      <w:color w:val="auto"/>
                      <w:sz w:val="20"/>
                      <w:szCs w:val="18"/>
                    </w:rPr>
                  </w:pPr>
                  <w:r w:rsidRPr="00EB60C7">
                    <w:rPr>
                      <w:rFonts w:eastAsia="Microsoft JhengHei"/>
                      <w:color w:val="auto"/>
                      <w:sz w:val="20"/>
                      <w:szCs w:val="18"/>
                    </w:rPr>
                    <w:t>嬰兒奶粉去鉛小貼士</w:t>
                  </w:r>
                </w:p>
                <w:p w14:paraId="4607773A" w14:textId="77777777" w:rsidR="00D66D0C" w:rsidRPr="008A61C6" w:rsidRDefault="00D66D0C" w:rsidP="002349DF">
                  <w:pPr>
                    <w:spacing w:after="0"/>
                    <w:rPr>
                      <w:rFonts w:eastAsia="Microsoft JhengHei"/>
                      <w:sz w:val="20"/>
                    </w:rPr>
                  </w:pPr>
                  <w:r w:rsidRPr="008A61C6">
                    <w:rPr>
                      <w:rFonts w:eastAsia="Microsoft JhengHei"/>
                      <w:sz w:val="20"/>
                      <w:szCs w:val="18"/>
                    </w:rPr>
                    <w:t>當使用自來水沖泡嬰兒奶粉時：</w:t>
                  </w:r>
                </w:p>
                <w:p w14:paraId="2775C054" w14:textId="77777777" w:rsidR="00D66D0C" w:rsidRPr="008A61C6" w:rsidRDefault="00D66D0C" w:rsidP="002349DF">
                  <w:pPr>
                    <w:pStyle w:val="ListParagraph"/>
                    <w:numPr>
                      <w:ilvl w:val="0"/>
                      <w:numId w:val="23"/>
                    </w:numPr>
                    <w:spacing w:after="0"/>
                    <w:ind w:left="360"/>
                    <w:contextualSpacing w:val="0"/>
                    <w:rPr>
                      <w:rFonts w:eastAsia="Microsoft JhengHei"/>
                      <w:sz w:val="20"/>
                    </w:rPr>
                  </w:pPr>
                  <w:r w:rsidRPr="008A61C6">
                    <w:rPr>
                      <w:rFonts w:eastAsia="Microsoft JhengHei"/>
                      <w:sz w:val="20"/>
                      <w:szCs w:val="18"/>
                    </w:rPr>
                    <w:t>使用</w:t>
                  </w:r>
                  <w:r w:rsidRPr="008A61C6">
                    <w:rPr>
                      <w:rFonts w:eastAsia="Microsoft JhengHei"/>
                      <w:b/>
                      <w:sz w:val="20"/>
                      <w:szCs w:val="18"/>
                    </w:rPr>
                    <w:t>冷</w:t>
                  </w:r>
                  <w:r w:rsidRPr="008A61C6">
                    <w:rPr>
                      <w:rFonts w:eastAsia="Microsoft JhengHei"/>
                      <w:sz w:val="20"/>
                      <w:szCs w:val="18"/>
                    </w:rPr>
                    <w:t>水。</w:t>
                  </w:r>
                </w:p>
                <w:p w14:paraId="6B6026FC" w14:textId="77777777" w:rsidR="00D66D0C" w:rsidRPr="008A61C6" w:rsidRDefault="00D66D0C" w:rsidP="00EB60C7">
                  <w:pPr>
                    <w:pStyle w:val="ListParagraph"/>
                    <w:numPr>
                      <w:ilvl w:val="0"/>
                      <w:numId w:val="23"/>
                    </w:numPr>
                    <w:spacing w:after="0"/>
                    <w:ind w:left="360" w:right="597"/>
                    <w:contextualSpacing w:val="0"/>
                    <w:rPr>
                      <w:rFonts w:eastAsia="Microsoft JhengHei"/>
                      <w:sz w:val="20"/>
                    </w:rPr>
                  </w:pPr>
                  <w:r w:rsidRPr="008A61C6">
                    <w:rPr>
                      <w:rFonts w:eastAsia="Microsoft JhengHei"/>
                      <w:b/>
                      <w:sz w:val="20"/>
                      <w:szCs w:val="18"/>
                      <w:u w:val="single"/>
                    </w:rPr>
                    <w:t>不要</w:t>
                  </w:r>
                  <w:r w:rsidRPr="008A61C6">
                    <w:rPr>
                      <w:rFonts w:eastAsia="Microsoft JhengHei"/>
                      <w:sz w:val="20"/>
                      <w:szCs w:val="18"/>
                    </w:rPr>
                    <w:t>使用熱水沖泡嬰兒奶粉</w:t>
                  </w:r>
                  <w:r w:rsidRPr="008A61C6">
                    <w:rPr>
                      <w:rFonts w:eastAsia="Microsoft JhengHei"/>
                      <w:sz w:val="20"/>
                      <w:szCs w:val="18"/>
                    </w:rPr>
                    <w:t>——</w:t>
                  </w:r>
                  <w:r w:rsidRPr="008A61C6">
                    <w:rPr>
                      <w:rFonts w:eastAsia="Microsoft JhengHei"/>
                      <w:sz w:val="20"/>
                      <w:szCs w:val="18"/>
                    </w:rPr>
                    <w:t>開水無法去除鉛。</w:t>
                  </w:r>
                </w:p>
                <w:p w14:paraId="62C494E5" w14:textId="77777777" w:rsidR="00D66D0C" w:rsidRPr="009A1EA4" w:rsidRDefault="00D66D0C" w:rsidP="002349DF">
                  <w:pPr>
                    <w:pStyle w:val="ListParagraph"/>
                    <w:numPr>
                      <w:ilvl w:val="0"/>
                      <w:numId w:val="23"/>
                    </w:numPr>
                    <w:spacing w:after="0"/>
                    <w:ind w:left="360"/>
                    <w:contextualSpacing w:val="0"/>
                    <w:rPr>
                      <w:rFonts w:eastAsia="Microsoft JhengHei"/>
                      <w:color w:val="FFFFFF"/>
                      <w:sz w:val="20"/>
                    </w:rPr>
                  </w:pPr>
                  <w:r w:rsidRPr="008A61C6">
                    <w:rPr>
                      <w:rFonts w:eastAsia="Microsoft JhengHei"/>
                      <w:sz w:val="20"/>
                      <w:szCs w:val="18"/>
                    </w:rPr>
                    <w:t>只需將奶加熱到溫熱即可餵食嬰兒。</w:t>
                  </w:r>
                </w:p>
              </w:txbxContent>
            </v:textbox>
          </v:shape>
        </w:pict>
      </w:r>
      <w:r w:rsidR="00144ADD" w:rsidRPr="00FF6295">
        <w:rPr>
          <w:rFonts w:eastAsia="Microsoft JhengHei"/>
          <w:sz w:val="20"/>
          <w:szCs w:val="18"/>
        </w:rPr>
        <w:t>生活中的大多數鉛來自於含鉛塗料粉塵和碎屑。</w:t>
      </w:r>
    </w:p>
    <w:p w14:paraId="1937D9C5" w14:textId="77777777" w:rsidR="00A92702" w:rsidRPr="00FF6295" w:rsidRDefault="00374371" w:rsidP="00EB60C7">
      <w:pPr>
        <w:pStyle w:val="ListParagraph"/>
        <w:numPr>
          <w:ilvl w:val="0"/>
          <w:numId w:val="27"/>
        </w:numPr>
        <w:spacing w:after="60" w:line="280" w:lineRule="exact"/>
        <w:ind w:left="442" w:right="4321" w:hanging="357"/>
        <w:contextualSpacing w:val="0"/>
        <w:rPr>
          <w:rFonts w:eastAsia="Microsoft JhengHei"/>
          <w:sz w:val="20"/>
          <w:szCs w:val="18"/>
        </w:rPr>
      </w:pPr>
      <w:r w:rsidRPr="00FF6295">
        <w:rPr>
          <w:rFonts w:eastAsia="Microsoft JhengHei"/>
          <w:sz w:val="20"/>
          <w:szCs w:val="18"/>
        </w:rPr>
        <w:t>雖然麻省的大多數公共水源均不含鉛，但是由於使用鉛管、焊接或固定裝置老化，水中可能仍還有鉛。</w:t>
      </w:r>
    </w:p>
    <w:p w14:paraId="0EAA1085" w14:textId="77777777" w:rsidR="00CD0B29" w:rsidRPr="00FF6295" w:rsidRDefault="007B5FB6" w:rsidP="00647408">
      <w:pPr>
        <w:pStyle w:val="Subtitle"/>
        <w:spacing w:before="240"/>
        <w:ind w:right="4320"/>
        <w:rPr>
          <w:rFonts w:eastAsia="Microsoft JhengHei"/>
          <w:sz w:val="20"/>
          <w:szCs w:val="18"/>
        </w:rPr>
      </w:pPr>
      <w:r w:rsidRPr="00FF6295">
        <w:rPr>
          <w:rFonts w:eastAsia="Microsoft JhengHei"/>
          <w:sz w:val="20"/>
          <w:szCs w:val="18"/>
        </w:rPr>
        <w:t>你可以：</w:t>
      </w:r>
    </w:p>
    <w:p w14:paraId="2D486967" w14:textId="77777777" w:rsidR="00144ADD" w:rsidRPr="00FF6295" w:rsidRDefault="00144ADD" w:rsidP="00647408">
      <w:pPr>
        <w:pStyle w:val="ListParagraph"/>
        <w:numPr>
          <w:ilvl w:val="0"/>
          <w:numId w:val="26"/>
        </w:numPr>
        <w:spacing w:after="60" w:line="280" w:lineRule="exact"/>
        <w:ind w:left="446" w:right="4320"/>
        <w:contextualSpacing w:val="0"/>
        <w:rPr>
          <w:rFonts w:eastAsia="Microsoft JhengHei" w:cs="Arial"/>
          <w:sz w:val="20"/>
        </w:rPr>
      </w:pPr>
      <w:r w:rsidRPr="00FF6295">
        <w:rPr>
          <w:rFonts w:eastAsia="Microsoft JhengHei"/>
          <w:sz w:val="20"/>
          <w:szCs w:val="18"/>
        </w:rPr>
        <w:t>查看你家是否使用了含鉛塗料或鉛管</w:t>
      </w:r>
      <w:r w:rsidRPr="00FF6295">
        <w:rPr>
          <w:rFonts w:eastAsia="Microsoft JhengHei"/>
          <w:sz w:val="20"/>
          <w:szCs w:val="18"/>
        </w:rPr>
        <w:t>/</w:t>
      </w:r>
      <w:r w:rsidRPr="00FF6295">
        <w:rPr>
          <w:rFonts w:eastAsia="Microsoft JhengHei"/>
          <w:sz w:val="20"/>
          <w:szCs w:val="18"/>
        </w:rPr>
        <w:t>鉛固定裝置。</w:t>
      </w:r>
    </w:p>
    <w:p w14:paraId="4E0058E7" w14:textId="77777777" w:rsidR="00144ADD" w:rsidRPr="00FF6295" w:rsidRDefault="00144ADD" w:rsidP="00647408">
      <w:pPr>
        <w:pStyle w:val="ListParagraph"/>
        <w:numPr>
          <w:ilvl w:val="0"/>
          <w:numId w:val="26"/>
        </w:numPr>
        <w:spacing w:after="60" w:line="280" w:lineRule="exact"/>
        <w:ind w:left="446" w:right="4320"/>
        <w:contextualSpacing w:val="0"/>
        <w:rPr>
          <w:rFonts w:eastAsia="Microsoft JhengHei" w:cs="Arial"/>
          <w:sz w:val="20"/>
        </w:rPr>
      </w:pPr>
      <w:r w:rsidRPr="00FF6295">
        <w:rPr>
          <w:rFonts w:eastAsia="Microsoft JhengHei"/>
          <w:sz w:val="20"/>
          <w:szCs w:val="18"/>
        </w:rPr>
        <w:t>請你孩子的兒科醫生檢測你孩子體內是否含鉛以及討論有關鉛接觸問題。在麻省，兒童必須在</w:t>
      </w:r>
      <w:r w:rsidRPr="00FF6295">
        <w:rPr>
          <w:rFonts w:eastAsia="Microsoft JhengHei"/>
          <w:sz w:val="20"/>
          <w:szCs w:val="18"/>
        </w:rPr>
        <w:t>1</w:t>
      </w:r>
      <w:r w:rsidRPr="00FF6295">
        <w:rPr>
          <w:rFonts w:eastAsia="Microsoft JhengHei"/>
          <w:sz w:val="20"/>
          <w:szCs w:val="18"/>
        </w:rPr>
        <w:t>歲、</w:t>
      </w:r>
      <w:r w:rsidRPr="00FF6295">
        <w:rPr>
          <w:rFonts w:eastAsia="Microsoft JhengHei"/>
          <w:sz w:val="20"/>
          <w:szCs w:val="18"/>
        </w:rPr>
        <w:t>2</w:t>
      </w:r>
      <w:r w:rsidRPr="00FF6295">
        <w:rPr>
          <w:rFonts w:eastAsia="Microsoft JhengHei"/>
          <w:sz w:val="20"/>
          <w:szCs w:val="18"/>
        </w:rPr>
        <w:t>歲、</w:t>
      </w:r>
      <w:r w:rsidRPr="00FF6295">
        <w:rPr>
          <w:rFonts w:eastAsia="Microsoft JhengHei"/>
          <w:sz w:val="20"/>
          <w:szCs w:val="18"/>
        </w:rPr>
        <w:t>3</w:t>
      </w:r>
      <w:r w:rsidRPr="00FF6295">
        <w:rPr>
          <w:rFonts w:eastAsia="Microsoft JhengHei"/>
          <w:sz w:val="20"/>
          <w:szCs w:val="18"/>
        </w:rPr>
        <w:t>歲以及</w:t>
      </w:r>
      <w:r w:rsidRPr="00FF6295">
        <w:rPr>
          <w:rFonts w:eastAsia="Microsoft JhengHei"/>
          <w:sz w:val="20"/>
          <w:szCs w:val="18"/>
        </w:rPr>
        <w:t>4</w:t>
      </w:r>
      <w:r w:rsidRPr="00FF6295">
        <w:rPr>
          <w:rFonts w:eastAsia="Microsoft JhengHei"/>
          <w:sz w:val="20"/>
          <w:szCs w:val="18"/>
        </w:rPr>
        <w:t>歲（有時）時接受鉛檢測。</w:t>
      </w:r>
    </w:p>
    <w:p w14:paraId="7E5F7081" w14:textId="77777777" w:rsidR="00144ADD" w:rsidRPr="00FF6295" w:rsidRDefault="00144ADD" w:rsidP="00647408">
      <w:pPr>
        <w:pStyle w:val="ListParagraph"/>
        <w:numPr>
          <w:ilvl w:val="0"/>
          <w:numId w:val="26"/>
        </w:numPr>
        <w:tabs>
          <w:tab w:val="left" w:pos="450"/>
        </w:tabs>
        <w:spacing w:after="60" w:line="280" w:lineRule="exact"/>
        <w:ind w:left="446"/>
        <w:contextualSpacing w:val="0"/>
        <w:rPr>
          <w:rFonts w:eastAsia="Microsoft JhengHei" w:cs="Arial"/>
          <w:sz w:val="20"/>
        </w:rPr>
      </w:pPr>
      <w:r w:rsidRPr="00FF6295">
        <w:rPr>
          <w:rFonts w:eastAsia="Microsoft JhengHei"/>
          <w:sz w:val="20"/>
          <w:szCs w:val="18"/>
        </w:rPr>
        <w:t>如果你懷孕了，請與你的醫生討論鉛接觸的風險以及你是否應接受鉛檢測。</w:t>
      </w:r>
    </w:p>
    <w:p w14:paraId="2E6BF5DB" w14:textId="77777777" w:rsidR="00144ADD" w:rsidRPr="00FF6295" w:rsidRDefault="00144ADD" w:rsidP="00647408">
      <w:pPr>
        <w:pStyle w:val="ListParagraph"/>
        <w:numPr>
          <w:ilvl w:val="0"/>
          <w:numId w:val="26"/>
        </w:numPr>
        <w:tabs>
          <w:tab w:val="left" w:pos="450"/>
        </w:tabs>
        <w:spacing w:after="60" w:line="280" w:lineRule="exact"/>
        <w:ind w:left="446"/>
        <w:contextualSpacing w:val="0"/>
        <w:rPr>
          <w:rFonts w:eastAsia="Microsoft JhengHei" w:cs="Arial"/>
          <w:sz w:val="20"/>
        </w:rPr>
      </w:pPr>
      <w:r w:rsidRPr="00FF6295">
        <w:rPr>
          <w:rFonts w:eastAsia="Microsoft JhengHei"/>
          <w:sz w:val="20"/>
          <w:szCs w:val="18"/>
        </w:rPr>
        <w:t>飲水和做飯時使用</w:t>
      </w:r>
      <w:r w:rsidRPr="00FF6295">
        <w:rPr>
          <w:rFonts w:eastAsia="Microsoft JhengHei"/>
          <w:b/>
          <w:sz w:val="20"/>
          <w:szCs w:val="18"/>
        </w:rPr>
        <w:t>冷</w:t>
      </w:r>
      <w:r w:rsidRPr="00FF6295">
        <w:rPr>
          <w:rFonts w:eastAsia="Microsoft JhengHei"/>
          <w:sz w:val="20"/>
          <w:szCs w:val="18"/>
        </w:rPr>
        <w:t>水。</w:t>
      </w:r>
      <w:r w:rsidRPr="00FF6295">
        <w:rPr>
          <w:rFonts w:eastAsia="Microsoft JhengHei"/>
          <w:sz w:val="20"/>
          <w:szCs w:val="18"/>
        </w:rPr>
        <w:t xml:space="preserve"> </w:t>
      </w:r>
    </w:p>
    <w:p w14:paraId="7EC3A919" w14:textId="77777777" w:rsidR="00144ADD" w:rsidRPr="00FF6295" w:rsidRDefault="00144ADD" w:rsidP="00647408">
      <w:pPr>
        <w:pStyle w:val="ListParagraph"/>
        <w:numPr>
          <w:ilvl w:val="0"/>
          <w:numId w:val="26"/>
        </w:numPr>
        <w:tabs>
          <w:tab w:val="left" w:pos="450"/>
        </w:tabs>
        <w:spacing w:after="60" w:line="280" w:lineRule="exact"/>
        <w:ind w:left="446"/>
        <w:contextualSpacing w:val="0"/>
        <w:rPr>
          <w:rFonts w:eastAsia="Microsoft JhengHei" w:cs="Arial"/>
          <w:sz w:val="20"/>
        </w:rPr>
      </w:pPr>
      <w:r w:rsidRPr="00FF6295">
        <w:rPr>
          <w:rFonts w:eastAsia="Microsoft JhengHei"/>
          <w:sz w:val="20"/>
          <w:szCs w:val="18"/>
        </w:rPr>
        <w:t>在用水之前讓水先流一會。</w:t>
      </w:r>
      <w:r w:rsidRPr="00FF6295">
        <w:rPr>
          <w:rFonts w:eastAsia="Microsoft JhengHei"/>
          <w:sz w:val="20"/>
          <w:szCs w:val="18"/>
        </w:rPr>
        <w:t xml:space="preserve"> </w:t>
      </w:r>
    </w:p>
    <w:p w14:paraId="333B1C6B" w14:textId="77777777" w:rsidR="00144ADD" w:rsidRPr="00FF6295" w:rsidRDefault="00144ADD" w:rsidP="00647408">
      <w:pPr>
        <w:pStyle w:val="ListParagraph"/>
        <w:numPr>
          <w:ilvl w:val="0"/>
          <w:numId w:val="26"/>
        </w:numPr>
        <w:spacing w:after="60" w:line="280" w:lineRule="exact"/>
        <w:ind w:left="446"/>
        <w:contextualSpacing w:val="0"/>
        <w:rPr>
          <w:rFonts w:eastAsia="Microsoft JhengHei" w:cs="Arial"/>
          <w:sz w:val="20"/>
        </w:rPr>
      </w:pPr>
      <w:r w:rsidRPr="00FF6295">
        <w:rPr>
          <w:rFonts w:eastAsia="Microsoft JhengHei"/>
          <w:sz w:val="20"/>
          <w:szCs w:val="18"/>
        </w:rPr>
        <w:t>致電當地水務部門詢問你家的水管是否為鉛管以及有關檢測你家水源的問題。</w:t>
      </w:r>
      <w:r w:rsidRPr="00FF6295">
        <w:rPr>
          <w:rFonts w:eastAsia="Microsoft JhengHei"/>
          <w:sz w:val="20"/>
          <w:szCs w:val="18"/>
        </w:rPr>
        <w:t xml:space="preserve"> </w:t>
      </w:r>
    </w:p>
    <w:p w14:paraId="7DBE03EB" w14:textId="77777777" w:rsidR="00A92702" w:rsidRPr="00FF6295" w:rsidRDefault="00144ADD" w:rsidP="00647408">
      <w:pPr>
        <w:pStyle w:val="ListParagraph"/>
        <w:numPr>
          <w:ilvl w:val="0"/>
          <w:numId w:val="26"/>
        </w:numPr>
        <w:spacing w:after="60" w:line="280" w:lineRule="exact"/>
        <w:ind w:left="446"/>
        <w:contextualSpacing w:val="0"/>
        <w:rPr>
          <w:rFonts w:eastAsia="Microsoft JhengHei" w:cs="Arial"/>
          <w:sz w:val="20"/>
        </w:rPr>
      </w:pPr>
      <w:r w:rsidRPr="00FF6295">
        <w:rPr>
          <w:rFonts w:eastAsia="Microsoft JhengHei"/>
          <w:sz w:val="20"/>
          <w:szCs w:val="18"/>
        </w:rPr>
        <w:t>如果水檢測結果顯示你家水的鉛含量高於食品藥品監督管理局</w:t>
      </w:r>
      <w:r w:rsidRPr="00FF6295">
        <w:rPr>
          <w:rFonts w:eastAsia="Microsoft JhengHei"/>
          <w:sz w:val="20"/>
          <w:szCs w:val="18"/>
        </w:rPr>
        <w:t>(EPA)</w:t>
      </w:r>
      <w:r w:rsidRPr="00FF6295">
        <w:rPr>
          <w:rFonts w:eastAsia="Microsoft JhengHei"/>
          <w:sz w:val="20"/>
          <w:szCs w:val="18"/>
        </w:rPr>
        <w:t>規定的</w:t>
      </w:r>
      <w:r w:rsidRPr="00FF6295">
        <w:rPr>
          <w:rFonts w:eastAsia="Microsoft JhengHei"/>
          <w:sz w:val="20"/>
          <w:szCs w:val="18"/>
        </w:rPr>
        <w:t>15 ppb</w:t>
      </w:r>
      <w:r w:rsidRPr="00FF6295">
        <w:rPr>
          <w:rFonts w:eastAsia="Microsoft JhengHei"/>
          <w:sz w:val="20"/>
          <w:szCs w:val="18"/>
        </w:rPr>
        <w:t>的許可水準</w:t>
      </w:r>
      <w:r w:rsidRPr="00FF6295">
        <w:rPr>
          <w:rFonts w:eastAsia="Microsoft JhengHei"/>
          <w:sz w:val="20"/>
          <w:szCs w:val="18"/>
        </w:rPr>
        <w:t>,</w:t>
      </w:r>
      <w:r w:rsidRPr="00FF6295">
        <w:rPr>
          <w:rFonts w:eastAsia="Microsoft JhengHei"/>
          <w:sz w:val="20"/>
          <w:szCs w:val="18"/>
        </w:rPr>
        <w:t>且你是孕婦或家有兒童</w:t>
      </w:r>
      <w:r w:rsidRPr="00FF6295">
        <w:rPr>
          <w:rFonts w:eastAsia="Microsoft JhengHei"/>
          <w:sz w:val="20"/>
          <w:szCs w:val="18"/>
        </w:rPr>
        <w:t>,</w:t>
      </w:r>
      <w:r w:rsidRPr="00FF6295">
        <w:rPr>
          <w:rFonts w:eastAsia="Microsoft JhengHei"/>
          <w:sz w:val="20"/>
          <w:szCs w:val="18"/>
        </w:rPr>
        <w:t>那麼聯邦疾病控制預防中心建議你飲水或做飯時使用瓶裝水或過濾水。</w:t>
      </w:r>
      <w:r w:rsidRPr="00FF6295">
        <w:rPr>
          <w:rFonts w:eastAsia="Microsoft JhengHei"/>
          <w:sz w:val="20"/>
          <w:szCs w:val="18"/>
        </w:rPr>
        <w:t xml:space="preserve">  </w:t>
      </w:r>
    </w:p>
    <w:p w14:paraId="7DA94069" w14:textId="77777777" w:rsidR="00D07C91" w:rsidRPr="00FF6295" w:rsidRDefault="00D07C91" w:rsidP="00EB60C7">
      <w:pPr>
        <w:pStyle w:val="Subtitle"/>
        <w:spacing w:before="360" w:line="280" w:lineRule="exact"/>
        <w:rPr>
          <w:rFonts w:eastAsia="Microsoft JhengHei"/>
          <w:sz w:val="20"/>
          <w:szCs w:val="18"/>
        </w:rPr>
      </w:pPr>
      <w:r w:rsidRPr="00FF6295">
        <w:rPr>
          <w:rFonts w:eastAsia="Microsoft JhengHei"/>
          <w:sz w:val="20"/>
          <w:szCs w:val="18"/>
        </w:rPr>
        <w:t>可在何處取得更多資訊？</w:t>
      </w:r>
    </w:p>
    <w:p w14:paraId="6118E7AA" w14:textId="77777777" w:rsidR="00144ADD" w:rsidRPr="007255DA" w:rsidRDefault="00144ADD" w:rsidP="00EB60C7">
      <w:pPr>
        <w:pStyle w:val="Subtitle"/>
        <w:spacing w:after="200" w:line="280" w:lineRule="exact"/>
        <w:rPr>
          <w:rStyle w:val="Hyperlink"/>
          <w:rFonts w:hint="eastAsia"/>
          <w:szCs w:val="18"/>
        </w:rPr>
      </w:pPr>
      <w:r w:rsidRPr="00FF6295">
        <w:rPr>
          <w:b w:val="0"/>
          <w:bCs/>
          <w:sz w:val="20"/>
          <w:szCs w:val="18"/>
        </w:rPr>
        <w:t>M</w:t>
      </w:r>
      <w:r w:rsidR="00FC5B7C" w:rsidRPr="00FF6295">
        <w:rPr>
          <w:b w:val="0"/>
          <w:bCs/>
          <w:caps w:val="0"/>
          <w:sz w:val="20"/>
          <w:szCs w:val="18"/>
        </w:rPr>
        <w:t>ass</w:t>
      </w:r>
      <w:r w:rsidRPr="00FF6295">
        <w:rPr>
          <w:b w:val="0"/>
          <w:bCs/>
          <w:sz w:val="20"/>
          <w:szCs w:val="18"/>
        </w:rPr>
        <w:t>DEP</w:t>
      </w:r>
      <w:r w:rsidRPr="00FF6295">
        <w:rPr>
          <w:rFonts w:eastAsia="Microsoft JhengHei"/>
          <w:b w:val="0"/>
          <w:caps w:val="0"/>
          <w:color w:val="auto"/>
          <w:sz w:val="20"/>
          <w:szCs w:val="18"/>
        </w:rPr>
        <w:t>飲用水計畫</w:t>
      </w:r>
      <w:r w:rsidRPr="00FF6295">
        <w:rPr>
          <w:rFonts w:eastAsia="Microsoft JhengHei"/>
          <w:b w:val="0"/>
          <w:caps w:val="0"/>
          <w:color w:val="auto"/>
          <w:sz w:val="20"/>
          <w:szCs w:val="18"/>
        </w:rPr>
        <w:t>(MassDEP Drinking Water Program)</w:t>
      </w:r>
      <w:r w:rsidRPr="00FF6295">
        <w:rPr>
          <w:rFonts w:eastAsia="Microsoft JhengHei"/>
          <w:b w:val="0"/>
          <w:caps w:val="0"/>
          <w:color w:val="auto"/>
          <w:sz w:val="20"/>
          <w:szCs w:val="18"/>
        </w:rPr>
        <w:t>為您提供有關沖洗您的水管以及公共水管和家庭管道中含鉛問題的資訊，電話：</w:t>
      </w:r>
      <w:r w:rsidRPr="00FF6295">
        <w:rPr>
          <w:rFonts w:eastAsia="Microsoft JhengHei"/>
          <w:b w:val="0"/>
          <w:caps w:val="0"/>
          <w:color w:val="auto"/>
          <w:sz w:val="20"/>
          <w:szCs w:val="18"/>
        </w:rPr>
        <w:t>617-292-5770</w:t>
      </w:r>
      <w:r w:rsidRPr="00FF6295">
        <w:rPr>
          <w:rFonts w:eastAsia="Microsoft JhengHei"/>
          <w:b w:val="0"/>
          <w:caps w:val="0"/>
          <w:color w:val="auto"/>
          <w:sz w:val="20"/>
          <w:szCs w:val="18"/>
        </w:rPr>
        <w:t>，</w:t>
      </w:r>
      <w:r w:rsidRPr="00FF6295">
        <w:rPr>
          <w:rFonts w:eastAsia="Microsoft JhengHei"/>
          <w:b w:val="0"/>
          <w:caps w:val="0"/>
          <w:color w:val="auto"/>
          <w:sz w:val="20"/>
          <w:szCs w:val="18"/>
        </w:rPr>
        <w:t xml:space="preserve"> </w:t>
      </w:r>
      <w:r w:rsidRPr="00FF6295">
        <w:rPr>
          <w:rFonts w:eastAsia="Microsoft JhengHei"/>
          <w:b w:val="0"/>
          <w:caps w:val="0"/>
          <w:color w:val="auto"/>
          <w:sz w:val="20"/>
          <w:szCs w:val="18"/>
        </w:rPr>
        <w:t>郵箱：</w:t>
      </w:r>
      <w:r w:rsidR="007255DA" w:rsidRPr="007255DA">
        <w:rPr>
          <w:rFonts w:eastAsia="Microsoft JhengHei"/>
          <w:b w:val="0"/>
          <w:caps w:val="0"/>
          <w:color w:val="auto"/>
          <w:sz w:val="20"/>
          <w:szCs w:val="18"/>
          <w:lang w:val="en-US"/>
        </w:rPr>
        <w:t>p</w:t>
      </w:r>
      <w:r w:rsidR="007255DA" w:rsidRPr="007255DA">
        <w:rPr>
          <w:rFonts w:eastAsia="Microsoft JhengHei"/>
          <w:b w:val="0"/>
          <w:caps w:val="0"/>
          <w:color w:val="auto"/>
          <w:sz w:val="20"/>
          <w:szCs w:val="18"/>
        </w:rPr>
        <w:t>rogram.</w:t>
      </w:r>
      <w:r w:rsidR="007255DA" w:rsidRPr="007255DA">
        <w:rPr>
          <w:rFonts w:eastAsia="Microsoft JhengHei"/>
          <w:b w:val="0"/>
          <w:caps w:val="0"/>
          <w:color w:val="auto"/>
          <w:sz w:val="20"/>
          <w:szCs w:val="18"/>
          <w:lang w:val="en-US"/>
        </w:rPr>
        <w:t>d</w:t>
      </w:r>
      <w:r w:rsidR="007255DA" w:rsidRPr="007255DA">
        <w:rPr>
          <w:rFonts w:eastAsia="Microsoft JhengHei"/>
          <w:b w:val="0"/>
          <w:caps w:val="0"/>
          <w:color w:val="auto"/>
          <w:sz w:val="20"/>
          <w:szCs w:val="18"/>
        </w:rPr>
        <w:t>irector-</w:t>
      </w:r>
      <w:r w:rsidR="007255DA" w:rsidRPr="007255DA">
        <w:rPr>
          <w:rFonts w:eastAsia="Microsoft JhengHei"/>
          <w:b w:val="0"/>
          <w:caps w:val="0"/>
          <w:color w:val="auto"/>
          <w:sz w:val="20"/>
          <w:szCs w:val="18"/>
          <w:lang w:val="en-US"/>
        </w:rPr>
        <w:t>dwp</w:t>
      </w:r>
      <w:r w:rsidR="007255DA" w:rsidRPr="007255DA">
        <w:rPr>
          <w:rFonts w:eastAsia="Microsoft JhengHei"/>
          <w:b w:val="0"/>
          <w:caps w:val="0"/>
          <w:color w:val="auto"/>
          <w:sz w:val="20"/>
          <w:szCs w:val="18"/>
        </w:rPr>
        <w:t>@</w:t>
      </w:r>
      <w:r w:rsidR="007255DA" w:rsidRPr="007255DA">
        <w:rPr>
          <w:rFonts w:eastAsia="Microsoft JhengHei"/>
          <w:b w:val="0"/>
          <w:caps w:val="0"/>
          <w:color w:val="auto"/>
          <w:sz w:val="20"/>
          <w:szCs w:val="18"/>
          <w:lang w:val="en-US"/>
        </w:rPr>
        <w:t>mass.gov</w:t>
      </w:r>
      <w:r w:rsidR="007255DA" w:rsidRPr="007255DA">
        <w:rPr>
          <w:rFonts w:eastAsia="Microsoft JhengHei"/>
          <w:b w:val="0"/>
          <w:caps w:val="0"/>
          <w:color w:val="auto"/>
          <w:sz w:val="20"/>
          <w:szCs w:val="18"/>
        </w:rPr>
        <w:t>，或訪問</w:t>
      </w:r>
      <w:r w:rsidR="007255DA">
        <w:rPr>
          <w:rFonts w:eastAsia="Microsoft JhengHei"/>
          <w:sz w:val="20"/>
          <w:szCs w:val="18"/>
          <w:lang w:val="en-US"/>
        </w:rPr>
        <w:t xml:space="preserve"> </w:t>
      </w:r>
      <w:hyperlink r:id="rId8" w:history="1">
        <w:r w:rsidR="007255DA" w:rsidRPr="007255DA">
          <w:rPr>
            <w:rStyle w:val="Hyperlink"/>
            <w:rFonts w:eastAsia="Microsoft JhengHei"/>
            <w:b w:val="0"/>
            <w:caps w:val="0"/>
            <w:sz w:val="20"/>
            <w:szCs w:val="18"/>
          </w:rPr>
          <w:t>www.mass.gov/lead-in-drinking-water</w:t>
        </w:r>
      </w:hyperlink>
      <w:r w:rsidR="007255DA" w:rsidRPr="007255DA">
        <w:rPr>
          <w:rStyle w:val="Hyperlink"/>
          <w:b w:val="0"/>
          <w:caps w:val="0"/>
        </w:rPr>
        <w:t xml:space="preserve"> </w:t>
      </w:r>
    </w:p>
    <w:p w14:paraId="137C57C7" w14:textId="77777777" w:rsidR="008A61C6" w:rsidRPr="00FF6295" w:rsidRDefault="00144ADD" w:rsidP="00783A70">
      <w:pPr>
        <w:pStyle w:val="Subtitle"/>
        <w:spacing w:after="200" w:line="280" w:lineRule="exact"/>
        <w:ind w:right="-268"/>
        <w:rPr>
          <w:rStyle w:val="Hyperlink"/>
          <w:rFonts w:eastAsia="Microsoft JhengHei"/>
          <w:b w:val="0"/>
          <w:caps w:val="0"/>
          <w:sz w:val="20"/>
          <w:szCs w:val="18"/>
        </w:rPr>
      </w:pPr>
      <w:r w:rsidRPr="00FF6295">
        <w:rPr>
          <w:rFonts w:eastAsia="Microsoft JhengHei"/>
          <w:b w:val="0"/>
          <w:caps w:val="0"/>
          <w:color w:val="auto"/>
          <w:sz w:val="20"/>
          <w:szCs w:val="18"/>
        </w:rPr>
        <w:t>致電公共衛生廳兒童鉛中毒預防計畫</w:t>
      </w:r>
      <w:r w:rsidRPr="00FF6295">
        <w:rPr>
          <w:rFonts w:eastAsia="Microsoft JhengHei"/>
          <w:b w:val="0"/>
          <w:caps w:val="0"/>
          <w:color w:val="auto"/>
          <w:sz w:val="20"/>
          <w:szCs w:val="18"/>
        </w:rPr>
        <w:t>(DPH Childhood Lead Poisoning Prevention Program)</w:t>
      </w:r>
      <w:r w:rsidRPr="00FF6295">
        <w:rPr>
          <w:rFonts w:eastAsia="Microsoft JhengHei"/>
          <w:b w:val="0"/>
          <w:caps w:val="0"/>
          <w:color w:val="auto"/>
          <w:sz w:val="20"/>
          <w:szCs w:val="18"/>
        </w:rPr>
        <w:t>，電話：</w:t>
      </w:r>
      <w:r w:rsidRPr="00FF6295">
        <w:rPr>
          <w:rFonts w:eastAsia="Microsoft JhengHei"/>
          <w:b w:val="0"/>
          <w:caps w:val="0"/>
          <w:color w:val="auto"/>
          <w:sz w:val="20"/>
          <w:szCs w:val="18"/>
        </w:rPr>
        <w:t>1-800-532-9571</w:t>
      </w:r>
      <w:r w:rsidR="00783A70">
        <w:rPr>
          <w:rFonts w:eastAsia="Microsoft JhengHei"/>
          <w:b w:val="0"/>
          <w:caps w:val="0"/>
          <w:color w:val="auto"/>
          <w:sz w:val="20"/>
          <w:szCs w:val="18"/>
        </w:rPr>
        <w:br/>
      </w:r>
      <w:r w:rsidRPr="00FF6295">
        <w:rPr>
          <w:rFonts w:eastAsia="Microsoft JhengHei"/>
          <w:b w:val="0"/>
          <w:caps w:val="0"/>
          <w:color w:val="auto"/>
          <w:sz w:val="20"/>
          <w:szCs w:val="18"/>
        </w:rPr>
        <w:t>或訪問：</w:t>
      </w:r>
      <w:hyperlink r:id="rId9">
        <w:r w:rsidRPr="00FF6295">
          <w:rPr>
            <w:rStyle w:val="Hyperlink"/>
            <w:rFonts w:eastAsia="Microsoft JhengHei"/>
            <w:b w:val="0"/>
            <w:caps w:val="0"/>
            <w:sz w:val="20"/>
            <w:szCs w:val="18"/>
          </w:rPr>
          <w:t>www.mass.gov/dph/clppp</w:t>
        </w:r>
      </w:hyperlink>
    </w:p>
    <w:p w14:paraId="244019CD" w14:textId="77777777" w:rsidR="00A93110" w:rsidRPr="00FF6295" w:rsidRDefault="00B34814" w:rsidP="00EB60C7">
      <w:pPr>
        <w:pStyle w:val="Subtitle"/>
        <w:spacing w:after="200" w:line="280" w:lineRule="exact"/>
        <w:rPr>
          <w:rFonts w:eastAsia="Microsoft JhengHei"/>
          <w:b w:val="0"/>
          <w:bCs/>
          <w:caps w:val="0"/>
          <w:color w:val="auto"/>
          <w:sz w:val="20"/>
        </w:rPr>
      </w:pPr>
      <w:r w:rsidRPr="00FF6295">
        <w:rPr>
          <w:b w:val="0"/>
          <w:bCs/>
          <w:noProof/>
        </w:rPr>
        <w:pict w14:anchorId="028AA917">
          <v:shape id="Text Box 1" o:spid="_x0000_s2053" type="#_x0000_t202" style="position:absolute;margin-left:-54pt;margin-top:87.6pt;width:603pt;height:107.15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" filled="f" stroked="f">
            <v:textbox style="mso-next-textbox:#Text Box 1">
              <w:txbxContent>
                <w:p w14:paraId="1795FBE8" w14:textId="77777777" w:rsidR="008A4C8D" w:rsidRPr="00783A70" w:rsidRDefault="001476E0" w:rsidP="00783A70">
                  <w:pPr>
                    <w:pStyle w:val="ListBullet"/>
                    <w:rPr>
                      <w:b/>
                      <w:bCs w:val="0"/>
                    </w:rPr>
                  </w:pPr>
                  <w:r w:rsidRPr="008A61C6">
                    <w:tab/>
                  </w:r>
                  <w:r w:rsidRPr="00783A70">
                    <w:rPr>
                      <w:b/>
                      <w:bCs w:val="0"/>
                    </w:rPr>
                    <w:t>麻省公共衛生廳</w:t>
                  </w:r>
                  <w:r w:rsidRPr="00783A70">
                    <w:rPr>
                      <w:b/>
                      <w:bCs w:val="0"/>
                    </w:rPr>
                    <w:t xml:space="preserve">(Massachusetts Department of Public Health) </w:t>
                  </w:r>
                </w:p>
                <w:p w14:paraId="6FEDA6C1" w14:textId="77777777" w:rsidR="00126AF8" w:rsidRPr="00783A70" w:rsidRDefault="001476E0" w:rsidP="00783A70">
                  <w:pPr>
                    <w:pStyle w:val="ListBullet"/>
                  </w:pPr>
                  <w:r w:rsidRPr="00783A70">
                    <w:rPr>
                      <w:b/>
                      <w:bCs w:val="0"/>
                    </w:rPr>
                    <w:tab/>
                  </w:r>
                  <w:r w:rsidRPr="00783A70">
                    <w:rPr>
                      <w:b/>
                      <w:bCs w:val="0"/>
                    </w:rPr>
                    <w:t>環境衛生局</w:t>
                  </w:r>
                  <w:r w:rsidRPr="00783A70">
                    <w:rPr>
                      <w:b/>
                      <w:bCs w:val="0"/>
                    </w:rPr>
                    <w:t>(Bureau of Environmental Health)</w:t>
                  </w:r>
                  <w:r w:rsidRPr="00783A70">
                    <w:t xml:space="preserve"> </w:t>
                  </w:r>
                </w:p>
                <w:p w14:paraId="0B233227" w14:textId="77777777" w:rsidR="00126AF8" w:rsidRPr="008A61C6" w:rsidRDefault="001476E0" w:rsidP="00783A70">
                  <w:pPr>
                    <w:pStyle w:val="ListBullet"/>
                  </w:pPr>
                  <w:r w:rsidRPr="008A61C6">
                    <w:tab/>
                    <w:t xml:space="preserve">250 Washington Street, 7th Floor </w:t>
                  </w:r>
                </w:p>
                <w:p w14:paraId="6047B558" w14:textId="77777777" w:rsidR="00126AF8" w:rsidRPr="008A61C6" w:rsidRDefault="001476E0" w:rsidP="00783A70">
                  <w:pPr>
                    <w:pStyle w:val="ListBullet"/>
                  </w:pPr>
                  <w:r w:rsidRPr="008A61C6">
                    <w:tab/>
                    <w:t xml:space="preserve">Boston, MA 02108 </w:t>
                  </w:r>
                </w:p>
                <w:p w14:paraId="3A04CD22" w14:textId="77777777" w:rsidR="00126AF8" w:rsidRPr="008A61C6" w:rsidRDefault="001476E0" w:rsidP="00783A70">
                  <w:pPr>
                    <w:pStyle w:val="ListBullet"/>
                  </w:pPr>
                  <w:r w:rsidRPr="008A61C6">
                    <w:tab/>
                  </w:r>
                  <w:r w:rsidRPr="008A61C6">
                    <w:t>電話：</w:t>
                  </w:r>
                  <w:r w:rsidRPr="008A61C6">
                    <w:t>617-624-5757</w:t>
                  </w:r>
                  <w:r w:rsidR="00783A70">
                    <w:rPr>
                      <w:lang w:val="en-US"/>
                    </w:rPr>
                    <w:t xml:space="preserve"> </w:t>
                  </w:r>
                  <w:r w:rsidRPr="008A61C6">
                    <w:t>|</w:t>
                  </w:r>
                  <w:r w:rsidR="00783A70">
                    <w:rPr>
                      <w:rFonts w:hint="eastAsia"/>
                    </w:rPr>
                    <w:t xml:space="preserve"> </w:t>
                  </w:r>
                  <w:r w:rsidRPr="008A61C6">
                    <w:t>傳真：</w:t>
                  </w:r>
                  <w:r w:rsidRPr="008A61C6">
                    <w:t xml:space="preserve">617-624-5183 | TTY:617-624-5286 </w:t>
                  </w:r>
                </w:p>
                <w:p w14:paraId="653E54DC" w14:textId="77777777" w:rsidR="00052FD1" w:rsidRPr="00783A70" w:rsidRDefault="001476E0" w:rsidP="00783A70">
                  <w:pPr>
                    <w:pStyle w:val="ListBullet"/>
                  </w:pPr>
                  <w:r w:rsidRPr="008A61C6">
                    <w:tab/>
                  </w:r>
                  <w:hyperlink r:id="rId10">
                    <w:r w:rsidRPr="00783A70">
                      <w:rPr>
                        <w:rStyle w:val="Hyperlink"/>
                        <w:b/>
                        <w:bCs w:val="0"/>
                      </w:rPr>
                      <w:t>www.mass.gov/dph/environmental_health</w:t>
                    </w:r>
                  </w:hyperlink>
                  <w:r w:rsidRPr="00783A70">
                    <w:t xml:space="preserve"> </w:t>
                  </w:r>
                </w:p>
                <w:p w14:paraId="234A6F04" w14:textId="77777777" w:rsidR="00155024" w:rsidRPr="008A61C6" w:rsidRDefault="00155024" w:rsidP="00783A70">
                  <w:pPr>
                    <w:pStyle w:val="ListBullet"/>
                  </w:pPr>
                </w:p>
                <w:p w14:paraId="79919FED" w14:textId="77777777" w:rsidR="008A4C8D" w:rsidRDefault="008258F3" w:rsidP="00783A70">
                  <w:pPr>
                    <w:pStyle w:val="ListBullet"/>
                    <w:rPr>
                      <w:lang w:val="en-US"/>
                    </w:rPr>
                  </w:pPr>
                  <w:r w:rsidRPr="008A61C6">
                    <w:t>2016</w:t>
                  </w:r>
                  <w:r w:rsidRPr="008A61C6">
                    <w:t>年</w:t>
                  </w:r>
                  <w:r w:rsidRPr="008A61C6">
                    <w:t>5</w:t>
                  </w:r>
                  <w:r w:rsidRPr="008A61C6">
                    <w:t>月</w:t>
                  </w:r>
                </w:p>
                <w:p w14:paraId="62B13F22" w14:textId="77777777" w:rsidR="00583F6F" w:rsidRPr="00583F6F" w:rsidRDefault="00583F6F" w:rsidP="00583F6F">
                  <w:pPr>
                    <w:pStyle w:val="ListBullet"/>
                    <w:ind w:firstLine="0"/>
                    <w:rPr>
                      <w:rFonts w:eastAsia="PMingLiU" w:hint="eastAsia"/>
                      <w:lang w:val="en-US"/>
                    </w:rPr>
                  </w:pPr>
                  <w:r>
                    <w:rPr>
                      <w:lang w:val="en-US"/>
                    </w:rPr>
                    <w:t xml:space="preserve">          Traditional Chinese</w:t>
                  </w:r>
                </w:p>
              </w:txbxContent>
            </v:textbox>
            <w10:wrap type="square"/>
          </v:shape>
        </w:pict>
      </w:r>
      <w:r w:rsidRPr="00FF6295">
        <w:rPr>
          <w:b w:val="0"/>
          <w:bCs/>
          <w:noProof/>
        </w:rPr>
        <w:pict w14:anchorId="1C857D1F">
          <v:line id="Straight Connector 3" o:spid="_x0000_s2052" style="position:absolute;z-index:251658752;visibility:visible;mso-width-relative:margin" from="-57.75pt,79.65pt" to="562.55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" strokecolor="#77933c" strokeweight="2pt"/>
        </w:pict>
      </w:r>
      <w:r w:rsidRPr="00FF6295">
        <w:rPr>
          <w:b w:val="0"/>
          <w:bCs/>
          <w:noProof/>
        </w:rPr>
        <w:pict w14:anchorId="481DD6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2050" type="#_x0000_t75" style="position:absolute;margin-left:423.55pt;margin-top:89.8pt;width:71pt;height:1in;z-index:251657728;visibility:visible" wrapcoords="8867 225 7048 450 2046 3150 682 6300 0 8325 0 10575 1137 11025 682 12600 455 14850 2728 18225 2956 19125 7276 21375 8867 21375 12505 21375 14324 21375 19326 19125 19326 18225 21373 14625 21600 6525 19099 3600 16143 900 13415 225 8867 225">
            <v:imagedata r:id="rId11" o:title=""/>
            <w10:wrap type="through"/>
          </v:shape>
        </w:pict>
      </w:r>
      <w:r w:rsidR="00274755" w:rsidRPr="00FF6295">
        <w:rPr>
          <w:rFonts w:eastAsia="Microsoft JhengHei"/>
          <w:b w:val="0"/>
          <w:bCs/>
          <w:sz w:val="20"/>
          <w:szCs w:val="18"/>
        </w:rPr>
        <w:t>公共衛生廳環境衛生局可為您提供有關飲用水含鉛的健康資訊，電話：</w:t>
      </w:r>
      <w:r w:rsidR="00274755" w:rsidRPr="00FF6295">
        <w:rPr>
          <w:rFonts w:eastAsia="Microsoft JhengHei"/>
          <w:b w:val="0"/>
          <w:bCs/>
          <w:sz w:val="20"/>
          <w:szCs w:val="18"/>
        </w:rPr>
        <w:t>617-624-5757</w:t>
      </w:r>
      <w:r w:rsidR="00274755" w:rsidRPr="00FF6295">
        <w:rPr>
          <w:rFonts w:eastAsia="Microsoft JhengHei"/>
          <w:b w:val="0"/>
          <w:bCs/>
          <w:sz w:val="20"/>
          <w:szCs w:val="18"/>
        </w:rPr>
        <w:t>，或訪問</w:t>
      </w:r>
      <w:hyperlink r:id="rId12" w:history="1">
        <w:r w:rsidR="001C5812" w:rsidRPr="00644566">
          <w:rPr>
            <w:rStyle w:val="Hyperlink"/>
            <w:rFonts w:eastAsia="Microsoft JhengHei"/>
            <w:b w:val="0"/>
            <w:caps w:val="0"/>
            <w:sz w:val="20"/>
            <w:szCs w:val="18"/>
          </w:rPr>
          <w:t>www.mass.gov/info-details/lead-in-drinking-water</w:t>
        </w:r>
      </w:hyperlink>
      <w:r w:rsidR="001C5812">
        <w:rPr>
          <w:rFonts w:eastAsia="Microsoft JhengHei"/>
          <w:b w:val="0"/>
          <w:bCs/>
          <w:sz w:val="20"/>
          <w:szCs w:val="18"/>
          <w:lang w:val="en-US"/>
        </w:rPr>
        <w:t xml:space="preserve"> </w:t>
      </w:r>
      <w:r w:rsidR="00274755" w:rsidRPr="00FF6295">
        <w:rPr>
          <w:rFonts w:eastAsia="Microsoft JhengHei" w:cs="Arial"/>
          <w:b w:val="0"/>
          <w:bCs/>
          <w:caps w:val="0"/>
          <w:sz w:val="20"/>
          <w:szCs w:val="18"/>
        </w:rPr>
        <w:t xml:space="preserve">  </w:t>
      </w:r>
    </w:p>
    <w:sectPr w:rsidR="00A93110" w:rsidRPr="00FF6295" w:rsidSect="00D07C91">
      <w:footerReference w:type="default" r:id="rId13"/>
      <w:type w:val="continuous"/>
      <w:pgSz w:w="12240" w:h="15840" w:code="1"/>
      <w:pgMar w:top="1440" w:right="1080" w:bottom="1440" w:left="1080" w:header="720" w:footer="10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9EB4E" w14:textId="77777777" w:rsidR="00ED3825" w:rsidRDefault="00ED3825" w:rsidP="00BC7040">
      <w:r>
        <w:separator/>
      </w:r>
    </w:p>
  </w:endnote>
  <w:endnote w:type="continuationSeparator" w:id="0">
    <w:p w14:paraId="399C34F7" w14:textId="77777777" w:rsidR="00ED3825" w:rsidRDefault="00ED3825" w:rsidP="00BC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crosoft JhengHei">
    <w:panose1 w:val="020B0604030504040204"/>
    <w:charset w:val="88"/>
    <w:family w:val="swiss"/>
    <w:pitch w:val="variable"/>
    <w:sig w:usb0="000002A7" w:usb1="28CF4400" w:usb2="00000016" w:usb3="00000000" w:csb0="00100009"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68F65" w14:textId="77777777" w:rsidR="007B5FB6" w:rsidRPr="009A1EA4" w:rsidRDefault="007B5FB6" w:rsidP="007B5FB6">
    <w:pPr>
      <w:pStyle w:val="Heading3"/>
      <w:jc w:val="center"/>
      <w:rPr>
        <w:rFonts w:ascii="Arial Bold" w:hAnsi="Arial Bold" w:hint="eastAsia"/>
        <w:color w:val="5F497A"/>
      </w:rPr>
    </w:pPr>
    <w:r w:rsidRPr="009A1EA4">
      <w:rPr>
        <w:rFonts w:ascii="Arial Bold" w:hAnsi="Arial Bold"/>
        <w:color w:val="5F497A"/>
      </w:rPr>
      <w:t>麻省公共衛生廳</w:t>
    </w:r>
  </w:p>
  <w:p w14:paraId="25C7FB4C" w14:textId="77777777" w:rsidR="007B5FB6" w:rsidRPr="009A1EA4" w:rsidRDefault="007B5FB6" w:rsidP="007B5FB6">
    <w:pPr>
      <w:jc w:val="center"/>
      <w:rPr>
        <w:color w:val="5F497A"/>
      </w:rPr>
    </w:pPr>
    <w:r w:rsidRPr="009A1EA4">
      <w:rPr>
        <w:color w:val="5F497A"/>
      </w:rPr>
      <w:t>環境衛生局</w:t>
    </w:r>
  </w:p>
  <w:p w14:paraId="040051C7" w14:textId="77777777" w:rsidR="007B5FB6" w:rsidRPr="009A1EA4" w:rsidRDefault="007B5FB6" w:rsidP="007B5FB6">
    <w:pPr>
      <w:spacing w:after="0"/>
      <w:jc w:val="center"/>
      <w:rPr>
        <w:color w:val="5F497A"/>
      </w:rPr>
    </w:pPr>
    <w:r w:rsidRPr="009A1EA4">
      <w:rPr>
        <w:color w:val="5F497A"/>
      </w:rPr>
      <w:t>2016</w:t>
    </w:r>
    <w:r w:rsidRPr="009A1EA4">
      <w:rPr>
        <w:color w:val="5F497A"/>
      </w:rPr>
      <w:t>年</w:t>
    </w:r>
    <w:r w:rsidRPr="009A1EA4">
      <w:rPr>
        <w:color w:val="5F497A"/>
      </w:rPr>
      <w:t>5</w:t>
    </w:r>
    <w:r w:rsidRPr="009A1EA4">
      <w:rPr>
        <w:color w:val="5F497A"/>
      </w:rPr>
      <w:t>月</w:t>
    </w:r>
  </w:p>
  <w:p w14:paraId="1B4DF77E" w14:textId="77777777" w:rsidR="00956317" w:rsidRPr="009A1EA4" w:rsidRDefault="00956317" w:rsidP="008A4C8D">
    <w:pPr>
      <w:spacing w:after="0"/>
      <w:jc w:val="center"/>
      <w:rPr>
        <w:color w:val="5F497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37CF3" w14:textId="77777777" w:rsidR="00ED3825" w:rsidRDefault="00ED3825" w:rsidP="00BC7040">
      <w:r>
        <w:separator/>
      </w:r>
    </w:p>
  </w:footnote>
  <w:footnote w:type="continuationSeparator" w:id="0">
    <w:p w14:paraId="7C224290" w14:textId="77777777" w:rsidR="00ED3825" w:rsidRDefault="00ED3825" w:rsidP="00BC7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E4EECB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11271B"/>
    <w:multiLevelType w:val="hybridMultilevel"/>
    <w:tmpl w:val="BDD41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F468E"/>
    <w:multiLevelType w:val="hybridMultilevel"/>
    <w:tmpl w:val="EEE8D52A"/>
    <w:lvl w:ilvl="0" w:tplc="9D74D0C4">
      <w:start w:val="1"/>
      <w:numFmt w:val="bullet"/>
      <w:lvlText w:val=""/>
      <w:lvlJc w:val="left"/>
      <w:pPr>
        <w:ind w:left="720" w:hanging="360"/>
      </w:pPr>
      <w:rPr>
        <w:rFonts w:ascii="Symbol" w:hAnsi="Symbol" w:hint="default"/>
        <w:color w:val="5F497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94D10"/>
    <w:multiLevelType w:val="multilevel"/>
    <w:tmpl w:val="3442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C1160"/>
    <w:multiLevelType w:val="hybridMultilevel"/>
    <w:tmpl w:val="8B5840A6"/>
    <w:lvl w:ilvl="0" w:tplc="9D74D0C4">
      <w:start w:val="1"/>
      <w:numFmt w:val="bullet"/>
      <w:lvlText w:val=""/>
      <w:lvlJc w:val="left"/>
      <w:pPr>
        <w:ind w:left="720" w:hanging="360"/>
      </w:pPr>
      <w:rPr>
        <w:rFonts w:ascii="Symbol" w:hAnsi="Symbol" w:hint="default"/>
        <w:color w:val="5F497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0671F"/>
    <w:multiLevelType w:val="hybridMultilevel"/>
    <w:tmpl w:val="B0DED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14853"/>
    <w:multiLevelType w:val="hybridMultilevel"/>
    <w:tmpl w:val="CE30ADA0"/>
    <w:lvl w:ilvl="0" w:tplc="9D74D0C4">
      <w:start w:val="1"/>
      <w:numFmt w:val="bullet"/>
      <w:lvlText w:val=""/>
      <w:lvlJc w:val="left"/>
      <w:pPr>
        <w:ind w:left="720" w:hanging="360"/>
      </w:pPr>
      <w:rPr>
        <w:rFonts w:ascii="Symbol" w:hAnsi="Symbol" w:hint="default"/>
        <w:color w:val="5F497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86B65"/>
    <w:multiLevelType w:val="hybridMultilevel"/>
    <w:tmpl w:val="8842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E625BC"/>
    <w:multiLevelType w:val="hybridMultilevel"/>
    <w:tmpl w:val="9A8A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B62B9"/>
    <w:multiLevelType w:val="hybridMultilevel"/>
    <w:tmpl w:val="38CE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E668D6"/>
    <w:multiLevelType w:val="hybridMultilevel"/>
    <w:tmpl w:val="60F03AF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DB0F2A"/>
    <w:multiLevelType w:val="hybridMultilevel"/>
    <w:tmpl w:val="046AC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138D9"/>
    <w:multiLevelType w:val="multilevel"/>
    <w:tmpl w:val="2B0CD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DE7182"/>
    <w:multiLevelType w:val="multilevel"/>
    <w:tmpl w:val="B4DC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2D7078"/>
    <w:multiLevelType w:val="hybridMultilevel"/>
    <w:tmpl w:val="D1B49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97972"/>
    <w:multiLevelType w:val="hybridMultilevel"/>
    <w:tmpl w:val="5EF8C414"/>
    <w:lvl w:ilvl="0" w:tplc="ECB693C8">
      <w:start w:val="1"/>
      <w:numFmt w:val="bullet"/>
      <w:lvlText w:val=""/>
      <w:lvlJc w:val="left"/>
      <w:pPr>
        <w:ind w:left="720" w:hanging="360"/>
      </w:pPr>
      <w:rPr>
        <w:rFonts w:ascii="Symbol" w:hAnsi="Symbol" w:hint="default"/>
        <w:color w:val="5F497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400ECC"/>
    <w:multiLevelType w:val="hybridMultilevel"/>
    <w:tmpl w:val="FDA8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5702BD"/>
    <w:multiLevelType w:val="hybridMultilevel"/>
    <w:tmpl w:val="85EE7B4E"/>
    <w:lvl w:ilvl="0" w:tplc="9D74D0C4">
      <w:start w:val="1"/>
      <w:numFmt w:val="bullet"/>
      <w:lvlText w:val=""/>
      <w:lvlJc w:val="left"/>
      <w:pPr>
        <w:ind w:left="720" w:hanging="360"/>
      </w:pPr>
      <w:rPr>
        <w:rFonts w:ascii="Symbol" w:hAnsi="Symbol" w:hint="default"/>
        <w:color w:val="5F497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A45CB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8EF32AC"/>
    <w:multiLevelType w:val="hybridMultilevel"/>
    <w:tmpl w:val="54966AA2"/>
    <w:lvl w:ilvl="0" w:tplc="55120A2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8D7303"/>
    <w:multiLevelType w:val="multilevel"/>
    <w:tmpl w:val="0D98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963C79"/>
    <w:multiLevelType w:val="hybridMultilevel"/>
    <w:tmpl w:val="587CE35A"/>
    <w:lvl w:ilvl="0" w:tplc="9D74D0C4">
      <w:start w:val="1"/>
      <w:numFmt w:val="bullet"/>
      <w:lvlText w:val=""/>
      <w:lvlJc w:val="left"/>
      <w:pPr>
        <w:ind w:left="720" w:hanging="360"/>
      </w:pPr>
      <w:rPr>
        <w:rFonts w:ascii="Symbol" w:hAnsi="Symbol" w:hint="default"/>
        <w:color w:val="5F497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3F7C9E"/>
    <w:multiLevelType w:val="hybridMultilevel"/>
    <w:tmpl w:val="FB78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9252E9"/>
    <w:multiLevelType w:val="hybridMultilevel"/>
    <w:tmpl w:val="87EA9F4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15:restartNumberingAfterBreak="0">
    <w:nsid w:val="6EC301EC"/>
    <w:multiLevelType w:val="hybridMultilevel"/>
    <w:tmpl w:val="CFC425E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B1B5E"/>
    <w:multiLevelType w:val="hybridMultilevel"/>
    <w:tmpl w:val="5ABC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8936D5"/>
    <w:multiLevelType w:val="hybridMultilevel"/>
    <w:tmpl w:val="9EF22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0043216">
    <w:abstractNumId w:val="0"/>
  </w:num>
  <w:num w:numId="2" w16cid:durableId="477385264">
    <w:abstractNumId w:val="18"/>
  </w:num>
  <w:num w:numId="3" w16cid:durableId="1152796791">
    <w:abstractNumId w:val="7"/>
  </w:num>
  <w:num w:numId="4" w16cid:durableId="955872081">
    <w:abstractNumId w:val="11"/>
  </w:num>
  <w:num w:numId="5" w16cid:durableId="1126045596">
    <w:abstractNumId w:val="21"/>
  </w:num>
  <w:num w:numId="6" w16cid:durableId="1723746084">
    <w:abstractNumId w:val="6"/>
  </w:num>
  <w:num w:numId="7" w16cid:durableId="86856184">
    <w:abstractNumId w:val="17"/>
  </w:num>
  <w:num w:numId="8" w16cid:durableId="1592349356">
    <w:abstractNumId w:val="4"/>
  </w:num>
  <w:num w:numId="9" w16cid:durableId="1584946397">
    <w:abstractNumId w:val="15"/>
  </w:num>
  <w:num w:numId="10" w16cid:durableId="1292634453">
    <w:abstractNumId w:val="2"/>
  </w:num>
  <w:num w:numId="11" w16cid:durableId="600143222">
    <w:abstractNumId w:val="9"/>
  </w:num>
  <w:num w:numId="12" w16cid:durableId="188840142">
    <w:abstractNumId w:val="13"/>
  </w:num>
  <w:num w:numId="13" w16cid:durableId="1171338473">
    <w:abstractNumId w:val="23"/>
  </w:num>
  <w:num w:numId="14" w16cid:durableId="195430964">
    <w:abstractNumId w:val="3"/>
  </w:num>
  <w:num w:numId="15" w16cid:durableId="244922751">
    <w:abstractNumId w:val="20"/>
  </w:num>
  <w:num w:numId="16" w16cid:durableId="1919168990">
    <w:abstractNumId w:val="12"/>
  </w:num>
  <w:num w:numId="17" w16cid:durableId="1122963306">
    <w:abstractNumId w:val="5"/>
  </w:num>
  <w:num w:numId="18" w16cid:durableId="1971130936">
    <w:abstractNumId w:val="25"/>
  </w:num>
  <w:num w:numId="19" w16cid:durableId="326983309">
    <w:abstractNumId w:val="24"/>
  </w:num>
  <w:num w:numId="20" w16cid:durableId="242760142">
    <w:abstractNumId w:val="10"/>
  </w:num>
  <w:num w:numId="21" w16cid:durableId="1339884633">
    <w:abstractNumId w:val="16"/>
  </w:num>
  <w:num w:numId="22" w16cid:durableId="1816726037">
    <w:abstractNumId w:val="22"/>
  </w:num>
  <w:num w:numId="23" w16cid:durableId="175266107">
    <w:abstractNumId w:val="19"/>
  </w:num>
  <w:num w:numId="24" w16cid:durableId="130446675">
    <w:abstractNumId w:val="14"/>
  </w:num>
  <w:num w:numId="25" w16cid:durableId="1068187499">
    <w:abstractNumId w:val="8"/>
  </w:num>
  <w:num w:numId="26" w16cid:durableId="520972047">
    <w:abstractNumId w:val="26"/>
  </w:num>
  <w:num w:numId="27" w16cid:durableId="152528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2ECC"/>
    <w:rsid w:val="00002BBA"/>
    <w:rsid w:val="000146A9"/>
    <w:rsid w:val="00027CE6"/>
    <w:rsid w:val="00045B06"/>
    <w:rsid w:val="00046BF8"/>
    <w:rsid w:val="0005205D"/>
    <w:rsid w:val="00052A76"/>
    <w:rsid w:val="00052FD1"/>
    <w:rsid w:val="00062E03"/>
    <w:rsid w:val="00063CF5"/>
    <w:rsid w:val="00063EDE"/>
    <w:rsid w:val="00074FF9"/>
    <w:rsid w:val="000A542A"/>
    <w:rsid w:val="000A71EB"/>
    <w:rsid w:val="000C6B47"/>
    <w:rsid w:val="000E4733"/>
    <w:rsid w:val="000E5FC4"/>
    <w:rsid w:val="000F19C6"/>
    <w:rsid w:val="00105926"/>
    <w:rsid w:val="00112603"/>
    <w:rsid w:val="00120B64"/>
    <w:rsid w:val="00126AF8"/>
    <w:rsid w:val="00130432"/>
    <w:rsid w:val="00144ADD"/>
    <w:rsid w:val="001476E0"/>
    <w:rsid w:val="00155024"/>
    <w:rsid w:val="00160838"/>
    <w:rsid w:val="001748E6"/>
    <w:rsid w:val="001770EA"/>
    <w:rsid w:val="001A0EE6"/>
    <w:rsid w:val="001B47B2"/>
    <w:rsid w:val="001B7373"/>
    <w:rsid w:val="001C5812"/>
    <w:rsid w:val="001D509C"/>
    <w:rsid w:val="001D61CB"/>
    <w:rsid w:val="001D73B6"/>
    <w:rsid w:val="001E25B2"/>
    <w:rsid w:val="001E3B14"/>
    <w:rsid w:val="001F1342"/>
    <w:rsid w:val="001F42B2"/>
    <w:rsid w:val="001F65BC"/>
    <w:rsid w:val="00222969"/>
    <w:rsid w:val="00232265"/>
    <w:rsid w:val="002349DF"/>
    <w:rsid w:val="00240D36"/>
    <w:rsid w:val="00241D66"/>
    <w:rsid w:val="002433CA"/>
    <w:rsid w:val="00243B0E"/>
    <w:rsid w:val="00265202"/>
    <w:rsid w:val="00270454"/>
    <w:rsid w:val="0027330D"/>
    <w:rsid w:val="00274755"/>
    <w:rsid w:val="002966AE"/>
    <w:rsid w:val="002A3DF6"/>
    <w:rsid w:val="002C6E60"/>
    <w:rsid w:val="00320D68"/>
    <w:rsid w:val="003273EA"/>
    <w:rsid w:val="003350FB"/>
    <w:rsid w:val="00337548"/>
    <w:rsid w:val="00340CAE"/>
    <w:rsid w:val="00355D3E"/>
    <w:rsid w:val="00362C3A"/>
    <w:rsid w:val="00374371"/>
    <w:rsid w:val="003757E4"/>
    <w:rsid w:val="00386B57"/>
    <w:rsid w:val="003954BA"/>
    <w:rsid w:val="003A7014"/>
    <w:rsid w:val="003B1772"/>
    <w:rsid w:val="003D0480"/>
    <w:rsid w:val="003D1D53"/>
    <w:rsid w:val="003D7309"/>
    <w:rsid w:val="003E300A"/>
    <w:rsid w:val="003E5AC4"/>
    <w:rsid w:val="003F2F26"/>
    <w:rsid w:val="003F7DAC"/>
    <w:rsid w:val="00423790"/>
    <w:rsid w:val="00424FAD"/>
    <w:rsid w:val="00447887"/>
    <w:rsid w:val="00463973"/>
    <w:rsid w:val="00475CFE"/>
    <w:rsid w:val="004D39E7"/>
    <w:rsid w:val="004E677F"/>
    <w:rsid w:val="004E707C"/>
    <w:rsid w:val="004E7571"/>
    <w:rsid w:val="004F0134"/>
    <w:rsid w:val="004F4A12"/>
    <w:rsid w:val="00502486"/>
    <w:rsid w:val="00510F91"/>
    <w:rsid w:val="00512131"/>
    <w:rsid w:val="00515F4D"/>
    <w:rsid w:val="005208C0"/>
    <w:rsid w:val="00525E50"/>
    <w:rsid w:val="0052737A"/>
    <w:rsid w:val="00544D08"/>
    <w:rsid w:val="00546AB7"/>
    <w:rsid w:val="00554B62"/>
    <w:rsid w:val="00555534"/>
    <w:rsid w:val="00583F6F"/>
    <w:rsid w:val="005A7065"/>
    <w:rsid w:val="005B00EB"/>
    <w:rsid w:val="005B2381"/>
    <w:rsid w:val="005C279F"/>
    <w:rsid w:val="005D1F16"/>
    <w:rsid w:val="005E38EB"/>
    <w:rsid w:val="005F0C92"/>
    <w:rsid w:val="00604309"/>
    <w:rsid w:val="006056A1"/>
    <w:rsid w:val="00606934"/>
    <w:rsid w:val="00607FD2"/>
    <w:rsid w:val="00611672"/>
    <w:rsid w:val="00636A47"/>
    <w:rsid w:val="0063785A"/>
    <w:rsid w:val="00641C2F"/>
    <w:rsid w:val="006435C8"/>
    <w:rsid w:val="00647408"/>
    <w:rsid w:val="00655957"/>
    <w:rsid w:val="0066152C"/>
    <w:rsid w:val="0066169E"/>
    <w:rsid w:val="0066205D"/>
    <w:rsid w:val="006664C1"/>
    <w:rsid w:val="00671A3E"/>
    <w:rsid w:val="0067698B"/>
    <w:rsid w:val="006779D9"/>
    <w:rsid w:val="00680BF3"/>
    <w:rsid w:val="0069263F"/>
    <w:rsid w:val="006A2683"/>
    <w:rsid w:val="006A7F7D"/>
    <w:rsid w:val="006B0FF9"/>
    <w:rsid w:val="006D2197"/>
    <w:rsid w:val="006D27DF"/>
    <w:rsid w:val="006D48B0"/>
    <w:rsid w:val="006D76E7"/>
    <w:rsid w:val="006E08F2"/>
    <w:rsid w:val="006E0AE3"/>
    <w:rsid w:val="006E5290"/>
    <w:rsid w:val="006E5D64"/>
    <w:rsid w:val="006F405A"/>
    <w:rsid w:val="00704AAF"/>
    <w:rsid w:val="00712DA4"/>
    <w:rsid w:val="007255DA"/>
    <w:rsid w:val="00741EDF"/>
    <w:rsid w:val="007533A6"/>
    <w:rsid w:val="00773A20"/>
    <w:rsid w:val="00780021"/>
    <w:rsid w:val="00783A70"/>
    <w:rsid w:val="00797984"/>
    <w:rsid w:val="007A661D"/>
    <w:rsid w:val="007B5FB6"/>
    <w:rsid w:val="007C6125"/>
    <w:rsid w:val="007C701F"/>
    <w:rsid w:val="007E31CF"/>
    <w:rsid w:val="00815EB4"/>
    <w:rsid w:val="00822CFA"/>
    <w:rsid w:val="00823CCF"/>
    <w:rsid w:val="008258F3"/>
    <w:rsid w:val="00856D5C"/>
    <w:rsid w:val="00857B39"/>
    <w:rsid w:val="0086007E"/>
    <w:rsid w:val="00883F96"/>
    <w:rsid w:val="00886EBC"/>
    <w:rsid w:val="00890E0A"/>
    <w:rsid w:val="00892DCD"/>
    <w:rsid w:val="008A4C8D"/>
    <w:rsid w:val="008A61C6"/>
    <w:rsid w:val="008C57DB"/>
    <w:rsid w:val="008C6099"/>
    <w:rsid w:val="008D021A"/>
    <w:rsid w:val="008D4375"/>
    <w:rsid w:val="008F54EA"/>
    <w:rsid w:val="009029C6"/>
    <w:rsid w:val="009077EF"/>
    <w:rsid w:val="009229CE"/>
    <w:rsid w:val="00930385"/>
    <w:rsid w:val="0093106F"/>
    <w:rsid w:val="0093268B"/>
    <w:rsid w:val="0093516A"/>
    <w:rsid w:val="009360E7"/>
    <w:rsid w:val="00936E5D"/>
    <w:rsid w:val="00940CD9"/>
    <w:rsid w:val="00956317"/>
    <w:rsid w:val="009574D4"/>
    <w:rsid w:val="00962449"/>
    <w:rsid w:val="0097132B"/>
    <w:rsid w:val="009925E8"/>
    <w:rsid w:val="009963FA"/>
    <w:rsid w:val="009A1EA4"/>
    <w:rsid w:val="009B48CE"/>
    <w:rsid w:val="009B53F5"/>
    <w:rsid w:val="009C5877"/>
    <w:rsid w:val="009C67B4"/>
    <w:rsid w:val="009D130E"/>
    <w:rsid w:val="009D2D0F"/>
    <w:rsid w:val="009E0C6F"/>
    <w:rsid w:val="009E2589"/>
    <w:rsid w:val="009F72BB"/>
    <w:rsid w:val="00A0253C"/>
    <w:rsid w:val="00A04A24"/>
    <w:rsid w:val="00A253D2"/>
    <w:rsid w:val="00A25695"/>
    <w:rsid w:val="00A27027"/>
    <w:rsid w:val="00A27064"/>
    <w:rsid w:val="00A5247F"/>
    <w:rsid w:val="00A5306B"/>
    <w:rsid w:val="00A55D9E"/>
    <w:rsid w:val="00A632C2"/>
    <w:rsid w:val="00A719CC"/>
    <w:rsid w:val="00A74487"/>
    <w:rsid w:val="00A8015E"/>
    <w:rsid w:val="00A823A5"/>
    <w:rsid w:val="00A91254"/>
    <w:rsid w:val="00A92702"/>
    <w:rsid w:val="00A93110"/>
    <w:rsid w:val="00AA7D8A"/>
    <w:rsid w:val="00AC1539"/>
    <w:rsid w:val="00AC34C9"/>
    <w:rsid w:val="00AF1423"/>
    <w:rsid w:val="00AF5AEC"/>
    <w:rsid w:val="00B2290B"/>
    <w:rsid w:val="00B34814"/>
    <w:rsid w:val="00B4352D"/>
    <w:rsid w:val="00B43713"/>
    <w:rsid w:val="00B50504"/>
    <w:rsid w:val="00B54617"/>
    <w:rsid w:val="00B601BD"/>
    <w:rsid w:val="00B64125"/>
    <w:rsid w:val="00B84618"/>
    <w:rsid w:val="00BA4B26"/>
    <w:rsid w:val="00BB5AB8"/>
    <w:rsid w:val="00BB7607"/>
    <w:rsid w:val="00BC32E0"/>
    <w:rsid w:val="00BC7040"/>
    <w:rsid w:val="00BD1CC7"/>
    <w:rsid w:val="00BD4642"/>
    <w:rsid w:val="00BD6401"/>
    <w:rsid w:val="00BF207B"/>
    <w:rsid w:val="00C02400"/>
    <w:rsid w:val="00C11BA4"/>
    <w:rsid w:val="00C17D2E"/>
    <w:rsid w:val="00C3136A"/>
    <w:rsid w:val="00C315A1"/>
    <w:rsid w:val="00C43572"/>
    <w:rsid w:val="00C447AF"/>
    <w:rsid w:val="00C44D4B"/>
    <w:rsid w:val="00C563B6"/>
    <w:rsid w:val="00C630B5"/>
    <w:rsid w:val="00C66262"/>
    <w:rsid w:val="00C66B7F"/>
    <w:rsid w:val="00C7513B"/>
    <w:rsid w:val="00C8093D"/>
    <w:rsid w:val="00C924D6"/>
    <w:rsid w:val="00CA1061"/>
    <w:rsid w:val="00CA1940"/>
    <w:rsid w:val="00CA1E70"/>
    <w:rsid w:val="00CB5A2F"/>
    <w:rsid w:val="00CC34FF"/>
    <w:rsid w:val="00CD0B29"/>
    <w:rsid w:val="00CD4683"/>
    <w:rsid w:val="00CF240C"/>
    <w:rsid w:val="00D02ECC"/>
    <w:rsid w:val="00D07C91"/>
    <w:rsid w:val="00D14832"/>
    <w:rsid w:val="00D33592"/>
    <w:rsid w:val="00D3726A"/>
    <w:rsid w:val="00D60A9D"/>
    <w:rsid w:val="00D63C87"/>
    <w:rsid w:val="00D666EE"/>
    <w:rsid w:val="00D667CD"/>
    <w:rsid w:val="00D66D0C"/>
    <w:rsid w:val="00D7040A"/>
    <w:rsid w:val="00D82E9F"/>
    <w:rsid w:val="00D93BC0"/>
    <w:rsid w:val="00D94CA3"/>
    <w:rsid w:val="00DA37BB"/>
    <w:rsid w:val="00DA56E7"/>
    <w:rsid w:val="00DA6043"/>
    <w:rsid w:val="00DA6C98"/>
    <w:rsid w:val="00DC3FE8"/>
    <w:rsid w:val="00E10C50"/>
    <w:rsid w:val="00E21C2C"/>
    <w:rsid w:val="00E22809"/>
    <w:rsid w:val="00E2663F"/>
    <w:rsid w:val="00E40962"/>
    <w:rsid w:val="00E4118E"/>
    <w:rsid w:val="00E75113"/>
    <w:rsid w:val="00E86A69"/>
    <w:rsid w:val="00EB245F"/>
    <w:rsid w:val="00EB60C7"/>
    <w:rsid w:val="00EC7A30"/>
    <w:rsid w:val="00ED1EAB"/>
    <w:rsid w:val="00ED3825"/>
    <w:rsid w:val="00EE70AA"/>
    <w:rsid w:val="00EF2691"/>
    <w:rsid w:val="00F01473"/>
    <w:rsid w:val="00F01B7D"/>
    <w:rsid w:val="00F14CA0"/>
    <w:rsid w:val="00F178AA"/>
    <w:rsid w:val="00F35AA6"/>
    <w:rsid w:val="00F50DEB"/>
    <w:rsid w:val="00F56EDA"/>
    <w:rsid w:val="00F6304E"/>
    <w:rsid w:val="00F715F7"/>
    <w:rsid w:val="00F7193A"/>
    <w:rsid w:val="00F820EC"/>
    <w:rsid w:val="00FA0660"/>
    <w:rsid w:val="00FC3FD0"/>
    <w:rsid w:val="00FC5B7C"/>
    <w:rsid w:val="00FE037E"/>
    <w:rsid w:val="00FF27EB"/>
    <w:rsid w:val="00FF2B5F"/>
    <w:rsid w:val="00FF629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oNotEmbedSmartTags/>
  <w:decimalSymbol w:val="."/>
  <w:listSeparator w:val=","/>
  <w14:docId w14:val="02FC6C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ADD"/>
    <w:pPr>
      <w:spacing w:after="200"/>
    </w:pPr>
    <w:rPr>
      <w:rFonts w:ascii="Arial" w:hAnsi="Arial" w:cs="Times New Roman"/>
      <w:sz w:val="22"/>
      <w:lang w:val="zh-TW" w:eastAsia="zh-TW" w:bidi="zh-TW"/>
    </w:rPr>
  </w:style>
  <w:style w:type="paragraph" w:styleId="Heading1">
    <w:name w:val="heading 1"/>
    <w:basedOn w:val="Normal"/>
    <w:next w:val="Normal"/>
    <w:link w:val="Heading1Char"/>
    <w:uiPriority w:val="9"/>
    <w:qFormat/>
    <w:rsid w:val="009229CE"/>
    <w:pPr>
      <w:spacing w:after="100" w:afterAutospacing="1"/>
      <w:jc w:val="center"/>
      <w:outlineLvl w:val="0"/>
    </w:pPr>
    <w:rPr>
      <w:rFonts w:ascii="Georgia" w:hAnsi="Georgia"/>
      <w:color w:val="FFFFFF"/>
      <w:spacing w:val="20"/>
      <w:sz w:val="72"/>
      <w:szCs w:val="72"/>
    </w:rPr>
  </w:style>
  <w:style w:type="paragraph" w:styleId="Heading2">
    <w:name w:val="heading 2"/>
    <w:aliases w:val="Intro Copy"/>
    <w:basedOn w:val="Normal"/>
    <w:next w:val="Normal"/>
    <w:link w:val="Heading2Char"/>
    <w:uiPriority w:val="9"/>
    <w:unhideWhenUsed/>
    <w:qFormat/>
    <w:rsid w:val="009229CE"/>
    <w:pPr>
      <w:spacing w:before="240" w:after="480" w:line="460" w:lineRule="exact"/>
      <w:outlineLvl w:val="1"/>
    </w:pPr>
    <w:rPr>
      <w:rFonts w:cs="Arial"/>
      <w:color w:val="31849B"/>
      <w:sz w:val="28"/>
      <w:szCs w:val="28"/>
    </w:rPr>
  </w:style>
  <w:style w:type="paragraph" w:styleId="Heading3">
    <w:name w:val="heading 3"/>
    <w:basedOn w:val="Subtitle"/>
    <w:next w:val="Normal"/>
    <w:link w:val="Heading3Char"/>
    <w:uiPriority w:val="9"/>
    <w:unhideWhenUsed/>
    <w:qFormat/>
    <w:rsid w:val="00A8015E"/>
    <w:pPr>
      <w:spacing w:before="120" w:after="40"/>
      <w:outlineLvl w:val="2"/>
    </w:pPr>
    <w:rPr>
      <w:bCs/>
      <w:caps w:val="0"/>
      <w:color w:val="auto"/>
      <w:szCs w:val="24"/>
    </w:rPr>
  </w:style>
  <w:style w:type="paragraph" w:styleId="Heading4">
    <w:name w:val="heading 4"/>
    <w:basedOn w:val="Normal"/>
    <w:next w:val="Normal"/>
    <w:link w:val="Heading4Char"/>
    <w:uiPriority w:val="9"/>
    <w:unhideWhenUsed/>
    <w:rsid w:val="00DC3FE8"/>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rsid w:val="00DC3FE8"/>
    <w:pPr>
      <w:keepNext/>
      <w:keepLines/>
      <w:spacing w:before="200" w:after="0"/>
      <w:outlineLvl w:val="4"/>
    </w:pPr>
    <w:rPr>
      <w:rFonts w:ascii="Calibri" w:eastAsia="MS Gothic" w:hAnsi="Calibri"/>
      <w:color w:val="243F6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numbering" w:customStyle="1" w:styleId="Style1">
    <w:name w:val="Style1"/>
    <w:basedOn w:val="NoList"/>
    <w:uiPriority w:val="99"/>
    <w:rsid w:val="00DC3FE8"/>
    <w:pPr>
      <w:numPr>
        <w:numId w:val="2"/>
      </w:numPr>
    </w:pPr>
  </w:style>
  <w:style w:type="paragraph" w:styleId="Header">
    <w:name w:val="header"/>
    <w:aliases w:val="Subhead 1"/>
    <w:basedOn w:val="Normal"/>
    <w:link w:val="HeaderChar"/>
    <w:uiPriority w:val="99"/>
    <w:unhideWhenUsed/>
    <w:rsid w:val="00780021"/>
    <w:pPr>
      <w:tabs>
        <w:tab w:val="center" w:pos="4320"/>
        <w:tab w:val="right" w:pos="8640"/>
      </w:tabs>
      <w:spacing w:after="0"/>
    </w:pPr>
    <w:rPr>
      <w:b/>
      <w:caps/>
      <w:color w:val="31849B"/>
    </w:rPr>
  </w:style>
  <w:style w:type="character" w:customStyle="1" w:styleId="HeaderChar">
    <w:name w:val="Header Char"/>
    <w:aliases w:val="Subhead 1 Char"/>
    <w:link w:val="Header"/>
    <w:uiPriority w:val="99"/>
    <w:rsid w:val="00780021"/>
    <w:rPr>
      <w:rFonts w:ascii="Arial" w:hAnsi="Arial"/>
      <w:b/>
      <w:caps/>
      <w:color w:val="31849B"/>
      <w:kern w:val="20"/>
      <w:sz w:val="24"/>
    </w:rPr>
  </w:style>
  <w:style w:type="paragraph" w:styleId="Footer">
    <w:name w:val="footer"/>
    <w:basedOn w:val="Normal"/>
    <w:link w:val="FooterChar"/>
    <w:uiPriority w:val="99"/>
    <w:unhideWhenUsed/>
    <w:rsid w:val="00002BBA"/>
    <w:pPr>
      <w:ind w:left="630"/>
    </w:pPr>
    <w:rPr>
      <w:color w:val="000000"/>
    </w:rPr>
  </w:style>
  <w:style w:type="character" w:customStyle="1" w:styleId="FooterChar">
    <w:name w:val="Footer Char"/>
    <w:link w:val="Footer"/>
    <w:uiPriority w:val="99"/>
    <w:rsid w:val="00002BBA"/>
    <w:rPr>
      <w:rFonts w:ascii="Arial" w:hAnsi="Arial" w:cs="Times New Roman"/>
      <w:color w:val="000000"/>
      <w:sz w:val="24"/>
      <w:lang w:eastAsia="zh-TW"/>
    </w:rPr>
  </w:style>
  <w:style w:type="paragraph" w:styleId="ListBullet">
    <w:name w:val="List Bullet"/>
    <w:basedOn w:val="Normal"/>
    <w:autoRedefine/>
    <w:uiPriority w:val="99"/>
    <w:unhideWhenUsed/>
    <w:qFormat/>
    <w:rsid w:val="00783A70"/>
    <w:pPr>
      <w:tabs>
        <w:tab w:val="left" w:pos="0"/>
        <w:tab w:val="left" w:pos="450"/>
      </w:tabs>
      <w:spacing w:after="0" w:line="200" w:lineRule="exact"/>
      <w:ind w:firstLine="425"/>
      <w:contextualSpacing/>
    </w:pPr>
    <w:rPr>
      <w:rFonts w:eastAsia="Microsoft JhengHei"/>
      <w:bCs/>
      <w:color w:val="000000"/>
      <w:sz w:val="16"/>
      <w:szCs w:val="16"/>
    </w:rPr>
  </w:style>
  <w:style w:type="character" w:customStyle="1" w:styleId="Heading2Char">
    <w:name w:val="Heading 2 Char"/>
    <w:aliases w:val="Intro Copy Char"/>
    <w:link w:val="Heading2"/>
    <w:uiPriority w:val="9"/>
    <w:rsid w:val="00510F91"/>
    <w:rPr>
      <w:rFonts w:ascii="Arial" w:hAnsi="Arial" w:cs="Arial"/>
      <w:color w:val="31849B"/>
      <w:sz w:val="28"/>
      <w:szCs w:val="28"/>
      <w:lang w:eastAsia="zh-TW"/>
    </w:rPr>
  </w:style>
  <w:style w:type="paragraph" w:customStyle="1" w:styleId="Footnote">
    <w:name w:val="Footnote"/>
    <w:basedOn w:val="Normal"/>
    <w:qFormat/>
    <w:rsid w:val="009229CE"/>
    <w:pPr>
      <w:pBdr>
        <w:top w:val="dotted" w:sz="18" w:space="1" w:color="365F91"/>
        <w:left w:val="dotted" w:sz="18" w:space="4" w:color="365F91"/>
        <w:bottom w:val="dotted" w:sz="18" w:space="13" w:color="365F91"/>
        <w:right w:val="dotted" w:sz="18" w:space="4" w:color="365F91"/>
      </w:pBdr>
      <w:shd w:val="clear" w:color="auto" w:fill="E0E0E0"/>
      <w:tabs>
        <w:tab w:val="left" w:pos="90"/>
      </w:tabs>
      <w:spacing w:line="280" w:lineRule="exact"/>
    </w:pPr>
    <w:rPr>
      <w:rFonts w:cs="Arial"/>
      <w:bCs/>
      <w:color w:val="5F497A"/>
      <w:szCs w:val="24"/>
    </w:rPr>
  </w:style>
  <w:style w:type="paragraph" w:styleId="DocumentMap">
    <w:name w:val="Document Map"/>
    <w:basedOn w:val="Normal"/>
    <w:link w:val="DocumentMapChar"/>
    <w:uiPriority w:val="99"/>
    <w:semiHidden/>
    <w:unhideWhenUsed/>
    <w:rsid w:val="009C5877"/>
    <w:pPr>
      <w:spacing w:after="0"/>
    </w:pPr>
    <w:rPr>
      <w:rFonts w:ascii="Lucida Grande" w:hAnsi="Lucida Grande" w:cs="Lucida Grande"/>
    </w:rPr>
  </w:style>
  <w:style w:type="character" w:customStyle="1" w:styleId="DocumentMapChar">
    <w:name w:val="Document Map Char"/>
    <w:link w:val="DocumentMap"/>
    <w:uiPriority w:val="99"/>
    <w:semiHidden/>
    <w:rsid w:val="009C5877"/>
    <w:rPr>
      <w:rFonts w:ascii="Lucida Grande" w:hAnsi="Lucida Grande" w:cs="Lucida Grande"/>
      <w:color w:val="5D6F4E"/>
      <w:kern w:val="20"/>
      <w:sz w:val="24"/>
      <w:szCs w:val="24"/>
    </w:rPr>
  </w:style>
  <w:style w:type="character" w:customStyle="1" w:styleId="Heading1Char">
    <w:name w:val="Heading 1 Char"/>
    <w:link w:val="Heading1"/>
    <w:uiPriority w:val="9"/>
    <w:rsid w:val="009C5877"/>
    <w:rPr>
      <w:rFonts w:ascii="Georgia" w:hAnsi="Georgia" w:cs="Times New Roman"/>
      <w:color w:val="FFFFFF"/>
      <w:spacing w:val="20"/>
      <w:sz w:val="72"/>
      <w:szCs w:val="72"/>
      <w:lang w:eastAsia="zh-TW"/>
    </w:rPr>
  </w:style>
  <w:style w:type="paragraph" w:styleId="Subtitle">
    <w:name w:val="Subtitle"/>
    <w:basedOn w:val="Header"/>
    <w:next w:val="Normal"/>
    <w:link w:val="SubtitleChar"/>
    <w:uiPriority w:val="11"/>
    <w:qFormat/>
    <w:rsid w:val="00CB5A2F"/>
    <w:rPr>
      <w:color w:val="000000"/>
    </w:rPr>
  </w:style>
  <w:style w:type="character" w:customStyle="1" w:styleId="SubtitleChar">
    <w:name w:val="Subtitle Char"/>
    <w:link w:val="Subtitle"/>
    <w:uiPriority w:val="11"/>
    <w:rsid w:val="00CB5A2F"/>
    <w:rPr>
      <w:rFonts w:ascii="Arial" w:hAnsi="Arial" w:cs="Times New Roman"/>
      <w:b/>
      <w:caps/>
      <w:color w:val="000000"/>
      <w:sz w:val="24"/>
      <w:lang w:eastAsia="zh-TW"/>
    </w:rPr>
  </w:style>
  <w:style w:type="character" w:styleId="Emphasis">
    <w:name w:val="Emphasis"/>
    <w:uiPriority w:val="20"/>
    <w:rsid w:val="003D1D53"/>
    <w:rPr>
      <w:i/>
      <w:iCs/>
    </w:rPr>
  </w:style>
  <w:style w:type="paragraph" w:customStyle="1" w:styleId="AdditionalInformation">
    <w:name w:val="Additional Information"/>
    <w:basedOn w:val="Footer"/>
    <w:qFormat/>
    <w:rsid w:val="007C6125"/>
    <w:rPr>
      <w:color w:val="8064A2"/>
      <w:sz w:val="32"/>
      <w:szCs w:val="32"/>
    </w:rPr>
  </w:style>
  <w:style w:type="paragraph" w:styleId="Title">
    <w:name w:val="Title"/>
    <w:basedOn w:val="Normal"/>
    <w:next w:val="Normal"/>
    <w:link w:val="TitleChar"/>
    <w:uiPriority w:val="10"/>
    <w:qFormat/>
    <w:rsid w:val="00002BBA"/>
    <w:pPr>
      <w:pBdr>
        <w:bottom w:val="single" w:sz="8" w:space="4" w:color="4F81BD"/>
      </w:pBdr>
      <w:spacing w:before="240" w:after="120"/>
      <w:contextualSpacing/>
    </w:pPr>
    <w:rPr>
      <w:rFonts w:ascii="Georgia" w:eastAsia="MS Gothic" w:hAnsi="Georgia"/>
      <w:color w:val="31849B"/>
      <w:spacing w:val="10"/>
      <w:kern w:val="36"/>
      <w:sz w:val="32"/>
      <w:szCs w:val="32"/>
    </w:rPr>
  </w:style>
  <w:style w:type="character" w:customStyle="1" w:styleId="TitleChar">
    <w:name w:val="Title Char"/>
    <w:link w:val="Title"/>
    <w:uiPriority w:val="10"/>
    <w:rsid w:val="00002BBA"/>
    <w:rPr>
      <w:rFonts w:ascii="Georgia" w:eastAsia="MS Gothic" w:hAnsi="Georgia" w:cs="Times New Roman"/>
      <w:color w:val="31849B"/>
      <w:spacing w:val="10"/>
      <w:kern w:val="36"/>
      <w:sz w:val="32"/>
      <w:szCs w:val="32"/>
      <w:lang w:eastAsia="zh-TW"/>
    </w:rPr>
  </w:style>
  <w:style w:type="character" w:customStyle="1" w:styleId="Heading3Char">
    <w:name w:val="Heading 3 Char"/>
    <w:link w:val="Heading3"/>
    <w:uiPriority w:val="9"/>
    <w:rsid w:val="00A8015E"/>
    <w:rPr>
      <w:rFonts w:ascii="Arial" w:hAnsi="Arial" w:cs="Times New Roman"/>
      <w:b/>
      <w:bCs/>
      <w:sz w:val="24"/>
      <w:szCs w:val="24"/>
      <w:lang w:eastAsia="zh-TW"/>
    </w:rPr>
  </w:style>
  <w:style w:type="character" w:customStyle="1" w:styleId="Heading4Char">
    <w:name w:val="Heading 4 Char"/>
    <w:link w:val="Heading4"/>
    <w:uiPriority w:val="9"/>
    <w:rsid w:val="00DC3FE8"/>
    <w:rPr>
      <w:rFonts w:ascii="Calibri" w:eastAsia="MS Gothic" w:hAnsi="Calibri" w:cs="Times New Roman"/>
      <w:b/>
      <w:bCs/>
      <w:i/>
      <w:iCs/>
      <w:color w:val="4F81BD"/>
      <w:sz w:val="24"/>
      <w:lang w:eastAsia="zh-TW"/>
    </w:rPr>
  </w:style>
  <w:style w:type="paragraph" w:customStyle="1" w:styleId="MassDOHHeader">
    <w:name w:val="MassDOH Header"/>
    <w:basedOn w:val="Normal"/>
    <w:qFormat/>
    <w:rsid w:val="00773A20"/>
    <w:pPr>
      <w:jc w:val="center"/>
    </w:pPr>
    <w:rPr>
      <w:bCs/>
      <w:caps/>
      <w:color w:val="FFFFFF"/>
      <w:spacing w:val="20"/>
      <w:szCs w:val="24"/>
    </w:rPr>
  </w:style>
  <w:style w:type="character" w:customStyle="1" w:styleId="Heading5Char">
    <w:name w:val="Heading 5 Char"/>
    <w:link w:val="Heading5"/>
    <w:uiPriority w:val="9"/>
    <w:rsid w:val="00DC3FE8"/>
    <w:rPr>
      <w:rFonts w:ascii="Calibri" w:eastAsia="MS Gothic" w:hAnsi="Calibri" w:cs="Times New Roman"/>
      <w:color w:val="243F60"/>
      <w:sz w:val="24"/>
      <w:lang w:eastAsia="zh-TW"/>
    </w:rPr>
  </w:style>
  <w:style w:type="paragraph" w:styleId="Quote">
    <w:name w:val="Quote"/>
    <w:aliases w:val="What can you do?"/>
    <w:basedOn w:val="Normal"/>
    <w:next w:val="Normal"/>
    <w:link w:val="QuoteChar"/>
    <w:uiPriority w:val="29"/>
    <w:qFormat/>
    <w:rsid w:val="00773A20"/>
    <w:pPr>
      <w:spacing w:after="0"/>
    </w:pPr>
    <w:rPr>
      <w:i/>
      <w:iCs/>
      <w:color w:val="000000"/>
    </w:rPr>
  </w:style>
  <w:style w:type="character" w:customStyle="1" w:styleId="QuoteChar">
    <w:name w:val="Quote Char"/>
    <w:aliases w:val="What can you do? Char"/>
    <w:link w:val="Quote"/>
    <w:uiPriority w:val="29"/>
    <w:rsid w:val="00773A20"/>
    <w:rPr>
      <w:rFonts w:ascii="Arial" w:hAnsi="Arial" w:cs="Times New Roman"/>
      <w:i/>
      <w:iCs/>
      <w:color w:val="000000"/>
      <w:sz w:val="24"/>
      <w:lang w:eastAsia="zh-TW"/>
    </w:rPr>
  </w:style>
  <w:style w:type="character" w:styleId="Hyperlink">
    <w:name w:val="Hyperlink"/>
    <w:uiPriority w:val="99"/>
    <w:unhideWhenUsed/>
    <w:rsid w:val="00F178AA"/>
    <w:rPr>
      <w:color w:val="0000FF"/>
      <w:u w:val="single"/>
    </w:rPr>
  </w:style>
  <w:style w:type="character" w:styleId="FollowedHyperlink">
    <w:name w:val="FollowedHyperlink"/>
    <w:uiPriority w:val="99"/>
    <w:semiHidden/>
    <w:unhideWhenUsed/>
    <w:rsid w:val="00BD1CC7"/>
    <w:rPr>
      <w:color w:val="800080"/>
      <w:u w:val="single"/>
    </w:rPr>
  </w:style>
  <w:style w:type="paragraph" w:styleId="ListParagraph">
    <w:name w:val="List Paragraph"/>
    <w:basedOn w:val="Normal"/>
    <w:uiPriority w:val="34"/>
    <w:rsid w:val="006435C8"/>
    <w:pPr>
      <w:ind w:left="720"/>
      <w:contextualSpacing/>
    </w:pPr>
  </w:style>
  <w:style w:type="character" w:styleId="CommentReference">
    <w:name w:val="annotation reference"/>
    <w:uiPriority w:val="99"/>
    <w:semiHidden/>
    <w:unhideWhenUsed/>
    <w:rsid w:val="00C11BA4"/>
    <w:rPr>
      <w:sz w:val="16"/>
      <w:szCs w:val="16"/>
    </w:rPr>
  </w:style>
  <w:style w:type="paragraph" w:styleId="CommentText">
    <w:name w:val="annotation text"/>
    <w:basedOn w:val="Normal"/>
    <w:link w:val="CommentTextChar"/>
    <w:uiPriority w:val="99"/>
    <w:semiHidden/>
    <w:unhideWhenUsed/>
    <w:rsid w:val="00C11BA4"/>
    <w:rPr>
      <w:sz w:val="20"/>
    </w:rPr>
  </w:style>
  <w:style w:type="character" w:customStyle="1" w:styleId="CommentTextChar">
    <w:name w:val="Comment Text Char"/>
    <w:link w:val="CommentText"/>
    <w:uiPriority w:val="99"/>
    <w:semiHidden/>
    <w:rsid w:val="00C11BA4"/>
    <w:rPr>
      <w:rFonts w:ascii="Arial" w:hAnsi="Arial" w:cs="Times New Roman"/>
      <w:lang w:eastAsia="zh-TW"/>
    </w:rPr>
  </w:style>
  <w:style w:type="paragraph" w:styleId="CommentSubject">
    <w:name w:val="annotation subject"/>
    <w:basedOn w:val="CommentText"/>
    <w:next w:val="CommentText"/>
    <w:link w:val="CommentSubjectChar"/>
    <w:uiPriority w:val="99"/>
    <w:semiHidden/>
    <w:unhideWhenUsed/>
    <w:rsid w:val="00C11BA4"/>
    <w:rPr>
      <w:b/>
      <w:bCs/>
    </w:rPr>
  </w:style>
  <w:style w:type="character" w:customStyle="1" w:styleId="CommentSubjectChar">
    <w:name w:val="Comment Subject Char"/>
    <w:link w:val="CommentSubject"/>
    <w:uiPriority w:val="99"/>
    <w:semiHidden/>
    <w:rsid w:val="00C11BA4"/>
    <w:rPr>
      <w:rFonts w:ascii="Arial" w:hAnsi="Arial" w:cs="Times New Roman"/>
      <w:b/>
      <w:bCs/>
      <w:lang w:eastAsia="zh-TW"/>
    </w:rPr>
  </w:style>
  <w:style w:type="paragraph" w:styleId="NormalWeb">
    <w:name w:val="Normal (Web)"/>
    <w:basedOn w:val="Normal"/>
    <w:uiPriority w:val="99"/>
    <w:unhideWhenUsed/>
    <w:rsid w:val="00B43713"/>
    <w:pPr>
      <w:spacing w:before="75" w:after="150" w:line="240" w:lineRule="atLeast"/>
      <w:ind w:left="150" w:right="150"/>
    </w:pPr>
    <w:rPr>
      <w:rFonts w:ascii="Times New Roman" w:eastAsia="Times New Roman" w:hAnsi="Times New Roman"/>
      <w:sz w:val="18"/>
      <w:szCs w:val="18"/>
    </w:rPr>
  </w:style>
  <w:style w:type="paragraph" w:styleId="NoSpacing">
    <w:name w:val="No Spacing"/>
    <w:uiPriority w:val="1"/>
    <w:rsid w:val="00052A76"/>
    <w:rPr>
      <w:rFonts w:ascii="Arial" w:hAnsi="Arial" w:cs="Times New Roman"/>
      <w:sz w:val="24"/>
      <w:lang w:val="zh-TW" w:eastAsia="zh-TW" w:bidi="zh-TW"/>
    </w:rPr>
  </w:style>
  <w:style w:type="character" w:styleId="UnresolvedMention">
    <w:name w:val="Unresolved Mention"/>
    <w:uiPriority w:val="99"/>
    <w:semiHidden/>
    <w:unhideWhenUsed/>
    <w:rsid w:val="00725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 w:id="1607737697">
                  <w:marLeft w:val="0"/>
                  <w:marRight w:val="0"/>
                  <w:marTop w:val="0"/>
                  <w:marBottom w:val="0"/>
                  <w:divBdr>
                    <w:top w:val="none" w:sz="0" w:space="0" w:color="auto"/>
                    <w:left w:val="none" w:sz="0" w:space="0" w:color="auto"/>
                    <w:bottom w:val="none" w:sz="0" w:space="0" w:color="auto"/>
                    <w:right w:val="none" w:sz="0" w:space="0" w:color="auto"/>
                  </w:divBdr>
                  <w:divsChild>
                    <w:div w:id="62532730">
                      <w:marLeft w:val="0"/>
                      <w:marRight w:val="0"/>
                      <w:marTop w:val="0"/>
                      <w:marBottom w:val="0"/>
                      <w:divBdr>
                        <w:top w:val="none" w:sz="0" w:space="0" w:color="auto"/>
                        <w:left w:val="none" w:sz="0" w:space="0" w:color="auto"/>
                        <w:bottom w:val="none" w:sz="0" w:space="0" w:color="auto"/>
                        <w:right w:val="none" w:sz="0" w:space="0" w:color="auto"/>
                      </w:divBdr>
                    </w:div>
                    <w:div w:id="132477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272124">
      <w:bodyDiv w:val="1"/>
      <w:marLeft w:val="300"/>
      <w:marRight w:val="0"/>
      <w:marTop w:val="0"/>
      <w:marBottom w:val="0"/>
      <w:divBdr>
        <w:top w:val="none" w:sz="0" w:space="0" w:color="auto"/>
        <w:left w:val="none" w:sz="0" w:space="0" w:color="auto"/>
        <w:bottom w:val="none" w:sz="0" w:space="0" w:color="auto"/>
        <w:right w:val="none" w:sz="0" w:space="0" w:color="auto"/>
      </w:divBdr>
      <w:divsChild>
        <w:div w:id="174543322">
          <w:marLeft w:val="0"/>
          <w:marRight w:val="0"/>
          <w:marTop w:val="0"/>
          <w:marBottom w:val="0"/>
          <w:divBdr>
            <w:top w:val="none" w:sz="0" w:space="0" w:color="auto"/>
            <w:left w:val="none" w:sz="0" w:space="0" w:color="auto"/>
            <w:bottom w:val="none" w:sz="0" w:space="0" w:color="auto"/>
            <w:right w:val="none" w:sz="0" w:space="0" w:color="auto"/>
          </w:divBdr>
          <w:divsChild>
            <w:div w:id="1206874617">
              <w:marLeft w:val="0"/>
              <w:marRight w:val="0"/>
              <w:marTop w:val="0"/>
              <w:marBottom w:val="0"/>
              <w:divBdr>
                <w:top w:val="none" w:sz="0" w:space="0" w:color="auto"/>
                <w:left w:val="none" w:sz="0" w:space="0" w:color="auto"/>
                <w:bottom w:val="none" w:sz="0" w:space="0" w:color="auto"/>
                <w:right w:val="none" w:sz="0" w:space="0" w:color="auto"/>
              </w:divBdr>
              <w:divsChild>
                <w:div w:id="814179747">
                  <w:marLeft w:val="0"/>
                  <w:marRight w:val="0"/>
                  <w:marTop w:val="0"/>
                  <w:marBottom w:val="0"/>
                  <w:divBdr>
                    <w:top w:val="single" w:sz="2" w:space="0" w:color="006361"/>
                    <w:left w:val="single" w:sz="36" w:space="0" w:color="006361"/>
                    <w:bottom w:val="single" w:sz="36" w:space="0" w:color="006361"/>
                    <w:right w:val="single" w:sz="36" w:space="0" w:color="006361"/>
                  </w:divBdr>
                  <w:divsChild>
                    <w:div w:id="710154707">
                      <w:marLeft w:val="0"/>
                      <w:marRight w:val="0"/>
                      <w:marTop w:val="0"/>
                      <w:marBottom w:val="0"/>
                      <w:divBdr>
                        <w:top w:val="single" w:sz="36" w:space="0" w:color="D3E4F4"/>
                        <w:left w:val="single" w:sz="36" w:space="0" w:color="D3E4F4"/>
                        <w:bottom w:val="single" w:sz="36" w:space="0" w:color="D3E4F4"/>
                        <w:right w:val="single" w:sz="36" w:space="0" w:color="D3E4F4"/>
                      </w:divBdr>
                      <w:divsChild>
                        <w:div w:id="1346206419">
                          <w:marLeft w:val="0"/>
                          <w:marRight w:val="0"/>
                          <w:marTop w:val="0"/>
                          <w:marBottom w:val="0"/>
                          <w:divBdr>
                            <w:top w:val="single" w:sz="36" w:space="0" w:color="93CAEB"/>
                            <w:left w:val="single" w:sz="36" w:space="0" w:color="93CAEB"/>
                            <w:bottom w:val="single" w:sz="36" w:space="0" w:color="93CAEB"/>
                            <w:right w:val="single" w:sz="36" w:space="0" w:color="93CAEB"/>
                          </w:divBdr>
                          <w:divsChild>
                            <w:div w:id="1278102255">
                              <w:marLeft w:val="0"/>
                              <w:marRight w:val="150"/>
                              <w:marTop w:val="150"/>
                              <w:marBottom w:val="0"/>
                              <w:divBdr>
                                <w:top w:val="single" w:sz="2" w:space="0" w:color="007400"/>
                                <w:left w:val="single" w:sz="2" w:space="8" w:color="007400"/>
                                <w:bottom w:val="single" w:sz="2" w:space="8" w:color="007400"/>
                                <w:right w:val="single" w:sz="6" w:space="18" w:color="007400"/>
                              </w:divBdr>
                              <w:divsChild>
                                <w:div w:id="1607034869">
                                  <w:marLeft w:val="0"/>
                                  <w:marRight w:val="0"/>
                                  <w:marTop w:val="0"/>
                                  <w:marBottom w:val="0"/>
                                  <w:divBdr>
                                    <w:top w:val="none" w:sz="0" w:space="0" w:color="auto"/>
                                    <w:left w:val="none" w:sz="0" w:space="0" w:color="auto"/>
                                    <w:bottom w:val="none" w:sz="0" w:space="0" w:color="auto"/>
                                    <w:right w:val="none" w:sz="0" w:space="0" w:color="auto"/>
                                  </w:divBdr>
                                  <w:divsChild>
                                    <w:div w:id="1708795949">
                                      <w:marLeft w:val="0"/>
                                      <w:marRight w:val="0"/>
                                      <w:marTop w:val="0"/>
                                      <w:marBottom w:val="0"/>
                                      <w:divBdr>
                                        <w:top w:val="none" w:sz="0" w:space="0" w:color="auto"/>
                                        <w:left w:val="none" w:sz="0" w:space="0" w:color="auto"/>
                                        <w:bottom w:val="none" w:sz="0" w:space="0" w:color="auto"/>
                                        <w:right w:val="none" w:sz="0" w:space="0" w:color="auto"/>
                                      </w:divBdr>
                                      <w:divsChild>
                                        <w:div w:id="664092489">
                                          <w:marLeft w:val="0"/>
                                          <w:marRight w:val="0"/>
                                          <w:marTop w:val="0"/>
                                          <w:marBottom w:val="0"/>
                                          <w:divBdr>
                                            <w:top w:val="none" w:sz="0" w:space="0" w:color="auto"/>
                                            <w:left w:val="none" w:sz="0" w:space="0" w:color="auto"/>
                                            <w:bottom w:val="none" w:sz="0" w:space="0" w:color="auto"/>
                                            <w:right w:val="none" w:sz="0" w:space="0" w:color="auto"/>
                                          </w:divBdr>
                                          <w:divsChild>
                                            <w:div w:id="45056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2596392">
      <w:bodyDiv w:val="1"/>
      <w:marLeft w:val="300"/>
      <w:marRight w:val="0"/>
      <w:marTop w:val="0"/>
      <w:marBottom w:val="0"/>
      <w:divBdr>
        <w:top w:val="none" w:sz="0" w:space="0" w:color="auto"/>
        <w:left w:val="none" w:sz="0" w:space="0" w:color="auto"/>
        <w:bottom w:val="none" w:sz="0" w:space="0" w:color="auto"/>
        <w:right w:val="none" w:sz="0" w:space="0" w:color="auto"/>
      </w:divBdr>
      <w:divsChild>
        <w:div w:id="2103717049">
          <w:marLeft w:val="0"/>
          <w:marRight w:val="0"/>
          <w:marTop w:val="0"/>
          <w:marBottom w:val="0"/>
          <w:divBdr>
            <w:top w:val="none" w:sz="0" w:space="0" w:color="auto"/>
            <w:left w:val="none" w:sz="0" w:space="0" w:color="auto"/>
            <w:bottom w:val="none" w:sz="0" w:space="0" w:color="auto"/>
            <w:right w:val="none" w:sz="0" w:space="0" w:color="auto"/>
          </w:divBdr>
          <w:divsChild>
            <w:div w:id="1652834302">
              <w:marLeft w:val="0"/>
              <w:marRight w:val="0"/>
              <w:marTop w:val="0"/>
              <w:marBottom w:val="0"/>
              <w:divBdr>
                <w:top w:val="none" w:sz="0" w:space="0" w:color="auto"/>
                <w:left w:val="none" w:sz="0" w:space="0" w:color="auto"/>
                <w:bottom w:val="none" w:sz="0" w:space="0" w:color="auto"/>
                <w:right w:val="none" w:sz="0" w:space="0" w:color="auto"/>
              </w:divBdr>
              <w:divsChild>
                <w:div w:id="1961566246">
                  <w:marLeft w:val="0"/>
                  <w:marRight w:val="0"/>
                  <w:marTop w:val="0"/>
                  <w:marBottom w:val="0"/>
                  <w:divBdr>
                    <w:top w:val="single" w:sz="2" w:space="0" w:color="006361"/>
                    <w:left w:val="single" w:sz="36" w:space="0" w:color="006361"/>
                    <w:bottom w:val="single" w:sz="36" w:space="0" w:color="006361"/>
                    <w:right w:val="single" w:sz="36" w:space="0" w:color="006361"/>
                  </w:divBdr>
                  <w:divsChild>
                    <w:div w:id="1266692169">
                      <w:marLeft w:val="0"/>
                      <w:marRight w:val="0"/>
                      <w:marTop w:val="0"/>
                      <w:marBottom w:val="0"/>
                      <w:divBdr>
                        <w:top w:val="single" w:sz="36" w:space="0" w:color="D3E4F4"/>
                        <w:left w:val="single" w:sz="36" w:space="0" w:color="D3E4F4"/>
                        <w:bottom w:val="single" w:sz="36" w:space="0" w:color="D3E4F4"/>
                        <w:right w:val="single" w:sz="36" w:space="0" w:color="D3E4F4"/>
                      </w:divBdr>
                      <w:divsChild>
                        <w:div w:id="1040667873">
                          <w:marLeft w:val="0"/>
                          <w:marRight w:val="0"/>
                          <w:marTop w:val="0"/>
                          <w:marBottom w:val="0"/>
                          <w:divBdr>
                            <w:top w:val="single" w:sz="36" w:space="0" w:color="93CAEB"/>
                            <w:left w:val="single" w:sz="36" w:space="0" w:color="93CAEB"/>
                            <w:bottom w:val="single" w:sz="36" w:space="0" w:color="93CAEB"/>
                            <w:right w:val="single" w:sz="36" w:space="0" w:color="93CAEB"/>
                          </w:divBdr>
                          <w:divsChild>
                            <w:div w:id="1775781404">
                              <w:marLeft w:val="0"/>
                              <w:marRight w:val="150"/>
                              <w:marTop w:val="150"/>
                              <w:marBottom w:val="0"/>
                              <w:divBdr>
                                <w:top w:val="single" w:sz="2" w:space="0" w:color="007400"/>
                                <w:left w:val="single" w:sz="2" w:space="8" w:color="007400"/>
                                <w:bottom w:val="single" w:sz="2" w:space="8" w:color="007400"/>
                                <w:right w:val="single" w:sz="6" w:space="18" w:color="007400"/>
                              </w:divBdr>
                            </w:div>
                          </w:divsChild>
                        </w:div>
                      </w:divsChild>
                    </w:div>
                  </w:divsChild>
                </w:div>
              </w:divsChild>
            </w:div>
          </w:divsChild>
        </w:div>
      </w:divsChild>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216681">
      <w:bodyDiv w:val="1"/>
      <w:marLeft w:val="300"/>
      <w:marRight w:val="0"/>
      <w:marTop w:val="0"/>
      <w:marBottom w:val="0"/>
      <w:divBdr>
        <w:top w:val="none" w:sz="0" w:space="0" w:color="auto"/>
        <w:left w:val="none" w:sz="0" w:space="0" w:color="auto"/>
        <w:bottom w:val="none" w:sz="0" w:space="0" w:color="auto"/>
        <w:right w:val="none" w:sz="0" w:space="0" w:color="auto"/>
      </w:divBdr>
      <w:divsChild>
        <w:div w:id="1500927368">
          <w:marLeft w:val="0"/>
          <w:marRight w:val="0"/>
          <w:marTop w:val="0"/>
          <w:marBottom w:val="0"/>
          <w:divBdr>
            <w:top w:val="none" w:sz="0" w:space="0" w:color="auto"/>
            <w:left w:val="none" w:sz="0" w:space="0" w:color="auto"/>
            <w:bottom w:val="none" w:sz="0" w:space="0" w:color="auto"/>
            <w:right w:val="none" w:sz="0" w:space="0" w:color="auto"/>
          </w:divBdr>
          <w:divsChild>
            <w:div w:id="1285766107">
              <w:marLeft w:val="0"/>
              <w:marRight w:val="0"/>
              <w:marTop w:val="0"/>
              <w:marBottom w:val="0"/>
              <w:divBdr>
                <w:top w:val="none" w:sz="0" w:space="0" w:color="auto"/>
                <w:left w:val="none" w:sz="0" w:space="0" w:color="auto"/>
                <w:bottom w:val="none" w:sz="0" w:space="0" w:color="auto"/>
                <w:right w:val="none" w:sz="0" w:space="0" w:color="auto"/>
              </w:divBdr>
              <w:divsChild>
                <w:div w:id="44067592">
                  <w:marLeft w:val="0"/>
                  <w:marRight w:val="0"/>
                  <w:marTop w:val="0"/>
                  <w:marBottom w:val="0"/>
                  <w:divBdr>
                    <w:top w:val="single" w:sz="2" w:space="0" w:color="006361"/>
                    <w:left w:val="single" w:sz="36" w:space="0" w:color="006361"/>
                    <w:bottom w:val="single" w:sz="36" w:space="0" w:color="006361"/>
                    <w:right w:val="single" w:sz="36" w:space="0" w:color="006361"/>
                  </w:divBdr>
                  <w:divsChild>
                    <w:div w:id="1453867112">
                      <w:marLeft w:val="0"/>
                      <w:marRight w:val="0"/>
                      <w:marTop w:val="0"/>
                      <w:marBottom w:val="0"/>
                      <w:divBdr>
                        <w:top w:val="single" w:sz="36" w:space="0" w:color="D3E4F4"/>
                        <w:left w:val="single" w:sz="36" w:space="0" w:color="D3E4F4"/>
                        <w:bottom w:val="single" w:sz="36" w:space="0" w:color="D3E4F4"/>
                        <w:right w:val="single" w:sz="36" w:space="0" w:color="D3E4F4"/>
                      </w:divBdr>
                      <w:divsChild>
                        <w:div w:id="269095319">
                          <w:marLeft w:val="0"/>
                          <w:marRight w:val="0"/>
                          <w:marTop w:val="0"/>
                          <w:marBottom w:val="0"/>
                          <w:divBdr>
                            <w:top w:val="single" w:sz="36" w:space="0" w:color="93CAEB"/>
                            <w:left w:val="single" w:sz="36" w:space="0" w:color="93CAEB"/>
                            <w:bottom w:val="single" w:sz="36" w:space="0" w:color="93CAEB"/>
                            <w:right w:val="single" w:sz="36" w:space="0" w:color="93CAEB"/>
                          </w:divBdr>
                          <w:divsChild>
                            <w:div w:id="49575768">
                              <w:marLeft w:val="0"/>
                              <w:marRight w:val="150"/>
                              <w:marTop w:val="150"/>
                              <w:marBottom w:val="0"/>
                              <w:divBdr>
                                <w:top w:val="single" w:sz="2" w:space="0" w:color="007400"/>
                                <w:left w:val="single" w:sz="2" w:space="8" w:color="007400"/>
                                <w:bottom w:val="single" w:sz="2" w:space="8" w:color="007400"/>
                                <w:right w:val="single" w:sz="6" w:space="18" w:color="007400"/>
                              </w:divBdr>
                            </w:div>
                          </w:divsChild>
                        </w:div>
                      </w:divsChild>
                    </w:div>
                  </w:divsChild>
                </w:div>
              </w:divsChild>
            </w:div>
          </w:divsChild>
        </w:div>
      </w:divsChild>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797918809">
                      <w:marLeft w:val="0"/>
                      <w:marRight w:val="0"/>
                      <w:marTop w:val="0"/>
                      <w:marBottom w:val="0"/>
                      <w:divBdr>
                        <w:top w:val="none" w:sz="0" w:space="0" w:color="auto"/>
                        <w:left w:val="none" w:sz="0" w:space="0" w:color="auto"/>
                        <w:bottom w:val="none" w:sz="0" w:space="0" w:color="auto"/>
                        <w:right w:val="none" w:sz="0" w:space="0" w:color="auto"/>
                      </w:divBdr>
                    </w:div>
                    <w:div w:id="12531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016864">
      <w:bodyDiv w:val="1"/>
      <w:marLeft w:val="300"/>
      <w:marRight w:val="0"/>
      <w:marTop w:val="0"/>
      <w:marBottom w:val="0"/>
      <w:divBdr>
        <w:top w:val="none" w:sz="0" w:space="0" w:color="auto"/>
        <w:left w:val="none" w:sz="0" w:space="0" w:color="auto"/>
        <w:bottom w:val="none" w:sz="0" w:space="0" w:color="auto"/>
        <w:right w:val="none" w:sz="0" w:space="0" w:color="auto"/>
      </w:divBdr>
      <w:divsChild>
        <w:div w:id="1853183298">
          <w:marLeft w:val="0"/>
          <w:marRight w:val="0"/>
          <w:marTop w:val="0"/>
          <w:marBottom w:val="0"/>
          <w:divBdr>
            <w:top w:val="none" w:sz="0" w:space="0" w:color="auto"/>
            <w:left w:val="none" w:sz="0" w:space="0" w:color="auto"/>
            <w:bottom w:val="none" w:sz="0" w:space="0" w:color="auto"/>
            <w:right w:val="none" w:sz="0" w:space="0" w:color="auto"/>
          </w:divBdr>
          <w:divsChild>
            <w:div w:id="1560248202">
              <w:marLeft w:val="0"/>
              <w:marRight w:val="0"/>
              <w:marTop w:val="0"/>
              <w:marBottom w:val="0"/>
              <w:divBdr>
                <w:top w:val="none" w:sz="0" w:space="0" w:color="auto"/>
                <w:left w:val="none" w:sz="0" w:space="0" w:color="auto"/>
                <w:bottom w:val="none" w:sz="0" w:space="0" w:color="auto"/>
                <w:right w:val="none" w:sz="0" w:space="0" w:color="auto"/>
              </w:divBdr>
              <w:divsChild>
                <w:div w:id="1874608058">
                  <w:marLeft w:val="0"/>
                  <w:marRight w:val="0"/>
                  <w:marTop w:val="0"/>
                  <w:marBottom w:val="0"/>
                  <w:divBdr>
                    <w:top w:val="single" w:sz="2" w:space="0" w:color="006361"/>
                    <w:left w:val="single" w:sz="36" w:space="0" w:color="006361"/>
                    <w:bottom w:val="single" w:sz="36" w:space="0" w:color="006361"/>
                    <w:right w:val="single" w:sz="36" w:space="0" w:color="006361"/>
                  </w:divBdr>
                  <w:divsChild>
                    <w:div w:id="374817206">
                      <w:marLeft w:val="0"/>
                      <w:marRight w:val="0"/>
                      <w:marTop w:val="0"/>
                      <w:marBottom w:val="0"/>
                      <w:divBdr>
                        <w:top w:val="single" w:sz="36" w:space="0" w:color="D3E4F4"/>
                        <w:left w:val="single" w:sz="36" w:space="0" w:color="D3E4F4"/>
                        <w:bottom w:val="single" w:sz="36" w:space="0" w:color="D3E4F4"/>
                        <w:right w:val="single" w:sz="36" w:space="0" w:color="D3E4F4"/>
                      </w:divBdr>
                      <w:divsChild>
                        <w:div w:id="300423020">
                          <w:marLeft w:val="0"/>
                          <w:marRight w:val="0"/>
                          <w:marTop w:val="0"/>
                          <w:marBottom w:val="0"/>
                          <w:divBdr>
                            <w:top w:val="single" w:sz="36" w:space="0" w:color="93CAEB"/>
                            <w:left w:val="single" w:sz="36" w:space="0" w:color="93CAEB"/>
                            <w:bottom w:val="single" w:sz="36" w:space="0" w:color="93CAEB"/>
                            <w:right w:val="single" w:sz="36" w:space="0" w:color="93CAEB"/>
                          </w:divBdr>
                          <w:divsChild>
                            <w:div w:id="1434203073">
                              <w:marLeft w:val="0"/>
                              <w:marRight w:val="150"/>
                              <w:marTop w:val="150"/>
                              <w:marBottom w:val="0"/>
                              <w:divBdr>
                                <w:top w:val="single" w:sz="2" w:space="0" w:color="007400"/>
                                <w:left w:val="single" w:sz="2" w:space="8" w:color="007400"/>
                                <w:bottom w:val="single" w:sz="2" w:space="8" w:color="007400"/>
                                <w:right w:val="single" w:sz="6" w:space="18" w:color="007400"/>
                              </w:divBdr>
                              <w:divsChild>
                                <w:div w:id="1212497403">
                                  <w:marLeft w:val="0"/>
                                  <w:marRight w:val="0"/>
                                  <w:marTop w:val="0"/>
                                  <w:marBottom w:val="0"/>
                                  <w:divBdr>
                                    <w:top w:val="none" w:sz="0" w:space="0" w:color="auto"/>
                                    <w:left w:val="none" w:sz="0" w:space="0" w:color="auto"/>
                                    <w:bottom w:val="none" w:sz="0" w:space="0" w:color="auto"/>
                                    <w:right w:val="none" w:sz="0" w:space="0" w:color="auto"/>
                                  </w:divBdr>
                                  <w:divsChild>
                                    <w:div w:id="44571892">
                                      <w:marLeft w:val="0"/>
                                      <w:marRight w:val="0"/>
                                      <w:marTop w:val="0"/>
                                      <w:marBottom w:val="0"/>
                                      <w:divBdr>
                                        <w:top w:val="none" w:sz="0" w:space="0" w:color="auto"/>
                                        <w:left w:val="none" w:sz="0" w:space="0" w:color="auto"/>
                                        <w:bottom w:val="none" w:sz="0" w:space="0" w:color="auto"/>
                                        <w:right w:val="none" w:sz="0" w:space="0" w:color="auto"/>
                                      </w:divBdr>
                                      <w:divsChild>
                                        <w:div w:id="173961651">
                                          <w:marLeft w:val="0"/>
                                          <w:marRight w:val="0"/>
                                          <w:marTop w:val="0"/>
                                          <w:marBottom w:val="0"/>
                                          <w:divBdr>
                                            <w:top w:val="none" w:sz="0" w:space="0" w:color="auto"/>
                                            <w:left w:val="none" w:sz="0" w:space="0" w:color="auto"/>
                                            <w:bottom w:val="none" w:sz="0" w:space="0" w:color="auto"/>
                                            <w:right w:val="none" w:sz="0" w:space="0" w:color="auto"/>
                                          </w:divBdr>
                                          <w:divsChild>
                                            <w:div w:id="6186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lead-in-drinking-wate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info-details/lead-in-drinking-wat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environmental_health" TargetMode="External"/><Relationship Id="rId4" Type="http://schemas.openxmlformats.org/officeDocument/2006/relationships/settings" Target="settings.xml"/><Relationship Id="rId9" Type="http://schemas.openxmlformats.org/officeDocument/2006/relationships/hyperlink" Target="http://www.mass.gov/dph/clpp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D6BFC-296F-4BCE-B066-A2C4FF572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Lead In Drinking Water Quick Facts</vt:lpstr>
    </vt:vector>
  </TitlesOfParts>
  <LinksUpToDate>false</LinksUpToDate>
  <CharactersWithSpaces>966</CharactersWithSpaces>
  <SharedDoc>false</SharedDoc>
  <HLinks>
    <vt:vector size="24" baseType="variant">
      <vt:variant>
        <vt:i4>4128866</vt:i4>
      </vt:variant>
      <vt:variant>
        <vt:i4>6</vt:i4>
      </vt:variant>
      <vt:variant>
        <vt:i4>0</vt:i4>
      </vt:variant>
      <vt:variant>
        <vt:i4>5</vt:i4>
      </vt:variant>
      <vt:variant>
        <vt:lpwstr>http://www.mass.gov/info-details/lead-in-drinking-water</vt:lpwstr>
      </vt:variant>
      <vt:variant>
        <vt:lpwstr/>
      </vt:variant>
      <vt:variant>
        <vt:i4>1572940</vt:i4>
      </vt:variant>
      <vt:variant>
        <vt:i4>3</vt:i4>
      </vt:variant>
      <vt:variant>
        <vt:i4>0</vt:i4>
      </vt:variant>
      <vt:variant>
        <vt:i4>5</vt:i4>
      </vt:variant>
      <vt:variant>
        <vt:lpwstr>http://www.mass.gov/dph/clppp</vt:lpwstr>
      </vt:variant>
      <vt:variant>
        <vt:lpwstr/>
      </vt:variant>
      <vt:variant>
        <vt:i4>8192060</vt:i4>
      </vt:variant>
      <vt:variant>
        <vt:i4>0</vt:i4>
      </vt:variant>
      <vt:variant>
        <vt:i4>0</vt:i4>
      </vt:variant>
      <vt:variant>
        <vt:i4>5</vt:i4>
      </vt:variant>
      <vt:variant>
        <vt:lpwstr>http://www.mass.gov/lead-in-drinking-water</vt:lpwstr>
      </vt:variant>
      <vt:variant>
        <vt:lpwstr/>
      </vt:variant>
      <vt:variant>
        <vt:i4>3145808</vt:i4>
      </vt:variant>
      <vt:variant>
        <vt:i4>0</vt:i4>
      </vt:variant>
      <vt:variant>
        <vt:i4>0</vt:i4>
      </vt:variant>
      <vt:variant>
        <vt:i4>5</vt:i4>
      </vt:variant>
      <vt:variant>
        <vt:lpwstr>http://www.mass.gov/dph/environmental_health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In Drinking Water Quick Facts</dc:title>
  <dc:subject>Lead can hurt the brain, kidneys, and nervous system. Call your local water department to learn if your home’s service line is made of lead and about testing your water.</dc:subject>
  <dc:creator/>
  <cp:keywords>Water; lead</cp:keywords>
  <cp:lastModifiedBy/>
  <cp:revision>1</cp:revision>
  <dcterms:created xsi:type="dcterms:W3CDTF">2024-12-05T21:38:00Z</dcterms:created>
  <dcterms:modified xsi:type="dcterms:W3CDTF">2024-12-05T21:38:00Z</dcterms:modified>
</cp:coreProperties>
</file>