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252D" w14:textId="7FDF4098" w:rsidR="00D02ECC" w:rsidRPr="002A3DF6" w:rsidRDefault="006664C1" w:rsidP="00BC7040">
      <w:pPr>
        <w:rPr>
          <w:sz w:val="18"/>
          <w:szCs w:val="18"/>
        </w:rPr>
      </w:pPr>
      <w:r>
        <w:rPr>
          <w:noProof/>
        </w:rPr>
        <mc:AlternateContent>
          <mc:Choice Requires="wps">
            <w:drawing>
              <wp:anchor distT="0" distB="0" distL="114300" distR="114300" simplePos="0" relativeHeight="251663360" behindDoc="0" locked="0" layoutInCell="1" allowOverlap="1" wp14:anchorId="391FDF8B" wp14:editId="44628477">
                <wp:simplePos x="0" y="0"/>
                <wp:positionH relativeFrom="column">
                  <wp:posOffset>-454660</wp:posOffset>
                </wp:positionH>
                <wp:positionV relativeFrom="paragraph">
                  <wp:posOffset>1532890</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267B883B"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pt,120.7pt" to="584.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" strokecolor="#31859c" strokeweight="4.5pt"/>
            </w:pict>
          </mc:Fallback>
        </mc:AlternateContent>
      </w:r>
      <w:r w:rsidR="00120B64">
        <w:rPr>
          <w:noProof/>
        </w:rPr>
        <mc:AlternateContent>
          <mc:Choice Requires="wps">
            <w:drawing>
              <wp:anchor distT="0" distB="0" distL="114300" distR="114300" simplePos="0" relativeHeight="251662336" behindDoc="0" locked="0" layoutInCell="1" allowOverlap="1" wp14:anchorId="03B02DC6" wp14:editId="386335FC">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descr="&#10;MASSACHUSETTS DEPARTMENT OF PUBLIC HEALTH | BUREAU OF ENVIRONMENTAL HEALTH&#10;Lead in Drinking Water&#10;Quick Facts&#10;" title="Lead in Drinking Water Quick Facts"/>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sidRPr="00E2663F">
                              <w:rPr>
                                <w:b/>
                                <w:sz w:val="19"/>
                                <w:szCs w:val="19"/>
                              </w:rPr>
                              <w:t>Massachusetts Department of Public Health | Bureau of Environmental Health</w:t>
                            </w:r>
                          </w:p>
                          <w:p w14:paraId="6EA82E4D" w14:textId="0C0136BB" w:rsidR="00226B8A" w:rsidRDefault="00D7740B" w:rsidP="0009594E">
                            <w:pPr>
                              <w:pStyle w:val="Heading1"/>
                              <w:spacing w:before="360" w:after="0" w:afterAutospacing="0"/>
                              <w:rPr>
                                <w:rFonts w:cs="Arial"/>
                                <w:sz w:val="64"/>
                                <w:szCs w:val="64"/>
                              </w:rPr>
                            </w:pPr>
                            <w:r>
                              <w:rPr>
                                <w:rFonts w:cs="Arial"/>
                                <w:sz w:val="64"/>
                                <w:szCs w:val="64"/>
                              </w:rPr>
                              <w:t>Lead</w:t>
                            </w:r>
                            <w:r w:rsidR="00360261">
                              <w:rPr>
                                <w:rFonts w:cs="Arial"/>
                                <w:sz w:val="64"/>
                                <w:szCs w:val="64"/>
                              </w:rPr>
                              <w:t xml:space="preserve"> in Drinking Water</w:t>
                            </w:r>
                          </w:p>
                          <w:p w14:paraId="617B8CC5" w14:textId="6183CE5F" w:rsidR="00D7740B" w:rsidRDefault="00D7740B" w:rsidP="00D7740B">
                            <w:pPr>
                              <w:pStyle w:val="Heading1"/>
                              <w:spacing w:before="360" w:after="0" w:afterAutospacing="0"/>
                              <w:rPr>
                                <w:rFonts w:cs="Arial"/>
                                <w:sz w:val="64"/>
                                <w:szCs w:val="64"/>
                              </w:rPr>
                            </w:pPr>
                            <w:r>
                              <w:rPr>
                                <w:rFonts w:cs="Arial"/>
                                <w:sz w:val="64"/>
                                <w:szCs w:val="64"/>
                              </w:rPr>
                              <w:t>Quick Facts</w:t>
                            </w:r>
                          </w:p>
                          <w:p w14:paraId="259D5264" w14:textId="77777777" w:rsidR="00D7740B" w:rsidRPr="00D7740B" w:rsidRDefault="00D7740B" w:rsidP="00D774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itle: Lead in Drinking Water Quick Facts - Description: &#10;MASSACHUSETTS DEPARTMENT OF PUBLIC HEALTH | BUREAU OF ENVIRONMENTAL HEALTH&#10;Lead in Drinking Water&#10;Quick Facts&#10;" style="position:absolute;margin-left:-40.65pt;margin-top:-50.95pt;width:61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" fillcolor="#76923c [2406]" stroked="f">
                <v:textbo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sidRPr="00E2663F">
                        <w:rPr>
                          <w:b/>
                          <w:sz w:val="19"/>
                          <w:szCs w:val="19"/>
                        </w:rPr>
                        <w:t>Massachusetts Department of Public Health | Bureau of Environmental Health</w:t>
                      </w:r>
                    </w:p>
                    <w:p w14:paraId="6EA82E4D" w14:textId="0C0136BB" w:rsidR="00226B8A" w:rsidRDefault="00D7740B" w:rsidP="0009594E">
                      <w:pPr>
                        <w:pStyle w:val="Heading1"/>
                        <w:spacing w:before="360" w:after="0" w:afterAutospacing="0"/>
                        <w:rPr>
                          <w:rFonts w:cs="Arial"/>
                          <w:sz w:val="64"/>
                          <w:szCs w:val="64"/>
                        </w:rPr>
                      </w:pPr>
                      <w:r>
                        <w:rPr>
                          <w:rFonts w:cs="Arial"/>
                          <w:sz w:val="64"/>
                          <w:szCs w:val="64"/>
                        </w:rPr>
                        <w:t>Lead</w:t>
                      </w:r>
                      <w:r w:rsidR="00360261">
                        <w:rPr>
                          <w:rFonts w:cs="Arial"/>
                          <w:sz w:val="64"/>
                          <w:szCs w:val="64"/>
                        </w:rPr>
                        <w:t xml:space="preserve"> in Drinking Water</w:t>
                      </w:r>
                    </w:p>
                    <w:p w14:paraId="617B8CC5" w14:textId="6183CE5F" w:rsidR="00D7740B" w:rsidRDefault="00D7740B" w:rsidP="00D7740B">
                      <w:pPr>
                        <w:pStyle w:val="Heading1"/>
                        <w:spacing w:before="360" w:after="0" w:afterAutospacing="0"/>
                        <w:rPr>
                          <w:rFonts w:cs="Arial"/>
                          <w:sz w:val="64"/>
                          <w:szCs w:val="64"/>
                        </w:rPr>
                      </w:pPr>
                      <w:r>
                        <w:rPr>
                          <w:rFonts w:cs="Arial"/>
                          <w:sz w:val="64"/>
                          <w:szCs w:val="64"/>
                        </w:rPr>
                        <w:t>Quick Facts</w:t>
                      </w:r>
                    </w:p>
                    <w:p w14:paraId="259D5264" w14:textId="77777777" w:rsidR="00D7740B" w:rsidRPr="00D7740B" w:rsidRDefault="00D7740B" w:rsidP="00D7740B"/>
                  </w:txbxContent>
                </v:textbox>
                <w10:wrap type="through"/>
              </v:rect>
            </w:pict>
          </mc:Fallback>
        </mc:AlternateContent>
      </w:r>
    </w:p>
    <w:p w14:paraId="197C3CEE" w14:textId="4488899C" w:rsidR="002A3DF6" w:rsidRPr="00676562" w:rsidRDefault="002A3DF6" w:rsidP="00BC7040">
      <w:pPr>
        <w:pStyle w:val="Header"/>
        <w:rPr>
          <w:sz w:val="32"/>
          <w:szCs w:val="32"/>
        </w:rPr>
        <w:sectPr w:rsidR="002A3DF6" w:rsidRPr="00676562" w:rsidSect="00E75113">
          <w:pgSz w:w="12240" w:h="15840"/>
          <w:pgMar w:top="720" w:right="720" w:bottom="720" w:left="720" w:header="720" w:footer="288" w:gutter="0"/>
          <w:cols w:space="720"/>
          <w:docGrid w:linePitch="326"/>
        </w:sectPr>
      </w:pPr>
    </w:p>
    <w:p w14:paraId="7095FF0C" w14:textId="01BBEC68" w:rsidR="00F73907" w:rsidRDefault="00261B93" w:rsidP="00F73907">
      <w:pPr>
        <w:pStyle w:val="Body"/>
        <w:spacing w:after="0"/>
      </w:pPr>
      <w:r>
        <w:rPr>
          <w:noProof/>
          <w:lang w:val="en-US"/>
        </w:rPr>
        <mc:AlternateContent>
          <mc:Choice Requires="wps">
            <w:drawing>
              <wp:anchor distT="0" distB="0" distL="114300" distR="114300" simplePos="0" relativeHeight="251703296" behindDoc="0" locked="0" layoutInCell="1" allowOverlap="1" wp14:anchorId="5F801C30" wp14:editId="21691239">
                <wp:simplePos x="0" y="0"/>
                <wp:positionH relativeFrom="column">
                  <wp:posOffset>3662680</wp:posOffset>
                </wp:positionH>
                <wp:positionV relativeFrom="paragraph">
                  <wp:posOffset>120650</wp:posOffset>
                </wp:positionV>
                <wp:extent cx="3000375" cy="1475740"/>
                <wp:effectExtent l="0" t="0" r="28575" b="10160"/>
                <wp:wrapNone/>
                <wp:docPr id="6" name="Rectangle 6"/>
                <wp:cNvGraphicFramePr/>
                <a:graphic xmlns:a="http://schemas.openxmlformats.org/drawingml/2006/main">
                  <a:graphicData uri="http://schemas.microsoft.com/office/word/2010/wordprocessingShape">
                    <wps:wsp>
                      <wps:cNvSpPr/>
                      <wps:spPr>
                        <a:xfrm>
                          <a:off x="0" y="0"/>
                          <a:ext cx="3000375" cy="1475740"/>
                        </a:xfrm>
                        <a:prstGeom prst="rect">
                          <a:avLst/>
                        </a:prstGeom>
                        <a:noFill/>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92E27" id="Rectangle 6" o:spid="_x0000_s1026" style="position:absolute;margin-left:288.4pt;margin-top:9.5pt;width:236.25pt;height:11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" filled="f" strokecolor="#76923c [2406]" strokeweight="2pt"/>
            </w:pict>
          </mc:Fallback>
        </mc:AlternateContent>
      </w:r>
    </w:p>
    <w:p w14:paraId="5551DCA4" w14:textId="77777777" w:rsidR="00B91CAF" w:rsidRDefault="00B91CAF" w:rsidP="00F73907">
      <w:pPr>
        <w:pStyle w:val="Body"/>
        <w:spacing w:after="0"/>
        <w:sectPr w:rsidR="00B91CAF" w:rsidSect="00C93E5D">
          <w:footerReference w:type="default" r:id="rId8"/>
          <w:type w:val="continuous"/>
          <w:pgSz w:w="12240" w:h="15840" w:code="1"/>
          <w:pgMar w:top="720" w:right="720" w:bottom="720" w:left="720" w:header="720" w:footer="720" w:gutter="0"/>
          <w:cols w:space="720"/>
          <w:docGrid w:linePitch="326"/>
        </w:sectPr>
      </w:pPr>
    </w:p>
    <w:p w14:paraId="1D785705" w14:textId="51C62943" w:rsidR="009C11B1" w:rsidRPr="00F73907" w:rsidRDefault="00513FBD" w:rsidP="00FB555E">
      <w:pPr>
        <w:pStyle w:val="Subtitle"/>
      </w:pPr>
      <w:r w:rsidRPr="00D66D0C">
        <w:rPr>
          <w:noProof/>
        </w:rPr>
        <mc:AlternateContent>
          <mc:Choice Requires="wps">
            <w:drawing>
              <wp:anchor distT="0" distB="0" distL="114300" distR="114300" simplePos="0" relativeHeight="251701248" behindDoc="0" locked="0" layoutInCell="1" allowOverlap="1" wp14:anchorId="23F5D0B4" wp14:editId="664B10AC">
                <wp:simplePos x="0" y="0"/>
                <wp:positionH relativeFrom="column">
                  <wp:posOffset>3724275</wp:posOffset>
                </wp:positionH>
                <wp:positionV relativeFrom="paragraph">
                  <wp:posOffset>5080</wp:posOffset>
                </wp:positionV>
                <wp:extent cx="2943225" cy="1428750"/>
                <wp:effectExtent l="0" t="0" r="9525" b="0"/>
                <wp:wrapTopAndBottom/>
                <wp:docPr id="307" name="Text Box 2" descr="When mixing powdered baby formula with tap water:&#10;1. Use COLD water.&#10;2. DO NOT use hot water for baby formula – boiling water does not eliminate lead.&#10;3. Simply warm formula to serve.&#10;" title="BABY FORMULA LEAD REDUCTION T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28750"/>
                        </a:xfrm>
                        <a:prstGeom prst="rect">
                          <a:avLst/>
                        </a:prstGeom>
                        <a:solidFill>
                          <a:schemeClr val="bg1"/>
                        </a:solidFill>
                        <a:ln w="9525">
                          <a:noFill/>
                          <a:miter lim="800000"/>
                          <a:headEnd/>
                          <a:tailEnd/>
                        </a:ln>
                      </wps:spPr>
                      <wps:txbx>
                        <w:txbxContent>
                          <w:p w14:paraId="483F8975" w14:textId="77777777" w:rsidR="00513FBD" w:rsidRPr="009E0C6F" w:rsidRDefault="00513FBD" w:rsidP="00FB555E">
                            <w:pPr>
                              <w:pStyle w:val="Subtitle"/>
                            </w:pPr>
                            <w:r w:rsidRPr="009E0C6F">
                              <w:t>Baby Formula Lead Reduction Tips</w:t>
                            </w:r>
                          </w:p>
                          <w:p w14:paraId="48892000" w14:textId="77777777" w:rsidR="00513FBD" w:rsidRPr="00A92702" w:rsidRDefault="00513FBD" w:rsidP="00513FBD">
                            <w:pPr>
                              <w:spacing w:after="120"/>
                              <w:rPr>
                                <w:szCs w:val="22"/>
                              </w:rPr>
                            </w:pPr>
                            <w:r w:rsidRPr="00A92702">
                              <w:rPr>
                                <w:szCs w:val="22"/>
                              </w:rPr>
                              <w:t>When mixing powdered baby formula with tap water:</w:t>
                            </w:r>
                          </w:p>
                          <w:p w14:paraId="4F9D7950" w14:textId="77777777" w:rsidR="00513FBD" w:rsidRPr="00A92702" w:rsidRDefault="00513FBD" w:rsidP="00513FBD">
                            <w:pPr>
                              <w:pStyle w:val="ListParagraph"/>
                              <w:numPr>
                                <w:ilvl w:val="0"/>
                                <w:numId w:val="23"/>
                              </w:numPr>
                              <w:ind w:left="360"/>
                              <w:contextualSpacing w:val="0"/>
                              <w:rPr>
                                <w:szCs w:val="22"/>
                              </w:rPr>
                            </w:pPr>
                            <w:r w:rsidRPr="00A92702">
                              <w:rPr>
                                <w:szCs w:val="22"/>
                              </w:rPr>
                              <w:t xml:space="preserve">Use </w:t>
                            </w:r>
                            <w:r w:rsidRPr="003D0480">
                              <w:rPr>
                                <w:b/>
                                <w:szCs w:val="22"/>
                              </w:rPr>
                              <w:t>COLD</w:t>
                            </w:r>
                            <w:r w:rsidRPr="00A92702">
                              <w:rPr>
                                <w:szCs w:val="22"/>
                              </w:rPr>
                              <w:t xml:space="preserve"> water.</w:t>
                            </w:r>
                          </w:p>
                          <w:p w14:paraId="6743DFAE" w14:textId="77777777" w:rsidR="00513FBD" w:rsidRPr="00A92702" w:rsidRDefault="00513FBD" w:rsidP="00513FBD">
                            <w:pPr>
                              <w:pStyle w:val="ListParagraph"/>
                              <w:numPr>
                                <w:ilvl w:val="0"/>
                                <w:numId w:val="23"/>
                              </w:numPr>
                              <w:ind w:left="360"/>
                              <w:contextualSpacing w:val="0"/>
                              <w:rPr>
                                <w:szCs w:val="22"/>
                              </w:rPr>
                            </w:pPr>
                            <w:r w:rsidRPr="003D0480">
                              <w:rPr>
                                <w:b/>
                                <w:szCs w:val="22"/>
                                <w:u w:val="single"/>
                              </w:rPr>
                              <w:t>DO NOT</w:t>
                            </w:r>
                            <w:r w:rsidRPr="00A92702">
                              <w:rPr>
                                <w:szCs w:val="22"/>
                              </w:rPr>
                              <w:t xml:space="preserve"> use hot water for baby formula – boiling water does not eliminate lead.</w:t>
                            </w:r>
                          </w:p>
                          <w:p w14:paraId="31E90C73" w14:textId="77777777" w:rsidR="00513FBD" w:rsidRPr="00A92702" w:rsidRDefault="00513FBD" w:rsidP="00513FBD">
                            <w:pPr>
                              <w:pStyle w:val="ListParagraph"/>
                              <w:numPr>
                                <w:ilvl w:val="0"/>
                                <w:numId w:val="23"/>
                              </w:numPr>
                              <w:ind w:left="360"/>
                              <w:contextualSpacing w:val="0"/>
                              <w:rPr>
                                <w:color w:val="FFFFFF" w:themeColor="background1"/>
                                <w:szCs w:val="22"/>
                              </w:rPr>
                            </w:pPr>
                            <w:r w:rsidRPr="00A92702">
                              <w:rPr>
                                <w:szCs w:val="22"/>
                              </w:rPr>
                              <w:t>Simply warm formula to serve</w:t>
                            </w:r>
                            <w:r w:rsidRPr="00A92702">
                              <w:rPr>
                                <w:color w:val="FFFFFF" w:themeColor="background1"/>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5D0B4" id="_x0000_t202" coordsize="21600,21600" o:spt="202" path="m,l,21600r21600,l21600,xe">
                <v:stroke joinstyle="miter"/>
                <v:path gradientshapeok="t" o:connecttype="rect"/>
              </v:shapetype>
              <v:shape id="Text Box 2" o:spid="_x0000_s1027" type="#_x0000_t202" alt="Title: BABY FORMULA LEAD REDUCTION TIPS - Description: When mixing powdered baby formula with tap water:&#10;1. Use COLD water.&#10;2. DO NOT use hot water for baby formula – boiling water does not eliminate lead.&#10;3. Simply warm formula to serve.&#10;" style="position:absolute;margin-left:293.25pt;margin-top:.4pt;width:231.7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" fillcolor="white [3212]" stroked="f">
                <v:textbox>
                  <w:txbxContent>
                    <w:p w14:paraId="483F8975" w14:textId="77777777" w:rsidR="00513FBD" w:rsidRPr="009E0C6F" w:rsidRDefault="00513FBD" w:rsidP="00FB555E">
                      <w:pPr>
                        <w:pStyle w:val="Subtitle"/>
                      </w:pPr>
                      <w:r w:rsidRPr="009E0C6F">
                        <w:t>Baby Formula Lead Reduction Tips</w:t>
                      </w:r>
                    </w:p>
                    <w:p w14:paraId="48892000" w14:textId="77777777" w:rsidR="00513FBD" w:rsidRPr="00A92702" w:rsidRDefault="00513FBD" w:rsidP="00513FBD">
                      <w:pPr>
                        <w:spacing w:after="120"/>
                        <w:rPr>
                          <w:szCs w:val="22"/>
                        </w:rPr>
                      </w:pPr>
                      <w:r w:rsidRPr="00A92702">
                        <w:rPr>
                          <w:szCs w:val="22"/>
                        </w:rPr>
                        <w:t>When mixing powdered baby formula with tap water:</w:t>
                      </w:r>
                    </w:p>
                    <w:p w14:paraId="4F9D7950" w14:textId="77777777" w:rsidR="00513FBD" w:rsidRPr="00A92702" w:rsidRDefault="00513FBD" w:rsidP="00513FBD">
                      <w:pPr>
                        <w:pStyle w:val="ListParagraph"/>
                        <w:numPr>
                          <w:ilvl w:val="0"/>
                          <w:numId w:val="23"/>
                        </w:numPr>
                        <w:ind w:left="360"/>
                        <w:contextualSpacing w:val="0"/>
                        <w:rPr>
                          <w:szCs w:val="22"/>
                        </w:rPr>
                      </w:pPr>
                      <w:r w:rsidRPr="00A92702">
                        <w:rPr>
                          <w:szCs w:val="22"/>
                        </w:rPr>
                        <w:t xml:space="preserve">Use </w:t>
                      </w:r>
                      <w:r w:rsidRPr="003D0480">
                        <w:rPr>
                          <w:b/>
                          <w:szCs w:val="22"/>
                        </w:rPr>
                        <w:t>COLD</w:t>
                      </w:r>
                      <w:r w:rsidRPr="00A92702">
                        <w:rPr>
                          <w:szCs w:val="22"/>
                        </w:rPr>
                        <w:t xml:space="preserve"> water.</w:t>
                      </w:r>
                    </w:p>
                    <w:p w14:paraId="6743DFAE" w14:textId="77777777" w:rsidR="00513FBD" w:rsidRPr="00A92702" w:rsidRDefault="00513FBD" w:rsidP="00513FBD">
                      <w:pPr>
                        <w:pStyle w:val="ListParagraph"/>
                        <w:numPr>
                          <w:ilvl w:val="0"/>
                          <w:numId w:val="23"/>
                        </w:numPr>
                        <w:ind w:left="360"/>
                        <w:contextualSpacing w:val="0"/>
                        <w:rPr>
                          <w:szCs w:val="22"/>
                        </w:rPr>
                      </w:pPr>
                      <w:r w:rsidRPr="003D0480">
                        <w:rPr>
                          <w:b/>
                          <w:szCs w:val="22"/>
                          <w:u w:val="single"/>
                        </w:rPr>
                        <w:t>DO NOT</w:t>
                      </w:r>
                      <w:r w:rsidRPr="00A92702">
                        <w:rPr>
                          <w:szCs w:val="22"/>
                        </w:rPr>
                        <w:t xml:space="preserve"> use hot water for baby formula – boiling water does not eliminate lead.</w:t>
                      </w:r>
                    </w:p>
                    <w:p w14:paraId="31E90C73" w14:textId="77777777" w:rsidR="00513FBD" w:rsidRPr="00A92702" w:rsidRDefault="00513FBD" w:rsidP="00513FBD">
                      <w:pPr>
                        <w:pStyle w:val="ListParagraph"/>
                        <w:numPr>
                          <w:ilvl w:val="0"/>
                          <w:numId w:val="23"/>
                        </w:numPr>
                        <w:ind w:left="360"/>
                        <w:contextualSpacing w:val="0"/>
                        <w:rPr>
                          <w:color w:val="FFFFFF" w:themeColor="background1"/>
                          <w:szCs w:val="22"/>
                        </w:rPr>
                      </w:pPr>
                      <w:r w:rsidRPr="00A92702">
                        <w:rPr>
                          <w:szCs w:val="22"/>
                        </w:rPr>
                        <w:t>Simply warm formula to serve</w:t>
                      </w:r>
                      <w:r w:rsidRPr="00A92702">
                        <w:rPr>
                          <w:color w:val="FFFFFF" w:themeColor="background1"/>
                          <w:szCs w:val="22"/>
                        </w:rPr>
                        <w:t>.</w:t>
                      </w:r>
                    </w:p>
                  </w:txbxContent>
                </v:textbox>
                <w10:wrap type="topAndBottom"/>
              </v:shape>
            </w:pict>
          </mc:Fallback>
        </mc:AlternateContent>
      </w:r>
      <w:r w:rsidR="009C11B1">
        <w:t>OVERVIEW:</w:t>
      </w:r>
    </w:p>
    <w:p w14:paraId="31E6575A" w14:textId="77777777" w:rsidR="009C11B1" w:rsidRDefault="009C11B1" w:rsidP="00FB555E">
      <w:pPr>
        <w:pStyle w:val="Bullets1"/>
        <w:rPr>
          <w:b/>
        </w:rPr>
      </w:pPr>
      <w:r w:rsidRPr="009C11B1">
        <w:t>Infants, young children, and pregnant women are especially vulnerable to the harmful effects of lead exposure.</w:t>
      </w:r>
    </w:p>
    <w:p w14:paraId="7E86A93A" w14:textId="77777777" w:rsidR="009C11B1" w:rsidRDefault="009C11B1" w:rsidP="00FB555E">
      <w:pPr>
        <w:pStyle w:val="Bullets1"/>
        <w:rPr>
          <w:b/>
        </w:rPr>
      </w:pPr>
      <w:r w:rsidRPr="009C11B1">
        <w:t>Lead can hurt the brain, kidneys, and nervous system.</w:t>
      </w:r>
    </w:p>
    <w:p w14:paraId="031794AE" w14:textId="77777777" w:rsidR="009C11B1" w:rsidRDefault="009C11B1" w:rsidP="00FB555E">
      <w:pPr>
        <w:pStyle w:val="Bullets1"/>
        <w:rPr>
          <w:b/>
        </w:rPr>
      </w:pPr>
      <w:r w:rsidRPr="009C11B1">
        <w:t>Most lead exposure results from lead paint dust and chips.</w:t>
      </w:r>
      <w:r>
        <w:rPr>
          <w:b/>
        </w:rPr>
        <w:t xml:space="preserve"> </w:t>
      </w:r>
    </w:p>
    <w:p w14:paraId="4D57AE9E" w14:textId="3AAF9A0C" w:rsidR="009C11B1" w:rsidRDefault="009C11B1" w:rsidP="00FB555E">
      <w:pPr>
        <w:pStyle w:val="Bullets1"/>
        <w:rPr>
          <w:b/>
        </w:rPr>
      </w:pPr>
      <w:r w:rsidRPr="009C11B1">
        <w:t>Most public water sources are lead free in Massachusetts, but lead can be in your water due to lead pipes, solder, or old fixtures.</w:t>
      </w:r>
    </w:p>
    <w:p w14:paraId="489AE1AB" w14:textId="16A078AA" w:rsidR="00DC15EE" w:rsidRPr="00F73907" w:rsidRDefault="009C11B1" w:rsidP="00FB555E">
      <w:pPr>
        <w:pStyle w:val="Subtitle"/>
      </w:pPr>
      <w:r>
        <w:t>WHAT TO DO:</w:t>
      </w:r>
    </w:p>
    <w:p w14:paraId="37425DC5" w14:textId="77777777" w:rsidR="009C11B1" w:rsidRDefault="009C11B1" w:rsidP="00FB555E">
      <w:pPr>
        <w:pStyle w:val="Bullets1"/>
      </w:pPr>
      <w:r>
        <w:t xml:space="preserve">Learn if your home has lead paint or lead plumbing/fixtures. </w:t>
      </w:r>
    </w:p>
    <w:p w14:paraId="096D234D" w14:textId="77777777" w:rsidR="009C11B1" w:rsidRDefault="009C11B1" w:rsidP="00FB555E">
      <w:pPr>
        <w:pStyle w:val="Bullets1"/>
      </w:pPr>
      <w:r>
        <w:t xml:space="preserve">Talk with your child’s doctor about testing your child for lead and about lead exposures. In Massachusetts, children must be tested at ages 1, 2, 3, and sometimes 4. </w:t>
      </w:r>
    </w:p>
    <w:p w14:paraId="21E0B8B2" w14:textId="77777777" w:rsidR="009C11B1" w:rsidRDefault="009C11B1" w:rsidP="00FB555E">
      <w:pPr>
        <w:pStyle w:val="Bullets1"/>
      </w:pPr>
      <w:r>
        <w:t xml:space="preserve">If you’re pregnant, talk to your doctor about the risks of lead exposure and if you should be tested. </w:t>
      </w:r>
    </w:p>
    <w:p w14:paraId="19EE4E7E" w14:textId="77777777" w:rsidR="009C11B1" w:rsidRDefault="009C11B1" w:rsidP="00FB555E">
      <w:pPr>
        <w:pStyle w:val="Bullets1"/>
      </w:pPr>
      <w:r>
        <w:t xml:space="preserve">Use cold water for drinking and cooking. </w:t>
      </w:r>
    </w:p>
    <w:p w14:paraId="27D114B6" w14:textId="77777777" w:rsidR="009C11B1" w:rsidRDefault="009C11B1" w:rsidP="00FB555E">
      <w:pPr>
        <w:pStyle w:val="Bullets1"/>
      </w:pPr>
      <w:r>
        <w:t xml:space="preserve">Run your water before using. </w:t>
      </w:r>
    </w:p>
    <w:p w14:paraId="7520E425" w14:textId="77777777" w:rsidR="009C11B1" w:rsidRDefault="009C11B1" w:rsidP="00FB555E">
      <w:pPr>
        <w:pStyle w:val="Bullets1"/>
      </w:pPr>
      <w:r>
        <w:t xml:space="preserve">Call your local water department to learn if your home’s service line is made of lead and about testing your water. </w:t>
      </w:r>
    </w:p>
    <w:p w14:paraId="0C766AEF" w14:textId="5673672B" w:rsidR="00261B93" w:rsidRPr="009E28BA" w:rsidRDefault="009C11B1" w:rsidP="00FB555E">
      <w:pPr>
        <w:pStyle w:val="Bullets1"/>
        <w:spacing w:after="0"/>
      </w:pPr>
      <w:r>
        <w:t>If a water test says the lead level in your water is higher than the EPA action level of 15 ppb and you are pregnant or have young children, the federal Centers for Disease Control and Prevention recommends using bottled or filtered water for drinking and cooking.</w:t>
      </w:r>
      <w:r w:rsidR="00513FBD" w:rsidRPr="00513FBD">
        <w:rPr>
          <w:noProof/>
        </w:rPr>
        <w:t xml:space="preserve"> </w:t>
      </w:r>
      <w:r w:rsidR="00FB555E">
        <w:rPr>
          <w:noProof/>
        </w:rPr>
        <w:br w:type="column"/>
      </w:r>
    </w:p>
    <w:p w14:paraId="0A7A80E1" w14:textId="25567B10" w:rsidR="00243952" w:rsidRDefault="00243952" w:rsidP="00FB555E">
      <w:pPr>
        <w:pStyle w:val="Subtitle"/>
      </w:pPr>
      <w:r>
        <w:t>WHERE CAN I GET MORE INFORMATION?</w:t>
      </w:r>
    </w:p>
    <w:p w14:paraId="720E6C58" w14:textId="77777777" w:rsidR="00FB555E" w:rsidRPr="00FB555E" w:rsidRDefault="00FB555E" w:rsidP="00FB555E">
      <w:pPr>
        <w:rPr>
          <w:sz w:val="12"/>
          <w:szCs w:val="12"/>
        </w:rPr>
      </w:pPr>
    </w:p>
    <w:p w14:paraId="18AEF495" w14:textId="2D11B890" w:rsidR="00243952" w:rsidRPr="00E75B94" w:rsidRDefault="00243952" w:rsidP="00FB555E">
      <w:pPr>
        <w:pStyle w:val="Subtitle"/>
      </w:pPr>
      <w:r w:rsidRPr="00E75B94">
        <w:t xml:space="preserve">For </w:t>
      </w:r>
      <w:r w:rsidR="00F73907">
        <w:t xml:space="preserve">additional </w:t>
      </w:r>
      <w:r w:rsidRPr="00E75B94">
        <w:t>health information contact:</w:t>
      </w:r>
    </w:p>
    <w:p w14:paraId="40B4577F" w14:textId="77777777" w:rsidR="008F208E" w:rsidRPr="005457A3" w:rsidRDefault="008F208E" w:rsidP="00293B0B">
      <w:pPr>
        <w:rPr>
          <w:b/>
          <w:caps/>
        </w:rPr>
      </w:pPr>
      <w:r w:rsidRPr="005457A3">
        <w:t>Massachusetts Department of Public Health</w:t>
      </w:r>
    </w:p>
    <w:p w14:paraId="6352429B" w14:textId="77777777" w:rsidR="002B5D9A" w:rsidRDefault="008F208E" w:rsidP="00293B0B">
      <w:pPr>
        <w:rPr>
          <w:b/>
        </w:rPr>
      </w:pPr>
      <w:r w:rsidRPr="005457A3">
        <w:t>Bureau of Environmental Health</w:t>
      </w:r>
    </w:p>
    <w:p w14:paraId="0C34122B" w14:textId="39590333" w:rsidR="008F208E" w:rsidRPr="005457A3" w:rsidRDefault="008F208E" w:rsidP="00FB555E">
      <w:pPr>
        <w:rPr>
          <w:b/>
          <w:caps/>
        </w:rPr>
      </w:pPr>
      <w:r w:rsidRPr="005457A3">
        <w:t xml:space="preserve">617-624-5757 </w:t>
      </w:r>
    </w:p>
    <w:p w14:paraId="3CFFA022" w14:textId="3ABAEAFF" w:rsidR="008F208E" w:rsidRPr="00692CA8" w:rsidRDefault="00692CA8" w:rsidP="00692CA8">
      <w:hyperlink r:id="rId9" w:history="1">
        <w:r w:rsidRPr="00D02288">
          <w:rPr>
            <w:rStyle w:val="Hyperlink"/>
          </w:rPr>
          <w:t>www.mass.gov/info-details/lead-in-drinking-water</w:t>
        </w:r>
      </w:hyperlink>
      <w:r w:rsidRPr="00692CA8">
        <w:t xml:space="preserve"> </w:t>
      </w:r>
    </w:p>
    <w:p w14:paraId="6F796D5B" w14:textId="77777777" w:rsidR="00856B37" w:rsidRDefault="00856B37" w:rsidP="00856B37">
      <w:pPr>
        <w:tabs>
          <w:tab w:val="center" w:pos="4320"/>
          <w:tab w:val="right" w:pos="8640"/>
        </w:tabs>
        <w:rPr>
          <w:color w:val="000000" w:themeColor="text1"/>
        </w:rPr>
      </w:pPr>
    </w:p>
    <w:p w14:paraId="5AA36E81" w14:textId="2FA9943D" w:rsidR="00FB555E" w:rsidRDefault="00210E3B" w:rsidP="00F746ED">
      <w:r w:rsidRPr="00FB555E">
        <w:t xml:space="preserve">Childhood Lead </w:t>
      </w:r>
      <w:r w:rsidR="00FB555E">
        <w:t xml:space="preserve">Poisoning Prevention Program </w:t>
      </w:r>
    </w:p>
    <w:p w14:paraId="72A844D2" w14:textId="366391D0" w:rsidR="00FB555E" w:rsidRDefault="00210E3B" w:rsidP="00F746ED">
      <w:r w:rsidRPr="00FB555E">
        <w:t>1-800-</w:t>
      </w:r>
      <w:r w:rsidR="00FB555E">
        <w:t xml:space="preserve">532-9571 </w:t>
      </w:r>
    </w:p>
    <w:p w14:paraId="1185DF2B" w14:textId="3C651869" w:rsidR="00293B0B" w:rsidRDefault="00210E3B" w:rsidP="00FB555E">
      <w:pPr>
        <w:pStyle w:val="Subtitle"/>
      </w:pPr>
      <w:hyperlink r:id="rId10" w:history="1">
        <w:r w:rsidRPr="00D61247">
          <w:rPr>
            <w:rStyle w:val="Hyperlink"/>
            <w:rFonts w:cs="Times New Roman"/>
            <w:b w:val="0"/>
            <w:szCs w:val="20"/>
          </w:rPr>
          <w:t>www.mass.gov/dph/clppp</w:t>
        </w:r>
      </w:hyperlink>
    </w:p>
    <w:p w14:paraId="47FF700F" w14:textId="77777777" w:rsidR="00210E3B" w:rsidRPr="00210E3B" w:rsidRDefault="00210E3B" w:rsidP="00210E3B"/>
    <w:p w14:paraId="18EB7604" w14:textId="5FBBA45E" w:rsidR="008F208E" w:rsidRDefault="008F208E" w:rsidP="00FB555E">
      <w:pPr>
        <w:pStyle w:val="Subtitle"/>
      </w:pPr>
      <w:r>
        <w:t xml:space="preserve">For </w:t>
      </w:r>
      <w:r w:rsidR="00B57C46">
        <w:t xml:space="preserve">additional drinking </w:t>
      </w:r>
      <w:r>
        <w:t>water information contact:</w:t>
      </w:r>
    </w:p>
    <w:p w14:paraId="59591D7C" w14:textId="77777777" w:rsidR="008F208E" w:rsidRPr="005457A3" w:rsidRDefault="008F208E" w:rsidP="00293B0B">
      <w:pPr>
        <w:rPr>
          <w:b/>
          <w:caps/>
        </w:rPr>
      </w:pPr>
      <w:r w:rsidRPr="005457A3">
        <w:t>Massachusetts Department of Environmental Protection</w:t>
      </w:r>
    </w:p>
    <w:p w14:paraId="4ACD0932" w14:textId="77777777" w:rsidR="008F208E" w:rsidRPr="005457A3" w:rsidRDefault="008F208E" w:rsidP="00293B0B">
      <w:pPr>
        <w:rPr>
          <w:b/>
          <w:caps/>
        </w:rPr>
      </w:pPr>
      <w:r w:rsidRPr="005457A3">
        <w:t>Drinking Water Program</w:t>
      </w:r>
    </w:p>
    <w:p w14:paraId="46AC51D9" w14:textId="4F8E81C5" w:rsidR="008F208E" w:rsidRDefault="008F208E" w:rsidP="00293B0B">
      <w:pPr>
        <w:rPr>
          <w:b/>
          <w:caps/>
        </w:rPr>
      </w:pPr>
      <w:r w:rsidRPr="005457A3">
        <w:t xml:space="preserve">617-292-5770 </w:t>
      </w:r>
    </w:p>
    <w:p w14:paraId="2EEC1142" w14:textId="017C27BB" w:rsidR="0059050E" w:rsidRPr="005457A3" w:rsidRDefault="0059050E" w:rsidP="00293B0B">
      <w:pPr>
        <w:rPr>
          <w:b/>
          <w:caps/>
        </w:rPr>
      </w:pPr>
      <w:r>
        <w:t>program.director-dwp@mass.gov</w:t>
      </w:r>
    </w:p>
    <w:p w14:paraId="65FC7123" w14:textId="3C194375" w:rsidR="00856B37" w:rsidRPr="00856B37" w:rsidRDefault="00C56D4B" w:rsidP="00856B37">
      <w:hyperlink r:id="rId11" w:history="1">
        <w:r w:rsidRPr="002B1652">
          <w:rPr>
            <w:rStyle w:val="Hyperlink"/>
          </w:rPr>
          <w:t>www.mass.gov/lead-in-drinking-water</w:t>
        </w:r>
      </w:hyperlink>
    </w:p>
    <w:p w14:paraId="40DB8857" w14:textId="77777777" w:rsidR="00781C98" w:rsidRDefault="00781C98" w:rsidP="00781C98">
      <w:pPr>
        <w:rPr>
          <w:lang w:val="en"/>
        </w:rPr>
      </w:pPr>
    </w:p>
    <w:p w14:paraId="2DC97B93" w14:textId="77777777" w:rsidR="00293B0B" w:rsidRDefault="00B57C46" w:rsidP="00FB555E">
      <w:pPr>
        <w:pStyle w:val="Subtitle"/>
        <w:rPr>
          <w:lang w:val="en"/>
        </w:rPr>
      </w:pPr>
      <w:r w:rsidRPr="000A58E3">
        <w:rPr>
          <w:lang w:val="en"/>
        </w:rPr>
        <w:t>Note for Public Water Suppliers</w:t>
      </w:r>
      <w:r w:rsidR="003A0269">
        <w:rPr>
          <w:lang w:val="en"/>
        </w:rPr>
        <w:t>:</w:t>
      </w:r>
      <w:r w:rsidRPr="00B0675F">
        <w:rPr>
          <w:lang w:val="en"/>
        </w:rPr>
        <w:t xml:space="preserve"> </w:t>
      </w:r>
    </w:p>
    <w:p w14:paraId="38171893" w14:textId="1A42802F" w:rsidR="00781C98" w:rsidRPr="00781C98" w:rsidRDefault="00B57C46" w:rsidP="00781C98">
      <w:pPr>
        <w:rPr>
          <w:lang w:val="en"/>
        </w:rPr>
      </w:pPr>
      <w:r w:rsidRPr="00293B0B">
        <w:t xml:space="preserve">This FAQ does not fulfill the notification requirements of the Lead and Copper Rule 310 CMR 22.06B. Public Water </w:t>
      </w:r>
      <w:r w:rsidR="00F42309" w:rsidRPr="00293B0B">
        <w:t>S</w:t>
      </w:r>
      <w:r w:rsidRPr="00293B0B">
        <w:t>ystems should contact MassDEP for specific Lead and Copper Rule requirements.</w:t>
      </w:r>
    </w:p>
    <w:p w14:paraId="1769E5FA" w14:textId="77777777" w:rsidR="00B91CAF" w:rsidRDefault="00B91CAF" w:rsidP="0011438F">
      <w:pPr>
        <w:sectPr w:rsidR="00B91CAF" w:rsidSect="00B91CAF">
          <w:type w:val="continuous"/>
          <w:pgSz w:w="12240" w:h="15840" w:code="1"/>
          <w:pgMar w:top="720" w:right="720" w:bottom="720" w:left="720" w:header="720" w:footer="720" w:gutter="0"/>
          <w:cols w:num="2" w:space="720"/>
          <w:docGrid w:linePitch="326"/>
        </w:sectPr>
      </w:pPr>
    </w:p>
    <w:p w14:paraId="664713C3" w14:textId="4DEA2227" w:rsidR="0011438F" w:rsidRPr="0011438F" w:rsidRDefault="00261B93" w:rsidP="0011438F">
      <w:r w:rsidRPr="00EC7A30">
        <w:rPr>
          <w:noProof/>
        </w:rPr>
        <mc:AlternateContent>
          <mc:Choice Requires="wps">
            <w:drawing>
              <wp:anchor distT="0" distB="0" distL="114300" distR="114300" simplePos="0" relativeHeight="251699200" behindDoc="0" locked="0" layoutInCell="1" allowOverlap="1" wp14:anchorId="71307CBF" wp14:editId="5442BCE9">
                <wp:simplePos x="0" y="0"/>
                <wp:positionH relativeFrom="column">
                  <wp:posOffset>-577850</wp:posOffset>
                </wp:positionH>
                <wp:positionV relativeFrom="paragraph">
                  <wp:posOffset>293370</wp:posOffset>
                </wp:positionV>
                <wp:extent cx="79476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7947660" cy="0"/>
                        </a:xfrm>
                        <a:prstGeom prst="line">
                          <a:avLst/>
                        </a:prstGeom>
                        <a:noFill/>
                        <a:ln w="25400"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1AC12E9C" id="Straight Connector 8"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3.1pt" to="580.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" strokecolor="#77933c" strokeweight="2pt"/>
            </w:pict>
          </mc:Fallback>
        </mc:AlternateContent>
      </w:r>
      <w:r>
        <w:rPr>
          <w:noProof/>
          <w:color w:val="8064A2"/>
          <w:szCs w:val="24"/>
        </w:rPr>
        <mc:AlternateContent>
          <mc:Choice Requires="wps">
            <w:drawing>
              <wp:anchor distT="0" distB="0" distL="114300" distR="114300" simplePos="0" relativeHeight="251697152" behindDoc="0" locked="0" layoutInCell="1" allowOverlap="1" wp14:anchorId="304E3B4D" wp14:editId="036503F7">
                <wp:simplePos x="0" y="0"/>
                <wp:positionH relativeFrom="column">
                  <wp:posOffset>-457200</wp:posOffset>
                </wp:positionH>
                <wp:positionV relativeFrom="paragraph">
                  <wp:posOffset>1749425</wp:posOffset>
                </wp:positionV>
                <wp:extent cx="77679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767955"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718F65" id="Straight Connector 3"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37.75pt" to="575.65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" strokecolor="#76923c [2406]" strokeweight="2pt"/>
            </w:pict>
          </mc:Fallback>
        </mc:AlternateContent>
      </w:r>
      <w:r>
        <w:rPr>
          <w:noProof/>
        </w:rPr>
        <mc:AlternateContent>
          <mc:Choice Requires="wps">
            <w:drawing>
              <wp:anchor distT="0" distB="0" distL="114300" distR="114300" simplePos="0" relativeHeight="251695104" behindDoc="0" locked="0" layoutInCell="1" allowOverlap="1" wp14:anchorId="4314A57F" wp14:editId="33D948C8">
                <wp:simplePos x="0" y="0"/>
                <wp:positionH relativeFrom="column">
                  <wp:posOffset>-457200</wp:posOffset>
                </wp:positionH>
                <wp:positionV relativeFrom="paragraph">
                  <wp:posOffset>381000</wp:posOffset>
                </wp:positionV>
                <wp:extent cx="7315200" cy="1304925"/>
                <wp:effectExtent l="0" t="0" r="0" b="9525"/>
                <wp:wrapSquare wrapText="bothSides"/>
                <wp:docPr id="1" name="Text Box 1" descr="        Massachusetts Department of Public Health &#10;        Bureau of Environmental Health &#10;        250 Washington Street, 7th Floor &#10;        Boston, MA 02108 &#10;        Phone: 617-624-5757 | Fax: 617-624-5777 | TTY: 617-624-5286 &#10;        www.mass.gov/dph/environmental_health &#10;&#10;NOVEMBER 2016&#10;" title="Footer"/>
                <wp:cNvGraphicFramePr/>
                <a:graphic xmlns:a="http://schemas.openxmlformats.org/drawingml/2006/main">
                  <a:graphicData uri="http://schemas.microsoft.com/office/word/2010/wordprocessingShape">
                    <wps:wsp>
                      <wps:cNvSpPr txBox="1"/>
                      <wps:spPr>
                        <a:xfrm>
                          <a:off x="0" y="0"/>
                          <a:ext cx="7315200" cy="13049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FC89FE7" w14:textId="7935B5D8" w:rsidR="004F0AA4" w:rsidRDefault="0011438F" w:rsidP="004F0AA4">
                            <w:pPr>
                              <w:pStyle w:val="ListBullet"/>
                              <w:ind w:left="0"/>
                            </w:pPr>
                            <w:r w:rsidRPr="00126AF8">
                              <w:br w:type="page"/>
                            </w:r>
                            <w:r w:rsidR="004F0AA4">
                              <w:t xml:space="preserve">        Massachusetts Department of Public Health </w:t>
                            </w:r>
                          </w:p>
                          <w:p w14:paraId="7EAB5E58" w14:textId="77777777" w:rsidR="004F0AA4" w:rsidRDefault="004F0AA4" w:rsidP="004F0AA4">
                            <w:pPr>
                              <w:pStyle w:val="ListBullet"/>
                              <w:ind w:left="0"/>
                            </w:pPr>
                            <w:r>
                              <w:t xml:space="preserve">        Bureau of Environmental Health </w:t>
                            </w:r>
                          </w:p>
                          <w:p w14:paraId="0F4F58DF" w14:textId="77777777" w:rsidR="004F0AA4" w:rsidRDefault="004F0AA4" w:rsidP="004F0AA4">
                            <w:pPr>
                              <w:pStyle w:val="ListBullet"/>
                              <w:ind w:left="0"/>
                              <w:rPr>
                                <w:b w:val="0"/>
                              </w:rPr>
                            </w:pPr>
                            <w:r>
                              <w:t xml:space="preserve">        </w:t>
                            </w:r>
                            <w:r>
                              <w:rPr>
                                <w:b w:val="0"/>
                              </w:rPr>
                              <w:t xml:space="preserve">250 Washington Street, 7th Floor </w:t>
                            </w:r>
                          </w:p>
                          <w:p w14:paraId="72112313" w14:textId="77777777" w:rsidR="004F0AA4" w:rsidRDefault="004F0AA4" w:rsidP="004F0AA4">
                            <w:pPr>
                              <w:pStyle w:val="ListBullet"/>
                              <w:ind w:left="0"/>
                              <w:rPr>
                                <w:b w:val="0"/>
                              </w:rPr>
                            </w:pPr>
                            <w:r>
                              <w:rPr>
                                <w:b w:val="0"/>
                              </w:rPr>
                              <w:t xml:space="preserve">        Boston, MA 02108 </w:t>
                            </w:r>
                          </w:p>
                          <w:p w14:paraId="167B755C" w14:textId="743F50AB" w:rsidR="004F0AA4" w:rsidRDefault="004F0AA4" w:rsidP="004F0AA4">
                            <w:pPr>
                              <w:pStyle w:val="ListBullet"/>
                              <w:ind w:left="0"/>
                              <w:rPr>
                                <w:b w:val="0"/>
                              </w:rPr>
                            </w:pPr>
                            <w:r>
                              <w:rPr>
                                <w:b w:val="0"/>
                              </w:rPr>
                              <w:t xml:space="preserve">        Phone: </w:t>
                            </w:r>
                            <w:r w:rsidR="004D2752">
                              <w:rPr>
                                <w:b w:val="0"/>
                              </w:rPr>
                              <w:t>617-624-5757 | Fax: 617-624-5777</w:t>
                            </w:r>
                            <w:r>
                              <w:rPr>
                                <w:b w:val="0"/>
                              </w:rPr>
                              <w:t xml:space="preserve"> | TTY: 617-624-5286 </w:t>
                            </w:r>
                          </w:p>
                          <w:p w14:paraId="1951FBCD" w14:textId="77777777" w:rsidR="004F0AA4" w:rsidRDefault="004F0AA4" w:rsidP="004F0AA4">
                            <w:pPr>
                              <w:pStyle w:val="ListBullet"/>
                              <w:ind w:left="0"/>
                              <w:rPr>
                                <w:rFonts w:cs="Arial"/>
                              </w:rPr>
                            </w:pPr>
                            <w:r>
                              <w:rPr>
                                <w:rFonts w:cs="Arial"/>
                              </w:rPr>
                              <w:t xml:space="preserve">        </w:t>
                            </w:r>
                            <w:hyperlink r:id="rId12" w:history="1">
                              <w:r>
                                <w:rPr>
                                  <w:rStyle w:val="Hyperlink"/>
                                  <w:rFonts w:cs="Arial"/>
                                </w:rPr>
                                <w:t>www.mass.gov/dph/environmental_health</w:t>
                              </w:r>
                            </w:hyperlink>
                            <w:r>
                              <w:rPr>
                                <w:rFonts w:cs="Arial"/>
                              </w:rPr>
                              <w:t xml:space="preserve"> </w:t>
                            </w:r>
                          </w:p>
                          <w:p w14:paraId="1398ABB4" w14:textId="2D6DFE7C" w:rsidR="0011438F" w:rsidRPr="000257AD" w:rsidRDefault="0011438F" w:rsidP="004F0AA4">
                            <w:pPr>
                              <w:pStyle w:val="ListBullet"/>
                            </w:pPr>
                          </w:p>
                          <w:p w14:paraId="0B004C88" w14:textId="56ECD047" w:rsidR="0011438F" w:rsidRDefault="00831B0D" w:rsidP="0011438F">
                            <w:pPr>
                              <w:pStyle w:val="ListBullet"/>
                            </w:pPr>
                            <w:r>
                              <w:t>NOVEMBER</w:t>
                            </w:r>
                            <w:r w:rsidR="0011438F">
                              <w:t xml:space="preserve"> 2016</w:t>
                            </w:r>
                          </w:p>
                          <w:p w14:paraId="2584A4BF" w14:textId="77777777" w:rsidR="0011438F" w:rsidRPr="00277A6F" w:rsidRDefault="0011438F" w:rsidP="0011438F">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4A57F" id="Text Box 1" o:spid="_x0000_s1028" type="#_x0000_t202" alt="Title: Footer - Description:         Massachusetts Department of Public Health &#10;        Bureau of Environmental Health &#10;        250 Washington Street, 7th Floor &#10;        Boston, MA 02108 &#10;        Phone: 617-624-5757 | Fax: 617-624-5777 | TTY: 617-624-5286 &#10;        www.mass.gov/dph/environmental_health &#10;&#10;NOVEMBER 2016&#10;" style="position:absolute;margin-left:-36pt;margin-top:30pt;width:8in;height:10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" filled="f" stroked="f">
                <v:textbox>
                  <w:txbxContent>
                    <w:p w14:paraId="6FC89FE7" w14:textId="7935B5D8" w:rsidR="004F0AA4" w:rsidRDefault="0011438F" w:rsidP="004F0AA4">
                      <w:pPr>
                        <w:pStyle w:val="ListBullet"/>
                        <w:ind w:left="0"/>
                      </w:pPr>
                      <w:r w:rsidRPr="00126AF8">
                        <w:br w:type="page"/>
                      </w:r>
                      <w:r w:rsidR="004F0AA4">
                        <w:t xml:space="preserve">        Massachusetts Department of Public Health </w:t>
                      </w:r>
                    </w:p>
                    <w:p w14:paraId="7EAB5E58" w14:textId="77777777" w:rsidR="004F0AA4" w:rsidRDefault="004F0AA4" w:rsidP="004F0AA4">
                      <w:pPr>
                        <w:pStyle w:val="ListBullet"/>
                        <w:ind w:left="0"/>
                      </w:pPr>
                      <w:r>
                        <w:t xml:space="preserve">        Bureau of Environmental Health </w:t>
                      </w:r>
                    </w:p>
                    <w:p w14:paraId="0F4F58DF" w14:textId="77777777" w:rsidR="004F0AA4" w:rsidRDefault="004F0AA4" w:rsidP="004F0AA4">
                      <w:pPr>
                        <w:pStyle w:val="ListBullet"/>
                        <w:ind w:left="0"/>
                        <w:rPr>
                          <w:b w:val="0"/>
                        </w:rPr>
                      </w:pPr>
                      <w:r>
                        <w:t xml:space="preserve">        </w:t>
                      </w:r>
                      <w:r>
                        <w:rPr>
                          <w:b w:val="0"/>
                        </w:rPr>
                        <w:t xml:space="preserve">250 Washington Street, 7th Floor </w:t>
                      </w:r>
                    </w:p>
                    <w:p w14:paraId="72112313" w14:textId="77777777" w:rsidR="004F0AA4" w:rsidRDefault="004F0AA4" w:rsidP="004F0AA4">
                      <w:pPr>
                        <w:pStyle w:val="ListBullet"/>
                        <w:ind w:left="0"/>
                        <w:rPr>
                          <w:b w:val="0"/>
                        </w:rPr>
                      </w:pPr>
                      <w:r>
                        <w:rPr>
                          <w:b w:val="0"/>
                        </w:rPr>
                        <w:t xml:space="preserve">        Boston, MA 02108 </w:t>
                      </w:r>
                    </w:p>
                    <w:p w14:paraId="167B755C" w14:textId="743F50AB" w:rsidR="004F0AA4" w:rsidRDefault="004F0AA4" w:rsidP="004F0AA4">
                      <w:pPr>
                        <w:pStyle w:val="ListBullet"/>
                        <w:ind w:left="0"/>
                        <w:rPr>
                          <w:b w:val="0"/>
                        </w:rPr>
                      </w:pPr>
                      <w:r>
                        <w:rPr>
                          <w:b w:val="0"/>
                        </w:rPr>
                        <w:t xml:space="preserve">        Phone: </w:t>
                      </w:r>
                      <w:r w:rsidR="004D2752">
                        <w:rPr>
                          <w:b w:val="0"/>
                        </w:rPr>
                        <w:t>617-624-5757 | Fax: 617-624-5777</w:t>
                      </w:r>
                      <w:r>
                        <w:rPr>
                          <w:b w:val="0"/>
                        </w:rPr>
                        <w:t xml:space="preserve"> | TTY: 617-624-5286 </w:t>
                      </w:r>
                    </w:p>
                    <w:p w14:paraId="1951FBCD" w14:textId="77777777" w:rsidR="004F0AA4" w:rsidRDefault="004F0AA4" w:rsidP="004F0AA4">
                      <w:pPr>
                        <w:pStyle w:val="ListBullet"/>
                        <w:ind w:left="0"/>
                        <w:rPr>
                          <w:rFonts w:cs="Arial"/>
                        </w:rPr>
                      </w:pPr>
                      <w:r>
                        <w:rPr>
                          <w:rFonts w:cs="Arial"/>
                        </w:rPr>
                        <w:t xml:space="preserve">        </w:t>
                      </w:r>
                      <w:hyperlink r:id="rId13" w:history="1">
                        <w:r>
                          <w:rPr>
                            <w:rStyle w:val="Hyperlink"/>
                            <w:rFonts w:cs="Arial"/>
                          </w:rPr>
                          <w:t>www.mass.gov/dph/environmental_health</w:t>
                        </w:r>
                      </w:hyperlink>
                      <w:r>
                        <w:rPr>
                          <w:rFonts w:cs="Arial"/>
                        </w:rPr>
                        <w:t xml:space="preserve"> </w:t>
                      </w:r>
                    </w:p>
                    <w:p w14:paraId="1398ABB4" w14:textId="2D6DFE7C" w:rsidR="0011438F" w:rsidRPr="000257AD" w:rsidRDefault="0011438F" w:rsidP="004F0AA4">
                      <w:pPr>
                        <w:pStyle w:val="ListBullet"/>
                      </w:pPr>
                    </w:p>
                    <w:p w14:paraId="0B004C88" w14:textId="56ECD047" w:rsidR="0011438F" w:rsidRDefault="00831B0D" w:rsidP="0011438F">
                      <w:pPr>
                        <w:pStyle w:val="ListBullet"/>
                      </w:pPr>
                      <w:r>
                        <w:t>NOVEMBER</w:t>
                      </w:r>
                      <w:r w:rsidR="0011438F">
                        <w:t xml:space="preserve"> 2016</w:t>
                      </w:r>
                    </w:p>
                    <w:p w14:paraId="2584A4BF" w14:textId="77777777" w:rsidR="0011438F" w:rsidRPr="00277A6F" w:rsidRDefault="0011438F" w:rsidP="0011438F">
                      <w:pPr>
                        <w:pStyle w:val="ListBullet"/>
                      </w:pPr>
                    </w:p>
                  </w:txbxContent>
                </v:textbox>
                <w10:wrap type="square"/>
              </v:shape>
            </w:pict>
          </mc:Fallback>
        </mc:AlternateContent>
      </w:r>
      <w:r w:rsidR="00CF1970">
        <w:rPr>
          <w:noProof/>
          <w:color w:val="8064A2"/>
          <w:szCs w:val="24"/>
        </w:rPr>
        <w:drawing>
          <wp:anchor distT="0" distB="0" distL="114300" distR="114300" simplePos="0" relativeHeight="251696128" behindDoc="0" locked="0" layoutInCell="1" allowOverlap="1" wp14:anchorId="5BA94608" wp14:editId="44EDC5CE">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4">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sectPr w:rsidR="0011438F" w:rsidRPr="0011438F" w:rsidSect="00C93E5D">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8C5C9" w14:textId="77777777" w:rsidR="00207D3C" w:rsidRDefault="00207D3C" w:rsidP="00BC7040">
      <w:r>
        <w:separator/>
      </w:r>
    </w:p>
  </w:endnote>
  <w:endnote w:type="continuationSeparator" w:id="0">
    <w:p w14:paraId="6EB1165A" w14:textId="77777777" w:rsidR="00207D3C" w:rsidRDefault="00207D3C"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785263"/>
      <w:docPartObj>
        <w:docPartGallery w:val="Page Numbers (Bottom of Page)"/>
        <w:docPartUnique/>
      </w:docPartObj>
    </w:sdtPr>
    <w:sdtEndPr>
      <w:rPr>
        <w:noProof/>
      </w:rPr>
    </w:sdtEndPr>
    <w:sdtContent>
      <w:p w14:paraId="2ACA8B19" w14:textId="77777777" w:rsidR="00B90AAA" w:rsidRDefault="00B90AAA">
        <w:pPr>
          <w:pStyle w:val="Footer"/>
          <w:jc w:val="right"/>
        </w:pPr>
        <w:r>
          <w:fldChar w:fldCharType="begin"/>
        </w:r>
        <w:r>
          <w:instrText xml:space="preserve"> PAGE   \* MERGEFORMAT </w:instrText>
        </w:r>
        <w:r>
          <w:fldChar w:fldCharType="separate"/>
        </w:r>
        <w:r w:rsidR="00FB555E">
          <w:rPr>
            <w:noProof/>
          </w:rPr>
          <w:t>2</w:t>
        </w:r>
        <w:r>
          <w:rPr>
            <w:noProof/>
          </w:rPr>
          <w:fldChar w:fldCharType="end"/>
        </w:r>
      </w:p>
    </w:sdtContent>
  </w:sdt>
  <w:p w14:paraId="374711DA" w14:textId="77777777" w:rsidR="00B90AAA" w:rsidRPr="008A4C8D" w:rsidRDefault="00B90AAA" w:rsidP="0011438F">
    <w:pPr>
      <w:jc w:val="right"/>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A1089" w14:textId="77777777" w:rsidR="00207D3C" w:rsidRDefault="00207D3C" w:rsidP="00BC7040">
      <w:r>
        <w:separator/>
      </w:r>
    </w:p>
  </w:footnote>
  <w:footnote w:type="continuationSeparator" w:id="0">
    <w:p w14:paraId="59313101" w14:textId="77777777" w:rsidR="00207D3C" w:rsidRDefault="00207D3C"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180"/>
        </w:tabs>
        <w:ind w:left="-180" w:hanging="360"/>
      </w:pPr>
      <w:rPr>
        <w:rFonts w:ascii="Symbol" w:hAnsi="Symbol" w:hint="default"/>
      </w:rPr>
    </w:lvl>
  </w:abstractNum>
  <w:abstractNum w:abstractNumId="1" w15:restartNumberingAfterBreak="0">
    <w:nsid w:val="00600EE0"/>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22B"/>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54B71"/>
    <w:multiLevelType w:val="hybridMultilevel"/>
    <w:tmpl w:val="3ABE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074F"/>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8459E"/>
    <w:multiLevelType w:val="hybridMultilevel"/>
    <w:tmpl w:val="FC7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2B3331"/>
    <w:multiLevelType w:val="hybridMultilevel"/>
    <w:tmpl w:val="E96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2062B"/>
    <w:multiLevelType w:val="hybridMultilevel"/>
    <w:tmpl w:val="2A3A4D62"/>
    <w:lvl w:ilvl="0" w:tplc="1A92B1A0">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60F5E"/>
    <w:multiLevelType w:val="hybridMultilevel"/>
    <w:tmpl w:val="85FCB11C"/>
    <w:lvl w:ilvl="0" w:tplc="CC74F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76075"/>
    <w:multiLevelType w:val="hybridMultilevel"/>
    <w:tmpl w:val="504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B132B7"/>
    <w:multiLevelType w:val="hybridMultilevel"/>
    <w:tmpl w:val="BB0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117C0"/>
    <w:multiLevelType w:val="hybridMultilevel"/>
    <w:tmpl w:val="19A88690"/>
    <w:lvl w:ilvl="0" w:tplc="76F6388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43F5A"/>
    <w:multiLevelType w:val="hybridMultilevel"/>
    <w:tmpl w:val="5D5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E0996"/>
    <w:multiLevelType w:val="hybridMultilevel"/>
    <w:tmpl w:val="EFD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B1EF6"/>
    <w:multiLevelType w:val="hybridMultilevel"/>
    <w:tmpl w:val="191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51158"/>
    <w:multiLevelType w:val="hybridMultilevel"/>
    <w:tmpl w:val="E5B0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8425B"/>
    <w:multiLevelType w:val="hybridMultilevel"/>
    <w:tmpl w:val="D3E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751756">
    <w:abstractNumId w:val="0"/>
  </w:num>
  <w:num w:numId="2" w16cid:durableId="1101334780">
    <w:abstractNumId w:val="27"/>
  </w:num>
  <w:num w:numId="3" w16cid:durableId="1527255287">
    <w:abstractNumId w:val="10"/>
  </w:num>
  <w:num w:numId="4" w16cid:durableId="888683800">
    <w:abstractNumId w:val="18"/>
  </w:num>
  <w:num w:numId="5" w16cid:durableId="1233076329">
    <w:abstractNumId w:val="33"/>
  </w:num>
  <w:num w:numId="6" w16cid:durableId="195895411">
    <w:abstractNumId w:val="9"/>
  </w:num>
  <w:num w:numId="7" w16cid:durableId="1397513295">
    <w:abstractNumId w:val="26"/>
  </w:num>
  <w:num w:numId="8" w16cid:durableId="1415080166">
    <w:abstractNumId w:val="7"/>
  </w:num>
  <w:num w:numId="9" w16cid:durableId="1572080022">
    <w:abstractNumId w:val="23"/>
  </w:num>
  <w:num w:numId="10" w16cid:durableId="710350035">
    <w:abstractNumId w:val="3"/>
  </w:num>
  <w:num w:numId="11" w16cid:durableId="1510215340">
    <w:abstractNumId w:val="14"/>
  </w:num>
  <w:num w:numId="12" w16cid:durableId="1176655143">
    <w:abstractNumId w:val="20"/>
  </w:num>
  <w:num w:numId="13" w16cid:durableId="496697515">
    <w:abstractNumId w:val="35"/>
  </w:num>
  <w:num w:numId="14" w16cid:durableId="1960063189">
    <w:abstractNumId w:val="6"/>
  </w:num>
  <w:num w:numId="15" w16cid:durableId="116536343">
    <w:abstractNumId w:val="32"/>
  </w:num>
  <w:num w:numId="16" w16cid:durableId="1384254983">
    <w:abstractNumId w:val="19"/>
  </w:num>
  <w:num w:numId="17" w16cid:durableId="1984384625">
    <w:abstractNumId w:val="8"/>
  </w:num>
  <w:num w:numId="18" w16cid:durableId="657728661">
    <w:abstractNumId w:val="39"/>
  </w:num>
  <w:num w:numId="19" w16cid:durableId="2025091820">
    <w:abstractNumId w:val="36"/>
  </w:num>
  <w:num w:numId="20" w16cid:durableId="1892842450">
    <w:abstractNumId w:val="15"/>
  </w:num>
  <w:num w:numId="21" w16cid:durableId="654919798">
    <w:abstractNumId w:val="24"/>
  </w:num>
  <w:num w:numId="22" w16cid:durableId="1807240217">
    <w:abstractNumId w:val="34"/>
  </w:num>
  <w:num w:numId="23" w16cid:durableId="602764238">
    <w:abstractNumId w:val="29"/>
  </w:num>
  <w:num w:numId="24" w16cid:durableId="1269120275">
    <w:abstractNumId w:val="22"/>
  </w:num>
  <w:num w:numId="25" w16cid:durableId="164131069">
    <w:abstractNumId w:val="13"/>
  </w:num>
  <w:num w:numId="26" w16cid:durableId="1702705485">
    <w:abstractNumId w:val="41"/>
  </w:num>
  <w:num w:numId="27" w16cid:durableId="1111363459">
    <w:abstractNumId w:val="2"/>
  </w:num>
  <w:num w:numId="28" w16cid:durableId="685834639">
    <w:abstractNumId w:val="31"/>
  </w:num>
  <w:num w:numId="29" w16cid:durableId="1475683479">
    <w:abstractNumId w:val="37"/>
  </w:num>
  <w:num w:numId="30" w16cid:durableId="1689915223">
    <w:abstractNumId w:val="4"/>
  </w:num>
  <w:num w:numId="31" w16cid:durableId="1454984279">
    <w:abstractNumId w:val="11"/>
  </w:num>
  <w:num w:numId="32" w16cid:durableId="1929382385">
    <w:abstractNumId w:val="1"/>
  </w:num>
  <w:num w:numId="33" w16cid:durableId="17463301">
    <w:abstractNumId w:val="21"/>
  </w:num>
  <w:num w:numId="34" w16cid:durableId="386495365">
    <w:abstractNumId w:val="38"/>
  </w:num>
  <w:num w:numId="35" w16cid:durableId="457063826">
    <w:abstractNumId w:val="16"/>
  </w:num>
  <w:num w:numId="36" w16cid:durableId="1115517179">
    <w:abstractNumId w:val="12"/>
  </w:num>
  <w:num w:numId="37" w16cid:durableId="628316931">
    <w:abstractNumId w:val="42"/>
  </w:num>
  <w:num w:numId="38" w16cid:durableId="1043753094">
    <w:abstractNumId w:val="28"/>
  </w:num>
  <w:num w:numId="39" w16cid:durableId="134302816">
    <w:abstractNumId w:val="30"/>
  </w:num>
  <w:num w:numId="40" w16cid:durableId="222524944">
    <w:abstractNumId w:val="25"/>
  </w:num>
  <w:num w:numId="41" w16cid:durableId="294651881">
    <w:abstractNumId w:val="40"/>
  </w:num>
  <w:num w:numId="42" w16cid:durableId="1876499280">
    <w:abstractNumId w:val="5"/>
  </w:num>
  <w:num w:numId="43" w16cid:durableId="1478377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07845"/>
    <w:rsid w:val="000146A9"/>
    <w:rsid w:val="00024735"/>
    <w:rsid w:val="000257AD"/>
    <w:rsid w:val="00027CE6"/>
    <w:rsid w:val="00045B06"/>
    <w:rsid w:val="0005205D"/>
    <w:rsid w:val="00052A76"/>
    <w:rsid w:val="00052FD1"/>
    <w:rsid w:val="00053ACB"/>
    <w:rsid w:val="00055C1D"/>
    <w:rsid w:val="00062E03"/>
    <w:rsid w:val="00063EDE"/>
    <w:rsid w:val="00074FF9"/>
    <w:rsid w:val="000817C0"/>
    <w:rsid w:val="00083072"/>
    <w:rsid w:val="00093128"/>
    <w:rsid w:val="0009594E"/>
    <w:rsid w:val="000A542A"/>
    <w:rsid w:val="000A58E3"/>
    <w:rsid w:val="000A71EB"/>
    <w:rsid w:val="000C044D"/>
    <w:rsid w:val="000C229B"/>
    <w:rsid w:val="000C4B34"/>
    <w:rsid w:val="000C6AF7"/>
    <w:rsid w:val="000C6B47"/>
    <w:rsid w:val="000D32CF"/>
    <w:rsid w:val="000E4733"/>
    <w:rsid w:val="000E5FC4"/>
    <w:rsid w:val="000F0CDF"/>
    <w:rsid w:val="000F19C6"/>
    <w:rsid w:val="0010026C"/>
    <w:rsid w:val="00105926"/>
    <w:rsid w:val="00112603"/>
    <w:rsid w:val="0011415D"/>
    <w:rsid w:val="0011438F"/>
    <w:rsid w:val="00116A47"/>
    <w:rsid w:val="00120B64"/>
    <w:rsid w:val="00120BF7"/>
    <w:rsid w:val="0012635D"/>
    <w:rsid w:val="00126AF8"/>
    <w:rsid w:val="00130432"/>
    <w:rsid w:val="00144ADD"/>
    <w:rsid w:val="00155024"/>
    <w:rsid w:val="00160838"/>
    <w:rsid w:val="0016662C"/>
    <w:rsid w:val="00170990"/>
    <w:rsid w:val="001748E6"/>
    <w:rsid w:val="001770EA"/>
    <w:rsid w:val="0017736A"/>
    <w:rsid w:val="001976B9"/>
    <w:rsid w:val="001A00D3"/>
    <w:rsid w:val="001A0EE6"/>
    <w:rsid w:val="001B47B2"/>
    <w:rsid w:val="001B5283"/>
    <w:rsid w:val="001B7373"/>
    <w:rsid w:val="001C6DFF"/>
    <w:rsid w:val="001D509C"/>
    <w:rsid w:val="001D61CB"/>
    <w:rsid w:val="001D73B6"/>
    <w:rsid w:val="001E25B2"/>
    <w:rsid w:val="001E3B14"/>
    <w:rsid w:val="001E51C9"/>
    <w:rsid w:val="001F1342"/>
    <w:rsid w:val="001F42B2"/>
    <w:rsid w:val="00200D13"/>
    <w:rsid w:val="00207D3C"/>
    <w:rsid w:val="00210E3B"/>
    <w:rsid w:val="00217053"/>
    <w:rsid w:val="00222969"/>
    <w:rsid w:val="00226B8A"/>
    <w:rsid w:val="00232265"/>
    <w:rsid w:val="00234A82"/>
    <w:rsid w:val="00240BDC"/>
    <w:rsid w:val="00240D36"/>
    <w:rsid w:val="00241D66"/>
    <w:rsid w:val="002433CA"/>
    <w:rsid w:val="00243952"/>
    <w:rsid w:val="00243B0E"/>
    <w:rsid w:val="00244BC1"/>
    <w:rsid w:val="00261B93"/>
    <w:rsid w:val="00265202"/>
    <w:rsid w:val="00270454"/>
    <w:rsid w:val="0027330D"/>
    <w:rsid w:val="00274755"/>
    <w:rsid w:val="002908C7"/>
    <w:rsid w:val="00293B0B"/>
    <w:rsid w:val="002966AE"/>
    <w:rsid w:val="002A3DF6"/>
    <w:rsid w:val="002B5D9A"/>
    <w:rsid w:val="002C6E60"/>
    <w:rsid w:val="002D2288"/>
    <w:rsid w:val="002D3DCE"/>
    <w:rsid w:val="002D492D"/>
    <w:rsid w:val="002F11CB"/>
    <w:rsid w:val="003175E1"/>
    <w:rsid w:val="00320D68"/>
    <w:rsid w:val="0032693B"/>
    <w:rsid w:val="003273EA"/>
    <w:rsid w:val="00334311"/>
    <w:rsid w:val="003350FB"/>
    <w:rsid w:val="00337548"/>
    <w:rsid w:val="00340CAE"/>
    <w:rsid w:val="00355D3E"/>
    <w:rsid w:val="00360261"/>
    <w:rsid w:val="00362C3A"/>
    <w:rsid w:val="003654EF"/>
    <w:rsid w:val="00374371"/>
    <w:rsid w:val="003757E4"/>
    <w:rsid w:val="00386B57"/>
    <w:rsid w:val="003954BA"/>
    <w:rsid w:val="003A0269"/>
    <w:rsid w:val="003A7014"/>
    <w:rsid w:val="003B1772"/>
    <w:rsid w:val="003B7451"/>
    <w:rsid w:val="003D0480"/>
    <w:rsid w:val="003D1D53"/>
    <w:rsid w:val="003D7309"/>
    <w:rsid w:val="003E00B2"/>
    <w:rsid w:val="003E300A"/>
    <w:rsid w:val="003E5AC4"/>
    <w:rsid w:val="003E7847"/>
    <w:rsid w:val="003F2F26"/>
    <w:rsid w:val="003F498D"/>
    <w:rsid w:val="003F7DAC"/>
    <w:rsid w:val="00404547"/>
    <w:rsid w:val="004053DE"/>
    <w:rsid w:val="00415090"/>
    <w:rsid w:val="00423790"/>
    <w:rsid w:val="00424FAD"/>
    <w:rsid w:val="0044428A"/>
    <w:rsid w:val="00444A9F"/>
    <w:rsid w:val="00447887"/>
    <w:rsid w:val="00463973"/>
    <w:rsid w:val="00465C26"/>
    <w:rsid w:val="00471899"/>
    <w:rsid w:val="00475CFE"/>
    <w:rsid w:val="004801C6"/>
    <w:rsid w:val="0048065A"/>
    <w:rsid w:val="00485A13"/>
    <w:rsid w:val="004954C9"/>
    <w:rsid w:val="0049774A"/>
    <w:rsid w:val="004B421D"/>
    <w:rsid w:val="004B4BBF"/>
    <w:rsid w:val="004B7BCC"/>
    <w:rsid w:val="004D2752"/>
    <w:rsid w:val="004D39E7"/>
    <w:rsid w:val="004E677F"/>
    <w:rsid w:val="004E7571"/>
    <w:rsid w:val="004F0134"/>
    <w:rsid w:val="004F0AA4"/>
    <w:rsid w:val="004F4A12"/>
    <w:rsid w:val="004F5017"/>
    <w:rsid w:val="004F7EAE"/>
    <w:rsid w:val="00502486"/>
    <w:rsid w:val="00510F91"/>
    <w:rsid w:val="00512131"/>
    <w:rsid w:val="00513FBD"/>
    <w:rsid w:val="00515F4D"/>
    <w:rsid w:val="0052008D"/>
    <w:rsid w:val="00525E50"/>
    <w:rsid w:val="0052737A"/>
    <w:rsid w:val="00527D79"/>
    <w:rsid w:val="005457A3"/>
    <w:rsid w:val="005468B2"/>
    <w:rsid w:val="00546AB7"/>
    <w:rsid w:val="00562FC5"/>
    <w:rsid w:val="00565CFE"/>
    <w:rsid w:val="00572E4A"/>
    <w:rsid w:val="005852E9"/>
    <w:rsid w:val="00586637"/>
    <w:rsid w:val="0059050E"/>
    <w:rsid w:val="005A7065"/>
    <w:rsid w:val="005B00EB"/>
    <w:rsid w:val="005B2381"/>
    <w:rsid w:val="005C0D7F"/>
    <w:rsid w:val="005C279F"/>
    <w:rsid w:val="005C2D2F"/>
    <w:rsid w:val="005D1F16"/>
    <w:rsid w:val="005D200A"/>
    <w:rsid w:val="005E2B69"/>
    <w:rsid w:val="005E38EB"/>
    <w:rsid w:val="005E3D02"/>
    <w:rsid w:val="005F0C92"/>
    <w:rsid w:val="005F5BC1"/>
    <w:rsid w:val="00601D72"/>
    <w:rsid w:val="00604309"/>
    <w:rsid w:val="006056A1"/>
    <w:rsid w:val="00611672"/>
    <w:rsid w:val="00625E99"/>
    <w:rsid w:val="00636A47"/>
    <w:rsid w:val="0063785A"/>
    <w:rsid w:val="00641C2F"/>
    <w:rsid w:val="00642407"/>
    <w:rsid w:val="006435C8"/>
    <w:rsid w:val="00654870"/>
    <w:rsid w:val="00655957"/>
    <w:rsid w:val="0066152C"/>
    <w:rsid w:val="0066169E"/>
    <w:rsid w:val="0066205D"/>
    <w:rsid w:val="00663D77"/>
    <w:rsid w:val="006664C1"/>
    <w:rsid w:val="00671A3E"/>
    <w:rsid w:val="00676562"/>
    <w:rsid w:val="0067698B"/>
    <w:rsid w:val="006779D9"/>
    <w:rsid w:val="00680BF3"/>
    <w:rsid w:val="0069263F"/>
    <w:rsid w:val="00692CA8"/>
    <w:rsid w:val="006A2683"/>
    <w:rsid w:val="006A7BD3"/>
    <w:rsid w:val="006A7F7D"/>
    <w:rsid w:val="006B0FF9"/>
    <w:rsid w:val="006D2197"/>
    <w:rsid w:val="006D27DF"/>
    <w:rsid w:val="006D32F4"/>
    <w:rsid w:val="006D48B0"/>
    <w:rsid w:val="006D76E7"/>
    <w:rsid w:val="006E06D7"/>
    <w:rsid w:val="006E08F2"/>
    <w:rsid w:val="006E0AE3"/>
    <w:rsid w:val="006E5290"/>
    <w:rsid w:val="006E5D64"/>
    <w:rsid w:val="006F405A"/>
    <w:rsid w:val="006F5230"/>
    <w:rsid w:val="00704AAF"/>
    <w:rsid w:val="00712DA4"/>
    <w:rsid w:val="00734A72"/>
    <w:rsid w:val="00736638"/>
    <w:rsid w:val="00741EDF"/>
    <w:rsid w:val="007533A6"/>
    <w:rsid w:val="00773A20"/>
    <w:rsid w:val="00780021"/>
    <w:rsid w:val="00781C98"/>
    <w:rsid w:val="00797984"/>
    <w:rsid w:val="007A5DEF"/>
    <w:rsid w:val="007A661D"/>
    <w:rsid w:val="007B5FB6"/>
    <w:rsid w:val="007C00CC"/>
    <w:rsid w:val="007C6125"/>
    <w:rsid w:val="007C634F"/>
    <w:rsid w:val="007C701F"/>
    <w:rsid w:val="007E31CF"/>
    <w:rsid w:val="007F163A"/>
    <w:rsid w:val="007F1DA4"/>
    <w:rsid w:val="007F7A8A"/>
    <w:rsid w:val="00800AF9"/>
    <w:rsid w:val="00815EB4"/>
    <w:rsid w:val="00822CFA"/>
    <w:rsid w:val="00823CCF"/>
    <w:rsid w:val="008258F3"/>
    <w:rsid w:val="00831B0D"/>
    <w:rsid w:val="00836E5E"/>
    <w:rsid w:val="0084435A"/>
    <w:rsid w:val="0085033C"/>
    <w:rsid w:val="00854025"/>
    <w:rsid w:val="00856B37"/>
    <w:rsid w:val="00856D5C"/>
    <w:rsid w:val="0086007E"/>
    <w:rsid w:val="00886EBC"/>
    <w:rsid w:val="00890E0A"/>
    <w:rsid w:val="008A438B"/>
    <w:rsid w:val="008A4C8D"/>
    <w:rsid w:val="008A6EA1"/>
    <w:rsid w:val="008B1AD9"/>
    <w:rsid w:val="008C57DB"/>
    <w:rsid w:val="008C6099"/>
    <w:rsid w:val="008D021A"/>
    <w:rsid w:val="008D4375"/>
    <w:rsid w:val="008E50D0"/>
    <w:rsid w:val="008F208E"/>
    <w:rsid w:val="008F54EA"/>
    <w:rsid w:val="009029C6"/>
    <w:rsid w:val="00906758"/>
    <w:rsid w:val="009077EF"/>
    <w:rsid w:val="009209BE"/>
    <w:rsid w:val="009229CE"/>
    <w:rsid w:val="009241DE"/>
    <w:rsid w:val="00930385"/>
    <w:rsid w:val="0093106F"/>
    <w:rsid w:val="0093268B"/>
    <w:rsid w:val="0093516A"/>
    <w:rsid w:val="00936E5D"/>
    <w:rsid w:val="00940CD9"/>
    <w:rsid w:val="00956317"/>
    <w:rsid w:val="009574D4"/>
    <w:rsid w:val="00961273"/>
    <w:rsid w:val="00962449"/>
    <w:rsid w:val="00977D2F"/>
    <w:rsid w:val="0098200E"/>
    <w:rsid w:val="009925E8"/>
    <w:rsid w:val="009963FA"/>
    <w:rsid w:val="009A2927"/>
    <w:rsid w:val="009B1D83"/>
    <w:rsid w:val="009B45E7"/>
    <w:rsid w:val="009B48CE"/>
    <w:rsid w:val="009B53F5"/>
    <w:rsid w:val="009C11B1"/>
    <w:rsid w:val="009C27D0"/>
    <w:rsid w:val="009C5877"/>
    <w:rsid w:val="009C67B4"/>
    <w:rsid w:val="009C6835"/>
    <w:rsid w:val="009D130E"/>
    <w:rsid w:val="009D2D0F"/>
    <w:rsid w:val="009D7863"/>
    <w:rsid w:val="009E0C6F"/>
    <w:rsid w:val="009E2589"/>
    <w:rsid w:val="009E28BA"/>
    <w:rsid w:val="009E63A9"/>
    <w:rsid w:val="009F72BB"/>
    <w:rsid w:val="00A04A24"/>
    <w:rsid w:val="00A04F95"/>
    <w:rsid w:val="00A11459"/>
    <w:rsid w:val="00A14F14"/>
    <w:rsid w:val="00A2431D"/>
    <w:rsid w:val="00A253D2"/>
    <w:rsid w:val="00A25695"/>
    <w:rsid w:val="00A27027"/>
    <w:rsid w:val="00A27064"/>
    <w:rsid w:val="00A52074"/>
    <w:rsid w:val="00A5247F"/>
    <w:rsid w:val="00A5306B"/>
    <w:rsid w:val="00A55D9E"/>
    <w:rsid w:val="00A632C2"/>
    <w:rsid w:val="00A719CC"/>
    <w:rsid w:val="00A74487"/>
    <w:rsid w:val="00A8015E"/>
    <w:rsid w:val="00A80EA0"/>
    <w:rsid w:val="00A823A5"/>
    <w:rsid w:val="00A86701"/>
    <w:rsid w:val="00A87A31"/>
    <w:rsid w:val="00A91254"/>
    <w:rsid w:val="00A92702"/>
    <w:rsid w:val="00A93110"/>
    <w:rsid w:val="00AA7D8A"/>
    <w:rsid w:val="00AC1539"/>
    <w:rsid w:val="00AC34C9"/>
    <w:rsid w:val="00AC7B2D"/>
    <w:rsid w:val="00AE765F"/>
    <w:rsid w:val="00AF1423"/>
    <w:rsid w:val="00AF5AEC"/>
    <w:rsid w:val="00B0664B"/>
    <w:rsid w:val="00B0675F"/>
    <w:rsid w:val="00B2290B"/>
    <w:rsid w:val="00B4352D"/>
    <w:rsid w:val="00B43713"/>
    <w:rsid w:val="00B4571A"/>
    <w:rsid w:val="00B50504"/>
    <w:rsid w:val="00B54617"/>
    <w:rsid w:val="00B57C46"/>
    <w:rsid w:val="00B601BD"/>
    <w:rsid w:val="00B62BCF"/>
    <w:rsid w:val="00B64125"/>
    <w:rsid w:val="00B67F6C"/>
    <w:rsid w:val="00B84618"/>
    <w:rsid w:val="00B90AAA"/>
    <w:rsid w:val="00B91CAF"/>
    <w:rsid w:val="00B968AB"/>
    <w:rsid w:val="00BA4B26"/>
    <w:rsid w:val="00BB5AB8"/>
    <w:rsid w:val="00BB7607"/>
    <w:rsid w:val="00BC127C"/>
    <w:rsid w:val="00BC32E0"/>
    <w:rsid w:val="00BC6756"/>
    <w:rsid w:val="00BC7040"/>
    <w:rsid w:val="00BD1CC7"/>
    <w:rsid w:val="00BD4642"/>
    <w:rsid w:val="00BD6401"/>
    <w:rsid w:val="00BF0453"/>
    <w:rsid w:val="00BF207B"/>
    <w:rsid w:val="00C0483D"/>
    <w:rsid w:val="00C073F7"/>
    <w:rsid w:val="00C11BA4"/>
    <w:rsid w:val="00C17D2E"/>
    <w:rsid w:val="00C22BC1"/>
    <w:rsid w:val="00C278B7"/>
    <w:rsid w:val="00C30890"/>
    <w:rsid w:val="00C3136A"/>
    <w:rsid w:val="00C315A1"/>
    <w:rsid w:val="00C31B52"/>
    <w:rsid w:val="00C43572"/>
    <w:rsid w:val="00C447AF"/>
    <w:rsid w:val="00C44D4B"/>
    <w:rsid w:val="00C46C78"/>
    <w:rsid w:val="00C563B6"/>
    <w:rsid w:val="00C56D4B"/>
    <w:rsid w:val="00C56E54"/>
    <w:rsid w:val="00C61187"/>
    <w:rsid w:val="00C62BB8"/>
    <w:rsid w:val="00C630B5"/>
    <w:rsid w:val="00C64E85"/>
    <w:rsid w:val="00C66262"/>
    <w:rsid w:val="00C66B7F"/>
    <w:rsid w:val="00C7513B"/>
    <w:rsid w:val="00C753FE"/>
    <w:rsid w:val="00C8093D"/>
    <w:rsid w:val="00C81974"/>
    <w:rsid w:val="00C828E0"/>
    <w:rsid w:val="00C8337C"/>
    <w:rsid w:val="00C85529"/>
    <w:rsid w:val="00C924D6"/>
    <w:rsid w:val="00C93E5D"/>
    <w:rsid w:val="00C950CF"/>
    <w:rsid w:val="00CA1061"/>
    <w:rsid w:val="00CA1940"/>
    <w:rsid w:val="00CA1E70"/>
    <w:rsid w:val="00CB5A2F"/>
    <w:rsid w:val="00CC34FF"/>
    <w:rsid w:val="00CD0B29"/>
    <w:rsid w:val="00CD4683"/>
    <w:rsid w:val="00CE1EFD"/>
    <w:rsid w:val="00CF1970"/>
    <w:rsid w:val="00CF240C"/>
    <w:rsid w:val="00CF37E0"/>
    <w:rsid w:val="00D01CF5"/>
    <w:rsid w:val="00D02ECC"/>
    <w:rsid w:val="00D07C91"/>
    <w:rsid w:val="00D13130"/>
    <w:rsid w:val="00D14832"/>
    <w:rsid w:val="00D33592"/>
    <w:rsid w:val="00D54F87"/>
    <w:rsid w:val="00D55EAB"/>
    <w:rsid w:val="00D60A9D"/>
    <w:rsid w:val="00D63926"/>
    <w:rsid w:val="00D63C87"/>
    <w:rsid w:val="00D666EE"/>
    <w:rsid w:val="00D66D0C"/>
    <w:rsid w:val="00D7040A"/>
    <w:rsid w:val="00D72A94"/>
    <w:rsid w:val="00D7740B"/>
    <w:rsid w:val="00D93BC0"/>
    <w:rsid w:val="00D94CA3"/>
    <w:rsid w:val="00DA37BB"/>
    <w:rsid w:val="00DA56E7"/>
    <w:rsid w:val="00DA6043"/>
    <w:rsid w:val="00DC15EE"/>
    <w:rsid w:val="00DC1D67"/>
    <w:rsid w:val="00DC27DC"/>
    <w:rsid w:val="00DC3FE8"/>
    <w:rsid w:val="00DD594B"/>
    <w:rsid w:val="00DF0AC9"/>
    <w:rsid w:val="00DF1C6A"/>
    <w:rsid w:val="00E05CFA"/>
    <w:rsid w:val="00E10C50"/>
    <w:rsid w:val="00E14ECC"/>
    <w:rsid w:val="00E22809"/>
    <w:rsid w:val="00E2663F"/>
    <w:rsid w:val="00E3703A"/>
    <w:rsid w:val="00E40962"/>
    <w:rsid w:val="00E4118E"/>
    <w:rsid w:val="00E42533"/>
    <w:rsid w:val="00E46A55"/>
    <w:rsid w:val="00E65597"/>
    <w:rsid w:val="00E703A4"/>
    <w:rsid w:val="00E75113"/>
    <w:rsid w:val="00E866AE"/>
    <w:rsid w:val="00E86A69"/>
    <w:rsid w:val="00EA3933"/>
    <w:rsid w:val="00EA7B2C"/>
    <w:rsid w:val="00EB245F"/>
    <w:rsid w:val="00EC25BA"/>
    <w:rsid w:val="00EC56A3"/>
    <w:rsid w:val="00EC7A30"/>
    <w:rsid w:val="00ED057C"/>
    <w:rsid w:val="00EE3DB2"/>
    <w:rsid w:val="00EE592E"/>
    <w:rsid w:val="00EE5DC9"/>
    <w:rsid w:val="00EE70AA"/>
    <w:rsid w:val="00EF2691"/>
    <w:rsid w:val="00EF3E74"/>
    <w:rsid w:val="00F01473"/>
    <w:rsid w:val="00F01B7D"/>
    <w:rsid w:val="00F057A5"/>
    <w:rsid w:val="00F1058E"/>
    <w:rsid w:val="00F14CA0"/>
    <w:rsid w:val="00F14E23"/>
    <w:rsid w:val="00F178AA"/>
    <w:rsid w:val="00F20157"/>
    <w:rsid w:val="00F21A54"/>
    <w:rsid w:val="00F35AA6"/>
    <w:rsid w:val="00F370D6"/>
    <w:rsid w:val="00F42309"/>
    <w:rsid w:val="00F44A54"/>
    <w:rsid w:val="00F50DEB"/>
    <w:rsid w:val="00F52B90"/>
    <w:rsid w:val="00F55EC5"/>
    <w:rsid w:val="00F55FD5"/>
    <w:rsid w:val="00F56EDA"/>
    <w:rsid w:val="00F614A9"/>
    <w:rsid w:val="00F6304E"/>
    <w:rsid w:val="00F715F7"/>
    <w:rsid w:val="00F7193A"/>
    <w:rsid w:val="00F73907"/>
    <w:rsid w:val="00F746ED"/>
    <w:rsid w:val="00F820EC"/>
    <w:rsid w:val="00F8640D"/>
    <w:rsid w:val="00F91E13"/>
    <w:rsid w:val="00FA0660"/>
    <w:rsid w:val="00FA0686"/>
    <w:rsid w:val="00FA55B0"/>
    <w:rsid w:val="00FB555E"/>
    <w:rsid w:val="00FB6E5E"/>
    <w:rsid w:val="00FC3FD0"/>
    <w:rsid w:val="00FD1A44"/>
    <w:rsid w:val="00FD75E2"/>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37"/>
    <w:pPr>
      <w:spacing w:after="0"/>
    </w:pPr>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FF2B5F"/>
    <w:pPr>
      <w:tabs>
        <w:tab w:val="left" w:pos="0"/>
      </w:tabs>
      <w:ind w:left="432"/>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autoRedefine/>
    <w:uiPriority w:val="11"/>
    <w:qFormat/>
    <w:rsid w:val="00FB555E"/>
    <w:rPr>
      <w:rFonts w:cs="Arial"/>
      <w:caps w:val="0"/>
      <w:color w:val="000000" w:themeColor="text1"/>
      <w:szCs w:val="22"/>
    </w:rPr>
  </w:style>
  <w:style w:type="character" w:customStyle="1" w:styleId="SubtitleChar">
    <w:name w:val="Subtitle Char"/>
    <w:basedOn w:val="DefaultParagraphFont"/>
    <w:link w:val="Subtitle"/>
    <w:uiPriority w:val="11"/>
    <w:rsid w:val="00FB555E"/>
    <w:rPr>
      <w:rFonts w:ascii="Arial" w:hAnsi="Arial" w:cs="Arial"/>
      <w:b/>
      <w:color w:val="000000" w:themeColor="text1"/>
      <w:sz w:val="22"/>
      <w:szCs w:val="22"/>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autoRedefine/>
    <w:uiPriority w:val="34"/>
    <w:qFormat/>
    <w:rsid w:val="00360261"/>
    <w:pPr>
      <w:spacing w:after="60"/>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unhideWhenUsed/>
    <w:rsid w:val="00C11BA4"/>
    <w:rPr>
      <w:sz w:val="20"/>
    </w:rPr>
  </w:style>
  <w:style w:type="character" w:customStyle="1" w:styleId="CommentTextChar">
    <w:name w:val="Comment Text Char"/>
    <w:basedOn w:val="DefaultParagraphFont"/>
    <w:link w:val="CommentText"/>
    <w:uiPriority w:val="99"/>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lang w:eastAsia="en-US"/>
    </w:rPr>
  </w:style>
  <w:style w:type="paragraph" w:customStyle="1" w:styleId="Subtitleb">
    <w:name w:val="Subtitle b"/>
    <w:basedOn w:val="Subtitle"/>
    <w:qFormat/>
    <w:rsid w:val="00334311"/>
  </w:style>
  <w:style w:type="paragraph" w:customStyle="1" w:styleId="Body">
    <w:name w:val="Body"/>
    <w:basedOn w:val="Normal"/>
    <w:qFormat/>
    <w:rsid w:val="00F20157"/>
    <w:pPr>
      <w:spacing w:after="200"/>
    </w:pPr>
    <w:rPr>
      <w:rFonts w:eastAsia="Times New Roman" w:cs="Arial"/>
      <w:szCs w:val="22"/>
      <w:lang w:val="en"/>
    </w:rPr>
  </w:style>
  <w:style w:type="paragraph" w:customStyle="1" w:styleId="Intro">
    <w:name w:val="Intro"/>
    <w:basedOn w:val="Body"/>
    <w:qFormat/>
    <w:rsid w:val="00676562"/>
    <w:pPr>
      <w:spacing w:before="120"/>
    </w:pPr>
  </w:style>
  <w:style w:type="paragraph" w:customStyle="1" w:styleId="Bullets1">
    <w:name w:val="Bullets1"/>
    <w:basedOn w:val="Subtitle"/>
    <w:autoRedefine/>
    <w:qFormat/>
    <w:rsid w:val="00210E3B"/>
    <w:pPr>
      <w:numPr>
        <w:numId w:val="43"/>
      </w:numPr>
      <w:spacing w:after="120"/>
      <w:ind w:left="360"/>
    </w:pPr>
    <w:rPr>
      <w:rFonts w:eastAsia="Times New Roman"/>
      <w:b w:val="0"/>
      <w:color w:val="auto"/>
      <w:lang w:val="en"/>
    </w:rPr>
  </w:style>
  <w:style w:type="paragraph" w:styleId="Revision">
    <w:name w:val="Revision"/>
    <w:hidden/>
    <w:uiPriority w:val="99"/>
    <w:semiHidden/>
    <w:rsid w:val="002F11CB"/>
    <w:pPr>
      <w:spacing w:after="0"/>
    </w:pPr>
    <w:rPr>
      <w:rFonts w:ascii="Arial" w:hAnsi="Arial" w:cs="Times New Roman"/>
      <w:sz w:val="22"/>
      <w:lang w:eastAsia="en-US"/>
    </w:rPr>
  </w:style>
  <w:style w:type="character" w:styleId="UnresolvedMention">
    <w:name w:val="Unresolved Mention"/>
    <w:basedOn w:val="DefaultParagraphFont"/>
    <w:uiPriority w:val="99"/>
    <w:semiHidden/>
    <w:unhideWhenUsed/>
    <w:rsid w:val="00590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102">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ss.gov/dph/environmental_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ead-in-drinking-wa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clppp" TargetMode="External"/><Relationship Id="rId4" Type="http://schemas.openxmlformats.org/officeDocument/2006/relationships/settings" Target="settings.xml"/><Relationship Id="rId9" Type="http://schemas.openxmlformats.org/officeDocument/2006/relationships/hyperlink" Target="http://www.mass.gov/info-details/lead-in-drinking-water"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90C4-E98B-4790-AD9A-1708A053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2016-11-03T17:01:00Z</dcterms:created>
  <dcterms:modified xsi:type="dcterms:W3CDTF">2024-12-03T19:35:00Z</dcterms:modified>
</cp:coreProperties>
</file>