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252D" w14:textId="7FDF4098" w:rsidR="00D02ECC" w:rsidRPr="002A3DF6" w:rsidRDefault="006664C1" w:rsidP="00BC7040">
      <w:pPr>
        <w:rPr>
          <w:sz w:val="18"/>
          <w:szCs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FDF8B" wp14:editId="3CCF2F03">
                <wp:simplePos x="0" y="0"/>
                <wp:positionH relativeFrom="column">
                  <wp:posOffset>-454660</wp:posOffset>
                </wp:positionH>
                <wp:positionV relativeFrom="paragraph">
                  <wp:posOffset>70411</wp:posOffset>
                </wp:positionV>
                <wp:extent cx="7877810" cy="0"/>
                <wp:effectExtent l="0" t="19050" r="2794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B5BA1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5.55pt" to="584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" strokecolor="#31859c" strokeweight="4.5pt"/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B02DC6" wp14:editId="734B5B35">
                <wp:simplePos x="0" y="0"/>
                <wp:positionH relativeFrom="column">
                  <wp:posOffset>-516255</wp:posOffset>
                </wp:positionH>
                <wp:positionV relativeFrom="paragraph">
                  <wp:posOffset>-647065</wp:posOffset>
                </wp:positionV>
                <wp:extent cx="7829550" cy="1911350"/>
                <wp:effectExtent l="0" t="0" r="0" b="0"/>
                <wp:wrapThrough wrapText="bothSides">
                  <wp:wrapPolygon edited="0">
                    <wp:start x="0" y="0"/>
                    <wp:lineTo x="0" y="21313"/>
                    <wp:lineTo x="21547" y="21313"/>
                    <wp:lineTo x="21547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911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33AA" w14:textId="77777777" w:rsidR="00126AF8" w:rsidRDefault="00126AF8" w:rsidP="00BC7040"/>
                          <w:p w14:paraId="10289011" w14:textId="601B97C9" w:rsidR="00126AF8" w:rsidRPr="00E2663F" w:rsidRDefault="00126AF8" w:rsidP="00773A20">
                            <w:pPr>
                              <w:pStyle w:val="MassDOHHead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Departamento de Saúde Pública de Massachusetts | Gabinete de Saúde Ambiental</w:t>
                            </w:r>
                          </w:p>
                          <w:p w14:paraId="06AA2EE8" w14:textId="1A7D84B0" w:rsidR="00126AF8" w:rsidRDefault="00105926" w:rsidP="00A8015E">
                            <w:pPr>
                              <w:pStyle w:val="Heading1"/>
                              <w:rPr>
                                <w:rFonts w:cs="Arial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64"/>
                              </w:rPr>
                              <w:t xml:space="preserve">Chumbo na água potável </w:t>
                            </w:r>
                          </w:p>
                          <w:p w14:paraId="5C581A4C" w14:textId="3AF5ACF5" w:rsidR="007B5FB6" w:rsidRPr="007B5FB6" w:rsidRDefault="007B5FB6" w:rsidP="007B5FB6">
                            <w:pPr>
                              <w:pStyle w:val="Heading1"/>
                            </w:pPr>
                            <w:r>
                              <w:t>Guia Rápido de Informações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2DC6" id="Rectangle 4" o:spid="_x0000_s1026" style="position:absolute;margin-left:-40.65pt;margin-top:-50.95pt;width:616.5pt;height:15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" fillcolor="#76923c [2406]" stroked="f">
                <v:textbox>
                  <w:txbxContent>
                    <w:p w14:paraId="2F9933AA" w14:textId="77777777" w:rsidR="00126AF8" w:rsidRDefault="00126AF8" w:rsidP="00BC7040"/>
                    <w:p w14:paraId="10289011" w14:textId="601B97C9" w:rsidR="00126AF8" w:rsidRPr="00E2663F" w:rsidRDefault="00126AF8" w:rsidP="00773A20">
                      <w:pPr>
                        <w:pStyle w:val="MassDOHHead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</w:rPr>
                        <w:t>Departamento de Saúde Pública de Massachusetts | Gabinete de Saúde Ambiental</w:t>
                      </w:r>
                    </w:p>
                    <w:p w14:paraId="06AA2EE8" w14:textId="1A7D84B0" w:rsidR="00126AF8" w:rsidRDefault="00105926" w:rsidP="00A8015E">
                      <w:pPr>
                        <w:pStyle w:val="Heading1"/>
                        <w:rPr>
                          <w:rFonts w:cs="Arial"/>
                          <w:sz w:val="64"/>
                          <w:szCs w:val="64"/>
                        </w:rPr>
                      </w:pPr>
                      <w:r>
                        <w:rPr>
                          <w:sz w:val="64"/>
                        </w:rPr>
                        <w:t xml:space="preserve">Chumbo na água potável </w:t>
                      </w:r>
                    </w:p>
                    <w:p w14:paraId="5C581A4C" w14:textId="3AF5ACF5" w:rsidR="007B5FB6" w:rsidRPr="007B5FB6" w:rsidRDefault="007B5FB6" w:rsidP="007B5FB6">
                      <w:pPr>
                        <w:pStyle w:val="Heading1"/>
                      </w:pPr>
                      <w:r>
                        <w:t>Guia Rápido de Informações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97C3CEE" w14:textId="4488899C" w:rsidR="002A3DF6" w:rsidRDefault="002A3DF6" w:rsidP="00BC7040">
      <w:pPr>
        <w:pStyle w:val="Header"/>
        <w:sectPr w:rsidR="002A3DF6" w:rsidSect="00E751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288" w:gutter="0"/>
          <w:cols w:space="720"/>
          <w:docGrid w:linePitch="326"/>
        </w:sectPr>
      </w:pPr>
    </w:p>
    <w:p w14:paraId="679ECEE7" w14:textId="5EF2C415" w:rsidR="00CD0B29" w:rsidRPr="00A054A4" w:rsidRDefault="007B5FB6" w:rsidP="00CD0B29">
      <w:pPr>
        <w:pStyle w:val="Subtitle"/>
        <w:rPr>
          <w:sz w:val="20"/>
        </w:rPr>
      </w:pPr>
      <w:r w:rsidRPr="00A054A4">
        <w:rPr>
          <w:sz w:val="20"/>
        </w:rPr>
        <w:t>Visão geral:</w:t>
      </w:r>
    </w:p>
    <w:p w14:paraId="5F91510F" w14:textId="77777777" w:rsidR="00144ADD" w:rsidRPr="00A054A4" w:rsidRDefault="00144ADD" w:rsidP="00374371">
      <w:pPr>
        <w:pStyle w:val="ListParagraph"/>
        <w:numPr>
          <w:ilvl w:val="0"/>
          <w:numId w:val="27"/>
        </w:numPr>
        <w:spacing w:after="60"/>
        <w:ind w:left="446"/>
        <w:contextualSpacing w:val="0"/>
        <w:rPr>
          <w:rFonts w:eastAsia="Times New Roman" w:cs="Arial"/>
          <w:sz w:val="20"/>
        </w:rPr>
      </w:pPr>
      <w:r w:rsidRPr="00A054A4">
        <w:rPr>
          <w:sz w:val="20"/>
        </w:rPr>
        <w:t>Os bebês, as crianças pequenas e as mulheres grávidas estão especialmente vulneráveis aos efeitos nocivos da exposição ao chumbo.</w:t>
      </w:r>
    </w:p>
    <w:p w14:paraId="64DF9D11" w14:textId="77777777" w:rsidR="00144ADD" w:rsidRPr="00A054A4" w:rsidRDefault="00144ADD" w:rsidP="00374371">
      <w:pPr>
        <w:pStyle w:val="ListParagraph"/>
        <w:numPr>
          <w:ilvl w:val="0"/>
          <w:numId w:val="27"/>
        </w:numPr>
        <w:spacing w:after="60"/>
        <w:ind w:left="446"/>
        <w:contextualSpacing w:val="0"/>
        <w:rPr>
          <w:rFonts w:eastAsia="Times New Roman" w:cs="Arial"/>
          <w:sz w:val="20"/>
        </w:rPr>
      </w:pPr>
      <w:r w:rsidRPr="00A054A4">
        <w:rPr>
          <w:sz w:val="20"/>
        </w:rPr>
        <w:t>O chumbo pode danificar o cérebro, os rins e o sistema nervoso.</w:t>
      </w:r>
    </w:p>
    <w:p w14:paraId="71996F3D" w14:textId="406874CE" w:rsidR="00144ADD" w:rsidRPr="00A054A4" w:rsidRDefault="00144ADD" w:rsidP="00374371">
      <w:pPr>
        <w:pStyle w:val="ListParagraph"/>
        <w:numPr>
          <w:ilvl w:val="0"/>
          <w:numId w:val="27"/>
        </w:numPr>
        <w:spacing w:after="60"/>
        <w:ind w:left="446"/>
        <w:contextualSpacing w:val="0"/>
        <w:rPr>
          <w:rFonts w:eastAsia="Times New Roman" w:cs="Arial"/>
          <w:sz w:val="20"/>
        </w:rPr>
      </w:pPr>
      <w:r w:rsidRPr="00A054A4">
        <w:rPr>
          <w:sz w:val="20"/>
        </w:rPr>
        <w:t>A maioria da exposição ao chumbo origina-se do pó e das lascas de tinta.</w:t>
      </w:r>
    </w:p>
    <w:p w14:paraId="78DA9FDE" w14:textId="551BB9A5" w:rsidR="00A92702" w:rsidRPr="00A054A4" w:rsidRDefault="00090730" w:rsidP="00374371">
      <w:pPr>
        <w:pStyle w:val="ListParagraph"/>
        <w:numPr>
          <w:ilvl w:val="0"/>
          <w:numId w:val="27"/>
        </w:numPr>
        <w:spacing w:after="60"/>
        <w:ind w:left="446" w:right="4320"/>
        <w:contextualSpacing w:val="0"/>
        <w:rPr>
          <w:sz w:val="20"/>
        </w:rPr>
      </w:pPr>
      <w:r w:rsidRPr="00A054A4">
        <w:rPr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3FC31" wp14:editId="2CF6E748">
                <wp:simplePos x="0" y="0"/>
                <wp:positionH relativeFrom="column">
                  <wp:posOffset>3719945</wp:posOffset>
                </wp:positionH>
                <wp:positionV relativeFrom="paragraph">
                  <wp:posOffset>148013</wp:posOffset>
                </wp:positionV>
                <wp:extent cx="3000375" cy="1640378"/>
                <wp:effectExtent l="0" t="0" r="2857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6403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480AA" id="Rectangle 6" o:spid="_x0000_s1026" style="position:absolute;margin-left:292.9pt;margin-top:11.65pt;width:236.25pt;height:1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" filled="f" strokecolor="#76923c [2406]" strokeweight="2pt"/>
            </w:pict>
          </mc:Fallback>
        </mc:AlternateContent>
      </w:r>
      <w:r w:rsidRPr="00A054A4">
        <w:rPr>
          <w:rFonts w:cs="Arial"/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82668" wp14:editId="171385B5">
                <wp:simplePos x="0" y="0"/>
                <wp:positionH relativeFrom="column">
                  <wp:posOffset>3725487</wp:posOffset>
                </wp:positionH>
                <wp:positionV relativeFrom="paragraph">
                  <wp:posOffset>186806</wp:posOffset>
                </wp:positionV>
                <wp:extent cx="3028950" cy="1590502"/>
                <wp:effectExtent l="0" t="0" r="0" b="0"/>
                <wp:wrapNone/>
                <wp:docPr id="307" name="Text Box 2" descr="Ao misturar o leite em pó para o bebê com água da torneira:&#10;1. Use água FRIA.&#10;2. NÃO use água quente para preparar o leite em pó do bebê – a água fervente não elimina o chumbo.&#10;3. Basta aquecer o leite para servir.&#10;" title="DICAS PARA A REDUÇÃO DE CHUMBO NO PREPARO DO LEITE PARA BEBÊ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5905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8AE1D" w14:textId="39ADF833" w:rsidR="00D66D0C" w:rsidRPr="00090730" w:rsidRDefault="00D66D0C" w:rsidP="00D66D0C">
                            <w:pPr>
                              <w:pStyle w:val="Subtitle"/>
                              <w:rPr>
                                <w:color w:val="auto"/>
                                <w:sz w:val="20"/>
                              </w:rPr>
                            </w:pPr>
                            <w:r w:rsidRPr="00090730">
                              <w:rPr>
                                <w:color w:val="auto"/>
                                <w:sz w:val="20"/>
                              </w:rPr>
                              <w:t xml:space="preserve">Dicas </w:t>
                            </w:r>
                            <w:r w:rsidRPr="00090730">
                              <w:rPr>
                                <w:color w:val="auto"/>
                                <w:sz w:val="20"/>
                              </w:rPr>
                              <w:t>para a redução de chumbo no preparo do leite para bebês</w:t>
                            </w:r>
                          </w:p>
                          <w:p w14:paraId="567C75B6" w14:textId="77777777" w:rsidR="00D66D0C" w:rsidRPr="00090730" w:rsidRDefault="00D66D0C" w:rsidP="00374371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 w:rsidRPr="00090730">
                              <w:rPr>
                                <w:sz w:val="20"/>
                              </w:rPr>
                              <w:t>Ao misturar o leite em pó para o bebê com água da torneira:</w:t>
                            </w:r>
                          </w:p>
                          <w:p w14:paraId="7FBCA586" w14:textId="68ACD18C" w:rsidR="00D66D0C" w:rsidRPr="00090730" w:rsidRDefault="00D66D0C" w:rsidP="0037437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sz w:val="20"/>
                              </w:rPr>
                            </w:pPr>
                            <w:r w:rsidRPr="00090730">
                              <w:rPr>
                                <w:sz w:val="20"/>
                              </w:rPr>
                              <w:t xml:space="preserve">Use água </w:t>
                            </w:r>
                            <w:r w:rsidRPr="00090730">
                              <w:rPr>
                                <w:b/>
                                <w:sz w:val="20"/>
                              </w:rPr>
                              <w:t>FRIA</w:t>
                            </w:r>
                            <w:r w:rsidRPr="0009073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32700CA" w14:textId="1975D206" w:rsidR="00D66D0C" w:rsidRPr="00090730" w:rsidRDefault="00D66D0C" w:rsidP="0037437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sz w:val="20"/>
                              </w:rPr>
                            </w:pPr>
                            <w:r w:rsidRPr="00090730">
                              <w:rPr>
                                <w:b/>
                                <w:sz w:val="20"/>
                                <w:u w:val="single"/>
                              </w:rPr>
                              <w:t>NÃO</w:t>
                            </w:r>
                            <w:r w:rsidRPr="00090730">
                              <w:rPr>
                                <w:sz w:val="20"/>
                              </w:rPr>
                              <w:t xml:space="preserve"> use água quente para preparar o leite em pó do bebê – a água fervente não elimina o chumbo.</w:t>
                            </w:r>
                          </w:p>
                          <w:p w14:paraId="622D101B" w14:textId="74C29A78" w:rsidR="00D66D0C" w:rsidRPr="00090730" w:rsidRDefault="00D66D0C" w:rsidP="0037437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090730">
                              <w:rPr>
                                <w:sz w:val="20"/>
                              </w:rPr>
                              <w:t>Basta aquecer o leite para servir.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82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Title: DICAS PARA A REDUÇÃO DE CHUMBO NO PREPARO DO LEITE PARA BEBÊS - Description: Ao misturar o leite em pó para o bebê com água da torneira:&#10;1. Use água FRIA.&#10;2. NÃO use água quente para preparar o leite em pó do bebê – a água fervente não elimina o chumbo.&#10;3. Basta aquecer o leite para servir.&#10;" style="position:absolute;left:0;text-align:left;margin-left:293.35pt;margin-top:14.7pt;width:238.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" fillcolor="white [3212]" stroked="f">
                <v:textbox>
                  <w:txbxContent>
                    <w:p w14:paraId="6138AE1D" w14:textId="39ADF833" w:rsidR="00D66D0C" w:rsidRPr="00090730" w:rsidRDefault="00D66D0C" w:rsidP="00D66D0C">
                      <w:pPr>
                        <w:pStyle w:val="Subtitle"/>
                        <w:rPr>
                          <w:color w:val="auto"/>
                          <w:sz w:val="20"/>
                        </w:rPr>
                      </w:pPr>
                      <w:r w:rsidRPr="00090730">
                        <w:rPr>
                          <w:color w:val="auto"/>
                          <w:sz w:val="20"/>
                        </w:rPr>
                        <w:t xml:space="preserve">Dicas </w:t>
                      </w:r>
                      <w:r w:rsidRPr="00090730">
                        <w:rPr>
                          <w:color w:val="auto"/>
                          <w:sz w:val="20"/>
                        </w:rPr>
                        <w:t>para a redução de chumbo no preparo do leite para bebês</w:t>
                      </w:r>
                    </w:p>
                    <w:p w14:paraId="567C75B6" w14:textId="77777777" w:rsidR="00D66D0C" w:rsidRPr="00090730" w:rsidRDefault="00D66D0C" w:rsidP="00374371">
                      <w:pPr>
                        <w:spacing w:after="120"/>
                        <w:rPr>
                          <w:sz w:val="20"/>
                        </w:rPr>
                      </w:pPr>
                      <w:r w:rsidRPr="00090730">
                        <w:rPr>
                          <w:sz w:val="20"/>
                        </w:rPr>
                        <w:t>Ao misturar o leite em pó para o bebê com água da torneira:</w:t>
                      </w:r>
                    </w:p>
                    <w:p w14:paraId="7FBCA586" w14:textId="68ACD18C" w:rsidR="00D66D0C" w:rsidRPr="00090730" w:rsidRDefault="00D66D0C" w:rsidP="0037437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/>
                        <w:ind w:left="360"/>
                        <w:contextualSpacing w:val="0"/>
                        <w:rPr>
                          <w:sz w:val="20"/>
                        </w:rPr>
                      </w:pPr>
                      <w:r w:rsidRPr="00090730">
                        <w:rPr>
                          <w:sz w:val="20"/>
                        </w:rPr>
                        <w:t xml:space="preserve">Use água </w:t>
                      </w:r>
                      <w:r w:rsidRPr="00090730">
                        <w:rPr>
                          <w:b/>
                          <w:sz w:val="20"/>
                        </w:rPr>
                        <w:t>FRIA</w:t>
                      </w:r>
                      <w:r w:rsidRPr="00090730">
                        <w:rPr>
                          <w:sz w:val="20"/>
                        </w:rPr>
                        <w:t>.</w:t>
                      </w:r>
                    </w:p>
                    <w:p w14:paraId="032700CA" w14:textId="1975D206" w:rsidR="00D66D0C" w:rsidRPr="00090730" w:rsidRDefault="00D66D0C" w:rsidP="0037437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/>
                        <w:ind w:left="360"/>
                        <w:contextualSpacing w:val="0"/>
                        <w:rPr>
                          <w:sz w:val="20"/>
                        </w:rPr>
                      </w:pPr>
                      <w:r w:rsidRPr="00090730">
                        <w:rPr>
                          <w:b/>
                          <w:sz w:val="20"/>
                          <w:u w:val="single"/>
                        </w:rPr>
                        <w:t>NÃO</w:t>
                      </w:r>
                      <w:r w:rsidRPr="00090730">
                        <w:rPr>
                          <w:sz w:val="20"/>
                        </w:rPr>
                        <w:t xml:space="preserve"> use água quente para preparar o leite em pó do bebê – a água fervente não elimina o chumbo.</w:t>
                      </w:r>
                    </w:p>
                    <w:p w14:paraId="622D101B" w14:textId="74C29A78" w:rsidR="00D66D0C" w:rsidRPr="00090730" w:rsidRDefault="00D66D0C" w:rsidP="0037437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/>
                        <w:ind w:left="360"/>
                        <w:contextualSpacing w:val="0"/>
                        <w:rPr>
                          <w:color w:val="FFFFFF" w:themeColor="background1"/>
                          <w:sz w:val="20"/>
                        </w:rPr>
                      </w:pPr>
                      <w:r w:rsidRPr="00090730">
                        <w:rPr>
                          <w:sz w:val="20"/>
                        </w:rPr>
                        <w:t>Basta aquecer o leite para servir.</w:t>
                      </w:r>
                    </w:p>
                  </w:txbxContent>
                </v:textbox>
              </v:shape>
            </w:pict>
          </mc:Fallback>
        </mc:AlternateContent>
      </w:r>
      <w:r w:rsidR="00374371" w:rsidRPr="00A054A4">
        <w:rPr>
          <w:sz w:val="20"/>
        </w:rPr>
        <w:t>A maior parte das fontes públicas de água em Massachusetts são livres de chumbo, mas ele pode estar em sua água devido às tubulações, soldas ou instalações antigas de chumbo.</w:t>
      </w:r>
    </w:p>
    <w:p w14:paraId="25E54D40" w14:textId="52A354A3" w:rsidR="00CD0B29" w:rsidRPr="00A054A4" w:rsidRDefault="007B5FB6" w:rsidP="00144ADD">
      <w:pPr>
        <w:pStyle w:val="Subtitle"/>
        <w:spacing w:before="360"/>
        <w:ind w:right="4320"/>
        <w:rPr>
          <w:sz w:val="20"/>
        </w:rPr>
      </w:pPr>
      <w:r w:rsidRPr="00A054A4">
        <w:rPr>
          <w:sz w:val="20"/>
        </w:rPr>
        <w:t>O que fazer:</w:t>
      </w:r>
    </w:p>
    <w:p w14:paraId="07360EBA" w14:textId="77777777" w:rsidR="00144ADD" w:rsidRPr="00A054A4" w:rsidRDefault="00144ADD" w:rsidP="00374371">
      <w:pPr>
        <w:pStyle w:val="ListParagraph"/>
        <w:numPr>
          <w:ilvl w:val="0"/>
          <w:numId w:val="26"/>
        </w:numPr>
        <w:spacing w:after="60"/>
        <w:ind w:left="446" w:right="4320"/>
        <w:contextualSpacing w:val="0"/>
        <w:rPr>
          <w:rFonts w:eastAsia="Times New Roman" w:cs="Arial"/>
          <w:sz w:val="20"/>
        </w:rPr>
      </w:pPr>
      <w:r w:rsidRPr="00A054A4">
        <w:rPr>
          <w:sz w:val="20"/>
        </w:rPr>
        <w:t>Procure saber se sua casa tem tinta com chumbo ou instalações/encanamentos de chumbo.</w:t>
      </w:r>
    </w:p>
    <w:p w14:paraId="3FDFAA18" w14:textId="03F9113E" w:rsidR="00144ADD" w:rsidRPr="00A054A4" w:rsidRDefault="00144ADD" w:rsidP="00374371">
      <w:pPr>
        <w:pStyle w:val="ListParagraph"/>
        <w:numPr>
          <w:ilvl w:val="0"/>
          <w:numId w:val="26"/>
        </w:numPr>
        <w:spacing w:after="60"/>
        <w:ind w:left="446" w:right="4320"/>
        <w:contextualSpacing w:val="0"/>
        <w:rPr>
          <w:rFonts w:eastAsia="Times New Roman" w:cs="Arial"/>
          <w:sz w:val="20"/>
        </w:rPr>
      </w:pPr>
      <w:r w:rsidRPr="00A054A4">
        <w:rPr>
          <w:sz w:val="20"/>
        </w:rPr>
        <w:t>Converse com o médico do seu filho sobre a realização de exames quanto a presença de chumbo e sobre as exposições ao chumbo. Em Massachusetts, as crianças devem fazer o exame com 1, 2, 3 e, muitas vezes, 4 anos.</w:t>
      </w:r>
    </w:p>
    <w:p w14:paraId="028D413A" w14:textId="77777777" w:rsidR="00144ADD" w:rsidRPr="00A054A4" w:rsidRDefault="00144ADD" w:rsidP="00374371">
      <w:pPr>
        <w:pStyle w:val="ListParagraph"/>
        <w:numPr>
          <w:ilvl w:val="0"/>
          <w:numId w:val="26"/>
        </w:numPr>
        <w:tabs>
          <w:tab w:val="left" w:pos="10080"/>
        </w:tabs>
        <w:spacing w:after="60"/>
        <w:ind w:left="446"/>
        <w:contextualSpacing w:val="0"/>
        <w:rPr>
          <w:rFonts w:eastAsia="Times New Roman" w:cs="Arial"/>
          <w:sz w:val="20"/>
        </w:rPr>
      </w:pPr>
      <w:r w:rsidRPr="00A054A4">
        <w:rPr>
          <w:sz w:val="20"/>
        </w:rPr>
        <w:t>Se estiver grávida, converse com seu médico sobre os riscos da exposição ao chumbo e se você deve fazer o exame.</w:t>
      </w:r>
    </w:p>
    <w:p w14:paraId="000BEDC5" w14:textId="77777777" w:rsidR="00144ADD" w:rsidRPr="00A054A4" w:rsidRDefault="00144ADD" w:rsidP="00374371">
      <w:pPr>
        <w:pStyle w:val="ListParagraph"/>
        <w:numPr>
          <w:ilvl w:val="0"/>
          <w:numId w:val="26"/>
        </w:numPr>
        <w:tabs>
          <w:tab w:val="left" w:pos="10080"/>
        </w:tabs>
        <w:spacing w:after="60"/>
        <w:ind w:left="446"/>
        <w:contextualSpacing w:val="0"/>
        <w:rPr>
          <w:rFonts w:eastAsia="Times New Roman" w:cs="Arial"/>
          <w:sz w:val="20"/>
        </w:rPr>
      </w:pPr>
      <w:r w:rsidRPr="00A054A4">
        <w:rPr>
          <w:sz w:val="20"/>
        </w:rPr>
        <w:t xml:space="preserve">Use água </w:t>
      </w:r>
      <w:r w:rsidRPr="00A054A4">
        <w:rPr>
          <w:b/>
          <w:sz w:val="20"/>
        </w:rPr>
        <w:t>fria</w:t>
      </w:r>
      <w:r w:rsidRPr="00A054A4">
        <w:rPr>
          <w:sz w:val="20"/>
        </w:rPr>
        <w:t xml:space="preserve"> para beber e cozinhar. </w:t>
      </w:r>
    </w:p>
    <w:p w14:paraId="64AD4BAC" w14:textId="77777777" w:rsidR="00144ADD" w:rsidRPr="00A054A4" w:rsidRDefault="00144ADD" w:rsidP="00374371">
      <w:pPr>
        <w:pStyle w:val="ListParagraph"/>
        <w:numPr>
          <w:ilvl w:val="0"/>
          <w:numId w:val="26"/>
        </w:numPr>
        <w:tabs>
          <w:tab w:val="left" w:pos="10080"/>
        </w:tabs>
        <w:spacing w:after="60"/>
        <w:ind w:left="446"/>
        <w:contextualSpacing w:val="0"/>
        <w:rPr>
          <w:rFonts w:eastAsia="Times New Roman" w:cs="Arial"/>
          <w:sz w:val="20"/>
        </w:rPr>
      </w:pPr>
      <w:r w:rsidRPr="00A054A4">
        <w:rPr>
          <w:sz w:val="20"/>
        </w:rPr>
        <w:t xml:space="preserve">Deixe a água escorrer antes de usá-la. </w:t>
      </w:r>
    </w:p>
    <w:p w14:paraId="673D03A8" w14:textId="77777777" w:rsidR="00144ADD" w:rsidRPr="00A054A4" w:rsidRDefault="00144ADD" w:rsidP="00374371">
      <w:pPr>
        <w:pStyle w:val="ListParagraph"/>
        <w:numPr>
          <w:ilvl w:val="0"/>
          <w:numId w:val="26"/>
        </w:numPr>
        <w:spacing w:after="60"/>
        <w:ind w:left="446"/>
        <w:contextualSpacing w:val="0"/>
        <w:rPr>
          <w:rFonts w:eastAsia="Times New Roman" w:cs="Arial"/>
          <w:sz w:val="20"/>
        </w:rPr>
      </w:pPr>
      <w:r w:rsidRPr="00A054A4">
        <w:rPr>
          <w:sz w:val="20"/>
        </w:rPr>
        <w:t xml:space="preserve">Entre em contato com seu departamento de fornecimento de água local para saber se a linha de serviço da sua casa é feita de chumbo e sobre a realização de testes em sua água. </w:t>
      </w:r>
    </w:p>
    <w:p w14:paraId="750E195D" w14:textId="2AC22ECE" w:rsidR="00A92702" w:rsidRPr="00A054A4" w:rsidRDefault="00144ADD" w:rsidP="00374371">
      <w:pPr>
        <w:pStyle w:val="ListParagraph"/>
        <w:numPr>
          <w:ilvl w:val="0"/>
          <w:numId w:val="26"/>
        </w:numPr>
        <w:spacing w:after="60"/>
        <w:ind w:left="446"/>
        <w:contextualSpacing w:val="0"/>
        <w:rPr>
          <w:rFonts w:eastAsia="Times New Roman" w:cs="Arial"/>
          <w:sz w:val="20"/>
        </w:rPr>
      </w:pPr>
      <w:r w:rsidRPr="00A054A4">
        <w:rPr>
          <w:sz w:val="20"/>
        </w:rPr>
        <w:t xml:space="preserve">Se um teste na água revelar que o nível de chumbo em sua água é maior que o nível de ação da EPA (Agência de Proteção Ambiental) de 15 ppb e você está grávida ou tem crianças pequenas, o Centro Federal de Controle e Prevenção de Doenças recomenda o uso de água engarrafada ou filtrada para beber e cozinhar.  </w:t>
      </w:r>
    </w:p>
    <w:p w14:paraId="52F1B35F" w14:textId="77777777" w:rsidR="00D07C91" w:rsidRPr="00A054A4" w:rsidRDefault="00D07C91" w:rsidP="00144ADD">
      <w:pPr>
        <w:pStyle w:val="Subtitle"/>
        <w:spacing w:before="360"/>
        <w:rPr>
          <w:sz w:val="20"/>
        </w:rPr>
      </w:pPr>
      <w:r w:rsidRPr="00A054A4">
        <w:rPr>
          <w:sz w:val="20"/>
        </w:rPr>
        <w:t>Onde posso obter mais informações?</w:t>
      </w:r>
    </w:p>
    <w:p w14:paraId="5AFE850D" w14:textId="07762AE4" w:rsidR="00144ADD" w:rsidRPr="00945BE1" w:rsidRDefault="00144ADD" w:rsidP="00144ADD">
      <w:pPr>
        <w:pStyle w:val="Subtitle"/>
        <w:spacing w:after="200"/>
        <w:rPr>
          <w:rStyle w:val="Hyperlink"/>
        </w:rPr>
      </w:pPr>
      <w:r w:rsidRPr="00A054A4">
        <w:rPr>
          <w:b w:val="0"/>
          <w:caps w:val="0"/>
          <w:color w:val="auto"/>
          <w:sz w:val="20"/>
        </w:rPr>
        <w:t xml:space="preserve">Programa de Água Potável MassDEP para informações sobre a limpeza de sua tubulação e chumbo nas linhas de serviço e encanamento doméstico em 617-292-5770, </w:t>
      </w:r>
      <w:r w:rsidR="00945BE1">
        <w:rPr>
          <w:b w:val="0"/>
          <w:caps w:val="0"/>
          <w:color w:val="auto"/>
          <w:sz w:val="20"/>
        </w:rPr>
        <w:t>p</w:t>
      </w:r>
      <w:r w:rsidRPr="00A054A4">
        <w:rPr>
          <w:b w:val="0"/>
          <w:caps w:val="0"/>
          <w:color w:val="auto"/>
          <w:sz w:val="20"/>
        </w:rPr>
        <w:t>rogram.</w:t>
      </w:r>
      <w:r w:rsidR="00945BE1">
        <w:rPr>
          <w:b w:val="0"/>
          <w:caps w:val="0"/>
          <w:color w:val="auto"/>
          <w:sz w:val="20"/>
        </w:rPr>
        <w:t>d</w:t>
      </w:r>
      <w:r w:rsidRPr="00A054A4">
        <w:rPr>
          <w:b w:val="0"/>
          <w:caps w:val="0"/>
          <w:color w:val="auto"/>
          <w:sz w:val="20"/>
        </w:rPr>
        <w:t>irector-</w:t>
      </w:r>
      <w:r w:rsidR="00945BE1">
        <w:rPr>
          <w:b w:val="0"/>
          <w:caps w:val="0"/>
          <w:color w:val="auto"/>
          <w:sz w:val="20"/>
        </w:rPr>
        <w:t>dwp</w:t>
      </w:r>
      <w:r w:rsidRPr="00A054A4">
        <w:rPr>
          <w:b w:val="0"/>
          <w:caps w:val="0"/>
          <w:color w:val="auto"/>
          <w:sz w:val="20"/>
        </w:rPr>
        <w:t>@</w:t>
      </w:r>
      <w:r w:rsidR="00945BE1">
        <w:rPr>
          <w:b w:val="0"/>
          <w:caps w:val="0"/>
          <w:color w:val="auto"/>
          <w:sz w:val="20"/>
        </w:rPr>
        <w:t>mass.gov</w:t>
      </w:r>
      <w:r w:rsidRPr="00A054A4">
        <w:rPr>
          <w:b w:val="0"/>
          <w:caps w:val="0"/>
          <w:color w:val="auto"/>
          <w:sz w:val="20"/>
        </w:rPr>
        <w:t>, ou</w:t>
      </w:r>
      <w:r w:rsidR="00945BE1">
        <w:t xml:space="preserve"> </w:t>
      </w:r>
      <w:hyperlink r:id="rId14" w:history="1">
        <w:r w:rsidR="00945BE1" w:rsidRPr="00945BE1">
          <w:rPr>
            <w:rStyle w:val="Hyperlink"/>
            <w:b w:val="0"/>
            <w:caps w:val="0"/>
            <w:sz w:val="20"/>
          </w:rPr>
          <w:t>www.mass.gov/lead-in-drinking-water</w:t>
        </w:r>
      </w:hyperlink>
      <w:r w:rsidRPr="00945BE1">
        <w:rPr>
          <w:rStyle w:val="Hyperlink"/>
        </w:rPr>
        <w:t xml:space="preserve">  </w:t>
      </w:r>
    </w:p>
    <w:p w14:paraId="71432AE5" w14:textId="0F105F19" w:rsidR="00144ADD" w:rsidRPr="00A054A4" w:rsidRDefault="00144ADD" w:rsidP="00144ADD">
      <w:pPr>
        <w:pStyle w:val="Subtitle"/>
        <w:spacing w:after="200"/>
        <w:rPr>
          <w:b w:val="0"/>
          <w:caps w:val="0"/>
          <w:color w:val="auto"/>
          <w:sz w:val="20"/>
        </w:rPr>
      </w:pPr>
      <w:r w:rsidRPr="00A054A4">
        <w:rPr>
          <w:b w:val="0"/>
          <w:caps w:val="0"/>
          <w:color w:val="auto"/>
          <w:sz w:val="20"/>
        </w:rPr>
        <w:t xml:space="preserve">Programa de Prevenção de Intoxicação por Chumbo na Infância do DPH em 1-800-532-9571 ou </w:t>
      </w:r>
      <w:hyperlink r:id="rId15" w:tooltip="CLPPP">
        <w:r w:rsidRPr="00A054A4">
          <w:rPr>
            <w:rStyle w:val="Hyperlink"/>
            <w:b w:val="0"/>
            <w:caps w:val="0"/>
            <w:sz w:val="20"/>
          </w:rPr>
          <w:t>www.mass.gov/dph/clppp</w:t>
        </w:r>
      </w:hyperlink>
      <w:r w:rsidRPr="00A054A4">
        <w:rPr>
          <w:b w:val="0"/>
          <w:caps w:val="0"/>
          <w:color w:val="auto"/>
          <w:sz w:val="20"/>
        </w:rPr>
        <w:t xml:space="preserve">  </w:t>
      </w:r>
    </w:p>
    <w:p w14:paraId="6FA64F98" w14:textId="1268459A" w:rsidR="00A93110" w:rsidRPr="00A054A4" w:rsidRDefault="00BE0D04" w:rsidP="00A054A4">
      <w:pPr>
        <w:rPr>
          <w:rFonts w:cs="Arial"/>
          <w:color w:val="000000" w:themeColor="text1"/>
          <w:sz w:val="20"/>
        </w:rPr>
      </w:pPr>
      <w:r w:rsidRPr="00A054A4">
        <w:rPr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E4A79C" wp14:editId="59ADC4EA">
                <wp:simplePos x="0" y="0"/>
                <wp:positionH relativeFrom="column">
                  <wp:posOffset>-685800</wp:posOffset>
                </wp:positionH>
                <wp:positionV relativeFrom="paragraph">
                  <wp:posOffset>749300</wp:posOffset>
                </wp:positionV>
                <wp:extent cx="7658100" cy="1293495"/>
                <wp:effectExtent l="0" t="0" r="0" b="19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129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o="urn:schemas-microsoft-com:office:office" xmlns:v="urn:schemas-microsoft-com:vml" xmlns:w10="urn:schemas-microsoft-com:office:word" xmlns:mo="http://schemas.microsoft.com/office/mac/office/2008/main" xmlns:mv="urn:schemas-microsoft-com:mac:vml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4580A4" w14:textId="5EEA95F6" w:rsidR="008A4C8D" w:rsidRPr="00334610" w:rsidRDefault="001476E0" w:rsidP="00C83D67">
                            <w:pPr>
                              <w:pStyle w:val="ListBullet"/>
                              <w:rPr>
                                <w:b/>
                                <w:bCs w:val="0"/>
                              </w:rPr>
                            </w:pPr>
                            <w:r>
                              <w:tab/>
                            </w:r>
                            <w:r w:rsidRPr="00334610">
                              <w:rPr>
                                <w:b/>
                                <w:bCs w:val="0"/>
                              </w:rPr>
                              <w:t xml:space="preserve">Massachusetts </w:t>
                            </w:r>
                            <w:r w:rsidRPr="00334610">
                              <w:rPr>
                                <w:b/>
                                <w:bCs w:val="0"/>
                              </w:rPr>
                              <w:t xml:space="preserve">Department of Public Health </w:t>
                            </w:r>
                          </w:p>
                          <w:p w14:paraId="404938FF" w14:textId="4304A6CF" w:rsidR="00126AF8" w:rsidRPr="00274755" w:rsidRDefault="001476E0" w:rsidP="00C83D67">
                            <w:pPr>
                              <w:pStyle w:val="ListBullet"/>
                            </w:pPr>
                            <w:r w:rsidRPr="00334610">
                              <w:rPr>
                                <w:b/>
                                <w:bCs w:val="0"/>
                              </w:rPr>
                              <w:tab/>
                              <w:t>Bureau of Environmental Health</w:t>
                            </w:r>
                            <w:r>
                              <w:t xml:space="preserve"> </w:t>
                            </w:r>
                          </w:p>
                          <w:p w14:paraId="2670DC32" w14:textId="628F1E59" w:rsidR="00126AF8" w:rsidRPr="00A054A4" w:rsidRDefault="001476E0" w:rsidP="00C83D67">
                            <w:pPr>
                              <w:pStyle w:val="ListBullet"/>
                              <w:rPr>
                                <w:b/>
                              </w:rPr>
                            </w:pPr>
                            <w:r w:rsidRPr="00A054A4">
                              <w:tab/>
                              <w:t xml:space="preserve">250 Washington Street, 7th Floor </w:t>
                            </w:r>
                          </w:p>
                          <w:p w14:paraId="52BC3325" w14:textId="47E75D5E" w:rsidR="00126AF8" w:rsidRPr="00A054A4" w:rsidRDefault="001476E0" w:rsidP="00C83D67">
                            <w:pPr>
                              <w:pStyle w:val="ListBullet"/>
                              <w:rPr>
                                <w:b/>
                              </w:rPr>
                            </w:pPr>
                            <w:r w:rsidRPr="00A054A4">
                              <w:tab/>
                              <w:t xml:space="preserve">Boston, MA 02108 </w:t>
                            </w:r>
                          </w:p>
                          <w:p w14:paraId="3BBBD9FF" w14:textId="19FA7CC4" w:rsidR="00126AF8" w:rsidRPr="00A054A4" w:rsidRDefault="001476E0" w:rsidP="00C83D67">
                            <w:pPr>
                              <w:pStyle w:val="ListBullet"/>
                              <w:rPr>
                                <w:b/>
                              </w:rPr>
                            </w:pPr>
                            <w:r w:rsidRPr="00A054A4">
                              <w:tab/>
                              <w:t xml:space="preserve">Telefone: 617-624-5757 | Fax: 617-624-5183 | TTY: 617-624-5286 </w:t>
                            </w:r>
                          </w:p>
                          <w:p w14:paraId="4F63A160" w14:textId="04334081" w:rsidR="00052FD1" w:rsidRPr="00C83D67" w:rsidRDefault="001476E0" w:rsidP="00C83D67">
                            <w:pPr>
                              <w:pStyle w:val="ListBullet"/>
                            </w:pPr>
                            <w:r w:rsidRPr="00A054A4">
                              <w:tab/>
                            </w:r>
                            <w:hyperlink r:id="rId16" w:tooltip="Bureau of Environmental Health">
                              <w:r w:rsidRPr="00C83D67">
                                <w:rPr>
                                  <w:rStyle w:val="Hyperlink"/>
                                  <w:b/>
                                  <w:bCs w:val="0"/>
                                </w:rPr>
                                <w:t>www.mass.gov/dph/environmental_health</w:t>
                              </w:r>
                            </w:hyperlink>
                            <w:r w:rsidRPr="00C83D67">
                              <w:t xml:space="preserve"> </w:t>
                            </w:r>
                          </w:p>
                          <w:p w14:paraId="5DCB3FCB" w14:textId="77777777" w:rsidR="00155024" w:rsidRPr="00C83D67" w:rsidRDefault="00155024" w:rsidP="00C83D67">
                            <w:pPr>
                              <w:pStyle w:val="ListBullet"/>
                              <w:rPr>
                                <w:rFonts w:cs="Cordia New"/>
                                <w:szCs w:val="22"/>
                                <w:cs/>
                                <w:lang w:bidi="th-TH"/>
                              </w:rPr>
                            </w:pPr>
                          </w:p>
                          <w:p w14:paraId="5334A3CB" w14:textId="4FCEB4F1" w:rsidR="00A93110" w:rsidRDefault="008258F3" w:rsidP="00C83D67">
                            <w:pPr>
                              <w:pStyle w:val="ListBullet"/>
                            </w:pPr>
                            <w:r w:rsidRPr="00A054A4">
                              <w:t>Maio de 2016</w:t>
                            </w:r>
                          </w:p>
                          <w:p w14:paraId="7A68315A" w14:textId="0A3A3C90" w:rsidR="00BE0D04" w:rsidRPr="00A054A4" w:rsidRDefault="00BE0D04" w:rsidP="00C83D67">
                            <w:pPr>
                              <w:pStyle w:val="ListBullet"/>
                              <w:rPr>
                                <w:b/>
                              </w:rPr>
                            </w:pPr>
                            <w:r>
                              <w:t>Portuguese</w:t>
                            </w:r>
                          </w:p>
                          <w:p w14:paraId="79D576E3" w14:textId="77777777" w:rsidR="008A4C8D" w:rsidRDefault="008A4C8D" w:rsidP="00C83D67">
                            <w:pPr>
                              <w:pStyle w:val="ListBullet"/>
                            </w:pPr>
                          </w:p>
                          <w:p w14:paraId="562C3AB8" w14:textId="77777777" w:rsidR="008A4C8D" w:rsidRDefault="008A4C8D" w:rsidP="00C83D67">
                            <w:pPr>
                              <w:pStyle w:val="ListBulle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4A79C" id="Text Box 1" o:spid="_x0000_s1028" type="#_x0000_t202" style="position:absolute;margin-left:-54pt;margin-top:59pt;width:603pt;height:101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" filled="f" stroked="f">
                <v:textbox>
                  <w:txbxContent>
                    <w:p w14:paraId="354580A4" w14:textId="5EEA95F6" w:rsidR="008A4C8D" w:rsidRPr="00334610" w:rsidRDefault="001476E0" w:rsidP="00C83D67">
                      <w:pPr>
                        <w:pStyle w:val="ListBullet"/>
                        <w:rPr>
                          <w:b/>
                          <w:bCs w:val="0"/>
                        </w:rPr>
                      </w:pPr>
                      <w:r>
                        <w:tab/>
                      </w:r>
                      <w:r w:rsidRPr="00334610">
                        <w:rPr>
                          <w:b/>
                          <w:bCs w:val="0"/>
                        </w:rPr>
                        <w:t xml:space="preserve">Massachusetts </w:t>
                      </w:r>
                      <w:r w:rsidRPr="00334610">
                        <w:rPr>
                          <w:b/>
                          <w:bCs w:val="0"/>
                        </w:rPr>
                        <w:t xml:space="preserve">Department of Public Health </w:t>
                      </w:r>
                    </w:p>
                    <w:p w14:paraId="404938FF" w14:textId="4304A6CF" w:rsidR="00126AF8" w:rsidRPr="00274755" w:rsidRDefault="001476E0" w:rsidP="00C83D67">
                      <w:pPr>
                        <w:pStyle w:val="ListBullet"/>
                      </w:pPr>
                      <w:r w:rsidRPr="00334610">
                        <w:rPr>
                          <w:b/>
                          <w:bCs w:val="0"/>
                        </w:rPr>
                        <w:tab/>
                        <w:t>Bureau of Environmental Health</w:t>
                      </w:r>
                      <w:r>
                        <w:t xml:space="preserve"> </w:t>
                      </w:r>
                    </w:p>
                    <w:p w14:paraId="2670DC32" w14:textId="628F1E59" w:rsidR="00126AF8" w:rsidRPr="00A054A4" w:rsidRDefault="001476E0" w:rsidP="00C83D67">
                      <w:pPr>
                        <w:pStyle w:val="ListBullet"/>
                        <w:rPr>
                          <w:b/>
                        </w:rPr>
                      </w:pPr>
                      <w:r w:rsidRPr="00A054A4">
                        <w:tab/>
                        <w:t xml:space="preserve">250 Washington Street, 7th Floor </w:t>
                      </w:r>
                    </w:p>
                    <w:p w14:paraId="52BC3325" w14:textId="47E75D5E" w:rsidR="00126AF8" w:rsidRPr="00A054A4" w:rsidRDefault="001476E0" w:rsidP="00C83D67">
                      <w:pPr>
                        <w:pStyle w:val="ListBullet"/>
                        <w:rPr>
                          <w:b/>
                        </w:rPr>
                      </w:pPr>
                      <w:r w:rsidRPr="00A054A4">
                        <w:tab/>
                        <w:t xml:space="preserve">Boston, MA 02108 </w:t>
                      </w:r>
                    </w:p>
                    <w:p w14:paraId="3BBBD9FF" w14:textId="19FA7CC4" w:rsidR="00126AF8" w:rsidRPr="00A054A4" w:rsidRDefault="001476E0" w:rsidP="00C83D67">
                      <w:pPr>
                        <w:pStyle w:val="ListBullet"/>
                        <w:rPr>
                          <w:b/>
                        </w:rPr>
                      </w:pPr>
                      <w:r w:rsidRPr="00A054A4">
                        <w:tab/>
                        <w:t xml:space="preserve">Telefone: 617-624-5757 | Fax: 617-624-5183 | TTY: 617-624-5286 </w:t>
                      </w:r>
                    </w:p>
                    <w:p w14:paraId="4F63A160" w14:textId="04334081" w:rsidR="00052FD1" w:rsidRPr="00C83D67" w:rsidRDefault="001476E0" w:rsidP="00C83D67">
                      <w:pPr>
                        <w:pStyle w:val="ListBullet"/>
                      </w:pPr>
                      <w:r w:rsidRPr="00A054A4">
                        <w:tab/>
                      </w:r>
                      <w:hyperlink r:id="rId17" w:tooltip="Bureau of Environmental Health">
                        <w:r w:rsidRPr="00C83D67">
                          <w:rPr>
                            <w:rStyle w:val="Hyperlink"/>
                            <w:b/>
                            <w:bCs w:val="0"/>
                          </w:rPr>
                          <w:t>www.mass.gov/dph/environmental_health</w:t>
                        </w:r>
                      </w:hyperlink>
                      <w:r w:rsidRPr="00C83D67">
                        <w:t xml:space="preserve"> </w:t>
                      </w:r>
                    </w:p>
                    <w:p w14:paraId="5DCB3FCB" w14:textId="77777777" w:rsidR="00155024" w:rsidRPr="00C83D67" w:rsidRDefault="00155024" w:rsidP="00C83D67">
                      <w:pPr>
                        <w:pStyle w:val="ListBullet"/>
                        <w:rPr>
                          <w:rFonts w:cs="Cordia New"/>
                          <w:szCs w:val="22"/>
                          <w:cs/>
                          <w:lang w:bidi="th-TH"/>
                        </w:rPr>
                      </w:pPr>
                    </w:p>
                    <w:p w14:paraId="5334A3CB" w14:textId="4FCEB4F1" w:rsidR="00A93110" w:rsidRDefault="008258F3" w:rsidP="00C83D67">
                      <w:pPr>
                        <w:pStyle w:val="ListBullet"/>
                      </w:pPr>
                      <w:r w:rsidRPr="00A054A4">
                        <w:t>Maio de 2016</w:t>
                      </w:r>
                    </w:p>
                    <w:p w14:paraId="7A68315A" w14:textId="0A3A3C90" w:rsidR="00BE0D04" w:rsidRPr="00A054A4" w:rsidRDefault="00BE0D04" w:rsidP="00C83D67">
                      <w:pPr>
                        <w:pStyle w:val="ListBullet"/>
                        <w:rPr>
                          <w:b/>
                        </w:rPr>
                      </w:pPr>
                      <w:r>
                        <w:t>Portuguese</w:t>
                      </w:r>
                    </w:p>
                    <w:p w14:paraId="79D576E3" w14:textId="77777777" w:rsidR="008A4C8D" w:rsidRDefault="008A4C8D" w:rsidP="00C83D67">
                      <w:pPr>
                        <w:pStyle w:val="ListBullet"/>
                      </w:pPr>
                    </w:p>
                    <w:p w14:paraId="562C3AB8" w14:textId="77777777" w:rsidR="008A4C8D" w:rsidRDefault="008A4C8D" w:rsidP="00C83D67">
                      <w:pPr>
                        <w:pStyle w:val="ListBulle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4755" w:rsidRPr="00A054A4">
        <w:rPr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F73FD5" wp14:editId="00CF4622">
                <wp:simplePos x="0" y="0"/>
                <wp:positionH relativeFrom="column">
                  <wp:posOffset>-733301</wp:posOffset>
                </wp:positionH>
                <wp:positionV relativeFrom="paragraph">
                  <wp:posOffset>751675</wp:posOffset>
                </wp:positionV>
                <wp:extent cx="787781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B49E1" id="Straight Connector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59.2pt" to="562.5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" strokecolor="#76923c [2406]" strokeweight="2pt"/>
            </w:pict>
          </mc:Fallback>
        </mc:AlternateContent>
      </w:r>
      <w:r w:rsidR="00274755" w:rsidRPr="00A054A4">
        <w:rPr>
          <w:sz w:val="20"/>
        </w:rPr>
        <w:t>Gabinete de Saúde Ambiental do DPH para informações relacionadas à saúde sobre a presença de chumbo na água potável em 617-624-5757 ou</w:t>
      </w:r>
      <w:r w:rsidR="00945BE1">
        <w:t xml:space="preserve"> </w:t>
      </w:r>
      <w:hyperlink r:id="rId18" w:history="1">
        <w:r w:rsidR="00C73D43" w:rsidRPr="00C73D43">
          <w:rPr>
            <w:rStyle w:val="Hyperlink"/>
            <w:sz w:val="20"/>
          </w:rPr>
          <w:t>https://www.mass.gov/info-details/lead-in-drinking-water</w:t>
        </w:r>
      </w:hyperlink>
      <w:r w:rsidR="00C73D43">
        <w:t xml:space="preserve"> </w:t>
      </w:r>
      <w:r w:rsidR="00274755" w:rsidRPr="00945BE1">
        <w:rPr>
          <w:rStyle w:val="Hyperlink"/>
        </w:rPr>
        <w:t xml:space="preserve">  </w:t>
      </w:r>
      <w:r w:rsidR="00274755" w:rsidRPr="00A054A4">
        <w:rPr>
          <w:noProof/>
          <w:sz w:val="20"/>
          <w:lang w:val="en-US" w:eastAsia="en-US" w:bidi="ar-SA"/>
        </w:rPr>
        <w:drawing>
          <wp:anchor distT="0" distB="0" distL="114300" distR="114300" simplePos="0" relativeHeight="251661312" behindDoc="0" locked="0" layoutInCell="1" allowOverlap="1" wp14:anchorId="78153863" wp14:editId="487C6570">
            <wp:simplePos x="0" y="0"/>
            <wp:positionH relativeFrom="column">
              <wp:posOffset>5318125</wp:posOffset>
            </wp:positionH>
            <wp:positionV relativeFrom="paragraph">
              <wp:posOffset>885825</wp:posOffset>
            </wp:positionV>
            <wp:extent cx="901700" cy="914400"/>
            <wp:effectExtent l="0" t="0" r="0" b="0"/>
            <wp:wrapThrough wrapText="bothSides">
              <wp:wrapPolygon edited="0">
                <wp:start x="6845" y="0"/>
                <wp:lineTo x="4107" y="1350"/>
                <wp:lineTo x="0" y="5400"/>
                <wp:lineTo x="0" y="16200"/>
                <wp:lineTo x="5932" y="21150"/>
                <wp:lineTo x="8214" y="21150"/>
                <wp:lineTo x="12777" y="21150"/>
                <wp:lineTo x="15059" y="21150"/>
                <wp:lineTo x="20992" y="16200"/>
                <wp:lineTo x="20992" y="5400"/>
                <wp:lineTo x="15972" y="450"/>
                <wp:lineTo x="13690" y="0"/>
                <wp:lineTo x="6845" y="0"/>
              </wp:wrapPolygon>
            </wp:wrapThrough>
            <wp:docPr id="11" name="Picture 11" title="MDPH-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755" w:rsidRPr="00A054A4">
        <w:rPr>
          <w:noProof/>
          <w:sz w:val="20"/>
          <w:lang w:val="en-US" w:eastAsia="en-US" w:bidi="ar-SA"/>
        </w:rPr>
        <w:drawing>
          <wp:anchor distT="0" distB="0" distL="114300" distR="114300" simplePos="0" relativeHeight="251655168" behindDoc="0" locked="0" layoutInCell="1" allowOverlap="1" wp14:anchorId="6A005A94" wp14:editId="674C5420">
            <wp:simplePos x="0" y="0"/>
            <wp:positionH relativeFrom="column">
              <wp:posOffset>5318125</wp:posOffset>
            </wp:positionH>
            <wp:positionV relativeFrom="paragraph">
              <wp:posOffset>885825</wp:posOffset>
            </wp:positionV>
            <wp:extent cx="901700" cy="914400"/>
            <wp:effectExtent l="0" t="0" r="0" b="0"/>
            <wp:wrapThrough wrapText="bothSides">
              <wp:wrapPolygon edited="0">
                <wp:start x="6845" y="0"/>
                <wp:lineTo x="4107" y="1350"/>
                <wp:lineTo x="0" y="5400"/>
                <wp:lineTo x="0" y="16200"/>
                <wp:lineTo x="5932" y="21150"/>
                <wp:lineTo x="8214" y="21150"/>
                <wp:lineTo x="12777" y="21150"/>
                <wp:lineTo x="15059" y="21150"/>
                <wp:lineTo x="20992" y="16200"/>
                <wp:lineTo x="20992" y="5400"/>
                <wp:lineTo x="15972" y="450"/>
                <wp:lineTo x="13690" y="0"/>
                <wp:lineTo x="6845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3110" w:rsidRPr="00A054A4" w:rsidSect="00D07C91">
      <w:footerReference w:type="default" r:id="rId20"/>
      <w:type w:val="continuous"/>
      <w:pgSz w:w="12240" w:h="15840" w:code="1"/>
      <w:pgMar w:top="1440" w:right="1080" w:bottom="1440" w:left="1080" w:header="72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099AA" w14:textId="77777777" w:rsidR="00E33533" w:rsidRDefault="00E33533" w:rsidP="00BC7040">
      <w:r>
        <w:separator/>
      </w:r>
    </w:p>
  </w:endnote>
  <w:endnote w:type="continuationSeparator" w:id="0">
    <w:p w14:paraId="332854E8" w14:textId="77777777" w:rsidR="00E33533" w:rsidRDefault="00E33533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B8E41" w14:textId="77777777" w:rsidR="003A7014" w:rsidRDefault="003A7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718F3" w14:textId="77777777" w:rsidR="003A7014" w:rsidRDefault="003A70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73D2" w14:textId="77777777" w:rsidR="003A7014" w:rsidRDefault="003A70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91C5C" w14:textId="77777777" w:rsidR="007B5FB6" w:rsidRPr="008A4C8D" w:rsidRDefault="007B5FB6" w:rsidP="007B5FB6">
    <w:pPr>
      <w:pStyle w:val="Heading3"/>
      <w:jc w:val="center"/>
      <w:rPr>
        <w:rFonts w:ascii="Arial Bold" w:hAnsi="Arial Bold" w:hint="eastAsia"/>
        <w:color w:val="5F497A" w:themeColor="accent4" w:themeShade="BF"/>
      </w:rPr>
    </w:pPr>
    <w:r>
      <w:rPr>
        <w:rFonts w:ascii="Arial Bold" w:hAnsi="Arial Bold"/>
        <w:color w:val="5F497A" w:themeColor="accent4" w:themeShade="BF"/>
      </w:rPr>
      <w:t>Departamento de Saúde Pública de Massachusetts</w:t>
    </w:r>
  </w:p>
  <w:p w14:paraId="2111C1ED" w14:textId="77777777" w:rsidR="007B5FB6" w:rsidRPr="008A4C8D" w:rsidRDefault="007B5FB6" w:rsidP="007B5FB6">
    <w:pPr>
      <w:jc w:val="center"/>
      <w:rPr>
        <w:color w:val="5F497A" w:themeColor="accent4" w:themeShade="BF"/>
      </w:rPr>
    </w:pPr>
    <w:r>
      <w:rPr>
        <w:color w:val="5F497A" w:themeColor="accent4" w:themeShade="BF"/>
      </w:rPr>
      <w:t>Gabinete de Saúde Ambiental</w:t>
    </w:r>
  </w:p>
  <w:p w14:paraId="41496608" w14:textId="77777777" w:rsidR="007B5FB6" w:rsidRPr="008A4C8D" w:rsidRDefault="007B5FB6" w:rsidP="007B5FB6">
    <w:pPr>
      <w:spacing w:after="0"/>
      <w:jc w:val="center"/>
      <w:rPr>
        <w:color w:val="5F497A" w:themeColor="accent4" w:themeShade="BF"/>
      </w:rPr>
    </w:pPr>
    <w:r>
      <w:rPr>
        <w:color w:val="5F497A" w:themeColor="accent4" w:themeShade="BF"/>
      </w:rPr>
      <w:t>Maio de 2016</w:t>
    </w:r>
  </w:p>
  <w:p w14:paraId="20050EB5" w14:textId="7D11E99A" w:rsidR="00956317" w:rsidRPr="008A4C8D" w:rsidRDefault="00956317" w:rsidP="008A4C8D">
    <w:pPr>
      <w:spacing w:after="0"/>
      <w:jc w:val="center"/>
      <w:rPr>
        <w:color w:val="5F497A" w:themeColor="accent4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269A3" w14:textId="77777777" w:rsidR="00E33533" w:rsidRDefault="00E33533" w:rsidP="00BC7040">
      <w:r>
        <w:separator/>
      </w:r>
    </w:p>
  </w:footnote>
  <w:footnote w:type="continuationSeparator" w:id="0">
    <w:p w14:paraId="7570DA06" w14:textId="77777777" w:rsidR="00E33533" w:rsidRDefault="00E33533" w:rsidP="00BC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5656" w14:textId="77777777" w:rsidR="003A7014" w:rsidRDefault="003A7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0243C" w14:textId="77777777" w:rsidR="003A7014" w:rsidRDefault="003A7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0C56" w14:textId="77777777" w:rsidR="003A7014" w:rsidRDefault="003A7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1271B"/>
    <w:multiLevelType w:val="hybridMultilevel"/>
    <w:tmpl w:val="BDD4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68E"/>
    <w:multiLevelType w:val="hybridMultilevel"/>
    <w:tmpl w:val="EEE8D52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D10"/>
    <w:multiLevelType w:val="multilevel"/>
    <w:tmpl w:val="344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C1160"/>
    <w:multiLevelType w:val="hybridMultilevel"/>
    <w:tmpl w:val="8B5840A6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0671F"/>
    <w:multiLevelType w:val="hybridMultilevel"/>
    <w:tmpl w:val="B0DE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14853"/>
    <w:multiLevelType w:val="hybridMultilevel"/>
    <w:tmpl w:val="CE30ADA0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B65"/>
    <w:multiLevelType w:val="hybridMultilevel"/>
    <w:tmpl w:val="884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625BC"/>
    <w:multiLevelType w:val="hybridMultilevel"/>
    <w:tmpl w:val="9A8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B62B9"/>
    <w:multiLevelType w:val="hybridMultilevel"/>
    <w:tmpl w:val="38CE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668D6"/>
    <w:multiLevelType w:val="hybridMultilevel"/>
    <w:tmpl w:val="60F03A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DB0F2A"/>
    <w:multiLevelType w:val="hybridMultilevel"/>
    <w:tmpl w:val="046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8D9"/>
    <w:multiLevelType w:val="multilevel"/>
    <w:tmpl w:val="2B0C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E7182"/>
    <w:multiLevelType w:val="multilevel"/>
    <w:tmpl w:val="B4DC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D7078"/>
    <w:multiLevelType w:val="hybridMultilevel"/>
    <w:tmpl w:val="D1B4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97972"/>
    <w:multiLevelType w:val="hybridMultilevel"/>
    <w:tmpl w:val="5EF8C414"/>
    <w:lvl w:ilvl="0" w:tplc="ECB69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00ECC"/>
    <w:multiLevelType w:val="hybridMultilevel"/>
    <w:tmpl w:val="FDA8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702BD"/>
    <w:multiLevelType w:val="hybridMultilevel"/>
    <w:tmpl w:val="85EE7B4E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8EF32AC"/>
    <w:multiLevelType w:val="hybridMultilevel"/>
    <w:tmpl w:val="54966AA2"/>
    <w:lvl w:ilvl="0" w:tplc="55120A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D7303"/>
    <w:multiLevelType w:val="multilevel"/>
    <w:tmpl w:val="0D98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63C79"/>
    <w:multiLevelType w:val="hybridMultilevel"/>
    <w:tmpl w:val="587CE35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F7C9E"/>
    <w:multiLevelType w:val="hybridMultilevel"/>
    <w:tmpl w:val="FB78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252E9"/>
    <w:multiLevelType w:val="hybridMultilevel"/>
    <w:tmpl w:val="87EA9F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EC301EC"/>
    <w:multiLevelType w:val="hybridMultilevel"/>
    <w:tmpl w:val="CFC425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B1B5E"/>
    <w:multiLevelType w:val="hybridMultilevel"/>
    <w:tmpl w:val="5ABC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936D5"/>
    <w:multiLevelType w:val="hybridMultilevel"/>
    <w:tmpl w:val="9EF2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953556">
    <w:abstractNumId w:val="0"/>
  </w:num>
  <w:num w:numId="2" w16cid:durableId="1406608140">
    <w:abstractNumId w:val="18"/>
  </w:num>
  <w:num w:numId="3" w16cid:durableId="252327843">
    <w:abstractNumId w:val="7"/>
  </w:num>
  <w:num w:numId="4" w16cid:durableId="1379696616">
    <w:abstractNumId w:val="11"/>
  </w:num>
  <w:num w:numId="5" w16cid:durableId="828449622">
    <w:abstractNumId w:val="21"/>
  </w:num>
  <w:num w:numId="6" w16cid:durableId="927230521">
    <w:abstractNumId w:val="6"/>
  </w:num>
  <w:num w:numId="7" w16cid:durableId="856700711">
    <w:abstractNumId w:val="17"/>
  </w:num>
  <w:num w:numId="8" w16cid:durableId="241725516">
    <w:abstractNumId w:val="4"/>
  </w:num>
  <w:num w:numId="9" w16cid:durableId="712122830">
    <w:abstractNumId w:val="15"/>
  </w:num>
  <w:num w:numId="10" w16cid:durableId="7410030">
    <w:abstractNumId w:val="2"/>
  </w:num>
  <w:num w:numId="11" w16cid:durableId="1869563998">
    <w:abstractNumId w:val="9"/>
  </w:num>
  <w:num w:numId="12" w16cid:durableId="275721723">
    <w:abstractNumId w:val="13"/>
  </w:num>
  <w:num w:numId="13" w16cid:durableId="2030790363">
    <w:abstractNumId w:val="23"/>
  </w:num>
  <w:num w:numId="14" w16cid:durableId="25984890">
    <w:abstractNumId w:val="3"/>
  </w:num>
  <w:num w:numId="15" w16cid:durableId="2118673129">
    <w:abstractNumId w:val="20"/>
  </w:num>
  <w:num w:numId="16" w16cid:durableId="120078523">
    <w:abstractNumId w:val="12"/>
  </w:num>
  <w:num w:numId="17" w16cid:durableId="1955601272">
    <w:abstractNumId w:val="5"/>
  </w:num>
  <w:num w:numId="18" w16cid:durableId="74597948">
    <w:abstractNumId w:val="25"/>
  </w:num>
  <w:num w:numId="19" w16cid:durableId="1217818952">
    <w:abstractNumId w:val="24"/>
  </w:num>
  <w:num w:numId="20" w16cid:durableId="1105033822">
    <w:abstractNumId w:val="10"/>
  </w:num>
  <w:num w:numId="21" w16cid:durableId="1921256697">
    <w:abstractNumId w:val="16"/>
  </w:num>
  <w:num w:numId="22" w16cid:durableId="1082995004">
    <w:abstractNumId w:val="22"/>
  </w:num>
  <w:num w:numId="23" w16cid:durableId="1555579371">
    <w:abstractNumId w:val="19"/>
  </w:num>
  <w:num w:numId="24" w16cid:durableId="1915822745">
    <w:abstractNumId w:val="14"/>
  </w:num>
  <w:num w:numId="25" w16cid:durableId="64231274">
    <w:abstractNumId w:val="8"/>
  </w:num>
  <w:num w:numId="26" w16cid:durableId="907498439">
    <w:abstractNumId w:val="26"/>
  </w:num>
  <w:num w:numId="27" w16cid:durableId="625039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CC"/>
    <w:rsid w:val="00002BBA"/>
    <w:rsid w:val="000146A9"/>
    <w:rsid w:val="00027CE6"/>
    <w:rsid w:val="00045B06"/>
    <w:rsid w:val="0005205D"/>
    <w:rsid w:val="00052A76"/>
    <w:rsid w:val="00052FD1"/>
    <w:rsid w:val="00062E03"/>
    <w:rsid w:val="00063CF5"/>
    <w:rsid w:val="00063EDE"/>
    <w:rsid w:val="00074FF9"/>
    <w:rsid w:val="00090730"/>
    <w:rsid w:val="000A542A"/>
    <w:rsid w:val="000A71EB"/>
    <w:rsid w:val="000C6B47"/>
    <w:rsid w:val="000E4733"/>
    <w:rsid w:val="000E5FC4"/>
    <w:rsid w:val="000F19C6"/>
    <w:rsid w:val="00105926"/>
    <w:rsid w:val="00112603"/>
    <w:rsid w:val="00120B64"/>
    <w:rsid w:val="00126AF8"/>
    <w:rsid w:val="00130432"/>
    <w:rsid w:val="00144ADD"/>
    <w:rsid w:val="001476E0"/>
    <w:rsid w:val="00155024"/>
    <w:rsid w:val="00160838"/>
    <w:rsid w:val="001748E6"/>
    <w:rsid w:val="001770EA"/>
    <w:rsid w:val="001A0EE6"/>
    <w:rsid w:val="001B47B2"/>
    <w:rsid w:val="001B7373"/>
    <w:rsid w:val="001D509C"/>
    <w:rsid w:val="001D61CB"/>
    <w:rsid w:val="001D73B6"/>
    <w:rsid w:val="001E25B2"/>
    <w:rsid w:val="001E3B14"/>
    <w:rsid w:val="001F1342"/>
    <w:rsid w:val="001F42B2"/>
    <w:rsid w:val="00222969"/>
    <w:rsid w:val="00232265"/>
    <w:rsid w:val="00240D36"/>
    <w:rsid w:val="00241D66"/>
    <w:rsid w:val="002433CA"/>
    <w:rsid w:val="00243B0E"/>
    <w:rsid w:val="00265202"/>
    <w:rsid w:val="00270454"/>
    <w:rsid w:val="0027330D"/>
    <w:rsid w:val="00274755"/>
    <w:rsid w:val="002966AE"/>
    <w:rsid w:val="002A3DF6"/>
    <w:rsid w:val="002C6E60"/>
    <w:rsid w:val="00320D68"/>
    <w:rsid w:val="003273EA"/>
    <w:rsid w:val="00334610"/>
    <w:rsid w:val="003350FB"/>
    <w:rsid w:val="00337548"/>
    <w:rsid w:val="00340CAE"/>
    <w:rsid w:val="00355D3E"/>
    <w:rsid w:val="00362C3A"/>
    <w:rsid w:val="00374371"/>
    <w:rsid w:val="003757E4"/>
    <w:rsid w:val="00383BD2"/>
    <w:rsid w:val="00386B57"/>
    <w:rsid w:val="003954BA"/>
    <w:rsid w:val="003A7014"/>
    <w:rsid w:val="003B1772"/>
    <w:rsid w:val="003D0480"/>
    <w:rsid w:val="003D1D53"/>
    <w:rsid w:val="003D7309"/>
    <w:rsid w:val="003E300A"/>
    <w:rsid w:val="003E5AC4"/>
    <w:rsid w:val="003F2F26"/>
    <w:rsid w:val="003F7DAC"/>
    <w:rsid w:val="00423790"/>
    <w:rsid w:val="00424FAD"/>
    <w:rsid w:val="00447887"/>
    <w:rsid w:val="00463973"/>
    <w:rsid w:val="00475CFE"/>
    <w:rsid w:val="004B2C30"/>
    <w:rsid w:val="004D39E7"/>
    <w:rsid w:val="004E677F"/>
    <w:rsid w:val="004E707C"/>
    <w:rsid w:val="004E7571"/>
    <w:rsid w:val="004F0134"/>
    <w:rsid w:val="004F4A12"/>
    <w:rsid w:val="00502486"/>
    <w:rsid w:val="00510F91"/>
    <w:rsid w:val="00512131"/>
    <w:rsid w:val="00515F4D"/>
    <w:rsid w:val="00525E50"/>
    <w:rsid w:val="0052737A"/>
    <w:rsid w:val="00546AB7"/>
    <w:rsid w:val="005A6546"/>
    <w:rsid w:val="005A7065"/>
    <w:rsid w:val="005B00EB"/>
    <w:rsid w:val="005B2381"/>
    <w:rsid w:val="005C279F"/>
    <w:rsid w:val="005D1F16"/>
    <w:rsid w:val="005E38EB"/>
    <w:rsid w:val="005F0C92"/>
    <w:rsid w:val="00604309"/>
    <w:rsid w:val="006056A1"/>
    <w:rsid w:val="00606934"/>
    <w:rsid w:val="00611672"/>
    <w:rsid w:val="00625BE1"/>
    <w:rsid w:val="00636A47"/>
    <w:rsid w:val="0063785A"/>
    <w:rsid w:val="00641C2F"/>
    <w:rsid w:val="006435C8"/>
    <w:rsid w:val="00655957"/>
    <w:rsid w:val="0066152C"/>
    <w:rsid w:val="0066169E"/>
    <w:rsid w:val="0066205D"/>
    <w:rsid w:val="006664C1"/>
    <w:rsid w:val="00671A3E"/>
    <w:rsid w:val="0067698B"/>
    <w:rsid w:val="006779D9"/>
    <w:rsid w:val="00680BF3"/>
    <w:rsid w:val="0069263F"/>
    <w:rsid w:val="006A2683"/>
    <w:rsid w:val="006A7F7D"/>
    <w:rsid w:val="006B0FF9"/>
    <w:rsid w:val="006B6078"/>
    <w:rsid w:val="006D2197"/>
    <w:rsid w:val="006D27DF"/>
    <w:rsid w:val="006D48B0"/>
    <w:rsid w:val="006D76E7"/>
    <w:rsid w:val="006E08F2"/>
    <w:rsid w:val="006E0AE3"/>
    <w:rsid w:val="006E5290"/>
    <w:rsid w:val="006E5D64"/>
    <w:rsid w:val="006F405A"/>
    <w:rsid w:val="00704AAF"/>
    <w:rsid w:val="00712DA4"/>
    <w:rsid w:val="00741EDF"/>
    <w:rsid w:val="007533A6"/>
    <w:rsid w:val="00773A20"/>
    <w:rsid w:val="00780021"/>
    <w:rsid w:val="00797984"/>
    <w:rsid w:val="007A661D"/>
    <w:rsid w:val="007B5FB6"/>
    <w:rsid w:val="007C6125"/>
    <w:rsid w:val="007C701F"/>
    <w:rsid w:val="007E31CF"/>
    <w:rsid w:val="00815EB4"/>
    <w:rsid w:val="00822CFA"/>
    <w:rsid w:val="00823CCF"/>
    <w:rsid w:val="008258F3"/>
    <w:rsid w:val="00856D5C"/>
    <w:rsid w:val="00857B39"/>
    <w:rsid w:val="0086007E"/>
    <w:rsid w:val="00886EBC"/>
    <w:rsid w:val="00890E0A"/>
    <w:rsid w:val="008A4C8D"/>
    <w:rsid w:val="008C57DB"/>
    <w:rsid w:val="008C6099"/>
    <w:rsid w:val="008D021A"/>
    <w:rsid w:val="008D4375"/>
    <w:rsid w:val="008F54EA"/>
    <w:rsid w:val="009029C6"/>
    <w:rsid w:val="009077EF"/>
    <w:rsid w:val="009229CE"/>
    <w:rsid w:val="00930385"/>
    <w:rsid w:val="0093106F"/>
    <w:rsid w:val="0093268B"/>
    <w:rsid w:val="0093516A"/>
    <w:rsid w:val="00936E5D"/>
    <w:rsid w:val="00940CD9"/>
    <w:rsid w:val="00945BE1"/>
    <w:rsid w:val="00956317"/>
    <w:rsid w:val="009574D4"/>
    <w:rsid w:val="00961B39"/>
    <w:rsid w:val="00962449"/>
    <w:rsid w:val="00974888"/>
    <w:rsid w:val="00985A63"/>
    <w:rsid w:val="009925E8"/>
    <w:rsid w:val="009963FA"/>
    <w:rsid w:val="009B48CE"/>
    <w:rsid w:val="009B53F5"/>
    <w:rsid w:val="009C5877"/>
    <w:rsid w:val="009C67B4"/>
    <w:rsid w:val="009D130E"/>
    <w:rsid w:val="009D2D0F"/>
    <w:rsid w:val="009E0C6F"/>
    <w:rsid w:val="009E2589"/>
    <w:rsid w:val="009F72BB"/>
    <w:rsid w:val="00A02873"/>
    <w:rsid w:val="00A04A24"/>
    <w:rsid w:val="00A054A4"/>
    <w:rsid w:val="00A253D2"/>
    <w:rsid w:val="00A25695"/>
    <w:rsid w:val="00A27027"/>
    <w:rsid w:val="00A27064"/>
    <w:rsid w:val="00A5247F"/>
    <w:rsid w:val="00A5306B"/>
    <w:rsid w:val="00A55D9E"/>
    <w:rsid w:val="00A632C2"/>
    <w:rsid w:val="00A719CC"/>
    <w:rsid w:val="00A74487"/>
    <w:rsid w:val="00A8015E"/>
    <w:rsid w:val="00A823A5"/>
    <w:rsid w:val="00A91254"/>
    <w:rsid w:val="00A92702"/>
    <w:rsid w:val="00A93110"/>
    <w:rsid w:val="00AA7D8A"/>
    <w:rsid w:val="00AC1539"/>
    <w:rsid w:val="00AC34C9"/>
    <w:rsid w:val="00AF1423"/>
    <w:rsid w:val="00AF5AEC"/>
    <w:rsid w:val="00B2290B"/>
    <w:rsid w:val="00B4352D"/>
    <w:rsid w:val="00B43713"/>
    <w:rsid w:val="00B45DD9"/>
    <w:rsid w:val="00B50504"/>
    <w:rsid w:val="00B54617"/>
    <w:rsid w:val="00B601BD"/>
    <w:rsid w:val="00B64125"/>
    <w:rsid w:val="00B84618"/>
    <w:rsid w:val="00B90BC6"/>
    <w:rsid w:val="00BA4B26"/>
    <w:rsid w:val="00BB5AB8"/>
    <w:rsid w:val="00BB7607"/>
    <w:rsid w:val="00BC32E0"/>
    <w:rsid w:val="00BC7040"/>
    <w:rsid w:val="00BD1CC7"/>
    <w:rsid w:val="00BD4642"/>
    <w:rsid w:val="00BD6401"/>
    <w:rsid w:val="00BE0D04"/>
    <w:rsid w:val="00BF207B"/>
    <w:rsid w:val="00C11BA4"/>
    <w:rsid w:val="00C17D2E"/>
    <w:rsid w:val="00C3136A"/>
    <w:rsid w:val="00C315A1"/>
    <w:rsid w:val="00C43572"/>
    <w:rsid w:val="00C447AF"/>
    <w:rsid w:val="00C44D4B"/>
    <w:rsid w:val="00C563B6"/>
    <w:rsid w:val="00C630B5"/>
    <w:rsid w:val="00C66262"/>
    <w:rsid w:val="00C66B7F"/>
    <w:rsid w:val="00C73D43"/>
    <w:rsid w:val="00C7513B"/>
    <w:rsid w:val="00C8093D"/>
    <w:rsid w:val="00C83D67"/>
    <w:rsid w:val="00C924D6"/>
    <w:rsid w:val="00CA1061"/>
    <w:rsid w:val="00CA1940"/>
    <w:rsid w:val="00CA1E70"/>
    <w:rsid w:val="00CB5A2F"/>
    <w:rsid w:val="00CC34FF"/>
    <w:rsid w:val="00CD0B29"/>
    <w:rsid w:val="00CD4683"/>
    <w:rsid w:val="00CF240C"/>
    <w:rsid w:val="00D02ECC"/>
    <w:rsid w:val="00D07C91"/>
    <w:rsid w:val="00D14832"/>
    <w:rsid w:val="00D27EC2"/>
    <w:rsid w:val="00D33592"/>
    <w:rsid w:val="00D3726A"/>
    <w:rsid w:val="00D60A9D"/>
    <w:rsid w:val="00D63C87"/>
    <w:rsid w:val="00D666EE"/>
    <w:rsid w:val="00D66D0C"/>
    <w:rsid w:val="00D7040A"/>
    <w:rsid w:val="00D93BC0"/>
    <w:rsid w:val="00D94CA3"/>
    <w:rsid w:val="00DA37BB"/>
    <w:rsid w:val="00DA56E7"/>
    <w:rsid w:val="00DA6043"/>
    <w:rsid w:val="00DA6C98"/>
    <w:rsid w:val="00DC3FE8"/>
    <w:rsid w:val="00E10C50"/>
    <w:rsid w:val="00E22809"/>
    <w:rsid w:val="00E2663F"/>
    <w:rsid w:val="00E33533"/>
    <w:rsid w:val="00E40962"/>
    <w:rsid w:val="00E4118E"/>
    <w:rsid w:val="00E75113"/>
    <w:rsid w:val="00E86A69"/>
    <w:rsid w:val="00EB245F"/>
    <w:rsid w:val="00EC7A30"/>
    <w:rsid w:val="00EE70AA"/>
    <w:rsid w:val="00EF2691"/>
    <w:rsid w:val="00F01473"/>
    <w:rsid w:val="00F01B7D"/>
    <w:rsid w:val="00F14CA0"/>
    <w:rsid w:val="00F178AA"/>
    <w:rsid w:val="00F35AA6"/>
    <w:rsid w:val="00F50DEB"/>
    <w:rsid w:val="00F56EDA"/>
    <w:rsid w:val="00F6304E"/>
    <w:rsid w:val="00F715F7"/>
    <w:rsid w:val="00F7193A"/>
    <w:rsid w:val="00F820EC"/>
    <w:rsid w:val="00FA0660"/>
    <w:rsid w:val="00FC3FD0"/>
    <w:rsid w:val="00FE037E"/>
    <w:rsid w:val="00FF27EB"/>
    <w:rsid w:val="00FF2B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2293D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pt-BR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DD"/>
    <w:rPr>
      <w:rFonts w:ascii="Arial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A8015E"/>
    <w:pPr>
      <w:spacing w:before="120" w:after="40"/>
      <w:outlineLvl w:val="2"/>
    </w:pPr>
    <w:rPr>
      <w:bCs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pt-BR"/>
    </w:rPr>
  </w:style>
  <w:style w:type="paragraph" w:styleId="ListBullet">
    <w:name w:val="List Bullet"/>
    <w:basedOn w:val="Normal"/>
    <w:autoRedefine/>
    <w:uiPriority w:val="99"/>
    <w:unhideWhenUsed/>
    <w:qFormat/>
    <w:rsid w:val="00C83D67"/>
    <w:pPr>
      <w:tabs>
        <w:tab w:val="left" w:pos="0"/>
        <w:tab w:val="left" w:pos="450"/>
      </w:tabs>
      <w:ind w:firstLine="426"/>
      <w:contextualSpacing/>
    </w:pPr>
    <w:rPr>
      <w:bCs/>
      <w:color w:val="000000" w:themeColor="text1"/>
      <w:sz w:val="18"/>
      <w:szCs w:val="18"/>
    </w:r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31849B" w:themeColor="accent5" w:themeShade="BF"/>
      <w:sz w:val="28"/>
      <w:szCs w:val="28"/>
      <w:lang w:eastAsia="pt-BR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pt-BR"/>
    </w:rPr>
  </w:style>
  <w:style w:type="paragraph" w:styleId="Subtitle">
    <w:name w:val="Subtitle"/>
    <w:basedOn w:val="Header"/>
    <w:next w:val="Normal"/>
    <w:link w:val="SubtitleChar"/>
    <w:uiPriority w:val="11"/>
    <w:qFormat/>
    <w:rsid w:val="00CB5A2F"/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CB5A2F"/>
    <w:rPr>
      <w:rFonts w:ascii="Arial" w:hAnsi="Arial" w:cs="Times New Roman"/>
      <w:b/>
      <w:caps/>
      <w:color w:val="000000" w:themeColor="text1"/>
      <w:sz w:val="24"/>
      <w:lang w:eastAsia="pt-BR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A8015E"/>
    <w:rPr>
      <w:rFonts w:ascii="Arial" w:hAnsi="Arial" w:cs="Times New Roman"/>
      <w:b/>
      <w:bCs/>
      <w:sz w:val="24"/>
      <w:szCs w:val="24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t-BR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pt-BR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F178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C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6435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B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BA4"/>
    <w:rPr>
      <w:rFonts w:ascii="Arial" w:hAnsi="Arial" w:cs="Times New Roman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BA4"/>
    <w:rPr>
      <w:rFonts w:ascii="Arial" w:hAnsi="Arial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B43713"/>
    <w:pPr>
      <w:spacing w:before="75" w:after="150" w:line="240" w:lineRule="atLeast"/>
      <w:ind w:left="150" w:right="150"/>
    </w:pPr>
    <w:rPr>
      <w:rFonts w:ascii="Times New Roman" w:eastAsia="Times New Roman" w:hAnsi="Times New Roman"/>
      <w:sz w:val="18"/>
      <w:szCs w:val="18"/>
    </w:rPr>
  </w:style>
  <w:style w:type="paragraph" w:styleId="NoSpacing">
    <w:name w:val="No Spacing"/>
    <w:uiPriority w:val="1"/>
    <w:rsid w:val="00052A76"/>
    <w:pPr>
      <w:spacing w:after="0"/>
    </w:pPr>
    <w:rPr>
      <w:rFonts w:ascii="Arial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5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27212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9747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71015470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13462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278102255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  <w:divsChild>
                                <w:div w:id="160703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9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6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639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246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126669216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10406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775781404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1668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7592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145386711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2690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49575768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01686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058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3748172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3004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434203073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  <w:divsChild>
                                <w:div w:id="12124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68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mass.gov/info-details/lead-in-drinking-wate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ass.gov/dph/environmental_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.gov/dph/environmental_health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ass.gov/dph/clppp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ass.gov/lead-in-drinking-wat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F691FD-F5F0-4575-9EA8-0CE1910D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In Drinking Water Quick Facts - Portuguese</vt:lpstr>
    </vt:vector>
  </TitlesOfParts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In Drinking Water Quick Facts - Portuguese</dc:title>
  <dc:subject>Lead In Drinking Water Quick Facts - Portuguese</dc:subject>
  <cp:keywords>water; lead</cp:keywords>
  <cp:lastModifiedBy/>
  <cp:revision>1</cp:revision>
  <dcterms:created xsi:type="dcterms:W3CDTF">2016-06-02T18:48:00Z</dcterms:created>
  <dcterms:modified xsi:type="dcterms:W3CDTF">2024-12-03T20:00:00Z</dcterms:modified>
</cp:coreProperties>
</file>