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7198E" w14:textId="77777777" w:rsidR="00785DBA" w:rsidRDefault="00785DBA" w:rsidP="00785DBA">
      <w:r w:rsidRPr="00BA0BAC">
        <w:rPr>
          <w:i/>
          <w:iCs/>
          <w:sz w:val="20"/>
          <w:highlight w:val="lightGray"/>
        </w:rPr>
        <w:t xml:space="preserve">Attention Public Water Systems: Please </w:t>
      </w:r>
      <w:r w:rsidRPr="00BA0BAC">
        <w:rPr>
          <w:i/>
          <w:iCs/>
          <w:sz w:val="20"/>
          <w:szCs w:val="20"/>
          <w:highlight w:val="lightGray"/>
        </w:rPr>
        <w:t>adapt this form for your own use.</w:t>
      </w:r>
      <w:r>
        <w:rPr>
          <w:i/>
          <w:iCs/>
          <w:sz w:val="20"/>
          <w:szCs w:val="20"/>
          <w:highlight w:val="lightGray"/>
        </w:rPr>
        <w:t xml:space="preserve"> Delete gray sections and replace green sections as indicated.</w:t>
      </w:r>
      <w:r w:rsidRPr="00BA0BAC">
        <w:rPr>
          <w:i/>
          <w:iCs/>
          <w:sz w:val="20"/>
          <w:szCs w:val="20"/>
          <w:highlight w:val="lightGray"/>
        </w:rPr>
        <w:t xml:space="preserve"> An electronic copy of this form is located at the MassDEP website at </w:t>
      </w:r>
      <w:hyperlink r:id="rId5" w:history="1">
        <w:r w:rsidRPr="00BA0BAC">
          <w:rPr>
            <w:rStyle w:val="Hyperlink"/>
            <w:i/>
            <w:iCs/>
            <w:sz w:val="20"/>
            <w:szCs w:val="20"/>
            <w:highlight w:val="lightGray"/>
          </w:rPr>
          <w:t>https://www.mass.gov/lists/lead-copper-forms-templates</w:t>
        </w:r>
      </w:hyperlink>
    </w:p>
    <w:p w14:paraId="1FD3F1C5" w14:textId="77777777" w:rsidR="009D6492" w:rsidRDefault="009D6492">
      <w:pPr>
        <w:rPr>
          <w:i/>
        </w:rPr>
      </w:pPr>
    </w:p>
    <w:p w14:paraId="20EEDE19" w14:textId="77777777" w:rsidR="009D6492" w:rsidRDefault="00EE777E">
      <w:pPr>
        <w:pStyle w:val="Heading1"/>
        <w:rPr>
          <w:lang w:eastAsia="zh-CN"/>
        </w:rPr>
      </w:pPr>
      <w:r>
        <w:rPr>
          <w:rFonts w:ascii="SimSun" w:eastAsia="SimSun" w:hAnsi="SimSun" w:cs="SimSun"/>
          <w:lang w:eastAsia="zh-CN"/>
        </w:rPr>
        <w:t>含铅供水管道更换计划</w:t>
      </w:r>
    </w:p>
    <w:p w14:paraId="06CB1C28" w14:textId="77777777" w:rsidR="009D6492" w:rsidRDefault="009D6492">
      <w:pPr>
        <w:jc w:val="center"/>
        <w:rPr>
          <w:lang w:eastAsia="zh-CN"/>
        </w:rPr>
      </w:pPr>
    </w:p>
    <w:p w14:paraId="3903F16A" w14:textId="2A45AA23" w:rsidR="009D6492" w:rsidRDefault="00EE777E">
      <w:pPr>
        <w:ind w:left="6480"/>
        <w:jc w:val="center"/>
        <w:rPr>
          <w:lang w:eastAsia="zh-CN"/>
        </w:rPr>
      </w:pPr>
      <w:r>
        <w:rPr>
          <w:rFonts w:ascii="SimSun" w:eastAsia="SimSun" w:hAnsi="SimSun" w:cs="SimSun"/>
          <w:lang w:eastAsia="zh-CN"/>
        </w:rPr>
        <w:t>市/镇：</w:t>
      </w:r>
      <w:r w:rsidR="00785DBA" w:rsidRPr="00BA0BAC">
        <w:rPr>
          <w:highlight w:val="green"/>
        </w:rPr>
        <w:t>[City/Town]</w:t>
      </w:r>
    </w:p>
    <w:p w14:paraId="675142E7" w14:textId="05C056DB" w:rsidR="009D6492" w:rsidRDefault="00EE777E">
      <w:pPr>
        <w:ind w:left="6480"/>
        <w:jc w:val="center"/>
        <w:rPr>
          <w:lang w:eastAsia="zh-CN"/>
        </w:rPr>
      </w:pPr>
      <w:r>
        <w:rPr>
          <w:rFonts w:ascii="SimSun" w:eastAsia="SimSun" w:hAnsi="SimSun" w:cs="SimSun"/>
          <w:lang w:eastAsia="zh-CN"/>
        </w:rPr>
        <w:t>PWS名称</w:t>
      </w:r>
      <w:proofErr w:type="gramStart"/>
      <w:r>
        <w:rPr>
          <w:rFonts w:ascii="SimSun" w:eastAsia="SimSun" w:hAnsi="SimSun" w:cs="SimSun"/>
          <w:lang w:eastAsia="zh-CN"/>
        </w:rPr>
        <w:t>：</w:t>
      </w:r>
      <w:r w:rsidR="00785DBA" w:rsidRPr="00BA0BAC">
        <w:rPr>
          <w:highlight w:val="green"/>
        </w:rPr>
        <w:t>[</w:t>
      </w:r>
      <w:proofErr w:type="gramEnd"/>
      <w:r w:rsidR="00785DBA" w:rsidRPr="00BA0BAC">
        <w:rPr>
          <w:highlight w:val="green"/>
        </w:rPr>
        <w:t>PWS Name]</w:t>
      </w:r>
    </w:p>
    <w:p w14:paraId="33807821" w14:textId="0F7D3065" w:rsidR="009D6492" w:rsidRDefault="00EE777E">
      <w:pPr>
        <w:ind w:left="6480"/>
        <w:jc w:val="center"/>
        <w:rPr>
          <w:lang w:eastAsia="zh-CN"/>
        </w:rPr>
      </w:pPr>
      <w:r>
        <w:rPr>
          <w:rFonts w:ascii="SimSun" w:eastAsia="SimSun" w:hAnsi="SimSun" w:cs="SimSun"/>
          <w:lang w:eastAsia="zh-CN"/>
        </w:rPr>
        <w:t>PWS ID#</w:t>
      </w:r>
      <w:proofErr w:type="gramStart"/>
      <w:r>
        <w:rPr>
          <w:rFonts w:ascii="SimSun" w:eastAsia="SimSun" w:hAnsi="SimSun" w:cs="SimSun"/>
          <w:lang w:eastAsia="zh-CN"/>
        </w:rPr>
        <w:t>：</w:t>
      </w:r>
      <w:r w:rsidR="00785DBA" w:rsidRPr="00BA0BAC">
        <w:rPr>
          <w:highlight w:val="green"/>
        </w:rPr>
        <w:t>[</w:t>
      </w:r>
      <w:proofErr w:type="gramEnd"/>
      <w:r w:rsidR="00785DBA" w:rsidRPr="00BA0BAC">
        <w:rPr>
          <w:highlight w:val="green"/>
        </w:rPr>
        <w:t>PWS ID#]</w:t>
      </w:r>
    </w:p>
    <w:p w14:paraId="628D4627" w14:textId="77777777" w:rsidR="009D6492" w:rsidRDefault="00EE777E">
      <w:pPr>
        <w:jc w:val="center"/>
        <w:rPr>
          <w:b/>
          <w:bCs/>
          <w:lang w:eastAsia="zh-CN"/>
        </w:rPr>
      </w:pPr>
      <w:r>
        <w:rPr>
          <w:rFonts w:ascii="SimSun" w:eastAsia="SimSun" w:hAnsi="SimSun" w:cs="SimSun"/>
          <w:b/>
          <w:bCs/>
          <w:lang w:eastAsia="zh-CN"/>
        </w:rPr>
        <w:t>工作通知表</w:t>
      </w:r>
    </w:p>
    <w:p w14:paraId="60C940E6" w14:textId="30D293D8" w:rsidR="009D6492" w:rsidRDefault="00EE777E">
      <w:pPr>
        <w:jc w:val="center"/>
        <w:rPr>
          <w:lang w:eastAsia="zh-CN"/>
        </w:rPr>
      </w:pPr>
      <w:r>
        <w:rPr>
          <w:rFonts w:ascii="SimSun" w:eastAsia="SimSun" w:hAnsi="SimSun" w:cs="SimSun"/>
          <w:lang w:eastAsia="zh-CN"/>
        </w:rPr>
        <w:t>第二次通知日期：</w:t>
      </w:r>
      <w:r w:rsidR="00785DBA" w:rsidRPr="00031B4B">
        <w:rPr>
          <w:highlight w:val="green"/>
        </w:rPr>
        <w:t>[DATE of Second Notice]</w:t>
      </w:r>
    </w:p>
    <w:p w14:paraId="23CBA5A0" w14:textId="77777777" w:rsidR="009D6492" w:rsidRDefault="009D6492">
      <w:pPr>
        <w:jc w:val="center"/>
        <w:rPr>
          <w:lang w:eastAsia="zh-CN"/>
        </w:rPr>
      </w:pPr>
    </w:p>
    <w:p w14:paraId="569DBE72" w14:textId="7597F66D" w:rsidR="009D6492" w:rsidRDefault="00EE777E">
      <w:pPr>
        <w:rPr>
          <w:lang w:eastAsia="zh-CN"/>
        </w:rPr>
      </w:pPr>
      <w:r>
        <w:rPr>
          <w:rFonts w:ascii="SimSun" w:eastAsia="SimSun" w:hAnsi="SimSun" w:cs="SimSun"/>
          <w:lang w:eastAsia="zh-CN"/>
        </w:rPr>
        <w:t>地址：</w:t>
      </w:r>
      <w:r w:rsidR="00785DBA" w:rsidRPr="00122C73">
        <w:rPr>
          <w:highlight w:val="green"/>
        </w:rPr>
        <w:t>[Address]</w:t>
      </w:r>
    </w:p>
    <w:p w14:paraId="7C9FF4A6" w14:textId="77777777" w:rsidR="009D6492" w:rsidRDefault="009D6492">
      <w:pPr>
        <w:rPr>
          <w:lang w:eastAsia="zh-CN"/>
        </w:rPr>
      </w:pPr>
    </w:p>
    <w:p w14:paraId="1F799152" w14:textId="5437D54B" w:rsidR="009D6492" w:rsidRDefault="00EE777E">
      <w:pPr>
        <w:rPr>
          <w:lang w:eastAsia="zh-CN"/>
        </w:rPr>
      </w:pPr>
      <w:r>
        <w:rPr>
          <w:rFonts w:ascii="SimSun" w:eastAsia="SimSun" w:hAnsi="SimSun" w:cs="SimSun"/>
          <w:lang w:eastAsia="zh-CN"/>
        </w:rPr>
        <w:t>姓名：</w:t>
      </w:r>
      <w:r w:rsidR="00785DBA" w:rsidRPr="00122C73">
        <w:rPr>
          <w:highlight w:val="green"/>
        </w:rPr>
        <w:t>[Name]</w:t>
      </w:r>
      <w:r>
        <w:rPr>
          <w:rFonts w:ascii="SimSun" w:eastAsia="SimSun" w:hAnsi="SimSun" w:cs="SimSun"/>
          <w:lang w:eastAsia="zh-CN"/>
        </w:rPr>
        <w:t xml:space="preserve"> </w:t>
      </w:r>
      <w:r w:rsidR="00785DBA">
        <w:rPr>
          <w:rFonts w:ascii="SimSun" w:eastAsia="SimSun" w:hAnsi="SimSun" w:cs="SimSun"/>
          <w:lang w:eastAsia="zh-CN"/>
        </w:rPr>
        <w:tab/>
      </w:r>
      <w:r w:rsidR="00785DBA">
        <w:rPr>
          <w:rFonts w:ascii="SimSun" w:eastAsia="SimSun" w:hAnsi="SimSun" w:cs="SimSun"/>
          <w:lang w:eastAsia="zh-CN"/>
        </w:rPr>
        <w:tab/>
      </w:r>
      <w:r w:rsidR="00785DBA">
        <w:rPr>
          <w:rFonts w:ascii="SimSun" w:eastAsia="SimSun" w:hAnsi="SimSun" w:cs="SimSun"/>
          <w:lang w:eastAsia="zh-CN"/>
        </w:rPr>
        <w:tab/>
      </w:r>
      <w:r w:rsidR="00785DBA">
        <w:rPr>
          <w:rFonts w:ascii="SimSun" w:eastAsia="SimSun" w:hAnsi="SimSun" w:cs="SimSun"/>
          <w:lang w:eastAsia="zh-CN"/>
        </w:rPr>
        <w:tab/>
      </w:r>
      <w:r>
        <w:rPr>
          <w:rFonts w:ascii="SimSun" w:eastAsia="SimSun" w:hAnsi="SimSun" w:cs="SimSun"/>
          <w:lang w:eastAsia="zh-CN"/>
        </w:rPr>
        <w:t>电话号码</w:t>
      </w:r>
      <w:r w:rsidR="00785DBA">
        <w:rPr>
          <w:rFonts w:ascii="SimSun" w:eastAsia="SimSun" w:hAnsi="SimSun" w:cs="SimSun"/>
          <w:lang w:eastAsia="zh-CN"/>
        </w:rPr>
        <w:t xml:space="preserve">: </w:t>
      </w:r>
      <w:r w:rsidR="00785DBA" w:rsidRPr="00122C73">
        <w:rPr>
          <w:highlight w:val="green"/>
        </w:rPr>
        <w:t>[</w:t>
      </w:r>
      <w:r w:rsidR="00785DBA">
        <w:rPr>
          <w:highlight w:val="green"/>
        </w:rPr>
        <w:t>Phone</w:t>
      </w:r>
      <w:r w:rsidR="00785DBA" w:rsidRPr="00122C73">
        <w:rPr>
          <w:highlight w:val="green"/>
        </w:rPr>
        <w:t xml:space="preserve"> Number]</w:t>
      </w:r>
    </w:p>
    <w:p w14:paraId="15C8CAF0" w14:textId="77777777" w:rsidR="009D6492" w:rsidRDefault="009D6492">
      <w:pPr>
        <w:jc w:val="center"/>
        <w:rPr>
          <w:lang w:eastAsia="zh-CN"/>
        </w:rPr>
      </w:pPr>
    </w:p>
    <w:p w14:paraId="531E0BFD" w14:textId="77777777" w:rsidR="009D6492" w:rsidRDefault="009D6492">
      <w:pPr>
        <w:jc w:val="center"/>
        <w:rPr>
          <w:lang w:eastAsia="zh-CN"/>
        </w:rPr>
      </w:pPr>
    </w:p>
    <w:p w14:paraId="42BEC898" w14:textId="77777777" w:rsidR="009D6492" w:rsidRDefault="00EE777E">
      <w:pPr>
        <w:rPr>
          <w:iCs/>
          <w:lang w:eastAsia="zh-CN"/>
        </w:rPr>
      </w:pPr>
      <w:r>
        <w:rPr>
          <w:rFonts w:ascii="SimSun" w:eastAsia="SimSun" w:hAnsi="SimSun" w:cs="SimSun"/>
          <w:iCs/>
          <w:lang w:eastAsia="zh-CN"/>
        </w:rPr>
        <w:t>尊敬的业主/居民：</w:t>
      </w:r>
    </w:p>
    <w:p w14:paraId="2C224756" w14:textId="77777777" w:rsidR="009D6492" w:rsidRDefault="009D6492">
      <w:pPr>
        <w:rPr>
          <w:iCs/>
          <w:lang w:eastAsia="zh-CN"/>
        </w:rPr>
      </w:pPr>
    </w:p>
    <w:p w14:paraId="4A23E256" w14:textId="77777777" w:rsidR="00785DBA" w:rsidRDefault="00785DBA" w:rsidP="00785DBA">
      <w:pPr>
        <w:rPr>
          <w:iCs/>
        </w:rPr>
      </w:pPr>
      <w:r w:rsidRPr="00BA0BAC">
        <w:rPr>
          <w:iCs/>
          <w:highlight w:val="lightGray"/>
        </w:rPr>
        <w:t xml:space="preserve">Paragraph 1. Why are you doing this? Did the system fail the lead action </w:t>
      </w:r>
      <w:proofErr w:type="gramStart"/>
      <w:r w:rsidRPr="00BA0BAC">
        <w:rPr>
          <w:iCs/>
          <w:highlight w:val="lightGray"/>
        </w:rPr>
        <w:t>level ?</w:t>
      </w:r>
      <w:proofErr w:type="gramEnd"/>
      <w:r w:rsidRPr="00BA0BAC">
        <w:rPr>
          <w:iCs/>
          <w:highlight w:val="lightGray"/>
        </w:rPr>
        <w:t xml:space="preserve"> If so when. Or is the system doing this as part of routine maintenance? Use the paragraph that is applicable to your situation:</w:t>
      </w:r>
    </w:p>
    <w:p w14:paraId="5DAEE7B7" w14:textId="77777777" w:rsidR="00785DBA" w:rsidRDefault="00785DBA" w:rsidP="00785DBA">
      <w:pPr>
        <w:rPr>
          <w:iCs/>
        </w:rPr>
      </w:pPr>
    </w:p>
    <w:p w14:paraId="19FC3598" w14:textId="77777777" w:rsidR="00785DBA" w:rsidRDefault="00785DBA" w:rsidP="00785DBA">
      <w:pPr>
        <w:rPr>
          <w:iCs/>
        </w:rPr>
      </w:pPr>
      <w:r w:rsidRPr="00BA0BAC">
        <w:rPr>
          <w:iCs/>
          <w:highlight w:val="lightGray"/>
        </w:rPr>
        <w:t xml:space="preserve">Paragraph 1 Option 1 (If the </w:t>
      </w:r>
      <w:proofErr w:type="spellStart"/>
      <w:r w:rsidRPr="00BA0BAC">
        <w:rPr>
          <w:iCs/>
          <w:highlight w:val="lightGray"/>
        </w:rPr>
        <w:t>the</w:t>
      </w:r>
      <w:proofErr w:type="spellEnd"/>
      <w:r w:rsidRPr="00BA0BAC">
        <w:rPr>
          <w:iCs/>
          <w:highlight w:val="lightGray"/>
        </w:rPr>
        <w:t xml:space="preserve"> system failed the lead action level):</w:t>
      </w:r>
    </w:p>
    <w:p w14:paraId="318D792B" w14:textId="4E51FC67" w:rsidR="009D6492" w:rsidRDefault="00EE777E">
      <w:pPr>
        <w:rPr>
          <w:iCs/>
          <w:lang w:eastAsia="zh-CN"/>
        </w:rPr>
      </w:pPr>
      <w:r>
        <w:rPr>
          <w:rFonts w:ascii="SimSun" w:eastAsia="SimSun" w:hAnsi="SimSun" w:cs="SimSun"/>
          <w:iCs/>
          <w:lang w:eastAsia="zh-CN"/>
        </w:rPr>
        <w:t>在</w:t>
      </w:r>
      <w:r w:rsidR="00785DBA" w:rsidRPr="00BA0BAC">
        <w:rPr>
          <w:highlight w:val="green"/>
        </w:rPr>
        <w:t>[DATE the water system exceeded the 0.015ppm action level]</w:t>
      </w:r>
      <w:r>
        <w:rPr>
          <w:rFonts w:ascii="SimSun" w:eastAsia="SimSun" w:hAnsi="SimSun" w:cs="SimSun"/>
          <w:iCs/>
          <w:lang w:eastAsia="zh-CN"/>
        </w:rPr>
        <w:t>，</w:t>
      </w:r>
      <w:r w:rsidR="00785DBA" w:rsidRPr="00BA0BAC">
        <w:rPr>
          <w:highlight w:val="green"/>
        </w:rPr>
        <w:t>[</w:t>
      </w:r>
      <w:r w:rsidR="00785DBA">
        <w:rPr>
          <w:highlight w:val="green"/>
        </w:rPr>
        <w:t>NAME</w:t>
      </w:r>
      <w:r w:rsidR="00785DBA" w:rsidRPr="00BA0BAC">
        <w:rPr>
          <w:highlight w:val="green"/>
        </w:rPr>
        <w:t xml:space="preserve"> of Water System]</w:t>
      </w:r>
      <w:r>
        <w:rPr>
          <w:rFonts w:ascii="SimSun" w:eastAsia="SimSun" w:hAnsi="SimSun" w:cs="SimSun"/>
          <w:iCs/>
          <w:lang w:eastAsia="zh-CN"/>
        </w:rPr>
        <w:t>水系统的铅含量超过了0.015ppm的行动水平。因此，我们必须每年确定和更换至少7%的已确定的含铅供水管道，直到连续两个监测期内，系统符合铅行动水平要求为止。</w:t>
      </w:r>
    </w:p>
    <w:p w14:paraId="7A73051C" w14:textId="77777777" w:rsidR="004A6DBA" w:rsidRDefault="004A6DBA">
      <w:pPr>
        <w:rPr>
          <w:iCs/>
          <w:lang w:eastAsia="zh-CN"/>
        </w:rPr>
      </w:pPr>
    </w:p>
    <w:p w14:paraId="04439178" w14:textId="77777777" w:rsidR="00785DBA" w:rsidRDefault="00785DBA" w:rsidP="00785DBA">
      <w:pPr>
        <w:rPr>
          <w:iCs/>
        </w:rPr>
      </w:pPr>
      <w:r w:rsidRPr="00BA0BAC">
        <w:rPr>
          <w:iCs/>
          <w:highlight w:val="lightGray"/>
        </w:rPr>
        <w:t>OR Paragraph 1 Option 2 (If the system is doing this as part of routine maintenance):</w:t>
      </w:r>
    </w:p>
    <w:p w14:paraId="1B6E2C3B" w14:textId="0C02F7E2" w:rsidR="009D6492" w:rsidRDefault="00EE777E">
      <w:pPr>
        <w:rPr>
          <w:iCs/>
          <w:lang w:eastAsia="zh-CN"/>
        </w:rPr>
      </w:pPr>
      <w:r>
        <w:rPr>
          <w:rFonts w:ascii="SimSun" w:eastAsia="SimSun" w:hAnsi="SimSun" w:cs="SimSun"/>
          <w:iCs/>
          <w:lang w:eastAsia="zh-CN"/>
        </w:rPr>
        <w:t>作为用新的铜管替代铅制供水管道（连接您的房子和街道上的主水管）的计划的一部分，我们大约于</w:t>
      </w:r>
      <w:r w:rsidR="00785DBA">
        <w:rPr>
          <w:iCs/>
          <w:highlight w:val="green"/>
          <w:u w:val="single"/>
        </w:rPr>
        <w:t>[DATE you will be working on the individual’s street]</w:t>
      </w:r>
      <w:r>
        <w:rPr>
          <w:rFonts w:ascii="SimSun" w:eastAsia="SimSun" w:hAnsi="SimSun" w:cs="SimSun"/>
          <w:iCs/>
          <w:lang w:eastAsia="zh-CN"/>
        </w:rPr>
        <w:t>在您所处的街道作业。</w:t>
      </w:r>
    </w:p>
    <w:p w14:paraId="6CA3A374" w14:textId="77777777" w:rsidR="009D6492" w:rsidRDefault="009D6492">
      <w:pPr>
        <w:rPr>
          <w:iCs/>
          <w:lang w:eastAsia="zh-CN"/>
        </w:rPr>
      </w:pPr>
    </w:p>
    <w:p w14:paraId="6AD6CE25" w14:textId="77777777" w:rsidR="00785DBA" w:rsidRDefault="00785DBA" w:rsidP="00785DBA">
      <w:pPr>
        <w:rPr>
          <w:iCs/>
        </w:rPr>
      </w:pPr>
      <w:bookmarkStart w:id="0" w:name="_Hlk154668310"/>
      <w:r w:rsidRPr="004F1BFE">
        <w:rPr>
          <w:iCs/>
          <w:highlight w:val="lightGray"/>
        </w:rPr>
        <w:t>[Use paragraphs below]</w:t>
      </w:r>
    </w:p>
    <w:bookmarkEnd w:id="0"/>
    <w:p w14:paraId="5CC2990B" w14:textId="77777777" w:rsidR="009D6492" w:rsidRDefault="00EE777E">
      <w:pPr>
        <w:rPr>
          <w:iCs/>
          <w:lang w:eastAsia="zh-CN"/>
        </w:rPr>
      </w:pPr>
      <w:r>
        <w:rPr>
          <w:rFonts w:ascii="SimSun" w:eastAsia="SimSun" w:hAnsi="SimSun" w:cs="SimSun"/>
          <w:lang w:eastAsia="zh-CN"/>
        </w:rPr>
        <w:t>我们以前已经给你发了一份关于市镇的含铅供水管道抽样计划的通知。你或者没有回应，或者表示“</w:t>
      </w:r>
      <w:r>
        <w:rPr>
          <w:rFonts w:ascii="SimSun" w:eastAsia="SimSun" w:hAnsi="SimSun" w:cs="SimSun"/>
          <w:b/>
          <w:bCs/>
          <w:lang w:eastAsia="zh-CN"/>
        </w:rPr>
        <w:t>您不想更换您负责的含铅供水管道部分”</w:t>
      </w:r>
      <w:r>
        <w:rPr>
          <w:rFonts w:ascii="SimSun" w:eastAsia="SimSun" w:hAnsi="SimSun" w:cs="SimSun"/>
          <w:lang w:eastAsia="zh-CN"/>
        </w:rPr>
        <w:t>。本通知提供了重新考虑更换您负责的含铅供水管道部分的第二次机会。</w:t>
      </w:r>
    </w:p>
    <w:p w14:paraId="3076173C" w14:textId="77777777" w:rsidR="009D6492" w:rsidRDefault="009D6492">
      <w:pPr>
        <w:pStyle w:val="Footer"/>
        <w:tabs>
          <w:tab w:val="clear" w:pos="4320"/>
          <w:tab w:val="clear" w:pos="8640"/>
        </w:tabs>
        <w:rPr>
          <w:iCs/>
          <w:lang w:eastAsia="zh-CN"/>
        </w:rPr>
      </w:pPr>
    </w:p>
    <w:p w14:paraId="3D662347" w14:textId="61DB5441" w:rsidR="009D6492" w:rsidRDefault="00EE777E">
      <w:pPr>
        <w:rPr>
          <w:iCs/>
        </w:rPr>
      </w:pPr>
      <w:r>
        <w:rPr>
          <w:rFonts w:ascii="SimSun" w:eastAsia="SimSun" w:hAnsi="SimSun" w:cs="SimSun"/>
          <w:iCs/>
          <w:lang w:eastAsia="zh-CN"/>
        </w:rPr>
        <w:t>虽然饮用水源中的水不含铅，我们当地管道中的水也不含铅，但如果水与家中可能含铅的管道材料接触并留存6小时或更长时间，铅就会渗入水中。</w:t>
      </w:r>
      <w:r>
        <w:rPr>
          <w:rFonts w:ascii="SimSun" w:eastAsia="SimSun" w:hAnsi="SimSun" w:cs="SimSun"/>
          <w:iCs/>
        </w:rPr>
        <w:t>这种浸出是由于水与含铅的管道和装置接触。铅对幼儿和孕妇的风险最大，会减缓正常的精神和身体发育。虽然大多数铅暴露来自含铅涂料和土壤中的</w:t>
      </w:r>
      <w:r>
        <w:rPr>
          <w:rFonts w:ascii="SimSun" w:eastAsia="SimSun" w:hAnsi="SimSun" w:cs="SimSun"/>
          <w:iCs/>
          <w:u w:val="single"/>
        </w:rPr>
        <w:t xml:space="preserve"> 铅 </w:t>
      </w:r>
      <w:proofErr w:type="spellStart"/>
      <w:r>
        <w:rPr>
          <w:rFonts w:ascii="SimSun" w:eastAsia="SimSun" w:hAnsi="SimSun" w:cs="SimSun"/>
          <w:iCs/>
        </w:rPr>
        <w:t>尘，但我们担心可能浸到水中的任何铅</w:t>
      </w:r>
      <w:proofErr w:type="spellEnd"/>
      <w:r>
        <w:rPr>
          <w:rFonts w:ascii="SimSun" w:eastAsia="SimSun" w:hAnsi="SimSun" w:cs="SimSun"/>
          <w:iCs/>
        </w:rPr>
        <w:t xml:space="preserve">。 </w:t>
      </w:r>
      <w:bookmarkStart w:id="1" w:name="_Hlk154668335"/>
      <w:r w:rsidR="00785DBA" w:rsidRPr="0021472B">
        <w:rPr>
          <w:iCs/>
          <w:highlight w:val="green"/>
        </w:rPr>
        <w:t>[PWS Name]</w:t>
      </w:r>
      <w:bookmarkEnd w:id="1"/>
      <w:r>
        <w:rPr>
          <w:rFonts w:ascii="SimSun" w:eastAsia="SimSun" w:hAnsi="SimSun" w:cs="SimSun"/>
          <w:iCs/>
          <w:highlight w:val="green"/>
          <w:lang w:eastAsia="zh-CN"/>
        </w:rPr>
        <w:t xml:space="preserve"> 提供水处理，以减少铅腐蚀性，但一些家庭可能铅含量仍然较高。</w:t>
      </w:r>
      <w:r w:rsidR="00785DBA" w:rsidRPr="004F1BFE">
        <w:rPr>
          <w:iCs/>
          <w:highlight w:val="lightGray"/>
        </w:rPr>
        <w:t xml:space="preserve">Delete previous </w:t>
      </w:r>
      <w:r w:rsidR="00785DBA">
        <w:rPr>
          <w:iCs/>
          <w:highlight w:val="lightGray"/>
        </w:rPr>
        <w:t xml:space="preserve">green </w:t>
      </w:r>
      <w:r w:rsidR="00785DBA" w:rsidRPr="004F1BFE">
        <w:rPr>
          <w:iCs/>
          <w:highlight w:val="lightGray"/>
        </w:rPr>
        <w:t>sentence if the PWS does not provide treatment to reduce lead corrosivity.</w:t>
      </w:r>
    </w:p>
    <w:p w14:paraId="12642367" w14:textId="77777777" w:rsidR="009D6492" w:rsidRDefault="009D6492">
      <w:pPr>
        <w:rPr>
          <w:iCs/>
          <w:lang w:eastAsia="zh-CN"/>
        </w:rPr>
      </w:pPr>
    </w:p>
    <w:p w14:paraId="26AEDA45" w14:textId="77777777" w:rsidR="009D6492" w:rsidRDefault="00EE777E">
      <w:pPr>
        <w:rPr>
          <w:iCs/>
        </w:rPr>
      </w:pPr>
      <w:r>
        <w:rPr>
          <w:rFonts w:ascii="SimSun" w:eastAsia="SimSun" w:hAnsi="SimSun" w:cs="SimSun"/>
          <w:iCs/>
          <w:lang w:eastAsia="zh-CN"/>
        </w:rPr>
        <w:t>我们正在更换已确定由铅制成的供水管道。当水留存时，铅管、铅焊料连接的铜管、某些类型的黄铜可向饮用水中渗出铅。更换供水管道，将减少供水管道中留存的水浸出足以引起健康问题的铅的几率。当然，如果您家中有任何其他含铅管道，可能铅仍然有机会浸出到水中。这可以包括某些黄铜水龙头和焊料连接的铜管——如果它是在1986年禁止使用铅焊料之前安装的。</w:t>
      </w:r>
      <w:r>
        <w:rPr>
          <w:rFonts w:ascii="SimSun" w:eastAsia="SimSun" w:hAnsi="SimSun" w:cs="SimSun"/>
          <w:iCs/>
        </w:rPr>
        <w:t>确保水中没有铅的简单方法是放水，直至水变得很冷后再使用。请参阅先前的备注</w:t>
      </w:r>
    </w:p>
    <w:p w14:paraId="1CF85738" w14:textId="77777777" w:rsidR="009D6492" w:rsidRDefault="009D6492">
      <w:pPr>
        <w:rPr>
          <w:iCs/>
        </w:rPr>
      </w:pPr>
    </w:p>
    <w:p w14:paraId="7E36C420" w14:textId="3B9A279E" w:rsidR="009D6492" w:rsidRDefault="00785DBA">
      <w:r w:rsidRPr="004F1BFE">
        <w:rPr>
          <w:highlight w:val="green"/>
        </w:rPr>
        <w:t>[PWS Name]</w:t>
      </w:r>
      <w:r w:rsidR="00EE777E">
        <w:rPr>
          <w:rFonts w:ascii="SimSun" w:eastAsia="SimSun" w:hAnsi="SimSun" w:cs="SimSun"/>
          <w:iCs/>
          <w:lang w:eastAsia="zh-CN"/>
        </w:rPr>
        <w:t xml:space="preserve"> 负责并控制您的含铅供水管道的一部分，即从位于街道上的主水管到位于人行道上的关断阀之间。</w:t>
      </w:r>
      <w:r w:rsidR="00EE777E">
        <w:rPr>
          <w:rFonts w:ascii="SimSun" w:eastAsia="SimSun" w:hAnsi="SimSun" w:cs="SimSun"/>
          <w:b/>
          <w:bCs/>
          <w:iCs/>
        </w:rPr>
        <w:t>你负责管道的其余部分，即从人行道上的关断阀进入您的地下室这一段</w:t>
      </w:r>
      <w:r w:rsidR="00EE777E">
        <w:rPr>
          <w:rFonts w:ascii="SimSun" w:eastAsia="SimSun" w:hAnsi="SimSun" w:cs="SimSun"/>
          <w:iCs/>
        </w:rPr>
        <w:t>。我们将更换我们负责的那部分管道，涉及在街道上挖掘、在关断阀处挖掘。这项工作将中断供水约4小时，所以我们会在作业前不久通知您，以便您可以相应地计划用水。</w:t>
      </w:r>
    </w:p>
    <w:p w14:paraId="160EF617" w14:textId="77777777" w:rsidR="009D6492" w:rsidRDefault="009D6492"/>
    <w:p w14:paraId="57038A93" w14:textId="4E002045" w:rsidR="009D6492" w:rsidRDefault="00EE777E">
      <w:r>
        <w:rPr>
          <w:rFonts w:ascii="SimSun" w:eastAsia="SimSun" w:hAnsi="SimSun" w:cs="SimSun"/>
          <w:b/>
          <w:bCs/>
          <w:lang w:eastAsia="zh-CN"/>
        </w:rPr>
        <w:t>您负责的含铅供水管道部分会继续影响水质，事实上，部分更换可能会暂时提高铅水平，因此，我们强烈建议您在同一时间更换您负责的部分。</w:t>
      </w:r>
      <w:r>
        <w:rPr>
          <w:rFonts w:ascii="SimSun" w:eastAsia="SimSun" w:hAnsi="SimSun" w:cs="SimSun"/>
          <w:lang w:eastAsia="zh-CN"/>
        </w:rPr>
        <w:t>如果您在下文回答“</w:t>
      </w:r>
      <w:proofErr w:type="gramStart"/>
      <w:r>
        <w:rPr>
          <w:rFonts w:ascii="SimSun" w:eastAsia="SimSun" w:hAnsi="SimSun" w:cs="SimSun"/>
          <w:lang w:eastAsia="zh-CN"/>
        </w:rPr>
        <w:t>是”，</w:t>
      </w:r>
      <w:proofErr w:type="gramEnd"/>
      <w:r>
        <w:rPr>
          <w:rFonts w:ascii="SimSun" w:eastAsia="SimSun" w:hAnsi="SimSun" w:cs="SimSun"/>
          <w:lang w:eastAsia="zh-CN"/>
        </w:rPr>
        <w:t xml:space="preserve">我们将授权承包商在更换 </w:t>
      </w:r>
      <w:r w:rsidR="00785DBA" w:rsidRPr="004F1BFE">
        <w:rPr>
          <w:highlight w:val="green"/>
        </w:rPr>
        <w:t>[City/Town Name]</w:t>
      </w:r>
      <w:r>
        <w:rPr>
          <w:rFonts w:ascii="SimSun" w:eastAsia="SimSun" w:hAnsi="SimSun" w:cs="SimSun"/>
          <w:lang w:eastAsia="zh-CN"/>
        </w:rPr>
        <w:t xml:space="preserve"> 的同时，更换您负责的管道部分。</w:t>
      </w:r>
      <w:proofErr w:type="spellStart"/>
      <w:r>
        <w:rPr>
          <w:rFonts w:ascii="SimSun" w:eastAsia="SimSun" w:hAnsi="SimSun" w:cs="SimSun"/>
        </w:rPr>
        <w:t>我们会给您一个估价，并在工作完成后给您开账单。大多数更换费用在</w:t>
      </w:r>
      <w:proofErr w:type="spellEnd"/>
      <w:r w:rsidR="00785DBA">
        <w:rPr>
          <w:highlight w:val="green"/>
        </w:rPr>
        <w:t>[Estimated cost of individuals’ line replacement, lower end]</w:t>
      </w:r>
      <w:r w:rsidRPr="00785DBA">
        <w:rPr>
          <w:rFonts w:ascii="SimSun" w:eastAsia="SimSun" w:hAnsi="SimSun" w:cs="SimSun"/>
        </w:rPr>
        <w:t>和</w:t>
      </w:r>
      <w:r w:rsidR="00785DBA">
        <w:rPr>
          <w:highlight w:val="green"/>
        </w:rPr>
        <w:t>[Estimated cost of individuals’ line replacement, higher end]</w:t>
      </w:r>
      <w:proofErr w:type="spellStart"/>
      <w:r>
        <w:rPr>
          <w:rFonts w:ascii="SimSun" w:eastAsia="SimSun" w:hAnsi="SimSun" w:cs="SimSun"/>
        </w:rPr>
        <w:t>美元之间</w:t>
      </w:r>
      <w:proofErr w:type="spellEnd"/>
      <w:r>
        <w:rPr>
          <w:rFonts w:ascii="SimSun" w:eastAsia="SimSun" w:hAnsi="SimSun" w:cs="SimSun"/>
        </w:rPr>
        <w:t>。</w:t>
      </w:r>
    </w:p>
    <w:p w14:paraId="3DE80869" w14:textId="77777777" w:rsidR="009D6492" w:rsidRDefault="009D6492"/>
    <w:p w14:paraId="09978A47" w14:textId="77777777" w:rsidR="009D6492" w:rsidRDefault="009D6492">
      <w:pPr>
        <w:pStyle w:val="Footer"/>
        <w:tabs>
          <w:tab w:val="clear" w:pos="4320"/>
          <w:tab w:val="clear" w:pos="8640"/>
        </w:tabs>
      </w:pPr>
    </w:p>
    <w:p w14:paraId="15A06903" w14:textId="77777777" w:rsidR="009D6492" w:rsidRDefault="00EE777E">
      <w:pPr>
        <w:rPr>
          <w:lang w:eastAsia="zh-CN"/>
        </w:rPr>
      </w:pPr>
      <w:r>
        <w:rPr>
          <w:rFonts w:ascii="SimSun" w:eastAsia="SimSun" w:hAnsi="SimSun" w:cs="SimSun"/>
          <w:lang w:eastAsia="zh-CN"/>
        </w:rPr>
        <w:t>请填写本通知的底部部分，说明您决定更换您负责的含铅供水管道部分，签署您的姓名、日期，并将本表放入所附的预盖章信封中交回给我们。</w:t>
      </w:r>
    </w:p>
    <w:p w14:paraId="45E959CD" w14:textId="77777777" w:rsidR="009D6492" w:rsidRDefault="009D6492">
      <w:pPr>
        <w:rPr>
          <w:lang w:eastAsia="zh-CN"/>
        </w:rPr>
      </w:pPr>
    </w:p>
    <w:p w14:paraId="2426F2C7" w14:textId="77777777" w:rsidR="009D6492" w:rsidRDefault="00EE777E">
      <w:pPr>
        <w:rPr>
          <w:lang w:eastAsia="zh-CN"/>
        </w:rPr>
      </w:pPr>
      <w:r>
        <w:rPr>
          <w:rFonts w:ascii="SimSun" w:eastAsia="SimSun" w:hAnsi="SimSun" w:cs="SimSun"/>
          <w:lang w:eastAsia="zh-CN"/>
        </w:rPr>
        <w:t>如果您决定不更换您负责的含铅供水管道部分，请注意，来自水龙头的铅含量可能会在短时间内升高。因此，请确保只使用来自主水管的新鲜水来饮用和烹饪，方法是放水直至水变冷，通常需要约1-10分钟，具体取决于供水管道和内部管道的长度。随附的手册包含有关铅对健康的潜在危害的更多信息，以及您可以采取的减少铅暴露的简单步骤。</w:t>
      </w:r>
    </w:p>
    <w:p w14:paraId="053C85F4" w14:textId="77777777" w:rsidR="009D6492" w:rsidRDefault="009D6492">
      <w:pPr>
        <w:rPr>
          <w:lang w:eastAsia="zh-CN"/>
        </w:rPr>
      </w:pPr>
    </w:p>
    <w:p w14:paraId="7DEB83F4" w14:textId="77777777" w:rsidR="009D6492" w:rsidRDefault="00EE777E">
      <w:pPr>
        <w:rPr>
          <w:lang w:eastAsia="zh-CN"/>
        </w:rPr>
      </w:pPr>
      <w:r>
        <w:rPr>
          <w:rFonts w:ascii="SimSun" w:eastAsia="SimSun" w:hAnsi="SimSun" w:cs="SimSun"/>
          <w:lang w:eastAsia="zh-CN"/>
        </w:rPr>
        <w:t>如果您没有更换您那一部分的含铅供水管道，我们需要在工作结束后 3 天内进入您的家中，采集水样以检测铅含量。我们将在收到结果后3天内将结果发送给您。</w:t>
      </w:r>
    </w:p>
    <w:p w14:paraId="4F322F2F" w14:textId="77777777" w:rsidR="009D6492" w:rsidRDefault="009D6492">
      <w:pPr>
        <w:rPr>
          <w:lang w:eastAsia="zh-CN"/>
        </w:rPr>
      </w:pPr>
    </w:p>
    <w:p w14:paraId="53490E8A" w14:textId="293E2F88" w:rsidR="009D6492" w:rsidRDefault="00EE777E">
      <w:pPr>
        <w:rPr>
          <w:lang w:eastAsia="zh-CN"/>
        </w:rPr>
      </w:pPr>
      <w:r>
        <w:rPr>
          <w:rFonts w:ascii="SimSun" w:eastAsia="SimSun" w:hAnsi="SimSun" w:cs="SimSun"/>
          <w:lang w:eastAsia="zh-CN"/>
        </w:rPr>
        <w:t xml:space="preserve">如有任何问题，请通过 </w:t>
      </w:r>
      <w:r w:rsidR="00785DBA" w:rsidRPr="00833907">
        <w:rPr>
          <w:highlight w:val="green"/>
        </w:rPr>
        <w:t>[</w:t>
      </w:r>
      <w:r w:rsidR="00785DBA">
        <w:rPr>
          <w:highlight w:val="green"/>
        </w:rPr>
        <w:t>Phone number</w:t>
      </w:r>
      <w:r w:rsidR="00785DBA" w:rsidRPr="00833907">
        <w:rPr>
          <w:highlight w:val="green"/>
        </w:rPr>
        <w:t xml:space="preserve"> they can reach you if they have questions]</w:t>
      </w:r>
      <w:r>
        <w:rPr>
          <w:rFonts w:ascii="SimSun" w:eastAsia="SimSun" w:hAnsi="SimSun" w:cs="SimSun"/>
          <w:lang w:eastAsia="zh-CN"/>
        </w:rPr>
        <w:t xml:space="preserve"> 与我们联系。非常感谢。</w:t>
      </w:r>
    </w:p>
    <w:p w14:paraId="34BFB6A0" w14:textId="77777777" w:rsidR="009D6492" w:rsidRDefault="009D6492">
      <w:pPr>
        <w:rPr>
          <w:lang w:eastAsia="zh-CN"/>
        </w:rPr>
      </w:pPr>
    </w:p>
    <w:p w14:paraId="31148012" w14:textId="77777777" w:rsidR="00785DBA" w:rsidRDefault="00785DBA">
      <w:r w:rsidRPr="00792CC0">
        <w:rPr>
          <w:highlight w:val="green"/>
        </w:rPr>
        <w:t>[Name</w:t>
      </w:r>
      <w:r>
        <w:rPr>
          <w:highlight w:val="green"/>
        </w:rPr>
        <w:t xml:space="preserve"> and signature</w:t>
      </w:r>
      <w:r w:rsidRPr="00792CC0">
        <w:rPr>
          <w:highlight w:val="green"/>
        </w:rPr>
        <w:t xml:space="preserve"> of either</w:t>
      </w:r>
      <w:r>
        <w:t xml:space="preserve"> </w:t>
      </w:r>
      <w:r w:rsidRPr="00122C73">
        <w:rPr>
          <w:highlight w:val="yellow"/>
        </w:rPr>
        <w:t>Town Manager</w:t>
      </w:r>
      <w:r>
        <w:t xml:space="preserve"> </w:t>
      </w:r>
      <w:r w:rsidRPr="00792CC0">
        <w:rPr>
          <w:highlight w:val="green"/>
        </w:rPr>
        <w:t>or</w:t>
      </w:r>
      <w:r>
        <w:t xml:space="preserve"> </w:t>
      </w:r>
      <w:r w:rsidRPr="00122C73">
        <w:rPr>
          <w:highlight w:val="cyan"/>
        </w:rPr>
        <w:t>DPW Superintendent</w:t>
      </w:r>
      <w:r w:rsidRPr="00792CC0">
        <w:rPr>
          <w:highlight w:val="green"/>
        </w:rPr>
        <w:t>]</w:t>
      </w:r>
    </w:p>
    <w:p w14:paraId="2A2D8068" w14:textId="47EAE79A" w:rsidR="009D6492" w:rsidRDefault="00785DBA">
      <w:pPr>
        <w:rPr>
          <w:lang w:eastAsia="zh-CN"/>
        </w:rPr>
      </w:pPr>
      <w:r w:rsidRPr="00792CC0">
        <w:rPr>
          <w:highlight w:val="lightGray"/>
        </w:rPr>
        <w:t xml:space="preserve">Delete </w:t>
      </w:r>
      <w:r>
        <w:rPr>
          <w:highlight w:val="lightGray"/>
        </w:rPr>
        <w:t xml:space="preserve">title that does not </w:t>
      </w:r>
      <w:proofErr w:type="gramStart"/>
      <w:r>
        <w:rPr>
          <w:highlight w:val="lightGray"/>
        </w:rPr>
        <w:t>apply:</w:t>
      </w:r>
      <w:r w:rsidR="00EE777E" w:rsidRPr="00785DBA">
        <w:rPr>
          <w:rFonts w:ascii="SimSun" w:eastAsia="SimSun" w:hAnsi="SimSun" w:cs="SimSun"/>
          <w:highlight w:val="yellow"/>
          <w:lang w:eastAsia="zh-CN"/>
        </w:rPr>
        <w:t>镇长</w:t>
      </w:r>
      <w:proofErr w:type="gramEnd"/>
      <w:r>
        <w:rPr>
          <w:rFonts w:ascii="SimSun" w:eastAsia="SimSun" w:hAnsi="SimSun" w:cs="SimSun"/>
          <w:lang w:eastAsia="zh-CN"/>
        </w:rPr>
        <w:t xml:space="preserve"> </w:t>
      </w:r>
      <w:r w:rsidR="00EE777E" w:rsidRPr="00785DBA">
        <w:rPr>
          <w:rFonts w:ascii="SimSun" w:eastAsia="SimSun" w:hAnsi="SimSun" w:cs="SimSun"/>
          <w:highlight w:val="cyan"/>
          <w:lang w:eastAsia="zh-CN"/>
        </w:rPr>
        <w:t>DPW主管</w:t>
      </w:r>
    </w:p>
    <w:p w14:paraId="2EA3EC2D" w14:textId="77777777" w:rsidR="009D6492" w:rsidRDefault="00EE777E">
      <w:pPr>
        <w:rPr>
          <w:lang w:eastAsia="zh-CN"/>
        </w:rPr>
      </w:pPr>
      <w:r>
        <w:rPr>
          <w:rFonts w:ascii="SimSun" w:eastAsia="SimSun" w:hAnsi="SimSun" w:cs="SimSun"/>
          <w:lang w:eastAsia="zh-CN"/>
        </w:rPr>
        <w:t>________________________________________________________________________</w:t>
      </w:r>
    </w:p>
    <w:p w14:paraId="61A83E61" w14:textId="77777777" w:rsidR="009D6492" w:rsidRDefault="009D6492">
      <w:pPr>
        <w:rPr>
          <w:lang w:eastAsia="zh-CN"/>
        </w:rPr>
      </w:pPr>
    </w:p>
    <w:p w14:paraId="0E6E0CBF" w14:textId="77777777" w:rsidR="009D6492" w:rsidRDefault="00EE777E">
      <w:pPr>
        <w:rPr>
          <w:lang w:eastAsia="zh-CN"/>
        </w:rPr>
      </w:pPr>
      <w:r>
        <w:rPr>
          <w:rFonts w:ascii="SimSun" w:eastAsia="SimSun" w:hAnsi="SimSun" w:cs="SimSun"/>
          <w:lang w:eastAsia="zh-CN"/>
        </w:rPr>
        <w:t>业主的回复：</w:t>
      </w:r>
    </w:p>
    <w:p w14:paraId="2EEBB861" w14:textId="77777777" w:rsidR="009D6492" w:rsidRDefault="009D6492">
      <w:pPr>
        <w:rPr>
          <w:lang w:eastAsia="zh-CN"/>
        </w:rPr>
      </w:pPr>
    </w:p>
    <w:p w14:paraId="240D3589" w14:textId="77777777" w:rsidR="009D6492" w:rsidRDefault="00EE777E">
      <w:pPr>
        <w:rPr>
          <w:lang w:eastAsia="zh-CN"/>
        </w:rPr>
      </w:pPr>
      <w:r>
        <w:rPr>
          <w:rFonts w:ascii="SimSun" w:eastAsia="SimSun" w:hAnsi="SimSun" w:cs="SimSun"/>
          <w:lang w:eastAsia="zh-CN"/>
        </w:rPr>
        <w:t>我已阅读此通知并同意：</w:t>
      </w:r>
    </w:p>
    <w:p w14:paraId="29CB8982" w14:textId="49193DCE" w:rsidR="009D6492" w:rsidRDefault="00EE777E">
      <w:pPr>
        <w:numPr>
          <w:ilvl w:val="0"/>
          <w:numId w:val="1"/>
        </w:numPr>
        <w:rPr>
          <w:lang w:eastAsia="zh-CN"/>
        </w:rPr>
      </w:pPr>
      <w:r>
        <w:rPr>
          <w:rFonts w:ascii="SimSun" w:eastAsia="SimSun" w:hAnsi="SimSun" w:cs="SimSun"/>
          <w:lang w:eastAsia="zh-CN"/>
        </w:rPr>
        <w:t>是____我想更换我的那部分含铅供水管道，估计费用为</w:t>
      </w:r>
      <w:r w:rsidR="00785DBA" w:rsidRPr="00122C73">
        <w:rPr>
          <w:highlight w:val="green"/>
        </w:rPr>
        <w:t>[Estimated cost to replace individual’s portion of the lead service line]</w:t>
      </w:r>
      <w:r>
        <w:rPr>
          <w:rFonts w:ascii="SimSun" w:eastAsia="SimSun" w:hAnsi="SimSun" w:cs="SimSun"/>
          <w:lang w:eastAsia="zh-CN"/>
        </w:rPr>
        <w:t>美元。</w:t>
      </w:r>
    </w:p>
    <w:p w14:paraId="006717AC" w14:textId="77777777" w:rsidR="009D6492" w:rsidRDefault="009D6492">
      <w:pPr>
        <w:ind w:left="360"/>
        <w:rPr>
          <w:lang w:eastAsia="zh-CN"/>
        </w:rPr>
      </w:pPr>
    </w:p>
    <w:p w14:paraId="0E03D3FD" w14:textId="77777777" w:rsidR="009D6492" w:rsidRDefault="00EE777E">
      <w:pPr>
        <w:numPr>
          <w:ilvl w:val="0"/>
          <w:numId w:val="1"/>
        </w:numPr>
      </w:pPr>
      <w:r>
        <w:rPr>
          <w:rFonts w:ascii="SimSun" w:eastAsia="SimSun" w:hAnsi="SimSun" w:cs="SimSun"/>
        </w:rPr>
        <w:t>否_____。</w:t>
      </w:r>
      <w:proofErr w:type="spellStart"/>
      <w:r>
        <w:rPr>
          <w:rFonts w:ascii="SimSun" w:eastAsia="SimSun" w:hAnsi="SimSun" w:cs="SimSun"/>
        </w:rPr>
        <w:t>我不想更换我的那部分含铅供水管道，我已阅读并理解：在市政部门拆除街道上的那部分管道后，铅含量可能会暂时升高</w:t>
      </w:r>
      <w:proofErr w:type="spellEnd"/>
      <w:r>
        <w:rPr>
          <w:rFonts w:ascii="SimSun" w:eastAsia="SimSun" w:hAnsi="SimSun" w:cs="SimSun"/>
        </w:rPr>
        <w:t>。</w:t>
      </w:r>
    </w:p>
    <w:p w14:paraId="43E854B9" w14:textId="77777777" w:rsidR="009D6492" w:rsidRDefault="00EE777E">
      <w:pPr>
        <w:rPr>
          <w:i/>
        </w:rPr>
      </w:pPr>
      <w:r>
        <w:rPr>
          <w:rFonts w:ascii="SimSun" w:eastAsia="SimSun" w:hAnsi="SimSun" w:cs="SimSun"/>
        </w:rPr>
        <w:t>姓名：________________________________________日期______________________</w:t>
      </w:r>
    </w:p>
    <w:p w14:paraId="43070DD0" w14:textId="77777777" w:rsidR="00D55123" w:rsidRDefault="00D55123"/>
    <w:sectPr w:rsidR="00D55123">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21EC3"/>
    <w:multiLevelType w:val="hybridMultilevel"/>
    <w:tmpl w:val="A8B6CCE8"/>
    <w:lvl w:ilvl="0" w:tplc="2F9AAC90">
      <w:start w:val="1"/>
      <w:numFmt w:val="bullet"/>
      <w:lvlText w:val=""/>
      <w:lvlJc w:val="left"/>
      <w:pPr>
        <w:tabs>
          <w:tab w:val="num" w:pos="720"/>
        </w:tabs>
        <w:ind w:left="720" w:hanging="360"/>
      </w:pPr>
      <w:rPr>
        <w:rFonts w:ascii="Symbol" w:hAnsi="Symbol" w:hint="default"/>
      </w:rPr>
    </w:lvl>
    <w:lvl w:ilvl="1" w:tplc="C664A132" w:tentative="1">
      <w:start w:val="1"/>
      <w:numFmt w:val="bullet"/>
      <w:lvlText w:val="o"/>
      <w:lvlJc w:val="left"/>
      <w:pPr>
        <w:tabs>
          <w:tab w:val="num" w:pos="1440"/>
        </w:tabs>
        <w:ind w:left="1440" w:hanging="360"/>
      </w:pPr>
      <w:rPr>
        <w:rFonts w:ascii="Courier New" w:hAnsi="Courier New" w:hint="default"/>
      </w:rPr>
    </w:lvl>
    <w:lvl w:ilvl="2" w:tplc="9F7E335C" w:tentative="1">
      <w:start w:val="1"/>
      <w:numFmt w:val="bullet"/>
      <w:lvlText w:val=""/>
      <w:lvlJc w:val="left"/>
      <w:pPr>
        <w:tabs>
          <w:tab w:val="num" w:pos="2160"/>
        </w:tabs>
        <w:ind w:left="2160" w:hanging="360"/>
      </w:pPr>
      <w:rPr>
        <w:rFonts w:ascii="Wingdings" w:hAnsi="Wingdings" w:hint="default"/>
      </w:rPr>
    </w:lvl>
    <w:lvl w:ilvl="3" w:tplc="B10CCEAC" w:tentative="1">
      <w:start w:val="1"/>
      <w:numFmt w:val="bullet"/>
      <w:lvlText w:val=""/>
      <w:lvlJc w:val="left"/>
      <w:pPr>
        <w:tabs>
          <w:tab w:val="num" w:pos="2880"/>
        </w:tabs>
        <w:ind w:left="2880" w:hanging="360"/>
      </w:pPr>
      <w:rPr>
        <w:rFonts w:ascii="Symbol" w:hAnsi="Symbol" w:hint="default"/>
      </w:rPr>
    </w:lvl>
    <w:lvl w:ilvl="4" w:tplc="184A549E" w:tentative="1">
      <w:start w:val="1"/>
      <w:numFmt w:val="bullet"/>
      <w:lvlText w:val="o"/>
      <w:lvlJc w:val="left"/>
      <w:pPr>
        <w:tabs>
          <w:tab w:val="num" w:pos="3600"/>
        </w:tabs>
        <w:ind w:left="3600" w:hanging="360"/>
      </w:pPr>
      <w:rPr>
        <w:rFonts w:ascii="Courier New" w:hAnsi="Courier New" w:hint="default"/>
      </w:rPr>
    </w:lvl>
    <w:lvl w:ilvl="5" w:tplc="B38A34A6" w:tentative="1">
      <w:start w:val="1"/>
      <w:numFmt w:val="bullet"/>
      <w:lvlText w:val=""/>
      <w:lvlJc w:val="left"/>
      <w:pPr>
        <w:tabs>
          <w:tab w:val="num" w:pos="4320"/>
        </w:tabs>
        <w:ind w:left="4320" w:hanging="360"/>
      </w:pPr>
      <w:rPr>
        <w:rFonts w:ascii="Wingdings" w:hAnsi="Wingdings" w:hint="default"/>
      </w:rPr>
    </w:lvl>
    <w:lvl w:ilvl="6" w:tplc="4EB6F1EC" w:tentative="1">
      <w:start w:val="1"/>
      <w:numFmt w:val="bullet"/>
      <w:lvlText w:val=""/>
      <w:lvlJc w:val="left"/>
      <w:pPr>
        <w:tabs>
          <w:tab w:val="num" w:pos="5040"/>
        </w:tabs>
        <w:ind w:left="5040" w:hanging="360"/>
      </w:pPr>
      <w:rPr>
        <w:rFonts w:ascii="Symbol" w:hAnsi="Symbol" w:hint="default"/>
      </w:rPr>
    </w:lvl>
    <w:lvl w:ilvl="7" w:tplc="A208A252" w:tentative="1">
      <w:start w:val="1"/>
      <w:numFmt w:val="bullet"/>
      <w:lvlText w:val="o"/>
      <w:lvlJc w:val="left"/>
      <w:pPr>
        <w:tabs>
          <w:tab w:val="num" w:pos="5760"/>
        </w:tabs>
        <w:ind w:left="5760" w:hanging="360"/>
      </w:pPr>
      <w:rPr>
        <w:rFonts w:ascii="Courier New" w:hAnsi="Courier New" w:hint="default"/>
      </w:rPr>
    </w:lvl>
    <w:lvl w:ilvl="8" w:tplc="C7EE8B0A" w:tentative="1">
      <w:start w:val="1"/>
      <w:numFmt w:val="bullet"/>
      <w:lvlText w:val=""/>
      <w:lvlJc w:val="left"/>
      <w:pPr>
        <w:tabs>
          <w:tab w:val="num" w:pos="6480"/>
        </w:tabs>
        <w:ind w:left="6480" w:hanging="360"/>
      </w:pPr>
      <w:rPr>
        <w:rFonts w:ascii="Wingdings" w:hAnsi="Wingdings" w:hint="default"/>
      </w:rPr>
    </w:lvl>
  </w:abstractNum>
  <w:num w:numId="1" w16cid:durableId="128576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EFB"/>
    <w:rsid w:val="00183EFB"/>
    <w:rsid w:val="001C0070"/>
    <w:rsid w:val="004A6DBA"/>
    <w:rsid w:val="00785DBA"/>
    <w:rsid w:val="00890924"/>
    <w:rsid w:val="009D6492"/>
    <w:rsid w:val="00B76404"/>
    <w:rsid w:val="00D55123"/>
    <w:rsid w:val="00EE77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058C3"/>
  <w15:chartTrackingRefBased/>
  <w15:docId w15:val="{345088F9-06D1-CC46-AB0D-BEFB77614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Footer">
    <w:name w:val="footer"/>
    <w:basedOn w:val="Normal"/>
    <w:semiHidden/>
    <w:pPr>
      <w:widowControl w:val="0"/>
      <w:tabs>
        <w:tab w:val="center" w:pos="4320"/>
        <w:tab w:val="right" w:pos="8640"/>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ss.gov/lists/lead-copper-forms-templ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Attention Public Water Systems: Please adapt this form for your own use</vt:lpstr>
    </vt:vector>
  </TitlesOfParts>
  <Company>Commonwealth of Massachusetts</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Public Water Systems: Please adapt this form for your own use</dc:title>
  <dc:creator>mtennant</dc:creator>
  <cp:lastModifiedBy>Wu, Victoria (DEP)</cp:lastModifiedBy>
  <cp:revision>3</cp:revision>
  <dcterms:created xsi:type="dcterms:W3CDTF">2023-12-28T21:19:00Z</dcterms:created>
  <dcterms:modified xsi:type="dcterms:W3CDTF">2023-12-28T21:24:00Z</dcterms:modified>
</cp:coreProperties>
</file>