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A53E" w14:textId="77777777" w:rsidR="00EF2CD8" w:rsidRDefault="00EF2CD8">
      <w:pPr>
        <w:pStyle w:val="BodyText"/>
        <w:spacing w:before="3"/>
        <w:rPr>
          <w:rFonts w:ascii="Times New Roman"/>
          <w:sz w:val="11"/>
        </w:rPr>
      </w:pPr>
    </w:p>
    <w:p w14:paraId="705EA53F" w14:textId="77777777" w:rsidR="00EF2CD8" w:rsidRDefault="00EF2CD8">
      <w:pPr>
        <w:rPr>
          <w:rFonts w:ascii="Times New Roman"/>
          <w:sz w:val="11"/>
        </w:rPr>
        <w:sectPr w:rsidR="00EF2CD8">
          <w:type w:val="continuous"/>
          <w:pgSz w:w="12240" w:h="15840"/>
          <w:pgMar w:top="1220" w:right="520" w:bottom="280" w:left="700" w:header="720" w:footer="720" w:gutter="0"/>
          <w:cols w:space="720"/>
        </w:sectPr>
      </w:pPr>
    </w:p>
    <w:p w14:paraId="705EA540" w14:textId="77777777" w:rsidR="00EF2CD8" w:rsidRDefault="00EF2CD8">
      <w:pPr>
        <w:pStyle w:val="BodyText"/>
        <w:rPr>
          <w:rFonts w:ascii="Times New Roman"/>
          <w:sz w:val="18"/>
        </w:rPr>
      </w:pPr>
    </w:p>
    <w:p w14:paraId="705EA541" w14:textId="77777777" w:rsidR="00EF2CD8" w:rsidRDefault="00EF2CD8">
      <w:pPr>
        <w:pStyle w:val="BodyText"/>
        <w:rPr>
          <w:rFonts w:ascii="Times New Roman"/>
          <w:sz w:val="18"/>
        </w:rPr>
      </w:pPr>
    </w:p>
    <w:p w14:paraId="705EA542" w14:textId="77777777" w:rsidR="00EF2CD8" w:rsidRDefault="00EF2CD8">
      <w:pPr>
        <w:pStyle w:val="BodyText"/>
        <w:rPr>
          <w:rFonts w:ascii="Times New Roman"/>
          <w:sz w:val="18"/>
        </w:rPr>
      </w:pPr>
    </w:p>
    <w:p w14:paraId="705EA543" w14:textId="77777777" w:rsidR="00EF2CD8" w:rsidRDefault="00EF2CD8">
      <w:pPr>
        <w:pStyle w:val="BodyText"/>
        <w:rPr>
          <w:rFonts w:ascii="Times New Roman"/>
          <w:sz w:val="18"/>
        </w:rPr>
      </w:pPr>
    </w:p>
    <w:p w14:paraId="705EA544" w14:textId="77777777" w:rsidR="00EF2CD8" w:rsidRDefault="00EF2CD8">
      <w:pPr>
        <w:pStyle w:val="BodyText"/>
        <w:rPr>
          <w:rFonts w:ascii="Times New Roman"/>
          <w:sz w:val="18"/>
        </w:rPr>
      </w:pPr>
    </w:p>
    <w:p w14:paraId="705EA545" w14:textId="77777777" w:rsidR="00EF2CD8" w:rsidRDefault="00EF2CD8">
      <w:pPr>
        <w:pStyle w:val="BodyText"/>
        <w:rPr>
          <w:rFonts w:ascii="Times New Roman"/>
          <w:sz w:val="18"/>
        </w:rPr>
      </w:pPr>
    </w:p>
    <w:p w14:paraId="705EA546" w14:textId="77777777" w:rsidR="00EF2CD8" w:rsidRDefault="00EF2CD8">
      <w:pPr>
        <w:pStyle w:val="BodyText"/>
        <w:rPr>
          <w:rFonts w:ascii="Times New Roman"/>
          <w:sz w:val="18"/>
        </w:rPr>
      </w:pPr>
    </w:p>
    <w:p w14:paraId="705EA547" w14:textId="77777777" w:rsidR="00EF2CD8" w:rsidRDefault="00EF2CD8">
      <w:pPr>
        <w:pStyle w:val="BodyText"/>
        <w:rPr>
          <w:rFonts w:ascii="Times New Roman"/>
          <w:sz w:val="18"/>
        </w:rPr>
      </w:pPr>
    </w:p>
    <w:p w14:paraId="705EA548" w14:textId="77777777" w:rsidR="00EF2CD8" w:rsidRDefault="00EF2CD8">
      <w:pPr>
        <w:pStyle w:val="BodyText"/>
        <w:rPr>
          <w:rFonts w:ascii="Times New Roman"/>
          <w:sz w:val="18"/>
        </w:rPr>
      </w:pPr>
    </w:p>
    <w:p w14:paraId="705EA549" w14:textId="77777777" w:rsidR="00EF2CD8" w:rsidRDefault="00EF2CD8">
      <w:pPr>
        <w:pStyle w:val="BodyText"/>
        <w:spacing w:before="8"/>
        <w:rPr>
          <w:rFonts w:ascii="Times New Roman"/>
          <w:sz w:val="19"/>
        </w:rPr>
      </w:pPr>
    </w:p>
    <w:p w14:paraId="705EA54A" w14:textId="77777777" w:rsidR="00EF2CD8" w:rsidRDefault="008A3B3A">
      <w:pPr>
        <w:ind w:left="363" w:right="22"/>
        <w:jc w:val="center"/>
        <w:rPr>
          <w:rFonts w:ascii="Arial Rounded MT Bold"/>
          <w:sz w:val="16"/>
        </w:rPr>
      </w:pPr>
      <w:r>
        <w:rPr>
          <w:noProof/>
        </w:rPr>
        <w:drawing>
          <wp:anchor distT="0" distB="0" distL="0" distR="0" simplePos="0" relativeHeight="15728640" behindDoc="0" locked="0" layoutInCell="1" allowOverlap="1" wp14:anchorId="705EAAC3" wp14:editId="705EAAC4">
            <wp:simplePos x="0" y="0"/>
            <wp:positionH relativeFrom="page">
              <wp:posOffset>814749</wp:posOffset>
            </wp:positionH>
            <wp:positionV relativeFrom="paragraph">
              <wp:posOffset>-1409386</wp:posOffset>
            </wp:positionV>
            <wp:extent cx="893892" cy="106871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893892" cy="1068719"/>
                    </a:xfrm>
                    <a:prstGeom prst="rect">
                      <a:avLst/>
                    </a:prstGeom>
                  </pic:spPr>
                </pic:pic>
              </a:graphicData>
            </a:graphic>
          </wp:anchor>
        </w:drawing>
      </w:r>
      <w:r>
        <w:rPr>
          <w:rFonts w:ascii="Arial Rounded MT Bold"/>
          <w:sz w:val="16"/>
        </w:rPr>
        <w:t>MAURA</w:t>
      </w:r>
      <w:r>
        <w:rPr>
          <w:rFonts w:ascii="Arial Rounded MT Bold"/>
          <w:spacing w:val="-4"/>
          <w:sz w:val="16"/>
        </w:rPr>
        <w:t xml:space="preserve"> </w:t>
      </w:r>
      <w:r>
        <w:rPr>
          <w:rFonts w:ascii="Arial Rounded MT Bold"/>
          <w:sz w:val="16"/>
        </w:rPr>
        <w:t>T.</w:t>
      </w:r>
      <w:r>
        <w:rPr>
          <w:rFonts w:ascii="Arial Rounded MT Bold"/>
          <w:spacing w:val="-1"/>
          <w:sz w:val="16"/>
        </w:rPr>
        <w:t xml:space="preserve"> </w:t>
      </w:r>
      <w:r>
        <w:rPr>
          <w:rFonts w:ascii="Arial Rounded MT Bold"/>
          <w:spacing w:val="-2"/>
          <w:sz w:val="16"/>
        </w:rPr>
        <w:t>HEALEY</w:t>
      </w:r>
    </w:p>
    <w:p w14:paraId="705EA54B" w14:textId="77777777" w:rsidR="00EF2CD8" w:rsidRDefault="008A3B3A">
      <w:pPr>
        <w:spacing w:before="2"/>
        <w:ind w:left="360" w:right="23"/>
        <w:jc w:val="center"/>
        <w:rPr>
          <w:rFonts w:ascii="Arial Rounded MT Bold"/>
          <w:sz w:val="14"/>
        </w:rPr>
      </w:pPr>
      <w:r>
        <w:rPr>
          <w:rFonts w:ascii="Arial Rounded MT Bold"/>
          <w:spacing w:val="-2"/>
          <w:sz w:val="14"/>
        </w:rPr>
        <w:t>Governor</w:t>
      </w:r>
    </w:p>
    <w:p w14:paraId="705EA54C" w14:textId="77777777" w:rsidR="00EF2CD8" w:rsidRDefault="008A3B3A">
      <w:pPr>
        <w:spacing w:before="119"/>
        <w:ind w:left="363" w:right="23"/>
        <w:jc w:val="center"/>
        <w:rPr>
          <w:rFonts w:ascii="Arial Rounded MT Bold"/>
          <w:sz w:val="16"/>
        </w:rPr>
      </w:pPr>
      <w:r>
        <w:rPr>
          <w:rFonts w:ascii="Arial Rounded MT Bold"/>
          <w:sz w:val="16"/>
        </w:rPr>
        <w:t>KIMBERLEY</w:t>
      </w:r>
      <w:r>
        <w:rPr>
          <w:rFonts w:ascii="Arial Rounded MT Bold"/>
          <w:spacing w:val="-7"/>
          <w:sz w:val="16"/>
        </w:rPr>
        <w:t xml:space="preserve"> </w:t>
      </w:r>
      <w:r>
        <w:rPr>
          <w:rFonts w:ascii="Arial Rounded MT Bold"/>
          <w:spacing w:val="-2"/>
          <w:sz w:val="16"/>
        </w:rPr>
        <w:t>DRISCOLL</w:t>
      </w:r>
    </w:p>
    <w:p w14:paraId="705EA54D" w14:textId="77777777" w:rsidR="00EF2CD8" w:rsidRDefault="008A3B3A">
      <w:pPr>
        <w:spacing w:before="1"/>
        <w:ind w:left="363" w:right="23"/>
        <w:jc w:val="center"/>
        <w:rPr>
          <w:rFonts w:ascii="Arial Rounded MT Bold"/>
          <w:sz w:val="14"/>
        </w:rPr>
      </w:pPr>
      <w:r>
        <w:rPr>
          <w:rFonts w:ascii="Arial Rounded MT Bold"/>
          <w:sz w:val="14"/>
        </w:rPr>
        <w:t>Lieutenant</w:t>
      </w:r>
      <w:r>
        <w:rPr>
          <w:rFonts w:ascii="Arial Rounded MT Bold"/>
          <w:spacing w:val="-6"/>
          <w:sz w:val="14"/>
        </w:rPr>
        <w:t xml:space="preserve"> </w:t>
      </w:r>
      <w:r>
        <w:rPr>
          <w:rFonts w:ascii="Arial Rounded MT Bold"/>
          <w:spacing w:val="-2"/>
          <w:sz w:val="14"/>
        </w:rPr>
        <w:t>Governor</w:t>
      </w:r>
    </w:p>
    <w:p w14:paraId="705EA54E" w14:textId="77777777" w:rsidR="00EF2CD8" w:rsidRDefault="00EF2CD8">
      <w:pPr>
        <w:pStyle w:val="BodyText"/>
        <w:rPr>
          <w:rFonts w:ascii="Arial Rounded MT Bold"/>
          <w:sz w:val="16"/>
        </w:rPr>
      </w:pPr>
    </w:p>
    <w:p w14:paraId="705EA54F" w14:textId="77777777" w:rsidR="00EF2CD8" w:rsidRDefault="00EF2CD8">
      <w:pPr>
        <w:pStyle w:val="BodyText"/>
        <w:rPr>
          <w:rFonts w:ascii="Arial Rounded MT Bold"/>
          <w:sz w:val="16"/>
        </w:rPr>
      </w:pPr>
    </w:p>
    <w:p w14:paraId="705EA550" w14:textId="77777777" w:rsidR="00EF2CD8" w:rsidRDefault="00EF2CD8">
      <w:pPr>
        <w:pStyle w:val="BodyText"/>
        <w:spacing w:before="7"/>
        <w:rPr>
          <w:rFonts w:ascii="Arial Rounded MT Bold"/>
          <w:sz w:val="16"/>
        </w:rPr>
      </w:pPr>
    </w:p>
    <w:p w14:paraId="705EA551" w14:textId="77777777" w:rsidR="00EF2CD8" w:rsidRDefault="008A3B3A">
      <w:pPr>
        <w:ind w:left="740"/>
        <w:rPr>
          <w:rFonts w:ascii="Times New Roman"/>
          <w:sz w:val="24"/>
        </w:rPr>
      </w:pPr>
      <w:r>
        <w:rPr>
          <w:rFonts w:ascii="Times New Roman"/>
          <w:sz w:val="24"/>
        </w:rPr>
        <w:t>August</w:t>
      </w:r>
      <w:r>
        <w:rPr>
          <w:rFonts w:ascii="Times New Roman"/>
          <w:spacing w:val="-2"/>
          <w:sz w:val="24"/>
        </w:rPr>
        <w:t xml:space="preserve"> </w:t>
      </w:r>
      <w:r>
        <w:rPr>
          <w:rFonts w:ascii="Times New Roman"/>
          <w:sz w:val="24"/>
        </w:rPr>
        <w:t>3,</w:t>
      </w:r>
      <w:r>
        <w:rPr>
          <w:rFonts w:ascii="Times New Roman"/>
          <w:spacing w:val="-2"/>
          <w:sz w:val="24"/>
        </w:rPr>
        <w:t xml:space="preserve"> </w:t>
      </w:r>
      <w:r>
        <w:rPr>
          <w:rFonts w:ascii="Times New Roman"/>
          <w:spacing w:val="-4"/>
          <w:sz w:val="24"/>
        </w:rPr>
        <w:t>2023</w:t>
      </w:r>
    </w:p>
    <w:p w14:paraId="705EA552" w14:textId="77777777" w:rsidR="00EF2CD8" w:rsidRDefault="008A3B3A">
      <w:pPr>
        <w:spacing w:before="89" w:line="414" w:lineRule="exact"/>
        <w:ind w:left="328" w:right="2316"/>
        <w:jc w:val="center"/>
        <w:rPr>
          <w:sz w:val="36"/>
        </w:rPr>
      </w:pPr>
      <w:r>
        <w:br w:type="column"/>
      </w:r>
      <w:r>
        <w:rPr>
          <w:sz w:val="36"/>
        </w:rPr>
        <w:t>The</w:t>
      </w:r>
      <w:r>
        <w:rPr>
          <w:spacing w:val="-7"/>
          <w:sz w:val="36"/>
        </w:rPr>
        <w:t xml:space="preserve"> </w:t>
      </w:r>
      <w:r>
        <w:rPr>
          <w:sz w:val="36"/>
        </w:rPr>
        <w:t>Commonwealth</w:t>
      </w:r>
      <w:r>
        <w:rPr>
          <w:spacing w:val="-5"/>
          <w:sz w:val="36"/>
        </w:rPr>
        <w:t xml:space="preserve"> </w:t>
      </w:r>
      <w:r>
        <w:rPr>
          <w:sz w:val="36"/>
        </w:rPr>
        <w:t>of</w:t>
      </w:r>
      <w:r>
        <w:rPr>
          <w:spacing w:val="-3"/>
          <w:sz w:val="36"/>
        </w:rPr>
        <w:t xml:space="preserve"> </w:t>
      </w:r>
      <w:r>
        <w:rPr>
          <w:spacing w:val="-2"/>
          <w:sz w:val="36"/>
        </w:rPr>
        <w:t>Massachusetts</w:t>
      </w:r>
    </w:p>
    <w:p w14:paraId="705EA553" w14:textId="77777777" w:rsidR="00EF2CD8" w:rsidRDefault="008A3B3A">
      <w:pPr>
        <w:spacing w:line="242" w:lineRule="auto"/>
        <w:ind w:left="381" w:right="2368"/>
        <w:jc w:val="center"/>
        <w:rPr>
          <w:sz w:val="28"/>
        </w:rPr>
      </w:pPr>
      <w:r>
        <w:rPr>
          <w:sz w:val="28"/>
        </w:rPr>
        <w:t>Executive</w:t>
      </w:r>
      <w:r>
        <w:rPr>
          <w:spacing w:val="-7"/>
          <w:sz w:val="28"/>
        </w:rPr>
        <w:t xml:space="preserve"> </w:t>
      </w:r>
      <w:r>
        <w:rPr>
          <w:sz w:val="28"/>
        </w:rPr>
        <w:t>Office</w:t>
      </w:r>
      <w:r>
        <w:rPr>
          <w:spacing w:val="-7"/>
          <w:sz w:val="28"/>
        </w:rPr>
        <w:t xml:space="preserve"> </w:t>
      </w:r>
      <w:r>
        <w:rPr>
          <w:sz w:val="28"/>
        </w:rPr>
        <w:t>of</w:t>
      </w:r>
      <w:r>
        <w:rPr>
          <w:spacing w:val="-8"/>
          <w:sz w:val="28"/>
        </w:rPr>
        <w:t xml:space="preserve"> </w:t>
      </w:r>
      <w:r>
        <w:rPr>
          <w:sz w:val="28"/>
        </w:rPr>
        <w:t>Health</w:t>
      </w:r>
      <w:r>
        <w:rPr>
          <w:spacing w:val="-4"/>
          <w:sz w:val="28"/>
        </w:rPr>
        <w:t xml:space="preserve"> </w:t>
      </w:r>
      <w:r>
        <w:rPr>
          <w:sz w:val="28"/>
        </w:rPr>
        <w:t>and</w:t>
      </w:r>
      <w:r>
        <w:rPr>
          <w:spacing w:val="-7"/>
          <w:sz w:val="28"/>
        </w:rPr>
        <w:t xml:space="preserve"> </w:t>
      </w:r>
      <w:r>
        <w:rPr>
          <w:sz w:val="28"/>
        </w:rPr>
        <w:t>Human</w:t>
      </w:r>
      <w:r>
        <w:rPr>
          <w:spacing w:val="-9"/>
          <w:sz w:val="28"/>
        </w:rPr>
        <w:t xml:space="preserve"> </w:t>
      </w:r>
      <w:r>
        <w:rPr>
          <w:sz w:val="28"/>
        </w:rPr>
        <w:t>Services Department of Public Health</w:t>
      </w:r>
    </w:p>
    <w:p w14:paraId="705EA554" w14:textId="77777777" w:rsidR="00EF2CD8" w:rsidRDefault="008A3B3A">
      <w:pPr>
        <w:spacing w:line="317" w:lineRule="exact"/>
        <w:ind w:left="386" w:right="2368"/>
        <w:jc w:val="center"/>
        <w:rPr>
          <w:sz w:val="28"/>
        </w:rPr>
      </w:pPr>
      <w:r>
        <w:rPr>
          <w:sz w:val="28"/>
        </w:rPr>
        <w:t>250</w:t>
      </w:r>
      <w:r>
        <w:rPr>
          <w:spacing w:val="-10"/>
          <w:sz w:val="28"/>
        </w:rPr>
        <w:t xml:space="preserve"> </w:t>
      </w:r>
      <w:r>
        <w:rPr>
          <w:sz w:val="28"/>
        </w:rPr>
        <w:t>Washington</w:t>
      </w:r>
      <w:r>
        <w:rPr>
          <w:spacing w:val="-7"/>
          <w:sz w:val="28"/>
        </w:rPr>
        <w:t xml:space="preserve"> </w:t>
      </w:r>
      <w:r>
        <w:rPr>
          <w:sz w:val="28"/>
        </w:rPr>
        <w:t>Street,</w:t>
      </w:r>
      <w:r>
        <w:rPr>
          <w:spacing w:val="-4"/>
          <w:sz w:val="28"/>
        </w:rPr>
        <w:t xml:space="preserve"> </w:t>
      </w:r>
      <w:r>
        <w:rPr>
          <w:sz w:val="28"/>
        </w:rPr>
        <w:t>Boston,</w:t>
      </w:r>
      <w:r>
        <w:rPr>
          <w:spacing w:val="-8"/>
          <w:sz w:val="28"/>
        </w:rPr>
        <w:t xml:space="preserve"> </w:t>
      </w:r>
      <w:r>
        <w:rPr>
          <w:sz w:val="28"/>
        </w:rPr>
        <w:t>MA</w:t>
      </w:r>
      <w:r>
        <w:rPr>
          <w:spacing w:val="-7"/>
          <w:sz w:val="28"/>
        </w:rPr>
        <w:t xml:space="preserve"> </w:t>
      </w:r>
      <w:r>
        <w:rPr>
          <w:sz w:val="28"/>
        </w:rPr>
        <w:t>02108-</w:t>
      </w:r>
      <w:r>
        <w:rPr>
          <w:spacing w:val="-4"/>
          <w:sz w:val="28"/>
        </w:rPr>
        <w:t>4619</w:t>
      </w:r>
    </w:p>
    <w:p w14:paraId="705EA555" w14:textId="77777777" w:rsidR="00EF2CD8" w:rsidRDefault="00EF2CD8">
      <w:pPr>
        <w:pStyle w:val="BodyText"/>
        <w:rPr>
          <w:sz w:val="30"/>
        </w:rPr>
      </w:pPr>
    </w:p>
    <w:p w14:paraId="705EA556" w14:textId="77777777" w:rsidR="00EF2CD8" w:rsidRDefault="008A3B3A">
      <w:pPr>
        <w:spacing w:before="200"/>
        <w:ind w:left="5913" w:right="419"/>
        <w:jc w:val="center"/>
        <w:rPr>
          <w:rFonts w:ascii="Arial Rounded MT Bold"/>
          <w:sz w:val="16"/>
        </w:rPr>
      </w:pPr>
      <w:r>
        <w:rPr>
          <w:rFonts w:ascii="Arial Rounded MT Bold"/>
          <w:sz w:val="16"/>
        </w:rPr>
        <w:t>KATHLEEN</w:t>
      </w:r>
      <w:r>
        <w:rPr>
          <w:rFonts w:ascii="Arial Rounded MT Bold"/>
          <w:spacing w:val="-6"/>
          <w:sz w:val="16"/>
        </w:rPr>
        <w:t xml:space="preserve"> </w:t>
      </w:r>
      <w:r>
        <w:rPr>
          <w:rFonts w:ascii="Arial Rounded MT Bold"/>
          <w:sz w:val="16"/>
        </w:rPr>
        <w:t>E.</w:t>
      </w:r>
      <w:r>
        <w:rPr>
          <w:rFonts w:ascii="Arial Rounded MT Bold"/>
          <w:spacing w:val="-5"/>
          <w:sz w:val="16"/>
        </w:rPr>
        <w:t xml:space="preserve"> </w:t>
      </w:r>
      <w:r>
        <w:rPr>
          <w:rFonts w:ascii="Arial Rounded MT Bold"/>
          <w:spacing w:val="-2"/>
          <w:sz w:val="16"/>
        </w:rPr>
        <w:t>WALSH</w:t>
      </w:r>
    </w:p>
    <w:p w14:paraId="705EA557" w14:textId="77777777" w:rsidR="00EF2CD8" w:rsidRDefault="008A3B3A">
      <w:pPr>
        <w:spacing w:before="1"/>
        <w:ind w:left="5912" w:right="423"/>
        <w:jc w:val="center"/>
        <w:rPr>
          <w:rFonts w:ascii="Arial Rounded MT Bold"/>
          <w:sz w:val="14"/>
        </w:rPr>
      </w:pPr>
      <w:r>
        <w:rPr>
          <w:rFonts w:ascii="Arial Rounded MT Bold"/>
          <w:spacing w:val="-2"/>
          <w:sz w:val="14"/>
        </w:rPr>
        <w:t>Secretary</w:t>
      </w:r>
    </w:p>
    <w:p w14:paraId="705EA558" w14:textId="77777777" w:rsidR="00EF2CD8" w:rsidRDefault="008A3B3A">
      <w:pPr>
        <w:spacing w:before="117"/>
        <w:ind w:left="5913" w:right="423"/>
        <w:jc w:val="center"/>
        <w:rPr>
          <w:rFonts w:ascii="Arial Rounded MT Bold"/>
          <w:sz w:val="16"/>
        </w:rPr>
      </w:pPr>
      <w:r>
        <w:rPr>
          <w:rFonts w:ascii="Arial Rounded MT Bold"/>
          <w:sz w:val="16"/>
        </w:rPr>
        <w:t>ROBERT</w:t>
      </w:r>
      <w:r>
        <w:rPr>
          <w:rFonts w:ascii="Arial Rounded MT Bold"/>
          <w:spacing w:val="-9"/>
          <w:sz w:val="16"/>
        </w:rPr>
        <w:t xml:space="preserve"> </w:t>
      </w:r>
      <w:r>
        <w:rPr>
          <w:rFonts w:ascii="Arial Rounded MT Bold"/>
          <w:sz w:val="16"/>
        </w:rPr>
        <w:t>GOLDSTEIN,</w:t>
      </w:r>
      <w:r>
        <w:rPr>
          <w:rFonts w:ascii="Arial Rounded MT Bold"/>
          <w:spacing w:val="-7"/>
          <w:sz w:val="16"/>
        </w:rPr>
        <w:t xml:space="preserve"> </w:t>
      </w:r>
      <w:r>
        <w:rPr>
          <w:rFonts w:ascii="Arial Rounded MT Bold"/>
          <w:sz w:val="16"/>
        </w:rPr>
        <w:t>MD,</w:t>
      </w:r>
      <w:r>
        <w:rPr>
          <w:rFonts w:ascii="Arial Rounded MT Bold"/>
          <w:spacing w:val="-6"/>
          <w:sz w:val="16"/>
        </w:rPr>
        <w:t xml:space="preserve"> </w:t>
      </w:r>
      <w:r>
        <w:rPr>
          <w:rFonts w:ascii="Arial Rounded MT Bold"/>
          <w:spacing w:val="-5"/>
          <w:sz w:val="16"/>
        </w:rPr>
        <w:t>PhD</w:t>
      </w:r>
    </w:p>
    <w:p w14:paraId="705EA559" w14:textId="77777777" w:rsidR="00EF2CD8" w:rsidRDefault="008A3B3A">
      <w:pPr>
        <w:spacing w:before="2"/>
        <w:ind w:left="5910" w:right="423"/>
        <w:jc w:val="center"/>
        <w:rPr>
          <w:rFonts w:ascii="Arial Rounded MT Bold"/>
          <w:sz w:val="14"/>
        </w:rPr>
      </w:pPr>
      <w:r>
        <w:rPr>
          <w:rFonts w:ascii="Arial Rounded MT Bold"/>
          <w:spacing w:val="-2"/>
          <w:sz w:val="14"/>
        </w:rPr>
        <w:t>Commissioner</w:t>
      </w:r>
    </w:p>
    <w:p w14:paraId="705EA55A" w14:textId="77777777" w:rsidR="00EF2CD8" w:rsidRDefault="00EF2CD8">
      <w:pPr>
        <w:pStyle w:val="BodyText"/>
        <w:spacing w:before="1"/>
        <w:rPr>
          <w:rFonts w:ascii="Arial Rounded MT Bold"/>
          <w:sz w:val="14"/>
        </w:rPr>
      </w:pPr>
    </w:p>
    <w:p w14:paraId="705EA55B" w14:textId="77777777" w:rsidR="00EF2CD8" w:rsidRDefault="008A3B3A">
      <w:pPr>
        <w:spacing w:line="161" w:lineRule="exact"/>
        <w:ind w:left="5909" w:right="423"/>
        <w:jc w:val="center"/>
        <w:rPr>
          <w:b/>
          <w:sz w:val="14"/>
        </w:rPr>
      </w:pPr>
      <w:r>
        <w:rPr>
          <w:b/>
          <w:spacing w:val="-2"/>
          <w:sz w:val="14"/>
        </w:rPr>
        <w:t>Tel:</w:t>
      </w:r>
      <w:r>
        <w:rPr>
          <w:b/>
          <w:spacing w:val="12"/>
          <w:sz w:val="14"/>
        </w:rPr>
        <w:t xml:space="preserve"> </w:t>
      </w:r>
      <w:r>
        <w:rPr>
          <w:b/>
          <w:spacing w:val="-2"/>
          <w:sz w:val="14"/>
        </w:rPr>
        <w:t>617-624-</w:t>
      </w:r>
      <w:r>
        <w:rPr>
          <w:b/>
          <w:spacing w:val="-4"/>
          <w:sz w:val="14"/>
        </w:rPr>
        <w:t>6000</w:t>
      </w:r>
    </w:p>
    <w:p w14:paraId="705EA55C" w14:textId="77777777" w:rsidR="00EF2CD8" w:rsidRDefault="00E66700">
      <w:pPr>
        <w:ind w:left="5910" w:right="423"/>
        <w:jc w:val="center"/>
        <w:rPr>
          <w:b/>
          <w:sz w:val="14"/>
        </w:rPr>
      </w:pPr>
      <w:hyperlink r:id="rId8">
        <w:r w:rsidR="008A3B3A">
          <w:rPr>
            <w:b/>
            <w:spacing w:val="-2"/>
            <w:sz w:val="14"/>
          </w:rPr>
          <w:t>www.mass.gov/dph</w:t>
        </w:r>
      </w:hyperlink>
    </w:p>
    <w:p w14:paraId="705EA55D" w14:textId="77777777" w:rsidR="00EF2CD8" w:rsidRDefault="00EF2CD8">
      <w:pPr>
        <w:jc w:val="center"/>
        <w:rPr>
          <w:sz w:val="14"/>
        </w:rPr>
        <w:sectPr w:rsidR="00EF2CD8">
          <w:type w:val="continuous"/>
          <w:pgSz w:w="12240" w:h="15840"/>
          <w:pgMar w:top="1220" w:right="520" w:bottom="280" w:left="700" w:header="720" w:footer="720" w:gutter="0"/>
          <w:cols w:num="2" w:space="720" w:equalWidth="0">
            <w:col w:w="2214" w:space="40"/>
            <w:col w:w="8766"/>
          </w:cols>
        </w:sectPr>
      </w:pPr>
    </w:p>
    <w:p w14:paraId="705EA55E" w14:textId="77777777" w:rsidR="00EF2CD8" w:rsidRDefault="00EF2CD8">
      <w:pPr>
        <w:pStyle w:val="BodyText"/>
        <w:rPr>
          <w:b/>
          <w:sz w:val="20"/>
        </w:rPr>
      </w:pPr>
    </w:p>
    <w:p w14:paraId="705EA55F" w14:textId="77777777" w:rsidR="00EF2CD8" w:rsidRDefault="00EF2CD8">
      <w:pPr>
        <w:pStyle w:val="BodyText"/>
        <w:spacing w:before="2"/>
        <w:rPr>
          <w:b/>
          <w:sz w:val="20"/>
        </w:rPr>
      </w:pPr>
    </w:p>
    <w:p w14:paraId="705EA560" w14:textId="77777777" w:rsidR="00EF2CD8" w:rsidRDefault="008A3B3A">
      <w:pPr>
        <w:spacing w:before="90"/>
        <w:ind w:left="740" w:right="8150"/>
        <w:rPr>
          <w:rFonts w:ascii="Times New Roman"/>
          <w:sz w:val="24"/>
        </w:rPr>
      </w:pPr>
      <w:r>
        <w:rPr>
          <w:rFonts w:ascii="Times New Roman"/>
          <w:sz w:val="24"/>
        </w:rPr>
        <w:t>Steven</w:t>
      </w:r>
      <w:r>
        <w:rPr>
          <w:rFonts w:ascii="Times New Roman"/>
          <w:spacing w:val="-15"/>
          <w:sz w:val="24"/>
        </w:rPr>
        <w:t xml:space="preserve"> </w:t>
      </w:r>
      <w:r>
        <w:rPr>
          <w:rFonts w:ascii="Times New Roman"/>
          <w:sz w:val="24"/>
        </w:rPr>
        <w:t>T.</w:t>
      </w:r>
      <w:r>
        <w:rPr>
          <w:rFonts w:ascii="Times New Roman"/>
          <w:spacing w:val="-15"/>
          <w:sz w:val="24"/>
        </w:rPr>
        <w:t xml:space="preserve"> </w:t>
      </w:r>
      <w:r>
        <w:rPr>
          <w:rFonts w:ascii="Times New Roman"/>
          <w:sz w:val="24"/>
        </w:rPr>
        <w:t>James House Clerk</w:t>
      </w:r>
    </w:p>
    <w:p w14:paraId="705EA561" w14:textId="77777777" w:rsidR="00EF2CD8" w:rsidRDefault="008A3B3A">
      <w:pPr>
        <w:spacing w:before="1"/>
        <w:ind w:left="740" w:right="7380"/>
        <w:rPr>
          <w:rFonts w:ascii="Times New Roman"/>
          <w:sz w:val="24"/>
        </w:rPr>
      </w:pPr>
      <w:r>
        <w:rPr>
          <w:rFonts w:ascii="Times New Roman"/>
          <w:sz w:val="24"/>
        </w:rPr>
        <w:t>State</w:t>
      </w:r>
      <w:r>
        <w:rPr>
          <w:rFonts w:ascii="Times New Roman"/>
          <w:spacing w:val="-14"/>
          <w:sz w:val="24"/>
        </w:rPr>
        <w:t xml:space="preserve"> </w:t>
      </w:r>
      <w:r>
        <w:rPr>
          <w:rFonts w:ascii="Times New Roman"/>
          <w:sz w:val="24"/>
        </w:rPr>
        <w:t>House</w:t>
      </w:r>
      <w:r>
        <w:rPr>
          <w:rFonts w:ascii="Times New Roman"/>
          <w:spacing w:val="-14"/>
          <w:sz w:val="24"/>
        </w:rPr>
        <w:t xml:space="preserve"> </w:t>
      </w:r>
      <w:r>
        <w:rPr>
          <w:rFonts w:ascii="Times New Roman"/>
          <w:sz w:val="24"/>
        </w:rPr>
        <w:t>Room</w:t>
      </w:r>
      <w:r>
        <w:rPr>
          <w:rFonts w:ascii="Times New Roman"/>
          <w:spacing w:val="-13"/>
          <w:sz w:val="24"/>
        </w:rPr>
        <w:t xml:space="preserve"> </w:t>
      </w:r>
      <w:r>
        <w:rPr>
          <w:rFonts w:ascii="Times New Roman"/>
          <w:sz w:val="24"/>
        </w:rPr>
        <w:t>145 Boston, MA 02133</w:t>
      </w:r>
    </w:p>
    <w:p w14:paraId="705EA562" w14:textId="77777777" w:rsidR="00EF2CD8" w:rsidRDefault="00EF2CD8">
      <w:pPr>
        <w:pStyle w:val="BodyText"/>
        <w:spacing w:before="11"/>
        <w:rPr>
          <w:rFonts w:ascii="Times New Roman"/>
          <w:sz w:val="23"/>
        </w:rPr>
      </w:pPr>
    </w:p>
    <w:p w14:paraId="705EA563" w14:textId="77777777" w:rsidR="00EF2CD8" w:rsidRDefault="008A3B3A">
      <w:pPr>
        <w:ind w:left="740" w:right="8150"/>
        <w:rPr>
          <w:rFonts w:ascii="Times New Roman"/>
          <w:sz w:val="24"/>
        </w:rPr>
      </w:pPr>
      <w:r>
        <w:rPr>
          <w:rFonts w:ascii="Times New Roman"/>
          <w:sz w:val="24"/>
        </w:rPr>
        <w:t>Michael</w:t>
      </w:r>
      <w:r>
        <w:rPr>
          <w:rFonts w:ascii="Times New Roman"/>
          <w:spacing w:val="-15"/>
          <w:sz w:val="24"/>
        </w:rPr>
        <w:t xml:space="preserve"> </w:t>
      </w:r>
      <w:r>
        <w:rPr>
          <w:rFonts w:ascii="Times New Roman"/>
          <w:sz w:val="24"/>
        </w:rPr>
        <w:t>D.</w:t>
      </w:r>
      <w:r>
        <w:rPr>
          <w:rFonts w:ascii="Times New Roman"/>
          <w:spacing w:val="-15"/>
          <w:sz w:val="24"/>
        </w:rPr>
        <w:t xml:space="preserve"> </w:t>
      </w:r>
      <w:r>
        <w:rPr>
          <w:rFonts w:ascii="Times New Roman"/>
          <w:sz w:val="24"/>
        </w:rPr>
        <w:t>Hurley Senate Clerk</w:t>
      </w:r>
    </w:p>
    <w:p w14:paraId="705EA564" w14:textId="77777777" w:rsidR="00EF2CD8" w:rsidRDefault="008A3B3A">
      <w:pPr>
        <w:ind w:left="740" w:right="7380"/>
        <w:rPr>
          <w:rFonts w:ascii="Times New Roman"/>
          <w:sz w:val="24"/>
        </w:rPr>
      </w:pPr>
      <w:r>
        <w:rPr>
          <w:rFonts w:ascii="Times New Roman"/>
          <w:sz w:val="24"/>
        </w:rPr>
        <w:t>State</w:t>
      </w:r>
      <w:r>
        <w:rPr>
          <w:rFonts w:ascii="Times New Roman"/>
          <w:spacing w:val="-14"/>
          <w:sz w:val="24"/>
        </w:rPr>
        <w:t xml:space="preserve"> </w:t>
      </w:r>
      <w:r>
        <w:rPr>
          <w:rFonts w:ascii="Times New Roman"/>
          <w:sz w:val="24"/>
        </w:rPr>
        <w:t>House</w:t>
      </w:r>
      <w:r>
        <w:rPr>
          <w:rFonts w:ascii="Times New Roman"/>
          <w:spacing w:val="-14"/>
          <w:sz w:val="24"/>
        </w:rPr>
        <w:t xml:space="preserve"> </w:t>
      </w:r>
      <w:r>
        <w:rPr>
          <w:rFonts w:ascii="Times New Roman"/>
          <w:sz w:val="24"/>
        </w:rPr>
        <w:t>Room</w:t>
      </w:r>
      <w:r>
        <w:rPr>
          <w:rFonts w:ascii="Times New Roman"/>
          <w:spacing w:val="-13"/>
          <w:sz w:val="24"/>
        </w:rPr>
        <w:t xml:space="preserve"> </w:t>
      </w:r>
      <w:r>
        <w:rPr>
          <w:rFonts w:ascii="Times New Roman"/>
          <w:sz w:val="24"/>
        </w:rPr>
        <w:t>335 Boston, MA 02133</w:t>
      </w:r>
    </w:p>
    <w:p w14:paraId="705EA565" w14:textId="77777777" w:rsidR="00EF2CD8" w:rsidRDefault="00EF2CD8">
      <w:pPr>
        <w:pStyle w:val="BodyText"/>
        <w:rPr>
          <w:rFonts w:ascii="Times New Roman"/>
          <w:sz w:val="26"/>
        </w:rPr>
      </w:pPr>
    </w:p>
    <w:p w14:paraId="705EA566" w14:textId="77777777" w:rsidR="00EF2CD8" w:rsidRDefault="00EF2CD8">
      <w:pPr>
        <w:pStyle w:val="BodyText"/>
        <w:rPr>
          <w:rFonts w:ascii="Times New Roman"/>
          <w:sz w:val="26"/>
        </w:rPr>
      </w:pPr>
    </w:p>
    <w:p w14:paraId="705EA567" w14:textId="77777777" w:rsidR="00EF2CD8" w:rsidRDefault="008A3B3A">
      <w:pPr>
        <w:spacing w:before="230"/>
        <w:ind w:left="740"/>
        <w:rPr>
          <w:rFonts w:ascii="Times New Roman"/>
          <w:sz w:val="24"/>
        </w:rPr>
      </w:pPr>
      <w:r>
        <w:rPr>
          <w:rFonts w:ascii="Times New Roman"/>
          <w:sz w:val="24"/>
        </w:rPr>
        <w:t>Dear</w:t>
      </w:r>
      <w:r>
        <w:rPr>
          <w:rFonts w:ascii="Times New Roman"/>
          <w:spacing w:val="-2"/>
          <w:sz w:val="24"/>
        </w:rPr>
        <w:t xml:space="preserve"> </w:t>
      </w:r>
      <w:r>
        <w:rPr>
          <w:rFonts w:ascii="Times New Roman"/>
          <w:sz w:val="24"/>
        </w:rPr>
        <w:t>Mr.</w:t>
      </w:r>
      <w:r>
        <w:rPr>
          <w:rFonts w:ascii="Times New Roman"/>
          <w:spacing w:val="-1"/>
          <w:sz w:val="24"/>
        </w:rPr>
        <w:t xml:space="preserve"> </w:t>
      </w:r>
      <w:r>
        <w:rPr>
          <w:rFonts w:ascii="Times New Roman"/>
          <w:spacing w:val="-2"/>
          <w:sz w:val="24"/>
        </w:rPr>
        <w:t>Clerk,</w:t>
      </w:r>
    </w:p>
    <w:p w14:paraId="705EA568" w14:textId="77777777" w:rsidR="00EF2CD8" w:rsidRDefault="00EF2CD8">
      <w:pPr>
        <w:pStyle w:val="BodyText"/>
        <w:rPr>
          <w:rFonts w:ascii="Times New Roman"/>
          <w:sz w:val="24"/>
        </w:rPr>
      </w:pPr>
    </w:p>
    <w:p w14:paraId="705EA569" w14:textId="77777777" w:rsidR="00EF2CD8" w:rsidRDefault="008A3B3A">
      <w:pPr>
        <w:ind w:left="740" w:right="994"/>
        <w:rPr>
          <w:rFonts w:ascii="Times New Roman" w:hAnsi="Times New Roman"/>
          <w:i/>
          <w:sz w:val="24"/>
        </w:rPr>
      </w:pPr>
      <w:r>
        <w:rPr>
          <w:rFonts w:ascii="Times New Roman" w:hAnsi="Times New Roman"/>
          <w:sz w:val="24"/>
        </w:rPr>
        <w:t>Pursuant</w:t>
      </w:r>
      <w:r>
        <w:rPr>
          <w:rFonts w:ascii="Times New Roman" w:hAnsi="Times New Roman"/>
          <w:spacing w:val="-3"/>
          <w:sz w:val="24"/>
        </w:rPr>
        <w:t xml:space="preserve"> </w:t>
      </w:r>
      <w:r>
        <w:rPr>
          <w:rFonts w:ascii="Times New Roman" w:hAnsi="Times New Roman"/>
          <w:sz w:val="24"/>
        </w:rPr>
        <w:t>to</w:t>
      </w:r>
      <w:r>
        <w:rPr>
          <w:rFonts w:ascii="Times New Roman" w:hAnsi="Times New Roman"/>
          <w:spacing w:val="-3"/>
          <w:sz w:val="24"/>
        </w:rPr>
        <w:t xml:space="preserve"> </w:t>
      </w:r>
      <w:r>
        <w:rPr>
          <w:rFonts w:ascii="Times New Roman" w:hAnsi="Times New Roman"/>
          <w:sz w:val="24"/>
        </w:rPr>
        <w:t>Chapter</w:t>
      </w:r>
      <w:r>
        <w:rPr>
          <w:rFonts w:ascii="Times New Roman" w:hAnsi="Times New Roman"/>
          <w:spacing w:val="-4"/>
          <w:sz w:val="24"/>
        </w:rPr>
        <w:t xml:space="preserve"> </w:t>
      </w:r>
      <w:r>
        <w:rPr>
          <w:rFonts w:ascii="Times New Roman" w:hAnsi="Times New Roman"/>
          <w:sz w:val="24"/>
        </w:rPr>
        <w:t>126</w:t>
      </w:r>
      <w:r>
        <w:rPr>
          <w:rFonts w:ascii="Times New Roman" w:hAnsi="Times New Roman"/>
          <w:spacing w:val="-3"/>
          <w:sz w:val="24"/>
        </w:rPr>
        <w:t xml:space="preserve"> </w:t>
      </w:r>
      <w:r>
        <w:rPr>
          <w:rFonts w:ascii="Times New Roman" w:hAnsi="Times New Roman"/>
          <w:sz w:val="24"/>
        </w:rPr>
        <w:t>of</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4"/>
          <w:sz w:val="24"/>
        </w:rPr>
        <w:t xml:space="preserve"> </w:t>
      </w:r>
      <w:r>
        <w:rPr>
          <w:rFonts w:ascii="Times New Roman" w:hAnsi="Times New Roman"/>
          <w:sz w:val="24"/>
        </w:rPr>
        <w:t>Acts</w:t>
      </w:r>
      <w:r>
        <w:rPr>
          <w:rFonts w:ascii="Times New Roman" w:hAnsi="Times New Roman"/>
          <w:spacing w:val="-3"/>
          <w:sz w:val="24"/>
        </w:rPr>
        <w:t xml:space="preserve"> </w:t>
      </w:r>
      <w:r>
        <w:rPr>
          <w:rFonts w:ascii="Times New Roman" w:hAnsi="Times New Roman"/>
          <w:sz w:val="24"/>
        </w:rPr>
        <w:t>of</w:t>
      </w:r>
      <w:r>
        <w:rPr>
          <w:rFonts w:ascii="Times New Roman" w:hAnsi="Times New Roman"/>
          <w:spacing w:val="-4"/>
          <w:sz w:val="24"/>
        </w:rPr>
        <w:t xml:space="preserve"> </w:t>
      </w:r>
      <w:r>
        <w:rPr>
          <w:rFonts w:ascii="Times New Roman" w:hAnsi="Times New Roman"/>
          <w:sz w:val="24"/>
        </w:rPr>
        <w:t>2022,</w:t>
      </w:r>
      <w:r>
        <w:rPr>
          <w:rFonts w:ascii="Times New Roman" w:hAnsi="Times New Roman"/>
          <w:spacing w:val="-3"/>
          <w:sz w:val="24"/>
        </w:rPr>
        <w:t xml:space="preserve"> </w:t>
      </w:r>
      <w:r>
        <w:rPr>
          <w:rFonts w:ascii="Times New Roman" w:hAnsi="Times New Roman"/>
          <w:sz w:val="24"/>
        </w:rPr>
        <w:t>please</w:t>
      </w:r>
      <w:r>
        <w:rPr>
          <w:rFonts w:ascii="Times New Roman" w:hAnsi="Times New Roman"/>
          <w:spacing w:val="-4"/>
          <w:sz w:val="24"/>
        </w:rPr>
        <w:t xml:space="preserve"> </w:t>
      </w:r>
      <w:r>
        <w:rPr>
          <w:rFonts w:ascii="Times New Roman" w:hAnsi="Times New Roman"/>
          <w:sz w:val="24"/>
        </w:rPr>
        <w:t>find</w:t>
      </w:r>
      <w:r>
        <w:rPr>
          <w:rFonts w:ascii="Times New Roman" w:hAnsi="Times New Roman"/>
          <w:spacing w:val="-3"/>
          <w:sz w:val="24"/>
        </w:rPr>
        <w:t xml:space="preserve"> </w:t>
      </w:r>
      <w:r>
        <w:rPr>
          <w:rFonts w:ascii="Times New Roman" w:hAnsi="Times New Roman"/>
          <w:sz w:val="24"/>
        </w:rPr>
        <w:t>enclosed</w:t>
      </w:r>
      <w:r>
        <w:rPr>
          <w:rFonts w:ascii="Times New Roman" w:hAnsi="Times New Roman"/>
          <w:spacing w:val="-1"/>
          <w:sz w:val="24"/>
        </w:rPr>
        <w:t xml:space="preserve"> </w:t>
      </w:r>
      <w:r>
        <w:rPr>
          <w:rFonts w:ascii="Times New Roman" w:hAnsi="Times New Roman"/>
          <w:sz w:val="24"/>
        </w:rPr>
        <w:t>a</w:t>
      </w:r>
      <w:r>
        <w:rPr>
          <w:rFonts w:ascii="Times New Roman" w:hAnsi="Times New Roman"/>
          <w:spacing w:val="-4"/>
          <w:sz w:val="24"/>
        </w:rPr>
        <w:t xml:space="preserve"> </w:t>
      </w:r>
      <w:r>
        <w:rPr>
          <w:rFonts w:ascii="Times New Roman" w:hAnsi="Times New Roman"/>
          <w:sz w:val="24"/>
        </w:rPr>
        <w:t>report</w:t>
      </w:r>
      <w:r>
        <w:rPr>
          <w:rFonts w:ascii="Times New Roman" w:hAnsi="Times New Roman"/>
          <w:spacing w:val="-3"/>
          <w:sz w:val="24"/>
        </w:rPr>
        <w:t xml:space="preserve"> </w:t>
      </w:r>
      <w:r>
        <w:rPr>
          <w:rFonts w:ascii="Times New Roman" w:hAnsi="Times New Roman"/>
          <w:sz w:val="24"/>
        </w:rPr>
        <w:t>from</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4"/>
          <w:sz w:val="24"/>
        </w:rPr>
        <w:t xml:space="preserve"> </w:t>
      </w:r>
      <w:r>
        <w:rPr>
          <w:rFonts w:ascii="Times New Roman" w:hAnsi="Times New Roman"/>
          <w:sz w:val="24"/>
        </w:rPr>
        <w:t xml:space="preserve">Department of Public Health entitled </w:t>
      </w:r>
      <w:r>
        <w:rPr>
          <w:rFonts w:ascii="Times New Roman" w:hAnsi="Times New Roman"/>
          <w:i/>
          <w:sz w:val="24"/>
        </w:rPr>
        <w:t>“Gun Violence Prevention Program.”</w:t>
      </w:r>
    </w:p>
    <w:p w14:paraId="705EA56A" w14:textId="77777777" w:rsidR="00EF2CD8" w:rsidRDefault="00EF2CD8">
      <w:pPr>
        <w:pStyle w:val="BodyText"/>
        <w:rPr>
          <w:rFonts w:ascii="Times New Roman"/>
          <w:i/>
          <w:sz w:val="24"/>
        </w:rPr>
      </w:pPr>
    </w:p>
    <w:p w14:paraId="705EA56B" w14:textId="77777777" w:rsidR="00EF2CD8" w:rsidRDefault="008A3B3A">
      <w:pPr>
        <w:ind w:left="740"/>
        <w:rPr>
          <w:rFonts w:ascii="Times New Roman"/>
          <w:sz w:val="24"/>
        </w:rPr>
      </w:pPr>
      <w:r>
        <w:rPr>
          <w:noProof/>
        </w:rPr>
        <w:drawing>
          <wp:anchor distT="0" distB="0" distL="0" distR="0" simplePos="0" relativeHeight="15729152" behindDoc="0" locked="0" layoutInCell="1" allowOverlap="1" wp14:anchorId="705EAAC5" wp14:editId="705EAAC6">
            <wp:simplePos x="0" y="0"/>
            <wp:positionH relativeFrom="page">
              <wp:posOffset>853967</wp:posOffset>
            </wp:positionH>
            <wp:positionV relativeFrom="paragraph">
              <wp:posOffset>263894</wp:posOffset>
            </wp:positionV>
            <wp:extent cx="456101" cy="70331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456101" cy="703313"/>
                    </a:xfrm>
                    <a:prstGeom prst="rect">
                      <a:avLst/>
                    </a:prstGeom>
                  </pic:spPr>
                </pic:pic>
              </a:graphicData>
            </a:graphic>
          </wp:anchor>
        </w:drawing>
      </w:r>
      <w:r>
        <w:rPr>
          <w:rFonts w:ascii="Times New Roman"/>
          <w:spacing w:val="-2"/>
          <w:sz w:val="24"/>
        </w:rPr>
        <w:t>Sincerely,</w:t>
      </w:r>
    </w:p>
    <w:p w14:paraId="705EA56C" w14:textId="77777777" w:rsidR="00EF2CD8" w:rsidRDefault="00EF2CD8">
      <w:pPr>
        <w:pStyle w:val="BodyText"/>
        <w:rPr>
          <w:rFonts w:ascii="Times New Roman"/>
          <w:sz w:val="26"/>
        </w:rPr>
      </w:pPr>
    </w:p>
    <w:p w14:paraId="705EA56D" w14:textId="77777777" w:rsidR="00EF2CD8" w:rsidRDefault="00EF2CD8">
      <w:pPr>
        <w:pStyle w:val="BodyText"/>
        <w:rPr>
          <w:rFonts w:ascii="Times New Roman"/>
          <w:sz w:val="26"/>
        </w:rPr>
      </w:pPr>
    </w:p>
    <w:p w14:paraId="705EA56E" w14:textId="77777777" w:rsidR="00EF2CD8" w:rsidRDefault="008A3B3A">
      <w:pPr>
        <w:spacing w:before="230"/>
        <w:ind w:left="740" w:right="7380"/>
        <w:rPr>
          <w:rFonts w:ascii="Times New Roman"/>
          <w:sz w:val="24"/>
        </w:rPr>
      </w:pPr>
      <w:r>
        <w:rPr>
          <w:rFonts w:ascii="Times New Roman"/>
          <w:sz w:val="24"/>
        </w:rPr>
        <w:t>Robert</w:t>
      </w:r>
      <w:r>
        <w:rPr>
          <w:rFonts w:ascii="Times New Roman"/>
          <w:spacing w:val="-13"/>
          <w:sz w:val="24"/>
        </w:rPr>
        <w:t xml:space="preserve"> </w:t>
      </w:r>
      <w:r>
        <w:rPr>
          <w:rFonts w:ascii="Times New Roman"/>
          <w:sz w:val="24"/>
        </w:rPr>
        <w:t>Goldstein,</w:t>
      </w:r>
      <w:r>
        <w:rPr>
          <w:rFonts w:ascii="Times New Roman"/>
          <w:spacing w:val="-13"/>
          <w:sz w:val="24"/>
        </w:rPr>
        <w:t xml:space="preserve"> </w:t>
      </w:r>
      <w:r>
        <w:rPr>
          <w:rFonts w:ascii="Times New Roman"/>
          <w:sz w:val="24"/>
        </w:rPr>
        <w:t>MD,</w:t>
      </w:r>
      <w:r>
        <w:rPr>
          <w:rFonts w:ascii="Times New Roman"/>
          <w:spacing w:val="-13"/>
          <w:sz w:val="24"/>
        </w:rPr>
        <w:t xml:space="preserve"> </w:t>
      </w:r>
      <w:r>
        <w:rPr>
          <w:rFonts w:ascii="Times New Roman"/>
          <w:sz w:val="24"/>
        </w:rPr>
        <w:t xml:space="preserve">PhD </w:t>
      </w:r>
      <w:r>
        <w:rPr>
          <w:rFonts w:ascii="Times New Roman"/>
          <w:spacing w:val="-2"/>
          <w:sz w:val="24"/>
        </w:rPr>
        <w:t>Commissioner</w:t>
      </w:r>
    </w:p>
    <w:p w14:paraId="705EA56F" w14:textId="77777777" w:rsidR="00EF2CD8" w:rsidRDefault="008A3B3A">
      <w:pPr>
        <w:ind w:left="740"/>
        <w:rPr>
          <w:rFonts w:ascii="Times New Roman"/>
          <w:sz w:val="24"/>
        </w:rPr>
      </w:pPr>
      <w:r>
        <w:rPr>
          <w:rFonts w:ascii="Times New Roman"/>
          <w:sz w:val="24"/>
        </w:rPr>
        <w:t>Department</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Public</w:t>
      </w:r>
      <w:r>
        <w:rPr>
          <w:rFonts w:ascii="Times New Roman"/>
          <w:spacing w:val="-2"/>
          <w:sz w:val="24"/>
        </w:rPr>
        <w:t xml:space="preserve"> Health</w:t>
      </w:r>
    </w:p>
    <w:p w14:paraId="705EA570" w14:textId="77777777" w:rsidR="00EF2CD8" w:rsidRDefault="00EF2CD8">
      <w:pPr>
        <w:rPr>
          <w:rFonts w:ascii="Times New Roman"/>
          <w:sz w:val="24"/>
        </w:rPr>
        <w:sectPr w:rsidR="00EF2CD8">
          <w:type w:val="continuous"/>
          <w:pgSz w:w="12240" w:h="15840"/>
          <w:pgMar w:top="1220" w:right="520" w:bottom="280" w:left="700" w:header="720" w:footer="720" w:gutter="0"/>
          <w:cols w:space="720"/>
        </w:sectPr>
      </w:pPr>
    </w:p>
    <w:p w14:paraId="705EA571" w14:textId="77777777" w:rsidR="00EF2CD8" w:rsidRDefault="00EF2CD8">
      <w:pPr>
        <w:pStyle w:val="BodyText"/>
        <w:spacing w:before="4"/>
        <w:rPr>
          <w:rFonts w:ascii="Times New Roman"/>
          <w:sz w:val="17"/>
        </w:rPr>
      </w:pPr>
    </w:p>
    <w:p w14:paraId="705EA572" w14:textId="77777777" w:rsidR="00EF2CD8" w:rsidRDefault="00EF2CD8">
      <w:pPr>
        <w:rPr>
          <w:rFonts w:ascii="Times New Roman"/>
          <w:sz w:val="17"/>
        </w:rPr>
        <w:sectPr w:rsidR="00EF2CD8">
          <w:pgSz w:w="12240" w:h="15840"/>
          <w:pgMar w:top="1820" w:right="520" w:bottom="280" w:left="700" w:header="720" w:footer="720" w:gutter="0"/>
          <w:cols w:space="720"/>
        </w:sectPr>
      </w:pPr>
    </w:p>
    <w:p w14:paraId="705EA573" w14:textId="77777777" w:rsidR="00EF2CD8" w:rsidRDefault="008A3B3A">
      <w:pPr>
        <w:pStyle w:val="BodyText"/>
        <w:rPr>
          <w:rFonts w:ascii="Times New Roman"/>
          <w:sz w:val="20"/>
        </w:rPr>
      </w:pPr>
      <w:r>
        <w:rPr>
          <w:noProof/>
        </w:rPr>
        <w:lastRenderedPageBreak/>
        <w:drawing>
          <wp:anchor distT="0" distB="0" distL="0" distR="0" simplePos="0" relativeHeight="486222336" behindDoc="1" locked="0" layoutInCell="1" allowOverlap="1" wp14:anchorId="705EAAC7" wp14:editId="705EAAC8">
            <wp:simplePos x="0" y="0"/>
            <wp:positionH relativeFrom="page">
              <wp:posOffset>0</wp:posOffset>
            </wp:positionH>
            <wp:positionV relativeFrom="page">
              <wp:posOffset>13970</wp:posOffset>
            </wp:positionV>
            <wp:extent cx="7772400" cy="1004443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7772400" cy="10044430"/>
                    </a:xfrm>
                    <a:prstGeom prst="rect">
                      <a:avLst/>
                    </a:prstGeom>
                  </pic:spPr>
                </pic:pic>
              </a:graphicData>
            </a:graphic>
          </wp:anchor>
        </w:drawing>
      </w:r>
    </w:p>
    <w:p w14:paraId="705EA574" w14:textId="77777777" w:rsidR="00EF2CD8" w:rsidRDefault="00EF2CD8">
      <w:pPr>
        <w:pStyle w:val="BodyText"/>
        <w:rPr>
          <w:rFonts w:ascii="Times New Roman"/>
          <w:sz w:val="20"/>
        </w:rPr>
      </w:pPr>
    </w:p>
    <w:p w14:paraId="705EA575" w14:textId="77777777" w:rsidR="00EF2CD8" w:rsidRDefault="00EF2CD8">
      <w:pPr>
        <w:pStyle w:val="BodyText"/>
        <w:rPr>
          <w:rFonts w:ascii="Times New Roman"/>
          <w:sz w:val="20"/>
        </w:rPr>
      </w:pPr>
    </w:p>
    <w:p w14:paraId="705EA576" w14:textId="77777777" w:rsidR="00EF2CD8" w:rsidRDefault="00EF2CD8">
      <w:pPr>
        <w:pStyle w:val="BodyText"/>
        <w:rPr>
          <w:rFonts w:ascii="Times New Roman"/>
          <w:sz w:val="20"/>
        </w:rPr>
      </w:pPr>
    </w:p>
    <w:p w14:paraId="705EA577" w14:textId="77777777" w:rsidR="00EF2CD8" w:rsidRDefault="00EF2CD8">
      <w:pPr>
        <w:pStyle w:val="BodyText"/>
        <w:rPr>
          <w:rFonts w:ascii="Times New Roman"/>
          <w:sz w:val="20"/>
        </w:rPr>
      </w:pPr>
    </w:p>
    <w:p w14:paraId="705EA578" w14:textId="77777777" w:rsidR="00EF2CD8" w:rsidRDefault="00EF2CD8">
      <w:pPr>
        <w:pStyle w:val="BodyText"/>
        <w:rPr>
          <w:rFonts w:ascii="Times New Roman"/>
          <w:sz w:val="20"/>
        </w:rPr>
      </w:pPr>
    </w:p>
    <w:p w14:paraId="705EA579" w14:textId="77777777" w:rsidR="00EF2CD8" w:rsidRDefault="00EF2CD8">
      <w:pPr>
        <w:pStyle w:val="BodyText"/>
        <w:rPr>
          <w:rFonts w:ascii="Times New Roman"/>
          <w:sz w:val="20"/>
        </w:rPr>
      </w:pPr>
    </w:p>
    <w:p w14:paraId="705EA57A" w14:textId="77777777" w:rsidR="00EF2CD8" w:rsidRDefault="00EF2CD8">
      <w:pPr>
        <w:pStyle w:val="BodyText"/>
        <w:rPr>
          <w:rFonts w:ascii="Times New Roman"/>
          <w:sz w:val="20"/>
        </w:rPr>
      </w:pPr>
    </w:p>
    <w:p w14:paraId="705EA57B" w14:textId="77777777" w:rsidR="00EF2CD8" w:rsidRDefault="00EF2CD8">
      <w:pPr>
        <w:pStyle w:val="BodyText"/>
        <w:rPr>
          <w:rFonts w:ascii="Times New Roman"/>
          <w:sz w:val="20"/>
        </w:rPr>
      </w:pPr>
    </w:p>
    <w:p w14:paraId="705EA57C" w14:textId="77777777" w:rsidR="00EF2CD8" w:rsidRDefault="00EF2CD8">
      <w:pPr>
        <w:pStyle w:val="BodyText"/>
        <w:rPr>
          <w:rFonts w:ascii="Times New Roman"/>
          <w:sz w:val="20"/>
        </w:rPr>
      </w:pPr>
    </w:p>
    <w:p w14:paraId="705EA57D" w14:textId="77777777" w:rsidR="00EF2CD8" w:rsidRDefault="00EF2CD8">
      <w:pPr>
        <w:pStyle w:val="BodyText"/>
        <w:rPr>
          <w:rFonts w:ascii="Times New Roman"/>
          <w:sz w:val="20"/>
        </w:rPr>
      </w:pPr>
    </w:p>
    <w:p w14:paraId="705EA57E" w14:textId="77777777" w:rsidR="00EF2CD8" w:rsidRDefault="00EF2CD8">
      <w:pPr>
        <w:pStyle w:val="BodyText"/>
        <w:rPr>
          <w:rFonts w:ascii="Times New Roman"/>
          <w:sz w:val="20"/>
        </w:rPr>
      </w:pPr>
    </w:p>
    <w:p w14:paraId="705EA57F" w14:textId="77777777" w:rsidR="00EF2CD8" w:rsidRDefault="00EF2CD8">
      <w:pPr>
        <w:pStyle w:val="BodyText"/>
        <w:rPr>
          <w:rFonts w:ascii="Times New Roman"/>
          <w:sz w:val="20"/>
        </w:rPr>
      </w:pPr>
    </w:p>
    <w:p w14:paraId="705EA580" w14:textId="77777777" w:rsidR="00EF2CD8" w:rsidRDefault="00EF2CD8">
      <w:pPr>
        <w:pStyle w:val="BodyText"/>
        <w:rPr>
          <w:rFonts w:ascii="Times New Roman"/>
          <w:sz w:val="20"/>
        </w:rPr>
      </w:pPr>
    </w:p>
    <w:p w14:paraId="705EA581" w14:textId="77777777" w:rsidR="00EF2CD8" w:rsidRDefault="00EF2CD8">
      <w:pPr>
        <w:pStyle w:val="BodyText"/>
        <w:spacing w:before="8"/>
        <w:rPr>
          <w:rFonts w:ascii="Times New Roman"/>
          <w:sz w:val="28"/>
        </w:rPr>
      </w:pPr>
    </w:p>
    <w:p w14:paraId="705EA582" w14:textId="77777777" w:rsidR="00EF2CD8" w:rsidRDefault="008A3B3A">
      <w:pPr>
        <w:pStyle w:val="BodyText"/>
        <w:ind w:left="1310"/>
        <w:rPr>
          <w:rFonts w:ascii="Times New Roman"/>
          <w:sz w:val="20"/>
        </w:rPr>
      </w:pPr>
      <w:r>
        <w:rPr>
          <w:rFonts w:ascii="Times New Roman"/>
          <w:noProof/>
          <w:sz w:val="20"/>
        </w:rPr>
        <mc:AlternateContent>
          <mc:Choice Requires="wps">
            <w:drawing>
              <wp:inline distT="0" distB="0" distL="0" distR="0" wp14:anchorId="705EAAC9" wp14:editId="705EAACA">
                <wp:extent cx="5210175" cy="2307590"/>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0175" cy="2307590"/>
                        </a:xfrm>
                        <a:prstGeom prst="rect">
                          <a:avLst/>
                        </a:prstGeom>
                        <a:solidFill>
                          <a:srgbClr val="FFFFFF"/>
                        </a:solidFill>
                      </wps:spPr>
                      <wps:txbx>
                        <w:txbxContent>
                          <w:p w14:paraId="705EAAEC" w14:textId="77777777" w:rsidR="00EF2CD8" w:rsidRDefault="008A3B3A">
                            <w:pPr>
                              <w:spacing w:before="66" w:line="232" w:lineRule="auto"/>
                              <w:ind w:left="241" w:right="241"/>
                              <w:jc w:val="center"/>
                              <w:rPr>
                                <w:rFonts w:ascii="Times New Roman"/>
                                <w:b/>
                                <w:color w:val="000000"/>
                                <w:sz w:val="72"/>
                              </w:rPr>
                            </w:pPr>
                            <w:r>
                              <w:rPr>
                                <w:rFonts w:ascii="Times New Roman"/>
                                <w:b/>
                                <w:color w:val="042F63"/>
                                <w:sz w:val="72"/>
                              </w:rPr>
                              <w:t>Gun</w:t>
                            </w:r>
                            <w:r>
                              <w:rPr>
                                <w:rFonts w:ascii="Times New Roman"/>
                                <w:b/>
                                <w:color w:val="042F63"/>
                                <w:spacing w:val="-20"/>
                                <w:sz w:val="72"/>
                              </w:rPr>
                              <w:t xml:space="preserve"> </w:t>
                            </w:r>
                            <w:r>
                              <w:rPr>
                                <w:rFonts w:ascii="Times New Roman"/>
                                <w:b/>
                                <w:color w:val="042F63"/>
                                <w:sz w:val="72"/>
                              </w:rPr>
                              <w:t>Violence</w:t>
                            </w:r>
                            <w:r>
                              <w:rPr>
                                <w:rFonts w:ascii="Times New Roman"/>
                                <w:b/>
                                <w:color w:val="042F63"/>
                                <w:spacing w:val="-18"/>
                                <w:sz w:val="72"/>
                              </w:rPr>
                              <w:t xml:space="preserve"> </w:t>
                            </w:r>
                            <w:r>
                              <w:rPr>
                                <w:rFonts w:ascii="Times New Roman"/>
                                <w:b/>
                                <w:color w:val="042F63"/>
                                <w:sz w:val="72"/>
                              </w:rPr>
                              <w:t xml:space="preserve">Prevention </w:t>
                            </w:r>
                            <w:r>
                              <w:rPr>
                                <w:rFonts w:ascii="Times New Roman"/>
                                <w:b/>
                                <w:color w:val="042F63"/>
                                <w:spacing w:val="-2"/>
                                <w:sz w:val="72"/>
                              </w:rPr>
                              <w:t>Program</w:t>
                            </w:r>
                          </w:p>
                          <w:p w14:paraId="705EAAED" w14:textId="77777777" w:rsidR="00EF2CD8" w:rsidRDefault="00EF2CD8">
                            <w:pPr>
                              <w:pStyle w:val="BodyText"/>
                              <w:spacing w:before="4"/>
                              <w:rPr>
                                <w:rFonts w:ascii="Times New Roman"/>
                                <w:b/>
                                <w:color w:val="000000"/>
                                <w:sz w:val="67"/>
                              </w:rPr>
                            </w:pPr>
                          </w:p>
                          <w:p w14:paraId="705EAAEE" w14:textId="77777777" w:rsidR="00EF2CD8" w:rsidRDefault="008A3B3A">
                            <w:pPr>
                              <w:ind w:left="240" w:right="241"/>
                              <w:jc w:val="center"/>
                              <w:rPr>
                                <w:rFonts w:ascii="Times New Roman"/>
                                <w:b/>
                                <w:color w:val="000000"/>
                                <w:sz w:val="72"/>
                              </w:rPr>
                            </w:pPr>
                            <w:r>
                              <w:rPr>
                                <w:rFonts w:ascii="Times New Roman"/>
                                <w:b/>
                                <w:color w:val="042F63"/>
                                <w:sz w:val="72"/>
                              </w:rPr>
                              <w:t>Legislative</w:t>
                            </w:r>
                            <w:r>
                              <w:rPr>
                                <w:rFonts w:ascii="Times New Roman"/>
                                <w:b/>
                                <w:color w:val="042F63"/>
                                <w:spacing w:val="-3"/>
                                <w:sz w:val="72"/>
                              </w:rPr>
                              <w:t xml:space="preserve"> </w:t>
                            </w:r>
                            <w:r>
                              <w:rPr>
                                <w:rFonts w:ascii="Times New Roman"/>
                                <w:b/>
                                <w:color w:val="042F63"/>
                                <w:spacing w:val="-2"/>
                                <w:sz w:val="72"/>
                              </w:rPr>
                              <w:t>Report</w:t>
                            </w:r>
                          </w:p>
                        </w:txbxContent>
                      </wps:txbx>
                      <wps:bodyPr wrap="square" lIns="0" tIns="0" rIns="0" bIns="0" rtlCol="0">
                        <a:noAutofit/>
                      </wps:bodyPr>
                    </wps:wsp>
                  </a:graphicData>
                </a:graphic>
              </wp:inline>
            </w:drawing>
          </mc:Choice>
          <mc:Fallback>
            <w:pict>
              <v:shapetype w14:anchorId="705EAAC9" id="_x0000_t202" coordsize="21600,21600" o:spt="202" path="m,l,21600r21600,l21600,xe">
                <v:stroke joinstyle="miter"/>
                <v:path gradientshapeok="t" o:connecttype="rect"/>
              </v:shapetype>
              <v:shape id="Textbox 4" o:spid="_x0000_s1026" type="#_x0000_t202" style="width:410.25pt;height:18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" stroked="f">
                <v:textbox inset="0,0,0,0">
                  <w:txbxContent>
                    <w:p w14:paraId="705EAAEC" w14:textId="77777777" w:rsidR="00EF2CD8" w:rsidRDefault="008A3B3A">
                      <w:pPr>
                        <w:spacing w:before="66" w:line="232" w:lineRule="auto"/>
                        <w:ind w:left="241" w:right="241"/>
                        <w:jc w:val="center"/>
                        <w:rPr>
                          <w:rFonts w:ascii="Times New Roman"/>
                          <w:b/>
                          <w:color w:val="000000"/>
                          <w:sz w:val="72"/>
                        </w:rPr>
                      </w:pPr>
                      <w:r>
                        <w:rPr>
                          <w:rFonts w:ascii="Times New Roman"/>
                          <w:b/>
                          <w:color w:val="042F63"/>
                          <w:sz w:val="72"/>
                        </w:rPr>
                        <w:t>Gun</w:t>
                      </w:r>
                      <w:r>
                        <w:rPr>
                          <w:rFonts w:ascii="Times New Roman"/>
                          <w:b/>
                          <w:color w:val="042F63"/>
                          <w:spacing w:val="-20"/>
                          <w:sz w:val="72"/>
                        </w:rPr>
                        <w:t xml:space="preserve"> </w:t>
                      </w:r>
                      <w:r>
                        <w:rPr>
                          <w:rFonts w:ascii="Times New Roman"/>
                          <w:b/>
                          <w:color w:val="042F63"/>
                          <w:sz w:val="72"/>
                        </w:rPr>
                        <w:t>Violence</w:t>
                      </w:r>
                      <w:r>
                        <w:rPr>
                          <w:rFonts w:ascii="Times New Roman"/>
                          <w:b/>
                          <w:color w:val="042F63"/>
                          <w:spacing w:val="-18"/>
                          <w:sz w:val="72"/>
                        </w:rPr>
                        <w:t xml:space="preserve"> </w:t>
                      </w:r>
                      <w:r>
                        <w:rPr>
                          <w:rFonts w:ascii="Times New Roman"/>
                          <w:b/>
                          <w:color w:val="042F63"/>
                          <w:sz w:val="72"/>
                        </w:rPr>
                        <w:t xml:space="preserve">Prevention </w:t>
                      </w:r>
                      <w:r>
                        <w:rPr>
                          <w:rFonts w:ascii="Times New Roman"/>
                          <w:b/>
                          <w:color w:val="042F63"/>
                          <w:spacing w:val="-2"/>
                          <w:sz w:val="72"/>
                        </w:rPr>
                        <w:t>Program</w:t>
                      </w:r>
                    </w:p>
                    <w:p w14:paraId="705EAAED" w14:textId="77777777" w:rsidR="00EF2CD8" w:rsidRDefault="00EF2CD8">
                      <w:pPr>
                        <w:pStyle w:val="BodyText"/>
                        <w:spacing w:before="4"/>
                        <w:rPr>
                          <w:rFonts w:ascii="Times New Roman"/>
                          <w:b/>
                          <w:color w:val="000000"/>
                          <w:sz w:val="67"/>
                        </w:rPr>
                      </w:pPr>
                    </w:p>
                    <w:p w14:paraId="705EAAEE" w14:textId="77777777" w:rsidR="00EF2CD8" w:rsidRDefault="008A3B3A">
                      <w:pPr>
                        <w:ind w:left="240" w:right="241"/>
                        <w:jc w:val="center"/>
                        <w:rPr>
                          <w:rFonts w:ascii="Times New Roman"/>
                          <w:b/>
                          <w:color w:val="000000"/>
                          <w:sz w:val="72"/>
                        </w:rPr>
                      </w:pPr>
                      <w:r>
                        <w:rPr>
                          <w:rFonts w:ascii="Times New Roman"/>
                          <w:b/>
                          <w:color w:val="042F63"/>
                          <w:sz w:val="72"/>
                        </w:rPr>
                        <w:t>Legislative</w:t>
                      </w:r>
                      <w:r>
                        <w:rPr>
                          <w:rFonts w:ascii="Times New Roman"/>
                          <w:b/>
                          <w:color w:val="042F63"/>
                          <w:spacing w:val="-3"/>
                          <w:sz w:val="72"/>
                        </w:rPr>
                        <w:t xml:space="preserve"> </w:t>
                      </w:r>
                      <w:r>
                        <w:rPr>
                          <w:rFonts w:ascii="Times New Roman"/>
                          <w:b/>
                          <w:color w:val="042F63"/>
                          <w:spacing w:val="-2"/>
                          <w:sz w:val="72"/>
                        </w:rPr>
                        <w:t>Report</w:t>
                      </w:r>
                    </w:p>
                  </w:txbxContent>
                </v:textbox>
                <w10:anchorlock/>
              </v:shape>
            </w:pict>
          </mc:Fallback>
        </mc:AlternateContent>
      </w:r>
    </w:p>
    <w:p w14:paraId="705EA583" w14:textId="77777777" w:rsidR="00EF2CD8" w:rsidRDefault="00EF2CD8">
      <w:pPr>
        <w:pStyle w:val="BodyText"/>
        <w:rPr>
          <w:rFonts w:ascii="Times New Roman"/>
          <w:sz w:val="20"/>
        </w:rPr>
      </w:pPr>
    </w:p>
    <w:p w14:paraId="705EA584" w14:textId="77777777" w:rsidR="00EF2CD8" w:rsidRDefault="00EF2CD8">
      <w:pPr>
        <w:pStyle w:val="BodyText"/>
        <w:rPr>
          <w:rFonts w:ascii="Times New Roman"/>
          <w:sz w:val="20"/>
        </w:rPr>
      </w:pPr>
    </w:p>
    <w:p w14:paraId="705EA585" w14:textId="77777777" w:rsidR="00EF2CD8" w:rsidRDefault="00EF2CD8">
      <w:pPr>
        <w:pStyle w:val="BodyText"/>
        <w:rPr>
          <w:rFonts w:ascii="Times New Roman"/>
          <w:sz w:val="20"/>
        </w:rPr>
      </w:pPr>
    </w:p>
    <w:p w14:paraId="705EA586" w14:textId="77777777" w:rsidR="00EF2CD8" w:rsidRDefault="00EF2CD8">
      <w:pPr>
        <w:pStyle w:val="BodyText"/>
        <w:rPr>
          <w:rFonts w:ascii="Times New Roman"/>
          <w:sz w:val="20"/>
        </w:rPr>
      </w:pPr>
    </w:p>
    <w:p w14:paraId="705EA587" w14:textId="77777777" w:rsidR="00EF2CD8" w:rsidRDefault="00EF2CD8">
      <w:pPr>
        <w:pStyle w:val="BodyText"/>
        <w:rPr>
          <w:rFonts w:ascii="Times New Roman"/>
          <w:sz w:val="20"/>
        </w:rPr>
      </w:pPr>
    </w:p>
    <w:p w14:paraId="705EA588" w14:textId="77777777" w:rsidR="00EF2CD8" w:rsidRDefault="00EF2CD8">
      <w:pPr>
        <w:pStyle w:val="BodyText"/>
        <w:rPr>
          <w:rFonts w:ascii="Times New Roman"/>
          <w:sz w:val="20"/>
        </w:rPr>
      </w:pPr>
    </w:p>
    <w:p w14:paraId="705EA589" w14:textId="77777777" w:rsidR="00EF2CD8" w:rsidRDefault="008A3B3A">
      <w:pPr>
        <w:pStyle w:val="BodyText"/>
        <w:spacing w:before="6"/>
        <w:rPr>
          <w:rFonts w:ascii="Times New Roman"/>
          <w:sz w:val="12"/>
        </w:rPr>
      </w:pPr>
      <w:r>
        <w:rPr>
          <w:noProof/>
        </w:rPr>
        <mc:AlternateContent>
          <mc:Choice Requires="wps">
            <w:drawing>
              <wp:anchor distT="0" distB="0" distL="0" distR="0" simplePos="0" relativeHeight="487589376" behindDoc="1" locked="0" layoutInCell="1" allowOverlap="1" wp14:anchorId="705EAACB" wp14:editId="705EAACC">
                <wp:simplePos x="0" y="0"/>
                <wp:positionH relativeFrom="page">
                  <wp:posOffset>2697479</wp:posOffset>
                </wp:positionH>
                <wp:positionV relativeFrom="paragraph">
                  <wp:posOffset>106754</wp:posOffset>
                </wp:positionV>
                <wp:extent cx="2373630" cy="62611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3630" cy="626110"/>
                        </a:xfrm>
                        <a:prstGeom prst="rect">
                          <a:avLst/>
                        </a:prstGeom>
                        <a:solidFill>
                          <a:srgbClr val="FFFFFF"/>
                        </a:solidFill>
                      </wps:spPr>
                      <wps:txbx>
                        <w:txbxContent>
                          <w:p w14:paraId="705EAAEF" w14:textId="77777777" w:rsidR="00EF2CD8" w:rsidRDefault="008A3B3A">
                            <w:pPr>
                              <w:spacing w:before="78"/>
                              <w:ind w:left="835"/>
                              <w:rPr>
                                <w:rFonts w:ascii="Times New Roman"/>
                                <w:b/>
                                <w:color w:val="000000"/>
                                <w:sz w:val="48"/>
                              </w:rPr>
                            </w:pPr>
                            <w:r>
                              <w:rPr>
                                <w:rFonts w:ascii="Times New Roman"/>
                                <w:b/>
                                <w:color w:val="042F63"/>
                                <w:sz w:val="48"/>
                              </w:rPr>
                              <w:t>June</w:t>
                            </w:r>
                            <w:r>
                              <w:rPr>
                                <w:rFonts w:ascii="Times New Roman"/>
                                <w:b/>
                                <w:color w:val="042F63"/>
                                <w:spacing w:val="-2"/>
                                <w:sz w:val="48"/>
                              </w:rPr>
                              <w:t xml:space="preserve"> </w:t>
                            </w:r>
                            <w:r>
                              <w:rPr>
                                <w:rFonts w:ascii="Times New Roman"/>
                                <w:b/>
                                <w:color w:val="042F63"/>
                                <w:spacing w:val="-4"/>
                                <w:sz w:val="48"/>
                              </w:rPr>
                              <w:t>2023</w:t>
                            </w:r>
                          </w:p>
                        </w:txbxContent>
                      </wps:txbx>
                      <wps:bodyPr wrap="square" lIns="0" tIns="0" rIns="0" bIns="0" rtlCol="0">
                        <a:noAutofit/>
                      </wps:bodyPr>
                    </wps:wsp>
                  </a:graphicData>
                </a:graphic>
              </wp:anchor>
            </w:drawing>
          </mc:Choice>
          <mc:Fallback>
            <w:pict>
              <v:shape w14:anchorId="705EAACB" id="Textbox 5" o:spid="_x0000_s1027" type="#_x0000_t202" style="position:absolute;margin-left:212.4pt;margin-top:8.4pt;width:186.9pt;height:49.3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" stroked="f">
                <v:textbox inset="0,0,0,0">
                  <w:txbxContent>
                    <w:p w14:paraId="705EAAEF" w14:textId="77777777" w:rsidR="00EF2CD8" w:rsidRDefault="008A3B3A">
                      <w:pPr>
                        <w:spacing w:before="78"/>
                        <w:ind w:left="835"/>
                        <w:rPr>
                          <w:rFonts w:ascii="Times New Roman"/>
                          <w:b/>
                          <w:color w:val="000000"/>
                          <w:sz w:val="48"/>
                        </w:rPr>
                      </w:pPr>
                      <w:r>
                        <w:rPr>
                          <w:rFonts w:ascii="Times New Roman"/>
                          <w:b/>
                          <w:color w:val="042F63"/>
                          <w:sz w:val="48"/>
                        </w:rPr>
                        <w:t>June</w:t>
                      </w:r>
                      <w:r>
                        <w:rPr>
                          <w:rFonts w:ascii="Times New Roman"/>
                          <w:b/>
                          <w:color w:val="042F63"/>
                          <w:spacing w:val="-2"/>
                          <w:sz w:val="48"/>
                        </w:rPr>
                        <w:t xml:space="preserve"> </w:t>
                      </w:r>
                      <w:r>
                        <w:rPr>
                          <w:rFonts w:ascii="Times New Roman"/>
                          <w:b/>
                          <w:color w:val="042F63"/>
                          <w:spacing w:val="-4"/>
                          <w:sz w:val="48"/>
                        </w:rPr>
                        <w:t>2023</w:t>
                      </w:r>
                    </w:p>
                  </w:txbxContent>
                </v:textbox>
                <w10:wrap type="topAndBottom" anchorx="page"/>
              </v:shape>
            </w:pict>
          </mc:Fallback>
        </mc:AlternateContent>
      </w:r>
    </w:p>
    <w:p w14:paraId="705EA58A" w14:textId="77777777" w:rsidR="00EF2CD8" w:rsidRDefault="00EF2CD8">
      <w:pPr>
        <w:rPr>
          <w:rFonts w:ascii="Times New Roman"/>
          <w:sz w:val="12"/>
        </w:rPr>
        <w:sectPr w:rsidR="00EF2CD8">
          <w:pgSz w:w="12240" w:h="15840"/>
          <w:pgMar w:top="1820" w:right="520" w:bottom="280" w:left="700" w:header="720" w:footer="720" w:gutter="0"/>
          <w:cols w:space="720"/>
        </w:sectPr>
      </w:pPr>
    </w:p>
    <w:p w14:paraId="705EA58B" w14:textId="77777777" w:rsidR="00EF2CD8" w:rsidRDefault="00EF2CD8">
      <w:pPr>
        <w:pStyle w:val="BodyText"/>
        <w:spacing w:before="4"/>
        <w:rPr>
          <w:rFonts w:ascii="Times New Roman"/>
          <w:sz w:val="17"/>
        </w:rPr>
      </w:pPr>
    </w:p>
    <w:p w14:paraId="705EA58C" w14:textId="77777777" w:rsidR="00EF2CD8" w:rsidRDefault="00EF2CD8">
      <w:pPr>
        <w:rPr>
          <w:rFonts w:ascii="Times New Roman"/>
          <w:sz w:val="17"/>
        </w:rPr>
        <w:sectPr w:rsidR="00EF2CD8">
          <w:pgSz w:w="12240" w:h="15840"/>
          <w:pgMar w:top="1820" w:right="520" w:bottom="280" w:left="700" w:header="720" w:footer="720" w:gutter="0"/>
          <w:cols w:space="720"/>
        </w:sectPr>
      </w:pPr>
    </w:p>
    <w:p w14:paraId="705EA58D" w14:textId="77777777" w:rsidR="00EF2CD8" w:rsidRDefault="008A3B3A">
      <w:pPr>
        <w:pStyle w:val="Heading1"/>
        <w:spacing w:before="80"/>
        <w:ind w:firstLine="0"/>
      </w:pPr>
      <w:r>
        <w:lastRenderedPageBreak/>
        <w:t>Legislative</w:t>
      </w:r>
      <w:r>
        <w:rPr>
          <w:spacing w:val="-7"/>
        </w:rPr>
        <w:t xml:space="preserve"> </w:t>
      </w:r>
      <w:r>
        <w:rPr>
          <w:spacing w:val="-2"/>
        </w:rPr>
        <w:t>Mandate</w:t>
      </w:r>
    </w:p>
    <w:p w14:paraId="705EA58E" w14:textId="77777777" w:rsidR="00EF2CD8" w:rsidRDefault="00EF2CD8">
      <w:pPr>
        <w:pStyle w:val="BodyText"/>
        <w:rPr>
          <w:b/>
        </w:rPr>
      </w:pPr>
    </w:p>
    <w:p w14:paraId="705EA58F" w14:textId="77777777" w:rsidR="00EF2CD8" w:rsidRDefault="008A3B3A">
      <w:pPr>
        <w:pStyle w:val="BodyText"/>
        <w:ind w:left="739"/>
      </w:pPr>
      <w:r>
        <w:t>Line</w:t>
      </w:r>
      <w:r>
        <w:rPr>
          <w:spacing w:val="-2"/>
        </w:rPr>
        <w:t xml:space="preserve"> </w:t>
      </w:r>
      <w:r>
        <w:t>item</w:t>
      </w:r>
      <w:r>
        <w:rPr>
          <w:spacing w:val="-3"/>
        </w:rPr>
        <w:t xml:space="preserve"> </w:t>
      </w:r>
      <w:r>
        <w:t>4590-1504</w:t>
      </w:r>
      <w:r>
        <w:rPr>
          <w:spacing w:val="-4"/>
        </w:rPr>
        <w:t xml:space="preserve"> </w:t>
      </w:r>
      <w:r>
        <w:t>of</w:t>
      </w:r>
      <w:r>
        <w:rPr>
          <w:spacing w:val="-5"/>
        </w:rPr>
        <w:t xml:space="preserve"> </w:t>
      </w:r>
      <w:r>
        <w:t>Chapter 126</w:t>
      </w:r>
      <w:r>
        <w:rPr>
          <w:spacing w:val="-4"/>
        </w:rPr>
        <w:t xml:space="preserve"> </w:t>
      </w:r>
      <w:r>
        <w:t>of</w:t>
      </w:r>
      <w:r>
        <w:rPr>
          <w:spacing w:val="-3"/>
        </w:rPr>
        <w:t xml:space="preserve"> </w:t>
      </w:r>
      <w:r>
        <w:t>the</w:t>
      </w:r>
      <w:r>
        <w:rPr>
          <w:spacing w:val="-2"/>
        </w:rPr>
        <w:t xml:space="preserve"> </w:t>
      </w:r>
      <w:r>
        <w:t>Acts</w:t>
      </w:r>
      <w:r>
        <w:rPr>
          <w:spacing w:val="-4"/>
        </w:rPr>
        <w:t xml:space="preserve"> </w:t>
      </w:r>
      <w:r>
        <w:t>of 2022</w:t>
      </w:r>
      <w:r>
        <w:rPr>
          <w:spacing w:val="-4"/>
        </w:rPr>
        <w:t xml:space="preserve"> </w:t>
      </w:r>
      <w:r>
        <w:t>the</w:t>
      </w:r>
      <w:r>
        <w:rPr>
          <w:spacing w:val="-4"/>
        </w:rPr>
        <w:t xml:space="preserve"> </w:t>
      </w:r>
      <w:r>
        <w:t>Fiscal</w:t>
      </w:r>
      <w:r>
        <w:rPr>
          <w:spacing w:val="-2"/>
        </w:rPr>
        <w:t xml:space="preserve"> </w:t>
      </w:r>
      <w:r>
        <w:t>Year</w:t>
      </w:r>
      <w:r>
        <w:rPr>
          <w:spacing w:val="-3"/>
        </w:rPr>
        <w:t xml:space="preserve"> </w:t>
      </w:r>
      <w:r>
        <w:t>2023</w:t>
      </w:r>
      <w:r>
        <w:rPr>
          <w:spacing w:val="-2"/>
        </w:rPr>
        <w:t xml:space="preserve"> </w:t>
      </w:r>
      <w:r>
        <w:t>(FY23)</w:t>
      </w:r>
      <w:r>
        <w:rPr>
          <w:spacing w:val="-5"/>
        </w:rPr>
        <w:t xml:space="preserve"> </w:t>
      </w:r>
      <w:r>
        <w:t>General Appropriations Act provides:</w:t>
      </w:r>
    </w:p>
    <w:p w14:paraId="705EA590" w14:textId="77777777" w:rsidR="00EF2CD8" w:rsidRDefault="00EF2CD8">
      <w:pPr>
        <w:pStyle w:val="BodyText"/>
        <w:spacing w:before="2"/>
      </w:pPr>
    </w:p>
    <w:p w14:paraId="705EA591" w14:textId="77777777" w:rsidR="00EF2CD8" w:rsidRDefault="008A3B3A">
      <w:pPr>
        <w:pStyle w:val="BodyText"/>
        <w:spacing w:line="256" w:lineRule="auto"/>
        <w:ind w:left="1459" w:right="957"/>
      </w:pPr>
      <w:r>
        <w:t>For a neighborhood-based gun and violent crime prevention pilot program for targeted work with out-of-school youth and young adults aged 17 to 24, inclusive, intended to prevent gun violence and other violent crime in neighborhoods and municipalities with the highest rates of violent crime in the commonwealth; provided, that funds shall be awarded in consultation with the Executive Office of Public Safety and Security and the Department of Elementary and Secondary Education; provided further, that funds shall be awarded to non-profit, community-based organizations located in and serving high risk youth in eligible communities; provided further, that preference shall be given to organizations that have: (i) demonstrated street outreach capacity; (ii) effective partnerships with neighborhood health and human services agencies, including mental health providers, and with schools and other local educational institutions; and (iii) clearly outlined a</w:t>
      </w:r>
      <w:r>
        <w:rPr>
          <w:spacing w:val="-2"/>
        </w:rPr>
        <w:t xml:space="preserve"> </w:t>
      </w:r>
      <w:r>
        <w:t>comprehensive plan in support of continued or</w:t>
      </w:r>
      <w:r>
        <w:rPr>
          <w:spacing w:val="-1"/>
        </w:rPr>
        <w:t xml:space="preserve"> </w:t>
      </w:r>
      <w:r>
        <w:t>expanded</w:t>
      </w:r>
      <w:r>
        <w:rPr>
          <w:spacing w:val="-4"/>
        </w:rPr>
        <w:t xml:space="preserve"> </w:t>
      </w:r>
      <w:r>
        <w:t>collaboration efforts with such partners, including data related to measurable outcomes of successful partner collaboration; provided further, that eligible expenses for such grants shall include, but not be limited to, case workers, mental health counselors, academic supports and other research-based practices and related support services; provided further, that the department shall ensure that every grant recipient establishes measurable outcomes in its comprehensive plan and provides data related to those outcomes that demonstrate program success; provided further, that preference shall be given to proposals that demonstrate coordination with programs and services funded through items 4000-0005 and 7061-9612; provided further, that not later than March 1, 2023,</w:t>
      </w:r>
      <w:r>
        <w:rPr>
          <w:spacing w:val="-3"/>
        </w:rPr>
        <w:t xml:space="preserve"> </w:t>
      </w:r>
      <w:r>
        <w:t>the</w:t>
      </w:r>
      <w:r>
        <w:rPr>
          <w:spacing w:val="-2"/>
        </w:rPr>
        <w:t xml:space="preserve"> </w:t>
      </w:r>
      <w:r>
        <w:t>department</w:t>
      </w:r>
      <w:r>
        <w:rPr>
          <w:spacing w:val="-2"/>
        </w:rPr>
        <w:t xml:space="preserve"> </w:t>
      </w:r>
      <w:r>
        <w:t>shall</w:t>
      </w:r>
      <w:r>
        <w:rPr>
          <w:spacing w:val="-2"/>
        </w:rPr>
        <w:t xml:space="preserve"> </w:t>
      </w:r>
      <w:r>
        <w:t>submit a</w:t>
      </w:r>
      <w:r>
        <w:rPr>
          <w:spacing w:val="-4"/>
        </w:rPr>
        <w:t xml:space="preserve"> </w:t>
      </w:r>
      <w:r>
        <w:t>report</w:t>
      </w:r>
      <w:r>
        <w:rPr>
          <w:spacing w:val="-2"/>
        </w:rPr>
        <w:t xml:space="preserve"> </w:t>
      </w:r>
      <w:r>
        <w:t>to</w:t>
      </w:r>
      <w:r>
        <w:rPr>
          <w:spacing w:val="-6"/>
        </w:rPr>
        <w:t xml:space="preserve"> </w:t>
      </w:r>
      <w:r>
        <w:t>the</w:t>
      </w:r>
      <w:r>
        <w:rPr>
          <w:spacing w:val="-4"/>
        </w:rPr>
        <w:t xml:space="preserve"> </w:t>
      </w:r>
      <w:r>
        <w:t>Executive</w:t>
      </w:r>
      <w:r>
        <w:rPr>
          <w:spacing w:val="-4"/>
        </w:rPr>
        <w:t xml:space="preserve"> </w:t>
      </w:r>
      <w:r>
        <w:t>Office</w:t>
      </w:r>
      <w:r>
        <w:rPr>
          <w:spacing w:val="-4"/>
        </w:rPr>
        <w:t xml:space="preserve"> </w:t>
      </w:r>
      <w:r>
        <w:t>for</w:t>
      </w:r>
      <w:r>
        <w:rPr>
          <w:spacing w:val="-3"/>
        </w:rPr>
        <w:t xml:space="preserve"> </w:t>
      </w:r>
      <w:r>
        <w:t>Administration</w:t>
      </w:r>
      <w:r>
        <w:rPr>
          <w:spacing w:val="-2"/>
        </w:rPr>
        <w:t xml:space="preserve"> </w:t>
      </w:r>
      <w:r>
        <w:t>and Finance, the Joint Committee on Public Health, the Joint Committee on Public Safety and Homeland Security, the Joint Committee on Education and the House and Senate Committees on Ways and Means, detailing the awarding of grants and details of anticipated contracts by district; and provided further, that the department shall further report on the effectiveness of the program, including but not limited to: (a) any measurable data-driven results; (b) which strategies and collaborations have most effectively reduced gun and other violence in the grantee neighborhoods; (c) how spending through this item has been aligned with spending from items 4000-0005 and 7061-9612 in ways that enhance public safety while avoiding programmatic duplication; and (d) what efforts have been taken by the non-profit community and municipalities to ensure the long term viability of the reforms funded by the pilot program, prior appropriation continued.</w:t>
      </w:r>
    </w:p>
    <w:p w14:paraId="705EA592" w14:textId="77777777" w:rsidR="00EF2CD8" w:rsidRDefault="00EF2CD8">
      <w:pPr>
        <w:spacing w:line="256" w:lineRule="auto"/>
        <w:sectPr w:rsidR="00EF2CD8">
          <w:pgSz w:w="12240" w:h="15840"/>
          <w:pgMar w:top="1360" w:right="520" w:bottom="280" w:left="700" w:header="720" w:footer="720" w:gutter="0"/>
          <w:cols w:space="720"/>
        </w:sectPr>
      </w:pPr>
    </w:p>
    <w:p w14:paraId="705EA593" w14:textId="77777777" w:rsidR="00EF2CD8" w:rsidRDefault="008A3B3A">
      <w:pPr>
        <w:pStyle w:val="Heading1"/>
        <w:ind w:firstLine="0"/>
      </w:pPr>
      <w:r>
        <w:lastRenderedPageBreak/>
        <w:t>Table</w:t>
      </w:r>
      <w:r>
        <w:rPr>
          <w:spacing w:val="-3"/>
        </w:rPr>
        <w:t xml:space="preserve"> </w:t>
      </w:r>
      <w:r>
        <w:t xml:space="preserve">of </w:t>
      </w:r>
      <w:r>
        <w:rPr>
          <w:spacing w:val="-2"/>
        </w:rPr>
        <w:t>Contents</w:t>
      </w:r>
    </w:p>
    <w:p w14:paraId="705EA594" w14:textId="77777777" w:rsidR="00EF2CD8" w:rsidRDefault="008A3B3A">
      <w:pPr>
        <w:pStyle w:val="BodyText"/>
        <w:tabs>
          <w:tab w:val="right" w:leader="dot" w:pos="10101"/>
        </w:tabs>
        <w:spacing w:before="409"/>
        <w:ind w:left="740"/>
        <w:rPr>
          <w:rFonts w:ascii="Calibri"/>
        </w:rPr>
      </w:pPr>
      <w:r>
        <w:rPr>
          <w:rFonts w:ascii="Calibri"/>
          <w:spacing w:val="-2"/>
        </w:rPr>
        <w:t>Introduction</w:t>
      </w:r>
      <w:r>
        <w:rPr>
          <w:rFonts w:ascii="Calibri"/>
        </w:rPr>
        <w:tab/>
      </w:r>
      <w:r>
        <w:rPr>
          <w:rFonts w:ascii="Calibri"/>
          <w:spacing w:val="-10"/>
        </w:rPr>
        <w:t>3</w:t>
      </w:r>
    </w:p>
    <w:p w14:paraId="705EA595" w14:textId="77777777" w:rsidR="00EF2CD8" w:rsidRDefault="008A3B3A">
      <w:pPr>
        <w:pStyle w:val="BodyText"/>
        <w:tabs>
          <w:tab w:val="right" w:leader="dot" w:pos="10101"/>
        </w:tabs>
        <w:spacing w:before="123"/>
        <w:ind w:left="740"/>
        <w:rPr>
          <w:rFonts w:ascii="Calibri"/>
        </w:rPr>
      </w:pPr>
      <w:r>
        <w:rPr>
          <w:rFonts w:ascii="Calibri"/>
        </w:rPr>
        <w:t>Gun</w:t>
      </w:r>
      <w:r>
        <w:rPr>
          <w:rFonts w:ascii="Calibri"/>
          <w:spacing w:val="-6"/>
        </w:rPr>
        <w:t xml:space="preserve"> </w:t>
      </w:r>
      <w:r>
        <w:rPr>
          <w:rFonts w:ascii="Calibri"/>
        </w:rPr>
        <w:t>Violence</w:t>
      </w:r>
      <w:r>
        <w:rPr>
          <w:rFonts w:ascii="Calibri"/>
          <w:spacing w:val="-4"/>
        </w:rPr>
        <w:t xml:space="preserve"> </w:t>
      </w:r>
      <w:r>
        <w:rPr>
          <w:rFonts w:ascii="Calibri"/>
        </w:rPr>
        <w:t>Prevention</w:t>
      </w:r>
      <w:r>
        <w:rPr>
          <w:rFonts w:ascii="Calibri"/>
          <w:spacing w:val="-5"/>
        </w:rPr>
        <w:t xml:space="preserve"> </w:t>
      </w:r>
      <w:r>
        <w:rPr>
          <w:rFonts w:ascii="Calibri"/>
        </w:rPr>
        <w:t>Grantees</w:t>
      </w:r>
      <w:r>
        <w:rPr>
          <w:rFonts w:ascii="Calibri"/>
          <w:spacing w:val="-6"/>
        </w:rPr>
        <w:t xml:space="preserve"> </w:t>
      </w:r>
      <w:r>
        <w:rPr>
          <w:rFonts w:ascii="Calibri"/>
        </w:rPr>
        <w:t>and</w:t>
      </w:r>
      <w:r>
        <w:rPr>
          <w:rFonts w:ascii="Calibri"/>
          <w:spacing w:val="-6"/>
        </w:rPr>
        <w:t xml:space="preserve"> </w:t>
      </w:r>
      <w:r>
        <w:rPr>
          <w:rFonts w:ascii="Calibri"/>
        </w:rPr>
        <w:t>Service</w:t>
      </w:r>
      <w:r>
        <w:rPr>
          <w:rFonts w:ascii="Calibri"/>
          <w:spacing w:val="-3"/>
        </w:rPr>
        <w:t xml:space="preserve"> </w:t>
      </w:r>
      <w:r>
        <w:rPr>
          <w:rFonts w:ascii="Calibri"/>
          <w:spacing w:val="-4"/>
        </w:rPr>
        <w:t>Areas</w:t>
      </w:r>
      <w:r>
        <w:rPr>
          <w:rFonts w:ascii="Calibri"/>
        </w:rPr>
        <w:tab/>
      </w:r>
      <w:r>
        <w:rPr>
          <w:rFonts w:ascii="Calibri"/>
          <w:spacing w:val="-10"/>
        </w:rPr>
        <w:t>3</w:t>
      </w:r>
    </w:p>
    <w:p w14:paraId="705EA596" w14:textId="77777777" w:rsidR="00EF2CD8" w:rsidRDefault="008A3B3A">
      <w:pPr>
        <w:pStyle w:val="BodyText"/>
        <w:tabs>
          <w:tab w:val="right" w:leader="dot" w:pos="10101"/>
        </w:tabs>
        <w:spacing w:before="120"/>
        <w:ind w:left="740"/>
        <w:rPr>
          <w:rFonts w:ascii="Calibri"/>
        </w:rPr>
      </w:pPr>
      <w:r>
        <w:rPr>
          <w:rFonts w:ascii="Calibri"/>
        </w:rPr>
        <w:t>GVP</w:t>
      </w:r>
      <w:r>
        <w:rPr>
          <w:rFonts w:ascii="Calibri"/>
          <w:spacing w:val="-6"/>
        </w:rPr>
        <w:t xml:space="preserve"> </w:t>
      </w:r>
      <w:r>
        <w:rPr>
          <w:rFonts w:ascii="Calibri"/>
        </w:rPr>
        <w:t>Program</w:t>
      </w:r>
      <w:r>
        <w:rPr>
          <w:rFonts w:ascii="Calibri"/>
          <w:spacing w:val="-4"/>
        </w:rPr>
        <w:t xml:space="preserve"> Data</w:t>
      </w:r>
      <w:r>
        <w:rPr>
          <w:rFonts w:ascii="Calibri"/>
        </w:rPr>
        <w:tab/>
      </w:r>
      <w:r>
        <w:rPr>
          <w:rFonts w:ascii="Calibri"/>
          <w:spacing w:val="-12"/>
        </w:rPr>
        <w:t>6</w:t>
      </w:r>
    </w:p>
    <w:p w14:paraId="705EA597" w14:textId="77777777" w:rsidR="00EF2CD8" w:rsidRDefault="008A3B3A">
      <w:pPr>
        <w:pStyle w:val="BodyText"/>
        <w:tabs>
          <w:tab w:val="right" w:leader="dot" w:pos="10101"/>
        </w:tabs>
        <w:spacing w:before="123"/>
        <w:ind w:left="961"/>
        <w:rPr>
          <w:rFonts w:ascii="Calibri"/>
        </w:rPr>
      </w:pPr>
      <w:r>
        <w:rPr>
          <w:rFonts w:ascii="Calibri"/>
        </w:rPr>
        <w:t>GVP</w:t>
      </w:r>
      <w:r>
        <w:rPr>
          <w:rFonts w:ascii="Calibri"/>
          <w:spacing w:val="-2"/>
        </w:rPr>
        <w:t xml:space="preserve"> </w:t>
      </w:r>
      <w:r>
        <w:rPr>
          <w:rFonts w:ascii="Calibri"/>
        </w:rPr>
        <w:t>Youth</w:t>
      </w:r>
      <w:r>
        <w:rPr>
          <w:rFonts w:ascii="Calibri"/>
          <w:spacing w:val="-4"/>
        </w:rPr>
        <w:t xml:space="preserve"> </w:t>
      </w:r>
      <w:r>
        <w:rPr>
          <w:rFonts w:ascii="Calibri"/>
        </w:rPr>
        <w:t>and</w:t>
      </w:r>
      <w:r>
        <w:rPr>
          <w:rFonts w:ascii="Calibri"/>
          <w:spacing w:val="-5"/>
        </w:rPr>
        <w:t xml:space="preserve"> </w:t>
      </w:r>
      <w:r>
        <w:rPr>
          <w:rFonts w:ascii="Calibri"/>
        </w:rPr>
        <w:t>Young</w:t>
      </w:r>
      <w:r>
        <w:rPr>
          <w:rFonts w:ascii="Calibri"/>
          <w:spacing w:val="-4"/>
        </w:rPr>
        <w:t xml:space="preserve"> </w:t>
      </w:r>
      <w:r>
        <w:rPr>
          <w:rFonts w:ascii="Calibri"/>
        </w:rPr>
        <w:t>Adult</w:t>
      </w:r>
      <w:r>
        <w:rPr>
          <w:rFonts w:ascii="Calibri"/>
          <w:spacing w:val="-1"/>
        </w:rPr>
        <w:t xml:space="preserve"> </w:t>
      </w:r>
      <w:r>
        <w:rPr>
          <w:rFonts w:ascii="Calibri"/>
          <w:spacing w:val="-2"/>
        </w:rPr>
        <w:t>Characteristics</w:t>
      </w:r>
      <w:r>
        <w:rPr>
          <w:rFonts w:ascii="Calibri"/>
        </w:rPr>
        <w:tab/>
      </w:r>
      <w:r>
        <w:rPr>
          <w:rFonts w:ascii="Calibri"/>
          <w:spacing w:val="-10"/>
        </w:rPr>
        <w:t>6</w:t>
      </w:r>
    </w:p>
    <w:p w14:paraId="705EA598" w14:textId="77777777" w:rsidR="00EF2CD8" w:rsidRDefault="008A3B3A">
      <w:pPr>
        <w:pStyle w:val="BodyText"/>
        <w:tabs>
          <w:tab w:val="right" w:leader="dot" w:pos="10101"/>
        </w:tabs>
        <w:spacing w:before="120"/>
        <w:ind w:left="740"/>
        <w:rPr>
          <w:rFonts w:ascii="Calibri"/>
        </w:rPr>
      </w:pPr>
      <w:r>
        <w:rPr>
          <w:rFonts w:ascii="Calibri"/>
        </w:rPr>
        <w:t>Gun</w:t>
      </w:r>
      <w:r>
        <w:rPr>
          <w:rFonts w:ascii="Calibri"/>
          <w:spacing w:val="-8"/>
        </w:rPr>
        <w:t xml:space="preserve"> </w:t>
      </w:r>
      <w:r>
        <w:rPr>
          <w:rFonts w:ascii="Calibri"/>
        </w:rPr>
        <w:t>Violence</w:t>
      </w:r>
      <w:r>
        <w:rPr>
          <w:rFonts w:ascii="Calibri"/>
          <w:spacing w:val="-5"/>
        </w:rPr>
        <w:t xml:space="preserve"> </w:t>
      </w:r>
      <w:r>
        <w:rPr>
          <w:rFonts w:ascii="Calibri"/>
        </w:rPr>
        <w:t>Prevention</w:t>
      </w:r>
      <w:r>
        <w:rPr>
          <w:rFonts w:ascii="Calibri"/>
          <w:spacing w:val="-7"/>
        </w:rPr>
        <w:t xml:space="preserve"> </w:t>
      </w:r>
      <w:r>
        <w:rPr>
          <w:rFonts w:ascii="Calibri"/>
        </w:rPr>
        <w:t>Intervention:</w:t>
      </w:r>
      <w:r>
        <w:rPr>
          <w:rFonts w:ascii="Calibri"/>
          <w:spacing w:val="-5"/>
        </w:rPr>
        <w:t xml:space="preserve"> </w:t>
      </w:r>
      <w:r>
        <w:rPr>
          <w:rFonts w:ascii="Calibri"/>
        </w:rPr>
        <w:t>A</w:t>
      </w:r>
      <w:r>
        <w:rPr>
          <w:rFonts w:ascii="Calibri"/>
          <w:spacing w:val="-9"/>
        </w:rPr>
        <w:t xml:space="preserve"> </w:t>
      </w:r>
      <w:r>
        <w:rPr>
          <w:rFonts w:ascii="Calibri"/>
        </w:rPr>
        <w:t>Multidimensional</w:t>
      </w:r>
      <w:r>
        <w:rPr>
          <w:rFonts w:ascii="Calibri"/>
          <w:spacing w:val="-6"/>
        </w:rPr>
        <w:t xml:space="preserve"> </w:t>
      </w:r>
      <w:r>
        <w:rPr>
          <w:rFonts w:ascii="Calibri"/>
          <w:spacing w:val="-2"/>
        </w:rPr>
        <w:t>Approach</w:t>
      </w:r>
      <w:r>
        <w:rPr>
          <w:rFonts w:ascii="Calibri"/>
        </w:rPr>
        <w:tab/>
      </w:r>
      <w:r>
        <w:rPr>
          <w:rFonts w:ascii="Calibri"/>
          <w:spacing w:val="-10"/>
        </w:rPr>
        <w:t>9</w:t>
      </w:r>
    </w:p>
    <w:p w14:paraId="705EA599" w14:textId="77777777" w:rsidR="00EF2CD8" w:rsidRDefault="008A3B3A">
      <w:pPr>
        <w:pStyle w:val="BodyText"/>
        <w:tabs>
          <w:tab w:val="right" w:leader="dot" w:pos="10101"/>
        </w:tabs>
        <w:spacing w:before="120"/>
        <w:ind w:left="961"/>
        <w:rPr>
          <w:rFonts w:ascii="Calibri"/>
        </w:rPr>
      </w:pPr>
      <w:r>
        <w:rPr>
          <w:rFonts w:ascii="Calibri"/>
        </w:rPr>
        <w:t>Outreach</w:t>
      </w:r>
      <w:r>
        <w:rPr>
          <w:rFonts w:ascii="Calibri"/>
          <w:spacing w:val="-4"/>
        </w:rPr>
        <w:t xml:space="preserve"> </w:t>
      </w:r>
      <w:r>
        <w:rPr>
          <w:rFonts w:ascii="Calibri"/>
        </w:rPr>
        <w:t>and</w:t>
      </w:r>
      <w:r>
        <w:rPr>
          <w:rFonts w:ascii="Calibri"/>
          <w:spacing w:val="-5"/>
        </w:rPr>
        <w:t xml:space="preserve"> </w:t>
      </w:r>
      <w:r>
        <w:rPr>
          <w:rFonts w:ascii="Calibri"/>
          <w:spacing w:val="-2"/>
        </w:rPr>
        <w:t>Engagement</w:t>
      </w:r>
      <w:r>
        <w:rPr>
          <w:rFonts w:ascii="Calibri"/>
        </w:rPr>
        <w:tab/>
      </w:r>
      <w:r>
        <w:rPr>
          <w:rFonts w:ascii="Calibri"/>
          <w:spacing w:val="-10"/>
        </w:rPr>
        <w:t>9</w:t>
      </w:r>
    </w:p>
    <w:p w14:paraId="705EA59A" w14:textId="77777777" w:rsidR="00EF2CD8" w:rsidRDefault="008A3B3A">
      <w:pPr>
        <w:pStyle w:val="BodyText"/>
        <w:tabs>
          <w:tab w:val="right" w:leader="dot" w:pos="10102"/>
        </w:tabs>
        <w:spacing w:before="123"/>
        <w:ind w:left="961"/>
        <w:rPr>
          <w:rFonts w:ascii="Calibri"/>
        </w:rPr>
      </w:pPr>
      <w:r>
        <w:rPr>
          <w:rFonts w:ascii="Calibri"/>
        </w:rPr>
        <w:t>Assessing</w:t>
      </w:r>
      <w:r>
        <w:rPr>
          <w:rFonts w:ascii="Calibri"/>
          <w:spacing w:val="-6"/>
        </w:rPr>
        <w:t xml:space="preserve"> </w:t>
      </w:r>
      <w:r>
        <w:rPr>
          <w:rFonts w:ascii="Calibri"/>
          <w:spacing w:val="-2"/>
        </w:rPr>
        <w:t>Needs</w:t>
      </w:r>
      <w:r>
        <w:rPr>
          <w:rFonts w:ascii="Calibri"/>
        </w:rPr>
        <w:tab/>
      </w:r>
      <w:r>
        <w:rPr>
          <w:rFonts w:ascii="Calibri"/>
          <w:spacing w:val="-7"/>
        </w:rPr>
        <w:t>10</w:t>
      </w:r>
    </w:p>
    <w:p w14:paraId="705EA59B" w14:textId="77777777" w:rsidR="00EF2CD8" w:rsidRDefault="008A3B3A">
      <w:pPr>
        <w:pStyle w:val="BodyText"/>
        <w:tabs>
          <w:tab w:val="right" w:leader="dot" w:pos="10102"/>
        </w:tabs>
        <w:spacing w:before="120"/>
        <w:ind w:left="961"/>
        <w:rPr>
          <w:rFonts w:ascii="Calibri"/>
        </w:rPr>
      </w:pPr>
      <w:r>
        <w:rPr>
          <w:rFonts w:ascii="Calibri"/>
          <w:spacing w:val="-2"/>
        </w:rPr>
        <w:t>Referrals</w:t>
      </w:r>
      <w:r>
        <w:rPr>
          <w:rFonts w:ascii="Calibri"/>
        </w:rPr>
        <w:tab/>
      </w:r>
      <w:r>
        <w:rPr>
          <w:rFonts w:ascii="Calibri"/>
          <w:spacing w:val="-5"/>
        </w:rPr>
        <w:t>12</w:t>
      </w:r>
    </w:p>
    <w:p w14:paraId="705EA59C" w14:textId="77777777" w:rsidR="00EF2CD8" w:rsidRDefault="008A3B3A">
      <w:pPr>
        <w:pStyle w:val="BodyText"/>
        <w:tabs>
          <w:tab w:val="right" w:leader="dot" w:pos="10102"/>
        </w:tabs>
        <w:spacing w:before="123"/>
        <w:ind w:left="961"/>
        <w:rPr>
          <w:rFonts w:ascii="Calibri"/>
        </w:rPr>
      </w:pPr>
      <w:r>
        <w:rPr>
          <w:rFonts w:ascii="Calibri"/>
        </w:rPr>
        <w:t>Mentoring</w:t>
      </w:r>
      <w:r>
        <w:rPr>
          <w:rFonts w:ascii="Calibri"/>
          <w:spacing w:val="-7"/>
        </w:rPr>
        <w:t xml:space="preserve"> </w:t>
      </w:r>
      <w:r>
        <w:rPr>
          <w:rFonts w:ascii="Calibri"/>
        </w:rPr>
        <w:t>and</w:t>
      </w:r>
      <w:r>
        <w:rPr>
          <w:rFonts w:ascii="Calibri"/>
          <w:spacing w:val="-6"/>
        </w:rPr>
        <w:t xml:space="preserve"> </w:t>
      </w:r>
      <w:r>
        <w:rPr>
          <w:rFonts w:ascii="Calibri"/>
        </w:rPr>
        <w:t>Relationship</w:t>
      </w:r>
      <w:r>
        <w:rPr>
          <w:rFonts w:ascii="Calibri"/>
          <w:spacing w:val="-6"/>
        </w:rPr>
        <w:t xml:space="preserve"> </w:t>
      </w:r>
      <w:r>
        <w:rPr>
          <w:rFonts w:ascii="Calibri"/>
          <w:spacing w:val="-2"/>
        </w:rPr>
        <w:t>Building</w:t>
      </w:r>
      <w:r>
        <w:rPr>
          <w:rFonts w:ascii="Calibri"/>
        </w:rPr>
        <w:tab/>
      </w:r>
      <w:r>
        <w:rPr>
          <w:rFonts w:ascii="Calibri"/>
          <w:spacing w:val="-5"/>
        </w:rPr>
        <w:t>13</w:t>
      </w:r>
    </w:p>
    <w:p w14:paraId="705EA59D" w14:textId="77777777" w:rsidR="00EF2CD8" w:rsidRDefault="008A3B3A">
      <w:pPr>
        <w:pStyle w:val="BodyText"/>
        <w:tabs>
          <w:tab w:val="right" w:leader="dot" w:pos="10102"/>
        </w:tabs>
        <w:spacing w:before="120"/>
        <w:ind w:left="961"/>
        <w:rPr>
          <w:rFonts w:ascii="Calibri"/>
        </w:rPr>
      </w:pPr>
      <w:r>
        <w:rPr>
          <w:rFonts w:ascii="Calibri"/>
        </w:rPr>
        <w:t>Educational</w:t>
      </w:r>
      <w:r>
        <w:rPr>
          <w:rFonts w:ascii="Calibri"/>
          <w:spacing w:val="-5"/>
        </w:rPr>
        <w:t xml:space="preserve"> </w:t>
      </w:r>
      <w:r>
        <w:rPr>
          <w:rFonts w:ascii="Calibri"/>
        </w:rPr>
        <w:t>Support</w:t>
      </w:r>
      <w:r>
        <w:rPr>
          <w:rFonts w:ascii="Calibri"/>
          <w:spacing w:val="-4"/>
        </w:rPr>
        <w:t xml:space="preserve"> </w:t>
      </w:r>
      <w:r>
        <w:rPr>
          <w:rFonts w:ascii="Calibri"/>
        </w:rPr>
        <w:t>and</w:t>
      </w:r>
      <w:r>
        <w:rPr>
          <w:rFonts w:ascii="Calibri"/>
          <w:spacing w:val="-6"/>
        </w:rPr>
        <w:t xml:space="preserve"> </w:t>
      </w:r>
      <w:r>
        <w:rPr>
          <w:rFonts w:ascii="Calibri"/>
        </w:rPr>
        <w:t>Workforce</w:t>
      </w:r>
      <w:r>
        <w:rPr>
          <w:rFonts w:ascii="Calibri"/>
          <w:spacing w:val="-6"/>
        </w:rPr>
        <w:t xml:space="preserve"> </w:t>
      </w:r>
      <w:r>
        <w:rPr>
          <w:rFonts w:ascii="Calibri"/>
          <w:spacing w:val="-2"/>
        </w:rPr>
        <w:t>Development</w:t>
      </w:r>
      <w:r>
        <w:rPr>
          <w:rFonts w:ascii="Calibri"/>
        </w:rPr>
        <w:tab/>
      </w:r>
      <w:r>
        <w:rPr>
          <w:rFonts w:ascii="Calibri"/>
          <w:spacing w:val="-5"/>
        </w:rPr>
        <w:t>15</w:t>
      </w:r>
    </w:p>
    <w:p w14:paraId="705EA59E" w14:textId="77777777" w:rsidR="00EF2CD8" w:rsidRDefault="008A3B3A">
      <w:pPr>
        <w:pStyle w:val="BodyText"/>
        <w:tabs>
          <w:tab w:val="right" w:leader="dot" w:pos="10102"/>
        </w:tabs>
        <w:spacing w:before="123"/>
        <w:ind w:left="961"/>
        <w:rPr>
          <w:rFonts w:ascii="Calibri"/>
        </w:rPr>
      </w:pPr>
      <w:r>
        <w:rPr>
          <w:rFonts w:ascii="Calibri"/>
        </w:rPr>
        <w:t>Mental</w:t>
      </w:r>
      <w:r>
        <w:rPr>
          <w:rFonts w:ascii="Calibri"/>
          <w:spacing w:val="-7"/>
        </w:rPr>
        <w:t xml:space="preserve"> </w:t>
      </w:r>
      <w:r>
        <w:rPr>
          <w:rFonts w:ascii="Calibri"/>
        </w:rPr>
        <w:t>and</w:t>
      </w:r>
      <w:r>
        <w:rPr>
          <w:rFonts w:ascii="Calibri"/>
          <w:spacing w:val="-4"/>
        </w:rPr>
        <w:t xml:space="preserve"> </w:t>
      </w:r>
      <w:r>
        <w:rPr>
          <w:rFonts w:ascii="Calibri"/>
        </w:rPr>
        <w:t>Behavioral</w:t>
      </w:r>
      <w:r>
        <w:rPr>
          <w:rFonts w:ascii="Calibri"/>
          <w:spacing w:val="-6"/>
        </w:rPr>
        <w:t xml:space="preserve"> </w:t>
      </w:r>
      <w:r>
        <w:rPr>
          <w:rFonts w:ascii="Calibri"/>
          <w:spacing w:val="-2"/>
        </w:rPr>
        <w:t>Health</w:t>
      </w:r>
      <w:r>
        <w:rPr>
          <w:rFonts w:ascii="Calibri"/>
        </w:rPr>
        <w:tab/>
      </w:r>
      <w:r>
        <w:rPr>
          <w:rFonts w:ascii="Calibri"/>
          <w:spacing w:val="-5"/>
        </w:rPr>
        <w:t>19</w:t>
      </w:r>
    </w:p>
    <w:p w14:paraId="705EA59F" w14:textId="77777777" w:rsidR="00EF2CD8" w:rsidRDefault="008A3B3A">
      <w:pPr>
        <w:pStyle w:val="BodyText"/>
        <w:tabs>
          <w:tab w:val="right" w:leader="dot" w:pos="10103"/>
        </w:tabs>
        <w:spacing w:before="120"/>
        <w:ind w:left="740"/>
        <w:rPr>
          <w:rFonts w:ascii="Calibri"/>
        </w:rPr>
      </w:pPr>
      <w:r>
        <w:rPr>
          <w:rFonts w:ascii="Calibri"/>
        </w:rPr>
        <w:t>Youth</w:t>
      </w:r>
      <w:r>
        <w:rPr>
          <w:rFonts w:ascii="Calibri"/>
          <w:spacing w:val="-4"/>
        </w:rPr>
        <w:t xml:space="preserve"> </w:t>
      </w:r>
      <w:r>
        <w:rPr>
          <w:rFonts w:ascii="Calibri"/>
        </w:rPr>
        <w:t>and</w:t>
      </w:r>
      <w:r>
        <w:rPr>
          <w:rFonts w:ascii="Calibri"/>
          <w:spacing w:val="-4"/>
        </w:rPr>
        <w:t xml:space="preserve"> </w:t>
      </w:r>
      <w:r>
        <w:rPr>
          <w:rFonts w:ascii="Calibri"/>
        </w:rPr>
        <w:t>Grantee</w:t>
      </w:r>
      <w:r>
        <w:rPr>
          <w:rFonts w:ascii="Calibri"/>
          <w:spacing w:val="-5"/>
        </w:rPr>
        <w:t xml:space="preserve"> </w:t>
      </w:r>
      <w:r>
        <w:rPr>
          <w:rFonts w:ascii="Calibri"/>
        </w:rPr>
        <w:t>Perspectives</w:t>
      </w:r>
      <w:r>
        <w:rPr>
          <w:rFonts w:ascii="Calibri"/>
          <w:spacing w:val="-5"/>
        </w:rPr>
        <w:t xml:space="preserve"> </w:t>
      </w:r>
      <w:r>
        <w:rPr>
          <w:rFonts w:ascii="Calibri"/>
        </w:rPr>
        <w:t>on</w:t>
      </w:r>
      <w:r>
        <w:rPr>
          <w:rFonts w:ascii="Calibri"/>
          <w:spacing w:val="-4"/>
        </w:rPr>
        <w:t xml:space="preserve"> </w:t>
      </w:r>
      <w:r>
        <w:rPr>
          <w:rFonts w:ascii="Calibri"/>
        </w:rPr>
        <w:t>Impact</w:t>
      </w:r>
      <w:r>
        <w:rPr>
          <w:rFonts w:ascii="Calibri"/>
          <w:spacing w:val="-2"/>
        </w:rPr>
        <w:t xml:space="preserve"> </w:t>
      </w:r>
      <w:r>
        <w:rPr>
          <w:rFonts w:ascii="Calibri"/>
        </w:rPr>
        <w:t>of</w:t>
      </w:r>
      <w:r>
        <w:rPr>
          <w:rFonts w:ascii="Calibri"/>
          <w:spacing w:val="-4"/>
        </w:rPr>
        <w:t xml:space="preserve"> </w:t>
      </w:r>
      <w:r>
        <w:rPr>
          <w:rFonts w:ascii="Calibri"/>
          <w:spacing w:val="-5"/>
        </w:rPr>
        <w:t>GVP</w:t>
      </w:r>
      <w:r>
        <w:rPr>
          <w:rFonts w:ascii="Calibri"/>
        </w:rPr>
        <w:tab/>
      </w:r>
      <w:r>
        <w:rPr>
          <w:rFonts w:ascii="Calibri"/>
          <w:spacing w:val="-5"/>
        </w:rPr>
        <w:t>21</w:t>
      </w:r>
    </w:p>
    <w:p w14:paraId="705EA5A0" w14:textId="77777777" w:rsidR="00EF2CD8" w:rsidRDefault="008A3B3A">
      <w:pPr>
        <w:pStyle w:val="BodyText"/>
        <w:tabs>
          <w:tab w:val="right" w:leader="dot" w:pos="10103"/>
        </w:tabs>
        <w:spacing w:before="121"/>
        <w:ind w:left="961"/>
        <w:rPr>
          <w:rFonts w:ascii="Calibri"/>
        </w:rPr>
      </w:pPr>
      <w:r>
        <w:rPr>
          <w:rFonts w:ascii="Calibri"/>
        </w:rPr>
        <w:t>Youth</w:t>
      </w:r>
      <w:r>
        <w:rPr>
          <w:rFonts w:ascii="Calibri"/>
          <w:spacing w:val="-6"/>
        </w:rPr>
        <w:t xml:space="preserve"> </w:t>
      </w:r>
      <w:r>
        <w:rPr>
          <w:rFonts w:ascii="Calibri"/>
        </w:rPr>
        <w:t>Perspectives</w:t>
      </w:r>
      <w:r>
        <w:rPr>
          <w:rFonts w:ascii="Calibri"/>
          <w:spacing w:val="-4"/>
        </w:rPr>
        <w:t xml:space="preserve"> </w:t>
      </w:r>
      <w:r>
        <w:rPr>
          <w:rFonts w:ascii="Calibri"/>
        </w:rPr>
        <w:t>on</w:t>
      </w:r>
      <w:r>
        <w:rPr>
          <w:rFonts w:ascii="Calibri"/>
          <w:spacing w:val="-3"/>
        </w:rPr>
        <w:t xml:space="preserve"> </w:t>
      </w:r>
      <w:r>
        <w:rPr>
          <w:rFonts w:ascii="Calibri"/>
        </w:rPr>
        <w:t>GVP</w:t>
      </w:r>
      <w:r>
        <w:rPr>
          <w:rFonts w:ascii="Calibri"/>
          <w:spacing w:val="-3"/>
        </w:rPr>
        <w:t xml:space="preserve"> </w:t>
      </w:r>
      <w:r>
        <w:rPr>
          <w:rFonts w:ascii="Calibri"/>
          <w:spacing w:val="-2"/>
        </w:rPr>
        <w:t>Impact</w:t>
      </w:r>
      <w:r>
        <w:rPr>
          <w:rFonts w:ascii="Calibri"/>
        </w:rPr>
        <w:tab/>
      </w:r>
      <w:r>
        <w:rPr>
          <w:rFonts w:ascii="Calibri"/>
          <w:spacing w:val="-5"/>
        </w:rPr>
        <w:t>21</w:t>
      </w:r>
    </w:p>
    <w:p w14:paraId="705EA5A1" w14:textId="77777777" w:rsidR="00EF2CD8" w:rsidRDefault="008A3B3A">
      <w:pPr>
        <w:pStyle w:val="BodyText"/>
        <w:tabs>
          <w:tab w:val="right" w:leader="dot" w:pos="10102"/>
        </w:tabs>
        <w:spacing w:before="122"/>
        <w:ind w:left="961"/>
        <w:rPr>
          <w:rFonts w:ascii="Calibri"/>
        </w:rPr>
      </w:pPr>
      <w:r>
        <w:rPr>
          <w:rFonts w:ascii="Calibri"/>
        </w:rPr>
        <w:t>Grantee</w:t>
      </w:r>
      <w:r>
        <w:rPr>
          <w:rFonts w:ascii="Calibri"/>
          <w:spacing w:val="-7"/>
        </w:rPr>
        <w:t xml:space="preserve"> </w:t>
      </w:r>
      <w:r>
        <w:rPr>
          <w:rFonts w:ascii="Calibri"/>
        </w:rPr>
        <w:t>Perspectives</w:t>
      </w:r>
      <w:r>
        <w:rPr>
          <w:rFonts w:ascii="Calibri"/>
          <w:spacing w:val="-5"/>
        </w:rPr>
        <w:t xml:space="preserve"> </w:t>
      </w:r>
      <w:r>
        <w:rPr>
          <w:rFonts w:ascii="Calibri"/>
        </w:rPr>
        <w:t>on</w:t>
      </w:r>
      <w:r>
        <w:rPr>
          <w:rFonts w:ascii="Calibri"/>
          <w:spacing w:val="-7"/>
        </w:rPr>
        <w:t xml:space="preserve"> </w:t>
      </w:r>
      <w:r>
        <w:rPr>
          <w:rFonts w:ascii="Calibri"/>
        </w:rPr>
        <w:t>Community</w:t>
      </w:r>
      <w:r>
        <w:rPr>
          <w:rFonts w:ascii="Calibri"/>
          <w:spacing w:val="-5"/>
        </w:rPr>
        <w:t xml:space="preserve"> </w:t>
      </w:r>
      <w:r>
        <w:rPr>
          <w:rFonts w:ascii="Calibri"/>
          <w:spacing w:val="-2"/>
        </w:rPr>
        <w:t>Mobilization</w:t>
      </w:r>
      <w:r>
        <w:rPr>
          <w:rFonts w:ascii="Calibri"/>
        </w:rPr>
        <w:tab/>
      </w:r>
      <w:r>
        <w:rPr>
          <w:rFonts w:ascii="Calibri"/>
          <w:spacing w:val="-5"/>
        </w:rPr>
        <w:t>21</w:t>
      </w:r>
    </w:p>
    <w:p w14:paraId="705EA5A2" w14:textId="77777777" w:rsidR="00EF2CD8" w:rsidRDefault="008A3B3A">
      <w:pPr>
        <w:pStyle w:val="BodyText"/>
        <w:spacing w:before="120"/>
        <w:ind w:left="741"/>
        <w:rPr>
          <w:rFonts w:ascii="Calibri"/>
        </w:rPr>
      </w:pPr>
      <w:r>
        <w:rPr>
          <w:rFonts w:ascii="Calibri"/>
        </w:rPr>
        <w:t>GVP</w:t>
      </w:r>
      <w:r>
        <w:rPr>
          <w:rFonts w:ascii="Calibri"/>
          <w:spacing w:val="-5"/>
        </w:rPr>
        <w:t xml:space="preserve"> </w:t>
      </w:r>
      <w:r>
        <w:rPr>
          <w:rFonts w:ascii="Calibri"/>
        </w:rPr>
        <w:t>Guiding</w:t>
      </w:r>
      <w:r>
        <w:rPr>
          <w:rFonts w:ascii="Calibri"/>
          <w:spacing w:val="-7"/>
        </w:rPr>
        <w:t xml:space="preserve"> </w:t>
      </w:r>
      <w:r>
        <w:rPr>
          <w:rFonts w:ascii="Calibri"/>
        </w:rPr>
        <w:t>Principles</w:t>
      </w:r>
      <w:r>
        <w:rPr>
          <w:rFonts w:ascii="Calibri"/>
          <w:spacing w:val="-5"/>
        </w:rPr>
        <w:t xml:space="preserve"> </w:t>
      </w:r>
      <w:r>
        <w:rPr>
          <w:rFonts w:ascii="Calibri"/>
        </w:rPr>
        <w:t>and</w:t>
      </w:r>
      <w:r>
        <w:rPr>
          <w:rFonts w:ascii="Calibri"/>
          <w:spacing w:val="-9"/>
        </w:rPr>
        <w:t xml:space="preserve"> </w:t>
      </w:r>
      <w:r>
        <w:rPr>
          <w:rFonts w:ascii="Calibri"/>
        </w:rPr>
        <w:t>Organizational</w:t>
      </w:r>
      <w:r>
        <w:rPr>
          <w:rFonts w:ascii="Calibri"/>
          <w:spacing w:val="-5"/>
        </w:rPr>
        <w:t xml:space="preserve"> </w:t>
      </w:r>
      <w:r>
        <w:rPr>
          <w:rFonts w:ascii="Calibri"/>
        </w:rPr>
        <w:t>Change:</w:t>
      </w:r>
      <w:r>
        <w:rPr>
          <w:rFonts w:ascii="Calibri"/>
          <w:spacing w:val="-5"/>
        </w:rPr>
        <w:t xml:space="preserve"> </w:t>
      </w:r>
      <w:r>
        <w:rPr>
          <w:rFonts w:ascii="Calibri"/>
        </w:rPr>
        <w:t>Advancing</w:t>
      </w:r>
      <w:r>
        <w:rPr>
          <w:rFonts w:ascii="Calibri"/>
          <w:spacing w:val="-6"/>
        </w:rPr>
        <w:t xml:space="preserve"> </w:t>
      </w:r>
      <w:r>
        <w:rPr>
          <w:rFonts w:ascii="Calibri"/>
        </w:rPr>
        <w:t>Trauma-Informed</w:t>
      </w:r>
      <w:r>
        <w:rPr>
          <w:rFonts w:ascii="Calibri"/>
          <w:spacing w:val="-9"/>
        </w:rPr>
        <w:t xml:space="preserve"> </w:t>
      </w:r>
      <w:r>
        <w:rPr>
          <w:rFonts w:ascii="Calibri"/>
        </w:rPr>
        <w:t>Care</w:t>
      </w:r>
      <w:r>
        <w:rPr>
          <w:rFonts w:ascii="Calibri"/>
          <w:spacing w:val="-4"/>
        </w:rPr>
        <w:t xml:space="preserve"> </w:t>
      </w:r>
      <w:r>
        <w:rPr>
          <w:rFonts w:ascii="Calibri"/>
        </w:rPr>
        <w:t>and</w:t>
      </w:r>
      <w:r>
        <w:rPr>
          <w:rFonts w:ascii="Calibri"/>
          <w:spacing w:val="-7"/>
        </w:rPr>
        <w:t xml:space="preserve"> </w:t>
      </w:r>
      <w:r>
        <w:rPr>
          <w:rFonts w:ascii="Calibri"/>
        </w:rPr>
        <w:t>Racial</w:t>
      </w:r>
      <w:r>
        <w:rPr>
          <w:rFonts w:ascii="Calibri"/>
          <w:spacing w:val="-5"/>
        </w:rPr>
        <w:t xml:space="preserve"> </w:t>
      </w:r>
      <w:r>
        <w:rPr>
          <w:rFonts w:ascii="Calibri"/>
          <w:spacing w:val="-2"/>
        </w:rPr>
        <w:t>Equity</w:t>
      </w:r>
    </w:p>
    <w:p w14:paraId="705EA5A3" w14:textId="77777777" w:rsidR="00EF2CD8" w:rsidRDefault="008A3B3A">
      <w:pPr>
        <w:pStyle w:val="BodyText"/>
        <w:tabs>
          <w:tab w:val="right" w:leader="dot" w:pos="10103"/>
        </w:tabs>
        <w:spacing w:before="22"/>
        <w:ind w:left="791"/>
        <w:rPr>
          <w:rFonts w:ascii="Calibri"/>
        </w:rPr>
      </w:pPr>
      <w:r>
        <w:rPr>
          <w:rFonts w:ascii="Calibri"/>
          <w:spacing w:val="-10"/>
        </w:rPr>
        <w:t>.</w:t>
      </w:r>
      <w:r>
        <w:rPr>
          <w:rFonts w:ascii="Calibri"/>
        </w:rPr>
        <w:tab/>
      </w:r>
      <w:r>
        <w:rPr>
          <w:rFonts w:ascii="Calibri"/>
          <w:spacing w:val="-5"/>
        </w:rPr>
        <w:t>23</w:t>
      </w:r>
    </w:p>
    <w:p w14:paraId="705EA5A4" w14:textId="77777777" w:rsidR="00EF2CD8" w:rsidRDefault="008A3B3A">
      <w:pPr>
        <w:pStyle w:val="BodyText"/>
        <w:tabs>
          <w:tab w:val="right" w:leader="dot" w:pos="10103"/>
        </w:tabs>
        <w:spacing w:before="121"/>
        <w:ind w:left="741"/>
        <w:rPr>
          <w:rFonts w:ascii="Calibri"/>
        </w:rPr>
      </w:pPr>
      <w:r>
        <w:rPr>
          <w:rFonts w:ascii="Calibri"/>
        </w:rPr>
        <w:t>Gun</w:t>
      </w:r>
      <w:r>
        <w:rPr>
          <w:rFonts w:ascii="Calibri"/>
          <w:spacing w:val="-6"/>
        </w:rPr>
        <w:t xml:space="preserve"> </w:t>
      </w:r>
      <w:r>
        <w:rPr>
          <w:rFonts w:ascii="Calibri"/>
        </w:rPr>
        <w:t>Violence</w:t>
      </w:r>
      <w:r>
        <w:rPr>
          <w:rFonts w:ascii="Calibri"/>
          <w:spacing w:val="-4"/>
        </w:rPr>
        <w:t xml:space="preserve"> </w:t>
      </w:r>
      <w:r>
        <w:rPr>
          <w:rFonts w:ascii="Calibri"/>
        </w:rPr>
        <w:t>Prevention</w:t>
      </w:r>
      <w:r>
        <w:rPr>
          <w:rFonts w:ascii="Calibri"/>
          <w:spacing w:val="-6"/>
        </w:rPr>
        <w:t xml:space="preserve"> </w:t>
      </w:r>
      <w:r>
        <w:rPr>
          <w:rFonts w:ascii="Calibri"/>
        </w:rPr>
        <w:t>COVID-19</w:t>
      </w:r>
      <w:r>
        <w:rPr>
          <w:rFonts w:ascii="Calibri"/>
          <w:spacing w:val="-6"/>
        </w:rPr>
        <w:t xml:space="preserve"> </w:t>
      </w:r>
      <w:r>
        <w:rPr>
          <w:rFonts w:ascii="Calibri"/>
        </w:rPr>
        <w:t>Pandemic</w:t>
      </w:r>
      <w:r>
        <w:rPr>
          <w:rFonts w:ascii="Calibri"/>
          <w:spacing w:val="-5"/>
        </w:rPr>
        <w:t xml:space="preserve"> </w:t>
      </w:r>
      <w:r>
        <w:rPr>
          <w:rFonts w:ascii="Calibri"/>
        </w:rPr>
        <w:t>Context:</w:t>
      </w:r>
      <w:r>
        <w:rPr>
          <w:rFonts w:ascii="Calibri"/>
          <w:spacing w:val="-4"/>
        </w:rPr>
        <w:t xml:space="preserve"> </w:t>
      </w:r>
      <w:r>
        <w:rPr>
          <w:rFonts w:ascii="Calibri"/>
        </w:rPr>
        <w:t>Dual</w:t>
      </w:r>
      <w:r>
        <w:rPr>
          <w:rFonts w:ascii="Calibri"/>
          <w:spacing w:val="-8"/>
        </w:rPr>
        <w:t xml:space="preserve"> </w:t>
      </w:r>
      <w:r>
        <w:rPr>
          <w:rFonts w:ascii="Calibri"/>
        </w:rPr>
        <w:t>Public</w:t>
      </w:r>
      <w:r>
        <w:rPr>
          <w:rFonts w:ascii="Calibri"/>
          <w:spacing w:val="-5"/>
        </w:rPr>
        <w:t xml:space="preserve"> </w:t>
      </w:r>
      <w:r>
        <w:rPr>
          <w:rFonts w:ascii="Calibri"/>
        </w:rPr>
        <w:t>Health</w:t>
      </w:r>
      <w:r>
        <w:rPr>
          <w:rFonts w:ascii="Calibri"/>
          <w:spacing w:val="-5"/>
        </w:rPr>
        <w:t xml:space="preserve"> </w:t>
      </w:r>
      <w:r>
        <w:rPr>
          <w:rFonts w:ascii="Calibri"/>
          <w:spacing w:val="-2"/>
        </w:rPr>
        <w:t>Crises</w:t>
      </w:r>
      <w:r>
        <w:rPr>
          <w:rFonts w:ascii="Calibri"/>
        </w:rPr>
        <w:tab/>
      </w:r>
      <w:r>
        <w:rPr>
          <w:rFonts w:ascii="Calibri"/>
          <w:spacing w:val="-5"/>
        </w:rPr>
        <w:t>24</w:t>
      </w:r>
    </w:p>
    <w:p w14:paraId="705EA5A5" w14:textId="77777777" w:rsidR="00EF2CD8" w:rsidRDefault="008A3B3A">
      <w:pPr>
        <w:pStyle w:val="BodyText"/>
        <w:tabs>
          <w:tab w:val="right" w:leader="dot" w:pos="10084"/>
        </w:tabs>
        <w:spacing w:before="122"/>
        <w:ind w:left="740"/>
        <w:rPr>
          <w:rFonts w:ascii="Calibri"/>
        </w:rPr>
      </w:pPr>
      <w:r>
        <w:rPr>
          <w:rFonts w:ascii="Calibri"/>
          <w:color w:val="212121"/>
        </w:rPr>
        <w:t>Spending</w:t>
      </w:r>
      <w:r>
        <w:rPr>
          <w:rFonts w:ascii="Calibri"/>
          <w:color w:val="212121"/>
          <w:spacing w:val="-8"/>
        </w:rPr>
        <w:t xml:space="preserve"> </w:t>
      </w:r>
      <w:r>
        <w:rPr>
          <w:rFonts w:ascii="Calibri"/>
          <w:color w:val="212121"/>
        </w:rPr>
        <w:t>Alignment</w:t>
      </w:r>
      <w:r>
        <w:rPr>
          <w:rFonts w:ascii="Calibri"/>
          <w:color w:val="212121"/>
          <w:spacing w:val="-4"/>
        </w:rPr>
        <w:t xml:space="preserve"> </w:t>
      </w:r>
      <w:r>
        <w:rPr>
          <w:rFonts w:ascii="Calibri"/>
          <w:color w:val="212121"/>
        </w:rPr>
        <w:t>with</w:t>
      </w:r>
      <w:r>
        <w:rPr>
          <w:rFonts w:ascii="Calibri"/>
          <w:color w:val="212121"/>
          <w:spacing w:val="-6"/>
        </w:rPr>
        <w:t xml:space="preserve"> </w:t>
      </w:r>
      <w:r>
        <w:rPr>
          <w:rFonts w:ascii="Calibri"/>
          <w:color w:val="212121"/>
        </w:rPr>
        <w:t>Other</w:t>
      </w:r>
      <w:r>
        <w:rPr>
          <w:rFonts w:ascii="Calibri"/>
          <w:color w:val="212121"/>
          <w:spacing w:val="-5"/>
        </w:rPr>
        <w:t xml:space="preserve"> </w:t>
      </w:r>
      <w:r>
        <w:rPr>
          <w:rFonts w:ascii="Calibri"/>
          <w:color w:val="212121"/>
        </w:rPr>
        <w:t>Youth</w:t>
      </w:r>
      <w:r>
        <w:rPr>
          <w:rFonts w:ascii="Calibri"/>
          <w:color w:val="212121"/>
          <w:spacing w:val="-6"/>
        </w:rPr>
        <w:t xml:space="preserve"> </w:t>
      </w:r>
      <w:r>
        <w:rPr>
          <w:rFonts w:ascii="Calibri"/>
          <w:color w:val="212121"/>
        </w:rPr>
        <w:t>Violence</w:t>
      </w:r>
      <w:r>
        <w:rPr>
          <w:rFonts w:ascii="Calibri"/>
          <w:color w:val="212121"/>
          <w:spacing w:val="-7"/>
        </w:rPr>
        <w:t xml:space="preserve"> </w:t>
      </w:r>
      <w:r>
        <w:rPr>
          <w:rFonts w:ascii="Calibri"/>
          <w:color w:val="212121"/>
        </w:rPr>
        <w:t>Prevention</w:t>
      </w:r>
      <w:r>
        <w:rPr>
          <w:rFonts w:ascii="Calibri"/>
          <w:color w:val="212121"/>
          <w:spacing w:val="-5"/>
        </w:rPr>
        <w:t xml:space="preserve"> </w:t>
      </w:r>
      <w:r>
        <w:rPr>
          <w:rFonts w:ascii="Calibri"/>
          <w:color w:val="212121"/>
          <w:spacing w:val="-2"/>
        </w:rPr>
        <w:t>Initiatives</w:t>
      </w:r>
      <w:r>
        <w:rPr>
          <w:rFonts w:ascii="Calibri"/>
          <w:color w:val="212121"/>
        </w:rPr>
        <w:tab/>
      </w:r>
      <w:r>
        <w:rPr>
          <w:rFonts w:ascii="Calibri"/>
          <w:color w:val="212121"/>
          <w:spacing w:val="-5"/>
        </w:rPr>
        <w:t>25</w:t>
      </w:r>
    </w:p>
    <w:p w14:paraId="705EA5A6" w14:textId="77777777" w:rsidR="00EF2CD8" w:rsidRDefault="008A3B3A">
      <w:pPr>
        <w:pStyle w:val="BodyText"/>
        <w:tabs>
          <w:tab w:val="right" w:leader="dot" w:pos="10101"/>
        </w:tabs>
        <w:spacing w:before="269"/>
        <w:ind w:left="740"/>
        <w:rPr>
          <w:rFonts w:ascii="Calibri"/>
        </w:rPr>
      </w:pPr>
      <w:r>
        <w:rPr>
          <w:rFonts w:ascii="Calibri"/>
        </w:rPr>
        <w:t>Long-term</w:t>
      </w:r>
      <w:r>
        <w:rPr>
          <w:rFonts w:ascii="Calibri"/>
          <w:spacing w:val="-4"/>
        </w:rPr>
        <w:t xml:space="preserve"> </w:t>
      </w:r>
      <w:r>
        <w:rPr>
          <w:rFonts w:ascii="Calibri"/>
        </w:rPr>
        <w:t>Viability</w:t>
      </w:r>
      <w:r>
        <w:rPr>
          <w:rFonts w:ascii="Calibri"/>
          <w:spacing w:val="-4"/>
        </w:rPr>
        <w:t xml:space="preserve"> </w:t>
      </w:r>
      <w:r>
        <w:rPr>
          <w:rFonts w:ascii="Calibri"/>
        </w:rPr>
        <w:t>of</w:t>
      </w:r>
      <w:r>
        <w:rPr>
          <w:rFonts w:ascii="Calibri"/>
          <w:spacing w:val="-4"/>
        </w:rPr>
        <w:t xml:space="preserve"> </w:t>
      </w:r>
      <w:r>
        <w:rPr>
          <w:rFonts w:ascii="Calibri"/>
        </w:rPr>
        <w:t>Gun</w:t>
      </w:r>
      <w:r>
        <w:rPr>
          <w:rFonts w:ascii="Calibri"/>
          <w:spacing w:val="-7"/>
        </w:rPr>
        <w:t xml:space="preserve"> </w:t>
      </w:r>
      <w:r>
        <w:rPr>
          <w:rFonts w:ascii="Calibri"/>
        </w:rPr>
        <w:t>Violence</w:t>
      </w:r>
      <w:r>
        <w:rPr>
          <w:rFonts w:ascii="Calibri"/>
          <w:spacing w:val="-6"/>
        </w:rPr>
        <w:t xml:space="preserve"> </w:t>
      </w:r>
      <w:r>
        <w:rPr>
          <w:rFonts w:ascii="Calibri"/>
        </w:rPr>
        <w:t>Prevention</w:t>
      </w:r>
      <w:r>
        <w:rPr>
          <w:rFonts w:ascii="Calibri"/>
          <w:spacing w:val="-6"/>
        </w:rPr>
        <w:t xml:space="preserve"> </w:t>
      </w:r>
      <w:r>
        <w:rPr>
          <w:rFonts w:ascii="Calibri"/>
          <w:spacing w:val="-2"/>
        </w:rPr>
        <w:t>Efforts</w:t>
      </w:r>
      <w:r>
        <w:rPr>
          <w:rFonts w:ascii="Calibri"/>
        </w:rPr>
        <w:tab/>
      </w:r>
      <w:r>
        <w:rPr>
          <w:rFonts w:ascii="Calibri"/>
          <w:spacing w:val="-5"/>
        </w:rPr>
        <w:t>25</w:t>
      </w:r>
    </w:p>
    <w:p w14:paraId="705EA5A7" w14:textId="77777777" w:rsidR="00EF2CD8" w:rsidRDefault="00EF2CD8">
      <w:pPr>
        <w:rPr>
          <w:rFonts w:ascii="Calibri"/>
        </w:rPr>
        <w:sectPr w:rsidR="00EF2CD8">
          <w:footerReference w:type="default" r:id="rId11"/>
          <w:pgSz w:w="12240" w:h="15840"/>
          <w:pgMar w:top="1440" w:right="520" w:bottom="1260" w:left="700" w:header="0" w:footer="1063" w:gutter="0"/>
          <w:pgNumType w:start="1"/>
          <w:cols w:space="720"/>
        </w:sectPr>
      </w:pPr>
    </w:p>
    <w:p w14:paraId="705EA5A8" w14:textId="77777777" w:rsidR="00EF2CD8" w:rsidRDefault="00EF2CD8">
      <w:pPr>
        <w:pStyle w:val="BodyText"/>
        <w:spacing w:before="4"/>
        <w:rPr>
          <w:rFonts w:ascii="Calibri"/>
          <w:sz w:val="16"/>
        </w:rPr>
      </w:pPr>
    </w:p>
    <w:p w14:paraId="705EA5A9" w14:textId="77777777" w:rsidR="00EF2CD8" w:rsidRDefault="00EF2CD8">
      <w:pPr>
        <w:rPr>
          <w:rFonts w:ascii="Calibri"/>
          <w:sz w:val="16"/>
        </w:rPr>
        <w:sectPr w:rsidR="00EF2CD8">
          <w:pgSz w:w="12240" w:h="15840"/>
          <w:pgMar w:top="1820" w:right="520" w:bottom="1260" w:left="700" w:header="0" w:footer="1063" w:gutter="0"/>
          <w:cols w:space="720"/>
        </w:sectPr>
      </w:pPr>
    </w:p>
    <w:p w14:paraId="705EA5AA" w14:textId="77777777" w:rsidR="00EF2CD8" w:rsidRDefault="008A3B3A">
      <w:pPr>
        <w:spacing w:before="69"/>
        <w:ind w:left="740"/>
        <w:rPr>
          <w:b/>
        </w:rPr>
      </w:pPr>
      <w:r>
        <w:rPr>
          <w:b/>
          <w:spacing w:val="-2"/>
        </w:rPr>
        <w:lastRenderedPageBreak/>
        <w:t>Introduction</w:t>
      </w:r>
    </w:p>
    <w:p w14:paraId="705EA5AB" w14:textId="77777777" w:rsidR="00EF2CD8" w:rsidRDefault="00EF2CD8">
      <w:pPr>
        <w:pStyle w:val="BodyText"/>
        <w:spacing w:before="4"/>
        <w:rPr>
          <w:b/>
          <w:sz w:val="24"/>
        </w:rPr>
      </w:pPr>
    </w:p>
    <w:p w14:paraId="705EA5AC" w14:textId="77777777" w:rsidR="00EF2CD8" w:rsidRDefault="008A3B3A">
      <w:pPr>
        <w:pStyle w:val="BodyText"/>
        <w:ind w:left="740" w:right="994"/>
      </w:pPr>
      <w:r>
        <w:t>Pursuant</w:t>
      </w:r>
      <w:r>
        <w:rPr>
          <w:spacing w:val="-2"/>
        </w:rPr>
        <w:t xml:space="preserve"> </w:t>
      </w:r>
      <w:r>
        <w:t>to</w:t>
      </w:r>
      <w:r>
        <w:rPr>
          <w:spacing w:val="-4"/>
        </w:rPr>
        <w:t xml:space="preserve"> </w:t>
      </w:r>
      <w:r>
        <w:t>line</w:t>
      </w:r>
      <w:r>
        <w:rPr>
          <w:spacing w:val="-2"/>
        </w:rPr>
        <w:t xml:space="preserve"> </w:t>
      </w:r>
      <w:r>
        <w:t>item</w:t>
      </w:r>
      <w:r>
        <w:rPr>
          <w:spacing w:val="-3"/>
        </w:rPr>
        <w:t xml:space="preserve"> </w:t>
      </w:r>
      <w:r>
        <w:t>4590-1504</w:t>
      </w:r>
      <w:r>
        <w:rPr>
          <w:spacing w:val="-2"/>
        </w:rPr>
        <w:t xml:space="preserve"> </w:t>
      </w:r>
      <w:r>
        <w:t>of Chapter</w:t>
      </w:r>
      <w:r>
        <w:rPr>
          <w:spacing w:val="-3"/>
        </w:rPr>
        <w:t xml:space="preserve"> </w:t>
      </w:r>
      <w:r>
        <w:t>126</w:t>
      </w:r>
      <w:r>
        <w:rPr>
          <w:spacing w:val="-2"/>
        </w:rPr>
        <w:t xml:space="preserve"> </w:t>
      </w:r>
      <w:r>
        <w:t>of</w:t>
      </w:r>
      <w:r>
        <w:rPr>
          <w:spacing w:val="-2"/>
        </w:rPr>
        <w:t xml:space="preserve"> </w:t>
      </w:r>
      <w:r>
        <w:t>the</w:t>
      </w:r>
      <w:r>
        <w:rPr>
          <w:spacing w:val="-4"/>
        </w:rPr>
        <w:t xml:space="preserve"> </w:t>
      </w:r>
      <w:r>
        <w:t>Acts</w:t>
      </w:r>
      <w:r>
        <w:rPr>
          <w:spacing w:val="-4"/>
        </w:rPr>
        <w:t xml:space="preserve"> </w:t>
      </w:r>
      <w:r>
        <w:t>of</w:t>
      </w:r>
      <w:r>
        <w:rPr>
          <w:spacing w:val="-3"/>
        </w:rPr>
        <w:t xml:space="preserve"> </w:t>
      </w:r>
      <w:r>
        <w:t>2022,</w:t>
      </w:r>
      <w:r>
        <w:rPr>
          <w:spacing w:val="-3"/>
        </w:rPr>
        <w:t xml:space="preserve"> </w:t>
      </w:r>
      <w:r>
        <w:t>the</w:t>
      </w:r>
      <w:r>
        <w:rPr>
          <w:spacing w:val="-2"/>
        </w:rPr>
        <w:t xml:space="preserve"> </w:t>
      </w:r>
      <w:r>
        <w:t>Department</w:t>
      </w:r>
      <w:r>
        <w:rPr>
          <w:spacing w:val="-2"/>
        </w:rPr>
        <w:t xml:space="preserve"> </w:t>
      </w:r>
      <w:r>
        <w:t>of</w:t>
      </w:r>
      <w:r>
        <w:rPr>
          <w:spacing w:val="-2"/>
        </w:rPr>
        <w:t xml:space="preserve"> </w:t>
      </w:r>
      <w:r>
        <w:t>Public Health (DPH) is submitting this report of the FY23 activities of the Gun Violence Prevention Program (GVP).</w:t>
      </w:r>
    </w:p>
    <w:p w14:paraId="705EA5AD" w14:textId="77777777" w:rsidR="00EF2CD8" w:rsidRDefault="00EF2CD8">
      <w:pPr>
        <w:pStyle w:val="BodyText"/>
        <w:spacing w:before="1"/>
      </w:pPr>
    </w:p>
    <w:p w14:paraId="705EA5AE" w14:textId="77777777" w:rsidR="00EF2CD8" w:rsidRDefault="008A3B3A">
      <w:pPr>
        <w:pStyle w:val="BodyText"/>
        <w:ind w:left="740" w:right="957"/>
      </w:pPr>
      <w:r>
        <w:t>Due to changes in the contracted evaluation staff and the database platform used to collect process data and impact evaluation information, this GVP report is not directly comparable to previous reports. This report describes the critical work of the GVP program between Oct 31, 2021, and June 10, 2022, and covers youth data from the inception of the grant through June 10,</w:t>
      </w:r>
      <w:r>
        <w:rPr>
          <w:spacing w:val="-1"/>
        </w:rPr>
        <w:t xml:space="preserve"> </w:t>
      </w:r>
      <w:r>
        <w:t>2022.</w:t>
      </w:r>
      <w:r>
        <w:rPr>
          <w:spacing w:val="-1"/>
        </w:rPr>
        <w:t xml:space="preserve"> </w:t>
      </w:r>
      <w:r>
        <w:t>Future</w:t>
      </w:r>
      <w:r>
        <w:rPr>
          <w:spacing w:val="-5"/>
        </w:rPr>
        <w:t xml:space="preserve"> </w:t>
      </w:r>
      <w:r>
        <w:t>GVP</w:t>
      </w:r>
      <w:r>
        <w:rPr>
          <w:spacing w:val="-5"/>
        </w:rPr>
        <w:t xml:space="preserve"> </w:t>
      </w:r>
      <w:r>
        <w:t>legislative</w:t>
      </w:r>
      <w:r>
        <w:rPr>
          <w:spacing w:val="-3"/>
        </w:rPr>
        <w:t xml:space="preserve"> </w:t>
      </w:r>
      <w:r>
        <w:t>reports</w:t>
      </w:r>
      <w:r>
        <w:rPr>
          <w:spacing w:val="-5"/>
        </w:rPr>
        <w:t xml:space="preserve"> </w:t>
      </w:r>
      <w:r>
        <w:t>will</w:t>
      </w:r>
      <w:r>
        <w:rPr>
          <w:spacing w:val="-3"/>
        </w:rPr>
        <w:t xml:space="preserve"> </w:t>
      </w:r>
      <w:r>
        <w:t>consist</w:t>
      </w:r>
      <w:r>
        <w:rPr>
          <w:spacing w:val="-1"/>
        </w:rPr>
        <w:t xml:space="preserve"> </w:t>
      </w:r>
      <w:r>
        <w:t>of</w:t>
      </w:r>
      <w:r>
        <w:rPr>
          <w:spacing w:val="-3"/>
        </w:rPr>
        <w:t xml:space="preserve"> </w:t>
      </w:r>
      <w:r>
        <w:t>full-year</w:t>
      </w:r>
      <w:r>
        <w:rPr>
          <w:spacing w:val="-1"/>
        </w:rPr>
        <w:t xml:space="preserve"> </w:t>
      </w:r>
      <w:r>
        <w:t>updates</w:t>
      </w:r>
      <w:r>
        <w:rPr>
          <w:spacing w:val="-5"/>
        </w:rPr>
        <w:t xml:space="preserve"> </w:t>
      </w:r>
      <w:r>
        <w:t>of</w:t>
      </w:r>
      <w:r>
        <w:rPr>
          <w:spacing w:val="-3"/>
        </w:rPr>
        <w:t xml:space="preserve"> </w:t>
      </w:r>
      <w:r>
        <w:t>youth</w:t>
      </w:r>
      <w:r>
        <w:rPr>
          <w:spacing w:val="-5"/>
        </w:rPr>
        <w:t xml:space="preserve"> </w:t>
      </w:r>
      <w:r>
        <w:t>data,</w:t>
      </w:r>
      <w:r>
        <w:rPr>
          <w:spacing w:val="-1"/>
        </w:rPr>
        <w:t xml:space="preserve"> </w:t>
      </w:r>
      <w:r>
        <w:t>activities, and outcomes during each subsequent most recently closed state fiscal year.</w:t>
      </w:r>
    </w:p>
    <w:p w14:paraId="705EA5AF" w14:textId="77777777" w:rsidR="00EF2CD8" w:rsidRDefault="00EF2CD8">
      <w:pPr>
        <w:pStyle w:val="BodyText"/>
        <w:spacing w:before="3"/>
        <w:rPr>
          <w:sz w:val="24"/>
        </w:rPr>
      </w:pPr>
    </w:p>
    <w:p w14:paraId="705EA5B0" w14:textId="77777777" w:rsidR="00EF2CD8" w:rsidRDefault="008A3B3A">
      <w:pPr>
        <w:pStyle w:val="BodyText"/>
        <w:ind w:left="740" w:right="994"/>
      </w:pPr>
      <w:r>
        <w:t>Gun</w:t>
      </w:r>
      <w:r>
        <w:rPr>
          <w:spacing w:val="-2"/>
        </w:rPr>
        <w:t xml:space="preserve"> </w:t>
      </w:r>
      <w:r>
        <w:t>Violence</w:t>
      </w:r>
      <w:r>
        <w:rPr>
          <w:spacing w:val="-2"/>
        </w:rPr>
        <w:t xml:space="preserve"> </w:t>
      </w:r>
      <w:r>
        <w:t>Prevention</w:t>
      </w:r>
      <w:r>
        <w:rPr>
          <w:spacing w:val="-4"/>
        </w:rPr>
        <w:t xml:space="preserve"> </w:t>
      </w:r>
      <w:r>
        <w:t>(GVP)</w:t>
      </w:r>
      <w:r>
        <w:rPr>
          <w:spacing w:val="-3"/>
        </w:rPr>
        <w:t xml:space="preserve"> </w:t>
      </w:r>
      <w:r>
        <w:t>services</w:t>
      </w:r>
      <w:r>
        <w:rPr>
          <w:spacing w:val="-3"/>
        </w:rPr>
        <w:t xml:space="preserve"> </w:t>
      </w:r>
      <w:r>
        <w:t>provide</w:t>
      </w:r>
      <w:r>
        <w:rPr>
          <w:spacing w:val="-6"/>
        </w:rPr>
        <w:t xml:space="preserve"> </w:t>
      </w:r>
      <w:r>
        <w:t>out-of-school</w:t>
      </w:r>
      <w:r>
        <w:rPr>
          <w:spacing w:val="-5"/>
        </w:rPr>
        <w:t xml:space="preserve"> </w:t>
      </w:r>
      <w:r>
        <w:t>youth</w:t>
      </w:r>
      <w:r>
        <w:rPr>
          <w:spacing w:val="-4"/>
        </w:rPr>
        <w:t xml:space="preserve"> </w:t>
      </w:r>
      <w:r>
        <w:t>and</w:t>
      </w:r>
      <w:r>
        <w:rPr>
          <w:spacing w:val="-4"/>
        </w:rPr>
        <w:t xml:space="preserve"> </w:t>
      </w:r>
      <w:r>
        <w:t>young</w:t>
      </w:r>
      <w:r>
        <w:rPr>
          <w:spacing w:val="-2"/>
        </w:rPr>
        <w:t xml:space="preserve"> </w:t>
      </w:r>
      <w:r>
        <w:t>adults</w:t>
      </w:r>
      <w:r>
        <w:rPr>
          <w:spacing w:val="-4"/>
        </w:rPr>
        <w:t xml:space="preserve"> </w:t>
      </w:r>
      <w:r>
        <w:t>aged</w:t>
      </w:r>
      <w:r>
        <w:rPr>
          <w:spacing w:val="-2"/>
        </w:rPr>
        <w:t xml:space="preserve"> </w:t>
      </w:r>
      <w:r>
        <w:t>17 to 24 with inclusive programs intended to prevent gun violence and other violent crimes in neighborhoods and municipalities with the highest rates of violent crime in the Commonwealth. Core elements of the GVP Program include, but are not limited to, outreach and engagement, needs assessment, mentoring and relationship building, educational support and workforce development, and behavioral health services and/or referrals. The GVP supports out-of-school youth and young adults aged 17 to 24 years, as defined by the legislation, who are disproportionately at risk of being impacted by gun violence, including youth of color, court- involved youth, those with experience with substance use disorder (SUD) or violent behavior, and those who have been witness to or victims of violence. This report presents key data on GVP activities, outputs, and impact on youth and communities during this seven-month period.</w:t>
      </w:r>
    </w:p>
    <w:p w14:paraId="705EA5B1" w14:textId="77777777" w:rsidR="00EF2CD8" w:rsidRDefault="00EF2CD8">
      <w:pPr>
        <w:pStyle w:val="BodyText"/>
        <w:spacing w:before="3"/>
        <w:rPr>
          <w:sz w:val="24"/>
        </w:rPr>
      </w:pPr>
    </w:p>
    <w:p w14:paraId="705EA5B2" w14:textId="77777777" w:rsidR="00EF2CD8" w:rsidRDefault="008A3B3A">
      <w:pPr>
        <w:pStyle w:val="BodyText"/>
        <w:ind w:left="741" w:right="1632"/>
        <w:jc w:val="both"/>
      </w:pPr>
      <w:r>
        <w:t>Please see the FY21</w:t>
      </w:r>
      <w:r>
        <w:rPr>
          <w:spacing w:val="-1"/>
        </w:rPr>
        <w:t xml:space="preserve"> </w:t>
      </w:r>
      <w:r>
        <w:t>report on</w:t>
      </w:r>
      <w:r>
        <w:rPr>
          <w:spacing w:val="-1"/>
        </w:rPr>
        <w:t xml:space="preserve"> </w:t>
      </w:r>
      <w:r>
        <w:t>the DPH website</w:t>
      </w:r>
      <w:r>
        <w:rPr>
          <w:spacing w:val="-1"/>
        </w:rPr>
        <w:t xml:space="preserve"> </w:t>
      </w:r>
      <w:r>
        <w:t>(https://</w:t>
      </w:r>
      <w:hyperlink r:id="rId12">
        <w:r>
          <w:t>www.mass.gov/child-and-youth-</w:t>
        </w:r>
      </w:hyperlink>
      <w:r>
        <w:t xml:space="preserve"> violence-prevention-services),</w:t>
      </w:r>
      <w:r>
        <w:rPr>
          <w:spacing w:val="-4"/>
        </w:rPr>
        <w:t xml:space="preserve"> </w:t>
      </w:r>
      <w:r>
        <w:t>for</w:t>
      </w:r>
      <w:r>
        <w:rPr>
          <w:spacing w:val="-5"/>
        </w:rPr>
        <w:t xml:space="preserve"> </w:t>
      </w:r>
      <w:r>
        <w:t>more</w:t>
      </w:r>
      <w:r>
        <w:rPr>
          <w:spacing w:val="-4"/>
        </w:rPr>
        <w:t xml:space="preserve"> </w:t>
      </w:r>
      <w:r>
        <w:t>information</w:t>
      </w:r>
      <w:r>
        <w:rPr>
          <w:spacing w:val="-4"/>
        </w:rPr>
        <w:t xml:space="preserve"> </w:t>
      </w:r>
      <w:r>
        <w:t>on</w:t>
      </w:r>
      <w:r>
        <w:rPr>
          <w:spacing w:val="-6"/>
        </w:rPr>
        <w:t xml:space="preserve"> </w:t>
      </w:r>
      <w:r>
        <w:t>the</w:t>
      </w:r>
      <w:r>
        <w:rPr>
          <w:spacing w:val="-6"/>
        </w:rPr>
        <w:t xml:space="preserve"> </w:t>
      </w:r>
      <w:r>
        <w:t>GVP</w:t>
      </w:r>
      <w:r>
        <w:rPr>
          <w:spacing w:val="-4"/>
        </w:rPr>
        <w:t xml:space="preserve"> </w:t>
      </w:r>
      <w:r>
        <w:t>context</w:t>
      </w:r>
      <w:r>
        <w:rPr>
          <w:spacing w:val="-5"/>
        </w:rPr>
        <w:t xml:space="preserve"> </w:t>
      </w:r>
      <w:r>
        <w:t>(pp.</w:t>
      </w:r>
      <w:r>
        <w:rPr>
          <w:spacing w:val="-2"/>
        </w:rPr>
        <w:t xml:space="preserve"> </w:t>
      </w:r>
      <w:r>
        <w:t>3-4),</w:t>
      </w:r>
      <w:r>
        <w:rPr>
          <w:spacing w:val="-2"/>
        </w:rPr>
        <w:t xml:space="preserve"> </w:t>
      </w:r>
      <w:r>
        <w:t>guiding principles (pp. 5-6), and six core components (pp. 6-7).</w:t>
      </w:r>
    </w:p>
    <w:p w14:paraId="705EA5B3" w14:textId="77777777" w:rsidR="00EF2CD8" w:rsidRDefault="00EF2CD8">
      <w:pPr>
        <w:pStyle w:val="BodyText"/>
        <w:rPr>
          <w:sz w:val="24"/>
        </w:rPr>
      </w:pPr>
    </w:p>
    <w:p w14:paraId="705EA5B4" w14:textId="77777777" w:rsidR="00EF2CD8" w:rsidRDefault="00EF2CD8">
      <w:pPr>
        <w:pStyle w:val="BodyText"/>
        <w:rPr>
          <w:sz w:val="24"/>
        </w:rPr>
      </w:pPr>
    </w:p>
    <w:p w14:paraId="705EA5B5" w14:textId="77777777" w:rsidR="00EF2CD8" w:rsidRDefault="00EF2CD8">
      <w:pPr>
        <w:pStyle w:val="BodyText"/>
        <w:spacing w:before="8"/>
      </w:pPr>
    </w:p>
    <w:p w14:paraId="705EA5B6" w14:textId="77777777" w:rsidR="00EF2CD8" w:rsidRDefault="008A3B3A">
      <w:pPr>
        <w:pStyle w:val="Heading1"/>
        <w:numPr>
          <w:ilvl w:val="0"/>
          <w:numId w:val="1"/>
        </w:numPr>
        <w:tabs>
          <w:tab w:val="left" w:pos="1099"/>
        </w:tabs>
        <w:spacing w:before="0"/>
        <w:ind w:left="1099" w:hanging="358"/>
      </w:pPr>
      <w:r>
        <w:t>Gun</w:t>
      </w:r>
      <w:r>
        <w:rPr>
          <w:spacing w:val="-6"/>
        </w:rPr>
        <w:t xml:space="preserve"> </w:t>
      </w:r>
      <w:r>
        <w:t>Violence</w:t>
      </w:r>
      <w:r>
        <w:rPr>
          <w:spacing w:val="-7"/>
        </w:rPr>
        <w:t xml:space="preserve"> </w:t>
      </w:r>
      <w:r>
        <w:t>Prevention</w:t>
      </w:r>
      <w:r>
        <w:rPr>
          <w:spacing w:val="-5"/>
        </w:rPr>
        <w:t xml:space="preserve"> </w:t>
      </w:r>
      <w:r>
        <w:t>Grantees</w:t>
      </w:r>
      <w:r>
        <w:rPr>
          <w:spacing w:val="-8"/>
        </w:rPr>
        <w:t xml:space="preserve"> </w:t>
      </w:r>
      <w:r>
        <w:t>and</w:t>
      </w:r>
      <w:r>
        <w:rPr>
          <w:spacing w:val="-5"/>
        </w:rPr>
        <w:t xml:space="preserve"> </w:t>
      </w:r>
      <w:r>
        <w:t>Service</w:t>
      </w:r>
      <w:r>
        <w:rPr>
          <w:spacing w:val="-5"/>
        </w:rPr>
        <w:t xml:space="preserve"> </w:t>
      </w:r>
      <w:r>
        <w:rPr>
          <w:spacing w:val="-2"/>
        </w:rPr>
        <w:t>Areas</w:t>
      </w:r>
    </w:p>
    <w:p w14:paraId="705EA5B7" w14:textId="77777777" w:rsidR="00EF2CD8" w:rsidRDefault="00EF2CD8">
      <w:pPr>
        <w:pStyle w:val="BodyText"/>
        <w:spacing w:before="4"/>
        <w:rPr>
          <w:b/>
          <w:sz w:val="24"/>
        </w:rPr>
      </w:pPr>
    </w:p>
    <w:p w14:paraId="705EA5B8" w14:textId="77777777" w:rsidR="00EF2CD8" w:rsidRDefault="008A3B3A">
      <w:pPr>
        <w:pStyle w:val="BodyText"/>
        <w:ind w:left="740" w:right="941"/>
      </w:pPr>
      <w:r>
        <w:t>The following table indicates</w:t>
      </w:r>
      <w:r>
        <w:rPr>
          <w:spacing w:val="-2"/>
        </w:rPr>
        <w:t xml:space="preserve"> </w:t>
      </w:r>
      <w:r>
        <w:t>the allocation</w:t>
      </w:r>
      <w:r>
        <w:rPr>
          <w:spacing w:val="-2"/>
        </w:rPr>
        <w:t xml:space="preserve"> </w:t>
      </w:r>
      <w:r>
        <w:t>of GVP funds</w:t>
      </w:r>
      <w:r>
        <w:rPr>
          <w:spacing w:val="-2"/>
        </w:rPr>
        <w:t xml:space="preserve"> </w:t>
      </w:r>
      <w:r>
        <w:t>to</w:t>
      </w:r>
      <w:r>
        <w:rPr>
          <w:spacing w:val="-2"/>
        </w:rPr>
        <w:t xml:space="preserve"> </w:t>
      </w:r>
      <w:r>
        <w:t>the</w:t>
      </w:r>
      <w:r>
        <w:rPr>
          <w:spacing w:val="-2"/>
        </w:rPr>
        <w:t xml:space="preserve"> </w:t>
      </w:r>
      <w:r>
        <w:t>ten</w:t>
      </w:r>
      <w:r>
        <w:rPr>
          <w:spacing w:val="-2"/>
        </w:rPr>
        <w:t xml:space="preserve"> </w:t>
      </w:r>
      <w:r>
        <w:t>original funded grantees and five</w:t>
      </w:r>
      <w:r>
        <w:rPr>
          <w:spacing w:val="-2"/>
        </w:rPr>
        <w:t xml:space="preserve"> </w:t>
      </w:r>
      <w:r>
        <w:t>additional</w:t>
      </w:r>
      <w:r>
        <w:rPr>
          <w:spacing w:val="-2"/>
        </w:rPr>
        <w:t xml:space="preserve"> </w:t>
      </w:r>
      <w:r>
        <w:t>grantee</w:t>
      </w:r>
      <w:r>
        <w:rPr>
          <w:spacing w:val="-4"/>
        </w:rPr>
        <w:t xml:space="preserve"> </w:t>
      </w:r>
      <w:r>
        <w:t>sites</w:t>
      </w:r>
      <w:r>
        <w:rPr>
          <w:spacing w:val="-1"/>
        </w:rPr>
        <w:t xml:space="preserve"> </w:t>
      </w:r>
      <w:r>
        <w:t>to</w:t>
      </w:r>
      <w:r>
        <w:rPr>
          <w:spacing w:val="-4"/>
        </w:rPr>
        <w:t xml:space="preserve"> </w:t>
      </w:r>
      <w:r>
        <w:t>support</w:t>
      </w:r>
      <w:r>
        <w:rPr>
          <w:spacing w:val="-2"/>
        </w:rPr>
        <w:t xml:space="preserve"> </w:t>
      </w:r>
      <w:r>
        <w:t>their</w:t>
      </w:r>
      <w:r>
        <w:rPr>
          <w:spacing w:val="-3"/>
        </w:rPr>
        <w:t xml:space="preserve"> </w:t>
      </w:r>
      <w:r>
        <w:t>capacity</w:t>
      </w:r>
      <w:r>
        <w:rPr>
          <w:spacing w:val="-1"/>
        </w:rPr>
        <w:t xml:space="preserve"> </w:t>
      </w:r>
      <w:r>
        <w:t>building. The</w:t>
      </w:r>
      <w:r>
        <w:rPr>
          <w:spacing w:val="-2"/>
        </w:rPr>
        <w:t xml:space="preserve"> </w:t>
      </w:r>
      <w:r>
        <w:t>addition</w:t>
      </w:r>
      <w:r>
        <w:rPr>
          <w:spacing w:val="-4"/>
        </w:rPr>
        <w:t xml:space="preserve"> </w:t>
      </w:r>
      <w:r>
        <w:t>of</w:t>
      </w:r>
      <w:r>
        <w:rPr>
          <w:spacing w:val="-3"/>
        </w:rPr>
        <w:t xml:space="preserve"> </w:t>
      </w:r>
      <w:r>
        <w:t>these</w:t>
      </w:r>
      <w:r>
        <w:rPr>
          <w:spacing w:val="-4"/>
        </w:rPr>
        <w:t xml:space="preserve"> </w:t>
      </w:r>
      <w:r>
        <w:t>five</w:t>
      </w:r>
      <w:r>
        <w:rPr>
          <w:spacing w:val="-2"/>
        </w:rPr>
        <w:t xml:space="preserve"> </w:t>
      </w:r>
      <w:r>
        <w:t>program sites in June 2020 brought the total number of funded grantees to fifteen programs. In FY22, grantees</w:t>
      </w:r>
      <w:r>
        <w:rPr>
          <w:spacing w:val="-4"/>
        </w:rPr>
        <w:t xml:space="preserve"> </w:t>
      </w:r>
      <w:r>
        <w:t>utilized</w:t>
      </w:r>
      <w:r>
        <w:rPr>
          <w:spacing w:val="-4"/>
        </w:rPr>
        <w:t xml:space="preserve"> </w:t>
      </w:r>
      <w:r>
        <w:t>GVP</w:t>
      </w:r>
      <w:r>
        <w:rPr>
          <w:spacing w:val="-2"/>
        </w:rPr>
        <w:t xml:space="preserve"> </w:t>
      </w:r>
      <w:r>
        <w:t>funds</w:t>
      </w:r>
      <w:r>
        <w:rPr>
          <w:spacing w:val="-1"/>
        </w:rPr>
        <w:t xml:space="preserve"> </w:t>
      </w:r>
      <w:r>
        <w:t>to</w:t>
      </w:r>
      <w:r>
        <w:rPr>
          <w:spacing w:val="-4"/>
        </w:rPr>
        <w:t xml:space="preserve"> </w:t>
      </w:r>
      <w:r>
        <w:t>deepen</w:t>
      </w:r>
      <w:r>
        <w:rPr>
          <w:spacing w:val="-4"/>
        </w:rPr>
        <w:t xml:space="preserve"> </w:t>
      </w:r>
      <w:r>
        <w:t>youth</w:t>
      </w:r>
      <w:r>
        <w:rPr>
          <w:spacing w:val="-4"/>
        </w:rPr>
        <w:t xml:space="preserve"> </w:t>
      </w:r>
      <w:r>
        <w:t>outreach</w:t>
      </w:r>
      <w:r>
        <w:rPr>
          <w:spacing w:val="-2"/>
        </w:rPr>
        <w:t xml:space="preserve"> </w:t>
      </w:r>
      <w:r>
        <w:t>efforts, strengthen</w:t>
      </w:r>
      <w:r>
        <w:rPr>
          <w:spacing w:val="-4"/>
        </w:rPr>
        <w:t xml:space="preserve"> </w:t>
      </w:r>
      <w:r>
        <w:t>mental</w:t>
      </w:r>
      <w:r>
        <w:rPr>
          <w:spacing w:val="-2"/>
        </w:rPr>
        <w:t xml:space="preserve"> </w:t>
      </w:r>
      <w:r>
        <w:t>and</w:t>
      </w:r>
      <w:r>
        <w:rPr>
          <w:spacing w:val="-4"/>
        </w:rPr>
        <w:t xml:space="preserve"> </w:t>
      </w:r>
      <w:r>
        <w:t>behavioral health supports, expand workforce readiness training and job placement, and advance community mobilization activities through innovation and relationship building, as well as</w:t>
      </w:r>
      <w:r>
        <w:rPr>
          <w:spacing w:val="40"/>
        </w:rPr>
        <w:t xml:space="preserve"> </w:t>
      </w:r>
      <w:r>
        <w:t>utilizing</w:t>
      </w:r>
      <w:r>
        <w:rPr>
          <w:spacing w:val="-3"/>
        </w:rPr>
        <w:t xml:space="preserve"> </w:t>
      </w:r>
      <w:r>
        <w:t>FY22</w:t>
      </w:r>
      <w:r>
        <w:rPr>
          <w:spacing w:val="-3"/>
        </w:rPr>
        <w:t xml:space="preserve"> </w:t>
      </w:r>
      <w:r>
        <w:t>funding</w:t>
      </w:r>
      <w:r>
        <w:rPr>
          <w:spacing w:val="-2"/>
        </w:rPr>
        <w:t xml:space="preserve"> </w:t>
      </w:r>
      <w:r>
        <w:t>increases</w:t>
      </w:r>
      <w:r>
        <w:rPr>
          <w:spacing w:val="-5"/>
        </w:rPr>
        <w:t xml:space="preserve"> </w:t>
      </w:r>
      <w:r>
        <w:t>for</w:t>
      </w:r>
      <w:r>
        <w:rPr>
          <w:spacing w:val="-4"/>
        </w:rPr>
        <w:t xml:space="preserve"> </w:t>
      </w:r>
      <w:r>
        <w:t>organizational</w:t>
      </w:r>
      <w:r>
        <w:rPr>
          <w:spacing w:val="-3"/>
        </w:rPr>
        <w:t xml:space="preserve"> </w:t>
      </w:r>
      <w:r>
        <w:t>improvements</w:t>
      </w:r>
      <w:r>
        <w:rPr>
          <w:spacing w:val="-5"/>
        </w:rPr>
        <w:t xml:space="preserve"> </w:t>
      </w:r>
      <w:r>
        <w:t>such</w:t>
      </w:r>
      <w:r>
        <w:rPr>
          <w:spacing w:val="-3"/>
        </w:rPr>
        <w:t xml:space="preserve"> </w:t>
      </w:r>
      <w:r>
        <w:t>as</w:t>
      </w:r>
      <w:r>
        <w:rPr>
          <w:spacing w:val="-7"/>
        </w:rPr>
        <w:t xml:space="preserve"> </w:t>
      </w:r>
      <w:r>
        <w:t>HVAC</w:t>
      </w:r>
      <w:r>
        <w:rPr>
          <w:spacing w:val="-3"/>
        </w:rPr>
        <w:t xml:space="preserve"> </w:t>
      </w:r>
      <w:r>
        <w:t>repair,</w:t>
      </w:r>
      <w:r>
        <w:rPr>
          <w:spacing w:val="-3"/>
        </w:rPr>
        <w:t xml:space="preserve"> </w:t>
      </w:r>
      <w:r>
        <w:t>program transportation, mold damage repair, etc.</w:t>
      </w:r>
    </w:p>
    <w:p w14:paraId="705EA5B9" w14:textId="77777777" w:rsidR="00EF2CD8" w:rsidRDefault="00EF2CD8">
      <w:pPr>
        <w:sectPr w:rsidR="00EF2CD8">
          <w:pgSz w:w="12240" w:h="15840"/>
          <w:pgMar w:top="1440" w:right="520" w:bottom="1260" w:left="700" w:header="0" w:footer="1063" w:gutter="0"/>
          <w:cols w:space="720"/>
        </w:sectPr>
      </w:pPr>
    </w:p>
    <w:p w14:paraId="705EA5BA" w14:textId="77777777" w:rsidR="00EF2CD8" w:rsidRDefault="00EF2CD8">
      <w:pPr>
        <w:pStyle w:val="BodyText"/>
        <w:spacing w:before="6"/>
        <w:rPr>
          <w:sz w:val="2"/>
        </w:rPr>
      </w:pPr>
    </w:p>
    <w:tbl>
      <w:tblPr>
        <w:tblW w:w="0" w:type="auto"/>
        <w:tblInd w:w="279"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1642"/>
        <w:gridCol w:w="1642"/>
        <w:gridCol w:w="1640"/>
        <w:gridCol w:w="1645"/>
        <w:gridCol w:w="3726"/>
      </w:tblGrid>
      <w:tr w:rsidR="00EF2CD8" w14:paraId="705EA5C4" w14:textId="77777777">
        <w:trPr>
          <w:trHeight w:val="863"/>
        </w:trPr>
        <w:tc>
          <w:tcPr>
            <w:tcW w:w="1642" w:type="dxa"/>
            <w:shd w:val="clear" w:color="auto" w:fill="44536A"/>
          </w:tcPr>
          <w:p w14:paraId="705EA5BB" w14:textId="77777777" w:rsidR="00EF2CD8" w:rsidRDefault="00EF2CD8">
            <w:pPr>
              <w:pStyle w:val="TableParagraph"/>
              <w:spacing w:before="5"/>
              <w:rPr>
                <w:sz w:val="27"/>
              </w:rPr>
            </w:pPr>
          </w:p>
          <w:p w14:paraId="705EA5BC" w14:textId="77777777" w:rsidR="00EF2CD8" w:rsidRDefault="008A3B3A">
            <w:pPr>
              <w:pStyle w:val="TableParagraph"/>
              <w:spacing w:before="0"/>
              <w:ind w:left="115"/>
              <w:rPr>
                <w:b/>
                <w:sz w:val="20"/>
              </w:rPr>
            </w:pPr>
            <w:r>
              <w:rPr>
                <w:b/>
                <w:color w:val="FFFFFF"/>
                <w:spacing w:val="-2"/>
                <w:sz w:val="20"/>
              </w:rPr>
              <w:t>Grantee</w:t>
            </w:r>
          </w:p>
        </w:tc>
        <w:tc>
          <w:tcPr>
            <w:tcW w:w="1642" w:type="dxa"/>
            <w:shd w:val="clear" w:color="auto" w:fill="44536A"/>
          </w:tcPr>
          <w:p w14:paraId="705EA5BD" w14:textId="77777777" w:rsidR="00EF2CD8" w:rsidRDefault="00EF2CD8">
            <w:pPr>
              <w:pStyle w:val="TableParagraph"/>
              <w:spacing w:before="5"/>
              <w:rPr>
                <w:sz w:val="27"/>
              </w:rPr>
            </w:pPr>
          </w:p>
          <w:p w14:paraId="705EA5BE" w14:textId="77777777" w:rsidR="00EF2CD8" w:rsidRDefault="008A3B3A">
            <w:pPr>
              <w:pStyle w:val="TableParagraph"/>
              <w:spacing w:before="0"/>
              <w:ind w:left="114"/>
              <w:rPr>
                <w:b/>
                <w:sz w:val="20"/>
              </w:rPr>
            </w:pPr>
            <w:r>
              <w:rPr>
                <w:b/>
                <w:color w:val="FFFFFF"/>
                <w:sz w:val="20"/>
              </w:rPr>
              <w:t>Service</w:t>
            </w:r>
            <w:r>
              <w:rPr>
                <w:b/>
                <w:color w:val="FFFFFF"/>
                <w:spacing w:val="-10"/>
                <w:sz w:val="20"/>
              </w:rPr>
              <w:t xml:space="preserve"> </w:t>
            </w:r>
            <w:r>
              <w:rPr>
                <w:b/>
                <w:color w:val="FFFFFF"/>
                <w:spacing w:val="-4"/>
                <w:sz w:val="20"/>
              </w:rPr>
              <w:t>Area</w:t>
            </w:r>
          </w:p>
        </w:tc>
        <w:tc>
          <w:tcPr>
            <w:tcW w:w="1640" w:type="dxa"/>
            <w:shd w:val="clear" w:color="auto" w:fill="44536A"/>
          </w:tcPr>
          <w:p w14:paraId="705EA5BF" w14:textId="77777777" w:rsidR="00EF2CD8" w:rsidRDefault="008A3B3A">
            <w:pPr>
              <w:pStyle w:val="TableParagraph"/>
              <w:spacing w:before="86"/>
              <w:ind w:left="111" w:right="363"/>
              <w:rPr>
                <w:b/>
                <w:sz w:val="20"/>
              </w:rPr>
            </w:pPr>
            <w:r>
              <w:rPr>
                <w:b/>
                <w:color w:val="FFFFFF"/>
                <w:spacing w:val="-2"/>
                <w:sz w:val="20"/>
              </w:rPr>
              <w:t>Cumulative Award (FY19-FY23)</w:t>
            </w:r>
          </w:p>
        </w:tc>
        <w:tc>
          <w:tcPr>
            <w:tcW w:w="1645" w:type="dxa"/>
            <w:shd w:val="clear" w:color="auto" w:fill="44536A"/>
          </w:tcPr>
          <w:p w14:paraId="705EA5C0" w14:textId="77777777" w:rsidR="00EF2CD8" w:rsidRDefault="00EF2CD8">
            <w:pPr>
              <w:pStyle w:val="TableParagraph"/>
              <w:spacing w:before="5"/>
              <w:rPr>
                <w:sz w:val="27"/>
              </w:rPr>
            </w:pPr>
          </w:p>
          <w:p w14:paraId="705EA5C1" w14:textId="77777777" w:rsidR="00EF2CD8" w:rsidRDefault="008A3B3A">
            <w:pPr>
              <w:pStyle w:val="TableParagraph"/>
              <w:spacing w:before="0"/>
              <w:ind w:left="113"/>
              <w:rPr>
                <w:b/>
                <w:sz w:val="20"/>
              </w:rPr>
            </w:pPr>
            <w:r>
              <w:rPr>
                <w:b/>
                <w:color w:val="FFFFFF"/>
                <w:sz w:val="20"/>
              </w:rPr>
              <w:t>FY23</w:t>
            </w:r>
            <w:r>
              <w:rPr>
                <w:b/>
                <w:color w:val="FFFFFF"/>
                <w:spacing w:val="-6"/>
                <w:sz w:val="20"/>
              </w:rPr>
              <w:t xml:space="preserve"> </w:t>
            </w:r>
            <w:r>
              <w:rPr>
                <w:b/>
                <w:color w:val="FFFFFF"/>
                <w:spacing w:val="-2"/>
                <w:sz w:val="20"/>
              </w:rPr>
              <w:t>Award</w:t>
            </w:r>
          </w:p>
        </w:tc>
        <w:tc>
          <w:tcPr>
            <w:tcW w:w="3726" w:type="dxa"/>
            <w:shd w:val="clear" w:color="auto" w:fill="44536A"/>
          </w:tcPr>
          <w:p w14:paraId="705EA5C2" w14:textId="77777777" w:rsidR="00EF2CD8" w:rsidRDefault="00EF2CD8">
            <w:pPr>
              <w:pStyle w:val="TableParagraph"/>
              <w:spacing w:before="5"/>
              <w:rPr>
                <w:sz w:val="27"/>
              </w:rPr>
            </w:pPr>
          </w:p>
          <w:p w14:paraId="705EA5C3" w14:textId="77777777" w:rsidR="00EF2CD8" w:rsidRDefault="008A3B3A">
            <w:pPr>
              <w:pStyle w:val="TableParagraph"/>
              <w:spacing w:before="0"/>
              <w:ind w:left="110"/>
              <w:rPr>
                <w:b/>
                <w:sz w:val="20"/>
              </w:rPr>
            </w:pPr>
            <w:r>
              <w:rPr>
                <w:b/>
                <w:color w:val="FFFFFF"/>
                <w:sz w:val="20"/>
              </w:rPr>
              <w:t>Target</w:t>
            </w:r>
            <w:r>
              <w:rPr>
                <w:b/>
                <w:color w:val="FFFFFF"/>
                <w:spacing w:val="-10"/>
                <w:sz w:val="20"/>
              </w:rPr>
              <w:t xml:space="preserve"> </w:t>
            </w:r>
            <w:r>
              <w:rPr>
                <w:b/>
                <w:color w:val="FFFFFF"/>
                <w:spacing w:val="-2"/>
                <w:sz w:val="20"/>
              </w:rPr>
              <w:t>Population</w:t>
            </w:r>
          </w:p>
        </w:tc>
      </w:tr>
      <w:tr w:rsidR="00EF2CD8" w14:paraId="705EA5CE" w14:textId="77777777">
        <w:trPr>
          <w:trHeight w:val="1017"/>
        </w:trPr>
        <w:tc>
          <w:tcPr>
            <w:tcW w:w="1642" w:type="dxa"/>
          </w:tcPr>
          <w:p w14:paraId="705EA5C5" w14:textId="77777777" w:rsidR="00EF2CD8" w:rsidRDefault="00EF2CD8">
            <w:pPr>
              <w:pStyle w:val="TableParagraph"/>
              <w:spacing w:before="1"/>
              <w:rPr>
                <w:sz w:val="24"/>
              </w:rPr>
            </w:pPr>
          </w:p>
          <w:p w14:paraId="705EA5C6" w14:textId="77777777" w:rsidR="00EF2CD8" w:rsidRDefault="008A3B3A">
            <w:pPr>
              <w:pStyle w:val="TableParagraph"/>
              <w:spacing w:before="1"/>
              <w:ind w:left="115" w:right="388"/>
              <w:rPr>
                <w:b/>
                <w:sz w:val="20"/>
              </w:rPr>
            </w:pPr>
            <w:r>
              <w:rPr>
                <w:b/>
                <w:sz w:val="20"/>
              </w:rPr>
              <w:t>18</w:t>
            </w:r>
            <w:r>
              <w:rPr>
                <w:b/>
                <w:spacing w:val="-14"/>
                <w:sz w:val="20"/>
              </w:rPr>
              <w:t xml:space="preserve"> </w:t>
            </w:r>
            <w:r>
              <w:rPr>
                <w:b/>
                <w:sz w:val="20"/>
              </w:rPr>
              <w:t xml:space="preserve">Degrees, </w:t>
            </w:r>
            <w:r>
              <w:rPr>
                <w:b/>
                <w:spacing w:val="-4"/>
                <w:sz w:val="20"/>
              </w:rPr>
              <w:t>Inc.</w:t>
            </w:r>
          </w:p>
        </w:tc>
        <w:tc>
          <w:tcPr>
            <w:tcW w:w="1642" w:type="dxa"/>
          </w:tcPr>
          <w:p w14:paraId="705EA5C7" w14:textId="77777777" w:rsidR="00EF2CD8" w:rsidRDefault="00EF2CD8">
            <w:pPr>
              <w:pStyle w:val="TableParagraph"/>
              <w:spacing w:before="0"/>
            </w:pPr>
          </w:p>
          <w:p w14:paraId="705EA5C8" w14:textId="77777777" w:rsidR="00EF2CD8" w:rsidRDefault="008A3B3A">
            <w:pPr>
              <w:pStyle w:val="TableParagraph"/>
              <w:spacing w:before="140"/>
              <w:ind w:left="114"/>
              <w:rPr>
                <w:sz w:val="20"/>
              </w:rPr>
            </w:pPr>
            <w:r>
              <w:rPr>
                <w:spacing w:val="-2"/>
                <w:sz w:val="20"/>
              </w:rPr>
              <w:t>Pittsfield</w:t>
            </w:r>
          </w:p>
        </w:tc>
        <w:tc>
          <w:tcPr>
            <w:tcW w:w="1640" w:type="dxa"/>
          </w:tcPr>
          <w:p w14:paraId="705EA5C9" w14:textId="77777777" w:rsidR="00EF2CD8" w:rsidRDefault="00EF2CD8">
            <w:pPr>
              <w:pStyle w:val="TableParagraph"/>
              <w:spacing w:before="0"/>
            </w:pPr>
          </w:p>
          <w:p w14:paraId="705EA5CA" w14:textId="77777777" w:rsidR="00EF2CD8" w:rsidRDefault="008A3B3A">
            <w:pPr>
              <w:pStyle w:val="TableParagraph"/>
              <w:spacing w:before="133"/>
              <w:ind w:left="111"/>
              <w:rPr>
                <w:sz w:val="20"/>
              </w:rPr>
            </w:pPr>
            <w:r>
              <w:rPr>
                <w:spacing w:val="-2"/>
                <w:sz w:val="20"/>
              </w:rPr>
              <w:t>$1,391,170</w:t>
            </w:r>
          </w:p>
        </w:tc>
        <w:tc>
          <w:tcPr>
            <w:tcW w:w="1645" w:type="dxa"/>
          </w:tcPr>
          <w:p w14:paraId="705EA5CB" w14:textId="77777777" w:rsidR="00EF2CD8" w:rsidRDefault="00EF2CD8">
            <w:pPr>
              <w:pStyle w:val="TableParagraph"/>
              <w:spacing w:before="0"/>
            </w:pPr>
          </w:p>
          <w:p w14:paraId="705EA5CC" w14:textId="77777777" w:rsidR="00EF2CD8" w:rsidRDefault="008A3B3A">
            <w:pPr>
              <w:pStyle w:val="TableParagraph"/>
              <w:spacing w:before="140"/>
              <w:ind w:left="113"/>
              <w:rPr>
                <w:sz w:val="20"/>
              </w:rPr>
            </w:pPr>
            <w:r>
              <w:rPr>
                <w:spacing w:val="-2"/>
                <w:sz w:val="20"/>
              </w:rPr>
              <w:t>$394,780</w:t>
            </w:r>
          </w:p>
        </w:tc>
        <w:tc>
          <w:tcPr>
            <w:tcW w:w="3726" w:type="dxa"/>
          </w:tcPr>
          <w:p w14:paraId="705EA5CD" w14:textId="77777777" w:rsidR="00EF2CD8" w:rsidRDefault="008A3B3A">
            <w:pPr>
              <w:pStyle w:val="TableParagraph"/>
              <w:spacing w:before="47"/>
              <w:ind w:left="110" w:right="327"/>
              <w:jc w:val="both"/>
              <w:rPr>
                <w:sz w:val="20"/>
              </w:rPr>
            </w:pPr>
            <w:r>
              <w:rPr>
                <w:sz w:val="20"/>
              </w:rPr>
              <w:t>Young</w:t>
            </w:r>
            <w:r>
              <w:rPr>
                <w:spacing w:val="-7"/>
                <w:sz w:val="20"/>
              </w:rPr>
              <w:t xml:space="preserve"> </w:t>
            </w:r>
            <w:r>
              <w:rPr>
                <w:sz w:val="20"/>
              </w:rPr>
              <w:t>adults</w:t>
            </w:r>
            <w:r>
              <w:rPr>
                <w:spacing w:val="-6"/>
                <w:sz w:val="20"/>
              </w:rPr>
              <w:t xml:space="preserve"> </w:t>
            </w:r>
            <w:r>
              <w:rPr>
                <w:sz w:val="20"/>
              </w:rPr>
              <w:t>and</w:t>
            </w:r>
            <w:r>
              <w:rPr>
                <w:spacing w:val="-7"/>
                <w:sz w:val="20"/>
              </w:rPr>
              <w:t xml:space="preserve"> </w:t>
            </w:r>
            <w:r>
              <w:rPr>
                <w:sz w:val="20"/>
              </w:rPr>
              <w:t>youth,</w:t>
            </w:r>
            <w:r>
              <w:rPr>
                <w:spacing w:val="-7"/>
                <w:sz w:val="20"/>
              </w:rPr>
              <w:t xml:space="preserve"> </w:t>
            </w:r>
            <w:r>
              <w:rPr>
                <w:sz w:val="20"/>
              </w:rPr>
              <w:t>ages</w:t>
            </w:r>
            <w:r>
              <w:rPr>
                <w:spacing w:val="-6"/>
                <w:sz w:val="20"/>
              </w:rPr>
              <w:t xml:space="preserve"> </w:t>
            </w:r>
            <w:r>
              <w:rPr>
                <w:sz w:val="20"/>
              </w:rPr>
              <w:t>17-24, many</w:t>
            </w:r>
            <w:r>
              <w:rPr>
                <w:spacing w:val="-5"/>
                <w:sz w:val="20"/>
              </w:rPr>
              <w:t xml:space="preserve"> </w:t>
            </w:r>
            <w:r>
              <w:rPr>
                <w:sz w:val="20"/>
              </w:rPr>
              <w:t>of</w:t>
            </w:r>
            <w:r>
              <w:rPr>
                <w:spacing w:val="-4"/>
                <w:sz w:val="20"/>
              </w:rPr>
              <w:t xml:space="preserve"> </w:t>
            </w:r>
            <w:r>
              <w:rPr>
                <w:sz w:val="20"/>
              </w:rPr>
              <w:t>whom</w:t>
            </w:r>
            <w:r>
              <w:rPr>
                <w:spacing w:val="-6"/>
                <w:sz w:val="20"/>
              </w:rPr>
              <w:t xml:space="preserve"> </w:t>
            </w:r>
            <w:r>
              <w:rPr>
                <w:sz w:val="20"/>
              </w:rPr>
              <w:t>are</w:t>
            </w:r>
            <w:r>
              <w:rPr>
                <w:spacing w:val="-6"/>
                <w:sz w:val="20"/>
              </w:rPr>
              <w:t xml:space="preserve"> </w:t>
            </w:r>
            <w:r>
              <w:rPr>
                <w:sz w:val="20"/>
              </w:rPr>
              <w:t>gang</w:t>
            </w:r>
            <w:r>
              <w:rPr>
                <w:spacing w:val="-4"/>
                <w:sz w:val="20"/>
              </w:rPr>
              <w:t xml:space="preserve"> </w:t>
            </w:r>
            <w:r>
              <w:rPr>
                <w:sz w:val="20"/>
              </w:rPr>
              <w:t>members</w:t>
            </w:r>
            <w:r>
              <w:rPr>
                <w:spacing w:val="-5"/>
                <w:sz w:val="20"/>
              </w:rPr>
              <w:t xml:space="preserve"> </w:t>
            </w:r>
            <w:r>
              <w:rPr>
                <w:sz w:val="20"/>
              </w:rPr>
              <w:t>or affiliates</w:t>
            </w:r>
            <w:r>
              <w:rPr>
                <w:spacing w:val="-9"/>
                <w:sz w:val="20"/>
              </w:rPr>
              <w:t xml:space="preserve"> </w:t>
            </w:r>
            <w:r>
              <w:rPr>
                <w:sz w:val="20"/>
              </w:rPr>
              <w:t>who</w:t>
            </w:r>
            <w:r>
              <w:rPr>
                <w:spacing w:val="-10"/>
                <w:sz w:val="20"/>
              </w:rPr>
              <w:t xml:space="preserve"> </w:t>
            </w:r>
            <w:r>
              <w:rPr>
                <w:sz w:val="20"/>
              </w:rPr>
              <w:t>have</w:t>
            </w:r>
            <w:r>
              <w:rPr>
                <w:spacing w:val="-10"/>
                <w:sz w:val="20"/>
              </w:rPr>
              <w:t xml:space="preserve"> </w:t>
            </w:r>
            <w:r>
              <w:rPr>
                <w:sz w:val="20"/>
              </w:rPr>
              <w:t>been</w:t>
            </w:r>
            <w:r>
              <w:rPr>
                <w:spacing w:val="-8"/>
                <w:sz w:val="20"/>
              </w:rPr>
              <w:t xml:space="preserve"> </w:t>
            </w:r>
            <w:r>
              <w:rPr>
                <w:sz w:val="20"/>
              </w:rPr>
              <w:t>impacted</w:t>
            </w:r>
            <w:r>
              <w:rPr>
                <w:spacing w:val="-8"/>
                <w:sz w:val="20"/>
              </w:rPr>
              <w:t xml:space="preserve"> </w:t>
            </w:r>
            <w:r>
              <w:rPr>
                <w:sz w:val="20"/>
              </w:rPr>
              <w:t xml:space="preserve">by </w:t>
            </w:r>
            <w:r>
              <w:rPr>
                <w:spacing w:val="-2"/>
                <w:sz w:val="20"/>
              </w:rPr>
              <w:t>trauma</w:t>
            </w:r>
          </w:p>
        </w:tc>
      </w:tr>
      <w:tr w:rsidR="00EF2CD8" w14:paraId="705EA5DB" w14:textId="77777777">
        <w:trPr>
          <w:trHeight w:val="1384"/>
        </w:trPr>
        <w:tc>
          <w:tcPr>
            <w:tcW w:w="1642" w:type="dxa"/>
          </w:tcPr>
          <w:p w14:paraId="705EA5CF" w14:textId="77777777" w:rsidR="00EF2CD8" w:rsidRDefault="008A3B3A">
            <w:pPr>
              <w:pStyle w:val="TableParagraph"/>
              <w:spacing w:before="117"/>
              <w:ind w:left="115" w:right="137"/>
              <w:rPr>
                <w:b/>
                <w:sz w:val="20"/>
              </w:rPr>
            </w:pPr>
            <w:r>
              <w:rPr>
                <w:b/>
                <w:spacing w:val="-2"/>
                <w:sz w:val="20"/>
              </w:rPr>
              <w:t>College</w:t>
            </w:r>
            <w:r>
              <w:rPr>
                <w:b/>
                <w:spacing w:val="40"/>
                <w:sz w:val="20"/>
              </w:rPr>
              <w:t xml:space="preserve"> </w:t>
            </w:r>
            <w:r>
              <w:rPr>
                <w:b/>
                <w:spacing w:val="-2"/>
                <w:sz w:val="20"/>
              </w:rPr>
              <w:t xml:space="preserve">Bound Dorchester/ </w:t>
            </w:r>
            <w:r>
              <w:rPr>
                <w:b/>
                <w:sz w:val="20"/>
              </w:rPr>
              <w:t>Youth</w:t>
            </w:r>
            <w:r>
              <w:rPr>
                <w:b/>
                <w:spacing w:val="-14"/>
                <w:sz w:val="20"/>
              </w:rPr>
              <w:t xml:space="preserve"> </w:t>
            </w:r>
            <w:r>
              <w:rPr>
                <w:b/>
                <w:sz w:val="20"/>
              </w:rPr>
              <w:t xml:space="preserve">Options </w:t>
            </w:r>
            <w:r>
              <w:rPr>
                <w:b/>
                <w:spacing w:val="-2"/>
                <w:sz w:val="20"/>
              </w:rPr>
              <w:t>Unlimited</w:t>
            </w:r>
          </w:p>
        </w:tc>
        <w:tc>
          <w:tcPr>
            <w:tcW w:w="1642" w:type="dxa"/>
          </w:tcPr>
          <w:p w14:paraId="705EA5D0" w14:textId="77777777" w:rsidR="00EF2CD8" w:rsidRDefault="00EF2CD8">
            <w:pPr>
              <w:pStyle w:val="TableParagraph"/>
              <w:spacing w:before="0"/>
            </w:pPr>
          </w:p>
          <w:p w14:paraId="705EA5D1" w14:textId="77777777" w:rsidR="00EF2CD8" w:rsidRDefault="00EF2CD8">
            <w:pPr>
              <w:pStyle w:val="TableParagraph"/>
              <w:spacing w:before="0"/>
              <w:rPr>
                <w:sz w:val="28"/>
              </w:rPr>
            </w:pPr>
          </w:p>
          <w:p w14:paraId="705EA5D2" w14:textId="77777777" w:rsidR="00EF2CD8" w:rsidRDefault="008A3B3A">
            <w:pPr>
              <w:pStyle w:val="TableParagraph"/>
              <w:spacing w:before="1"/>
              <w:ind w:left="114"/>
              <w:rPr>
                <w:sz w:val="20"/>
              </w:rPr>
            </w:pPr>
            <w:r>
              <w:rPr>
                <w:spacing w:val="-2"/>
                <w:sz w:val="20"/>
              </w:rPr>
              <w:t>Dorchester</w:t>
            </w:r>
          </w:p>
        </w:tc>
        <w:tc>
          <w:tcPr>
            <w:tcW w:w="1640" w:type="dxa"/>
          </w:tcPr>
          <w:p w14:paraId="705EA5D3" w14:textId="77777777" w:rsidR="00EF2CD8" w:rsidRDefault="00EF2CD8">
            <w:pPr>
              <w:pStyle w:val="TableParagraph"/>
              <w:spacing w:before="0"/>
            </w:pPr>
          </w:p>
          <w:p w14:paraId="705EA5D4" w14:textId="77777777" w:rsidR="00EF2CD8" w:rsidRDefault="00EF2CD8">
            <w:pPr>
              <w:pStyle w:val="TableParagraph"/>
              <w:spacing w:before="0"/>
            </w:pPr>
          </w:p>
          <w:p w14:paraId="705EA5D5" w14:textId="77777777" w:rsidR="00EF2CD8" w:rsidRDefault="008A3B3A">
            <w:pPr>
              <w:pStyle w:val="TableParagraph"/>
              <w:spacing w:before="187"/>
              <w:ind w:left="111"/>
              <w:rPr>
                <w:sz w:val="20"/>
              </w:rPr>
            </w:pPr>
            <w:r>
              <w:rPr>
                <w:spacing w:val="-2"/>
                <w:sz w:val="20"/>
              </w:rPr>
              <w:t>$2,491,334</w:t>
            </w:r>
          </w:p>
        </w:tc>
        <w:tc>
          <w:tcPr>
            <w:tcW w:w="1645" w:type="dxa"/>
          </w:tcPr>
          <w:p w14:paraId="705EA5D6" w14:textId="77777777" w:rsidR="00EF2CD8" w:rsidRDefault="00EF2CD8">
            <w:pPr>
              <w:pStyle w:val="TableParagraph"/>
              <w:spacing w:before="0"/>
            </w:pPr>
          </w:p>
          <w:p w14:paraId="705EA5D7" w14:textId="77777777" w:rsidR="00EF2CD8" w:rsidRDefault="00EF2CD8">
            <w:pPr>
              <w:pStyle w:val="TableParagraph"/>
              <w:spacing w:before="0"/>
              <w:rPr>
                <w:sz w:val="28"/>
              </w:rPr>
            </w:pPr>
          </w:p>
          <w:p w14:paraId="705EA5D8" w14:textId="77777777" w:rsidR="00EF2CD8" w:rsidRDefault="008A3B3A">
            <w:pPr>
              <w:pStyle w:val="TableParagraph"/>
              <w:spacing w:before="1"/>
              <w:ind w:left="113"/>
              <w:rPr>
                <w:sz w:val="20"/>
              </w:rPr>
            </w:pPr>
            <w:r>
              <w:rPr>
                <w:spacing w:val="-2"/>
                <w:sz w:val="20"/>
              </w:rPr>
              <w:t>$658,053</w:t>
            </w:r>
          </w:p>
        </w:tc>
        <w:tc>
          <w:tcPr>
            <w:tcW w:w="3726" w:type="dxa"/>
          </w:tcPr>
          <w:p w14:paraId="705EA5D9" w14:textId="77777777" w:rsidR="00EF2CD8" w:rsidRDefault="00EF2CD8">
            <w:pPr>
              <w:pStyle w:val="TableParagraph"/>
              <w:spacing w:before="2"/>
              <w:rPr>
                <w:sz w:val="30"/>
              </w:rPr>
            </w:pPr>
          </w:p>
          <w:p w14:paraId="705EA5DA" w14:textId="77777777" w:rsidR="00EF2CD8" w:rsidRDefault="008A3B3A">
            <w:pPr>
              <w:pStyle w:val="TableParagraph"/>
              <w:spacing w:before="0"/>
              <w:ind w:left="110"/>
              <w:rPr>
                <w:sz w:val="20"/>
              </w:rPr>
            </w:pPr>
            <w:r>
              <w:rPr>
                <w:sz w:val="20"/>
              </w:rPr>
              <w:t>Core influencers in Boston neighborhoods</w:t>
            </w:r>
            <w:r>
              <w:rPr>
                <w:spacing w:val="-10"/>
                <w:sz w:val="20"/>
              </w:rPr>
              <w:t xml:space="preserve"> </w:t>
            </w:r>
            <w:r>
              <w:rPr>
                <w:sz w:val="20"/>
              </w:rPr>
              <w:t>with</w:t>
            </w:r>
            <w:r>
              <w:rPr>
                <w:spacing w:val="-10"/>
                <w:sz w:val="20"/>
              </w:rPr>
              <w:t xml:space="preserve"> </w:t>
            </w:r>
            <w:r>
              <w:rPr>
                <w:sz w:val="20"/>
              </w:rPr>
              <w:t>the</w:t>
            </w:r>
            <w:r>
              <w:rPr>
                <w:spacing w:val="-10"/>
                <w:sz w:val="20"/>
              </w:rPr>
              <w:t xml:space="preserve"> </w:t>
            </w:r>
            <w:r>
              <w:rPr>
                <w:sz w:val="20"/>
              </w:rPr>
              <w:t>most</w:t>
            </w:r>
            <w:r>
              <w:rPr>
                <w:spacing w:val="-10"/>
                <w:sz w:val="20"/>
              </w:rPr>
              <w:t xml:space="preserve"> </w:t>
            </w:r>
            <w:r>
              <w:rPr>
                <w:sz w:val="20"/>
              </w:rPr>
              <w:t xml:space="preserve">youth </w:t>
            </w:r>
            <w:r>
              <w:rPr>
                <w:spacing w:val="-2"/>
                <w:sz w:val="20"/>
              </w:rPr>
              <w:t>violence</w:t>
            </w:r>
          </w:p>
        </w:tc>
      </w:tr>
      <w:tr w:rsidR="00EF2CD8" w14:paraId="705EA5E4" w14:textId="77777777">
        <w:trPr>
          <w:trHeight w:val="981"/>
        </w:trPr>
        <w:tc>
          <w:tcPr>
            <w:tcW w:w="1642" w:type="dxa"/>
          </w:tcPr>
          <w:p w14:paraId="705EA5DC" w14:textId="77777777" w:rsidR="00EF2CD8" w:rsidRDefault="008A3B3A">
            <w:pPr>
              <w:pStyle w:val="TableParagraph"/>
              <w:spacing w:before="143"/>
              <w:ind w:left="115" w:right="399"/>
              <w:rPr>
                <w:b/>
                <w:sz w:val="20"/>
              </w:rPr>
            </w:pPr>
            <w:r>
              <w:rPr>
                <w:b/>
                <w:sz w:val="20"/>
              </w:rPr>
              <w:t>Greater</w:t>
            </w:r>
            <w:r>
              <w:rPr>
                <w:b/>
                <w:spacing w:val="-14"/>
                <w:sz w:val="20"/>
              </w:rPr>
              <w:t xml:space="preserve"> </w:t>
            </w:r>
            <w:r>
              <w:rPr>
                <w:b/>
                <w:sz w:val="20"/>
              </w:rPr>
              <w:t xml:space="preserve">Fall River RE- </w:t>
            </w:r>
            <w:r>
              <w:rPr>
                <w:b/>
                <w:spacing w:val="-2"/>
                <w:sz w:val="20"/>
              </w:rPr>
              <w:t>CREATION</w:t>
            </w:r>
          </w:p>
        </w:tc>
        <w:tc>
          <w:tcPr>
            <w:tcW w:w="1642" w:type="dxa"/>
          </w:tcPr>
          <w:p w14:paraId="705EA5DD" w14:textId="77777777" w:rsidR="00EF2CD8" w:rsidRDefault="00EF2CD8">
            <w:pPr>
              <w:pStyle w:val="TableParagraph"/>
              <w:spacing w:before="5"/>
              <w:rPr>
                <w:sz w:val="32"/>
              </w:rPr>
            </w:pPr>
          </w:p>
          <w:p w14:paraId="705EA5DE" w14:textId="77777777" w:rsidR="00EF2CD8" w:rsidRDefault="008A3B3A">
            <w:pPr>
              <w:pStyle w:val="TableParagraph"/>
              <w:spacing w:before="1"/>
              <w:ind w:left="114"/>
              <w:rPr>
                <w:sz w:val="20"/>
              </w:rPr>
            </w:pPr>
            <w:r>
              <w:rPr>
                <w:sz w:val="20"/>
              </w:rPr>
              <w:t>Fall</w:t>
            </w:r>
            <w:r>
              <w:rPr>
                <w:spacing w:val="-7"/>
                <w:sz w:val="20"/>
              </w:rPr>
              <w:t xml:space="preserve"> </w:t>
            </w:r>
            <w:r>
              <w:rPr>
                <w:spacing w:val="-2"/>
                <w:sz w:val="20"/>
              </w:rPr>
              <w:t>River</w:t>
            </w:r>
          </w:p>
        </w:tc>
        <w:tc>
          <w:tcPr>
            <w:tcW w:w="1640" w:type="dxa"/>
          </w:tcPr>
          <w:p w14:paraId="705EA5DF" w14:textId="77777777" w:rsidR="00EF2CD8" w:rsidRDefault="00EF2CD8">
            <w:pPr>
              <w:pStyle w:val="TableParagraph"/>
              <w:spacing w:before="5"/>
              <w:rPr>
                <w:sz w:val="32"/>
              </w:rPr>
            </w:pPr>
          </w:p>
          <w:p w14:paraId="705EA5E0" w14:textId="77777777" w:rsidR="00EF2CD8" w:rsidRDefault="008A3B3A">
            <w:pPr>
              <w:pStyle w:val="TableParagraph"/>
              <w:spacing w:before="1"/>
              <w:ind w:left="111"/>
              <w:rPr>
                <w:sz w:val="20"/>
              </w:rPr>
            </w:pPr>
            <w:r>
              <w:rPr>
                <w:spacing w:val="-2"/>
                <w:sz w:val="20"/>
              </w:rPr>
              <w:t>$1,341,954</w:t>
            </w:r>
          </w:p>
        </w:tc>
        <w:tc>
          <w:tcPr>
            <w:tcW w:w="1645" w:type="dxa"/>
          </w:tcPr>
          <w:p w14:paraId="705EA5E1" w14:textId="77777777" w:rsidR="00EF2CD8" w:rsidRDefault="00EF2CD8">
            <w:pPr>
              <w:pStyle w:val="TableParagraph"/>
              <w:spacing w:before="5"/>
              <w:rPr>
                <w:sz w:val="32"/>
              </w:rPr>
            </w:pPr>
          </w:p>
          <w:p w14:paraId="705EA5E2" w14:textId="77777777" w:rsidR="00EF2CD8" w:rsidRDefault="008A3B3A">
            <w:pPr>
              <w:pStyle w:val="TableParagraph"/>
              <w:spacing w:before="1"/>
              <w:ind w:left="113"/>
              <w:rPr>
                <w:sz w:val="20"/>
              </w:rPr>
            </w:pPr>
            <w:r>
              <w:rPr>
                <w:spacing w:val="-2"/>
                <w:sz w:val="20"/>
              </w:rPr>
              <w:t>$370,172</w:t>
            </w:r>
          </w:p>
        </w:tc>
        <w:tc>
          <w:tcPr>
            <w:tcW w:w="3726" w:type="dxa"/>
          </w:tcPr>
          <w:p w14:paraId="705EA5E3" w14:textId="77777777" w:rsidR="00EF2CD8" w:rsidRDefault="008A3B3A">
            <w:pPr>
              <w:pStyle w:val="TableParagraph"/>
              <w:spacing w:before="143"/>
              <w:ind w:left="110" w:right="205"/>
              <w:rPr>
                <w:sz w:val="20"/>
              </w:rPr>
            </w:pPr>
            <w:r>
              <w:rPr>
                <w:sz w:val="20"/>
              </w:rPr>
              <w:t>Young</w:t>
            </w:r>
            <w:r>
              <w:rPr>
                <w:spacing w:val="-9"/>
                <w:sz w:val="20"/>
              </w:rPr>
              <w:t xml:space="preserve"> </w:t>
            </w:r>
            <w:r>
              <w:rPr>
                <w:sz w:val="20"/>
              </w:rPr>
              <w:t>adults</w:t>
            </w:r>
            <w:r>
              <w:rPr>
                <w:spacing w:val="-8"/>
                <w:sz w:val="20"/>
              </w:rPr>
              <w:t xml:space="preserve"> </w:t>
            </w:r>
            <w:r>
              <w:rPr>
                <w:sz w:val="20"/>
              </w:rPr>
              <w:t>and</w:t>
            </w:r>
            <w:r>
              <w:rPr>
                <w:spacing w:val="-9"/>
                <w:sz w:val="20"/>
              </w:rPr>
              <w:t xml:space="preserve"> </w:t>
            </w:r>
            <w:r>
              <w:rPr>
                <w:sz w:val="20"/>
              </w:rPr>
              <w:t>youth,</w:t>
            </w:r>
            <w:r>
              <w:rPr>
                <w:spacing w:val="-9"/>
                <w:sz w:val="20"/>
              </w:rPr>
              <w:t xml:space="preserve"> </w:t>
            </w:r>
            <w:r>
              <w:rPr>
                <w:sz w:val="20"/>
              </w:rPr>
              <w:t>ages</w:t>
            </w:r>
            <w:r>
              <w:rPr>
                <w:spacing w:val="-8"/>
                <w:sz w:val="20"/>
              </w:rPr>
              <w:t xml:space="preserve"> </w:t>
            </w:r>
            <w:r>
              <w:rPr>
                <w:sz w:val="20"/>
              </w:rPr>
              <w:t>17-24, who have experienced primary or secondary trauma</w:t>
            </w:r>
          </w:p>
        </w:tc>
      </w:tr>
      <w:tr w:rsidR="00EF2CD8" w14:paraId="705EA5F1" w14:textId="77777777">
        <w:trPr>
          <w:trHeight w:val="1518"/>
        </w:trPr>
        <w:tc>
          <w:tcPr>
            <w:tcW w:w="1642" w:type="dxa"/>
          </w:tcPr>
          <w:p w14:paraId="705EA5E5" w14:textId="77777777" w:rsidR="00EF2CD8" w:rsidRDefault="00EF2CD8">
            <w:pPr>
              <w:pStyle w:val="TableParagraph"/>
              <w:spacing w:before="0"/>
            </w:pPr>
          </w:p>
          <w:p w14:paraId="705EA5E6" w14:textId="77777777" w:rsidR="00EF2CD8" w:rsidRDefault="008A3B3A">
            <w:pPr>
              <w:pStyle w:val="TableParagraph"/>
              <w:spacing w:before="159"/>
              <w:ind w:left="115" w:right="216"/>
              <w:jc w:val="both"/>
              <w:rPr>
                <w:b/>
                <w:sz w:val="20"/>
              </w:rPr>
            </w:pPr>
            <w:r>
              <w:rPr>
                <w:b/>
                <w:sz w:val="20"/>
              </w:rPr>
              <w:t>Madison</w:t>
            </w:r>
            <w:r>
              <w:rPr>
                <w:b/>
                <w:spacing w:val="-14"/>
                <w:sz w:val="20"/>
              </w:rPr>
              <w:t xml:space="preserve"> </w:t>
            </w:r>
            <w:r>
              <w:rPr>
                <w:b/>
                <w:sz w:val="20"/>
              </w:rPr>
              <w:t xml:space="preserve">Park </w:t>
            </w:r>
            <w:r>
              <w:rPr>
                <w:b/>
                <w:spacing w:val="-2"/>
                <w:sz w:val="20"/>
              </w:rPr>
              <w:t>Development Corporation</w:t>
            </w:r>
          </w:p>
        </w:tc>
        <w:tc>
          <w:tcPr>
            <w:tcW w:w="1642" w:type="dxa"/>
          </w:tcPr>
          <w:p w14:paraId="705EA5E7" w14:textId="77777777" w:rsidR="00EF2CD8" w:rsidRDefault="00EF2CD8">
            <w:pPr>
              <w:pStyle w:val="TableParagraph"/>
              <w:spacing w:before="0"/>
            </w:pPr>
          </w:p>
          <w:p w14:paraId="705EA5E8" w14:textId="77777777" w:rsidR="00EF2CD8" w:rsidRDefault="008A3B3A">
            <w:pPr>
              <w:pStyle w:val="TableParagraph"/>
              <w:spacing w:before="159"/>
              <w:ind w:left="114"/>
              <w:rPr>
                <w:sz w:val="20"/>
              </w:rPr>
            </w:pPr>
            <w:r>
              <w:rPr>
                <w:spacing w:val="-2"/>
                <w:sz w:val="20"/>
              </w:rPr>
              <w:t>Roxbury, Dorchester, Mattapan</w:t>
            </w:r>
          </w:p>
        </w:tc>
        <w:tc>
          <w:tcPr>
            <w:tcW w:w="1640" w:type="dxa"/>
          </w:tcPr>
          <w:p w14:paraId="705EA5E9" w14:textId="77777777" w:rsidR="00EF2CD8" w:rsidRDefault="00EF2CD8">
            <w:pPr>
              <w:pStyle w:val="TableParagraph"/>
              <w:spacing w:before="0"/>
            </w:pPr>
          </w:p>
          <w:p w14:paraId="705EA5EA" w14:textId="77777777" w:rsidR="00EF2CD8" w:rsidRDefault="00EF2CD8">
            <w:pPr>
              <w:pStyle w:val="TableParagraph"/>
              <w:spacing w:before="0"/>
            </w:pPr>
          </w:p>
          <w:p w14:paraId="705EA5EB" w14:textId="77777777" w:rsidR="00EF2CD8" w:rsidRDefault="00EF2CD8">
            <w:pPr>
              <w:pStyle w:val="TableParagraph"/>
              <w:spacing w:before="10"/>
              <w:rPr>
                <w:sz w:val="21"/>
              </w:rPr>
            </w:pPr>
          </w:p>
          <w:p w14:paraId="705EA5EC" w14:textId="77777777" w:rsidR="00EF2CD8" w:rsidRDefault="008A3B3A">
            <w:pPr>
              <w:pStyle w:val="TableParagraph"/>
              <w:spacing w:before="0"/>
              <w:ind w:left="111"/>
              <w:rPr>
                <w:sz w:val="20"/>
              </w:rPr>
            </w:pPr>
            <w:r>
              <w:rPr>
                <w:spacing w:val="-2"/>
                <w:sz w:val="20"/>
              </w:rPr>
              <w:t>$1,806,726</w:t>
            </w:r>
          </w:p>
        </w:tc>
        <w:tc>
          <w:tcPr>
            <w:tcW w:w="1645" w:type="dxa"/>
          </w:tcPr>
          <w:p w14:paraId="705EA5ED" w14:textId="77777777" w:rsidR="00EF2CD8" w:rsidRDefault="00EF2CD8">
            <w:pPr>
              <w:pStyle w:val="TableParagraph"/>
              <w:spacing w:before="0"/>
            </w:pPr>
          </w:p>
          <w:p w14:paraId="705EA5EE" w14:textId="77777777" w:rsidR="00EF2CD8" w:rsidRDefault="00EF2CD8">
            <w:pPr>
              <w:pStyle w:val="TableParagraph"/>
              <w:spacing w:before="0"/>
            </w:pPr>
          </w:p>
          <w:p w14:paraId="705EA5EF" w14:textId="77777777" w:rsidR="00EF2CD8" w:rsidRDefault="008A3B3A">
            <w:pPr>
              <w:pStyle w:val="TableParagraph"/>
              <w:spacing w:before="137"/>
              <w:ind w:left="113"/>
              <w:rPr>
                <w:sz w:val="20"/>
              </w:rPr>
            </w:pPr>
            <w:r>
              <w:rPr>
                <w:sz w:val="20"/>
              </w:rPr>
              <w:t>$</w:t>
            </w:r>
            <w:r>
              <w:rPr>
                <w:spacing w:val="-3"/>
                <w:sz w:val="20"/>
              </w:rPr>
              <w:t xml:space="preserve"> </w:t>
            </w:r>
            <w:r>
              <w:rPr>
                <w:spacing w:val="-2"/>
                <w:sz w:val="20"/>
              </w:rPr>
              <w:t>492,385</w:t>
            </w:r>
          </w:p>
        </w:tc>
        <w:tc>
          <w:tcPr>
            <w:tcW w:w="3726" w:type="dxa"/>
          </w:tcPr>
          <w:p w14:paraId="705EA5F0" w14:textId="77777777" w:rsidR="00EF2CD8" w:rsidRDefault="008A3B3A">
            <w:pPr>
              <w:pStyle w:val="TableParagraph"/>
              <w:spacing w:before="69"/>
              <w:ind w:left="109" w:right="205"/>
              <w:rPr>
                <w:sz w:val="20"/>
              </w:rPr>
            </w:pPr>
            <w:r>
              <w:rPr>
                <w:sz w:val="20"/>
              </w:rPr>
              <w:t>Low-income,</w:t>
            </w:r>
            <w:r>
              <w:rPr>
                <w:spacing w:val="-8"/>
                <w:sz w:val="20"/>
              </w:rPr>
              <w:t xml:space="preserve"> </w:t>
            </w:r>
            <w:r>
              <w:rPr>
                <w:sz w:val="20"/>
              </w:rPr>
              <w:t>out</w:t>
            </w:r>
            <w:r>
              <w:rPr>
                <w:spacing w:val="-8"/>
                <w:sz w:val="20"/>
              </w:rPr>
              <w:t xml:space="preserve"> </w:t>
            </w:r>
            <w:r>
              <w:rPr>
                <w:sz w:val="20"/>
              </w:rPr>
              <w:t>of</w:t>
            </w:r>
            <w:r>
              <w:rPr>
                <w:spacing w:val="-9"/>
                <w:sz w:val="20"/>
              </w:rPr>
              <w:t xml:space="preserve"> </w:t>
            </w:r>
            <w:r>
              <w:rPr>
                <w:sz w:val="20"/>
              </w:rPr>
              <w:t>school</w:t>
            </w:r>
            <w:r>
              <w:rPr>
                <w:spacing w:val="-8"/>
                <w:sz w:val="20"/>
              </w:rPr>
              <w:t xml:space="preserve"> </w:t>
            </w:r>
            <w:r>
              <w:rPr>
                <w:sz w:val="20"/>
              </w:rPr>
              <w:t>youth</w:t>
            </w:r>
            <w:r>
              <w:rPr>
                <w:spacing w:val="-9"/>
                <w:sz w:val="20"/>
              </w:rPr>
              <w:t xml:space="preserve"> </w:t>
            </w:r>
            <w:r>
              <w:rPr>
                <w:sz w:val="20"/>
              </w:rPr>
              <w:t xml:space="preserve">and young adults of color, ages 17- 24, without a high school credential residing in the Roxbury, Dorchester, and Mattapan neighborhoods of </w:t>
            </w:r>
            <w:r>
              <w:rPr>
                <w:spacing w:val="-2"/>
                <w:sz w:val="20"/>
              </w:rPr>
              <w:t>Boston</w:t>
            </w:r>
          </w:p>
        </w:tc>
      </w:tr>
      <w:tr w:rsidR="00EF2CD8" w14:paraId="705EA600" w14:textId="77777777">
        <w:trPr>
          <w:trHeight w:val="1465"/>
        </w:trPr>
        <w:tc>
          <w:tcPr>
            <w:tcW w:w="1642" w:type="dxa"/>
          </w:tcPr>
          <w:p w14:paraId="705EA5F2" w14:textId="77777777" w:rsidR="00EF2CD8" w:rsidRDefault="00EF2CD8">
            <w:pPr>
              <w:pStyle w:val="TableParagraph"/>
              <w:spacing w:before="0"/>
            </w:pPr>
          </w:p>
          <w:p w14:paraId="705EA5F3" w14:textId="77777777" w:rsidR="00EF2CD8" w:rsidRDefault="00EF2CD8">
            <w:pPr>
              <w:pStyle w:val="TableParagraph"/>
              <w:spacing w:before="8"/>
              <w:rPr>
                <w:sz w:val="21"/>
              </w:rPr>
            </w:pPr>
          </w:p>
          <w:p w14:paraId="705EA5F4" w14:textId="77777777" w:rsidR="00EF2CD8" w:rsidRDefault="008A3B3A">
            <w:pPr>
              <w:pStyle w:val="TableParagraph"/>
              <w:spacing w:before="1"/>
              <w:ind w:left="115" w:right="499"/>
              <w:rPr>
                <w:b/>
                <w:sz w:val="20"/>
              </w:rPr>
            </w:pPr>
            <w:r>
              <w:rPr>
                <w:b/>
                <w:sz w:val="20"/>
              </w:rPr>
              <w:t>More</w:t>
            </w:r>
            <w:r>
              <w:rPr>
                <w:b/>
                <w:spacing w:val="-14"/>
                <w:sz w:val="20"/>
              </w:rPr>
              <w:t xml:space="preserve"> </w:t>
            </w:r>
            <w:r>
              <w:rPr>
                <w:b/>
                <w:sz w:val="20"/>
              </w:rPr>
              <w:t xml:space="preserve">Than </w:t>
            </w:r>
            <w:r>
              <w:rPr>
                <w:b/>
                <w:spacing w:val="-2"/>
                <w:sz w:val="20"/>
              </w:rPr>
              <w:t>Words</w:t>
            </w:r>
          </w:p>
        </w:tc>
        <w:tc>
          <w:tcPr>
            <w:tcW w:w="1642" w:type="dxa"/>
          </w:tcPr>
          <w:p w14:paraId="705EA5F5" w14:textId="77777777" w:rsidR="00EF2CD8" w:rsidRDefault="00EF2CD8">
            <w:pPr>
              <w:pStyle w:val="TableParagraph"/>
              <w:spacing w:before="8"/>
              <w:rPr>
                <w:sz w:val="23"/>
              </w:rPr>
            </w:pPr>
          </w:p>
          <w:p w14:paraId="705EA5F6" w14:textId="77777777" w:rsidR="00EF2CD8" w:rsidRDefault="008A3B3A">
            <w:pPr>
              <w:pStyle w:val="TableParagraph"/>
              <w:spacing w:before="0"/>
              <w:ind w:left="114"/>
              <w:rPr>
                <w:sz w:val="20"/>
              </w:rPr>
            </w:pPr>
            <w:r>
              <w:rPr>
                <w:sz w:val="20"/>
              </w:rPr>
              <w:t xml:space="preserve">South End </w:t>
            </w:r>
            <w:r>
              <w:rPr>
                <w:spacing w:val="-2"/>
                <w:sz w:val="20"/>
              </w:rPr>
              <w:t>Roxbury, Dorchester, Mattapan</w:t>
            </w:r>
          </w:p>
        </w:tc>
        <w:tc>
          <w:tcPr>
            <w:tcW w:w="1640" w:type="dxa"/>
          </w:tcPr>
          <w:p w14:paraId="705EA5F7" w14:textId="77777777" w:rsidR="00EF2CD8" w:rsidRDefault="00EF2CD8">
            <w:pPr>
              <w:pStyle w:val="TableParagraph"/>
              <w:spacing w:before="0"/>
            </w:pPr>
          </w:p>
          <w:p w14:paraId="705EA5F8" w14:textId="77777777" w:rsidR="00EF2CD8" w:rsidRDefault="00EF2CD8">
            <w:pPr>
              <w:pStyle w:val="TableParagraph"/>
              <w:spacing w:before="0"/>
            </w:pPr>
          </w:p>
          <w:p w14:paraId="705EA5F9" w14:textId="77777777" w:rsidR="00EF2CD8" w:rsidRDefault="00EF2CD8">
            <w:pPr>
              <w:pStyle w:val="TableParagraph"/>
              <w:spacing w:before="7"/>
              <w:rPr>
                <w:sz w:val="19"/>
              </w:rPr>
            </w:pPr>
          </w:p>
          <w:p w14:paraId="705EA5FA" w14:textId="77777777" w:rsidR="00EF2CD8" w:rsidRDefault="008A3B3A">
            <w:pPr>
              <w:pStyle w:val="TableParagraph"/>
              <w:spacing w:before="0"/>
              <w:ind w:left="111"/>
              <w:rPr>
                <w:sz w:val="20"/>
              </w:rPr>
            </w:pPr>
            <w:r>
              <w:rPr>
                <w:spacing w:val="-2"/>
                <w:sz w:val="20"/>
              </w:rPr>
              <w:t>$1,785,098</w:t>
            </w:r>
          </w:p>
        </w:tc>
        <w:tc>
          <w:tcPr>
            <w:tcW w:w="1645" w:type="dxa"/>
          </w:tcPr>
          <w:p w14:paraId="705EA5FB" w14:textId="77777777" w:rsidR="00EF2CD8" w:rsidRDefault="00EF2CD8">
            <w:pPr>
              <w:pStyle w:val="TableParagraph"/>
              <w:spacing w:before="0"/>
            </w:pPr>
          </w:p>
          <w:p w14:paraId="705EA5FC" w14:textId="77777777" w:rsidR="00EF2CD8" w:rsidRDefault="00EF2CD8">
            <w:pPr>
              <w:pStyle w:val="TableParagraph"/>
              <w:rPr>
                <w:sz w:val="31"/>
              </w:rPr>
            </w:pPr>
          </w:p>
          <w:p w14:paraId="705EA5FD" w14:textId="77777777" w:rsidR="00EF2CD8" w:rsidRDefault="008A3B3A">
            <w:pPr>
              <w:pStyle w:val="TableParagraph"/>
              <w:spacing w:before="0"/>
              <w:ind w:left="113"/>
              <w:rPr>
                <w:sz w:val="20"/>
              </w:rPr>
            </w:pPr>
            <w:r>
              <w:rPr>
                <w:sz w:val="20"/>
              </w:rPr>
              <w:t>$</w:t>
            </w:r>
            <w:r>
              <w:rPr>
                <w:spacing w:val="-3"/>
                <w:sz w:val="20"/>
              </w:rPr>
              <w:t xml:space="preserve"> </w:t>
            </w:r>
            <w:r>
              <w:rPr>
                <w:spacing w:val="-2"/>
                <w:sz w:val="20"/>
              </w:rPr>
              <w:t>515,632</w:t>
            </w:r>
          </w:p>
        </w:tc>
        <w:tc>
          <w:tcPr>
            <w:tcW w:w="3726" w:type="dxa"/>
          </w:tcPr>
          <w:p w14:paraId="705EA5FE" w14:textId="77777777" w:rsidR="00EF2CD8" w:rsidRDefault="00EF2CD8">
            <w:pPr>
              <w:pStyle w:val="TableParagraph"/>
              <w:spacing w:before="0"/>
            </w:pPr>
          </w:p>
          <w:p w14:paraId="705EA5FF" w14:textId="77777777" w:rsidR="00EF2CD8" w:rsidRDefault="008A3B3A">
            <w:pPr>
              <w:pStyle w:val="TableParagraph"/>
              <w:spacing w:before="135"/>
              <w:ind w:left="109" w:right="205"/>
              <w:rPr>
                <w:sz w:val="20"/>
              </w:rPr>
            </w:pPr>
            <w:r>
              <w:rPr>
                <w:sz w:val="20"/>
              </w:rPr>
              <w:t>Young adults and youth ages 16-24 who have recent or current court involvement,</w:t>
            </w:r>
            <w:r>
              <w:rPr>
                <w:spacing w:val="-11"/>
                <w:sz w:val="20"/>
              </w:rPr>
              <w:t xml:space="preserve"> </w:t>
            </w:r>
            <w:r>
              <w:rPr>
                <w:sz w:val="20"/>
              </w:rPr>
              <w:t>or</w:t>
            </w:r>
            <w:r>
              <w:rPr>
                <w:spacing w:val="-9"/>
                <w:sz w:val="20"/>
              </w:rPr>
              <w:t xml:space="preserve"> </w:t>
            </w:r>
            <w:r>
              <w:rPr>
                <w:sz w:val="20"/>
              </w:rPr>
              <w:t>involvement</w:t>
            </w:r>
            <w:r>
              <w:rPr>
                <w:spacing w:val="-11"/>
                <w:sz w:val="20"/>
              </w:rPr>
              <w:t xml:space="preserve"> </w:t>
            </w:r>
            <w:r>
              <w:rPr>
                <w:sz w:val="20"/>
              </w:rPr>
              <w:t>with</w:t>
            </w:r>
            <w:r>
              <w:rPr>
                <w:spacing w:val="-11"/>
                <w:sz w:val="20"/>
              </w:rPr>
              <w:t xml:space="preserve"> </w:t>
            </w:r>
            <w:r>
              <w:rPr>
                <w:sz w:val="20"/>
              </w:rPr>
              <w:t>DCF</w:t>
            </w:r>
          </w:p>
        </w:tc>
      </w:tr>
      <w:tr w:rsidR="00EF2CD8" w14:paraId="705EA608" w14:textId="77777777">
        <w:trPr>
          <w:trHeight w:val="880"/>
        </w:trPr>
        <w:tc>
          <w:tcPr>
            <w:tcW w:w="1642" w:type="dxa"/>
          </w:tcPr>
          <w:p w14:paraId="705EA601" w14:textId="77777777" w:rsidR="00EF2CD8" w:rsidRDefault="008A3B3A">
            <w:pPr>
              <w:pStyle w:val="TableParagraph"/>
              <w:spacing w:before="95"/>
              <w:ind w:left="115" w:right="416"/>
              <w:jc w:val="both"/>
              <w:rPr>
                <w:b/>
                <w:sz w:val="20"/>
              </w:rPr>
            </w:pPr>
            <w:r>
              <w:rPr>
                <w:b/>
                <w:sz w:val="20"/>
              </w:rPr>
              <w:t>Mothers</w:t>
            </w:r>
            <w:r>
              <w:rPr>
                <w:b/>
                <w:spacing w:val="-14"/>
                <w:sz w:val="20"/>
              </w:rPr>
              <w:t xml:space="preserve"> </w:t>
            </w:r>
            <w:r>
              <w:rPr>
                <w:b/>
                <w:sz w:val="20"/>
              </w:rPr>
              <w:t>for Justice</w:t>
            </w:r>
            <w:r>
              <w:rPr>
                <w:b/>
                <w:spacing w:val="-14"/>
                <w:sz w:val="20"/>
              </w:rPr>
              <w:t xml:space="preserve"> </w:t>
            </w:r>
            <w:r>
              <w:rPr>
                <w:b/>
                <w:sz w:val="20"/>
              </w:rPr>
              <w:t xml:space="preserve">and </w:t>
            </w:r>
            <w:r>
              <w:rPr>
                <w:b/>
                <w:spacing w:val="-2"/>
                <w:sz w:val="20"/>
              </w:rPr>
              <w:t>Equality</w:t>
            </w:r>
          </w:p>
        </w:tc>
        <w:tc>
          <w:tcPr>
            <w:tcW w:w="1642" w:type="dxa"/>
          </w:tcPr>
          <w:p w14:paraId="705EA602" w14:textId="77777777" w:rsidR="00EF2CD8" w:rsidRDefault="008A3B3A">
            <w:pPr>
              <w:pStyle w:val="TableParagraph"/>
              <w:spacing w:before="95"/>
              <w:ind w:left="114"/>
              <w:rPr>
                <w:sz w:val="20"/>
              </w:rPr>
            </w:pPr>
            <w:r>
              <w:rPr>
                <w:spacing w:val="-2"/>
                <w:sz w:val="20"/>
              </w:rPr>
              <w:t>Dorchester, Roxbury, Mattapan</w:t>
            </w:r>
          </w:p>
        </w:tc>
        <w:tc>
          <w:tcPr>
            <w:tcW w:w="1640" w:type="dxa"/>
          </w:tcPr>
          <w:p w14:paraId="705EA603" w14:textId="77777777" w:rsidR="00EF2CD8" w:rsidRDefault="00EF2CD8">
            <w:pPr>
              <w:pStyle w:val="TableParagraph"/>
              <w:spacing w:before="4"/>
              <w:rPr>
                <w:sz w:val="28"/>
              </w:rPr>
            </w:pPr>
          </w:p>
          <w:p w14:paraId="705EA604" w14:textId="77777777" w:rsidR="00EF2CD8" w:rsidRDefault="008A3B3A">
            <w:pPr>
              <w:pStyle w:val="TableParagraph"/>
              <w:spacing w:before="0"/>
              <w:ind w:left="111"/>
              <w:rPr>
                <w:sz w:val="20"/>
              </w:rPr>
            </w:pPr>
            <w:r>
              <w:rPr>
                <w:spacing w:val="-2"/>
                <w:sz w:val="20"/>
              </w:rPr>
              <w:t>$1,624,240</w:t>
            </w:r>
          </w:p>
        </w:tc>
        <w:tc>
          <w:tcPr>
            <w:tcW w:w="1645" w:type="dxa"/>
          </w:tcPr>
          <w:p w14:paraId="705EA605" w14:textId="77777777" w:rsidR="00EF2CD8" w:rsidRDefault="00EF2CD8">
            <w:pPr>
              <w:pStyle w:val="TableParagraph"/>
              <w:spacing w:before="4"/>
              <w:rPr>
                <w:sz w:val="28"/>
              </w:rPr>
            </w:pPr>
          </w:p>
          <w:p w14:paraId="705EA606" w14:textId="77777777" w:rsidR="00EF2CD8" w:rsidRDefault="008A3B3A">
            <w:pPr>
              <w:pStyle w:val="TableParagraph"/>
              <w:spacing w:before="0"/>
              <w:ind w:left="113"/>
              <w:rPr>
                <w:sz w:val="20"/>
              </w:rPr>
            </w:pPr>
            <w:r>
              <w:rPr>
                <w:spacing w:val="-2"/>
                <w:sz w:val="20"/>
              </w:rPr>
              <w:t>$479,622</w:t>
            </w:r>
          </w:p>
        </w:tc>
        <w:tc>
          <w:tcPr>
            <w:tcW w:w="3726" w:type="dxa"/>
          </w:tcPr>
          <w:p w14:paraId="705EA607" w14:textId="77777777" w:rsidR="00EF2CD8" w:rsidRDefault="008A3B3A">
            <w:pPr>
              <w:pStyle w:val="TableParagraph"/>
              <w:spacing w:before="95"/>
              <w:ind w:left="110" w:right="205"/>
              <w:rPr>
                <w:sz w:val="20"/>
              </w:rPr>
            </w:pPr>
            <w:r>
              <w:rPr>
                <w:sz w:val="20"/>
              </w:rPr>
              <w:t>Low-income, at-risk, and/or system- involved</w:t>
            </w:r>
            <w:r>
              <w:rPr>
                <w:spacing w:val="-10"/>
                <w:sz w:val="20"/>
              </w:rPr>
              <w:t xml:space="preserve"> </w:t>
            </w:r>
            <w:r>
              <w:rPr>
                <w:sz w:val="20"/>
              </w:rPr>
              <w:t>youth</w:t>
            </w:r>
            <w:r>
              <w:rPr>
                <w:spacing w:val="-10"/>
                <w:sz w:val="20"/>
              </w:rPr>
              <w:t xml:space="preserve"> </w:t>
            </w:r>
            <w:r>
              <w:rPr>
                <w:sz w:val="20"/>
              </w:rPr>
              <w:t>and</w:t>
            </w:r>
            <w:r>
              <w:rPr>
                <w:spacing w:val="-10"/>
                <w:sz w:val="20"/>
              </w:rPr>
              <w:t xml:space="preserve"> </w:t>
            </w:r>
            <w:r>
              <w:rPr>
                <w:sz w:val="20"/>
              </w:rPr>
              <w:t>young</w:t>
            </w:r>
            <w:r>
              <w:rPr>
                <w:spacing w:val="-8"/>
                <w:sz w:val="20"/>
              </w:rPr>
              <w:t xml:space="preserve"> </w:t>
            </w:r>
            <w:r>
              <w:rPr>
                <w:sz w:val="20"/>
              </w:rPr>
              <w:t>adults,</w:t>
            </w:r>
            <w:r>
              <w:rPr>
                <w:spacing w:val="-8"/>
                <w:sz w:val="20"/>
              </w:rPr>
              <w:t xml:space="preserve"> </w:t>
            </w:r>
            <w:r>
              <w:rPr>
                <w:sz w:val="20"/>
              </w:rPr>
              <w:t xml:space="preserve">ages </w:t>
            </w:r>
            <w:r>
              <w:rPr>
                <w:spacing w:val="-2"/>
                <w:sz w:val="20"/>
              </w:rPr>
              <w:t>17-24</w:t>
            </w:r>
          </w:p>
        </w:tc>
      </w:tr>
      <w:tr w:rsidR="00EF2CD8" w14:paraId="705EA611" w14:textId="77777777">
        <w:trPr>
          <w:trHeight w:val="765"/>
        </w:trPr>
        <w:tc>
          <w:tcPr>
            <w:tcW w:w="1642" w:type="dxa"/>
          </w:tcPr>
          <w:p w14:paraId="705EA609" w14:textId="77777777" w:rsidR="00EF2CD8" w:rsidRDefault="008A3B3A">
            <w:pPr>
              <w:pStyle w:val="TableParagraph"/>
              <w:spacing w:before="38"/>
              <w:ind w:left="115" w:right="322"/>
              <w:rPr>
                <w:b/>
                <w:sz w:val="20"/>
              </w:rPr>
            </w:pPr>
            <w:r>
              <w:rPr>
                <w:b/>
                <w:sz w:val="20"/>
              </w:rPr>
              <w:t xml:space="preserve">New North </w:t>
            </w:r>
            <w:r>
              <w:rPr>
                <w:b/>
                <w:spacing w:val="-2"/>
                <w:sz w:val="20"/>
              </w:rPr>
              <w:t xml:space="preserve">Citizens </w:t>
            </w:r>
            <w:r>
              <w:rPr>
                <w:b/>
                <w:sz w:val="20"/>
              </w:rPr>
              <w:t>Council,</w:t>
            </w:r>
            <w:r>
              <w:rPr>
                <w:b/>
                <w:spacing w:val="-14"/>
                <w:sz w:val="20"/>
              </w:rPr>
              <w:t xml:space="preserve"> </w:t>
            </w:r>
            <w:r>
              <w:rPr>
                <w:b/>
                <w:sz w:val="20"/>
              </w:rPr>
              <w:t>Inc.</w:t>
            </w:r>
          </w:p>
        </w:tc>
        <w:tc>
          <w:tcPr>
            <w:tcW w:w="1642" w:type="dxa"/>
          </w:tcPr>
          <w:p w14:paraId="705EA60A" w14:textId="77777777" w:rsidR="00EF2CD8" w:rsidRDefault="00EF2CD8">
            <w:pPr>
              <w:pStyle w:val="TableParagraph"/>
              <w:spacing w:before="3"/>
              <w:rPr>
                <w:sz w:val="23"/>
              </w:rPr>
            </w:pPr>
          </w:p>
          <w:p w14:paraId="705EA60B" w14:textId="77777777" w:rsidR="00EF2CD8" w:rsidRDefault="008A3B3A">
            <w:pPr>
              <w:pStyle w:val="TableParagraph"/>
              <w:spacing w:before="0"/>
              <w:ind w:left="114"/>
              <w:rPr>
                <w:sz w:val="20"/>
              </w:rPr>
            </w:pPr>
            <w:r>
              <w:rPr>
                <w:spacing w:val="-2"/>
                <w:sz w:val="20"/>
              </w:rPr>
              <w:t>Springfield</w:t>
            </w:r>
          </w:p>
        </w:tc>
        <w:tc>
          <w:tcPr>
            <w:tcW w:w="1640" w:type="dxa"/>
          </w:tcPr>
          <w:p w14:paraId="705EA60C" w14:textId="77777777" w:rsidR="00EF2CD8" w:rsidRDefault="00EF2CD8">
            <w:pPr>
              <w:pStyle w:val="TableParagraph"/>
              <w:spacing w:before="3"/>
              <w:rPr>
                <w:sz w:val="23"/>
              </w:rPr>
            </w:pPr>
          </w:p>
          <w:p w14:paraId="705EA60D" w14:textId="77777777" w:rsidR="00EF2CD8" w:rsidRDefault="008A3B3A">
            <w:pPr>
              <w:pStyle w:val="TableParagraph"/>
              <w:spacing w:before="0"/>
              <w:ind w:left="111"/>
              <w:rPr>
                <w:sz w:val="20"/>
              </w:rPr>
            </w:pPr>
            <w:r>
              <w:rPr>
                <w:spacing w:val="-2"/>
                <w:sz w:val="20"/>
              </w:rPr>
              <w:t>$1,981,457</w:t>
            </w:r>
          </w:p>
        </w:tc>
        <w:tc>
          <w:tcPr>
            <w:tcW w:w="1645" w:type="dxa"/>
          </w:tcPr>
          <w:p w14:paraId="705EA60E" w14:textId="77777777" w:rsidR="00EF2CD8" w:rsidRDefault="00EF2CD8">
            <w:pPr>
              <w:pStyle w:val="TableParagraph"/>
              <w:spacing w:before="5"/>
            </w:pPr>
          </w:p>
          <w:p w14:paraId="705EA60F" w14:textId="77777777" w:rsidR="00EF2CD8" w:rsidRDefault="008A3B3A">
            <w:pPr>
              <w:pStyle w:val="TableParagraph"/>
              <w:spacing w:before="0"/>
              <w:ind w:left="113"/>
              <w:rPr>
                <w:sz w:val="20"/>
              </w:rPr>
            </w:pPr>
            <w:r>
              <w:rPr>
                <w:spacing w:val="-2"/>
                <w:sz w:val="20"/>
              </w:rPr>
              <w:t>$554,263</w:t>
            </w:r>
          </w:p>
        </w:tc>
        <w:tc>
          <w:tcPr>
            <w:tcW w:w="3726" w:type="dxa"/>
          </w:tcPr>
          <w:p w14:paraId="705EA610" w14:textId="77777777" w:rsidR="00EF2CD8" w:rsidRDefault="008A3B3A">
            <w:pPr>
              <w:pStyle w:val="TableParagraph"/>
              <w:spacing w:before="153"/>
              <w:ind w:left="110"/>
              <w:rPr>
                <w:sz w:val="20"/>
              </w:rPr>
            </w:pPr>
            <w:r>
              <w:rPr>
                <w:sz w:val="20"/>
              </w:rPr>
              <w:t>At-risk</w:t>
            </w:r>
            <w:r>
              <w:rPr>
                <w:spacing w:val="-9"/>
                <w:sz w:val="20"/>
              </w:rPr>
              <w:t xml:space="preserve"> </w:t>
            </w:r>
            <w:r>
              <w:rPr>
                <w:sz w:val="20"/>
              </w:rPr>
              <w:t>young</w:t>
            </w:r>
            <w:r>
              <w:rPr>
                <w:spacing w:val="-8"/>
                <w:sz w:val="20"/>
              </w:rPr>
              <w:t xml:space="preserve"> </w:t>
            </w:r>
            <w:r>
              <w:rPr>
                <w:sz w:val="20"/>
              </w:rPr>
              <w:t>adults</w:t>
            </w:r>
            <w:r>
              <w:rPr>
                <w:spacing w:val="-9"/>
                <w:sz w:val="20"/>
              </w:rPr>
              <w:t xml:space="preserve"> </w:t>
            </w:r>
            <w:r>
              <w:rPr>
                <w:sz w:val="20"/>
              </w:rPr>
              <w:t>and</w:t>
            </w:r>
            <w:r>
              <w:rPr>
                <w:spacing w:val="-10"/>
                <w:sz w:val="20"/>
              </w:rPr>
              <w:t xml:space="preserve"> </w:t>
            </w:r>
            <w:r>
              <w:rPr>
                <w:sz w:val="20"/>
              </w:rPr>
              <w:t>victims</w:t>
            </w:r>
            <w:r>
              <w:rPr>
                <w:spacing w:val="-9"/>
                <w:sz w:val="20"/>
              </w:rPr>
              <w:t xml:space="preserve"> </w:t>
            </w:r>
            <w:r>
              <w:rPr>
                <w:sz w:val="20"/>
              </w:rPr>
              <w:t xml:space="preserve">of </w:t>
            </w:r>
            <w:r>
              <w:rPr>
                <w:spacing w:val="-2"/>
                <w:sz w:val="20"/>
              </w:rPr>
              <w:t>violence</w:t>
            </w:r>
          </w:p>
        </w:tc>
      </w:tr>
      <w:tr w:rsidR="00EF2CD8" w14:paraId="705EA61F" w14:textId="77777777">
        <w:trPr>
          <w:trHeight w:val="1379"/>
        </w:trPr>
        <w:tc>
          <w:tcPr>
            <w:tcW w:w="1642" w:type="dxa"/>
          </w:tcPr>
          <w:p w14:paraId="705EA612" w14:textId="77777777" w:rsidR="00EF2CD8" w:rsidRDefault="00EF2CD8">
            <w:pPr>
              <w:pStyle w:val="TableParagraph"/>
              <w:spacing w:before="0"/>
              <w:rPr>
                <w:sz w:val="30"/>
              </w:rPr>
            </w:pPr>
          </w:p>
          <w:p w14:paraId="705EA613" w14:textId="77777777" w:rsidR="00EF2CD8" w:rsidRDefault="008A3B3A">
            <w:pPr>
              <w:pStyle w:val="TableParagraph"/>
              <w:spacing w:before="0"/>
              <w:ind w:left="115" w:right="310"/>
              <w:rPr>
                <w:b/>
                <w:sz w:val="20"/>
              </w:rPr>
            </w:pPr>
            <w:r>
              <w:rPr>
                <w:b/>
                <w:spacing w:val="-2"/>
                <w:sz w:val="20"/>
              </w:rPr>
              <w:t xml:space="preserve">NorthStar Learning </w:t>
            </w:r>
            <w:r>
              <w:rPr>
                <w:b/>
                <w:sz w:val="20"/>
              </w:rPr>
              <w:t>Centers,</w:t>
            </w:r>
            <w:r>
              <w:rPr>
                <w:b/>
                <w:spacing w:val="-14"/>
                <w:sz w:val="20"/>
              </w:rPr>
              <w:t xml:space="preserve"> </w:t>
            </w:r>
            <w:r>
              <w:rPr>
                <w:b/>
                <w:sz w:val="20"/>
              </w:rPr>
              <w:t>Inc.</w:t>
            </w:r>
          </w:p>
        </w:tc>
        <w:tc>
          <w:tcPr>
            <w:tcW w:w="1642" w:type="dxa"/>
          </w:tcPr>
          <w:p w14:paraId="705EA614" w14:textId="77777777" w:rsidR="00EF2CD8" w:rsidRDefault="00EF2CD8">
            <w:pPr>
              <w:pStyle w:val="TableParagraph"/>
              <w:spacing w:before="0"/>
            </w:pPr>
          </w:p>
          <w:p w14:paraId="705EA615" w14:textId="77777777" w:rsidR="00EF2CD8" w:rsidRDefault="00EF2CD8">
            <w:pPr>
              <w:pStyle w:val="TableParagraph"/>
              <w:rPr>
                <w:sz w:val="27"/>
              </w:rPr>
            </w:pPr>
          </w:p>
          <w:p w14:paraId="705EA616" w14:textId="77777777" w:rsidR="00EF2CD8" w:rsidRDefault="008A3B3A">
            <w:pPr>
              <w:pStyle w:val="TableParagraph"/>
              <w:spacing w:before="0"/>
              <w:ind w:left="114"/>
              <w:rPr>
                <w:sz w:val="20"/>
              </w:rPr>
            </w:pPr>
            <w:r>
              <w:rPr>
                <w:sz w:val="20"/>
              </w:rPr>
              <w:t>New</w:t>
            </w:r>
            <w:r>
              <w:rPr>
                <w:spacing w:val="-8"/>
                <w:sz w:val="20"/>
              </w:rPr>
              <w:t xml:space="preserve"> </w:t>
            </w:r>
            <w:r>
              <w:rPr>
                <w:spacing w:val="-2"/>
                <w:sz w:val="20"/>
              </w:rPr>
              <w:t>Bedford</w:t>
            </w:r>
          </w:p>
        </w:tc>
        <w:tc>
          <w:tcPr>
            <w:tcW w:w="1640" w:type="dxa"/>
          </w:tcPr>
          <w:p w14:paraId="705EA617" w14:textId="77777777" w:rsidR="00EF2CD8" w:rsidRDefault="00EF2CD8">
            <w:pPr>
              <w:pStyle w:val="TableParagraph"/>
              <w:spacing w:before="0"/>
            </w:pPr>
          </w:p>
          <w:p w14:paraId="705EA618" w14:textId="77777777" w:rsidR="00EF2CD8" w:rsidRDefault="00EF2CD8">
            <w:pPr>
              <w:pStyle w:val="TableParagraph"/>
              <w:rPr>
                <w:sz w:val="27"/>
              </w:rPr>
            </w:pPr>
          </w:p>
          <w:p w14:paraId="705EA619" w14:textId="77777777" w:rsidR="00EF2CD8" w:rsidRDefault="008A3B3A">
            <w:pPr>
              <w:pStyle w:val="TableParagraph"/>
              <w:spacing w:before="0"/>
              <w:ind w:left="111"/>
              <w:rPr>
                <w:sz w:val="20"/>
              </w:rPr>
            </w:pPr>
            <w:r>
              <w:rPr>
                <w:spacing w:val="-2"/>
                <w:sz w:val="20"/>
              </w:rPr>
              <w:t>$1,887,767</w:t>
            </w:r>
          </w:p>
        </w:tc>
        <w:tc>
          <w:tcPr>
            <w:tcW w:w="1645" w:type="dxa"/>
          </w:tcPr>
          <w:p w14:paraId="705EA61A" w14:textId="77777777" w:rsidR="00EF2CD8" w:rsidRDefault="00EF2CD8">
            <w:pPr>
              <w:pStyle w:val="TableParagraph"/>
              <w:spacing w:before="0"/>
            </w:pPr>
          </w:p>
          <w:p w14:paraId="705EA61B" w14:textId="77777777" w:rsidR="00EF2CD8" w:rsidRDefault="00EF2CD8">
            <w:pPr>
              <w:pStyle w:val="TableParagraph"/>
              <w:spacing w:before="2"/>
              <w:rPr>
                <w:sz w:val="27"/>
              </w:rPr>
            </w:pPr>
          </w:p>
          <w:p w14:paraId="705EA61C" w14:textId="77777777" w:rsidR="00EF2CD8" w:rsidRDefault="008A3B3A">
            <w:pPr>
              <w:pStyle w:val="TableParagraph"/>
              <w:spacing w:before="0"/>
              <w:ind w:left="113"/>
              <w:rPr>
                <w:sz w:val="20"/>
              </w:rPr>
            </w:pPr>
            <w:r>
              <w:rPr>
                <w:spacing w:val="-2"/>
                <w:sz w:val="20"/>
              </w:rPr>
              <w:t>$507,418</w:t>
            </w:r>
          </w:p>
        </w:tc>
        <w:tc>
          <w:tcPr>
            <w:tcW w:w="3726" w:type="dxa"/>
          </w:tcPr>
          <w:p w14:paraId="705EA61D" w14:textId="77777777" w:rsidR="00EF2CD8" w:rsidRDefault="008A3B3A">
            <w:pPr>
              <w:pStyle w:val="TableParagraph"/>
              <w:spacing w:before="0"/>
              <w:ind w:left="110" w:right="205"/>
              <w:rPr>
                <w:sz w:val="20"/>
              </w:rPr>
            </w:pPr>
            <w:r>
              <w:rPr>
                <w:sz w:val="20"/>
              </w:rPr>
              <w:t>Young adults and youth ages 17-24 living</w:t>
            </w:r>
            <w:r>
              <w:rPr>
                <w:spacing w:val="-6"/>
                <w:sz w:val="20"/>
              </w:rPr>
              <w:t xml:space="preserve"> </w:t>
            </w:r>
            <w:r>
              <w:rPr>
                <w:sz w:val="20"/>
              </w:rPr>
              <w:t>in</w:t>
            </w:r>
            <w:r>
              <w:rPr>
                <w:spacing w:val="-7"/>
                <w:sz w:val="20"/>
              </w:rPr>
              <w:t xml:space="preserve"> </w:t>
            </w:r>
            <w:r>
              <w:rPr>
                <w:sz w:val="20"/>
              </w:rPr>
              <w:t>New</w:t>
            </w:r>
            <w:r>
              <w:rPr>
                <w:spacing w:val="-5"/>
                <w:sz w:val="20"/>
              </w:rPr>
              <w:t xml:space="preserve"> </w:t>
            </w:r>
            <w:r>
              <w:rPr>
                <w:sz w:val="20"/>
              </w:rPr>
              <w:t>Bedford</w:t>
            </w:r>
            <w:r>
              <w:rPr>
                <w:spacing w:val="-7"/>
                <w:sz w:val="20"/>
              </w:rPr>
              <w:t xml:space="preserve"> </w:t>
            </w:r>
            <w:r>
              <w:rPr>
                <w:sz w:val="20"/>
              </w:rPr>
              <w:t>who</w:t>
            </w:r>
            <w:r>
              <w:rPr>
                <w:spacing w:val="-6"/>
                <w:sz w:val="20"/>
              </w:rPr>
              <w:t xml:space="preserve"> </w:t>
            </w:r>
            <w:r>
              <w:rPr>
                <w:sz w:val="20"/>
              </w:rPr>
              <w:t>are</w:t>
            </w:r>
            <w:r>
              <w:rPr>
                <w:spacing w:val="-7"/>
                <w:sz w:val="20"/>
              </w:rPr>
              <w:t xml:space="preserve"> </w:t>
            </w:r>
            <w:r>
              <w:rPr>
                <w:sz w:val="20"/>
              </w:rPr>
              <w:t>out</w:t>
            </w:r>
            <w:r>
              <w:rPr>
                <w:spacing w:val="-6"/>
                <w:sz w:val="20"/>
              </w:rPr>
              <w:t xml:space="preserve"> </w:t>
            </w:r>
            <w:r>
              <w:rPr>
                <w:sz w:val="20"/>
              </w:rPr>
              <w:t>of school, incarcerated or otherwise engaged within the criminal justice</w:t>
            </w:r>
          </w:p>
          <w:p w14:paraId="705EA61E" w14:textId="77777777" w:rsidR="00EF2CD8" w:rsidRDefault="008A3B3A">
            <w:pPr>
              <w:pStyle w:val="TableParagraph"/>
              <w:spacing w:before="0" w:line="230" w:lineRule="exact"/>
              <w:ind w:left="110"/>
              <w:rPr>
                <w:sz w:val="20"/>
              </w:rPr>
            </w:pPr>
            <w:r>
              <w:rPr>
                <w:sz w:val="20"/>
              </w:rPr>
              <w:t>system, homeless, or who have experienced/are</w:t>
            </w:r>
            <w:r>
              <w:rPr>
                <w:spacing w:val="-14"/>
                <w:sz w:val="20"/>
              </w:rPr>
              <w:t xml:space="preserve"> </w:t>
            </w:r>
            <w:r>
              <w:rPr>
                <w:sz w:val="20"/>
              </w:rPr>
              <w:t>experiencing</w:t>
            </w:r>
            <w:r>
              <w:rPr>
                <w:spacing w:val="-14"/>
                <w:sz w:val="20"/>
              </w:rPr>
              <w:t xml:space="preserve"> </w:t>
            </w:r>
            <w:r>
              <w:rPr>
                <w:sz w:val="20"/>
              </w:rPr>
              <w:t>trauma</w:t>
            </w:r>
          </w:p>
        </w:tc>
      </w:tr>
      <w:tr w:rsidR="00EF2CD8" w14:paraId="705EA62C" w14:textId="77777777">
        <w:trPr>
          <w:trHeight w:val="1286"/>
        </w:trPr>
        <w:tc>
          <w:tcPr>
            <w:tcW w:w="1642" w:type="dxa"/>
          </w:tcPr>
          <w:p w14:paraId="705EA620" w14:textId="77777777" w:rsidR="00EF2CD8" w:rsidRDefault="00EF2CD8">
            <w:pPr>
              <w:pStyle w:val="TableParagraph"/>
              <w:spacing w:before="0"/>
            </w:pPr>
          </w:p>
          <w:p w14:paraId="705EA621" w14:textId="77777777" w:rsidR="00EF2CD8" w:rsidRDefault="008A3B3A">
            <w:pPr>
              <w:pStyle w:val="TableParagraph"/>
              <w:spacing w:before="159"/>
              <w:ind w:left="115" w:right="444"/>
              <w:rPr>
                <w:b/>
                <w:sz w:val="20"/>
              </w:rPr>
            </w:pPr>
            <w:r>
              <w:rPr>
                <w:b/>
                <w:sz w:val="20"/>
              </w:rPr>
              <w:t>Old</w:t>
            </w:r>
            <w:r>
              <w:rPr>
                <w:b/>
                <w:spacing w:val="-14"/>
                <w:sz w:val="20"/>
              </w:rPr>
              <w:t xml:space="preserve"> </w:t>
            </w:r>
            <w:r>
              <w:rPr>
                <w:b/>
                <w:sz w:val="20"/>
              </w:rPr>
              <w:t xml:space="preserve">Colony </w:t>
            </w:r>
            <w:r>
              <w:rPr>
                <w:b/>
                <w:spacing w:val="-4"/>
                <w:sz w:val="20"/>
              </w:rPr>
              <w:t>YMCA</w:t>
            </w:r>
          </w:p>
        </w:tc>
        <w:tc>
          <w:tcPr>
            <w:tcW w:w="1642" w:type="dxa"/>
          </w:tcPr>
          <w:p w14:paraId="705EA622" w14:textId="77777777" w:rsidR="00EF2CD8" w:rsidRDefault="00EF2CD8">
            <w:pPr>
              <w:pStyle w:val="TableParagraph"/>
              <w:spacing w:before="0"/>
            </w:pPr>
          </w:p>
          <w:p w14:paraId="705EA623" w14:textId="77777777" w:rsidR="00EF2CD8" w:rsidRDefault="00EF2CD8">
            <w:pPr>
              <w:pStyle w:val="TableParagraph"/>
              <w:rPr>
                <w:sz w:val="23"/>
              </w:rPr>
            </w:pPr>
          </w:p>
          <w:p w14:paraId="705EA624" w14:textId="77777777" w:rsidR="00EF2CD8" w:rsidRDefault="008A3B3A">
            <w:pPr>
              <w:pStyle w:val="TableParagraph"/>
              <w:spacing w:before="0"/>
              <w:ind w:left="114"/>
              <w:rPr>
                <w:sz w:val="20"/>
              </w:rPr>
            </w:pPr>
            <w:r>
              <w:rPr>
                <w:spacing w:val="-2"/>
                <w:sz w:val="20"/>
              </w:rPr>
              <w:t>Brockton</w:t>
            </w:r>
          </w:p>
        </w:tc>
        <w:tc>
          <w:tcPr>
            <w:tcW w:w="1640" w:type="dxa"/>
          </w:tcPr>
          <w:p w14:paraId="705EA625" w14:textId="77777777" w:rsidR="00EF2CD8" w:rsidRDefault="00EF2CD8">
            <w:pPr>
              <w:pStyle w:val="TableParagraph"/>
              <w:spacing w:before="0"/>
            </w:pPr>
          </w:p>
          <w:p w14:paraId="705EA626" w14:textId="77777777" w:rsidR="00EF2CD8" w:rsidRDefault="00EF2CD8">
            <w:pPr>
              <w:pStyle w:val="TableParagraph"/>
              <w:rPr>
                <w:sz w:val="23"/>
              </w:rPr>
            </w:pPr>
          </w:p>
          <w:p w14:paraId="705EA627" w14:textId="77777777" w:rsidR="00EF2CD8" w:rsidRDefault="008A3B3A">
            <w:pPr>
              <w:pStyle w:val="TableParagraph"/>
              <w:spacing w:before="0"/>
              <w:ind w:left="111"/>
              <w:rPr>
                <w:sz w:val="20"/>
              </w:rPr>
            </w:pPr>
            <w:r>
              <w:rPr>
                <w:spacing w:val="-2"/>
                <w:sz w:val="20"/>
              </w:rPr>
              <w:t>$2,034,094</w:t>
            </w:r>
          </w:p>
        </w:tc>
        <w:tc>
          <w:tcPr>
            <w:tcW w:w="1645" w:type="dxa"/>
          </w:tcPr>
          <w:p w14:paraId="705EA628" w14:textId="77777777" w:rsidR="00EF2CD8" w:rsidRDefault="00EF2CD8">
            <w:pPr>
              <w:pStyle w:val="TableParagraph"/>
              <w:spacing w:before="0"/>
            </w:pPr>
          </w:p>
          <w:p w14:paraId="705EA629" w14:textId="77777777" w:rsidR="00EF2CD8" w:rsidRDefault="00EF2CD8">
            <w:pPr>
              <w:pStyle w:val="TableParagraph"/>
              <w:spacing w:before="2"/>
              <w:rPr>
                <w:sz w:val="23"/>
              </w:rPr>
            </w:pPr>
          </w:p>
          <w:p w14:paraId="705EA62A" w14:textId="77777777" w:rsidR="00EF2CD8" w:rsidRDefault="008A3B3A">
            <w:pPr>
              <w:pStyle w:val="TableParagraph"/>
              <w:spacing w:before="0"/>
              <w:ind w:left="113"/>
              <w:rPr>
                <w:sz w:val="20"/>
              </w:rPr>
            </w:pPr>
            <w:r>
              <w:rPr>
                <w:spacing w:val="-2"/>
                <w:sz w:val="20"/>
              </w:rPr>
              <w:t>$567,275</w:t>
            </w:r>
          </w:p>
        </w:tc>
        <w:tc>
          <w:tcPr>
            <w:tcW w:w="3726" w:type="dxa"/>
          </w:tcPr>
          <w:p w14:paraId="705EA62B" w14:textId="77777777" w:rsidR="00EF2CD8" w:rsidRDefault="008A3B3A">
            <w:pPr>
              <w:pStyle w:val="TableParagraph"/>
              <w:spacing w:before="66"/>
              <w:ind w:left="110" w:right="248"/>
              <w:rPr>
                <w:sz w:val="20"/>
              </w:rPr>
            </w:pPr>
            <w:r>
              <w:rPr>
                <w:sz w:val="20"/>
              </w:rPr>
              <w:t>Young</w:t>
            </w:r>
            <w:r>
              <w:rPr>
                <w:spacing w:val="-8"/>
                <w:sz w:val="20"/>
              </w:rPr>
              <w:t xml:space="preserve"> </w:t>
            </w:r>
            <w:r>
              <w:rPr>
                <w:sz w:val="20"/>
              </w:rPr>
              <w:t>adults</w:t>
            </w:r>
            <w:r>
              <w:rPr>
                <w:spacing w:val="-7"/>
                <w:sz w:val="20"/>
              </w:rPr>
              <w:t xml:space="preserve"> </w:t>
            </w:r>
            <w:r>
              <w:rPr>
                <w:sz w:val="20"/>
              </w:rPr>
              <w:t>and</w:t>
            </w:r>
            <w:r>
              <w:rPr>
                <w:spacing w:val="-8"/>
                <w:sz w:val="20"/>
              </w:rPr>
              <w:t xml:space="preserve"> </w:t>
            </w:r>
            <w:r>
              <w:rPr>
                <w:sz w:val="20"/>
              </w:rPr>
              <w:t>youth</w:t>
            </w:r>
            <w:r>
              <w:rPr>
                <w:spacing w:val="-8"/>
                <w:sz w:val="20"/>
              </w:rPr>
              <w:t xml:space="preserve"> </w:t>
            </w:r>
            <w:r>
              <w:rPr>
                <w:sz w:val="20"/>
              </w:rPr>
              <w:t>of</w:t>
            </w:r>
            <w:r>
              <w:rPr>
                <w:spacing w:val="-4"/>
                <w:sz w:val="20"/>
              </w:rPr>
              <w:t xml:space="preserve"> </w:t>
            </w:r>
            <w:r>
              <w:rPr>
                <w:sz w:val="20"/>
              </w:rPr>
              <w:t>color,</w:t>
            </w:r>
            <w:r>
              <w:rPr>
                <w:spacing w:val="-8"/>
                <w:sz w:val="20"/>
              </w:rPr>
              <w:t xml:space="preserve"> </w:t>
            </w:r>
            <w:r>
              <w:rPr>
                <w:sz w:val="20"/>
              </w:rPr>
              <w:t xml:space="preserve">ages 17-24, who are out of school, court- involved, and who experience substance use disorder (SUD) and/or </w:t>
            </w:r>
            <w:r>
              <w:rPr>
                <w:spacing w:val="-2"/>
                <w:sz w:val="20"/>
              </w:rPr>
              <w:t>violence</w:t>
            </w:r>
          </w:p>
        </w:tc>
      </w:tr>
    </w:tbl>
    <w:p w14:paraId="705EA62D" w14:textId="77777777" w:rsidR="00EF2CD8" w:rsidRDefault="00EF2CD8">
      <w:pPr>
        <w:rPr>
          <w:sz w:val="20"/>
        </w:rPr>
        <w:sectPr w:rsidR="00EF2CD8">
          <w:pgSz w:w="12240" w:h="15840"/>
          <w:pgMar w:top="1480" w:right="520" w:bottom="1260" w:left="700" w:header="0" w:footer="1063" w:gutter="0"/>
          <w:cols w:space="720"/>
        </w:sectPr>
      </w:pPr>
    </w:p>
    <w:p w14:paraId="705EA62E" w14:textId="77777777" w:rsidR="00EF2CD8" w:rsidRDefault="00EF2CD8">
      <w:pPr>
        <w:pStyle w:val="BodyText"/>
        <w:spacing w:before="6"/>
        <w:rPr>
          <w:sz w:val="2"/>
        </w:rPr>
      </w:pPr>
    </w:p>
    <w:tbl>
      <w:tblPr>
        <w:tblW w:w="0" w:type="auto"/>
        <w:tblInd w:w="279"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1642"/>
        <w:gridCol w:w="1642"/>
        <w:gridCol w:w="1640"/>
        <w:gridCol w:w="1645"/>
        <w:gridCol w:w="3726"/>
      </w:tblGrid>
      <w:tr w:rsidR="00EF2CD8" w14:paraId="705EA638" w14:textId="77777777">
        <w:trPr>
          <w:trHeight w:val="863"/>
        </w:trPr>
        <w:tc>
          <w:tcPr>
            <w:tcW w:w="1642" w:type="dxa"/>
            <w:shd w:val="clear" w:color="auto" w:fill="44536A"/>
          </w:tcPr>
          <w:p w14:paraId="705EA62F" w14:textId="77777777" w:rsidR="00EF2CD8" w:rsidRDefault="00EF2CD8">
            <w:pPr>
              <w:pStyle w:val="TableParagraph"/>
              <w:spacing w:before="5"/>
              <w:rPr>
                <w:sz w:val="27"/>
              </w:rPr>
            </w:pPr>
          </w:p>
          <w:p w14:paraId="705EA630" w14:textId="77777777" w:rsidR="00EF2CD8" w:rsidRDefault="008A3B3A">
            <w:pPr>
              <w:pStyle w:val="TableParagraph"/>
              <w:spacing w:before="0"/>
              <w:ind w:left="115"/>
              <w:rPr>
                <w:b/>
                <w:sz w:val="20"/>
              </w:rPr>
            </w:pPr>
            <w:r>
              <w:rPr>
                <w:b/>
                <w:color w:val="FFFFFF"/>
                <w:spacing w:val="-2"/>
                <w:sz w:val="20"/>
              </w:rPr>
              <w:t>Grantee</w:t>
            </w:r>
          </w:p>
        </w:tc>
        <w:tc>
          <w:tcPr>
            <w:tcW w:w="1642" w:type="dxa"/>
            <w:shd w:val="clear" w:color="auto" w:fill="44536A"/>
          </w:tcPr>
          <w:p w14:paraId="705EA631" w14:textId="77777777" w:rsidR="00EF2CD8" w:rsidRDefault="00EF2CD8">
            <w:pPr>
              <w:pStyle w:val="TableParagraph"/>
              <w:spacing w:before="5"/>
              <w:rPr>
                <w:sz w:val="27"/>
              </w:rPr>
            </w:pPr>
          </w:p>
          <w:p w14:paraId="705EA632" w14:textId="77777777" w:rsidR="00EF2CD8" w:rsidRDefault="008A3B3A">
            <w:pPr>
              <w:pStyle w:val="TableParagraph"/>
              <w:spacing w:before="0"/>
              <w:ind w:left="114"/>
              <w:rPr>
                <w:b/>
                <w:sz w:val="20"/>
              </w:rPr>
            </w:pPr>
            <w:r>
              <w:rPr>
                <w:b/>
                <w:color w:val="FFFFFF"/>
                <w:sz w:val="20"/>
              </w:rPr>
              <w:t>Service</w:t>
            </w:r>
            <w:r>
              <w:rPr>
                <w:b/>
                <w:color w:val="FFFFFF"/>
                <w:spacing w:val="-10"/>
                <w:sz w:val="20"/>
              </w:rPr>
              <w:t xml:space="preserve"> </w:t>
            </w:r>
            <w:r>
              <w:rPr>
                <w:b/>
                <w:color w:val="FFFFFF"/>
                <w:spacing w:val="-4"/>
                <w:sz w:val="20"/>
              </w:rPr>
              <w:t>Area</w:t>
            </w:r>
          </w:p>
        </w:tc>
        <w:tc>
          <w:tcPr>
            <w:tcW w:w="1640" w:type="dxa"/>
            <w:shd w:val="clear" w:color="auto" w:fill="44536A"/>
          </w:tcPr>
          <w:p w14:paraId="705EA633" w14:textId="77777777" w:rsidR="00EF2CD8" w:rsidRDefault="008A3B3A">
            <w:pPr>
              <w:pStyle w:val="TableParagraph"/>
              <w:spacing w:before="86"/>
              <w:ind w:left="111" w:right="363"/>
              <w:rPr>
                <w:b/>
                <w:sz w:val="20"/>
              </w:rPr>
            </w:pPr>
            <w:r>
              <w:rPr>
                <w:b/>
                <w:color w:val="FFFFFF"/>
                <w:spacing w:val="-2"/>
                <w:sz w:val="20"/>
              </w:rPr>
              <w:t>Cumulative Award (FY19-FY23)</w:t>
            </w:r>
          </w:p>
        </w:tc>
        <w:tc>
          <w:tcPr>
            <w:tcW w:w="1645" w:type="dxa"/>
            <w:shd w:val="clear" w:color="auto" w:fill="44536A"/>
          </w:tcPr>
          <w:p w14:paraId="705EA634" w14:textId="77777777" w:rsidR="00EF2CD8" w:rsidRDefault="00EF2CD8">
            <w:pPr>
              <w:pStyle w:val="TableParagraph"/>
              <w:spacing w:before="5"/>
              <w:rPr>
                <w:sz w:val="27"/>
              </w:rPr>
            </w:pPr>
          </w:p>
          <w:p w14:paraId="705EA635" w14:textId="77777777" w:rsidR="00EF2CD8" w:rsidRDefault="008A3B3A">
            <w:pPr>
              <w:pStyle w:val="TableParagraph"/>
              <w:spacing w:before="0"/>
              <w:ind w:left="113"/>
              <w:rPr>
                <w:b/>
                <w:sz w:val="20"/>
              </w:rPr>
            </w:pPr>
            <w:r>
              <w:rPr>
                <w:b/>
                <w:color w:val="FFFFFF"/>
                <w:sz w:val="20"/>
              </w:rPr>
              <w:t>FY23</w:t>
            </w:r>
            <w:r>
              <w:rPr>
                <w:b/>
                <w:color w:val="FFFFFF"/>
                <w:spacing w:val="-6"/>
                <w:sz w:val="20"/>
              </w:rPr>
              <w:t xml:space="preserve"> </w:t>
            </w:r>
            <w:r>
              <w:rPr>
                <w:b/>
                <w:color w:val="FFFFFF"/>
                <w:spacing w:val="-2"/>
                <w:sz w:val="20"/>
              </w:rPr>
              <w:t>Award</w:t>
            </w:r>
          </w:p>
        </w:tc>
        <w:tc>
          <w:tcPr>
            <w:tcW w:w="3726" w:type="dxa"/>
            <w:shd w:val="clear" w:color="auto" w:fill="44536A"/>
          </w:tcPr>
          <w:p w14:paraId="705EA636" w14:textId="77777777" w:rsidR="00EF2CD8" w:rsidRDefault="00EF2CD8">
            <w:pPr>
              <w:pStyle w:val="TableParagraph"/>
              <w:spacing w:before="5"/>
              <w:rPr>
                <w:sz w:val="27"/>
              </w:rPr>
            </w:pPr>
          </w:p>
          <w:p w14:paraId="705EA637" w14:textId="77777777" w:rsidR="00EF2CD8" w:rsidRDefault="008A3B3A">
            <w:pPr>
              <w:pStyle w:val="TableParagraph"/>
              <w:spacing w:before="0"/>
              <w:ind w:left="110"/>
              <w:rPr>
                <w:b/>
                <w:sz w:val="20"/>
              </w:rPr>
            </w:pPr>
            <w:r>
              <w:rPr>
                <w:b/>
                <w:color w:val="FFFFFF"/>
                <w:sz w:val="20"/>
              </w:rPr>
              <w:t>Target</w:t>
            </w:r>
            <w:r>
              <w:rPr>
                <w:b/>
                <w:color w:val="FFFFFF"/>
                <w:spacing w:val="-10"/>
                <w:sz w:val="20"/>
              </w:rPr>
              <w:t xml:space="preserve"> </w:t>
            </w:r>
            <w:r>
              <w:rPr>
                <w:b/>
                <w:color w:val="FFFFFF"/>
                <w:spacing w:val="-2"/>
                <w:sz w:val="20"/>
              </w:rPr>
              <w:t>Population</w:t>
            </w:r>
          </w:p>
        </w:tc>
      </w:tr>
      <w:tr w:rsidR="00EF2CD8" w14:paraId="705EA643" w14:textId="77777777">
        <w:trPr>
          <w:trHeight w:val="954"/>
        </w:trPr>
        <w:tc>
          <w:tcPr>
            <w:tcW w:w="1642" w:type="dxa"/>
          </w:tcPr>
          <w:p w14:paraId="705EA639" w14:textId="77777777" w:rsidR="00EF2CD8" w:rsidRDefault="00EF2CD8">
            <w:pPr>
              <w:pStyle w:val="TableParagraph"/>
              <w:spacing w:before="5"/>
              <w:rPr>
                <w:sz w:val="21"/>
              </w:rPr>
            </w:pPr>
          </w:p>
          <w:p w14:paraId="705EA63A" w14:textId="77777777" w:rsidR="00EF2CD8" w:rsidRDefault="008A3B3A">
            <w:pPr>
              <w:pStyle w:val="TableParagraph"/>
              <w:spacing w:before="0"/>
              <w:ind w:left="115" w:right="155"/>
              <w:rPr>
                <w:b/>
                <w:sz w:val="20"/>
              </w:rPr>
            </w:pPr>
            <w:r>
              <w:rPr>
                <w:b/>
                <w:spacing w:val="-2"/>
                <w:sz w:val="20"/>
              </w:rPr>
              <w:t xml:space="preserve">Project </w:t>
            </w:r>
            <w:r>
              <w:rPr>
                <w:b/>
                <w:sz w:val="20"/>
              </w:rPr>
              <w:t>R.I.G.H.T.,</w:t>
            </w:r>
            <w:r>
              <w:rPr>
                <w:b/>
                <w:spacing w:val="-14"/>
                <w:sz w:val="20"/>
              </w:rPr>
              <w:t xml:space="preserve"> </w:t>
            </w:r>
            <w:r>
              <w:rPr>
                <w:b/>
                <w:sz w:val="20"/>
              </w:rPr>
              <w:t>Inc.</w:t>
            </w:r>
          </w:p>
        </w:tc>
        <w:tc>
          <w:tcPr>
            <w:tcW w:w="1642" w:type="dxa"/>
          </w:tcPr>
          <w:p w14:paraId="705EA63B" w14:textId="77777777" w:rsidR="00EF2CD8" w:rsidRDefault="00EF2CD8">
            <w:pPr>
              <w:pStyle w:val="TableParagraph"/>
              <w:spacing w:before="5"/>
              <w:rPr>
                <w:sz w:val="31"/>
              </w:rPr>
            </w:pPr>
          </w:p>
          <w:p w14:paraId="705EA63C" w14:textId="77777777" w:rsidR="00EF2CD8" w:rsidRDefault="008A3B3A">
            <w:pPr>
              <w:pStyle w:val="TableParagraph"/>
              <w:spacing w:before="0"/>
              <w:ind w:left="114"/>
              <w:rPr>
                <w:sz w:val="20"/>
              </w:rPr>
            </w:pPr>
            <w:r>
              <w:rPr>
                <w:spacing w:val="-2"/>
                <w:sz w:val="20"/>
              </w:rPr>
              <w:t>Dorchester</w:t>
            </w:r>
          </w:p>
        </w:tc>
        <w:tc>
          <w:tcPr>
            <w:tcW w:w="1640" w:type="dxa"/>
          </w:tcPr>
          <w:p w14:paraId="705EA63D" w14:textId="77777777" w:rsidR="00EF2CD8" w:rsidRDefault="00EF2CD8">
            <w:pPr>
              <w:pStyle w:val="TableParagraph"/>
              <w:spacing w:before="5"/>
              <w:rPr>
                <w:sz w:val="31"/>
              </w:rPr>
            </w:pPr>
          </w:p>
          <w:p w14:paraId="705EA63E" w14:textId="77777777" w:rsidR="00EF2CD8" w:rsidRDefault="008A3B3A">
            <w:pPr>
              <w:pStyle w:val="TableParagraph"/>
              <w:spacing w:before="0"/>
              <w:ind w:left="111"/>
              <w:rPr>
                <w:sz w:val="20"/>
              </w:rPr>
            </w:pPr>
            <w:r>
              <w:rPr>
                <w:spacing w:val="-2"/>
                <w:sz w:val="20"/>
              </w:rPr>
              <w:t>$1,785,553</w:t>
            </w:r>
          </w:p>
        </w:tc>
        <w:tc>
          <w:tcPr>
            <w:tcW w:w="1645" w:type="dxa"/>
          </w:tcPr>
          <w:p w14:paraId="705EA63F" w14:textId="77777777" w:rsidR="00EF2CD8" w:rsidRDefault="00EF2CD8">
            <w:pPr>
              <w:pStyle w:val="TableParagraph"/>
              <w:spacing w:before="5"/>
              <w:rPr>
                <w:sz w:val="31"/>
              </w:rPr>
            </w:pPr>
          </w:p>
          <w:p w14:paraId="705EA640" w14:textId="77777777" w:rsidR="00EF2CD8" w:rsidRDefault="008A3B3A">
            <w:pPr>
              <w:pStyle w:val="TableParagraph"/>
              <w:spacing w:before="0"/>
              <w:ind w:left="113"/>
              <w:rPr>
                <w:sz w:val="20"/>
              </w:rPr>
            </w:pPr>
            <w:r>
              <w:rPr>
                <w:spacing w:val="-2"/>
                <w:sz w:val="20"/>
              </w:rPr>
              <w:t>$591,970</w:t>
            </w:r>
          </w:p>
        </w:tc>
        <w:tc>
          <w:tcPr>
            <w:tcW w:w="3726" w:type="dxa"/>
          </w:tcPr>
          <w:p w14:paraId="705EA641" w14:textId="77777777" w:rsidR="00EF2CD8" w:rsidRDefault="00EF2CD8">
            <w:pPr>
              <w:pStyle w:val="TableParagraph"/>
              <w:spacing w:before="5"/>
              <w:rPr>
                <w:sz w:val="21"/>
              </w:rPr>
            </w:pPr>
          </w:p>
          <w:p w14:paraId="705EA642" w14:textId="77777777" w:rsidR="00EF2CD8" w:rsidRDefault="008A3B3A">
            <w:pPr>
              <w:pStyle w:val="TableParagraph"/>
              <w:spacing w:before="0"/>
              <w:ind w:left="110"/>
              <w:rPr>
                <w:sz w:val="20"/>
              </w:rPr>
            </w:pPr>
            <w:r>
              <w:rPr>
                <w:sz w:val="20"/>
              </w:rPr>
              <w:t>Nontraditional</w:t>
            </w:r>
            <w:r>
              <w:rPr>
                <w:spacing w:val="-10"/>
                <w:sz w:val="20"/>
              </w:rPr>
              <w:t xml:space="preserve"> </w:t>
            </w:r>
            <w:r>
              <w:rPr>
                <w:sz w:val="20"/>
              </w:rPr>
              <w:t>students</w:t>
            </w:r>
            <w:r>
              <w:rPr>
                <w:spacing w:val="-8"/>
                <w:sz w:val="20"/>
              </w:rPr>
              <w:t xml:space="preserve"> </w:t>
            </w:r>
            <w:r>
              <w:rPr>
                <w:sz w:val="20"/>
              </w:rPr>
              <w:t>at</w:t>
            </w:r>
            <w:r>
              <w:rPr>
                <w:spacing w:val="-7"/>
                <w:sz w:val="20"/>
              </w:rPr>
              <w:t xml:space="preserve"> </w:t>
            </w:r>
            <w:r>
              <w:rPr>
                <w:sz w:val="20"/>
              </w:rPr>
              <w:t>high</w:t>
            </w:r>
            <w:r>
              <w:rPr>
                <w:spacing w:val="-9"/>
                <w:sz w:val="20"/>
              </w:rPr>
              <w:t xml:space="preserve"> </w:t>
            </w:r>
            <w:r>
              <w:rPr>
                <w:sz w:val="20"/>
              </w:rPr>
              <w:t>risk</w:t>
            </w:r>
            <w:r>
              <w:rPr>
                <w:spacing w:val="-8"/>
                <w:sz w:val="20"/>
              </w:rPr>
              <w:t xml:space="preserve"> </w:t>
            </w:r>
            <w:r>
              <w:rPr>
                <w:sz w:val="20"/>
              </w:rPr>
              <w:t>for violence and trauma</w:t>
            </w:r>
          </w:p>
        </w:tc>
      </w:tr>
      <w:tr w:rsidR="00EF2CD8" w14:paraId="705EA652" w14:textId="77777777">
        <w:trPr>
          <w:trHeight w:val="1158"/>
        </w:trPr>
        <w:tc>
          <w:tcPr>
            <w:tcW w:w="1642" w:type="dxa"/>
          </w:tcPr>
          <w:p w14:paraId="705EA644" w14:textId="77777777" w:rsidR="00EF2CD8" w:rsidRDefault="00EF2CD8">
            <w:pPr>
              <w:pStyle w:val="TableParagraph"/>
              <w:spacing w:before="2"/>
              <w:rPr>
                <w:sz w:val="30"/>
              </w:rPr>
            </w:pPr>
          </w:p>
          <w:p w14:paraId="705EA645" w14:textId="77777777" w:rsidR="00EF2CD8" w:rsidRDefault="008A3B3A">
            <w:pPr>
              <w:pStyle w:val="TableParagraph"/>
              <w:spacing w:before="0"/>
              <w:ind w:left="115"/>
              <w:rPr>
                <w:b/>
                <w:sz w:val="20"/>
              </w:rPr>
            </w:pPr>
            <w:r>
              <w:rPr>
                <w:b/>
                <w:sz w:val="20"/>
              </w:rPr>
              <w:t>ROCA,</w:t>
            </w:r>
            <w:r>
              <w:rPr>
                <w:b/>
                <w:spacing w:val="-7"/>
                <w:sz w:val="20"/>
              </w:rPr>
              <w:t xml:space="preserve"> </w:t>
            </w:r>
            <w:r>
              <w:rPr>
                <w:b/>
                <w:sz w:val="20"/>
              </w:rPr>
              <w:t>Inc.</w:t>
            </w:r>
            <w:r>
              <w:rPr>
                <w:b/>
                <w:spacing w:val="-6"/>
                <w:sz w:val="20"/>
              </w:rPr>
              <w:t xml:space="preserve"> </w:t>
            </w:r>
            <w:r>
              <w:rPr>
                <w:b/>
                <w:spacing w:val="-10"/>
                <w:sz w:val="20"/>
              </w:rPr>
              <w:t>-</w:t>
            </w:r>
          </w:p>
          <w:p w14:paraId="705EA646" w14:textId="77777777" w:rsidR="00EF2CD8" w:rsidRDefault="008A3B3A">
            <w:pPr>
              <w:pStyle w:val="TableParagraph"/>
              <w:spacing w:before="1"/>
              <w:ind w:left="115"/>
              <w:rPr>
                <w:b/>
                <w:sz w:val="20"/>
              </w:rPr>
            </w:pPr>
            <w:r>
              <w:rPr>
                <w:b/>
                <w:spacing w:val="-4"/>
                <w:sz w:val="20"/>
              </w:rPr>
              <w:t>Lynn</w:t>
            </w:r>
          </w:p>
        </w:tc>
        <w:tc>
          <w:tcPr>
            <w:tcW w:w="1642" w:type="dxa"/>
          </w:tcPr>
          <w:p w14:paraId="705EA647" w14:textId="77777777" w:rsidR="00EF2CD8" w:rsidRDefault="00EF2CD8">
            <w:pPr>
              <w:pStyle w:val="TableParagraph"/>
              <w:spacing w:before="0"/>
            </w:pPr>
          </w:p>
          <w:p w14:paraId="705EA648" w14:textId="77777777" w:rsidR="00EF2CD8" w:rsidRDefault="00EF2CD8">
            <w:pPr>
              <w:pStyle w:val="TableParagraph"/>
              <w:spacing w:before="2"/>
              <w:rPr>
                <w:sz w:val="18"/>
              </w:rPr>
            </w:pPr>
          </w:p>
          <w:p w14:paraId="705EA649" w14:textId="77777777" w:rsidR="00EF2CD8" w:rsidRDefault="008A3B3A">
            <w:pPr>
              <w:pStyle w:val="TableParagraph"/>
              <w:spacing w:before="0"/>
              <w:ind w:left="114"/>
              <w:rPr>
                <w:sz w:val="20"/>
              </w:rPr>
            </w:pPr>
            <w:r>
              <w:rPr>
                <w:spacing w:val="-4"/>
                <w:sz w:val="20"/>
              </w:rPr>
              <w:t>Lynn</w:t>
            </w:r>
          </w:p>
        </w:tc>
        <w:tc>
          <w:tcPr>
            <w:tcW w:w="1640" w:type="dxa"/>
          </w:tcPr>
          <w:p w14:paraId="705EA64A" w14:textId="77777777" w:rsidR="00EF2CD8" w:rsidRDefault="00EF2CD8">
            <w:pPr>
              <w:pStyle w:val="TableParagraph"/>
              <w:spacing w:before="0"/>
            </w:pPr>
          </w:p>
          <w:p w14:paraId="705EA64B" w14:textId="77777777" w:rsidR="00EF2CD8" w:rsidRDefault="00EF2CD8">
            <w:pPr>
              <w:pStyle w:val="TableParagraph"/>
              <w:spacing w:before="2"/>
              <w:rPr>
                <w:sz w:val="18"/>
              </w:rPr>
            </w:pPr>
          </w:p>
          <w:p w14:paraId="705EA64C" w14:textId="77777777" w:rsidR="00EF2CD8" w:rsidRDefault="008A3B3A">
            <w:pPr>
              <w:pStyle w:val="TableParagraph"/>
              <w:spacing w:before="0"/>
              <w:ind w:left="111"/>
              <w:rPr>
                <w:sz w:val="20"/>
              </w:rPr>
            </w:pPr>
            <w:r>
              <w:rPr>
                <w:spacing w:val="-2"/>
                <w:sz w:val="20"/>
              </w:rPr>
              <w:t>$1,826,441</w:t>
            </w:r>
          </w:p>
        </w:tc>
        <w:tc>
          <w:tcPr>
            <w:tcW w:w="1645" w:type="dxa"/>
          </w:tcPr>
          <w:p w14:paraId="705EA64D" w14:textId="77777777" w:rsidR="00EF2CD8" w:rsidRDefault="00EF2CD8">
            <w:pPr>
              <w:pStyle w:val="TableParagraph"/>
              <w:spacing w:before="0"/>
            </w:pPr>
          </w:p>
          <w:p w14:paraId="705EA64E" w14:textId="77777777" w:rsidR="00EF2CD8" w:rsidRDefault="00EF2CD8">
            <w:pPr>
              <w:pStyle w:val="TableParagraph"/>
              <w:spacing w:before="7"/>
              <w:rPr>
                <w:sz w:val="17"/>
              </w:rPr>
            </w:pPr>
          </w:p>
          <w:p w14:paraId="705EA64F" w14:textId="77777777" w:rsidR="00EF2CD8" w:rsidRDefault="008A3B3A">
            <w:pPr>
              <w:pStyle w:val="TableParagraph"/>
              <w:spacing w:before="0"/>
              <w:ind w:left="113"/>
              <w:rPr>
                <w:sz w:val="20"/>
              </w:rPr>
            </w:pPr>
            <w:r>
              <w:rPr>
                <w:spacing w:val="-2"/>
                <w:sz w:val="20"/>
              </w:rPr>
              <w:t>$612,415</w:t>
            </w:r>
          </w:p>
        </w:tc>
        <w:tc>
          <w:tcPr>
            <w:tcW w:w="3726" w:type="dxa"/>
          </w:tcPr>
          <w:p w14:paraId="705EA650" w14:textId="77777777" w:rsidR="00EF2CD8" w:rsidRDefault="00EF2CD8">
            <w:pPr>
              <w:pStyle w:val="TableParagraph"/>
              <w:spacing w:before="2"/>
              <w:rPr>
                <w:sz w:val="20"/>
              </w:rPr>
            </w:pPr>
          </w:p>
          <w:p w14:paraId="705EA651" w14:textId="77777777" w:rsidR="00EF2CD8" w:rsidRDefault="008A3B3A">
            <w:pPr>
              <w:pStyle w:val="TableParagraph"/>
              <w:spacing w:before="0"/>
              <w:ind w:left="110" w:right="205"/>
              <w:rPr>
                <w:sz w:val="20"/>
              </w:rPr>
            </w:pPr>
            <w:r>
              <w:rPr>
                <w:sz w:val="20"/>
              </w:rPr>
              <w:t>Young</w:t>
            </w:r>
            <w:r>
              <w:rPr>
                <w:spacing w:val="-5"/>
                <w:sz w:val="20"/>
              </w:rPr>
              <w:t xml:space="preserve"> </w:t>
            </w:r>
            <w:r>
              <w:rPr>
                <w:sz w:val="20"/>
              </w:rPr>
              <w:t>males,</w:t>
            </w:r>
            <w:r>
              <w:rPr>
                <w:spacing w:val="-7"/>
                <w:sz w:val="20"/>
              </w:rPr>
              <w:t xml:space="preserve"> </w:t>
            </w:r>
            <w:r>
              <w:rPr>
                <w:sz w:val="20"/>
              </w:rPr>
              <w:t>ages</w:t>
            </w:r>
            <w:r>
              <w:rPr>
                <w:spacing w:val="-6"/>
                <w:sz w:val="20"/>
              </w:rPr>
              <w:t xml:space="preserve"> </w:t>
            </w:r>
            <w:r>
              <w:rPr>
                <w:sz w:val="20"/>
              </w:rPr>
              <w:t>17</w:t>
            </w:r>
            <w:r>
              <w:rPr>
                <w:spacing w:val="-5"/>
                <w:sz w:val="20"/>
              </w:rPr>
              <w:t xml:space="preserve"> </w:t>
            </w:r>
            <w:r>
              <w:rPr>
                <w:sz w:val="20"/>
              </w:rPr>
              <w:t>to</w:t>
            </w:r>
            <w:r>
              <w:rPr>
                <w:spacing w:val="-7"/>
                <w:sz w:val="20"/>
              </w:rPr>
              <w:t xml:space="preserve"> </w:t>
            </w:r>
            <w:r>
              <w:rPr>
                <w:sz w:val="20"/>
              </w:rPr>
              <w:t>24,</w:t>
            </w:r>
            <w:r>
              <w:rPr>
                <w:spacing w:val="-7"/>
                <w:sz w:val="20"/>
              </w:rPr>
              <w:t xml:space="preserve"> </w:t>
            </w:r>
            <w:r>
              <w:rPr>
                <w:sz w:val="20"/>
              </w:rPr>
              <w:t>who</w:t>
            </w:r>
            <w:r>
              <w:rPr>
                <w:spacing w:val="-7"/>
                <w:sz w:val="20"/>
              </w:rPr>
              <w:t xml:space="preserve"> </w:t>
            </w:r>
            <w:r>
              <w:rPr>
                <w:sz w:val="20"/>
              </w:rPr>
              <w:t>are at high risk for future long-term adult criminal justice system involvement</w:t>
            </w:r>
          </w:p>
        </w:tc>
      </w:tr>
      <w:tr w:rsidR="00EF2CD8" w14:paraId="705EA661" w14:textId="77777777">
        <w:trPr>
          <w:trHeight w:val="1161"/>
        </w:trPr>
        <w:tc>
          <w:tcPr>
            <w:tcW w:w="1642" w:type="dxa"/>
          </w:tcPr>
          <w:p w14:paraId="705EA653" w14:textId="77777777" w:rsidR="00EF2CD8" w:rsidRDefault="00EF2CD8">
            <w:pPr>
              <w:pStyle w:val="TableParagraph"/>
              <w:spacing w:before="4"/>
              <w:rPr>
                <w:sz w:val="30"/>
              </w:rPr>
            </w:pPr>
          </w:p>
          <w:p w14:paraId="705EA654" w14:textId="77777777" w:rsidR="00EF2CD8" w:rsidRDefault="008A3B3A">
            <w:pPr>
              <w:pStyle w:val="TableParagraph"/>
              <w:spacing w:before="1"/>
              <w:ind w:left="115"/>
              <w:rPr>
                <w:b/>
                <w:sz w:val="20"/>
              </w:rPr>
            </w:pPr>
            <w:r>
              <w:rPr>
                <w:b/>
                <w:sz w:val="20"/>
              </w:rPr>
              <w:t>ROCA,</w:t>
            </w:r>
            <w:r>
              <w:rPr>
                <w:b/>
                <w:spacing w:val="-7"/>
                <w:sz w:val="20"/>
              </w:rPr>
              <w:t xml:space="preserve"> </w:t>
            </w:r>
            <w:r>
              <w:rPr>
                <w:b/>
                <w:sz w:val="20"/>
              </w:rPr>
              <w:t>Inc.</w:t>
            </w:r>
            <w:r>
              <w:rPr>
                <w:b/>
                <w:spacing w:val="-4"/>
                <w:sz w:val="20"/>
              </w:rPr>
              <w:t xml:space="preserve"> </w:t>
            </w:r>
            <w:r>
              <w:rPr>
                <w:b/>
                <w:spacing w:val="-10"/>
                <w:sz w:val="20"/>
              </w:rPr>
              <w:t>–</w:t>
            </w:r>
          </w:p>
          <w:p w14:paraId="705EA655" w14:textId="77777777" w:rsidR="00EF2CD8" w:rsidRDefault="008A3B3A">
            <w:pPr>
              <w:pStyle w:val="TableParagraph"/>
              <w:spacing w:before="0"/>
              <w:ind w:left="115"/>
              <w:rPr>
                <w:b/>
                <w:sz w:val="20"/>
              </w:rPr>
            </w:pPr>
            <w:r>
              <w:rPr>
                <w:b/>
                <w:spacing w:val="-2"/>
                <w:sz w:val="20"/>
              </w:rPr>
              <w:t>Springfield</w:t>
            </w:r>
          </w:p>
        </w:tc>
        <w:tc>
          <w:tcPr>
            <w:tcW w:w="1642" w:type="dxa"/>
          </w:tcPr>
          <w:p w14:paraId="705EA656" w14:textId="77777777" w:rsidR="00EF2CD8" w:rsidRDefault="00EF2CD8">
            <w:pPr>
              <w:pStyle w:val="TableParagraph"/>
              <w:spacing w:before="0"/>
            </w:pPr>
          </w:p>
          <w:p w14:paraId="705EA657" w14:textId="77777777" w:rsidR="00EF2CD8" w:rsidRDefault="00EF2CD8">
            <w:pPr>
              <w:pStyle w:val="TableParagraph"/>
              <w:spacing w:before="5"/>
              <w:rPr>
                <w:sz w:val="18"/>
              </w:rPr>
            </w:pPr>
          </w:p>
          <w:p w14:paraId="705EA658" w14:textId="77777777" w:rsidR="00EF2CD8" w:rsidRDefault="008A3B3A">
            <w:pPr>
              <w:pStyle w:val="TableParagraph"/>
              <w:spacing w:before="0"/>
              <w:ind w:left="114"/>
              <w:rPr>
                <w:sz w:val="20"/>
              </w:rPr>
            </w:pPr>
            <w:r>
              <w:rPr>
                <w:spacing w:val="-2"/>
                <w:sz w:val="20"/>
              </w:rPr>
              <w:t>Springfield</w:t>
            </w:r>
          </w:p>
        </w:tc>
        <w:tc>
          <w:tcPr>
            <w:tcW w:w="1640" w:type="dxa"/>
          </w:tcPr>
          <w:p w14:paraId="705EA659" w14:textId="77777777" w:rsidR="00EF2CD8" w:rsidRDefault="00EF2CD8">
            <w:pPr>
              <w:pStyle w:val="TableParagraph"/>
              <w:spacing w:before="0"/>
            </w:pPr>
          </w:p>
          <w:p w14:paraId="705EA65A" w14:textId="77777777" w:rsidR="00EF2CD8" w:rsidRDefault="00EF2CD8">
            <w:pPr>
              <w:pStyle w:val="TableParagraph"/>
              <w:spacing w:before="5"/>
              <w:rPr>
                <w:sz w:val="18"/>
              </w:rPr>
            </w:pPr>
          </w:p>
          <w:p w14:paraId="705EA65B" w14:textId="77777777" w:rsidR="00EF2CD8" w:rsidRDefault="008A3B3A">
            <w:pPr>
              <w:pStyle w:val="TableParagraph"/>
              <w:spacing w:before="0"/>
              <w:ind w:left="111"/>
              <w:rPr>
                <w:sz w:val="20"/>
              </w:rPr>
            </w:pPr>
            <w:r>
              <w:rPr>
                <w:spacing w:val="-2"/>
                <w:sz w:val="20"/>
              </w:rPr>
              <w:t>$1,981,455</w:t>
            </w:r>
          </w:p>
        </w:tc>
        <w:tc>
          <w:tcPr>
            <w:tcW w:w="1645" w:type="dxa"/>
          </w:tcPr>
          <w:p w14:paraId="705EA65C" w14:textId="77777777" w:rsidR="00EF2CD8" w:rsidRDefault="00EF2CD8">
            <w:pPr>
              <w:pStyle w:val="TableParagraph"/>
              <w:spacing w:before="0"/>
            </w:pPr>
          </w:p>
          <w:p w14:paraId="705EA65D" w14:textId="77777777" w:rsidR="00EF2CD8" w:rsidRDefault="00EF2CD8">
            <w:pPr>
              <w:pStyle w:val="TableParagraph"/>
              <w:rPr>
                <w:sz w:val="17"/>
              </w:rPr>
            </w:pPr>
          </w:p>
          <w:p w14:paraId="705EA65E" w14:textId="77777777" w:rsidR="00EF2CD8" w:rsidRDefault="008A3B3A">
            <w:pPr>
              <w:pStyle w:val="TableParagraph"/>
              <w:spacing w:before="0"/>
              <w:ind w:left="113"/>
              <w:rPr>
                <w:sz w:val="20"/>
              </w:rPr>
            </w:pPr>
            <w:r>
              <w:rPr>
                <w:spacing w:val="-2"/>
                <w:sz w:val="20"/>
              </w:rPr>
              <w:t>$554,262</w:t>
            </w:r>
          </w:p>
        </w:tc>
        <w:tc>
          <w:tcPr>
            <w:tcW w:w="3726" w:type="dxa"/>
          </w:tcPr>
          <w:p w14:paraId="705EA65F" w14:textId="77777777" w:rsidR="00EF2CD8" w:rsidRDefault="00EF2CD8">
            <w:pPr>
              <w:pStyle w:val="TableParagraph"/>
              <w:spacing w:before="4"/>
              <w:rPr>
                <w:sz w:val="20"/>
              </w:rPr>
            </w:pPr>
          </w:p>
          <w:p w14:paraId="705EA660" w14:textId="77777777" w:rsidR="00EF2CD8" w:rsidRDefault="008A3B3A">
            <w:pPr>
              <w:pStyle w:val="TableParagraph"/>
              <w:spacing w:before="1"/>
              <w:ind w:left="110"/>
              <w:rPr>
                <w:sz w:val="20"/>
              </w:rPr>
            </w:pPr>
            <w:r>
              <w:rPr>
                <w:sz w:val="20"/>
              </w:rPr>
              <w:t>Young</w:t>
            </w:r>
            <w:r>
              <w:rPr>
                <w:spacing w:val="-7"/>
                <w:sz w:val="20"/>
              </w:rPr>
              <w:t xml:space="preserve"> </w:t>
            </w:r>
            <w:r>
              <w:rPr>
                <w:sz w:val="20"/>
              </w:rPr>
              <w:t>males,</w:t>
            </w:r>
            <w:r>
              <w:rPr>
                <w:spacing w:val="-8"/>
                <w:sz w:val="20"/>
              </w:rPr>
              <w:t xml:space="preserve"> </w:t>
            </w:r>
            <w:r>
              <w:rPr>
                <w:sz w:val="20"/>
              </w:rPr>
              <w:t>ages</w:t>
            </w:r>
            <w:r>
              <w:rPr>
                <w:spacing w:val="-7"/>
                <w:sz w:val="20"/>
              </w:rPr>
              <w:t xml:space="preserve"> </w:t>
            </w:r>
            <w:r>
              <w:rPr>
                <w:sz w:val="20"/>
              </w:rPr>
              <w:t>17-24,</w:t>
            </w:r>
            <w:r>
              <w:rPr>
                <w:spacing w:val="-7"/>
                <w:sz w:val="20"/>
              </w:rPr>
              <w:t xml:space="preserve"> </w:t>
            </w:r>
            <w:r>
              <w:rPr>
                <w:sz w:val="20"/>
              </w:rPr>
              <w:t>who</w:t>
            </w:r>
            <w:r>
              <w:rPr>
                <w:spacing w:val="-8"/>
                <w:sz w:val="20"/>
              </w:rPr>
              <w:t xml:space="preserve"> </w:t>
            </w:r>
            <w:r>
              <w:rPr>
                <w:sz w:val="20"/>
              </w:rPr>
              <w:t>are</w:t>
            </w:r>
            <w:r>
              <w:rPr>
                <w:spacing w:val="-7"/>
                <w:sz w:val="20"/>
              </w:rPr>
              <w:t xml:space="preserve"> </w:t>
            </w:r>
            <w:r>
              <w:rPr>
                <w:sz w:val="20"/>
              </w:rPr>
              <w:t>at high risk for future long-term adult criminal justice system involvement</w:t>
            </w:r>
          </w:p>
        </w:tc>
      </w:tr>
      <w:tr w:rsidR="00EF2CD8" w14:paraId="705EA66C" w14:textId="77777777">
        <w:trPr>
          <w:trHeight w:val="978"/>
        </w:trPr>
        <w:tc>
          <w:tcPr>
            <w:tcW w:w="1642" w:type="dxa"/>
          </w:tcPr>
          <w:p w14:paraId="705EA662" w14:textId="77777777" w:rsidR="00EF2CD8" w:rsidRDefault="00EF2CD8">
            <w:pPr>
              <w:pStyle w:val="TableParagraph"/>
              <w:spacing w:before="5"/>
            </w:pPr>
          </w:p>
          <w:p w14:paraId="705EA663" w14:textId="77777777" w:rsidR="00EF2CD8" w:rsidRDefault="008A3B3A">
            <w:pPr>
              <w:pStyle w:val="TableParagraph"/>
              <w:spacing w:before="0"/>
              <w:ind w:left="115"/>
              <w:rPr>
                <w:b/>
                <w:sz w:val="20"/>
              </w:rPr>
            </w:pPr>
            <w:r>
              <w:rPr>
                <w:b/>
                <w:sz w:val="20"/>
              </w:rPr>
              <w:t>UTEC,</w:t>
            </w:r>
            <w:r>
              <w:rPr>
                <w:b/>
                <w:spacing w:val="-6"/>
                <w:sz w:val="20"/>
              </w:rPr>
              <w:t xml:space="preserve"> </w:t>
            </w:r>
            <w:r>
              <w:rPr>
                <w:b/>
                <w:sz w:val="20"/>
              </w:rPr>
              <w:t>Inc.</w:t>
            </w:r>
            <w:r>
              <w:rPr>
                <w:b/>
                <w:spacing w:val="-6"/>
                <w:sz w:val="20"/>
              </w:rPr>
              <w:t xml:space="preserve"> </w:t>
            </w:r>
            <w:r>
              <w:rPr>
                <w:b/>
                <w:spacing w:val="-10"/>
                <w:sz w:val="20"/>
              </w:rPr>
              <w:t>-</w:t>
            </w:r>
          </w:p>
          <w:p w14:paraId="705EA664" w14:textId="77777777" w:rsidR="00EF2CD8" w:rsidRDefault="008A3B3A">
            <w:pPr>
              <w:pStyle w:val="TableParagraph"/>
              <w:spacing w:before="1"/>
              <w:ind w:left="115"/>
              <w:rPr>
                <w:b/>
                <w:sz w:val="20"/>
              </w:rPr>
            </w:pPr>
            <w:r>
              <w:rPr>
                <w:b/>
                <w:spacing w:val="-2"/>
                <w:sz w:val="20"/>
              </w:rPr>
              <w:t>Haverhill</w:t>
            </w:r>
          </w:p>
        </w:tc>
        <w:tc>
          <w:tcPr>
            <w:tcW w:w="1642" w:type="dxa"/>
          </w:tcPr>
          <w:p w14:paraId="705EA665" w14:textId="77777777" w:rsidR="00EF2CD8" w:rsidRDefault="00EF2CD8">
            <w:pPr>
              <w:pStyle w:val="TableParagraph"/>
              <w:spacing w:before="5"/>
              <w:rPr>
                <w:sz w:val="32"/>
              </w:rPr>
            </w:pPr>
          </w:p>
          <w:p w14:paraId="705EA666" w14:textId="77777777" w:rsidR="00EF2CD8" w:rsidRDefault="008A3B3A">
            <w:pPr>
              <w:pStyle w:val="TableParagraph"/>
              <w:spacing w:before="1"/>
              <w:ind w:left="114"/>
              <w:rPr>
                <w:sz w:val="20"/>
              </w:rPr>
            </w:pPr>
            <w:r>
              <w:rPr>
                <w:spacing w:val="-2"/>
                <w:sz w:val="20"/>
              </w:rPr>
              <w:t>Haverhill</w:t>
            </w:r>
          </w:p>
        </w:tc>
        <w:tc>
          <w:tcPr>
            <w:tcW w:w="1640" w:type="dxa"/>
          </w:tcPr>
          <w:p w14:paraId="705EA667" w14:textId="77777777" w:rsidR="00EF2CD8" w:rsidRDefault="00EF2CD8">
            <w:pPr>
              <w:pStyle w:val="TableParagraph"/>
              <w:spacing w:before="5"/>
              <w:rPr>
                <w:sz w:val="32"/>
              </w:rPr>
            </w:pPr>
          </w:p>
          <w:p w14:paraId="705EA668" w14:textId="77777777" w:rsidR="00EF2CD8" w:rsidRDefault="008A3B3A">
            <w:pPr>
              <w:pStyle w:val="TableParagraph"/>
              <w:spacing w:before="1"/>
              <w:ind w:left="111"/>
              <w:rPr>
                <w:sz w:val="20"/>
              </w:rPr>
            </w:pPr>
            <w:r>
              <w:rPr>
                <w:spacing w:val="-2"/>
                <w:sz w:val="20"/>
              </w:rPr>
              <w:t>$1,783,859</w:t>
            </w:r>
          </w:p>
        </w:tc>
        <w:tc>
          <w:tcPr>
            <w:tcW w:w="1645" w:type="dxa"/>
          </w:tcPr>
          <w:p w14:paraId="705EA669" w14:textId="77777777" w:rsidR="00EF2CD8" w:rsidRDefault="00EF2CD8">
            <w:pPr>
              <w:pStyle w:val="TableParagraph"/>
              <w:spacing w:before="10"/>
              <w:rPr>
                <w:sz w:val="31"/>
              </w:rPr>
            </w:pPr>
          </w:p>
          <w:p w14:paraId="705EA66A" w14:textId="77777777" w:rsidR="00EF2CD8" w:rsidRDefault="008A3B3A">
            <w:pPr>
              <w:pStyle w:val="TableParagraph"/>
              <w:spacing w:before="0"/>
              <w:ind w:left="113"/>
              <w:rPr>
                <w:sz w:val="20"/>
              </w:rPr>
            </w:pPr>
            <w:r>
              <w:rPr>
                <w:spacing w:val="-2"/>
                <w:sz w:val="20"/>
              </w:rPr>
              <w:t>$591,124</w:t>
            </w:r>
          </w:p>
        </w:tc>
        <w:tc>
          <w:tcPr>
            <w:tcW w:w="3726" w:type="dxa"/>
          </w:tcPr>
          <w:p w14:paraId="705EA66B" w14:textId="77777777" w:rsidR="00EF2CD8" w:rsidRDefault="008A3B3A">
            <w:pPr>
              <w:pStyle w:val="TableParagraph"/>
              <w:spacing w:before="28"/>
              <w:ind w:left="110" w:right="205"/>
              <w:rPr>
                <w:sz w:val="20"/>
              </w:rPr>
            </w:pPr>
            <w:r>
              <w:rPr>
                <w:sz w:val="20"/>
              </w:rPr>
              <w:t>Young adults with a history of antisocial behavior, such as incarceration,</w:t>
            </w:r>
            <w:r>
              <w:rPr>
                <w:spacing w:val="-14"/>
                <w:sz w:val="20"/>
              </w:rPr>
              <w:t xml:space="preserve"> </w:t>
            </w:r>
            <w:r>
              <w:rPr>
                <w:sz w:val="20"/>
              </w:rPr>
              <w:t>serious</w:t>
            </w:r>
            <w:r>
              <w:rPr>
                <w:spacing w:val="-14"/>
                <w:sz w:val="20"/>
              </w:rPr>
              <w:t xml:space="preserve"> </w:t>
            </w:r>
            <w:r>
              <w:rPr>
                <w:sz w:val="20"/>
              </w:rPr>
              <w:t>criminal</w:t>
            </w:r>
            <w:r>
              <w:rPr>
                <w:spacing w:val="-14"/>
                <w:sz w:val="20"/>
              </w:rPr>
              <w:t xml:space="preserve"> </w:t>
            </w:r>
            <w:r>
              <w:rPr>
                <w:sz w:val="20"/>
              </w:rPr>
              <w:t>and/or gang involvement</w:t>
            </w:r>
          </w:p>
        </w:tc>
      </w:tr>
      <w:tr w:rsidR="00EF2CD8" w14:paraId="705EA677" w14:textId="77777777">
        <w:trPr>
          <w:trHeight w:val="988"/>
        </w:trPr>
        <w:tc>
          <w:tcPr>
            <w:tcW w:w="1642" w:type="dxa"/>
          </w:tcPr>
          <w:p w14:paraId="705EA66D" w14:textId="77777777" w:rsidR="00EF2CD8" w:rsidRDefault="00EF2CD8">
            <w:pPr>
              <w:pStyle w:val="TableParagraph"/>
              <w:spacing w:before="10"/>
            </w:pPr>
          </w:p>
          <w:p w14:paraId="705EA66E" w14:textId="77777777" w:rsidR="00EF2CD8" w:rsidRDefault="008A3B3A">
            <w:pPr>
              <w:pStyle w:val="TableParagraph"/>
              <w:spacing w:before="0"/>
              <w:ind w:left="115"/>
              <w:rPr>
                <w:b/>
                <w:sz w:val="20"/>
              </w:rPr>
            </w:pPr>
            <w:r>
              <w:rPr>
                <w:b/>
                <w:sz w:val="20"/>
              </w:rPr>
              <w:t>UTEC,</w:t>
            </w:r>
            <w:r>
              <w:rPr>
                <w:b/>
                <w:spacing w:val="-6"/>
                <w:sz w:val="20"/>
              </w:rPr>
              <w:t xml:space="preserve"> </w:t>
            </w:r>
            <w:r>
              <w:rPr>
                <w:b/>
                <w:sz w:val="20"/>
              </w:rPr>
              <w:t>Inc.</w:t>
            </w:r>
            <w:r>
              <w:rPr>
                <w:b/>
                <w:spacing w:val="-6"/>
                <w:sz w:val="20"/>
              </w:rPr>
              <w:t xml:space="preserve"> </w:t>
            </w:r>
            <w:r>
              <w:rPr>
                <w:b/>
                <w:spacing w:val="-10"/>
                <w:sz w:val="20"/>
              </w:rPr>
              <w:t>-</w:t>
            </w:r>
          </w:p>
          <w:p w14:paraId="705EA66F" w14:textId="77777777" w:rsidR="00EF2CD8" w:rsidRDefault="008A3B3A">
            <w:pPr>
              <w:pStyle w:val="TableParagraph"/>
              <w:spacing w:before="1"/>
              <w:ind w:left="115"/>
              <w:rPr>
                <w:b/>
                <w:sz w:val="20"/>
              </w:rPr>
            </w:pPr>
            <w:r>
              <w:rPr>
                <w:b/>
                <w:spacing w:val="-2"/>
                <w:sz w:val="20"/>
              </w:rPr>
              <w:t>Lawrence</w:t>
            </w:r>
          </w:p>
        </w:tc>
        <w:tc>
          <w:tcPr>
            <w:tcW w:w="1642" w:type="dxa"/>
          </w:tcPr>
          <w:p w14:paraId="705EA670" w14:textId="77777777" w:rsidR="00EF2CD8" w:rsidRDefault="00EF2CD8">
            <w:pPr>
              <w:pStyle w:val="TableParagraph"/>
              <w:spacing w:before="10"/>
              <w:rPr>
                <w:sz w:val="32"/>
              </w:rPr>
            </w:pPr>
          </w:p>
          <w:p w14:paraId="705EA671" w14:textId="77777777" w:rsidR="00EF2CD8" w:rsidRDefault="008A3B3A">
            <w:pPr>
              <w:pStyle w:val="TableParagraph"/>
              <w:spacing w:before="0"/>
              <w:ind w:left="114"/>
              <w:rPr>
                <w:sz w:val="20"/>
              </w:rPr>
            </w:pPr>
            <w:r>
              <w:rPr>
                <w:spacing w:val="-2"/>
                <w:sz w:val="20"/>
              </w:rPr>
              <w:t>Lawrence</w:t>
            </w:r>
          </w:p>
        </w:tc>
        <w:tc>
          <w:tcPr>
            <w:tcW w:w="1640" w:type="dxa"/>
          </w:tcPr>
          <w:p w14:paraId="705EA672" w14:textId="77777777" w:rsidR="00EF2CD8" w:rsidRDefault="00EF2CD8">
            <w:pPr>
              <w:pStyle w:val="TableParagraph"/>
              <w:spacing w:before="10"/>
              <w:rPr>
                <w:sz w:val="32"/>
              </w:rPr>
            </w:pPr>
          </w:p>
          <w:p w14:paraId="705EA673" w14:textId="77777777" w:rsidR="00EF2CD8" w:rsidRDefault="008A3B3A">
            <w:pPr>
              <w:pStyle w:val="TableParagraph"/>
              <w:spacing w:before="0"/>
              <w:ind w:left="111"/>
              <w:rPr>
                <w:sz w:val="20"/>
              </w:rPr>
            </w:pPr>
            <w:r>
              <w:rPr>
                <w:spacing w:val="-2"/>
                <w:sz w:val="20"/>
              </w:rPr>
              <w:t>$1,671,641</w:t>
            </w:r>
          </w:p>
        </w:tc>
        <w:tc>
          <w:tcPr>
            <w:tcW w:w="1645" w:type="dxa"/>
          </w:tcPr>
          <w:p w14:paraId="705EA674" w14:textId="77777777" w:rsidR="00EF2CD8" w:rsidRDefault="00EF2CD8">
            <w:pPr>
              <w:pStyle w:val="TableParagraph"/>
              <w:spacing w:before="3"/>
              <w:rPr>
                <w:sz w:val="32"/>
              </w:rPr>
            </w:pPr>
          </w:p>
          <w:p w14:paraId="705EA675" w14:textId="77777777" w:rsidR="00EF2CD8" w:rsidRDefault="008A3B3A">
            <w:pPr>
              <w:pStyle w:val="TableParagraph"/>
              <w:spacing w:before="0"/>
              <w:ind w:left="113"/>
              <w:rPr>
                <w:sz w:val="20"/>
              </w:rPr>
            </w:pPr>
            <w:r>
              <w:rPr>
                <w:spacing w:val="-2"/>
                <w:sz w:val="20"/>
              </w:rPr>
              <w:t>$577,207</w:t>
            </w:r>
          </w:p>
        </w:tc>
        <w:tc>
          <w:tcPr>
            <w:tcW w:w="3726" w:type="dxa"/>
          </w:tcPr>
          <w:p w14:paraId="705EA676" w14:textId="77777777" w:rsidR="00EF2CD8" w:rsidRDefault="008A3B3A">
            <w:pPr>
              <w:pStyle w:val="TableParagraph"/>
              <w:spacing w:before="148"/>
              <w:ind w:left="110"/>
              <w:rPr>
                <w:sz w:val="20"/>
              </w:rPr>
            </w:pPr>
            <w:r>
              <w:rPr>
                <w:sz w:val="20"/>
              </w:rPr>
              <w:t>Young adults with a history of incarceration,</w:t>
            </w:r>
            <w:r>
              <w:rPr>
                <w:spacing w:val="-14"/>
                <w:sz w:val="20"/>
              </w:rPr>
              <w:t xml:space="preserve"> </w:t>
            </w:r>
            <w:r>
              <w:rPr>
                <w:sz w:val="20"/>
              </w:rPr>
              <w:t>serious</w:t>
            </w:r>
            <w:r>
              <w:rPr>
                <w:spacing w:val="-14"/>
                <w:sz w:val="20"/>
              </w:rPr>
              <w:t xml:space="preserve"> </w:t>
            </w:r>
            <w:r>
              <w:rPr>
                <w:sz w:val="20"/>
              </w:rPr>
              <w:t>criminal</w:t>
            </w:r>
            <w:r>
              <w:rPr>
                <w:spacing w:val="-14"/>
                <w:sz w:val="20"/>
              </w:rPr>
              <w:t xml:space="preserve"> </w:t>
            </w:r>
            <w:r>
              <w:rPr>
                <w:sz w:val="20"/>
              </w:rPr>
              <w:t>and/or gang involvement</w:t>
            </w:r>
          </w:p>
        </w:tc>
      </w:tr>
      <w:tr w:rsidR="00EF2CD8" w14:paraId="705EA681" w14:textId="77777777">
        <w:trPr>
          <w:trHeight w:val="990"/>
        </w:trPr>
        <w:tc>
          <w:tcPr>
            <w:tcW w:w="1642" w:type="dxa"/>
          </w:tcPr>
          <w:p w14:paraId="705EA678" w14:textId="77777777" w:rsidR="00EF2CD8" w:rsidRDefault="00EF2CD8">
            <w:pPr>
              <w:pStyle w:val="TableParagraph"/>
              <w:spacing w:before="1"/>
              <w:rPr>
                <w:sz w:val="23"/>
              </w:rPr>
            </w:pPr>
          </w:p>
          <w:p w14:paraId="705EA679" w14:textId="77777777" w:rsidR="00EF2CD8" w:rsidRDefault="008A3B3A">
            <w:pPr>
              <w:pStyle w:val="TableParagraph"/>
              <w:spacing w:before="0"/>
              <w:ind w:left="115" w:right="255"/>
              <w:rPr>
                <w:b/>
                <w:sz w:val="20"/>
              </w:rPr>
            </w:pPr>
            <w:r>
              <w:rPr>
                <w:b/>
                <w:spacing w:val="-2"/>
                <w:sz w:val="20"/>
              </w:rPr>
              <w:t xml:space="preserve">Worcester </w:t>
            </w:r>
            <w:r>
              <w:rPr>
                <w:b/>
                <w:sz w:val="20"/>
              </w:rPr>
              <w:t>Youth</w:t>
            </w:r>
            <w:r>
              <w:rPr>
                <w:b/>
                <w:spacing w:val="-14"/>
                <w:sz w:val="20"/>
              </w:rPr>
              <w:t xml:space="preserve"> </w:t>
            </w:r>
            <w:r>
              <w:rPr>
                <w:b/>
                <w:sz w:val="20"/>
              </w:rPr>
              <w:t>Center</w:t>
            </w:r>
          </w:p>
        </w:tc>
        <w:tc>
          <w:tcPr>
            <w:tcW w:w="1642" w:type="dxa"/>
          </w:tcPr>
          <w:p w14:paraId="705EA67A" w14:textId="77777777" w:rsidR="00EF2CD8" w:rsidRDefault="00EF2CD8">
            <w:pPr>
              <w:pStyle w:val="TableParagraph"/>
              <w:spacing w:before="10"/>
              <w:rPr>
                <w:sz w:val="32"/>
              </w:rPr>
            </w:pPr>
          </w:p>
          <w:p w14:paraId="705EA67B" w14:textId="77777777" w:rsidR="00EF2CD8" w:rsidRDefault="008A3B3A">
            <w:pPr>
              <w:pStyle w:val="TableParagraph"/>
              <w:spacing w:before="0"/>
              <w:ind w:left="114"/>
              <w:rPr>
                <w:sz w:val="20"/>
              </w:rPr>
            </w:pPr>
            <w:r>
              <w:rPr>
                <w:spacing w:val="-2"/>
                <w:sz w:val="20"/>
              </w:rPr>
              <w:t>Worcester</w:t>
            </w:r>
          </w:p>
        </w:tc>
        <w:tc>
          <w:tcPr>
            <w:tcW w:w="1640" w:type="dxa"/>
          </w:tcPr>
          <w:p w14:paraId="705EA67C" w14:textId="77777777" w:rsidR="00EF2CD8" w:rsidRDefault="00EF2CD8">
            <w:pPr>
              <w:pStyle w:val="TableParagraph"/>
              <w:spacing w:before="10"/>
              <w:rPr>
                <w:sz w:val="32"/>
              </w:rPr>
            </w:pPr>
          </w:p>
          <w:p w14:paraId="705EA67D" w14:textId="77777777" w:rsidR="00EF2CD8" w:rsidRDefault="008A3B3A">
            <w:pPr>
              <w:pStyle w:val="TableParagraph"/>
              <w:spacing w:before="0"/>
              <w:ind w:left="111"/>
              <w:rPr>
                <w:sz w:val="20"/>
              </w:rPr>
            </w:pPr>
            <w:r>
              <w:rPr>
                <w:spacing w:val="-2"/>
                <w:sz w:val="20"/>
              </w:rPr>
              <w:t>$1,981,457</w:t>
            </w:r>
          </w:p>
        </w:tc>
        <w:tc>
          <w:tcPr>
            <w:tcW w:w="1645" w:type="dxa"/>
          </w:tcPr>
          <w:p w14:paraId="705EA67E" w14:textId="77777777" w:rsidR="00EF2CD8" w:rsidRDefault="00EF2CD8">
            <w:pPr>
              <w:pStyle w:val="TableParagraph"/>
              <w:spacing w:before="3"/>
              <w:rPr>
                <w:sz w:val="32"/>
              </w:rPr>
            </w:pPr>
          </w:p>
          <w:p w14:paraId="705EA67F" w14:textId="77777777" w:rsidR="00EF2CD8" w:rsidRDefault="008A3B3A">
            <w:pPr>
              <w:pStyle w:val="TableParagraph"/>
              <w:spacing w:before="0"/>
              <w:ind w:left="113"/>
              <w:rPr>
                <w:sz w:val="20"/>
              </w:rPr>
            </w:pPr>
            <w:r>
              <w:rPr>
                <w:spacing w:val="-2"/>
                <w:sz w:val="20"/>
              </w:rPr>
              <w:t>$554,262</w:t>
            </w:r>
          </w:p>
        </w:tc>
        <w:tc>
          <w:tcPr>
            <w:tcW w:w="3726" w:type="dxa"/>
          </w:tcPr>
          <w:p w14:paraId="705EA680" w14:textId="77777777" w:rsidR="00EF2CD8" w:rsidRDefault="008A3B3A">
            <w:pPr>
              <w:pStyle w:val="TableParagraph"/>
              <w:spacing w:before="35"/>
              <w:ind w:left="110"/>
              <w:rPr>
                <w:sz w:val="20"/>
              </w:rPr>
            </w:pPr>
            <w:r>
              <w:rPr>
                <w:sz w:val="20"/>
              </w:rPr>
              <w:t>Young adults and youth, ages 17-24, who are living in communities and families</w:t>
            </w:r>
            <w:r>
              <w:rPr>
                <w:spacing w:val="-8"/>
                <w:sz w:val="20"/>
              </w:rPr>
              <w:t xml:space="preserve"> </w:t>
            </w:r>
            <w:r>
              <w:rPr>
                <w:sz w:val="20"/>
              </w:rPr>
              <w:t>experiencing</w:t>
            </w:r>
            <w:r>
              <w:rPr>
                <w:spacing w:val="-8"/>
                <w:sz w:val="20"/>
              </w:rPr>
              <w:t xml:space="preserve"> </w:t>
            </w:r>
            <w:r>
              <w:rPr>
                <w:sz w:val="20"/>
              </w:rPr>
              <w:t>a</w:t>
            </w:r>
            <w:r>
              <w:rPr>
                <w:spacing w:val="-9"/>
                <w:sz w:val="20"/>
              </w:rPr>
              <w:t xml:space="preserve"> </w:t>
            </w:r>
            <w:r>
              <w:rPr>
                <w:sz w:val="20"/>
              </w:rPr>
              <w:t>high</w:t>
            </w:r>
            <w:r>
              <w:rPr>
                <w:spacing w:val="-9"/>
                <w:sz w:val="20"/>
              </w:rPr>
              <w:t xml:space="preserve"> </w:t>
            </w:r>
            <w:r>
              <w:rPr>
                <w:sz w:val="20"/>
              </w:rPr>
              <w:t>burden</w:t>
            </w:r>
            <w:r>
              <w:rPr>
                <w:spacing w:val="-8"/>
                <w:sz w:val="20"/>
              </w:rPr>
              <w:t xml:space="preserve"> </w:t>
            </w:r>
            <w:r>
              <w:rPr>
                <w:sz w:val="20"/>
              </w:rPr>
              <w:t>of gun violence and/or violent crime</w:t>
            </w:r>
          </w:p>
        </w:tc>
      </w:tr>
    </w:tbl>
    <w:p w14:paraId="705EA682" w14:textId="77777777" w:rsidR="00EF2CD8" w:rsidRDefault="00EF2CD8">
      <w:pPr>
        <w:pStyle w:val="BodyText"/>
        <w:rPr>
          <w:sz w:val="20"/>
        </w:rPr>
      </w:pPr>
    </w:p>
    <w:p w14:paraId="705EA683" w14:textId="77777777" w:rsidR="00EF2CD8" w:rsidRDefault="00EF2CD8">
      <w:pPr>
        <w:pStyle w:val="BodyText"/>
        <w:spacing w:before="11"/>
      </w:pPr>
    </w:p>
    <w:tbl>
      <w:tblPr>
        <w:tblW w:w="0" w:type="auto"/>
        <w:tblInd w:w="293"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2182"/>
        <w:gridCol w:w="3857"/>
        <w:gridCol w:w="1829"/>
        <w:gridCol w:w="2395"/>
      </w:tblGrid>
      <w:tr w:rsidR="00EF2CD8" w14:paraId="705EA688" w14:textId="77777777">
        <w:trPr>
          <w:trHeight w:val="460"/>
        </w:trPr>
        <w:tc>
          <w:tcPr>
            <w:tcW w:w="2182" w:type="dxa"/>
            <w:shd w:val="clear" w:color="auto" w:fill="44536A"/>
          </w:tcPr>
          <w:p w14:paraId="705EA684" w14:textId="77777777" w:rsidR="00EF2CD8" w:rsidRDefault="008A3B3A">
            <w:pPr>
              <w:pStyle w:val="TableParagraph"/>
              <w:spacing w:before="114"/>
              <w:ind w:left="115"/>
              <w:rPr>
                <w:b/>
                <w:sz w:val="20"/>
              </w:rPr>
            </w:pPr>
            <w:r>
              <w:rPr>
                <w:b/>
                <w:color w:val="FFFFFF"/>
                <w:spacing w:val="-2"/>
                <w:sz w:val="20"/>
              </w:rPr>
              <w:t>Vendors</w:t>
            </w:r>
          </w:p>
        </w:tc>
        <w:tc>
          <w:tcPr>
            <w:tcW w:w="3857" w:type="dxa"/>
            <w:shd w:val="clear" w:color="auto" w:fill="44536A"/>
          </w:tcPr>
          <w:p w14:paraId="705EA685" w14:textId="77777777" w:rsidR="00EF2CD8" w:rsidRDefault="008A3B3A">
            <w:pPr>
              <w:pStyle w:val="TableParagraph"/>
              <w:spacing w:before="114"/>
              <w:ind w:left="114"/>
              <w:rPr>
                <w:b/>
                <w:sz w:val="20"/>
              </w:rPr>
            </w:pPr>
            <w:r>
              <w:rPr>
                <w:b/>
                <w:color w:val="FFFFFF"/>
                <w:spacing w:val="-4"/>
                <w:sz w:val="20"/>
              </w:rPr>
              <w:t>Role</w:t>
            </w:r>
          </w:p>
        </w:tc>
        <w:tc>
          <w:tcPr>
            <w:tcW w:w="1829" w:type="dxa"/>
            <w:shd w:val="clear" w:color="auto" w:fill="44536A"/>
          </w:tcPr>
          <w:p w14:paraId="705EA686" w14:textId="77777777" w:rsidR="00EF2CD8" w:rsidRDefault="008A3B3A">
            <w:pPr>
              <w:pStyle w:val="TableParagraph"/>
              <w:spacing w:before="0" w:line="230" w:lineRule="exact"/>
              <w:ind w:left="114" w:right="626"/>
              <w:rPr>
                <w:b/>
                <w:sz w:val="20"/>
              </w:rPr>
            </w:pPr>
            <w:r>
              <w:rPr>
                <w:b/>
                <w:color w:val="FFFFFF"/>
                <w:spacing w:val="-2"/>
                <w:sz w:val="20"/>
              </w:rPr>
              <w:t>Cumulative Award</w:t>
            </w:r>
          </w:p>
        </w:tc>
        <w:tc>
          <w:tcPr>
            <w:tcW w:w="2395" w:type="dxa"/>
            <w:shd w:val="clear" w:color="auto" w:fill="44536A"/>
          </w:tcPr>
          <w:p w14:paraId="705EA687" w14:textId="77777777" w:rsidR="00EF2CD8" w:rsidRDefault="008A3B3A">
            <w:pPr>
              <w:pStyle w:val="TableParagraph"/>
              <w:spacing w:before="114"/>
              <w:ind w:left="114"/>
              <w:rPr>
                <w:b/>
                <w:sz w:val="20"/>
              </w:rPr>
            </w:pPr>
            <w:r>
              <w:rPr>
                <w:b/>
                <w:color w:val="FFFFFF"/>
                <w:sz w:val="20"/>
              </w:rPr>
              <w:t>FY23</w:t>
            </w:r>
            <w:r>
              <w:rPr>
                <w:b/>
                <w:color w:val="FFFFFF"/>
                <w:spacing w:val="-6"/>
                <w:sz w:val="20"/>
              </w:rPr>
              <w:t xml:space="preserve"> </w:t>
            </w:r>
            <w:r>
              <w:rPr>
                <w:b/>
                <w:color w:val="FFFFFF"/>
                <w:spacing w:val="-2"/>
                <w:sz w:val="20"/>
              </w:rPr>
              <w:t>Award</w:t>
            </w:r>
          </w:p>
        </w:tc>
      </w:tr>
      <w:tr w:rsidR="00EF2CD8" w14:paraId="705EA68F" w14:textId="77777777">
        <w:trPr>
          <w:trHeight w:val="765"/>
        </w:trPr>
        <w:tc>
          <w:tcPr>
            <w:tcW w:w="2182" w:type="dxa"/>
            <w:vMerge w:val="restart"/>
          </w:tcPr>
          <w:p w14:paraId="705EA689" w14:textId="77777777" w:rsidR="00EF2CD8" w:rsidRDefault="00EF2CD8">
            <w:pPr>
              <w:pStyle w:val="TableParagraph"/>
              <w:spacing w:before="0"/>
            </w:pPr>
          </w:p>
          <w:p w14:paraId="705EA68A" w14:textId="77777777" w:rsidR="00EF2CD8" w:rsidRDefault="008A3B3A">
            <w:pPr>
              <w:pStyle w:val="TableParagraph"/>
              <w:spacing w:before="171"/>
              <w:ind w:left="115" w:right="373"/>
              <w:rPr>
                <w:b/>
                <w:sz w:val="20"/>
              </w:rPr>
            </w:pPr>
            <w:r>
              <w:rPr>
                <w:b/>
                <w:sz w:val="20"/>
              </w:rPr>
              <w:t>JSI Research &amp; Training</w:t>
            </w:r>
            <w:r>
              <w:rPr>
                <w:b/>
                <w:spacing w:val="-14"/>
                <w:sz w:val="20"/>
              </w:rPr>
              <w:t xml:space="preserve"> </w:t>
            </w:r>
            <w:r>
              <w:rPr>
                <w:b/>
                <w:sz w:val="20"/>
              </w:rPr>
              <w:t xml:space="preserve">Institute, </w:t>
            </w:r>
            <w:r>
              <w:rPr>
                <w:b/>
                <w:spacing w:val="-4"/>
                <w:sz w:val="20"/>
              </w:rPr>
              <w:t>Inc.</w:t>
            </w:r>
          </w:p>
        </w:tc>
        <w:tc>
          <w:tcPr>
            <w:tcW w:w="3857" w:type="dxa"/>
          </w:tcPr>
          <w:p w14:paraId="705EA68B" w14:textId="77777777" w:rsidR="00EF2CD8" w:rsidRDefault="008A3B3A">
            <w:pPr>
              <w:pStyle w:val="TableParagraph"/>
              <w:spacing w:before="153"/>
              <w:ind w:left="114" w:right="203"/>
              <w:rPr>
                <w:sz w:val="20"/>
              </w:rPr>
            </w:pPr>
            <w:r>
              <w:rPr>
                <w:sz w:val="20"/>
              </w:rPr>
              <w:t>Gun</w:t>
            </w:r>
            <w:r>
              <w:rPr>
                <w:spacing w:val="-14"/>
                <w:sz w:val="20"/>
              </w:rPr>
              <w:t xml:space="preserve"> </w:t>
            </w:r>
            <w:r>
              <w:rPr>
                <w:sz w:val="20"/>
              </w:rPr>
              <w:t>Violence</w:t>
            </w:r>
            <w:r>
              <w:rPr>
                <w:spacing w:val="-13"/>
                <w:sz w:val="20"/>
              </w:rPr>
              <w:t xml:space="preserve"> </w:t>
            </w:r>
            <w:r>
              <w:rPr>
                <w:sz w:val="20"/>
              </w:rPr>
              <w:t>Prevention</w:t>
            </w:r>
            <w:r>
              <w:rPr>
                <w:spacing w:val="-13"/>
                <w:sz w:val="20"/>
              </w:rPr>
              <w:t xml:space="preserve"> </w:t>
            </w:r>
            <w:r>
              <w:rPr>
                <w:sz w:val="20"/>
              </w:rPr>
              <w:t xml:space="preserve">Program </w:t>
            </w:r>
            <w:r>
              <w:rPr>
                <w:spacing w:val="-2"/>
                <w:sz w:val="20"/>
              </w:rPr>
              <w:t>Support</w:t>
            </w:r>
          </w:p>
        </w:tc>
        <w:tc>
          <w:tcPr>
            <w:tcW w:w="1829" w:type="dxa"/>
          </w:tcPr>
          <w:p w14:paraId="705EA68C" w14:textId="77777777" w:rsidR="00EF2CD8" w:rsidRDefault="00EF2CD8">
            <w:pPr>
              <w:pStyle w:val="TableParagraph"/>
              <w:spacing w:before="3"/>
              <w:rPr>
                <w:sz w:val="23"/>
              </w:rPr>
            </w:pPr>
          </w:p>
          <w:p w14:paraId="705EA68D" w14:textId="77777777" w:rsidR="00EF2CD8" w:rsidRDefault="008A3B3A">
            <w:pPr>
              <w:pStyle w:val="TableParagraph"/>
              <w:spacing w:before="1"/>
              <w:ind w:left="114"/>
              <w:rPr>
                <w:sz w:val="20"/>
              </w:rPr>
            </w:pPr>
            <w:r>
              <w:rPr>
                <w:spacing w:val="-2"/>
                <w:sz w:val="20"/>
              </w:rPr>
              <w:t>$1,179,000</w:t>
            </w:r>
          </w:p>
        </w:tc>
        <w:tc>
          <w:tcPr>
            <w:tcW w:w="2395" w:type="dxa"/>
          </w:tcPr>
          <w:p w14:paraId="705EA68E" w14:textId="77777777" w:rsidR="00EF2CD8" w:rsidRDefault="008A3B3A">
            <w:pPr>
              <w:pStyle w:val="TableParagraph"/>
              <w:spacing w:before="153"/>
              <w:ind w:left="114"/>
              <w:rPr>
                <w:sz w:val="20"/>
              </w:rPr>
            </w:pPr>
            <w:r>
              <w:rPr>
                <w:sz w:val="20"/>
              </w:rPr>
              <w:t>$204,000</w:t>
            </w:r>
            <w:r>
              <w:rPr>
                <w:spacing w:val="-14"/>
                <w:sz w:val="20"/>
              </w:rPr>
              <w:t xml:space="preserve"> </w:t>
            </w:r>
            <w:r>
              <w:rPr>
                <w:sz w:val="20"/>
              </w:rPr>
              <w:t>(first</w:t>
            </w:r>
            <w:r>
              <w:rPr>
                <w:spacing w:val="-14"/>
                <w:sz w:val="20"/>
              </w:rPr>
              <w:t xml:space="preserve"> </w:t>
            </w:r>
            <w:r>
              <w:rPr>
                <w:sz w:val="20"/>
              </w:rPr>
              <w:t>6</w:t>
            </w:r>
            <w:r>
              <w:rPr>
                <w:spacing w:val="-13"/>
                <w:sz w:val="20"/>
              </w:rPr>
              <w:t xml:space="preserve"> </w:t>
            </w:r>
            <w:r>
              <w:rPr>
                <w:sz w:val="20"/>
              </w:rPr>
              <w:t xml:space="preserve">months </w:t>
            </w:r>
            <w:r>
              <w:rPr>
                <w:spacing w:val="-2"/>
                <w:sz w:val="20"/>
              </w:rPr>
              <w:t>amount)</w:t>
            </w:r>
          </w:p>
        </w:tc>
      </w:tr>
      <w:tr w:rsidR="00EF2CD8" w14:paraId="705EA696" w14:textId="77777777">
        <w:trPr>
          <w:trHeight w:val="765"/>
        </w:trPr>
        <w:tc>
          <w:tcPr>
            <w:tcW w:w="2182" w:type="dxa"/>
            <w:vMerge/>
            <w:tcBorders>
              <w:top w:val="nil"/>
            </w:tcBorders>
          </w:tcPr>
          <w:p w14:paraId="705EA690" w14:textId="77777777" w:rsidR="00EF2CD8" w:rsidRDefault="00EF2CD8">
            <w:pPr>
              <w:rPr>
                <w:sz w:val="2"/>
                <w:szCs w:val="2"/>
              </w:rPr>
            </w:pPr>
          </w:p>
        </w:tc>
        <w:tc>
          <w:tcPr>
            <w:tcW w:w="3857" w:type="dxa"/>
          </w:tcPr>
          <w:p w14:paraId="705EA691" w14:textId="77777777" w:rsidR="00EF2CD8" w:rsidRDefault="008A3B3A">
            <w:pPr>
              <w:pStyle w:val="TableParagraph"/>
              <w:spacing w:before="153"/>
              <w:ind w:left="114" w:right="203"/>
              <w:rPr>
                <w:sz w:val="20"/>
              </w:rPr>
            </w:pPr>
            <w:r>
              <w:rPr>
                <w:sz w:val="20"/>
              </w:rPr>
              <w:t>Gun</w:t>
            </w:r>
            <w:r>
              <w:rPr>
                <w:spacing w:val="-14"/>
                <w:sz w:val="20"/>
              </w:rPr>
              <w:t xml:space="preserve"> </w:t>
            </w:r>
            <w:r>
              <w:rPr>
                <w:sz w:val="20"/>
              </w:rPr>
              <w:t>Violence</w:t>
            </w:r>
            <w:r>
              <w:rPr>
                <w:spacing w:val="-14"/>
                <w:sz w:val="20"/>
              </w:rPr>
              <w:t xml:space="preserve"> </w:t>
            </w:r>
            <w:r>
              <w:rPr>
                <w:sz w:val="20"/>
              </w:rPr>
              <w:t>Prevention Communication Support</w:t>
            </w:r>
          </w:p>
        </w:tc>
        <w:tc>
          <w:tcPr>
            <w:tcW w:w="1829" w:type="dxa"/>
          </w:tcPr>
          <w:p w14:paraId="705EA692" w14:textId="77777777" w:rsidR="00EF2CD8" w:rsidRDefault="00EF2CD8">
            <w:pPr>
              <w:pStyle w:val="TableParagraph"/>
              <w:spacing w:before="1"/>
              <w:rPr>
                <w:sz w:val="23"/>
              </w:rPr>
            </w:pPr>
          </w:p>
          <w:p w14:paraId="705EA693" w14:textId="77777777" w:rsidR="00EF2CD8" w:rsidRDefault="008A3B3A">
            <w:pPr>
              <w:pStyle w:val="TableParagraph"/>
              <w:spacing w:before="0"/>
              <w:ind w:left="114"/>
              <w:rPr>
                <w:sz w:val="20"/>
              </w:rPr>
            </w:pPr>
            <w:r>
              <w:rPr>
                <w:spacing w:val="-2"/>
                <w:sz w:val="20"/>
              </w:rPr>
              <w:t>$110,000.00</w:t>
            </w:r>
          </w:p>
        </w:tc>
        <w:tc>
          <w:tcPr>
            <w:tcW w:w="2395" w:type="dxa"/>
          </w:tcPr>
          <w:p w14:paraId="705EA694" w14:textId="77777777" w:rsidR="00EF2CD8" w:rsidRDefault="00EF2CD8">
            <w:pPr>
              <w:pStyle w:val="TableParagraph"/>
              <w:spacing w:before="5"/>
            </w:pPr>
          </w:p>
          <w:p w14:paraId="705EA695" w14:textId="77777777" w:rsidR="00EF2CD8" w:rsidRDefault="008A3B3A">
            <w:pPr>
              <w:pStyle w:val="TableParagraph"/>
              <w:spacing w:before="1"/>
              <w:ind w:left="113"/>
              <w:rPr>
                <w:sz w:val="20"/>
              </w:rPr>
            </w:pPr>
            <w:r>
              <w:rPr>
                <w:spacing w:val="-2"/>
                <w:sz w:val="20"/>
              </w:rPr>
              <w:t>$110,000.00</w:t>
            </w:r>
          </w:p>
        </w:tc>
      </w:tr>
      <w:tr w:rsidR="00EF2CD8" w14:paraId="705EA69E" w14:textId="77777777">
        <w:trPr>
          <w:trHeight w:val="765"/>
        </w:trPr>
        <w:tc>
          <w:tcPr>
            <w:tcW w:w="2182" w:type="dxa"/>
          </w:tcPr>
          <w:p w14:paraId="705EA697" w14:textId="77777777" w:rsidR="00EF2CD8" w:rsidRDefault="00EF2CD8">
            <w:pPr>
              <w:pStyle w:val="TableParagraph"/>
              <w:spacing w:before="1"/>
              <w:rPr>
                <w:sz w:val="23"/>
              </w:rPr>
            </w:pPr>
          </w:p>
          <w:p w14:paraId="705EA698" w14:textId="77777777" w:rsidR="00EF2CD8" w:rsidRDefault="008A3B3A">
            <w:pPr>
              <w:pStyle w:val="TableParagraph"/>
              <w:spacing w:before="0"/>
              <w:ind w:left="115"/>
              <w:rPr>
                <w:b/>
                <w:sz w:val="20"/>
              </w:rPr>
            </w:pPr>
            <w:r>
              <w:rPr>
                <w:b/>
                <w:spacing w:val="-4"/>
                <w:sz w:val="20"/>
              </w:rPr>
              <w:t>UTEC</w:t>
            </w:r>
          </w:p>
        </w:tc>
        <w:tc>
          <w:tcPr>
            <w:tcW w:w="3857" w:type="dxa"/>
          </w:tcPr>
          <w:p w14:paraId="705EA699" w14:textId="77777777" w:rsidR="00EF2CD8" w:rsidRDefault="008A3B3A">
            <w:pPr>
              <w:pStyle w:val="TableParagraph"/>
              <w:spacing w:before="150"/>
              <w:ind w:left="114" w:right="203"/>
              <w:rPr>
                <w:sz w:val="20"/>
              </w:rPr>
            </w:pPr>
            <w:r>
              <w:rPr>
                <w:sz w:val="20"/>
              </w:rPr>
              <w:t>Gun</w:t>
            </w:r>
            <w:r>
              <w:rPr>
                <w:spacing w:val="-14"/>
                <w:sz w:val="20"/>
              </w:rPr>
              <w:t xml:space="preserve"> </w:t>
            </w:r>
            <w:r>
              <w:rPr>
                <w:sz w:val="20"/>
              </w:rPr>
              <w:t>Violence</w:t>
            </w:r>
            <w:r>
              <w:rPr>
                <w:spacing w:val="-13"/>
                <w:sz w:val="20"/>
              </w:rPr>
              <w:t xml:space="preserve"> </w:t>
            </w:r>
            <w:r>
              <w:rPr>
                <w:sz w:val="20"/>
              </w:rPr>
              <w:t>Prevention</w:t>
            </w:r>
            <w:r>
              <w:rPr>
                <w:spacing w:val="-14"/>
                <w:sz w:val="20"/>
              </w:rPr>
              <w:t xml:space="preserve"> </w:t>
            </w:r>
            <w:r>
              <w:rPr>
                <w:sz w:val="20"/>
              </w:rPr>
              <w:t>Training Center for Excellence</w:t>
            </w:r>
          </w:p>
        </w:tc>
        <w:tc>
          <w:tcPr>
            <w:tcW w:w="1829" w:type="dxa"/>
          </w:tcPr>
          <w:p w14:paraId="705EA69A" w14:textId="77777777" w:rsidR="00EF2CD8" w:rsidRDefault="00EF2CD8">
            <w:pPr>
              <w:pStyle w:val="TableParagraph"/>
              <w:spacing w:before="1"/>
              <w:rPr>
                <w:sz w:val="23"/>
              </w:rPr>
            </w:pPr>
          </w:p>
          <w:p w14:paraId="705EA69B" w14:textId="77777777" w:rsidR="00EF2CD8" w:rsidRDefault="008A3B3A">
            <w:pPr>
              <w:pStyle w:val="TableParagraph"/>
              <w:spacing w:before="0"/>
              <w:ind w:left="114"/>
              <w:rPr>
                <w:sz w:val="20"/>
              </w:rPr>
            </w:pPr>
            <w:r>
              <w:rPr>
                <w:spacing w:val="-2"/>
                <w:sz w:val="20"/>
              </w:rPr>
              <w:t>$2,040,000</w:t>
            </w:r>
          </w:p>
        </w:tc>
        <w:tc>
          <w:tcPr>
            <w:tcW w:w="2395" w:type="dxa"/>
          </w:tcPr>
          <w:p w14:paraId="705EA69C" w14:textId="77777777" w:rsidR="00EF2CD8" w:rsidRDefault="00EF2CD8">
            <w:pPr>
              <w:pStyle w:val="TableParagraph"/>
              <w:spacing w:before="1"/>
              <w:rPr>
                <w:sz w:val="23"/>
              </w:rPr>
            </w:pPr>
          </w:p>
          <w:p w14:paraId="705EA69D" w14:textId="77777777" w:rsidR="00EF2CD8" w:rsidRDefault="008A3B3A">
            <w:pPr>
              <w:pStyle w:val="TableParagraph"/>
              <w:spacing w:before="0"/>
              <w:ind w:left="114"/>
              <w:rPr>
                <w:sz w:val="20"/>
              </w:rPr>
            </w:pPr>
            <w:r>
              <w:rPr>
                <w:spacing w:val="-2"/>
                <w:sz w:val="20"/>
              </w:rPr>
              <w:t>$595,000</w:t>
            </w:r>
          </w:p>
        </w:tc>
      </w:tr>
      <w:tr w:rsidR="00EF2CD8" w14:paraId="705EA6A4" w14:textId="77777777">
        <w:trPr>
          <w:trHeight w:val="765"/>
        </w:trPr>
        <w:tc>
          <w:tcPr>
            <w:tcW w:w="2182" w:type="dxa"/>
          </w:tcPr>
          <w:p w14:paraId="705EA69F" w14:textId="77777777" w:rsidR="00EF2CD8" w:rsidRDefault="008A3B3A">
            <w:pPr>
              <w:pStyle w:val="TableParagraph"/>
              <w:spacing w:before="35"/>
              <w:ind w:left="115"/>
              <w:rPr>
                <w:b/>
                <w:sz w:val="20"/>
              </w:rPr>
            </w:pPr>
            <w:r>
              <w:rPr>
                <w:b/>
                <w:sz w:val="20"/>
              </w:rPr>
              <w:t xml:space="preserve">University of </w:t>
            </w:r>
            <w:r>
              <w:rPr>
                <w:b/>
                <w:spacing w:val="-2"/>
                <w:sz w:val="20"/>
              </w:rPr>
              <w:t xml:space="preserve">Massachusetts </w:t>
            </w:r>
            <w:r>
              <w:rPr>
                <w:b/>
                <w:sz w:val="20"/>
              </w:rPr>
              <w:t>Medical</w:t>
            </w:r>
            <w:r>
              <w:rPr>
                <w:b/>
                <w:spacing w:val="-11"/>
                <w:sz w:val="20"/>
              </w:rPr>
              <w:t xml:space="preserve"> </w:t>
            </w:r>
            <w:r>
              <w:rPr>
                <w:b/>
                <w:spacing w:val="-2"/>
                <w:sz w:val="20"/>
              </w:rPr>
              <w:t>School</w:t>
            </w:r>
          </w:p>
        </w:tc>
        <w:tc>
          <w:tcPr>
            <w:tcW w:w="3857" w:type="dxa"/>
          </w:tcPr>
          <w:p w14:paraId="705EA6A0" w14:textId="77777777" w:rsidR="00EF2CD8" w:rsidRDefault="008A3B3A">
            <w:pPr>
              <w:pStyle w:val="TableParagraph"/>
              <w:spacing w:before="150"/>
              <w:ind w:left="114"/>
              <w:rPr>
                <w:sz w:val="20"/>
              </w:rPr>
            </w:pPr>
            <w:r>
              <w:rPr>
                <w:sz w:val="20"/>
              </w:rPr>
              <w:t>Gun</w:t>
            </w:r>
            <w:r>
              <w:rPr>
                <w:spacing w:val="-14"/>
                <w:sz w:val="20"/>
              </w:rPr>
              <w:t xml:space="preserve"> </w:t>
            </w:r>
            <w:r>
              <w:rPr>
                <w:sz w:val="20"/>
              </w:rPr>
              <w:t>Violence</w:t>
            </w:r>
            <w:r>
              <w:rPr>
                <w:spacing w:val="-13"/>
                <w:sz w:val="20"/>
              </w:rPr>
              <w:t xml:space="preserve"> </w:t>
            </w:r>
            <w:r>
              <w:rPr>
                <w:sz w:val="20"/>
              </w:rPr>
              <w:t>Prevention</w:t>
            </w:r>
            <w:r>
              <w:rPr>
                <w:spacing w:val="-13"/>
                <w:sz w:val="20"/>
              </w:rPr>
              <w:t xml:space="preserve"> </w:t>
            </w:r>
            <w:r>
              <w:rPr>
                <w:sz w:val="20"/>
              </w:rPr>
              <w:t xml:space="preserve">Program </w:t>
            </w:r>
            <w:r>
              <w:rPr>
                <w:spacing w:val="-2"/>
                <w:sz w:val="20"/>
              </w:rPr>
              <w:t>Evaluator</w:t>
            </w:r>
          </w:p>
        </w:tc>
        <w:tc>
          <w:tcPr>
            <w:tcW w:w="1829" w:type="dxa"/>
          </w:tcPr>
          <w:p w14:paraId="705EA6A1" w14:textId="77777777" w:rsidR="00EF2CD8" w:rsidRDefault="00EF2CD8">
            <w:pPr>
              <w:pStyle w:val="TableParagraph"/>
              <w:spacing w:before="1"/>
              <w:rPr>
                <w:sz w:val="23"/>
              </w:rPr>
            </w:pPr>
          </w:p>
          <w:p w14:paraId="705EA6A2" w14:textId="77777777" w:rsidR="00EF2CD8" w:rsidRDefault="008A3B3A">
            <w:pPr>
              <w:pStyle w:val="TableParagraph"/>
              <w:spacing w:before="0"/>
              <w:ind w:left="114"/>
              <w:rPr>
                <w:sz w:val="20"/>
              </w:rPr>
            </w:pPr>
            <w:r>
              <w:rPr>
                <w:spacing w:val="-2"/>
                <w:sz w:val="20"/>
              </w:rPr>
              <w:t>$845,000</w:t>
            </w:r>
          </w:p>
        </w:tc>
        <w:tc>
          <w:tcPr>
            <w:tcW w:w="2395" w:type="dxa"/>
          </w:tcPr>
          <w:p w14:paraId="705EA6A3" w14:textId="77777777" w:rsidR="00EF2CD8" w:rsidRDefault="008A3B3A">
            <w:pPr>
              <w:pStyle w:val="TableParagraph"/>
              <w:spacing w:before="35"/>
              <w:ind w:left="114"/>
              <w:rPr>
                <w:sz w:val="20"/>
              </w:rPr>
            </w:pPr>
            <w:r>
              <w:rPr>
                <w:sz w:val="20"/>
              </w:rPr>
              <w:t>$0 - Program no longer funded,</w:t>
            </w:r>
            <w:r>
              <w:rPr>
                <w:spacing w:val="-13"/>
                <w:sz w:val="20"/>
              </w:rPr>
              <w:t xml:space="preserve"> </w:t>
            </w:r>
            <w:r>
              <w:rPr>
                <w:sz w:val="20"/>
              </w:rPr>
              <w:t>DPH</w:t>
            </w:r>
            <w:r>
              <w:rPr>
                <w:spacing w:val="-13"/>
                <w:sz w:val="20"/>
              </w:rPr>
              <w:t xml:space="preserve"> </w:t>
            </w:r>
            <w:r>
              <w:rPr>
                <w:sz w:val="20"/>
              </w:rPr>
              <w:t>to</w:t>
            </w:r>
            <w:r>
              <w:rPr>
                <w:spacing w:val="-13"/>
                <w:sz w:val="20"/>
              </w:rPr>
              <w:t xml:space="preserve"> </w:t>
            </w:r>
            <w:r>
              <w:rPr>
                <w:sz w:val="20"/>
              </w:rPr>
              <w:t xml:space="preserve">assume </w:t>
            </w:r>
            <w:r>
              <w:rPr>
                <w:spacing w:val="-2"/>
                <w:sz w:val="20"/>
              </w:rPr>
              <w:t>duties</w:t>
            </w:r>
          </w:p>
        </w:tc>
      </w:tr>
      <w:tr w:rsidR="00EF2CD8" w14:paraId="705EA6AC" w14:textId="77777777">
        <w:trPr>
          <w:trHeight w:val="986"/>
        </w:trPr>
        <w:tc>
          <w:tcPr>
            <w:tcW w:w="2182" w:type="dxa"/>
          </w:tcPr>
          <w:p w14:paraId="705EA6A5" w14:textId="77777777" w:rsidR="00EF2CD8" w:rsidRDefault="008A3B3A">
            <w:pPr>
              <w:pStyle w:val="TableParagraph"/>
              <w:spacing w:before="146"/>
              <w:ind w:left="115" w:right="362"/>
              <w:rPr>
                <w:b/>
                <w:sz w:val="20"/>
              </w:rPr>
            </w:pPr>
            <w:r>
              <w:rPr>
                <w:b/>
                <w:sz w:val="20"/>
              </w:rPr>
              <w:t xml:space="preserve">University of </w:t>
            </w:r>
            <w:r>
              <w:rPr>
                <w:b/>
                <w:spacing w:val="-2"/>
                <w:sz w:val="20"/>
              </w:rPr>
              <w:t xml:space="preserve">Massachusetts </w:t>
            </w:r>
            <w:r>
              <w:rPr>
                <w:b/>
                <w:sz w:val="20"/>
              </w:rPr>
              <w:t>Donahue</w:t>
            </w:r>
            <w:r>
              <w:rPr>
                <w:b/>
                <w:spacing w:val="-14"/>
                <w:sz w:val="20"/>
              </w:rPr>
              <w:t xml:space="preserve"> </w:t>
            </w:r>
            <w:r>
              <w:rPr>
                <w:b/>
                <w:sz w:val="20"/>
              </w:rPr>
              <w:t>Institute</w:t>
            </w:r>
          </w:p>
        </w:tc>
        <w:tc>
          <w:tcPr>
            <w:tcW w:w="3857" w:type="dxa"/>
          </w:tcPr>
          <w:p w14:paraId="705EA6A6" w14:textId="77777777" w:rsidR="00EF2CD8" w:rsidRDefault="00EF2CD8">
            <w:pPr>
              <w:pStyle w:val="TableParagraph"/>
              <w:spacing w:before="8"/>
            </w:pPr>
          </w:p>
          <w:p w14:paraId="705EA6A7" w14:textId="77777777" w:rsidR="00EF2CD8" w:rsidRDefault="008A3B3A">
            <w:pPr>
              <w:pStyle w:val="TableParagraph"/>
              <w:spacing w:before="0"/>
              <w:ind w:left="114" w:right="203"/>
              <w:rPr>
                <w:sz w:val="20"/>
              </w:rPr>
            </w:pPr>
            <w:r>
              <w:rPr>
                <w:sz w:val="20"/>
              </w:rPr>
              <w:t>Gun</w:t>
            </w:r>
            <w:r>
              <w:rPr>
                <w:spacing w:val="-14"/>
                <w:sz w:val="20"/>
              </w:rPr>
              <w:t xml:space="preserve"> </w:t>
            </w:r>
            <w:r>
              <w:rPr>
                <w:sz w:val="20"/>
              </w:rPr>
              <w:t>Violence</w:t>
            </w:r>
            <w:r>
              <w:rPr>
                <w:spacing w:val="-14"/>
                <w:sz w:val="20"/>
              </w:rPr>
              <w:t xml:space="preserve"> </w:t>
            </w:r>
            <w:r>
              <w:rPr>
                <w:sz w:val="20"/>
              </w:rPr>
              <w:t>Prevention Communication Support</w:t>
            </w:r>
          </w:p>
        </w:tc>
        <w:tc>
          <w:tcPr>
            <w:tcW w:w="1829" w:type="dxa"/>
          </w:tcPr>
          <w:p w14:paraId="705EA6A8" w14:textId="77777777" w:rsidR="00EF2CD8" w:rsidRDefault="00EF2CD8">
            <w:pPr>
              <w:pStyle w:val="TableParagraph"/>
              <w:spacing w:before="8"/>
              <w:rPr>
                <w:sz w:val="32"/>
              </w:rPr>
            </w:pPr>
          </w:p>
          <w:p w14:paraId="705EA6A9" w14:textId="77777777" w:rsidR="00EF2CD8" w:rsidRDefault="008A3B3A">
            <w:pPr>
              <w:pStyle w:val="TableParagraph"/>
              <w:spacing w:before="0"/>
              <w:ind w:left="114"/>
              <w:rPr>
                <w:sz w:val="20"/>
              </w:rPr>
            </w:pPr>
            <w:r>
              <w:rPr>
                <w:spacing w:val="-2"/>
                <w:sz w:val="20"/>
              </w:rPr>
              <w:t>$50,000</w:t>
            </w:r>
          </w:p>
        </w:tc>
        <w:tc>
          <w:tcPr>
            <w:tcW w:w="2395" w:type="dxa"/>
          </w:tcPr>
          <w:p w14:paraId="705EA6AA" w14:textId="77777777" w:rsidR="00EF2CD8" w:rsidRDefault="008A3B3A">
            <w:pPr>
              <w:pStyle w:val="TableParagraph"/>
              <w:spacing w:before="0" w:line="256" w:lineRule="auto"/>
              <w:ind w:left="114"/>
              <w:rPr>
                <w:sz w:val="20"/>
              </w:rPr>
            </w:pPr>
            <w:r>
              <w:rPr>
                <w:sz w:val="20"/>
              </w:rPr>
              <w:t>$0 - Program no longer funded,</w:t>
            </w:r>
            <w:r>
              <w:rPr>
                <w:spacing w:val="-14"/>
                <w:sz w:val="20"/>
              </w:rPr>
              <w:t xml:space="preserve"> </w:t>
            </w:r>
            <w:r>
              <w:rPr>
                <w:sz w:val="20"/>
              </w:rPr>
              <w:t>John</w:t>
            </w:r>
            <w:r>
              <w:rPr>
                <w:spacing w:val="-13"/>
                <w:sz w:val="20"/>
              </w:rPr>
              <w:t xml:space="preserve"> </w:t>
            </w:r>
            <w:r>
              <w:rPr>
                <w:sz w:val="20"/>
              </w:rPr>
              <w:t>Snow,</w:t>
            </w:r>
            <w:r>
              <w:rPr>
                <w:spacing w:val="-14"/>
                <w:sz w:val="20"/>
              </w:rPr>
              <w:t xml:space="preserve"> </w:t>
            </w:r>
            <w:r>
              <w:rPr>
                <w:sz w:val="20"/>
              </w:rPr>
              <w:t>Inc. (JSI) to assume duties</w:t>
            </w:r>
          </w:p>
          <w:p w14:paraId="705EA6AB" w14:textId="77777777" w:rsidR="00EF2CD8" w:rsidRDefault="008A3B3A">
            <w:pPr>
              <w:pStyle w:val="TableParagraph"/>
              <w:spacing w:before="0" w:line="227" w:lineRule="exact"/>
              <w:ind w:left="114"/>
              <w:rPr>
                <w:sz w:val="20"/>
              </w:rPr>
            </w:pPr>
            <w:r>
              <w:rPr>
                <w:sz w:val="20"/>
              </w:rPr>
              <w:t>in</w:t>
            </w:r>
            <w:r>
              <w:rPr>
                <w:spacing w:val="-5"/>
                <w:sz w:val="20"/>
              </w:rPr>
              <w:t xml:space="preserve"> </w:t>
            </w:r>
            <w:r>
              <w:rPr>
                <w:sz w:val="20"/>
              </w:rPr>
              <w:t>FY23.</w:t>
            </w:r>
            <w:r>
              <w:rPr>
                <w:spacing w:val="-3"/>
                <w:sz w:val="20"/>
              </w:rPr>
              <w:t xml:space="preserve"> </w:t>
            </w:r>
            <w:r>
              <w:rPr>
                <w:sz w:val="20"/>
              </w:rPr>
              <w:t>See</w:t>
            </w:r>
            <w:r>
              <w:rPr>
                <w:spacing w:val="-4"/>
                <w:sz w:val="20"/>
              </w:rPr>
              <w:t xml:space="preserve"> </w:t>
            </w:r>
            <w:r>
              <w:rPr>
                <w:sz w:val="20"/>
              </w:rPr>
              <w:t>JSI</w:t>
            </w:r>
            <w:r>
              <w:rPr>
                <w:spacing w:val="-3"/>
                <w:sz w:val="20"/>
              </w:rPr>
              <w:t xml:space="preserve"> </w:t>
            </w:r>
            <w:r>
              <w:rPr>
                <w:spacing w:val="-2"/>
                <w:sz w:val="20"/>
              </w:rPr>
              <w:t>above.</w:t>
            </w:r>
          </w:p>
        </w:tc>
      </w:tr>
    </w:tbl>
    <w:p w14:paraId="705EA6AD" w14:textId="77777777" w:rsidR="00EF2CD8" w:rsidRDefault="00EF2CD8">
      <w:pPr>
        <w:spacing w:line="227" w:lineRule="exact"/>
        <w:rPr>
          <w:sz w:val="20"/>
        </w:rPr>
        <w:sectPr w:rsidR="00EF2CD8">
          <w:pgSz w:w="12240" w:h="15840"/>
          <w:pgMar w:top="1480" w:right="520" w:bottom="1260" w:left="700" w:header="0" w:footer="1063" w:gutter="0"/>
          <w:cols w:space="720"/>
        </w:sectPr>
      </w:pPr>
    </w:p>
    <w:p w14:paraId="705EA6AE" w14:textId="6F2E7241" w:rsidR="00EF2CD8" w:rsidRDefault="008A3B3A">
      <w:pPr>
        <w:pStyle w:val="Heading1"/>
        <w:numPr>
          <w:ilvl w:val="0"/>
          <w:numId w:val="1"/>
        </w:numPr>
        <w:tabs>
          <w:tab w:val="left" w:pos="1098"/>
        </w:tabs>
        <w:ind w:left="1098" w:hanging="358"/>
      </w:pPr>
      <w:r>
        <w:lastRenderedPageBreak/>
        <w:t>GVP</w:t>
      </w:r>
      <w:r>
        <w:rPr>
          <w:spacing w:val="-5"/>
        </w:rPr>
        <w:t xml:space="preserve"> </w:t>
      </w:r>
      <w:r>
        <w:t>Program</w:t>
      </w:r>
      <w:r>
        <w:rPr>
          <w:spacing w:val="-2"/>
        </w:rPr>
        <w:t xml:space="preserve"> </w:t>
      </w:r>
      <w:r>
        <w:rPr>
          <w:spacing w:val="-4"/>
        </w:rPr>
        <w:t>Data</w:t>
      </w:r>
    </w:p>
    <w:p w14:paraId="705EA6AF" w14:textId="77777777" w:rsidR="00EF2CD8" w:rsidRDefault="00EF2CD8">
      <w:pPr>
        <w:pStyle w:val="BodyText"/>
        <w:spacing w:before="4"/>
        <w:rPr>
          <w:b/>
          <w:sz w:val="24"/>
        </w:rPr>
      </w:pPr>
    </w:p>
    <w:p w14:paraId="705EA6B0" w14:textId="77777777" w:rsidR="00EF2CD8" w:rsidRDefault="008A3B3A">
      <w:pPr>
        <w:pStyle w:val="BodyText"/>
        <w:ind w:left="740" w:right="994"/>
      </w:pPr>
      <w:r>
        <w:t>From</w:t>
      </w:r>
      <w:r>
        <w:rPr>
          <w:spacing w:val="-3"/>
        </w:rPr>
        <w:t xml:space="preserve"> </w:t>
      </w:r>
      <w:r>
        <w:t>the</w:t>
      </w:r>
      <w:r>
        <w:rPr>
          <w:spacing w:val="-4"/>
        </w:rPr>
        <w:t xml:space="preserve"> </w:t>
      </w:r>
      <w:r>
        <w:t>inception</w:t>
      </w:r>
      <w:r>
        <w:rPr>
          <w:spacing w:val="-2"/>
        </w:rPr>
        <w:t xml:space="preserve"> </w:t>
      </w:r>
      <w:r>
        <w:t>of</w:t>
      </w:r>
      <w:r>
        <w:rPr>
          <w:spacing w:val="-3"/>
        </w:rPr>
        <w:t xml:space="preserve"> </w:t>
      </w:r>
      <w:r>
        <w:t>services</w:t>
      </w:r>
      <w:r>
        <w:rPr>
          <w:spacing w:val="-1"/>
        </w:rPr>
        <w:t xml:space="preserve"> </w:t>
      </w:r>
      <w:r>
        <w:t>in</w:t>
      </w:r>
      <w:r>
        <w:rPr>
          <w:spacing w:val="-2"/>
        </w:rPr>
        <w:t xml:space="preserve"> </w:t>
      </w:r>
      <w:r>
        <w:t>FY20,</w:t>
      </w:r>
      <w:r>
        <w:rPr>
          <w:spacing w:val="-2"/>
        </w:rPr>
        <w:t xml:space="preserve"> </w:t>
      </w:r>
      <w:r>
        <w:t>grantees</w:t>
      </w:r>
      <w:r>
        <w:rPr>
          <w:spacing w:val="-6"/>
        </w:rPr>
        <w:t xml:space="preserve"> </w:t>
      </w:r>
      <w:r>
        <w:t>have</w:t>
      </w:r>
      <w:r>
        <w:rPr>
          <w:spacing w:val="-2"/>
        </w:rPr>
        <w:t xml:space="preserve"> </w:t>
      </w:r>
      <w:r>
        <w:t>entered</w:t>
      </w:r>
      <w:r>
        <w:rPr>
          <w:spacing w:val="-2"/>
        </w:rPr>
        <w:t xml:space="preserve"> </w:t>
      </w:r>
      <w:r>
        <w:t>data</w:t>
      </w:r>
      <w:r>
        <w:rPr>
          <w:spacing w:val="-2"/>
        </w:rPr>
        <w:t xml:space="preserve"> </w:t>
      </w:r>
      <w:r>
        <w:t>on</w:t>
      </w:r>
      <w:r>
        <w:rPr>
          <w:spacing w:val="-4"/>
        </w:rPr>
        <w:t xml:space="preserve"> </w:t>
      </w:r>
      <w:r>
        <w:t>3,324</w:t>
      </w:r>
      <w:r>
        <w:rPr>
          <w:spacing w:val="-2"/>
        </w:rPr>
        <w:t xml:space="preserve"> </w:t>
      </w:r>
      <w:r>
        <w:t>youth</w:t>
      </w:r>
      <w:r>
        <w:rPr>
          <w:spacing w:val="-4"/>
        </w:rPr>
        <w:t xml:space="preserve"> </w:t>
      </w:r>
      <w:r>
        <w:t>and</w:t>
      </w:r>
      <w:r>
        <w:rPr>
          <w:spacing w:val="-4"/>
        </w:rPr>
        <w:t xml:space="preserve"> </w:t>
      </w:r>
      <w:r>
        <w:t>young adults. This represents all youth with a documented participation status. Of these, 2,934 (88.3%) youth and young adults had at least one documented contact or service by the GVP (connected GVP participants). The characteristics, service needs, and service utilization of these 2,934 youth are described in the tables and summary below.</w:t>
      </w:r>
    </w:p>
    <w:p w14:paraId="705EA6B1" w14:textId="77777777" w:rsidR="00EF2CD8" w:rsidRDefault="00EF2CD8">
      <w:pPr>
        <w:pStyle w:val="BodyText"/>
        <w:rPr>
          <w:sz w:val="24"/>
        </w:rPr>
      </w:pPr>
    </w:p>
    <w:p w14:paraId="705EA6B2" w14:textId="77777777" w:rsidR="00EF2CD8" w:rsidRDefault="00EF2CD8">
      <w:pPr>
        <w:pStyle w:val="BodyText"/>
        <w:spacing w:before="3"/>
      </w:pPr>
    </w:p>
    <w:p w14:paraId="705EA6B3" w14:textId="77777777" w:rsidR="00EF2CD8" w:rsidRDefault="008A3B3A">
      <w:pPr>
        <w:pStyle w:val="Heading1"/>
        <w:spacing w:before="1"/>
        <w:ind w:firstLine="0"/>
      </w:pPr>
      <w:r>
        <w:t>GVP</w:t>
      </w:r>
      <w:r>
        <w:rPr>
          <w:spacing w:val="-3"/>
        </w:rPr>
        <w:t xml:space="preserve"> </w:t>
      </w:r>
      <w:r>
        <w:t>Youth</w:t>
      </w:r>
      <w:r>
        <w:rPr>
          <w:spacing w:val="-4"/>
        </w:rPr>
        <w:t xml:space="preserve"> </w:t>
      </w:r>
      <w:r>
        <w:t>and</w:t>
      </w:r>
      <w:r>
        <w:rPr>
          <w:spacing w:val="-3"/>
        </w:rPr>
        <w:t xml:space="preserve"> </w:t>
      </w:r>
      <w:r>
        <w:t>Young</w:t>
      </w:r>
      <w:r>
        <w:rPr>
          <w:spacing w:val="-7"/>
        </w:rPr>
        <w:t xml:space="preserve"> </w:t>
      </w:r>
      <w:r>
        <w:t xml:space="preserve">Adult </w:t>
      </w:r>
      <w:r>
        <w:rPr>
          <w:spacing w:val="-2"/>
        </w:rPr>
        <w:t>Characteristics</w:t>
      </w:r>
    </w:p>
    <w:p w14:paraId="705EA6B4" w14:textId="77777777" w:rsidR="00EF2CD8" w:rsidRDefault="00EF2CD8">
      <w:pPr>
        <w:pStyle w:val="BodyText"/>
        <w:spacing w:before="6"/>
        <w:rPr>
          <w:b/>
          <w:sz w:val="24"/>
        </w:rPr>
      </w:pPr>
    </w:p>
    <w:p w14:paraId="705EA6B5" w14:textId="77777777" w:rsidR="00EF2CD8" w:rsidRDefault="008A3B3A">
      <w:pPr>
        <w:pStyle w:val="BodyText"/>
        <w:ind w:left="740" w:right="994"/>
      </w:pPr>
      <w:r>
        <w:t>The</w:t>
      </w:r>
      <w:r>
        <w:rPr>
          <w:spacing w:val="-3"/>
        </w:rPr>
        <w:t xml:space="preserve"> </w:t>
      </w:r>
      <w:r>
        <w:t>characteristics</w:t>
      </w:r>
      <w:r>
        <w:rPr>
          <w:spacing w:val="-2"/>
        </w:rPr>
        <w:t xml:space="preserve"> </w:t>
      </w:r>
      <w:r>
        <w:t>of</w:t>
      </w:r>
      <w:r>
        <w:rPr>
          <w:spacing w:val="-3"/>
        </w:rPr>
        <w:t xml:space="preserve"> </w:t>
      </w:r>
      <w:r>
        <w:t>the</w:t>
      </w:r>
      <w:r>
        <w:rPr>
          <w:spacing w:val="-3"/>
        </w:rPr>
        <w:t xml:space="preserve"> </w:t>
      </w:r>
      <w:r>
        <w:t>2,934</w:t>
      </w:r>
      <w:r>
        <w:rPr>
          <w:spacing w:val="-4"/>
        </w:rPr>
        <w:t xml:space="preserve"> </w:t>
      </w:r>
      <w:r>
        <w:t>connected</w:t>
      </w:r>
      <w:r>
        <w:rPr>
          <w:spacing w:val="-4"/>
        </w:rPr>
        <w:t xml:space="preserve"> </w:t>
      </w:r>
      <w:r>
        <w:t>GVP</w:t>
      </w:r>
      <w:r>
        <w:rPr>
          <w:spacing w:val="-4"/>
        </w:rPr>
        <w:t xml:space="preserve"> </w:t>
      </w:r>
      <w:r>
        <w:t>participants</w:t>
      </w:r>
      <w:r>
        <w:rPr>
          <w:spacing w:val="-4"/>
        </w:rPr>
        <w:t xml:space="preserve"> </w:t>
      </w:r>
      <w:r>
        <w:t>are</w:t>
      </w:r>
      <w:r>
        <w:rPr>
          <w:spacing w:val="-4"/>
        </w:rPr>
        <w:t xml:space="preserve"> </w:t>
      </w:r>
      <w:r>
        <w:t>consistent</w:t>
      </w:r>
      <w:r>
        <w:rPr>
          <w:spacing w:val="-1"/>
        </w:rPr>
        <w:t xml:space="preserve"> </w:t>
      </w:r>
      <w:r>
        <w:t>with</w:t>
      </w:r>
      <w:r>
        <w:rPr>
          <w:spacing w:val="-4"/>
        </w:rPr>
        <w:t xml:space="preserve"> </w:t>
      </w:r>
      <w:r>
        <w:t>the</w:t>
      </w:r>
      <w:r>
        <w:rPr>
          <w:spacing w:val="-4"/>
        </w:rPr>
        <w:t xml:space="preserve"> </w:t>
      </w:r>
      <w:r>
        <w:t>planned target population for this initiative.</w:t>
      </w:r>
    </w:p>
    <w:p w14:paraId="705EA6B6" w14:textId="77777777" w:rsidR="00EF2CD8" w:rsidRDefault="00EF2CD8">
      <w:pPr>
        <w:pStyle w:val="BodyText"/>
        <w:spacing w:before="4"/>
        <w:rPr>
          <w:sz w:val="24"/>
        </w:rPr>
      </w:pPr>
    </w:p>
    <w:p w14:paraId="705EA6B7" w14:textId="77777777" w:rsidR="00EF2CD8" w:rsidRDefault="008A3B3A">
      <w:pPr>
        <w:pStyle w:val="ListParagraph"/>
        <w:numPr>
          <w:ilvl w:val="1"/>
          <w:numId w:val="1"/>
        </w:numPr>
        <w:tabs>
          <w:tab w:val="left" w:pos="1460"/>
        </w:tabs>
        <w:spacing w:line="237" w:lineRule="auto"/>
        <w:ind w:right="945"/>
      </w:pPr>
      <w:r>
        <w:t>Most</w:t>
      </w:r>
      <w:r>
        <w:rPr>
          <w:spacing w:val="-3"/>
        </w:rPr>
        <w:t xml:space="preserve"> </w:t>
      </w:r>
      <w:r>
        <w:t>of</w:t>
      </w:r>
      <w:r>
        <w:rPr>
          <w:spacing w:val="-2"/>
        </w:rPr>
        <w:t xml:space="preserve"> </w:t>
      </w:r>
      <w:r>
        <w:t>the</w:t>
      </w:r>
      <w:r>
        <w:rPr>
          <w:spacing w:val="-2"/>
        </w:rPr>
        <w:t xml:space="preserve"> </w:t>
      </w:r>
      <w:r>
        <w:t>youth</w:t>
      </w:r>
      <w:r>
        <w:rPr>
          <w:spacing w:val="-2"/>
        </w:rPr>
        <w:t xml:space="preserve"> </w:t>
      </w:r>
      <w:r>
        <w:t>and</w:t>
      </w:r>
      <w:r>
        <w:rPr>
          <w:spacing w:val="-4"/>
        </w:rPr>
        <w:t xml:space="preserve"> </w:t>
      </w:r>
      <w:r>
        <w:t>young</w:t>
      </w:r>
      <w:r>
        <w:rPr>
          <w:spacing w:val="-2"/>
        </w:rPr>
        <w:t xml:space="preserve"> </w:t>
      </w:r>
      <w:r>
        <w:t>adults</w:t>
      </w:r>
      <w:r>
        <w:rPr>
          <w:spacing w:val="-1"/>
        </w:rPr>
        <w:t xml:space="preserve"> </w:t>
      </w:r>
      <w:r>
        <w:t>are</w:t>
      </w:r>
      <w:r>
        <w:rPr>
          <w:spacing w:val="-4"/>
        </w:rPr>
        <w:t xml:space="preserve"> </w:t>
      </w:r>
      <w:r>
        <w:t>people</w:t>
      </w:r>
      <w:r>
        <w:rPr>
          <w:spacing w:val="-2"/>
        </w:rPr>
        <w:t xml:space="preserve"> </w:t>
      </w:r>
      <w:r>
        <w:t>of</w:t>
      </w:r>
      <w:r>
        <w:rPr>
          <w:spacing w:val="-5"/>
        </w:rPr>
        <w:t xml:space="preserve"> </w:t>
      </w:r>
      <w:r>
        <w:t>color, with</w:t>
      </w:r>
      <w:r>
        <w:rPr>
          <w:spacing w:val="-4"/>
        </w:rPr>
        <w:t xml:space="preserve"> </w:t>
      </w:r>
      <w:r>
        <w:t>1,021</w:t>
      </w:r>
      <w:r>
        <w:rPr>
          <w:spacing w:val="-4"/>
        </w:rPr>
        <w:t xml:space="preserve"> </w:t>
      </w:r>
      <w:r>
        <w:t>(53.3%)</w:t>
      </w:r>
      <w:r>
        <w:rPr>
          <w:spacing w:val="-3"/>
        </w:rPr>
        <w:t xml:space="preserve"> </w:t>
      </w:r>
      <w:r>
        <w:t>identifying</w:t>
      </w:r>
      <w:r>
        <w:rPr>
          <w:spacing w:val="-2"/>
        </w:rPr>
        <w:t xml:space="preserve"> </w:t>
      </w:r>
      <w:r>
        <w:t>as Black, non-Hispanic, and 326 (17.0%) identifying as Hispanic/Latinx.</w:t>
      </w:r>
    </w:p>
    <w:p w14:paraId="705EA6B8" w14:textId="77777777" w:rsidR="00EF2CD8" w:rsidRDefault="008A3B3A">
      <w:pPr>
        <w:pStyle w:val="ListParagraph"/>
        <w:numPr>
          <w:ilvl w:val="1"/>
          <w:numId w:val="1"/>
        </w:numPr>
        <w:tabs>
          <w:tab w:val="left" w:pos="1460"/>
        </w:tabs>
        <w:spacing w:before="2" w:line="269" w:lineRule="exact"/>
        <w:ind w:hanging="360"/>
      </w:pPr>
      <w:r>
        <w:t>Overall,</w:t>
      </w:r>
      <w:r>
        <w:rPr>
          <w:spacing w:val="-7"/>
        </w:rPr>
        <w:t xml:space="preserve"> </w:t>
      </w:r>
      <w:r>
        <w:t>1,610</w:t>
      </w:r>
      <w:r>
        <w:rPr>
          <w:spacing w:val="-6"/>
        </w:rPr>
        <w:t xml:space="preserve"> </w:t>
      </w:r>
      <w:r>
        <w:t>(59.4%)</w:t>
      </w:r>
      <w:r>
        <w:rPr>
          <w:spacing w:val="-2"/>
        </w:rPr>
        <w:t xml:space="preserve"> </w:t>
      </w:r>
      <w:r>
        <w:t>of</w:t>
      </w:r>
      <w:r>
        <w:rPr>
          <w:spacing w:val="-4"/>
        </w:rPr>
        <w:t xml:space="preserve"> </w:t>
      </w:r>
      <w:r>
        <w:t>the</w:t>
      </w:r>
      <w:r>
        <w:rPr>
          <w:spacing w:val="-6"/>
        </w:rPr>
        <w:t xml:space="preserve"> </w:t>
      </w:r>
      <w:r>
        <w:t>connected</w:t>
      </w:r>
      <w:r>
        <w:rPr>
          <w:spacing w:val="-6"/>
        </w:rPr>
        <w:t xml:space="preserve"> </w:t>
      </w:r>
      <w:r>
        <w:t>GVP</w:t>
      </w:r>
      <w:r>
        <w:rPr>
          <w:spacing w:val="-4"/>
        </w:rPr>
        <w:t xml:space="preserve"> </w:t>
      </w:r>
      <w:r>
        <w:t>participants</w:t>
      </w:r>
      <w:r>
        <w:rPr>
          <w:spacing w:val="-3"/>
        </w:rPr>
        <w:t xml:space="preserve"> </w:t>
      </w:r>
      <w:r>
        <w:t>are</w:t>
      </w:r>
      <w:r>
        <w:rPr>
          <w:spacing w:val="-6"/>
        </w:rPr>
        <w:t xml:space="preserve"> </w:t>
      </w:r>
      <w:r>
        <w:rPr>
          <w:spacing w:val="-2"/>
        </w:rPr>
        <w:t>male.</w:t>
      </w:r>
    </w:p>
    <w:p w14:paraId="705EA6B9" w14:textId="77777777" w:rsidR="00EF2CD8" w:rsidRDefault="008A3B3A">
      <w:pPr>
        <w:pStyle w:val="ListParagraph"/>
        <w:numPr>
          <w:ilvl w:val="1"/>
          <w:numId w:val="1"/>
        </w:numPr>
        <w:tabs>
          <w:tab w:val="left" w:pos="1460"/>
        </w:tabs>
        <w:spacing w:before="1" w:line="237" w:lineRule="auto"/>
        <w:ind w:right="1033"/>
      </w:pPr>
      <w:r>
        <w:t>A</w:t>
      </w:r>
      <w:r>
        <w:rPr>
          <w:spacing w:val="-3"/>
        </w:rPr>
        <w:t xml:space="preserve"> </w:t>
      </w:r>
      <w:r>
        <w:t>majority</w:t>
      </w:r>
      <w:r>
        <w:rPr>
          <w:spacing w:val="-5"/>
        </w:rPr>
        <w:t xml:space="preserve"> </w:t>
      </w:r>
      <w:r>
        <w:t>of</w:t>
      </w:r>
      <w:r>
        <w:rPr>
          <w:spacing w:val="-1"/>
        </w:rPr>
        <w:t xml:space="preserve"> </w:t>
      </w:r>
      <w:r>
        <w:t>connected</w:t>
      </w:r>
      <w:r>
        <w:rPr>
          <w:spacing w:val="-7"/>
        </w:rPr>
        <w:t xml:space="preserve"> </w:t>
      </w:r>
      <w:r>
        <w:t>GVP</w:t>
      </w:r>
      <w:r>
        <w:rPr>
          <w:spacing w:val="-3"/>
        </w:rPr>
        <w:t xml:space="preserve"> </w:t>
      </w:r>
      <w:r>
        <w:t>participants</w:t>
      </w:r>
      <w:r>
        <w:rPr>
          <w:spacing w:val="-5"/>
        </w:rPr>
        <w:t xml:space="preserve"> </w:t>
      </w:r>
      <w:r>
        <w:t>speak</w:t>
      </w:r>
      <w:r>
        <w:rPr>
          <w:spacing w:val="-7"/>
        </w:rPr>
        <w:t xml:space="preserve"> </w:t>
      </w:r>
      <w:r>
        <w:t>English</w:t>
      </w:r>
      <w:r>
        <w:rPr>
          <w:spacing w:val="-3"/>
        </w:rPr>
        <w:t xml:space="preserve"> </w:t>
      </w:r>
      <w:r>
        <w:t>(1,624;</w:t>
      </w:r>
      <w:r>
        <w:rPr>
          <w:spacing w:val="-3"/>
        </w:rPr>
        <w:t xml:space="preserve"> </w:t>
      </w:r>
      <w:r>
        <w:t>92.4%)</w:t>
      </w:r>
      <w:r>
        <w:rPr>
          <w:spacing w:val="-1"/>
        </w:rPr>
        <w:t xml:space="preserve"> </w:t>
      </w:r>
      <w:r>
        <w:t>as</w:t>
      </w:r>
      <w:r>
        <w:rPr>
          <w:spacing w:val="-2"/>
        </w:rPr>
        <w:t xml:space="preserve"> </w:t>
      </w:r>
      <w:r>
        <w:t>their</w:t>
      </w:r>
      <w:r>
        <w:rPr>
          <w:spacing w:val="-4"/>
        </w:rPr>
        <w:t xml:space="preserve"> </w:t>
      </w:r>
      <w:r>
        <w:t>primary language, followed by Spanish (N=64; 3.6%) and Cape Verdean Creole (N=40; 2.3%).</w:t>
      </w:r>
    </w:p>
    <w:p w14:paraId="705EA6BA" w14:textId="77777777" w:rsidR="00EF2CD8" w:rsidRDefault="008A3B3A">
      <w:pPr>
        <w:pStyle w:val="ListParagraph"/>
        <w:numPr>
          <w:ilvl w:val="1"/>
          <w:numId w:val="1"/>
        </w:numPr>
        <w:tabs>
          <w:tab w:val="left" w:pos="1460"/>
        </w:tabs>
        <w:spacing w:before="2"/>
        <w:ind w:right="1114"/>
      </w:pPr>
      <w:r>
        <w:t>Seventy-three percent (N=1,846) are within the GVP target age group of 17-24 years old. Of</w:t>
      </w:r>
      <w:r>
        <w:rPr>
          <w:spacing w:val="-3"/>
        </w:rPr>
        <w:t xml:space="preserve"> </w:t>
      </w:r>
      <w:r>
        <w:t>those</w:t>
      </w:r>
      <w:r>
        <w:rPr>
          <w:spacing w:val="-4"/>
        </w:rPr>
        <w:t xml:space="preserve"> </w:t>
      </w:r>
      <w:r>
        <w:t>outside</w:t>
      </w:r>
      <w:r>
        <w:rPr>
          <w:spacing w:val="-4"/>
        </w:rPr>
        <w:t xml:space="preserve"> </w:t>
      </w:r>
      <w:r>
        <w:t>of</w:t>
      </w:r>
      <w:r>
        <w:rPr>
          <w:spacing w:val="-2"/>
        </w:rPr>
        <w:t xml:space="preserve"> </w:t>
      </w:r>
      <w:r>
        <w:t>the</w:t>
      </w:r>
      <w:r>
        <w:rPr>
          <w:spacing w:val="-2"/>
        </w:rPr>
        <w:t xml:space="preserve"> </w:t>
      </w:r>
      <w:r>
        <w:t>target</w:t>
      </w:r>
      <w:r>
        <w:rPr>
          <w:spacing w:val="-2"/>
        </w:rPr>
        <w:t xml:space="preserve"> </w:t>
      </w:r>
      <w:r>
        <w:t>age</w:t>
      </w:r>
      <w:r>
        <w:rPr>
          <w:spacing w:val="-2"/>
        </w:rPr>
        <w:t xml:space="preserve"> </w:t>
      </w:r>
      <w:r>
        <w:t>group,</w:t>
      </w:r>
      <w:r>
        <w:rPr>
          <w:spacing w:val="-2"/>
        </w:rPr>
        <w:t xml:space="preserve"> </w:t>
      </w:r>
      <w:r>
        <w:t>287</w:t>
      </w:r>
      <w:r>
        <w:rPr>
          <w:spacing w:val="-4"/>
        </w:rPr>
        <w:t xml:space="preserve"> </w:t>
      </w:r>
      <w:r>
        <w:t>(11.5%) are</w:t>
      </w:r>
      <w:r>
        <w:rPr>
          <w:spacing w:val="-2"/>
        </w:rPr>
        <w:t xml:space="preserve"> </w:t>
      </w:r>
      <w:r>
        <w:t>16</w:t>
      </w:r>
      <w:r>
        <w:rPr>
          <w:spacing w:val="-4"/>
        </w:rPr>
        <w:t xml:space="preserve"> </w:t>
      </w:r>
      <w:r>
        <w:t>years</w:t>
      </w:r>
      <w:r>
        <w:rPr>
          <w:spacing w:val="-4"/>
        </w:rPr>
        <w:t xml:space="preserve"> </w:t>
      </w:r>
      <w:r>
        <w:t>of</w:t>
      </w:r>
      <w:r>
        <w:rPr>
          <w:spacing w:val="-3"/>
        </w:rPr>
        <w:t xml:space="preserve"> </w:t>
      </w:r>
      <w:r>
        <w:t>age</w:t>
      </w:r>
      <w:r>
        <w:rPr>
          <w:spacing w:val="-2"/>
        </w:rPr>
        <w:t xml:space="preserve"> </w:t>
      </w:r>
      <w:r>
        <w:t>and</w:t>
      </w:r>
      <w:r>
        <w:rPr>
          <w:spacing w:val="-2"/>
        </w:rPr>
        <w:t xml:space="preserve"> </w:t>
      </w:r>
      <w:r>
        <w:t>371 (14.8%) are older than 24 years of age. Program engagement of those older than 24 years of age is likely a function of longer-term GVP participation, which may include those who connected with services when they were younger but continued to remain involved as they aged and those who remain connected to programs through ongoing employment supports.</w:t>
      </w:r>
    </w:p>
    <w:p w14:paraId="705EA6BB" w14:textId="05AB7BDB" w:rsidR="00EF2CD8" w:rsidRDefault="00EF2CD8">
      <w:pPr>
        <w:pStyle w:val="BodyText"/>
        <w:spacing w:before="1"/>
        <w:rPr>
          <w:sz w:val="24"/>
        </w:rPr>
      </w:pPr>
    </w:p>
    <w:tbl>
      <w:tblPr>
        <w:tblW w:w="0" w:type="auto"/>
        <w:tblInd w:w="7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13"/>
        <w:gridCol w:w="2746"/>
        <w:gridCol w:w="2746"/>
      </w:tblGrid>
      <w:tr w:rsidR="00EF2CD8" w14:paraId="705EA6BD" w14:textId="77777777" w:rsidTr="00B7656D">
        <w:trPr>
          <w:trHeight w:val="301"/>
        </w:trPr>
        <w:tc>
          <w:tcPr>
            <w:tcW w:w="9805" w:type="dxa"/>
            <w:gridSpan w:val="3"/>
            <w:shd w:val="clear" w:color="auto" w:fill="1F487C"/>
            <w:vAlign w:val="center"/>
          </w:tcPr>
          <w:p w14:paraId="705EA6BC" w14:textId="77777777" w:rsidR="00EF2CD8" w:rsidRDefault="008A3B3A" w:rsidP="00B7656D">
            <w:pPr>
              <w:pStyle w:val="TableParagraph"/>
              <w:tabs>
                <w:tab w:val="left" w:pos="720"/>
              </w:tabs>
              <w:spacing w:before="18"/>
              <w:ind w:left="40"/>
              <w:jc w:val="center"/>
              <w:rPr>
                <w:b/>
                <w:sz w:val="20"/>
              </w:rPr>
            </w:pPr>
            <w:bookmarkStart w:id="0" w:name="_Hlk141962557"/>
            <w:r>
              <w:rPr>
                <w:b/>
                <w:color w:val="FFFFFF"/>
                <w:sz w:val="20"/>
              </w:rPr>
              <w:t>Demographic</w:t>
            </w:r>
            <w:r>
              <w:rPr>
                <w:b/>
                <w:color w:val="FFFFFF"/>
                <w:spacing w:val="-9"/>
                <w:sz w:val="20"/>
              </w:rPr>
              <w:t xml:space="preserve"> </w:t>
            </w:r>
            <w:r>
              <w:rPr>
                <w:b/>
                <w:color w:val="FFFFFF"/>
                <w:sz w:val="20"/>
              </w:rPr>
              <w:t>Characteristics</w:t>
            </w:r>
            <w:r>
              <w:rPr>
                <w:b/>
                <w:color w:val="FFFFFF"/>
                <w:spacing w:val="-9"/>
                <w:sz w:val="20"/>
              </w:rPr>
              <w:t xml:space="preserve"> </w:t>
            </w:r>
            <w:r>
              <w:rPr>
                <w:b/>
                <w:color w:val="FFFFFF"/>
                <w:sz w:val="20"/>
              </w:rPr>
              <w:t>of</w:t>
            </w:r>
            <w:r>
              <w:rPr>
                <w:b/>
                <w:color w:val="FFFFFF"/>
                <w:spacing w:val="-8"/>
                <w:sz w:val="20"/>
              </w:rPr>
              <w:t xml:space="preserve"> </w:t>
            </w:r>
            <w:r>
              <w:rPr>
                <w:b/>
                <w:color w:val="FFFFFF"/>
                <w:sz w:val="20"/>
              </w:rPr>
              <w:t>Connected</w:t>
            </w:r>
            <w:r>
              <w:rPr>
                <w:b/>
                <w:color w:val="FFFFFF"/>
                <w:spacing w:val="-8"/>
                <w:sz w:val="20"/>
              </w:rPr>
              <w:t xml:space="preserve"> </w:t>
            </w:r>
            <w:r>
              <w:rPr>
                <w:b/>
                <w:color w:val="FFFFFF"/>
                <w:sz w:val="20"/>
              </w:rPr>
              <w:t>GVP</w:t>
            </w:r>
            <w:r>
              <w:rPr>
                <w:b/>
                <w:color w:val="FFFFFF"/>
                <w:spacing w:val="-7"/>
                <w:sz w:val="20"/>
              </w:rPr>
              <w:t xml:space="preserve"> </w:t>
            </w:r>
            <w:r>
              <w:rPr>
                <w:b/>
                <w:color w:val="FFFFFF"/>
                <w:sz w:val="20"/>
              </w:rPr>
              <w:t>Youth</w:t>
            </w:r>
            <w:r>
              <w:rPr>
                <w:b/>
                <w:color w:val="FFFFFF"/>
                <w:spacing w:val="-7"/>
                <w:sz w:val="20"/>
              </w:rPr>
              <w:t xml:space="preserve"> </w:t>
            </w:r>
            <w:r>
              <w:rPr>
                <w:b/>
                <w:color w:val="FFFFFF"/>
                <w:sz w:val="20"/>
              </w:rPr>
              <w:t>and</w:t>
            </w:r>
            <w:r>
              <w:rPr>
                <w:b/>
                <w:color w:val="FFFFFF"/>
                <w:spacing w:val="-8"/>
                <w:sz w:val="20"/>
              </w:rPr>
              <w:t xml:space="preserve"> </w:t>
            </w:r>
            <w:r>
              <w:rPr>
                <w:b/>
                <w:color w:val="FFFFFF"/>
                <w:sz w:val="20"/>
              </w:rPr>
              <w:t>Young</w:t>
            </w:r>
            <w:r>
              <w:rPr>
                <w:b/>
                <w:color w:val="FFFFFF"/>
                <w:spacing w:val="-8"/>
                <w:sz w:val="20"/>
              </w:rPr>
              <w:t xml:space="preserve"> </w:t>
            </w:r>
            <w:r>
              <w:rPr>
                <w:b/>
                <w:color w:val="FFFFFF"/>
                <w:sz w:val="20"/>
              </w:rPr>
              <w:t>Adults</w:t>
            </w:r>
            <w:r>
              <w:rPr>
                <w:b/>
                <w:color w:val="FFFFFF"/>
                <w:spacing w:val="-9"/>
                <w:sz w:val="20"/>
              </w:rPr>
              <w:t xml:space="preserve"> </w:t>
            </w:r>
            <w:r>
              <w:rPr>
                <w:b/>
                <w:color w:val="FFFFFF"/>
                <w:spacing w:val="-2"/>
                <w:sz w:val="20"/>
              </w:rPr>
              <w:t>(N=2,934)*</w:t>
            </w:r>
          </w:p>
        </w:tc>
      </w:tr>
      <w:tr w:rsidR="00EF2CD8" w14:paraId="705EA6C1" w14:textId="77777777" w:rsidTr="00C31051">
        <w:trPr>
          <w:trHeight w:val="285"/>
        </w:trPr>
        <w:tc>
          <w:tcPr>
            <w:tcW w:w="4313" w:type="dxa"/>
            <w:shd w:val="clear" w:color="auto" w:fill="1F487C"/>
          </w:tcPr>
          <w:p w14:paraId="705EA6BE" w14:textId="77777777" w:rsidR="00EF2CD8" w:rsidRDefault="00EF2CD8">
            <w:pPr>
              <w:pStyle w:val="TableParagraph"/>
              <w:spacing w:before="0"/>
              <w:rPr>
                <w:rFonts w:ascii="Times New Roman"/>
                <w:sz w:val="20"/>
              </w:rPr>
            </w:pPr>
          </w:p>
        </w:tc>
        <w:tc>
          <w:tcPr>
            <w:tcW w:w="2746" w:type="dxa"/>
            <w:shd w:val="clear" w:color="auto" w:fill="1F487C"/>
          </w:tcPr>
          <w:p w14:paraId="705EA6BF" w14:textId="77777777" w:rsidR="00EF2CD8" w:rsidRDefault="008A3B3A">
            <w:pPr>
              <w:pStyle w:val="TableParagraph"/>
              <w:spacing w:before="11"/>
              <w:ind w:left="13"/>
              <w:jc w:val="center"/>
              <w:rPr>
                <w:b/>
                <w:sz w:val="20"/>
              </w:rPr>
            </w:pPr>
            <w:r>
              <w:rPr>
                <w:b/>
                <w:color w:val="FFFFFF"/>
                <w:w w:val="99"/>
                <w:sz w:val="20"/>
              </w:rPr>
              <w:t>N</w:t>
            </w:r>
          </w:p>
        </w:tc>
        <w:tc>
          <w:tcPr>
            <w:tcW w:w="2746" w:type="dxa"/>
            <w:shd w:val="clear" w:color="auto" w:fill="1F487C"/>
          </w:tcPr>
          <w:p w14:paraId="705EA6C0" w14:textId="77777777" w:rsidR="00EF2CD8" w:rsidRDefault="008A3B3A">
            <w:pPr>
              <w:pStyle w:val="TableParagraph"/>
              <w:spacing w:before="11"/>
              <w:ind w:left="7"/>
              <w:jc w:val="center"/>
              <w:rPr>
                <w:b/>
                <w:sz w:val="20"/>
              </w:rPr>
            </w:pPr>
            <w:r>
              <w:rPr>
                <w:b/>
                <w:color w:val="FFFFFF"/>
                <w:w w:val="99"/>
                <w:sz w:val="20"/>
              </w:rPr>
              <w:t>%</w:t>
            </w:r>
          </w:p>
        </w:tc>
      </w:tr>
      <w:bookmarkEnd w:id="0"/>
      <w:tr w:rsidR="00EF2CD8" w14:paraId="705EA6C5" w14:textId="77777777" w:rsidTr="00C31051">
        <w:trPr>
          <w:trHeight w:val="287"/>
        </w:trPr>
        <w:tc>
          <w:tcPr>
            <w:tcW w:w="4313" w:type="dxa"/>
            <w:shd w:val="clear" w:color="auto" w:fill="DADADA"/>
          </w:tcPr>
          <w:p w14:paraId="705EA6C2" w14:textId="77777777" w:rsidR="00EF2CD8" w:rsidRDefault="008A3B3A">
            <w:pPr>
              <w:pStyle w:val="TableParagraph"/>
              <w:spacing w:before="11"/>
              <w:ind w:left="40"/>
              <w:rPr>
                <w:b/>
                <w:sz w:val="20"/>
              </w:rPr>
            </w:pPr>
            <w:r>
              <w:rPr>
                <w:b/>
                <w:sz w:val="20"/>
              </w:rPr>
              <w:t>Age</w:t>
            </w:r>
            <w:r>
              <w:rPr>
                <w:b/>
                <w:spacing w:val="-5"/>
                <w:sz w:val="20"/>
              </w:rPr>
              <w:t xml:space="preserve"> </w:t>
            </w:r>
            <w:r>
              <w:rPr>
                <w:b/>
                <w:spacing w:val="-2"/>
                <w:sz w:val="20"/>
              </w:rPr>
              <w:t>(N=2,504)</w:t>
            </w:r>
          </w:p>
        </w:tc>
        <w:tc>
          <w:tcPr>
            <w:tcW w:w="2746" w:type="dxa"/>
            <w:shd w:val="clear" w:color="auto" w:fill="DADADA"/>
          </w:tcPr>
          <w:p w14:paraId="705EA6C3" w14:textId="77777777" w:rsidR="00EF2CD8" w:rsidRDefault="00EF2CD8">
            <w:pPr>
              <w:pStyle w:val="TableParagraph"/>
              <w:spacing w:before="0"/>
              <w:rPr>
                <w:rFonts w:ascii="Times New Roman"/>
                <w:sz w:val="20"/>
              </w:rPr>
            </w:pPr>
          </w:p>
        </w:tc>
        <w:tc>
          <w:tcPr>
            <w:tcW w:w="2746" w:type="dxa"/>
            <w:shd w:val="clear" w:color="auto" w:fill="DADADA"/>
          </w:tcPr>
          <w:p w14:paraId="705EA6C4" w14:textId="77777777" w:rsidR="00EF2CD8" w:rsidRDefault="00EF2CD8">
            <w:pPr>
              <w:pStyle w:val="TableParagraph"/>
              <w:spacing w:before="0"/>
              <w:rPr>
                <w:rFonts w:ascii="Times New Roman"/>
                <w:sz w:val="20"/>
              </w:rPr>
            </w:pPr>
          </w:p>
        </w:tc>
      </w:tr>
      <w:tr w:rsidR="00EF2CD8" w14:paraId="705EA6C9" w14:textId="77777777" w:rsidTr="00C31051">
        <w:trPr>
          <w:trHeight w:val="285"/>
        </w:trPr>
        <w:tc>
          <w:tcPr>
            <w:tcW w:w="4313" w:type="dxa"/>
          </w:tcPr>
          <w:p w14:paraId="705EA6C6" w14:textId="77777777" w:rsidR="00EF2CD8" w:rsidRDefault="008A3B3A">
            <w:pPr>
              <w:pStyle w:val="TableParagraph"/>
              <w:ind w:left="40"/>
              <w:rPr>
                <w:sz w:val="20"/>
              </w:rPr>
            </w:pPr>
            <w:r>
              <w:rPr>
                <w:sz w:val="20"/>
              </w:rPr>
              <w:t>Younger</w:t>
            </w:r>
            <w:r>
              <w:rPr>
                <w:spacing w:val="-8"/>
                <w:sz w:val="20"/>
              </w:rPr>
              <w:t xml:space="preserve"> </w:t>
            </w:r>
            <w:r>
              <w:rPr>
                <w:sz w:val="20"/>
              </w:rPr>
              <w:t>than</w:t>
            </w:r>
            <w:r>
              <w:rPr>
                <w:spacing w:val="-6"/>
                <w:sz w:val="20"/>
              </w:rPr>
              <w:t xml:space="preserve"> </w:t>
            </w:r>
            <w:r>
              <w:rPr>
                <w:spacing w:val="-5"/>
                <w:sz w:val="20"/>
              </w:rPr>
              <w:t>17</w:t>
            </w:r>
          </w:p>
        </w:tc>
        <w:tc>
          <w:tcPr>
            <w:tcW w:w="2746" w:type="dxa"/>
          </w:tcPr>
          <w:p w14:paraId="705EA6C7" w14:textId="77777777" w:rsidR="00EF2CD8" w:rsidRDefault="008A3B3A">
            <w:pPr>
              <w:pStyle w:val="TableParagraph"/>
              <w:ind w:left="1103" w:right="1095"/>
              <w:jc w:val="center"/>
              <w:rPr>
                <w:sz w:val="20"/>
              </w:rPr>
            </w:pPr>
            <w:r>
              <w:rPr>
                <w:spacing w:val="-5"/>
                <w:sz w:val="20"/>
              </w:rPr>
              <w:t>287</w:t>
            </w:r>
          </w:p>
        </w:tc>
        <w:tc>
          <w:tcPr>
            <w:tcW w:w="2746" w:type="dxa"/>
          </w:tcPr>
          <w:p w14:paraId="705EA6C8" w14:textId="77777777" w:rsidR="00EF2CD8" w:rsidRDefault="008A3B3A">
            <w:pPr>
              <w:pStyle w:val="TableParagraph"/>
              <w:ind w:right="1079"/>
              <w:jc w:val="right"/>
              <w:rPr>
                <w:sz w:val="20"/>
              </w:rPr>
            </w:pPr>
            <w:r>
              <w:rPr>
                <w:spacing w:val="-2"/>
                <w:sz w:val="20"/>
              </w:rPr>
              <w:t>11.5%</w:t>
            </w:r>
          </w:p>
        </w:tc>
      </w:tr>
      <w:tr w:rsidR="00EF2CD8" w14:paraId="705EA6CD" w14:textId="77777777" w:rsidTr="00C31051">
        <w:trPr>
          <w:trHeight w:val="287"/>
        </w:trPr>
        <w:tc>
          <w:tcPr>
            <w:tcW w:w="4313" w:type="dxa"/>
          </w:tcPr>
          <w:p w14:paraId="705EA6CA" w14:textId="77777777" w:rsidR="00EF2CD8" w:rsidRDefault="008A3B3A">
            <w:pPr>
              <w:pStyle w:val="TableParagraph"/>
              <w:spacing w:before="11"/>
              <w:ind w:left="40"/>
              <w:rPr>
                <w:sz w:val="20"/>
              </w:rPr>
            </w:pPr>
            <w:r>
              <w:rPr>
                <w:sz w:val="20"/>
              </w:rPr>
              <w:t>17-20</w:t>
            </w:r>
            <w:r>
              <w:rPr>
                <w:spacing w:val="-10"/>
                <w:sz w:val="20"/>
              </w:rPr>
              <w:t xml:space="preserve"> </w:t>
            </w:r>
            <w:r>
              <w:rPr>
                <w:spacing w:val="-2"/>
                <w:sz w:val="20"/>
              </w:rPr>
              <w:t>years</w:t>
            </w:r>
          </w:p>
        </w:tc>
        <w:tc>
          <w:tcPr>
            <w:tcW w:w="2746" w:type="dxa"/>
          </w:tcPr>
          <w:p w14:paraId="705EA6CB" w14:textId="77777777" w:rsidR="00EF2CD8" w:rsidRDefault="008A3B3A">
            <w:pPr>
              <w:pStyle w:val="TableParagraph"/>
              <w:spacing w:before="11"/>
              <w:ind w:left="1103" w:right="1095"/>
              <w:jc w:val="center"/>
              <w:rPr>
                <w:sz w:val="20"/>
              </w:rPr>
            </w:pPr>
            <w:r>
              <w:rPr>
                <w:spacing w:val="-5"/>
                <w:sz w:val="20"/>
              </w:rPr>
              <w:t>834</w:t>
            </w:r>
          </w:p>
        </w:tc>
        <w:tc>
          <w:tcPr>
            <w:tcW w:w="2746" w:type="dxa"/>
          </w:tcPr>
          <w:p w14:paraId="705EA6CC" w14:textId="77777777" w:rsidR="00EF2CD8" w:rsidRDefault="008A3B3A">
            <w:pPr>
              <w:pStyle w:val="TableParagraph"/>
              <w:spacing w:before="11"/>
              <w:ind w:right="1079"/>
              <w:jc w:val="right"/>
              <w:rPr>
                <w:sz w:val="20"/>
              </w:rPr>
            </w:pPr>
            <w:r>
              <w:rPr>
                <w:spacing w:val="-2"/>
                <w:sz w:val="20"/>
              </w:rPr>
              <w:t>33.3%</w:t>
            </w:r>
          </w:p>
        </w:tc>
      </w:tr>
      <w:tr w:rsidR="00EF2CD8" w14:paraId="705EA6D1" w14:textId="77777777" w:rsidTr="00C31051">
        <w:trPr>
          <w:trHeight w:val="285"/>
        </w:trPr>
        <w:tc>
          <w:tcPr>
            <w:tcW w:w="4313" w:type="dxa"/>
          </w:tcPr>
          <w:p w14:paraId="705EA6CE" w14:textId="77777777" w:rsidR="00EF2CD8" w:rsidRDefault="008A3B3A">
            <w:pPr>
              <w:pStyle w:val="TableParagraph"/>
              <w:ind w:left="40"/>
              <w:rPr>
                <w:sz w:val="20"/>
              </w:rPr>
            </w:pPr>
            <w:r>
              <w:rPr>
                <w:sz w:val="20"/>
              </w:rPr>
              <w:t>21-24</w:t>
            </w:r>
            <w:r>
              <w:rPr>
                <w:spacing w:val="-10"/>
                <w:sz w:val="20"/>
              </w:rPr>
              <w:t xml:space="preserve"> </w:t>
            </w:r>
            <w:r>
              <w:rPr>
                <w:spacing w:val="-2"/>
                <w:sz w:val="20"/>
              </w:rPr>
              <w:t>years</w:t>
            </w:r>
          </w:p>
        </w:tc>
        <w:tc>
          <w:tcPr>
            <w:tcW w:w="2746" w:type="dxa"/>
          </w:tcPr>
          <w:p w14:paraId="705EA6CF" w14:textId="77777777" w:rsidR="00EF2CD8" w:rsidRDefault="008A3B3A">
            <w:pPr>
              <w:pStyle w:val="TableParagraph"/>
              <w:ind w:left="1104" w:right="1095"/>
              <w:jc w:val="center"/>
              <w:rPr>
                <w:sz w:val="20"/>
              </w:rPr>
            </w:pPr>
            <w:r>
              <w:rPr>
                <w:spacing w:val="-2"/>
                <w:sz w:val="20"/>
              </w:rPr>
              <w:t>1,012</w:t>
            </w:r>
          </w:p>
        </w:tc>
        <w:tc>
          <w:tcPr>
            <w:tcW w:w="2746" w:type="dxa"/>
          </w:tcPr>
          <w:p w14:paraId="705EA6D0" w14:textId="77777777" w:rsidR="00EF2CD8" w:rsidRDefault="008A3B3A">
            <w:pPr>
              <w:pStyle w:val="TableParagraph"/>
              <w:ind w:right="1079"/>
              <w:jc w:val="right"/>
              <w:rPr>
                <w:sz w:val="20"/>
              </w:rPr>
            </w:pPr>
            <w:r>
              <w:rPr>
                <w:spacing w:val="-2"/>
                <w:sz w:val="20"/>
              </w:rPr>
              <w:t>40.4%</w:t>
            </w:r>
          </w:p>
        </w:tc>
      </w:tr>
      <w:tr w:rsidR="00EF2CD8" w14:paraId="705EA6D5" w14:textId="77777777" w:rsidTr="00C31051">
        <w:trPr>
          <w:trHeight w:val="285"/>
        </w:trPr>
        <w:tc>
          <w:tcPr>
            <w:tcW w:w="4313" w:type="dxa"/>
          </w:tcPr>
          <w:p w14:paraId="705EA6D2" w14:textId="77777777" w:rsidR="00EF2CD8" w:rsidRDefault="008A3B3A">
            <w:pPr>
              <w:pStyle w:val="TableParagraph"/>
              <w:spacing w:before="11"/>
              <w:ind w:left="40"/>
              <w:rPr>
                <w:sz w:val="20"/>
              </w:rPr>
            </w:pPr>
            <w:r>
              <w:rPr>
                <w:sz w:val="20"/>
              </w:rPr>
              <w:t>25</w:t>
            </w:r>
            <w:r>
              <w:rPr>
                <w:spacing w:val="-4"/>
                <w:sz w:val="20"/>
              </w:rPr>
              <w:t xml:space="preserve"> </w:t>
            </w:r>
            <w:r>
              <w:rPr>
                <w:sz w:val="20"/>
              </w:rPr>
              <w:t>and</w:t>
            </w:r>
            <w:r>
              <w:rPr>
                <w:spacing w:val="-4"/>
                <w:sz w:val="20"/>
              </w:rPr>
              <w:t xml:space="preserve"> </w:t>
            </w:r>
            <w:r>
              <w:rPr>
                <w:spacing w:val="-2"/>
                <w:sz w:val="20"/>
              </w:rPr>
              <w:t>older</w:t>
            </w:r>
          </w:p>
        </w:tc>
        <w:tc>
          <w:tcPr>
            <w:tcW w:w="2746" w:type="dxa"/>
          </w:tcPr>
          <w:p w14:paraId="705EA6D3" w14:textId="77777777" w:rsidR="00EF2CD8" w:rsidRDefault="008A3B3A">
            <w:pPr>
              <w:pStyle w:val="TableParagraph"/>
              <w:spacing w:before="11"/>
              <w:ind w:left="1103" w:right="1095"/>
              <w:jc w:val="center"/>
              <w:rPr>
                <w:sz w:val="20"/>
              </w:rPr>
            </w:pPr>
            <w:r>
              <w:rPr>
                <w:spacing w:val="-5"/>
                <w:sz w:val="20"/>
              </w:rPr>
              <w:t>371</w:t>
            </w:r>
          </w:p>
        </w:tc>
        <w:tc>
          <w:tcPr>
            <w:tcW w:w="2746" w:type="dxa"/>
          </w:tcPr>
          <w:p w14:paraId="705EA6D4" w14:textId="77777777" w:rsidR="00EF2CD8" w:rsidRDefault="008A3B3A">
            <w:pPr>
              <w:pStyle w:val="TableParagraph"/>
              <w:spacing w:before="11"/>
              <w:ind w:right="1079"/>
              <w:jc w:val="right"/>
              <w:rPr>
                <w:sz w:val="20"/>
              </w:rPr>
            </w:pPr>
            <w:r>
              <w:rPr>
                <w:spacing w:val="-2"/>
                <w:sz w:val="20"/>
              </w:rPr>
              <w:t>14.8%</w:t>
            </w:r>
          </w:p>
        </w:tc>
      </w:tr>
      <w:tr w:rsidR="00EF2CD8" w14:paraId="705EA6D9" w14:textId="77777777" w:rsidTr="00C31051">
        <w:trPr>
          <w:trHeight w:val="287"/>
        </w:trPr>
        <w:tc>
          <w:tcPr>
            <w:tcW w:w="4313" w:type="dxa"/>
            <w:shd w:val="clear" w:color="auto" w:fill="DADADA"/>
          </w:tcPr>
          <w:p w14:paraId="705EA6D6" w14:textId="77777777" w:rsidR="00EF2CD8" w:rsidRDefault="008A3B3A">
            <w:pPr>
              <w:pStyle w:val="TableParagraph"/>
              <w:spacing w:before="11"/>
              <w:ind w:left="40"/>
              <w:rPr>
                <w:b/>
                <w:sz w:val="20"/>
              </w:rPr>
            </w:pPr>
            <w:r>
              <w:rPr>
                <w:b/>
                <w:sz w:val="20"/>
              </w:rPr>
              <w:t>Gender</w:t>
            </w:r>
            <w:r>
              <w:rPr>
                <w:b/>
                <w:spacing w:val="-12"/>
                <w:sz w:val="20"/>
              </w:rPr>
              <w:t xml:space="preserve"> </w:t>
            </w:r>
            <w:r>
              <w:rPr>
                <w:b/>
                <w:spacing w:val="-2"/>
                <w:sz w:val="20"/>
              </w:rPr>
              <w:t>(N=2,711)</w:t>
            </w:r>
          </w:p>
        </w:tc>
        <w:tc>
          <w:tcPr>
            <w:tcW w:w="2746" w:type="dxa"/>
            <w:shd w:val="clear" w:color="auto" w:fill="DADADA"/>
          </w:tcPr>
          <w:p w14:paraId="705EA6D7" w14:textId="77777777" w:rsidR="00EF2CD8" w:rsidRDefault="008A3B3A">
            <w:pPr>
              <w:pStyle w:val="TableParagraph"/>
              <w:spacing w:before="11"/>
              <w:ind w:left="1103" w:right="1095"/>
              <w:jc w:val="center"/>
              <w:rPr>
                <w:sz w:val="20"/>
              </w:rPr>
            </w:pPr>
            <w:r>
              <w:rPr>
                <w:color w:val="D7D7D7"/>
                <w:spacing w:val="-4"/>
                <w:sz w:val="20"/>
              </w:rPr>
              <w:t>2711</w:t>
            </w:r>
          </w:p>
        </w:tc>
        <w:tc>
          <w:tcPr>
            <w:tcW w:w="2746" w:type="dxa"/>
            <w:shd w:val="clear" w:color="auto" w:fill="DADADA"/>
          </w:tcPr>
          <w:p w14:paraId="705EA6D8" w14:textId="77777777" w:rsidR="00EF2CD8" w:rsidRDefault="00EF2CD8">
            <w:pPr>
              <w:pStyle w:val="TableParagraph"/>
              <w:spacing w:before="0"/>
              <w:rPr>
                <w:rFonts w:ascii="Times New Roman"/>
                <w:sz w:val="20"/>
              </w:rPr>
            </w:pPr>
          </w:p>
        </w:tc>
      </w:tr>
      <w:tr w:rsidR="00EF2CD8" w14:paraId="705EA6DD" w14:textId="77777777" w:rsidTr="00C31051">
        <w:trPr>
          <w:trHeight w:val="285"/>
        </w:trPr>
        <w:tc>
          <w:tcPr>
            <w:tcW w:w="4313" w:type="dxa"/>
          </w:tcPr>
          <w:p w14:paraId="705EA6DA" w14:textId="77777777" w:rsidR="00EF2CD8" w:rsidRDefault="008A3B3A">
            <w:pPr>
              <w:pStyle w:val="TableParagraph"/>
              <w:ind w:left="40"/>
              <w:rPr>
                <w:sz w:val="20"/>
              </w:rPr>
            </w:pPr>
            <w:r>
              <w:rPr>
                <w:spacing w:val="-2"/>
                <w:sz w:val="20"/>
              </w:rPr>
              <w:t>Female</w:t>
            </w:r>
          </w:p>
        </w:tc>
        <w:tc>
          <w:tcPr>
            <w:tcW w:w="2746" w:type="dxa"/>
          </w:tcPr>
          <w:p w14:paraId="705EA6DB" w14:textId="77777777" w:rsidR="00EF2CD8" w:rsidRDefault="008A3B3A">
            <w:pPr>
              <w:pStyle w:val="TableParagraph"/>
              <w:ind w:left="1104" w:right="1095"/>
              <w:jc w:val="center"/>
              <w:rPr>
                <w:sz w:val="20"/>
              </w:rPr>
            </w:pPr>
            <w:r>
              <w:rPr>
                <w:spacing w:val="-2"/>
                <w:sz w:val="20"/>
              </w:rPr>
              <w:t>1,078</w:t>
            </w:r>
          </w:p>
        </w:tc>
        <w:tc>
          <w:tcPr>
            <w:tcW w:w="2746" w:type="dxa"/>
          </w:tcPr>
          <w:p w14:paraId="705EA6DC" w14:textId="77777777" w:rsidR="00EF2CD8" w:rsidRDefault="008A3B3A">
            <w:pPr>
              <w:pStyle w:val="TableParagraph"/>
              <w:ind w:right="1079"/>
              <w:jc w:val="right"/>
              <w:rPr>
                <w:sz w:val="20"/>
              </w:rPr>
            </w:pPr>
            <w:r>
              <w:rPr>
                <w:spacing w:val="-2"/>
                <w:sz w:val="20"/>
              </w:rPr>
              <w:t>39.8%</w:t>
            </w:r>
          </w:p>
        </w:tc>
      </w:tr>
      <w:tr w:rsidR="00EF2CD8" w14:paraId="705EA6E1" w14:textId="77777777" w:rsidTr="00C31051">
        <w:trPr>
          <w:trHeight w:val="287"/>
        </w:trPr>
        <w:tc>
          <w:tcPr>
            <w:tcW w:w="4313" w:type="dxa"/>
          </w:tcPr>
          <w:p w14:paraId="705EA6DE" w14:textId="77777777" w:rsidR="00EF2CD8" w:rsidRDefault="008A3B3A">
            <w:pPr>
              <w:pStyle w:val="TableParagraph"/>
              <w:spacing w:before="11"/>
              <w:ind w:left="40"/>
              <w:rPr>
                <w:sz w:val="20"/>
              </w:rPr>
            </w:pPr>
            <w:r>
              <w:rPr>
                <w:spacing w:val="-4"/>
                <w:sz w:val="20"/>
              </w:rPr>
              <w:t>Male</w:t>
            </w:r>
          </w:p>
        </w:tc>
        <w:tc>
          <w:tcPr>
            <w:tcW w:w="2746" w:type="dxa"/>
          </w:tcPr>
          <w:p w14:paraId="705EA6DF" w14:textId="77777777" w:rsidR="00EF2CD8" w:rsidRDefault="008A3B3A">
            <w:pPr>
              <w:pStyle w:val="TableParagraph"/>
              <w:spacing w:before="11"/>
              <w:ind w:left="1104" w:right="1095"/>
              <w:jc w:val="center"/>
              <w:rPr>
                <w:sz w:val="20"/>
              </w:rPr>
            </w:pPr>
            <w:r>
              <w:rPr>
                <w:spacing w:val="-2"/>
                <w:sz w:val="20"/>
              </w:rPr>
              <w:t>1,610</w:t>
            </w:r>
          </w:p>
        </w:tc>
        <w:tc>
          <w:tcPr>
            <w:tcW w:w="2746" w:type="dxa"/>
          </w:tcPr>
          <w:p w14:paraId="705EA6E0" w14:textId="77777777" w:rsidR="00EF2CD8" w:rsidRDefault="008A3B3A">
            <w:pPr>
              <w:pStyle w:val="TableParagraph"/>
              <w:spacing w:before="11"/>
              <w:ind w:right="1079"/>
              <w:jc w:val="right"/>
              <w:rPr>
                <w:sz w:val="20"/>
              </w:rPr>
            </w:pPr>
            <w:r>
              <w:rPr>
                <w:spacing w:val="-2"/>
                <w:sz w:val="20"/>
              </w:rPr>
              <w:t>59.4%</w:t>
            </w:r>
          </w:p>
        </w:tc>
      </w:tr>
      <w:tr w:rsidR="00EF2CD8" w14:paraId="705EA6E5" w14:textId="77777777" w:rsidTr="00C31051">
        <w:trPr>
          <w:trHeight w:val="285"/>
        </w:trPr>
        <w:tc>
          <w:tcPr>
            <w:tcW w:w="4313" w:type="dxa"/>
          </w:tcPr>
          <w:p w14:paraId="705EA6E2" w14:textId="17FCA5C7" w:rsidR="00EF2CD8" w:rsidRDefault="008A3B3A">
            <w:pPr>
              <w:pStyle w:val="TableParagraph"/>
              <w:ind w:left="40"/>
              <w:rPr>
                <w:sz w:val="20"/>
              </w:rPr>
            </w:pPr>
            <w:r>
              <w:rPr>
                <w:sz w:val="20"/>
              </w:rPr>
              <w:t>Non-binary</w:t>
            </w:r>
            <w:r>
              <w:rPr>
                <w:spacing w:val="-8"/>
                <w:sz w:val="20"/>
              </w:rPr>
              <w:t xml:space="preserve"> </w:t>
            </w:r>
            <w:r>
              <w:rPr>
                <w:sz w:val="20"/>
              </w:rPr>
              <w:t>/</w:t>
            </w:r>
            <w:r>
              <w:rPr>
                <w:spacing w:val="-8"/>
                <w:sz w:val="20"/>
              </w:rPr>
              <w:t xml:space="preserve"> </w:t>
            </w:r>
            <w:r>
              <w:rPr>
                <w:spacing w:val="-2"/>
                <w:sz w:val="20"/>
              </w:rPr>
              <w:t>Other</w:t>
            </w:r>
          </w:p>
        </w:tc>
        <w:tc>
          <w:tcPr>
            <w:tcW w:w="2746" w:type="dxa"/>
          </w:tcPr>
          <w:p w14:paraId="705EA6E3" w14:textId="77777777" w:rsidR="00EF2CD8" w:rsidRDefault="008A3B3A">
            <w:pPr>
              <w:pStyle w:val="TableParagraph"/>
              <w:ind w:left="1103" w:right="1095"/>
              <w:jc w:val="center"/>
              <w:rPr>
                <w:sz w:val="20"/>
              </w:rPr>
            </w:pPr>
            <w:r>
              <w:rPr>
                <w:spacing w:val="-5"/>
                <w:sz w:val="20"/>
              </w:rPr>
              <w:t>23</w:t>
            </w:r>
          </w:p>
        </w:tc>
        <w:tc>
          <w:tcPr>
            <w:tcW w:w="2746" w:type="dxa"/>
          </w:tcPr>
          <w:p w14:paraId="705EA6E4" w14:textId="77777777" w:rsidR="00EF2CD8" w:rsidRDefault="008A3B3A">
            <w:pPr>
              <w:pStyle w:val="TableParagraph"/>
              <w:ind w:right="1134"/>
              <w:jc w:val="right"/>
              <w:rPr>
                <w:sz w:val="20"/>
              </w:rPr>
            </w:pPr>
            <w:r>
              <w:rPr>
                <w:spacing w:val="-4"/>
                <w:sz w:val="20"/>
              </w:rPr>
              <w:t>0.8%</w:t>
            </w:r>
          </w:p>
        </w:tc>
      </w:tr>
      <w:tr w:rsidR="00EF2CD8" w14:paraId="705EA6E9" w14:textId="77777777" w:rsidTr="00C31051">
        <w:trPr>
          <w:trHeight w:val="285"/>
        </w:trPr>
        <w:tc>
          <w:tcPr>
            <w:tcW w:w="4313" w:type="dxa"/>
            <w:shd w:val="clear" w:color="auto" w:fill="DADADA"/>
          </w:tcPr>
          <w:p w14:paraId="705EA6E6" w14:textId="1EBB462B" w:rsidR="00EF2CD8" w:rsidRDefault="008A3B3A">
            <w:pPr>
              <w:pStyle w:val="TableParagraph"/>
              <w:spacing w:before="11"/>
              <w:ind w:left="40"/>
              <w:rPr>
                <w:b/>
                <w:sz w:val="20"/>
              </w:rPr>
            </w:pPr>
            <w:r>
              <w:rPr>
                <w:b/>
                <w:spacing w:val="-2"/>
                <w:sz w:val="20"/>
              </w:rPr>
              <w:t>Race/Ethnicity</w:t>
            </w:r>
            <w:r>
              <w:rPr>
                <w:b/>
                <w:spacing w:val="8"/>
                <w:sz w:val="20"/>
              </w:rPr>
              <w:t xml:space="preserve"> </w:t>
            </w:r>
            <w:r>
              <w:rPr>
                <w:b/>
                <w:spacing w:val="-2"/>
                <w:sz w:val="20"/>
              </w:rPr>
              <w:t>(N=1,917)</w:t>
            </w:r>
          </w:p>
        </w:tc>
        <w:tc>
          <w:tcPr>
            <w:tcW w:w="2746" w:type="dxa"/>
            <w:shd w:val="clear" w:color="auto" w:fill="DADADA"/>
          </w:tcPr>
          <w:p w14:paraId="705EA6E7" w14:textId="77777777" w:rsidR="00EF2CD8" w:rsidRDefault="008A3B3A">
            <w:pPr>
              <w:pStyle w:val="TableParagraph"/>
              <w:spacing w:before="11"/>
              <w:ind w:left="1103" w:right="1095"/>
              <w:jc w:val="center"/>
              <w:rPr>
                <w:sz w:val="20"/>
              </w:rPr>
            </w:pPr>
            <w:r>
              <w:rPr>
                <w:color w:val="D7D7D7"/>
                <w:spacing w:val="-4"/>
                <w:sz w:val="20"/>
              </w:rPr>
              <w:t>1917</w:t>
            </w:r>
          </w:p>
        </w:tc>
        <w:tc>
          <w:tcPr>
            <w:tcW w:w="2746" w:type="dxa"/>
            <w:shd w:val="clear" w:color="auto" w:fill="DADADA"/>
          </w:tcPr>
          <w:p w14:paraId="705EA6E8" w14:textId="4DF57F45" w:rsidR="00EF2CD8" w:rsidRDefault="00EF2CD8">
            <w:pPr>
              <w:pStyle w:val="TableParagraph"/>
              <w:spacing w:before="0"/>
              <w:rPr>
                <w:rFonts w:ascii="Times New Roman"/>
                <w:sz w:val="20"/>
              </w:rPr>
            </w:pPr>
          </w:p>
        </w:tc>
      </w:tr>
      <w:tr w:rsidR="00EF2CD8" w14:paraId="705EA6EE" w14:textId="77777777" w:rsidTr="00C31051">
        <w:trPr>
          <w:trHeight w:val="529"/>
        </w:trPr>
        <w:tc>
          <w:tcPr>
            <w:tcW w:w="4313" w:type="dxa"/>
          </w:tcPr>
          <w:p w14:paraId="705EA6EA" w14:textId="55E9DF4D" w:rsidR="00EF2CD8" w:rsidRDefault="008A3B3A">
            <w:pPr>
              <w:pStyle w:val="TableParagraph"/>
              <w:spacing w:before="1"/>
              <w:ind w:left="40"/>
              <w:rPr>
                <w:sz w:val="20"/>
              </w:rPr>
            </w:pPr>
            <w:r>
              <w:rPr>
                <w:sz w:val="20"/>
              </w:rPr>
              <w:t>American</w:t>
            </w:r>
            <w:r>
              <w:rPr>
                <w:spacing w:val="-8"/>
                <w:sz w:val="20"/>
              </w:rPr>
              <w:t xml:space="preserve"> </w:t>
            </w:r>
            <w:r>
              <w:rPr>
                <w:sz w:val="20"/>
              </w:rPr>
              <w:t>Indian</w:t>
            </w:r>
            <w:r>
              <w:rPr>
                <w:spacing w:val="-6"/>
                <w:sz w:val="20"/>
              </w:rPr>
              <w:t xml:space="preserve"> </w:t>
            </w:r>
            <w:r>
              <w:rPr>
                <w:sz w:val="20"/>
              </w:rPr>
              <w:t>or</w:t>
            </w:r>
            <w:r>
              <w:rPr>
                <w:spacing w:val="-6"/>
                <w:sz w:val="20"/>
              </w:rPr>
              <w:t xml:space="preserve"> </w:t>
            </w:r>
            <w:r>
              <w:rPr>
                <w:sz w:val="20"/>
              </w:rPr>
              <w:t>Alaska</w:t>
            </w:r>
            <w:r>
              <w:rPr>
                <w:spacing w:val="-6"/>
                <w:sz w:val="20"/>
              </w:rPr>
              <w:t xml:space="preserve"> </w:t>
            </w:r>
            <w:r>
              <w:rPr>
                <w:sz w:val="20"/>
              </w:rPr>
              <w:t>Native</w:t>
            </w:r>
            <w:r>
              <w:rPr>
                <w:spacing w:val="-8"/>
                <w:sz w:val="20"/>
              </w:rPr>
              <w:t xml:space="preserve"> </w:t>
            </w:r>
            <w:r>
              <w:rPr>
                <w:spacing w:val="-4"/>
                <w:sz w:val="20"/>
              </w:rPr>
              <w:t>(non-</w:t>
            </w:r>
          </w:p>
          <w:p w14:paraId="705EA6EB" w14:textId="77777777" w:rsidR="00EF2CD8" w:rsidRDefault="008A3B3A">
            <w:pPr>
              <w:pStyle w:val="TableParagraph"/>
              <w:spacing w:before="34"/>
              <w:ind w:left="40"/>
              <w:rPr>
                <w:sz w:val="20"/>
              </w:rPr>
            </w:pPr>
            <w:r>
              <w:rPr>
                <w:spacing w:val="-2"/>
                <w:sz w:val="20"/>
              </w:rPr>
              <w:t>Hispanic)</w:t>
            </w:r>
          </w:p>
        </w:tc>
        <w:tc>
          <w:tcPr>
            <w:tcW w:w="2746" w:type="dxa"/>
          </w:tcPr>
          <w:p w14:paraId="705EA6EC" w14:textId="01A7042C" w:rsidR="00EF2CD8" w:rsidRDefault="008A3B3A">
            <w:pPr>
              <w:pStyle w:val="TableParagraph"/>
              <w:spacing w:before="133"/>
              <w:ind w:left="13"/>
              <w:jc w:val="center"/>
              <w:rPr>
                <w:sz w:val="20"/>
              </w:rPr>
            </w:pPr>
            <w:r>
              <w:rPr>
                <w:w w:val="99"/>
                <w:sz w:val="20"/>
              </w:rPr>
              <w:t>5</w:t>
            </w:r>
          </w:p>
        </w:tc>
        <w:tc>
          <w:tcPr>
            <w:tcW w:w="2746" w:type="dxa"/>
          </w:tcPr>
          <w:p w14:paraId="705EA6ED" w14:textId="37CF3DC2" w:rsidR="00EF2CD8" w:rsidRDefault="008A3B3A">
            <w:pPr>
              <w:pStyle w:val="TableParagraph"/>
              <w:spacing w:before="133"/>
              <w:ind w:right="1134"/>
              <w:jc w:val="right"/>
              <w:rPr>
                <w:sz w:val="20"/>
              </w:rPr>
            </w:pPr>
            <w:r>
              <w:rPr>
                <w:spacing w:val="-4"/>
                <w:sz w:val="20"/>
              </w:rPr>
              <w:t>0.3%</w:t>
            </w:r>
          </w:p>
        </w:tc>
      </w:tr>
      <w:tr w:rsidR="00EF2CD8" w14:paraId="705EA6F2" w14:textId="77777777" w:rsidTr="00C31051">
        <w:trPr>
          <w:trHeight w:val="285"/>
        </w:trPr>
        <w:tc>
          <w:tcPr>
            <w:tcW w:w="4313" w:type="dxa"/>
          </w:tcPr>
          <w:p w14:paraId="705EA6EF" w14:textId="77777777" w:rsidR="00EF2CD8" w:rsidRDefault="008A3B3A">
            <w:pPr>
              <w:pStyle w:val="TableParagraph"/>
              <w:spacing w:before="11"/>
              <w:ind w:left="40"/>
              <w:rPr>
                <w:sz w:val="20"/>
              </w:rPr>
            </w:pPr>
            <w:r>
              <w:rPr>
                <w:spacing w:val="-2"/>
                <w:sz w:val="20"/>
              </w:rPr>
              <w:t>Asian</w:t>
            </w:r>
            <w:r>
              <w:rPr>
                <w:spacing w:val="5"/>
                <w:sz w:val="20"/>
              </w:rPr>
              <w:t xml:space="preserve"> </w:t>
            </w:r>
            <w:r>
              <w:rPr>
                <w:spacing w:val="-2"/>
                <w:sz w:val="20"/>
              </w:rPr>
              <w:t>(non-Hispanic)</w:t>
            </w:r>
          </w:p>
        </w:tc>
        <w:tc>
          <w:tcPr>
            <w:tcW w:w="2746" w:type="dxa"/>
          </w:tcPr>
          <w:p w14:paraId="705EA6F0" w14:textId="77777777" w:rsidR="00EF2CD8" w:rsidRDefault="008A3B3A">
            <w:pPr>
              <w:pStyle w:val="TableParagraph"/>
              <w:spacing w:before="11"/>
              <w:ind w:left="1103" w:right="1095"/>
              <w:jc w:val="center"/>
              <w:rPr>
                <w:sz w:val="20"/>
              </w:rPr>
            </w:pPr>
            <w:r>
              <w:rPr>
                <w:spacing w:val="-5"/>
                <w:sz w:val="20"/>
              </w:rPr>
              <w:t>47</w:t>
            </w:r>
          </w:p>
        </w:tc>
        <w:tc>
          <w:tcPr>
            <w:tcW w:w="2746" w:type="dxa"/>
          </w:tcPr>
          <w:p w14:paraId="705EA6F1" w14:textId="60A1085F" w:rsidR="00EF2CD8" w:rsidRDefault="008A3B3A">
            <w:pPr>
              <w:pStyle w:val="TableParagraph"/>
              <w:spacing w:before="11"/>
              <w:ind w:right="1134"/>
              <w:jc w:val="right"/>
              <w:rPr>
                <w:sz w:val="20"/>
              </w:rPr>
            </w:pPr>
            <w:r>
              <w:rPr>
                <w:spacing w:val="-4"/>
                <w:sz w:val="20"/>
              </w:rPr>
              <w:t>2.5%</w:t>
            </w:r>
          </w:p>
        </w:tc>
      </w:tr>
      <w:tr w:rsidR="00EF2CD8" w14:paraId="705EA6F6" w14:textId="77777777" w:rsidTr="00C31051">
        <w:trPr>
          <w:trHeight w:val="287"/>
        </w:trPr>
        <w:tc>
          <w:tcPr>
            <w:tcW w:w="4313" w:type="dxa"/>
          </w:tcPr>
          <w:p w14:paraId="705EA6F3" w14:textId="77777777" w:rsidR="00EF2CD8" w:rsidRDefault="008A3B3A">
            <w:pPr>
              <w:pStyle w:val="TableParagraph"/>
              <w:spacing w:before="11"/>
              <w:ind w:left="40"/>
              <w:rPr>
                <w:sz w:val="20"/>
              </w:rPr>
            </w:pPr>
            <w:r>
              <w:rPr>
                <w:sz w:val="20"/>
              </w:rPr>
              <w:t>Black</w:t>
            </w:r>
            <w:r>
              <w:rPr>
                <w:spacing w:val="-13"/>
                <w:sz w:val="20"/>
              </w:rPr>
              <w:t xml:space="preserve"> </w:t>
            </w:r>
            <w:r>
              <w:rPr>
                <w:sz w:val="20"/>
              </w:rPr>
              <w:t>(non-</w:t>
            </w:r>
            <w:r>
              <w:rPr>
                <w:spacing w:val="-2"/>
                <w:sz w:val="20"/>
              </w:rPr>
              <w:t>Hispanic)</w:t>
            </w:r>
          </w:p>
        </w:tc>
        <w:tc>
          <w:tcPr>
            <w:tcW w:w="2746" w:type="dxa"/>
          </w:tcPr>
          <w:p w14:paraId="705EA6F4" w14:textId="77777777" w:rsidR="00EF2CD8" w:rsidRDefault="008A3B3A">
            <w:pPr>
              <w:pStyle w:val="TableParagraph"/>
              <w:spacing w:before="11"/>
              <w:ind w:left="1104" w:right="1095"/>
              <w:jc w:val="center"/>
              <w:rPr>
                <w:sz w:val="20"/>
              </w:rPr>
            </w:pPr>
            <w:r>
              <w:rPr>
                <w:spacing w:val="-2"/>
                <w:sz w:val="20"/>
              </w:rPr>
              <w:t>1,021</w:t>
            </w:r>
          </w:p>
        </w:tc>
        <w:tc>
          <w:tcPr>
            <w:tcW w:w="2746" w:type="dxa"/>
          </w:tcPr>
          <w:p w14:paraId="705EA6F5" w14:textId="6A8A97F6" w:rsidR="00EF2CD8" w:rsidRDefault="008A3B3A">
            <w:pPr>
              <w:pStyle w:val="TableParagraph"/>
              <w:spacing w:before="11"/>
              <w:ind w:right="1079"/>
              <w:jc w:val="right"/>
              <w:rPr>
                <w:sz w:val="20"/>
              </w:rPr>
            </w:pPr>
            <w:r>
              <w:rPr>
                <w:spacing w:val="-2"/>
                <w:sz w:val="20"/>
              </w:rPr>
              <w:t>53.3%</w:t>
            </w:r>
          </w:p>
        </w:tc>
      </w:tr>
      <w:tr w:rsidR="00EF2CD8" w14:paraId="705EA6FB" w14:textId="77777777" w:rsidTr="00C31051">
        <w:trPr>
          <w:trHeight w:val="529"/>
        </w:trPr>
        <w:tc>
          <w:tcPr>
            <w:tcW w:w="4313" w:type="dxa"/>
          </w:tcPr>
          <w:p w14:paraId="705EA6F7" w14:textId="77777777" w:rsidR="00EF2CD8" w:rsidRDefault="008A3B3A">
            <w:pPr>
              <w:pStyle w:val="TableParagraph"/>
              <w:spacing w:before="0" w:line="229" w:lineRule="exact"/>
              <w:ind w:left="40"/>
              <w:rPr>
                <w:sz w:val="20"/>
              </w:rPr>
            </w:pPr>
            <w:r>
              <w:rPr>
                <w:sz w:val="20"/>
              </w:rPr>
              <w:t>Native</w:t>
            </w:r>
            <w:r>
              <w:rPr>
                <w:spacing w:val="-7"/>
                <w:sz w:val="20"/>
              </w:rPr>
              <w:t xml:space="preserve"> </w:t>
            </w:r>
            <w:r>
              <w:rPr>
                <w:sz w:val="20"/>
              </w:rPr>
              <w:t>Hawaiian</w:t>
            </w:r>
            <w:r>
              <w:rPr>
                <w:spacing w:val="-6"/>
                <w:sz w:val="20"/>
              </w:rPr>
              <w:t xml:space="preserve"> </w:t>
            </w:r>
            <w:r>
              <w:rPr>
                <w:sz w:val="20"/>
              </w:rPr>
              <w:t>or</w:t>
            </w:r>
            <w:r>
              <w:rPr>
                <w:spacing w:val="-7"/>
                <w:sz w:val="20"/>
              </w:rPr>
              <w:t xml:space="preserve"> </w:t>
            </w:r>
            <w:r>
              <w:rPr>
                <w:sz w:val="20"/>
              </w:rPr>
              <w:t>other</w:t>
            </w:r>
            <w:r>
              <w:rPr>
                <w:spacing w:val="-7"/>
                <w:sz w:val="20"/>
              </w:rPr>
              <w:t xml:space="preserve"> </w:t>
            </w:r>
            <w:r>
              <w:rPr>
                <w:sz w:val="20"/>
              </w:rPr>
              <w:t>Pacific</w:t>
            </w:r>
            <w:r>
              <w:rPr>
                <w:spacing w:val="-8"/>
                <w:sz w:val="20"/>
              </w:rPr>
              <w:t xml:space="preserve"> </w:t>
            </w:r>
            <w:r>
              <w:rPr>
                <w:sz w:val="20"/>
              </w:rPr>
              <w:t>Islander</w:t>
            </w:r>
            <w:r>
              <w:rPr>
                <w:spacing w:val="-7"/>
                <w:sz w:val="20"/>
              </w:rPr>
              <w:t xml:space="preserve"> </w:t>
            </w:r>
            <w:r>
              <w:rPr>
                <w:spacing w:val="-4"/>
                <w:sz w:val="20"/>
              </w:rPr>
              <w:t>(non-</w:t>
            </w:r>
          </w:p>
          <w:p w14:paraId="705EA6F8" w14:textId="77777777" w:rsidR="00EF2CD8" w:rsidRDefault="008A3B3A">
            <w:pPr>
              <w:pStyle w:val="TableParagraph"/>
              <w:spacing w:before="34"/>
              <w:ind w:left="40"/>
              <w:rPr>
                <w:sz w:val="20"/>
              </w:rPr>
            </w:pPr>
            <w:r>
              <w:rPr>
                <w:spacing w:val="-2"/>
                <w:sz w:val="20"/>
              </w:rPr>
              <w:t>Hispanic)</w:t>
            </w:r>
          </w:p>
        </w:tc>
        <w:tc>
          <w:tcPr>
            <w:tcW w:w="2746" w:type="dxa"/>
          </w:tcPr>
          <w:p w14:paraId="705EA6F9" w14:textId="77777777" w:rsidR="00EF2CD8" w:rsidRDefault="008A3B3A">
            <w:pPr>
              <w:pStyle w:val="TableParagraph"/>
              <w:spacing w:before="131"/>
              <w:ind w:left="13"/>
              <w:jc w:val="center"/>
              <w:rPr>
                <w:sz w:val="20"/>
              </w:rPr>
            </w:pPr>
            <w:r>
              <w:rPr>
                <w:w w:val="99"/>
                <w:sz w:val="20"/>
              </w:rPr>
              <w:t>0</w:t>
            </w:r>
          </w:p>
        </w:tc>
        <w:tc>
          <w:tcPr>
            <w:tcW w:w="2746" w:type="dxa"/>
          </w:tcPr>
          <w:p w14:paraId="705EA6FA" w14:textId="0DF9EBA2" w:rsidR="00EF2CD8" w:rsidRDefault="008A3B3A">
            <w:pPr>
              <w:pStyle w:val="TableParagraph"/>
              <w:spacing w:before="131"/>
              <w:ind w:right="1134"/>
              <w:jc w:val="right"/>
              <w:rPr>
                <w:sz w:val="20"/>
              </w:rPr>
            </w:pPr>
            <w:r>
              <w:rPr>
                <w:spacing w:val="-4"/>
                <w:sz w:val="20"/>
              </w:rPr>
              <w:t>0.0%</w:t>
            </w:r>
          </w:p>
        </w:tc>
      </w:tr>
    </w:tbl>
    <w:p w14:paraId="705EA6FC" w14:textId="77777777" w:rsidR="00EF2CD8" w:rsidRDefault="00EF2CD8">
      <w:pPr>
        <w:jc w:val="right"/>
        <w:rPr>
          <w:sz w:val="20"/>
        </w:rPr>
        <w:sectPr w:rsidR="00EF2CD8">
          <w:pgSz w:w="12240" w:h="15840"/>
          <w:pgMar w:top="1440" w:right="520" w:bottom="1834" w:left="700" w:header="0" w:footer="1063" w:gutter="0"/>
          <w:cols w:space="720"/>
        </w:sectPr>
      </w:pPr>
    </w:p>
    <w:tbl>
      <w:tblPr>
        <w:tblW w:w="0" w:type="auto"/>
        <w:tblInd w:w="7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13"/>
        <w:gridCol w:w="2746"/>
        <w:gridCol w:w="2724"/>
      </w:tblGrid>
      <w:tr w:rsidR="00FF693C" w14:paraId="65F18409" w14:textId="77777777" w:rsidTr="00B7656D">
        <w:trPr>
          <w:trHeight w:val="285"/>
        </w:trPr>
        <w:tc>
          <w:tcPr>
            <w:tcW w:w="9783" w:type="dxa"/>
            <w:gridSpan w:val="3"/>
            <w:shd w:val="clear" w:color="auto" w:fill="1F487C"/>
            <w:vAlign w:val="center"/>
          </w:tcPr>
          <w:p w14:paraId="75F227E5" w14:textId="462282A3" w:rsidR="00FF693C" w:rsidRDefault="00B7656D" w:rsidP="00B7656D">
            <w:pPr>
              <w:pStyle w:val="TableParagraph"/>
              <w:spacing w:before="11"/>
              <w:ind w:right="530"/>
              <w:jc w:val="center"/>
              <w:rPr>
                <w:spacing w:val="-2"/>
                <w:sz w:val="20"/>
              </w:rPr>
            </w:pPr>
            <w:r>
              <w:rPr>
                <w:b/>
                <w:color w:val="FFFFFF"/>
                <w:sz w:val="20"/>
              </w:rPr>
              <w:lastRenderedPageBreak/>
              <w:t xml:space="preserve"> </w:t>
            </w:r>
            <w:r w:rsidR="00FF693C">
              <w:rPr>
                <w:b/>
                <w:color w:val="FFFFFF"/>
                <w:sz w:val="20"/>
              </w:rPr>
              <w:t>Demographic</w:t>
            </w:r>
            <w:r w:rsidR="00FF693C">
              <w:rPr>
                <w:b/>
                <w:color w:val="FFFFFF"/>
                <w:spacing w:val="-9"/>
                <w:sz w:val="20"/>
              </w:rPr>
              <w:t xml:space="preserve"> </w:t>
            </w:r>
            <w:r w:rsidR="00FF693C">
              <w:rPr>
                <w:b/>
                <w:color w:val="FFFFFF"/>
                <w:sz w:val="20"/>
              </w:rPr>
              <w:t>Characteristics</w:t>
            </w:r>
            <w:r w:rsidR="00FF693C">
              <w:rPr>
                <w:b/>
                <w:color w:val="FFFFFF"/>
                <w:spacing w:val="-9"/>
                <w:sz w:val="20"/>
              </w:rPr>
              <w:t xml:space="preserve"> </w:t>
            </w:r>
            <w:r w:rsidR="00FF693C">
              <w:rPr>
                <w:b/>
                <w:color w:val="FFFFFF"/>
                <w:sz w:val="20"/>
              </w:rPr>
              <w:t>of</w:t>
            </w:r>
            <w:r w:rsidR="00FF693C">
              <w:rPr>
                <w:b/>
                <w:color w:val="FFFFFF"/>
                <w:spacing w:val="-8"/>
                <w:sz w:val="20"/>
              </w:rPr>
              <w:t xml:space="preserve"> </w:t>
            </w:r>
            <w:r w:rsidR="00FF693C">
              <w:rPr>
                <w:b/>
                <w:color w:val="FFFFFF"/>
                <w:sz w:val="20"/>
              </w:rPr>
              <w:t>Connected</w:t>
            </w:r>
            <w:r w:rsidR="00FF693C">
              <w:rPr>
                <w:b/>
                <w:color w:val="FFFFFF"/>
                <w:spacing w:val="-8"/>
                <w:sz w:val="20"/>
              </w:rPr>
              <w:t xml:space="preserve"> </w:t>
            </w:r>
            <w:r w:rsidR="00FF693C">
              <w:rPr>
                <w:b/>
                <w:color w:val="FFFFFF"/>
                <w:sz w:val="20"/>
              </w:rPr>
              <w:t>GVP</w:t>
            </w:r>
            <w:r w:rsidR="00FF693C">
              <w:rPr>
                <w:b/>
                <w:color w:val="FFFFFF"/>
                <w:spacing w:val="-7"/>
                <w:sz w:val="20"/>
              </w:rPr>
              <w:t xml:space="preserve"> </w:t>
            </w:r>
            <w:r w:rsidR="00FF693C">
              <w:rPr>
                <w:b/>
                <w:color w:val="FFFFFF"/>
                <w:sz w:val="20"/>
              </w:rPr>
              <w:t>Youth</w:t>
            </w:r>
            <w:r w:rsidR="00FF693C">
              <w:rPr>
                <w:b/>
                <w:color w:val="FFFFFF"/>
                <w:spacing w:val="-7"/>
                <w:sz w:val="20"/>
              </w:rPr>
              <w:t xml:space="preserve"> </w:t>
            </w:r>
            <w:r w:rsidR="00FF693C">
              <w:rPr>
                <w:b/>
                <w:color w:val="FFFFFF"/>
                <w:sz w:val="20"/>
              </w:rPr>
              <w:t>and</w:t>
            </w:r>
            <w:r w:rsidR="00FF693C">
              <w:rPr>
                <w:b/>
                <w:color w:val="FFFFFF"/>
                <w:spacing w:val="-8"/>
                <w:sz w:val="20"/>
              </w:rPr>
              <w:t xml:space="preserve"> </w:t>
            </w:r>
            <w:r w:rsidR="00FF693C">
              <w:rPr>
                <w:b/>
                <w:color w:val="FFFFFF"/>
                <w:sz w:val="20"/>
              </w:rPr>
              <w:t>Young</w:t>
            </w:r>
            <w:r w:rsidR="00FF693C">
              <w:rPr>
                <w:b/>
                <w:color w:val="FFFFFF"/>
                <w:spacing w:val="-8"/>
                <w:sz w:val="20"/>
              </w:rPr>
              <w:t xml:space="preserve"> </w:t>
            </w:r>
            <w:r w:rsidR="00FF693C">
              <w:rPr>
                <w:b/>
                <w:color w:val="FFFFFF"/>
                <w:sz w:val="20"/>
              </w:rPr>
              <w:t>Adults</w:t>
            </w:r>
            <w:r w:rsidR="00FF693C">
              <w:rPr>
                <w:b/>
                <w:color w:val="FFFFFF"/>
                <w:spacing w:val="-9"/>
                <w:sz w:val="20"/>
              </w:rPr>
              <w:t xml:space="preserve"> </w:t>
            </w:r>
            <w:r w:rsidR="00FF693C">
              <w:rPr>
                <w:b/>
                <w:color w:val="FFFFFF"/>
                <w:spacing w:val="-2"/>
                <w:sz w:val="20"/>
              </w:rPr>
              <w:t>(</w:t>
            </w:r>
            <w:r w:rsidR="00DF6EB4">
              <w:rPr>
                <w:b/>
                <w:color w:val="FFFFFF"/>
                <w:spacing w:val="-2"/>
                <w:sz w:val="20"/>
              </w:rPr>
              <w:t>continued,</w:t>
            </w:r>
            <w:r w:rsidR="000B4D19">
              <w:rPr>
                <w:b/>
                <w:color w:val="FFFFFF"/>
                <w:spacing w:val="-2"/>
                <w:sz w:val="20"/>
              </w:rPr>
              <w:t xml:space="preserve"> </w:t>
            </w:r>
            <w:r w:rsidR="00FF693C">
              <w:rPr>
                <w:b/>
                <w:color w:val="FFFFFF"/>
                <w:spacing w:val="-2"/>
                <w:sz w:val="20"/>
              </w:rPr>
              <w:t>N=2,934)*</w:t>
            </w:r>
          </w:p>
        </w:tc>
      </w:tr>
      <w:tr w:rsidR="00FF693C" w14:paraId="5982DF1A" w14:textId="77777777" w:rsidTr="00DF6EB4">
        <w:trPr>
          <w:trHeight w:val="285"/>
        </w:trPr>
        <w:tc>
          <w:tcPr>
            <w:tcW w:w="4313" w:type="dxa"/>
            <w:shd w:val="clear" w:color="auto" w:fill="1F487C"/>
          </w:tcPr>
          <w:p w14:paraId="711244E7" w14:textId="77777777" w:rsidR="00FF693C" w:rsidRDefault="00FF693C" w:rsidP="00FF693C">
            <w:pPr>
              <w:pStyle w:val="TableParagraph"/>
              <w:spacing w:before="11"/>
              <w:ind w:left="40"/>
              <w:rPr>
                <w:sz w:val="20"/>
              </w:rPr>
            </w:pPr>
          </w:p>
        </w:tc>
        <w:tc>
          <w:tcPr>
            <w:tcW w:w="2746" w:type="dxa"/>
            <w:shd w:val="clear" w:color="auto" w:fill="1F487C"/>
          </w:tcPr>
          <w:p w14:paraId="64EA3B7D" w14:textId="69B1C389" w:rsidR="00FF693C" w:rsidRDefault="00FF693C" w:rsidP="00FF693C">
            <w:pPr>
              <w:pStyle w:val="TableParagraph"/>
              <w:spacing w:before="11"/>
              <w:ind w:left="1103" w:right="1095"/>
              <w:jc w:val="center"/>
              <w:rPr>
                <w:spacing w:val="-5"/>
                <w:sz w:val="20"/>
              </w:rPr>
            </w:pPr>
            <w:r>
              <w:rPr>
                <w:b/>
                <w:color w:val="FFFFFF"/>
                <w:w w:val="99"/>
                <w:sz w:val="20"/>
              </w:rPr>
              <w:t>N</w:t>
            </w:r>
          </w:p>
        </w:tc>
        <w:tc>
          <w:tcPr>
            <w:tcW w:w="2724" w:type="dxa"/>
            <w:shd w:val="clear" w:color="auto" w:fill="1F487C"/>
          </w:tcPr>
          <w:p w14:paraId="08F92812" w14:textId="63A75694" w:rsidR="00FF693C" w:rsidRDefault="00FF693C" w:rsidP="00FF693C">
            <w:pPr>
              <w:pStyle w:val="TableParagraph"/>
              <w:spacing w:before="11"/>
              <w:ind w:right="1079"/>
              <w:jc w:val="right"/>
              <w:rPr>
                <w:spacing w:val="-2"/>
                <w:sz w:val="20"/>
              </w:rPr>
            </w:pPr>
            <w:r>
              <w:rPr>
                <w:b/>
                <w:color w:val="FFFFFF"/>
                <w:w w:val="99"/>
                <w:sz w:val="20"/>
              </w:rPr>
              <w:t>%</w:t>
            </w:r>
          </w:p>
        </w:tc>
      </w:tr>
      <w:tr w:rsidR="00FF693C" w14:paraId="705EA700" w14:textId="77777777" w:rsidTr="00DF6EB4">
        <w:trPr>
          <w:trHeight w:val="285"/>
        </w:trPr>
        <w:tc>
          <w:tcPr>
            <w:tcW w:w="4313" w:type="dxa"/>
            <w:tcBorders>
              <w:top w:val="nil"/>
            </w:tcBorders>
          </w:tcPr>
          <w:p w14:paraId="705EA6FD" w14:textId="77777777" w:rsidR="00FF693C" w:rsidRDefault="00FF693C" w:rsidP="00FF693C">
            <w:pPr>
              <w:pStyle w:val="TableParagraph"/>
              <w:spacing w:before="11"/>
              <w:ind w:left="40"/>
              <w:rPr>
                <w:sz w:val="20"/>
              </w:rPr>
            </w:pPr>
            <w:r>
              <w:rPr>
                <w:sz w:val="20"/>
              </w:rPr>
              <w:t>White</w:t>
            </w:r>
            <w:r>
              <w:rPr>
                <w:spacing w:val="-13"/>
                <w:sz w:val="20"/>
              </w:rPr>
              <w:t xml:space="preserve"> </w:t>
            </w:r>
            <w:r>
              <w:rPr>
                <w:sz w:val="20"/>
              </w:rPr>
              <w:t>(non-</w:t>
            </w:r>
            <w:r>
              <w:rPr>
                <w:spacing w:val="-2"/>
                <w:sz w:val="20"/>
              </w:rPr>
              <w:t>Hispanic)</w:t>
            </w:r>
          </w:p>
        </w:tc>
        <w:tc>
          <w:tcPr>
            <w:tcW w:w="2746" w:type="dxa"/>
            <w:tcBorders>
              <w:top w:val="nil"/>
            </w:tcBorders>
          </w:tcPr>
          <w:p w14:paraId="705EA6FE" w14:textId="77777777" w:rsidR="00FF693C" w:rsidRDefault="00FF693C" w:rsidP="00FF693C">
            <w:pPr>
              <w:pStyle w:val="TableParagraph"/>
              <w:spacing w:before="11"/>
              <w:ind w:left="1103" w:right="1095"/>
              <w:jc w:val="center"/>
              <w:rPr>
                <w:sz w:val="20"/>
              </w:rPr>
            </w:pPr>
            <w:r>
              <w:rPr>
                <w:spacing w:val="-5"/>
                <w:sz w:val="20"/>
              </w:rPr>
              <w:t>324</w:t>
            </w:r>
          </w:p>
        </w:tc>
        <w:tc>
          <w:tcPr>
            <w:tcW w:w="2724" w:type="dxa"/>
            <w:tcBorders>
              <w:top w:val="nil"/>
            </w:tcBorders>
          </w:tcPr>
          <w:p w14:paraId="705EA6FF" w14:textId="77777777" w:rsidR="00FF693C" w:rsidRDefault="00FF693C" w:rsidP="00FF693C">
            <w:pPr>
              <w:pStyle w:val="TableParagraph"/>
              <w:spacing w:before="11"/>
              <w:ind w:right="1079"/>
              <w:jc w:val="right"/>
              <w:rPr>
                <w:sz w:val="20"/>
              </w:rPr>
            </w:pPr>
            <w:r>
              <w:rPr>
                <w:spacing w:val="-2"/>
                <w:sz w:val="20"/>
              </w:rPr>
              <w:t>16.9%</w:t>
            </w:r>
          </w:p>
        </w:tc>
      </w:tr>
      <w:tr w:rsidR="00FF693C" w14:paraId="705EA704" w14:textId="77777777" w:rsidTr="00DF6EB4">
        <w:trPr>
          <w:trHeight w:val="287"/>
        </w:trPr>
        <w:tc>
          <w:tcPr>
            <w:tcW w:w="4313" w:type="dxa"/>
          </w:tcPr>
          <w:p w14:paraId="705EA701" w14:textId="77777777" w:rsidR="00FF693C" w:rsidRDefault="00FF693C" w:rsidP="00FF693C">
            <w:pPr>
              <w:pStyle w:val="TableParagraph"/>
              <w:spacing w:before="11"/>
              <w:ind w:left="40"/>
              <w:rPr>
                <w:sz w:val="20"/>
              </w:rPr>
            </w:pPr>
            <w:r>
              <w:rPr>
                <w:sz w:val="20"/>
              </w:rPr>
              <w:t>More</w:t>
            </w:r>
            <w:r>
              <w:rPr>
                <w:spacing w:val="-6"/>
                <w:sz w:val="20"/>
              </w:rPr>
              <w:t xml:space="preserve"> </w:t>
            </w:r>
            <w:r>
              <w:rPr>
                <w:sz w:val="20"/>
              </w:rPr>
              <w:t>Than</w:t>
            </w:r>
            <w:r>
              <w:rPr>
                <w:spacing w:val="-6"/>
                <w:sz w:val="20"/>
              </w:rPr>
              <w:t xml:space="preserve"> </w:t>
            </w:r>
            <w:r>
              <w:rPr>
                <w:sz w:val="20"/>
              </w:rPr>
              <w:t>One</w:t>
            </w:r>
            <w:r>
              <w:rPr>
                <w:spacing w:val="-6"/>
                <w:sz w:val="20"/>
              </w:rPr>
              <w:t xml:space="preserve"> </w:t>
            </w:r>
            <w:r>
              <w:rPr>
                <w:sz w:val="20"/>
              </w:rPr>
              <w:t>Race</w:t>
            </w:r>
            <w:r>
              <w:rPr>
                <w:spacing w:val="-4"/>
                <w:sz w:val="20"/>
              </w:rPr>
              <w:t xml:space="preserve"> </w:t>
            </w:r>
            <w:r>
              <w:rPr>
                <w:sz w:val="20"/>
              </w:rPr>
              <w:t>(non-</w:t>
            </w:r>
            <w:r>
              <w:rPr>
                <w:spacing w:val="-2"/>
                <w:sz w:val="20"/>
              </w:rPr>
              <w:t>Hispanic)</w:t>
            </w:r>
          </w:p>
        </w:tc>
        <w:tc>
          <w:tcPr>
            <w:tcW w:w="2746" w:type="dxa"/>
          </w:tcPr>
          <w:p w14:paraId="705EA702" w14:textId="77777777" w:rsidR="00FF693C" w:rsidRDefault="00FF693C" w:rsidP="00FF693C">
            <w:pPr>
              <w:pStyle w:val="TableParagraph"/>
              <w:spacing w:before="11"/>
              <w:ind w:left="1103" w:right="1095"/>
              <w:jc w:val="center"/>
              <w:rPr>
                <w:sz w:val="20"/>
              </w:rPr>
            </w:pPr>
            <w:r>
              <w:rPr>
                <w:spacing w:val="-5"/>
                <w:sz w:val="20"/>
              </w:rPr>
              <w:t>52</w:t>
            </w:r>
          </w:p>
        </w:tc>
        <w:tc>
          <w:tcPr>
            <w:tcW w:w="2724" w:type="dxa"/>
          </w:tcPr>
          <w:p w14:paraId="705EA703" w14:textId="77777777" w:rsidR="00FF693C" w:rsidRDefault="00FF693C" w:rsidP="00FF693C">
            <w:pPr>
              <w:pStyle w:val="TableParagraph"/>
              <w:spacing w:before="11"/>
              <w:ind w:right="1134"/>
              <w:jc w:val="right"/>
              <w:rPr>
                <w:sz w:val="20"/>
              </w:rPr>
            </w:pPr>
            <w:r>
              <w:rPr>
                <w:spacing w:val="-4"/>
                <w:sz w:val="20"/>
              </w:rPr>
              <w:t>2.7%</w:t>
            </w:r>
          </w:p>
        </w:tc>
      </w:tr>
      <w:tr w:rsidR="00FF693C" w14:paraId="705EA708" w14:textId="77777777" w:rsidTr="00DF6EB4">
        <w:trPr>
          <w:trHeight w:val="285"/>
        </w:trPr>
        <w:tc>
          <w:tcPr>
            <w:tcW w:w="4313" w:type="dxa"/>
          </w:tcPr>
          <w:p w14:paraId="705EA705" w14:textId="77777777" w:rsidR="00FF693C" w:rsidRDefault="00FF693C" w:rsidP="00FF693C">
            <w:pPr>
              <w:pStyle w:val="TableParagraph"/>
              <w:ind w:left="40"/>
              <w:rPr>
                <w:sz w:val="20"/>
              </w:rPr>
            </w:pPr>
            <w:r>
              <w:rPr>
                <w:spacing w:val="-2"/>
                <w:sz w:val="20"/>
              </w:rPr>
              <w:t>Other</w:t>
            </w:r>
            <w:r>
              <w:rPr>
                <w:spacing w:val="5"/>
                <w:sz w:val="20"/>
              </w:rPr>
              <w:t xml:space="preserve"> </w:t>
            </w:r>
            <w:r>
              <w:rPr>
                <w:spacing w:val="-2"/>
                <w:sz w:val="20"/>
              </w:rPr>
              <w:t>(non-Hispanic)</w:t>
            </w:r>
          </w:p>
        </w:tc>
        <w:tc>
          <w:tcPr>
            <w:tcW w:w="2746" w:type="dxa"/>
          </w:tcPr>
          <w:p w14:paraId="705EA706" w14:textId="77777777" w:rsidR="00FF693C" w:rsidRDefault="00FF693C" w:rsidP="00FF693C">
            <w:pPr>
              <w:pStyle w:val="TableParagraph"/>
              <w:ind w:left="1103" w:right="1095"/>
              <w:jc w:val="center"/>
              <w:rPr>
                <w:sz w:val="20"/>
              </w:rPr>
            </w:pPr>
            <w:r>
              <w:rPr>
                <w:spacing w:val="-5"/>
                <w:sz w:val="20"/>
              </w:rPr>
              <w:t>142</w:t>
            </w:r>
          </w:p>
        </w:tc>
        <w:tc>
          <w:tcPr>
            <w:tcW w:w="2724" w:type="dxa"/>
          </w:tcPr>
          <w:p w14:paraId="705EA707" w14:textId="77777777" w:rsidR="00FF693C" w:rsidRDefault="00FF693C" w:rsidP="00FF693C">
            <w:pPr>
              <w:pStyle w:val="TableParagraph"/>
              <w:ind w:right="1134"/>
              <w:jc w:val="right"/>
              <w:rPr>
                <w:sz w:val="20"/>
              </w:rPr>
            </w:pPr>
            <w:r>
              <w:rPr>
                <w:spacing w:val="-4"/>
                <w:sz w:val="20"/>
              </w:rPr>
              <w:t>7.4%</w:t>
            </w:r>
          </w:p>
        </w:tc>
      </w:tr>
      <w:tr w:rsidR="00FF693C" w14:paraId="705EA70C" w14:textId="77777777" w:rsidTr="00DF6EB4">
        <w:trPr>
          <w:trHeight w:val="287"/>
        </w:trPr>
        <w:tc>
          <w:tcPr>
            <w:tcW w:w="4313" w:type="dxa"/>
          </w:tcPr>
          <w:p w14:paraId="705EA709" w14:textId="77777777" w:rsidR="00FF693C" w:rsidRDefault="00FF693C" w:rsidP="00FF693C">
            <w:pPr>
              <w:pStyle w:val="TableParagraph"/>
              <w:spacing w:before="11"/>
              <w:ind w:left="40"/>
              <w:rPr>
                <w:sz w:val="20"/>
              </w:rPr>
            </w:pPr>
            <w:r>
              <w:rPr>
                <w:sz w:val="20"/>
              </w:rPr>
              <w:t>Hispanic</w:t>
            </w:r>
            <w:r>
              <w:rPr>
                <w:spacing w:val="-6"/>
                <w:sz w:val="20"/>
              </w:rPr>
              <w:t xml:space="preserve"> </w:t>
            </w:r>
            <w:r>
              <w:rPr>
                <w:sz w:val="20"/>
              </w:rPr>
              <w:t>/</w:t>
            </w:r>
            <w:r>
              <w:rPr>
                <w:spacing w:val="-7"/>
                <w:sz w:val="20"/>
              </w:rPr>
              <w:t xml:space="preserve"> </w:t>
            </w:r>
            <w:r>
              <w:rPr>
                <w:spacing w:val="-2"/>
                <w:sz w:val="20"/>
              </w:rPr>
              <w:t>Latinx**</w:t>
            </w:r>
          </w:p>
        </w:tc>
        <w:tc>
          <w:tcPr>
            <w:tcW w:w="2746" w:type="dxa"/>
          </w:tcPr>
          <w:p w14:paraId="705EA70A" w14:textId="77777777" w:rsidR="00FF693C" w:rsidRDefault="00FF693C" w:rsidP="00FF693C">
            <w:pPr>
              <w:pStyle w:val="TableParagraph"/>
              <w:spacing w:before="11"/>
              <w:ind w:left="1103" w:right="1095"/>
              <w:jc w:val="center"/>
              <w:rPr>
                <w:sz w:val="20"/>
              </w:rPr>
            </w:pPr>
            <w:r>
              <w:rPr>
                <w:spacing w:val="-5"/>
                <w:sz w:val="20"/>
              </w:rPr>
              <w:t>326</w:t>
            </w:r>
          </w:p>
        </w:tc>
        <w:tc>
          <w:tcPr>
            <w:tcW w:w="2724" w:type="dxa"/>
          </w:tcPr>
          <w:p w14:paraId="705EA70B" w14:textId="77777777" w:rsidR="00FF693C" w:rsidRDefault="00FF693C" w:rsidP="00FF693C">
            <w:pPr>
              <w:pStyle w:val="TableParagraph"/>
              <w:spacing w:before="11"/>
              <w:ind w:right="1079"/>
              <w:jc w:val="right"/>
              <w:rPr>
                <w:sz w:val="20"/>
              </w:rPr>
            </w:pPr>
            <w:r>
              <w:rPr>
                <w:spacing w:val="-2"/>
                <w:sz w:val="20"/>
              </w:rPr>
              <w:t>17.0%</w:t>
            </w:r>
          </w:p>
        </w:tc>
      </w:tr>
      <w:tr w:rsidR="00FF693C" w14:paraId="705EA710" w14:textId="77777777" w:rsidTr="00DF6EB4">
        <w:trPr>
          <w:trHeight w:val="285"/>
        </w:trPr>
        <w:tc>
          <w:tcPr>
            <w:tcW w:w="4313" w:type="dxa"/>
            <w:shd w:val="clear" w:color="auto" w:fill="DADADA"/>
          </w:tcPr>
          <w:p w14:paraId="705EA70D" w14:textId="77777777" w:rsidR="00FF693C" w:rsidRDefault="00FF693C" w:rsidP="00FF693C">
            <w:pPr>
              <w:pStyle w:val="TableParagraph"/>
              <w:ind w:left="40"/>
              <w:rPr>
                <w:b/>
                <w:sz w:val="20"/>
              </w:rPr>
            </w:pPr>
            <w:r>
              <w:rPr>
                <w:b/>
                <w:sz w:val="20"/>
              </w:rPr>
              <w:t>Primary</w:t>
            </w:r>
            <w:r>
              <w:rPr>
                <w:b/>
                <w:spacing w:val="-11"/>
                <w:sz w:val="20"/>
              </w:rPr>
              <w:t xml:space="preserve"> </w:t>
            </w:r>
            <w:r>
              <w:rPr>
                <w:b/>
                <w:sz w:val="20"/>
              </w:rPr>
              <w:t>Language</w:t>
            </w:r>
            <w:r>
              <w:rPr>
                <w:b/>
                <w:spacing w:val="-11"/>
                <w:sz w:val="20"/>
              </w:rPr>
              <w:t xml:space="preserve"> </w:t>
            </w:r>
            <w:r>
              <w:rPr>
                <w:b/>
                <w:spacing w:val="-2"/>
                <w:sz w:val="20"/>
              </w:rPr>
              <w:t>(N=1,758)</w:t>
            </w:r>
          </w:p>
        </w:tc>
        <w:tc>
          <w:tcPr>
            <w:tcW w:w="2746" w:type="dxa"/>
            <w:shd w:val="clear" w:color="auto" w:fill="DADADA"/>
          </w:tcPr>
          <w:p w14:paraId="705EA70E" w14:textId="77777777" w:rsidR="00FF693C" w:rsidRDefault="00FF693C" w:rsidP="00FF693C">
            <w:pPr>
              <w:pStyle w:val="TableParagraph"/>
              <w:ind w:left="1103" w:right="1095"/>
              <w:jc w:val="center"/>
              <w:rPr>
                <w:sz w:val="20"/>
              </w:rPr>
            </w:pPr>
            <w:r>
              <w:rPr>
                <w:color w:val="D7D7D7"/>
                <w:spacing w:val="-4"/>
                <w:sz w:val="20"/>
              </w:rPr>
              <w:t>1758</w:t>
            </w:r>
          </w:p>
        </w:tc>
        <w:tc>
          <w:tcPr>
            <w:tcW w:w="2724" w:type="dxa"/>
            <w:shd w:val="clear" w:color="auto" w:fill="DADADA"/>
          </w:tcPr>
          <w:p w14:paraId="705EA70F" w14:textId="77777777" w:rsidR="00FF693C" w:rsidRDefault="00FF693C" w:rsidP="00FF693C">
            <w:pPr>
              <w:pStyle w:val="TableParagraph"/>
              <w:spacing w:before="0"/>
              <w:rPr>
                <w:rFonts w:ascii="Times New Roman"/>
                <w:sz w:val="20"/>
              </w:rPr>
            </w:pPr>
          </w:p>
        </w:tc>
      </w:tr>
      <w:tr w:rsidR="00FF693C" w14:paraId="705EA714" w14:textId="77777777" w:rsidTr="00DF6EB4">
        <w:trPr>
          <w:trHeight w:val="285"/>
        </w:trPr>
        <w:tc>
          <w:tcPr>
            <w:tcW w:w="4313" w:type="dxa"/>
          </w:tcPr>
          <w:p w14:paraId="705EA711" w14:textId="77777777" w:rsidR="00FF693C" w:rsidRDefault="00FF693C" w:rsidP="00FF693C">
            <w:pPr>
              <w:pStyle w:val="TableParagraph"/>
              <w:spacing w:before="11"/>
              <w:ind w:left="40"/>
              <w:rPr>
                <w:sz w:val="20"/>
              </w:rPr>
            </w:pPr>
            <w:r>
              <w:rPr>
                <w:sz w:val="20"/>
              </w:rPr>
              <w:t>Cape</w:t>
            </w:r>
            <w:r>
              <w:rPr>
                <w:spacing w:val="-8"/>
                <w:sz w:val="20"/>
              </w:rPr>
              <w:t xml:space="preserve"> </w:t>
            </w:r>
            <w:r>
              <w:rPr>
                <w:sz w:val="20"/>
              </w:rPr>
              <w:t>Verdean</w:t>
            </w:r>
            <w:r>
              <w:rPr>
                <w:spacing w:val="-7"/>
                <w:sz w:val="20"/>
              </w:rPr>
              <w:t xml:space="preserve"> </w:t>
            </w:r>
            <w:r>
              <w:rPr>
                <w:spacing w:val="-2"/>
                <w:sz w:val="20"/>
              </w:rPr>
              <w:t>Creole</w:t>
            </w:r>
          </w:p>
        </w:tc>
        <w:tc>
          <w:tcPr>
            <w:tcW w:w="2746" w:type="dxa"/>
          </w:tcPr>
          <w:p w14:paraId="705EA712" w14:textId="77777777" w:rsidR="00FF693C" w:rsidRDefault="00FF693C" w:rsidP="00FF693C">
            <w:pPr>
              <w:pStyle w:val="TableParagraph"/>
              <w:spacing w:before="11"/>
              <w:ind w:left="1103" w:right="1095"/>
              <w:jc w:val="center"/>
              <w:rPr>
                <w:sz w:val="20"/>
              </w:rPr>
            </w:pPr>
            <w:r>
              <w:rPr>
                <w:spacing w:val="-5"/>
                <w:sz w:val="20"/>
              </w:rPr>
              <w:t>40</w:t>
            </w:r>
          </w:p>
        </w:tc>
        <w:tc>
          <w:tcPr>
            <w:tcW w:w="2724" w:type="dxa"/>
          </w:tcPr>
          <w:p w14:paraId="705EA713" w14:textId="77777777" w:rsidR="00FF693C" w:rsidRDefault="00FF693C" w:rsidP="00FF693C">
            <w:pPr>
              <w:pStyle w:val="TableParagraph"/>
              <w:spacing w:before="11"/>
              <w:ind w:right="1134"/>
              <w:jc w:val="right"/>
              <w:rPr>
                <w:sz w:val="20"/>
              </w:rPr>
            </w:pPr>
            <w:r>
              <w:rPr>
                <w:spacing w:val="-4"/>
                <w:sz w:val="20"/>
              </w:rPr>
              <w:t>2.3%</w:t>
            </w:r>
          </w:p>
        </w:tc>
      </w:tr>
      <w:tr w:rsidR="00FF693C" w14:paraId="705EA718" w14:textId="77777777" w:rsidTr="00DF6EB4">
        <w:trPr>
          <w:trHeight w:val="287"/>
        </w:trPr>
        <w:tc>
          <w:tcPr>
            <w:tcW w:w="4313" w:type="dxa"/>
          </w:tcPr>
          <w:p w14:paraId="705EA715" w14:textId="77777777" w:rsidR="00FF693C" w:rsidRDefault="00FF693C" w:rsidP="00FF693C">
            <w:pPr>
              <w:pStyle w:val="TableParagraph"/>
              <w:spacing w:before="11"/>
              <w:ind w:left="40"/>
              <w:rPr>
                <w:sz w:val="20"/>
              </w:rPr>
            </w:pPr>
            <w:r>
              <w:rPr>
                <w:spacing w:val="-2"/>
                <w:sz w:val="20"/>
              </w:rPr>
              <w:t>Chinese</w:t>
            </w:r>
          </w:p>
        </w:tc>
        <w:tc>
          <w:tcPr>
            <w:tcW w:w="2746" w:type="dxa"/>
          </w:tcPr>
          <w:p w14:paraId="705EA716" w14:textId="77777777" w:rsidR="00FF693C" w:rsidRDefault="00FF693C" w:rsidP="00FF693C">
            <w:pPr>
              <w:pStyle w:val="TableParagraph"/>
              <w:spacing w:before="11"/>
              <w:ind w:left="1103" w:right="1095"/>
              <w:jc w:val="center"/>
              <w:rPr>
                <w:sz w:val="20"/>
              </w:rPr>
            </w:pPr>
            <w:r>
              <w:rPr>
                <w:spacing w:val="-5"/>
                <w:sz w:val="20"/>
              </w:rPr>
              <w:t>15</w:t>
            </w:r>
          </w:p>
        </w:tc>
        <w:tc>
          <w:tcPr>
            <w:tcW w:w="2724" w:type="dxa"/>
          </w:tcPr>
          <w:p w14:paraId="705EA717" w14:textId="77777777" w:rsidR="00FF693C" w:rsidRDefault="00FF693C" w:rsidP="00FF693C">
            <w:pPr>
              <w:pStyle w:val="TableParagraph"/>
              <w:spacing w:before="11"/>
              <w:ind w:right="1134"/>
              <w:jc w:val="right"/>
              <w:rPr>
                <w:sz w:val="20"/>
              </w:rPr>
            </w:pPr>
            <w:r>
              <w:rPr>
                <w:spacing w:val="-4"/>
                <w:sz w:val="20"/>
              </w:rPr>
              <w:t>0.9%</w:t>
            </w:r>
          </w:p>
        </w:tc>
      </w:tr>
      <w:tr w:rsidR="00FF693C" w14:paraId="705EA71C" w14:textId="77777777" w:rsidTr="00DF6EB4">
        <w:trPr>
          <w:trHeight w:val="285"/>
        </w:trPr>
        <w:tc>
          <w:tcPr>
            <w:tcW w:w="4313" w:type="dxa"/>
          </w:tcPr>
          <w:p w14:paraId="705EA719" w14:textId="77777777" w:rsidR="00FF693C" w:rsidRDefault="00FF693C" w:rsidP="00FF693C">
            <w:pPr>
              <w:pStyle w:val="TableParagraph"/>
              <w:spacing w:before="11"/>
              <w:ind w:left="40"/>
              <w:rPr>
                <w:sz w:val="20"/>
              </w:rPr>
            </w:pPr>
            <w:r>
              <w:rPr>
                <w:spacing w:val="-2"/>
                <w:sz w:val="20"/>
              </w:rPr>
              <w:t>English</w:t>
            </w:r>
          </w:p>
        </w:tc>
        <w:tc>
          <w:tcPr>
            <w:tcW w:w="2746" w:type="dxa"/>
          </w:tcPr>
          <w:p w14:paraId="705EA71A" w14:textId="77777777" w:rsidR="00FF693C" w:rsidRDefault="00FF693C" w:rsidP="00FF693C">
            <w:pPr>
              <w:pStyle w:val="TableParagraph"/>
              <w:spacing w:before="11"/>
              <w:ind w:left="1104" w:right="1095"/>
              <w:jc w:val="center"/>
              <w:rPr>
                <w:sz w:val="20"/>
              </w:rPr>
            </w:pPr>
            <w:r>
              <w:rPr>
                <w:spacing w:val="-2"/>
                <w:sz w:val="20"/>
              </w:rPr>
              <w:t>1,624</w:t>
            </w:r>
          </w:p>
        </w:tc>
        <w:tc>
          <w:tcPr>
            <w:tcW w:w="2724" w:type="dxa"/>
          </w:tcPr>
          <w:p w14:paraId="705EA71B" w14:textId="77777777" w:rsidR="00FF693C" w:rsidRDefault="00FF693C" w:rsidP="00FF693C">
            <w:pPr>
              <w:pStyle w:val="TableParagraph"/>
              <w:spacing w:before="11"/>
              <w:ind w:right="1079"/>
              <w:jc w:val="right"/>
              <w:rPr>
                <w:sz w:val="20"/>
              </w:rPr>
            </w:pPr>
            <w:r>
              <w:rPr>
                <w:spacing w:val="-2"/>
                <w:sz w:val="20"/>
              </w:rPr>
              <w:t>92.4%</w:t>
            </w:r>
          </w:p>
        </w:tc>
      </w:tr>
      <w:tr w:rsidR="00FF693C" w14:paraId="705EA720" w14:textId="77777777" w:rsidTr="00DF6EB4">
        <w:trPr>
          <w:trHeight w:val="287"/>
        </w:trPr>
        <w:tc>
          <w:tcPr>
            <w:tcW w:w="4313" w:type="dxa"/>
          </w:tcPr>
          <w:p w14:paraId="705EA71D" w14:textId="77777777" w:rsidR="00FF693C" w:rsidRDefault="00FF693C" w:rsidP="00FF693C">
            <w:pPr>
              <w:pStyle w:val="TableParagraph"/>
              <w:spacing w:before="11"/>
              <w:ind w:left="40"/>
              <w:rPr>
                <w:sz w:val="20"/>
              </w:rPr>
            </w:pPr>
            <w:r>
              <w:rPr>
                <w:sz w:val="20"/>
              </w:rPr>
              <w:t>Haitian</w:t>
            </w:r>
            <w:r>
              <w:rPr>
                <w:spacing w:val="-9"/>
                <w:sz w:val="20"/>
              </w:rPr>
              <w:t xml:space="preserve"> </w:t>
            </w:r>
            <w:r>
              <w:rPr>
                <w:spacing w:val="-2"/>
                <w:sz w:val="20"/>
              </w:rPr>
              <w:t>Creole</w:t>
            </w:r>
          </w:p>
        </w:tc>
        <w:tc>
          <w:tcPr>
            <w:tcW w:w="2746" w:type="dxa"/>
          </w:tcPr>
          <w:p w14:paraId="705EA71E" w14:textId="77777777" w:rsidR="00FF693C" w:rsidRDefault="00FF693C" w:rsidP="00FF693C">
            <w:pPr>
              <w:pStyle w:val="TableParagraph"/>
              <w:spacing w:before="11"/>
              <w:ind w:left="1103" w:right="1095"/>
              <w:jc w:val="center"/>
              <w:rPr>
                <w:sz w:val="20"/>
              </w:rPr>
            </w:pPr>
            <w:r>
              <w:rPr>
                <w:spacing w:val="-5"/>
                <w:sz w:val="20"/>
              </w:rPr>
              <w:t>13</w:t>
            </w:r>
          </w:p>
        </w:tc>
        <w:tc>
          <w:tcPr>
            <w:tcW w:w="2724" w:type="dxa"/>
          </w:tcPr>
          <w:p w14:paraId="705EA71F" w14:textId="77777777" w:rsidR="00FF693C" w:rsidRDefault="00FF693C" w:rsidP="00FF693C">
            <w:pPr>
              <w:pStyle w:val="TableParagraph"/>
              <w:spacing w:before="11"/>
              <w:ind w:right="1134"/>
              <w:jc w:val="right"/>
              <w:rPr>
                <w:sz w:val="20"/>
              </w:rPr>
            </w:pPr>
            <w:r>
              <w:rPr>
                <w:spacing w:val="-4"/>
                <w:sz w:val="20"/>
              </w:rPr>
              <w:t>0.7%</w:t>
            </w:r>
          </w:p>
        </w:tc>
      </w:tr>
      <w:tr w:rsidR="00FF693C" w14:paraId="705EA724" w14:textId="77777777" w:rsidTr="00DF6EB4">
        <w:trPr>
          <w:trHeight w:val="285"/>
        </w:trPr>
        <w:tc>
          <w:tcPr>
            <w:tcW w:w="4313" w:type="dxa"/>
          </w:tcPr>
          <w:p w14:paraId="705EA721" w14:textId="77777777" w:rsidR="00FF693C" w:rsidRDefault="00FF693C" w:rsidP="00FF693C">
            <w:pPr>
              <w:pStyle w:val="TableParagraph"/>
              <w:ind w:left="40"/>
              <w:rPr>
                <w:sz w:val="20"/>
              </w:rPr>
            </w:pPr>
            <w:r>
              <w:rPr>
                <w:spacing w:val="-2"/>
                <w:sz w:val="20"/>
              </w:rPr>
              <w:t>Portuguese</w:t>
            </w:r>
          </w:p>
        </w:tc>
        <w:tc>
          <w:tcPr>
            <w:tcW w:w="2746" w:type="dxa"/>
          </w:tcPr>
          <w:p w14:paraId="705EA722" w14:textId="77777777" w:rsidR="00FF693C" w:rsidRDefault="00FF693C" w:rsidP="00FF693C">
            <w:pPr>
              <w:pStyle w:val="TableParagraph"/>
              <w:ind w:left="13"/>
              <w:jc w:val="center"/>
              <w:rPr>
                <w:sz w:val="20"/>
              </w:rPr>
            </w:pPr>
            <w:r>
              <w:rPr>
                <w:w w:val="99"/>
                <w:sz w:val="20"/>
              </w:rPr>
              <w:t>1</w:t>
            </w:r>
          </w:p>
        </w:tc>
        <w:tc>
          <w:tcPr>
            <w:tcW w:w="2724" w:type="dxa"/>
          </w:tcPr>
          <w:p w14:paraId="705EA723" w14:textId="77777777" w:rsidR="00FF693C" w:rsidRDefault="00FF693C" w:rsidP="00FF693C">
            <w:pPr>
              <w:pStyle w:val="TableParagraph"/>
              <w:ind w:right="1134"/>
              <w:jc w:val="right"/>
              <w:rPr>
                <w:sz w:val="20"/>
              </w:rPr>
            </w:pPr>
            <w:r>
              <w:rPr>
                <w:spacing w:val="-4"/>
                <w:sz w:val="20"/>
              </w:rPr>
              <w:t>0.1%</w:t>
            </w:r>
          </w:p>
        </w:tc>
      </w:tr>
      <w:tr w:rsidR="00FF693C" w14:paraId="705EA728" w14:textId="77777777" w:rsidTr="00DF6EB4">
        <w:trPr>
          <w:trHeight w:val="285"/>
        </w:trPr>
        <w:tc>
          <w:tcPr>
            <w:tcW w:w="4313" w:type="dxa"/>
          </w:tcPr>
          <w:p w14:paraId="705EA725" w14:textId="77777777" w:rsidR="00FF693C" w:rsidRDefault="00FF693C" w:rsidP="00FF693C">
            <w:pPr>
              <w:pStyle w:val="TableParagraph"/>
              <w:spacing w:before="11"/>
              <w:ind w:left="40"/>
              <w:rPr>
                <w:sz w:val="20"/>
              </w:rPr>
            </w:pPr>
            <w:r>
              <w:rPr>
                <w:spacing w:val="-2"/>
                <w:sz w:val="20"/>
              </w:rPr>
              <w:t>Spanish</w:t>
            </w:r>
          </w:p>
        </w:tc>
        <w:tc>
          <w:tcPr>
            <w:tcW w:w="2746" w:type="dxa"/>
          </w:tcPr>
          <w:p w14:paraId="705EA726" w14:textId="77777777" w:rsidR="00FF693C" w:rsidRDefault="00FF693C" w:rsidP="00FF693C">
            <w:pPr>
              <w:pStyle w:val="TableParagraph"/>
              <w:spacing w:before="11"/>
              <w:ind w:left="1103" w:right="1095"/>
              <w:jc w:val="center"/>
              <w:rPr>
                <w:sz w:val="20"/>
              </w:rPr>
            </w:pPr>
            <w:r>
              <w:rPr>
                <w:spacing w:val="-5"/>
                <w:sz w:val="20"/>
              </w:rPr>
              <w:t>64</w:t>
            </w:r>
          </w:p>
        </w:tc>
        <w:tc>
          <w:tcPr>
            <w:tcW w:w="2724" w:type="dxa"/>
          </w:tcPr>
          <w:p w14:paraId="705EA727" w14:textId="77777777" w:rsidR="00FF693C" w:rsidRDefault="00FF693C" w:rsidP="00FF693C">
            <w:pPr>
              <w:pStyle w:val="TableParagraph"/>
              <w:spacing w:before="11"/>
              <w:ind w:right="1134"/>
              <w:jc w:val="right"/>
              <w:rPr>
                <w:sz w:val="20"/>
              </w:rPr>
            </w:pPr>
            <w:r>
              <w:rPr>
                <w:spacing w:val="-4"/>
                <w:sz w:val="20"/>
              </w:rPr>
              <w:t>3.6%</w:t>
            </w:r>
          </w:p>
        </w:tc>
      </w:tr>
      <w:tr w:rsidR="00FF693C" w14:paraId="705EA72C" w14:textId="77777777" w:rsidTr="00DF6EB4">
        <w:trPr>
          <w:trHeight w:val="287"/>
        </w:trPr>
        <w:tc>
          <w:tcPr>
            <w:tcW w:w="4313" w:type="dxa"/>
          </w:tcPr>
          <w:p w14:paraId="705EA729" w14:textId="77777777" w:rsidR="00FF693C" w:rsidRDefault="00FF693C" w:rsidP="00FF693C">
            <w:pPr>
              <w:pStyle w:val="TableParagraph"/>
              <w:spacing w:before="11"/>
              <w:ind w:left="40"/>
              <w:rPr>
                <w:sz w:val="20"/>
              </w:rPr>
            </w:pPr>
            <w:r>
              <w:rPr>
                <w:spacing w:val="-2"/>
                <w:sz w:val="20"/>
              </w:rPr>
              <w:t>Other</w:t>
            </w:r>
          </w:p>
        </w:tc>
        <w:tc>
          <w:tcPr>
            <w:tcW w:w="2746" w:type="dxa"/>
          </w:tcPr>
          <w:p w14:paraId="705EA72A" w14:textId="77777777" w:rsidR="00FF693C" w:rsidRDefault="00FF693C" w:rsidP="00FF693C">
            <w:pPr>
              <w:pStyle w:val="TableParagraph"/>
              <w:spacing w:before="11"/>
              <w:ind w:left="13"/>
              <w:jc w:val="center"/>
              <w:rPr>
                <w:sz w:val="20"/>
              </w:rPr>
            </w:pPr>
            <w:r>
              <w:rPr>
                <w:w w:val="99"/>
                <w:sz w:val="20"/>
              </w:rPr>
              <w:t>1</w:t>
            </w:r>
          </w:p>
        </w:tc>
        <w:tc>
          <w:tcPr>
            <w:tcW w:w="2724" w:type="dxa"/>
          </w:tcPr>
          <w:p w14:paraId="705EA72B" w14:textId="77777777" w:rsidR="00FF693C" w:rsidRDefault="00FF693C" w:rsidP="00FF693C">
            <w:pPr>
              <w:pStyle w:val="TableParagraph"/>
              <w:spacing w:before="11"/>
              <w:ind w:right="1134"/>
              <w:jc w:val="right"/>
              <w:rPr>
                <w:sz w:val="20"/>
              </w:rPr>
            </w:pPr>
            <w:r>
              <w:rPr>
                <w:spacing w:val="-4"/>
                <w:sz w:val="20"/>
              </w:rPr>
              <w:t>0.1%</w:t>
            </w:r>
          </w:p>
        </w:tc>
      </w:tr>
    </w:tbl>
    <w:p w14:paraId="705EA72D" w14:textId="77777777" w:rsidR="00EF2CD8" w:rsidRDefault="008A3B3A">
      <w:pPr>
        <w:spacing w:before="31" w:line="276" w:lineRule="auto"/>
        <w:ind w:left="788" w:right="565"/>
        <w:rPr>
          <w:i/>
          <w:sz w:val="20"/>
        </w:rPr>
      </w:pPr>
      <w:r>
        <w:rPr>
          <w:i/>
          <w:sz w:val="20"/>
        </w:rPr>
        <w:t>Note: GVP data were extracted on 11/10/22 and represent cumulative data through 6/10/22. The total for each category does not equal the total number of youth and young adults (N=2,934) due to data that was refused, unknown, or missing. The number associated with each subsection of the table is the number of youth</w:t>
      </w:r>
      <w:r>
        <w:rPr>
          <w:i/>
          <w:spacing w:val="-3"/>
          <w:sz w:val="20"/>
        </w:rPr>
        <w:t xml:space="preserve"> </w:t>
      </w:r>
      <w:r>
        <w:rPr>
          <w:i/>
          <w:sz w:val="20"/>
        </w:rPr>
        <w:t>on</w:t>
      </w:r>
      <w:r>
        <w:rPr>
          <w:i/>
          <w:spacing w:val="-4"/>
          <w:sz w:val="20"/>
        </w:rPr>
        <w:t xml:space="preserve"> </w:t>
      </w:r>
      <w:r>
        <w:rPr>
          <w:i/>
          <w:sz w:val="20"/>
        </w:rPr>
        <w:t>which</w:t>
      </w:r>
      <w:r>
        <w:rPr>
          <w:i/>
          <w:spacing w:val="-3"/>
          <w:sz w:val="20"/>
        </w:rPr>
        <w:t xml:space="preserve"> </w:t>
      </w:r>
      <w:r>
        <w:rPr>
          <w:i/>
          <w:sz w:val="20"/>
        </w:rPr>
        <w:t>percentages</w:t>
      </w:r>
      <w:r>
        <w:rPr>
          <w:i/>
          <w:spacing w:val="-3"/>
          <w:sz w:val="20"/>
        </w:rPr>
        <w:t xml:space="preserve"> </w:t>
      </w:r>
      <w:r>
        <w:rPr>
          <w:i/>
          <w:sz w:val="20"/>
        </w:rPr>
        <w:t>in</w:t>
      </w:r>
      <w:r>
        <w:rPr>
          <w:i/>
          <w:spacing w:val="-3"/>
          <w:sz w:val="20"/>
        </w:rPr>
        <w:t xml:space="preserve"> </w:t>
      </w:r>
      <w:r>
        <w:rPr>
          <w:i/>
          <w:sz w:val="20"/>
        </w:rPr>
        <w:t>that</w:t>
      </w:r>
      <w:r>
        <w:rPr>
          <w:i/>
          <w:spacing w:val="-4"/>
          <w:sz w:val="20"/>
        </w:rPr>
        <w:t xml:space="preserve"> </w:t>
      </w:r>
      <w:r>
        <w:rPr>
          <w:i/>
          <w:sz w:val="20"/>
        </w:rPr>
        <w:t>part</w:t>
      </w:r>
      <w:r>
        <w:rPr>
          <w:i/>
          <w:spacing w:val="-3"/>
          <w:sz w:val="20"/>
        </w:rPr>
        <w:t xml:space="preserve"> </w:t>
      </w:r>
      <w:r>
        <w:rPr>
          <w:i/>
          <w:sz w:val="20"/>
        </w:rPr>
        <w:t>of</w:t>
      </w:r>
      <w:r>
        <w:rPr>
          <w:i/>
          <w:spacing w:val="-2"/>
          <w:sz w:val="20"/>
        </w:rPr>
        <w:t xml:space="preserve"> </w:t>
      </w:r>
      <w:r>
        <w:rPr>
          <w:i/>
          <w:sz w:val="20"/>
        </w:rPr>
        <w:t>the</w:t>
      </w:r>
      <w:r>
        <w:rPr>
          <w:i/>
          <w:spacing w:val="-2"/>
          <w:sz w:val="20"/>
        </w:rPr>
        <w:t xml:space="preserve"> </w:t>
      </w:r>
      <w:r>
        <w:rPr>
          <w:i/>
          <w:sz w:val="20"/>
        </w:rPr>
        <w:t>table</w:t>
      </w:r>
      <w:r>
        <w:rPr>
          <w:i/>
          <w:spacing w:val="-2"/>
          <w:sz w:val="20"/>
        </w:rPr>
        <w:t xml:space="preserve"> </w:t>
      </w:r>
      <w:r>
        <w:rPr>
          <w:i/>
          <w:sz w:val="20"/>
        </w:rPr>
        <w:t>are</w:t>
      </w:r>
      <w:r>
        <w:rPr>
          <w:i/>
          <w:spacing w:val="-3"/>
          <w:sz w:val="20"/>
        </w:rPr>
        <w:t xml:space="preserve"> </w:t>
      </w:r>
      <w:r>
        <w:rPr>
          <w:i/>
          <w:sz w:val="20"/>
        </w:rPr>
        <w:t>based.</w:t>
      </w:r>
      <w:r>
        <w:rPr>
          <w:i/>
          <w:spacing w:val="-4"/>
          <w:sz w:val="20"/>
        </w:rPr>
        <w:t xml:space="preserve"> </w:t>
      </w:r>
      <w:r>
        <w:rPr>
          <w:i/>
          <w:sz w:val="20"/>
        </w:rPr>
        <w:t>All</w:t>
      </w:r>
      <w:r>
        <w:rPr>
          <w:i/>
          <w:spacing w:val="-3"/>
          <w:sz w:val="20"/>
        </w:rPr>
        <w:t xml:space="preserve"> </w:t>
      </w:r>
      <w:r>
        <w:rPr>
          <w:i/>
          <w:sz w:val="20"/>
        </w:rPr>
        <w:t>percentages</w:t>
      </w:r>
      <w:r>
        <w:rPr>
          <w:i/>
          <w:spacing w:val="-3"/>
          <w:sz w:val="20"/>
        </w:rPr>
        <w:t xml:space="preserve"> </w:t>
      </w:r>
      <w:r>
        <w:rPr>
          <w:i/>
          <w:sz w:val="20"/>
        </w:rPr>
        <w:t>were</w:t>
      </w:r>
      <w:r>
        <w:rPr>
          <w:i/>
          <w:spacing w:val="-3"/>
          <w:sz w:val="20"/>
        </w:rPr>
        <w:t xml:space="preserve"> </w:t>
      </w:r>
      <w:r>
        <w:rPr>
          <w:i/>
          <w:sz w:val="20"/>
        </w:rPr>
        <w:t>rounded</w:t>
      </w:r>
      <w:r>
        <w:rPr>
          <w:i/>
          <w:spacing w:val="-2"/>
          <w:sz w:val="20"/>
        </w:rPr>
        <w:t xml:space="preserve"> </w:t>
      </w:r>
      <w:r>
        <w:rPr>
          <w:i/>
          <w:sz w:val="20"/>
        </w:rPr>
        <w:t>to</w:t>
      </w:r>
      <w:r>
        <w:rPr>
          <w:i/>
          <w:spacing w:val="-3"/>
          <w:sz w:val="20"/>
        </w:rPr>
        <w:t xml:space="preserve"> </w:t>
      </w:r>
      <w:r>
        <w:rPr>
          <w:i/>
          <w:sz w:val="20"/>
        </w:rPr>
        <w:t>the</w:t>
      </w:r>
      <w:r>
        <w:rPr>
          <w:i/>
          <w:spacing w:val="-2"/>
          <w:sz w:val="20"/>
        </w:rPr>
        <w:t xml:space="preserve"> </w:t>
      </w:r>
      <w:r>
        <w:rPr>
          <w:i/>
          <w:sz w:val="20"/>
        </w:rPr>
        <w:t>nearest tenth of a percent.</w:t>
      </w:r>
    </w:p>
    <w:p w14:paraId="705EA72E" w14:textId="77777777" w:rsidR="00EF2CD8" w:rsidRDefault="008A3B3A">
      <w:pPr>
        <w:spacing w:line="276" w:lineRule="auto"/>
        <w:ind w:left="788" w:right="565"/>
        <w:rPr>
          <w:i/>
          <w:sz w:val="20"/>
        </w:rPr>
      </w:pPr>
      <w:r>
        <w:rPr>
          <w:i/>
          <w:sz w:val="20"/>
        </w:rPr>
        <w:t>*Connected</w:t>
      </w:r>
      <w:r>
        <w:rPr>
          <w:i/>
          <w:spacing w:val="-1"/>
          <w:sz w:val="20"/>
        </w:rPr>
        <w:t xml:space="preserve"> </w:t>
      </w:r>
      <w:r>
        <w:rPr>
          <w:i/>
          <w:sz w:val="20"/>
        </w:rPr>
        <w:t>Youth consist of</w:t>
      </w:r>
      <w:r>
        <w:rPr>
          <w:i/>
          <w:spacing w:val="-1"/>
          <w:sz w:val="20"/>
        </w:rPr>
        <w:t xml:space="preserve"> </w:t>
      </w:r>
      <w:r>
        <w:rPr>
          <w:i/>
          <w:sz w:val="20"/>
        </w:rPr>
        <w:t>participants with at least one</w:t>
      </w:r>
      <w:r>
        <w:rPr>
          <w:i/>
          <w:spacing w:val="-1"/>
          <w:sz w:val="20"/>
        </w:rPr>
        <w:t xml:space="preserve"> </w:t>
      </w:r>
      <w:r>
        <w:rPr>
          <w:i/>
          <w:sz w:val="20"/>
        </w:rPr>
        <w:t>contact</w:t>
      </w:r>
      <w:r>
        <w:rPr>
          <w:i/>
          <w:spacing w:val="-1"/>
          <w:sz w:val="20"/>
        </w:rPr>
        <w:t xml:space="preserve"> </w:t>
      </w:r>
      <w:r>
        <w:rPr>
          <w:i/>
          <w:sz w:val="20"/>
        </w:rPr>
        <w:t>documented</w:t>
      </w:r>
      <w:r>
        <w:rPr>
          <w:i/>
          <w:spacing w:val="-1"/>
          <w:sz w:val="20"/>
        </w:rPr>
        <w:t xml:space="preserve"> </w:t>
      </w:r>
      <w:r>
        <w:rPr>
          <w:i/>
          <w:sz w:val="20"/>
        </w:rPr>
        <w:t>in the database. Participants without</w:t>
      </w:r>
      <w:r>
        <w:rPr>
          <w:i/>
          <w:spacing w:val="-3"/>
          <w:sz w:val="20"/>
        </w:rPr>
        <w:t xml:space="preserve"> </w:t>
      </w:r>
      <w:r>
        <w:rPr>
          <w:i/>
          <w:sz w:val="20"/>
        </w:rPr>
        <w:t>any</w:t>
      </w:r>
      <w:r>
        <w:rPr>
          <w:i/>
          <w:spacing w:val="-4"/>
          <w:sz w:val="20"/>
        </w:rPr>
        <w:t xml:space="preserve"> </w:t>
      </w:r>
      <w:r>
        <w:rPr>
          <w:i/>
          <w:sz w:val="20"/>
        </w:rPr>
        <w:t>documented</w:t>
      </w:r>
      <w:r>
        <w:rPr>
          <w:i/>
          <w:spacing w:val="-3"/>
          <w:sz w:val="20"/>
        </w:rPr>
        <w:t xml:space="preserve"> </w:t>
      </w:r>
      <w:r>
        <w:rPr>
          <w:i/>
          <w:sz w:val="20"/>
        </w:rPr>
        <w:t>contacts</w:t>
      </w:r>
      <w:r>
        <w:rPr>
          <w:i/>
          <w:spacing w:val="-4"/>
          <w:sz w:val="20"/>
        </w:rPr>
        <w:t xml:space="preserve"> </w:t>
      </w:r>
      <w:r>
        <w:rPr>
          <w:i/>
          <w:sz w:val="20"/>
        </w:rPr>
        <w:t>who</w:t>
      </w:r>
      <w:r>
        <w:rPr>
          <w:i/>
          <w:spacing w:val="-3"/>
          <w:sz w:val="20"/>
        </w:rPr>
        <w:t xml:space="preserve"> </w:t>
      </w:r>
      <w:r>
        <w:rPr>
          <w:i/>
          <w:sz w:val="20"/>
        </w:rPr>
        <w:t>have</w:t>
      </w:r>
      <w:r>
        <w:rPr>
          <w:i/>
          <w:spacing w:val="-3"/>
          <w:sz w:val="20"/>
        </w:rPr>
        <w:t xml:space="preserve"> </w:t>
      </w:r>
      <w:r>
        <w:rPr>
          <w:i/>
          <w:sz w:val="20"/>
        </w:rPr>
        <w:t>documented</w:t>
      </w:r>
      <w:r>
        <w:rPr>
          <w:i/>
          <w:spacing w:val="-5"/>
          <w:sz w:val="20"/>
        </w:rPr>
        <w:t xml:space="preserve"> </w:t>
      </w:r>
      <w:r>
        <w:rPr>
          <w:i/>
          <w:sz w:val="20"/>
        </w:rPr>
        <w:t>services</w:t>
      </w:r>
      <w:r>
        <w:rPr>
          <w:i/>
          <w:spacing w:val="-4"/>
          <w:sz w:val="20"/>
        </w:rPr>
        <w:t xml:space="preserve"> </w:t>
      </w:r>
      <w:r>
        <w:rPr>
          <w:i/>
          <w:sz w:val="20"/>
        </w:rPr>
        <w:t>(participation</w:t>
      </w:r>
      <w:r>
        <w:rPr>
          <w:i/>
          <w:spacing w:val="-5"/>
          <w:sz w:val="20"/>
        </w:rPr>
        <w:t xml:space="preserve"> </w:t>
      </w:r>
      <w:r>
        <w:rPr>
          <w:i/>
          <w:sz w:val="20"/>
        </w:rPr>
        <w:t>status,</w:t>
      </w:r>
      <w:r>
        <w:rPr>
          <w:i/>
          <w:spacing w:val="-5"/>
          <w:sz w:val="20"/>
        </w:rPr>
        <w:t xml:space="preserve"> </w:t>
      </w:r>
      <w:r>
        <w:rPr>
          <w:i/>
          <w:sz w:val="20"/>
        </w:rPr>
        <w:t>referral,</w:t>
      </w:r>
      <w:r>
        <w:rPr>
          <w:i/>
          <w:spacing w:val="-5"/>
          <w:sz w:val="20"/>
        </w:rPr>
        <w:t xml:space="preserve"> </w:t>
      </w:r>
      <w:r>
        <w:rPr>
          <w:i/>
          <w:sz w:val="20"/>
        </w:rPr>
        <w:t>assessment, mentor, education, employment, behavior, training) were considered as having received a contact and to be Connected Youth.</w:t>
      </w:r>
    </w:p>
    <w:p w14:paraId="705EA72F" w14:textId="77777777" w:rsidR="00EF2CD8" w:rsidRDefault="008A3B3A">
      <w:pPr>
        <w:spacing w:line="276" w:lineRule="auto"/>
        <w:ind w:left="788" w:right="994"/>
        <w:rPr>
          <w:i/>
          <w:sz w:val="20"/>
        </w:rPr>
      </w:pPr>
      <w:r>
        <w:rPr>
          <w:i/>
          <w:sz w:val="20"/>
        </w:rPr>
        <w:t>**This</w:t>
      </w:r>
      <w:r>
        <w:rPr>
          <w:i/>
          <w:spacing w:val="-3"/>
          <w:sz w:val="20"/>
        </w:rPr>
        <w:t xml:space="preserve"> </w:t>
      </w:r>
      <w:r>
        <w:rPr>
          <w:i/>
          <w:sz w:val="20"/>
        </w:rPr>
        <w:t>total</w:t>
      </w:r>
      <w:r>
        <w:rPr>
          <w:i/>
          <w:spacing w:val="-3"/>
          <w:sz w:val="20"/>
        </w:rPr>
        <w:t xml:space="preserve"> </w:t>
      </w:r>
      <w:r>
        <w:rPr>
          <w:i/>
          <w:sz w:val="20"/>
        </w:rPr>
        <w:t>includes</w:t>
      </w:r>
      <w:r>
        <w:rPr>
          <w:i/>
          <w:spacing w:val="-3"/>
          <w:sz w:val="20"/>
        </w:rPr>
        <w:t xml:space="preserve"> </w:t>
      </w:r>
      <w:r>
        <w:rPr>
          <w:i/>
          <w:sz w:val="20"/>
        </w:rPr>
        <w:t>persons</w:t>
      </w:r>
      <w:r>
        <w:rPr>
          <w:i/>
          <w:spacing w:val="-3"/>
          <w:sz w:val="20"/>
        </w:rPr>
        <w:t xml:space="preserve"> </w:t>
      </w:r>
      <w:r>
        <w:rPr>
          <w:i/>
          <w:sz w:val="20"/>
        </w:rPr>
        <w:t>who</w:t>
      </w:r>
      <w:r>
        <w:rPr>
          <w:i/>
          <w:spacing w:val="-4"/>
          <w:sz w:val="20"/>
        </w:rPr>
        <w:t xml:space="preserve"> </w:t>
      </w:r>
      <w:r>
        <w:rPr>
          <w:i/>
          <w:sz w:val="20"/>
        </w:rPr>
        <w:t>identified</w:t>
      </w:r>
      <w:r>
        <w:rPr>
          <w:i/>
          <w:spacing w:val="-2"/>
          <w:sz w:val="20"/>
        </w:rPr>
        <w:t xml:space="preserve"> </w:t>
      </w:r>
      <w:r>
        <w:rPr>
          <w:i/>
          <w:sz w:val="20"/>
        </w:rPr>
        <w:t>as</w:t>
      </w:r>
      <w:r>
        <w:rPr>
          <w:i/>
          <w:spacing w:val="-3"/>
          <w:sz w:val="20"/>
        </w:rPr>
        <w:t xml:space="preserve"> </w:t>
      </w:r>
      <w:r>
        <w:rPr>
          <w:i/>
          <w:sz w:val="20"/>
        </w:rPr>
        <w:t>Other</w:t>
      </w:r>
      <w:r>
        <w:rPr>
          <w:i/>
          <w:spacing w:val="-1"/>
          <w:sz w:val="20"/>
        </w:rPr>
        <w:t xml:space="preserve"> </w:t>
      </w:r>
      <w:r>
        <w:rPr>
          <w:i/>
          <w:sz w:val="20"/>
        </w:rPr>
        <w:t>with</w:t>
      </w:r>
      <w:r>
        <w:rPr>
          <w:i/>
          <w:spacing w:val="-4"/>
          <w:sz w:val="20"/>
        </w:rPr>
        <w:t xml:space="preserve"> </w:t>
      </w:r>
      <w:r>
        <w:rPr>
          <w:i/>
          <w:sz w:val="20"/>
        </w:rPr>
        <w:t>a</w:t>
      </w:r>
      <w:r>
        <w:rPr>
          <w:i/>
          <w:spacing w:val="-4"/>
          <w:sz w:val="20"/>
        </w:rPr>
        <w:t xml:space="preserve"> </w:t>
      </w:r>
      <w:r>
        <w:rPr>
          <w:i/>
          <w:sz w:val="20"/>
        </w:rPr>
        <w:t>write-in</w:t>
      </w:r>
      <w:r>
        <w:rPr>
          <w:i/>
          <w:spacing w:val="-4"/>
          <w:sz w:val="20"/>
        </w:rPr>
        <w:t xml:space="preserve"> </w:t>
      </w:r>
      <w:r>
        <w:rPr>
          <w:i/>
          <w:sz w:val="20"/>
        </w:rPr>
        <w:t>of</w:t>
      </w:r>
      <w:r>
        <w:rPr>
          <w:i/>
          <w:spacing w:val="-2"/>
          <w:sz w:val="20"/>
        </w:rPr>
        <w:t xml:space="preserve"> </w:t>
      </w:r>
      <w:r>
        <w:rPr>
          <w:i/>
          <w:sz w:val="20"/>
        </w:rPr>
        <w:t>one</w:t>
      </w:r>
      <w:r>
        <w:rPr>
          <w:i/>
          <w:spacing w:val="-4"/>
          <w:sz w:val="20"/>
        </w:rPr>
        <w:t xml:space="preserve"> </w:t>
      </w:r>
      <w:r>
        <w:rPr>
          <w:i/>
          <w:sz w:val="20"/>
        </w:rPr>
        <w:t>of</w:t>
      </w:r>
      <w:r>
        <w:rPr>
          <w:i/>
          <w:spacing w:val="-2"/>
          <w:sz w:val="20"/>
        </w:rPr>
        <w:t xml:space="preserve"> </w:t>
      </w:r>
      <w:r>
        <w:rPr>
          <w:i/>
          <w:sz w:val="20"/>
        </w:rPr>
        <w:t>the</w:t>
      </w:r>
      <w:r>
        <w:rPr>
          <w:i/>
          <w:spacing w:val="-2"/>
          <w:sz w:val="20"/>
        </w:rPr>
        <w:t xml:space="preserve"> </w:t>
      </w:r>
      <w:r>
        <w:rPr>
          <w:i/>
          <w:sz w:val="20"/>
        </w:rPr>
        <w:t>following:</w:t>
      </w:r>
      <w:r>
        <w:rPr>
          <w:i/>
          <w:spacing w:val="-4"/>
          <w:sz w:val="20"/>
        </w:rPr>
        <w:t xml:space="preserve"> </w:t>
      </w:r>
      <w:r>
        <w:rPr>
          <w:i/>
          <w:sz w:val="20"/>
        </w:rPr>
        <w:t>Hispanic, Latino/a/x, Puerto Rican, "Dominican."</w:t>
      </w:r>
    </w:p>
    <w:p w14:paraId="705EA730" w14:textId="77777777" w:rsidR="00EF2CD8" w:rsidRDefault="00EF2CD8">
      <w:pPr>
        <w:pStyle w:val="BodyText"/>
        <w:rPr>
          <w:i/>
          <w:sz w:val="20"/>
        </w:rPr>
      </w:pPr>
    </w:p>
    <w:p w14:paraId="705EA731" w14:textId="77777777" w:rsidR="00EF2CD8" w:rsidRDefault="00EF2CD8">
      <w:pPr>
        <w:pStyle w:val="BodyText"/>
        <w:spacing w:before="9"/>
        <w:rPr>
          <w:i/>
        </w:rPr>
      </w:pPr>
    </w:p>
    <w:p w14:paraId="705EA732" w14:textId="77777777" w:rsidR="00EF2CD8" w:rsidRDefault="008A3B3A">
      <w:pPr>
        <w:pStyle w:val="BodyText"/>
        <w:spacing w:line="276" w:lineRule="auto"/>
        <w:ind w:left="740" w:right="994"/>
      </w:pPr>
      <w:r>
        <w:t>Youth and young adults connected with GVP face significant obstacles to housing and economic</w:t>
      </w:r>
      <w:r>
        <w:rPr>
          <w:spacing w:val="-2"/>
        </w:rPr>
        <w:t xml:space="preserve"> </w:t>
      </w:r>
      <w:r>
        <w:t>security.</w:t>
      </w:r>
      <w:r>
        <w:rPr>
          <w:spacing w:val="-1"/>
        </w:rPr>
        <w:t xml:space="preserve"> </w:t>
      </w:r>
      <w:r>
        <w:t>Safe</w:t>
      </w:r>
      <w:r>
        <w:rPr>
          <w:spacing w:val="-5"/>
        </w:rPr>
        <w:t xml:space="preserve"> </w:t>
      </w:r>
      <w:r>
        <w:t>and</w:t>
      </w:r>
      <w:r>
        <w:rPr>
          <w:spacing w:val="-3"/>
        </w:rPr>
        <w:t xml:space="preserve"> </w:t>
      </w:r>
      <w:r>
        <w:t>secure</w:t>
      </w:r>
      <w:r>
        <w:rPr>
          <w:spacing w:val="-5"/>
        </w:rPr>
        <w:t xml:space="preserve"> </w:t>
      </w:r>
      <w:r>
        <w:t>housing</w:t>
      </w:r>
      <w:r>
        <w:rPr>
          <w:spacing w:val="-3"/>
        </w:rPr>
        <w:t xml:space="preserve"> </w:t>
      </w:r>
      <w:r>
        <w:t>is</w:t>
      </w:r>
      <w:r>
        <w:rPr>
          <w:spacing w:val="-5"/>
        </w:rPr>
        <w:t xml:space="preserve"> </w:t>
      </w:r>
      <w:r>
        <w:t>a</w:t>
      </w:r>
      <w:r>
        <w:rPr>
          <w:spacing w:val="-5"/>
        </w:rPr>
        <w:t xml:space="preserve"> </w:t>
      </w:r>
      <w:r>
        <w:t>significant</w:t>
      </w:r>
      <w:r>
        <w:rPr>
          <w:spacing w:val="-1"/>
        </w:rPr>
        <w:t xml:space="preserve"> </w:t>
      </w:r>
      <w:r>
        <w:t>concern</w:t>
      </w:r>
      <w:r>
        <w:rPr>
          <w:spacing w:val="-3"/>
        </w:rPr>
        <w:t xml:space="preserve"> </w:t>
      </w:r>
      <w:r>
        <w:t>across</w:t>
      </w:r>
      <w:r>
        <w:rPr>
          <w:spacing w:val="-2"/>
        </w:rPr>
        <w:t xml:space="preserve"> </w:t>
      </w:r>
      <w:r>
        <w:t xml:space="preserve">GVP-supported </w:t>
      </w:r>
      <w:r>
        <w:rPr>
          <w:spacing w:val="-2"/>
        </w:rPr>
        <w:t>communities.</w:t>
      </w:r>
    </w:p>
    <w:p w14:paraId="705EA733" w14:textId="77777777" w:rsidR="00EF2CD8" w:rsidRDefault="008A3B3A">
      <w:pPr>
        <w:pStyle w:val="ListParagraph"/>
        <w:numPr>
          <w:ilvl w:val="1"/>
          <w:numId w:val="1"/>
        </w:numPr>
        <w:tabs>
          <w:tab w:val="left" w:pos="1460"/>
        </w:tabs>
        <w:spacing w:before="199"/>
        <w:ind w:right="1027"/>
      </w:pPr>
      <w:r>
        <w:t>Among</w:t>
      </w:r>
      <w:r>
        <w:rPr>
          <w:spacing w:val="-3"/>
        </w:rPr>
        <w:t xml:space="preserve"> </w:t>
      </w:r>
      <w:r>
        <w:t>the</w:t>
      </w:r>
      <w:r>
        <w:rPr>
          <w:spacing w:val="-1"/>
        </w:rPr>
        <w:t xml:space="preserve"> </w:t>
      </w:r>
      <w:r>
        <w:t>905</w:t>
      </w:r>
      <w:r>
        <w:rPr>
          <w:spacing w:val="-3"/>
        </w:rPr>
        <w:t xml:space="preserve"> </w:t>
      </w:r>
      <w:r>
        <w:t>connected</w:t>
      </w:r>
      <w:r>
        <w:rPr>
          <w:spacing w:val="-1"/>
        </w:rPr>
        <w:t xml:space="preserve"> </w:t>
      </w:r>
      <w:r>
        <w:t>youth</w:t>
      </w:r>
      <w:r>
        <w:rPr>
          <w:spacing w:val="-3"/>
        </w:rPr>
        <w:t xml:space="preserve"> </w:t>
      </w:r>
      <w:r>
        <w:t>with</w:t>
      </w:r>
      <w:r>
        <w:rPr>
          <w:spacing w:val="-1"/>
        </w:rPr>
        <w:t xml:space="preserve"> </w:t>
      </w:r>
      <w:r>
        <w:t>housing</w:t>
      </w:r>
      <w:r>
        <w:rPr>
          <w:spacing w:val="-1"/>
        </w:rPr>
        <w:t xml:space="preserve"> </w:t>
      </w:r>
      <w:r>
        <w:t>data, 14% are</w:t>
      </w:r>
      <w:r>
        <w:rPr>
          <w:spacing w:val="-1"/>
        </w:rPr>
        <w:t xml:space="preserve"> </w:t>
      </w:r>
      <w:r>
        <w:t>homeless</w:t>
      </w:r>
      <w:r>
        <w:rPr>
          <w:spacing w:val="-3"/>
        </w:rPr>
        <w:t xml:space="preserve"> </w:t>
      </w:r>
      <w:r>
        <w:t>(N=87;</w:t>
      </w:r>
      <w:r>
        <w:rPr>
          <w:spacing w:val="-1"/>
        </w:rPr>
        <w:t xml:space="preserve"> </w:t>
      </w:r>
      <w:r>
        <w:t>9.6%)</w:t>
      </w:r>
      <w:r>
        <w:rPr>
          <w:spacing w:val="-2"/>
        </w:rPr>
        <w:t xml:space="preserve"> </w:t>
      </w:r>
      <w:r>
        <w:t>or unstably housed (defined as living in a group home, residential care, or foster home; N=40;</w:t>
      </w:r>
      <w:r>
        <w:rPr>
          <w:spacing w:val="-1"/>
        </w:rPr>
        <w:t xml:space="preserve"> </w:t>
      </w:r>
      <w:r>
        <w:t>4.4%).</w:t>
      </w:r>
      <w:r>
        <w:rPr>
          <w:spacing w:val="-3"/>
        </w:rPr>
        <w:t xml:space="preserve"> </w:t>
      </w:r>
      <w:r>
        <w:t>However,</w:t>
      </w:r>
      <w:r>
        <w:rPr>
          <w:spacing w:val="-4"/>
        </w:rPr>
        <w:t xml:space="preserve"> </w:t>
      </w:r>
      <w:r>
        <w:t>there</w:t>
      </w:r>
      <w:r>
        <w:rPr>
          <w:spacing w:val="-3"/>
        </w:rPr>
        <w:t xml:space="preserve"> </w:t>
      </w:r>
      <w:r>
        <w:t>are</w:t>
      </w:r>
      <w:r>
        <w:rPr>
          <w:spacing w:val="-3"/>
        </w:rPr>
        <w:t xml:space="preserve"> </w:t>
      </w:r>
      <w:r>
        <w:t>a</w:t>
      </w:r>
      <w:r>
        <w:rPr>
          <w:spacing w:val="-5"/>
        </w:rPr>
        <w:t xml:space="preserve"> </w:t>
      </w:r>
      <w:r>
        <w:t>range</w:t>
      </w:r>
      <w:r>
        <w:rPr>
          <w:spacing w:val="-5"/>
        </w:rPr>
        <w:t xml:space="preserve"> </w:t>
      </w:r>
      <w:r>
        <w:t>of</w:t>
      </w:r>
      <w:r>
        <w:rPr>
          <w:spacing w:val="-3"/>
        </w:rPr>
        <w:t xml:space="preserve"> </w:t>
      </w:r>
      <w:r>
        <w:t>other</w:t>
      </w:r>
      <w:r>
        <w:rPr>
          <w:spacing w:val="-4"/>
        </w:rPr>
        <w:t xml:space="preserve"> </w:t>
      </w:r>
      <w:r>
        <w:t>ways</w:t>
      </w:r>
      <w:r>
        <w:rPr>
          <w:spacing w:val="-5"/>
        </w:rPr>
        <w:t xml:space="preserve"> </w:t>
      </w:r>
      <w:r>
        <w:t>that</w:t>
      </w:r>
      <w:r>
        <w:rPr>
          <w:spacing w:val="-3"/>
        </w:rPr>
        <w:t xml:space="preserve"> </w:t>
      </w:r>
      <w:r>
        <w:t>youth</w:t>
      </w:r>
      <w:r>
        <w:rPr>
          <w:spacing w:val="-3"/>
        </w:rPr>
        <w:t xml:space="preserve"> </w:t>
      </w:r>
      <w:r>
        <w:t>are</w:t>
      </w:r>
      <w:r>
        <w:rPr>
          <w:spacing w:val="-3"/>
        </w:rPr>
        <w:t xml:space="preserve"> </w:t>
      </w:r>
      <w:r>
        <w:t>unstably</w:t>
      </w:r>
      <w:r>
        <w:rPr>
          <w:spacing w:val="-2"/>
        </w:rPr>
        <w:t xml:space="preserve"> </w:t>
      </w:r>
      <w:r>
        <w:t>housed.</w:t>
      </w:r>
    </w:p>
    <w:p w14:paraId="705EA734" w14:textId="77777777" w:rsidR="00EF2CD8" w:rsidRDefault="008A3B3A">
      <w:pPr>
        <w:pStyle w:val="ListParagraph"/>
        <w:numPr>
          <w:ilvl w:val="1"/>
          <w:numId w:val="1"/>
        </w:numPr>
        <w:tabs>
          <w:tab w:val="left" w:pos="1460"/>
        </w:tabs>
        <w:spacing w:before="2" w:line="237" w:lineRule="auto"/>
        <w:ind w:right="980"/>
      </w:pPr>
      <w:r>
        <w:t>Furthermore,</w:t>
      </w:r>
      <w:r>
        <w:rPr>
          <w:spacing w:val="-3"/>
        </w:rPr>
        <w:t xml:space="preserve"> </w:t>
      </w:r>
      <w:r>
        <w:t>fewer</w:t>
      </w:r>
      <w:r>
        <w:rPr>
          <w:spacing w:val="-4"/>
        </w:rPr>
        <w:t xml:space="preserve"> </w:t>
      </w:r>
      <w:r>
        <w:t>than</w:t>
      </w:r>
      <w:r>
        <w:rPr>
          <w:spacing w:val="-5"/>
        </w:rPr>
        <w:t xml:space="preserve"> </w:t>
      </w:r>
      <w:r>
        <w:t>half</w:t>
      </w:r>
      <w:r>
        <w:rPr>
          <w:spacing w:val="-1"/>
        </w:rPr>
        <w:t xml:space="preserve"> </w:t>
      </w:r>
      <w:r>
        <w:t>of</w:t>
      </w:r>
      <w:r>
        <w:rPr>
          <w:spacing w:val="-3"/>
        </w:rPr>
        <w:t xml:space="preserve"> </w:t>
      </w:r>
      <w:r>
        <w:t>the</w:t>
      </w:r>
      <w:r>
        <w:rPr>
          <w:spacing w:val="-5"/>
        </w:rPr>
        <w:t xml:space="preserve"> </w:t>
      </w:r>
      <w:r>
        <w:t>982</w:t>
      </w:r>
      <w:r>
        <w:rPr>
          <w:spacing w:val="-5"/>
        </w:rPr>
        <w:t xml:space="preserve"> </w:t>
      </w:r>
      <w:r>
        <w:t>connected</w:t>
      </w:r>
      <w:r>
        <w:rPr>
          <w:spacing w:val="-3"/>
        </w:rPr>
        <w:t xml:space="preserve"> </w:t>
      </w:r>
      <w:r>
        <w:t>participants</w:t>
      </w:r>
      <w:r>
        <w:rPr>
          <w:spacing w:val="-2"/>
        </w:rPr>
        <w:t xml:space="preserve"> </w:t>
      </w:r>
      <w:r>
        <w:t>with</w:t>
      </w:r>
      <w:r>
        <w:rPr>
          <w:spacing w:val="-5"/>
        </w:rPr>
        <w:t xml:space="preserve"> </w:t>
      </w:r>
      <w:r>
        <w:t>education</w:t>
      </w:r>
      <w:r>
        <w:rPr>
          <w:spacing w:val="-3"/>
        </w:rPr>
        <w:t xml:space="preserve"> </w:t>
      </w:r>
      <w:r>
        <w:t>data</w:t>
      </w:r>
      <w:r>
        <w:rPr>
          <w:spacing w:val="-5"/>
        </w:rPr>
        <w:t xml:space="preserve"> </w:t>
      </w:r>
      <w:r>
        <w:t>have a high school diploma or equivalent (N=400; 40.7%).</w:t>
      </w:r>
    </w:p>
    <w:p w14:paraId="705EA735" w14:textId="77777777" w:rsidR="00EF2CD8" w:rsidRDefault="00EF2CD8">
      <w:pPr>
        <w:spacing w:line="237" w:lineRule="auto"/>
        <w:sectPr w:rsidR="00EF2CD8">
          <w:type w:val="continuous"/>
          <w:pgSz w:w="12240" w:h="15840"/>
          <w:pgMar w:top="1480" w:right="520" w:bottom="1260" w:left="700" w:header="0" w:footer="1063" w:gutter="0"/>
          <w:cols w:space="720"/>
        </w:sectPr>
      </w:pPr>
    </w:p>
    <w:tbl>
      <w:tblPr>
        <w:tblW w:w="0" w:type="auto"/>
        <w:tblInd w:w="7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3"/>
        <w:gridCol w:w="2566"/>
        <w:gridCol w:w="2566"/>
      </w:tblGrid>
      <w:tr w:rsidR="00EF2CD8" w14:paraId="705EA737" w14:textId="77777777">
        <w:trPr>
          <w:trHeight w:val="299"/>
        </w:trPr>
        <w:tc>
          <w:tcPr>
            <w:tcW w:w="9805" w:type="dxa"/>
            <w:gridSpan w:val="3"/>
            <w:shd w:val="clear" w:color="auto" w:fill="1F487C"/>
          </w:tcPr>
          <w:p w14:paraId="705EA736" w14:textId="77777777" w:rsidR="00EF2CD8" w:rsidRDefault="008A3B3A">
            <w:pPr>
              <w:pStyle w:val="TableParagraph"/>
              <w:spacing w:before="16"/>
              <w:ind w:left="40"/>
              <w:rPr>
                <w:b/>
                <w:sz w:val="20"/>
              </w:rPr>
            </w:pPr>
            <w:r>
              <w:rPr>
                <w:b/>
                <w:color w:val="FFFFFF"/>
                <w:sz w:val="20"/>
              </w:rPr>
              <w:lastRenderedPageBreak/>
              <w:t>Characteristics</w:t>
            </w:r>
            <w:r>
              <w:rPr>
                <w:b/>
                <w:color w:val="FFFFFF"/>
                <w:spacing w:val="-8"/>
                <w:sz w:val="20"/>
              </w:rPr>
              <w:t xml:space="preserve"> </w:t>
            </w:r>
            <w:r>
              <w:rPr>
                <w:b/>
                <w:color w:val="FFFFFF"/>
                <w:sz w:val="20"/>
              </w:rPr>
              <w:t>of</w:t>
            </w:r>
            <w:r>
              <w:rPr>
                <w:b/>
                <w:color w:val="FFFFFF"/>
                <w:spacing w:val="-7"/>
                <w:sz w:val="20"/>
              </w:rPr>
              <w:t xml:space="preserve"> </w:t>
            </w:r>
            <w:r>
              <w:rPr>
                <w:b/>
                <w:color w:val="FFFFFF"/>
                <w:sz w:val="20"/>
              </w:rPr>
              <w:t>Connected</w:t>
            </w:r>
            <w:r>
              <w:rPr>
                <w:b/>
                <w:color w:val="FFFFFF"/>
                <w:spacing w:val="-7"/>
                <w:sz w:val="20"/>
              </w:rPr>
              <w:t xml:space="preserve"> </w:t>
            </w:r>
            <w:r>
              <w:rPr>
                <w:b/>
                <w:color w:val="FFFFFF"/>
                <w:sz w:val="20"/>
              </w:rPr>
              <w:t>GVP</w:t>
            </w:r>
            <w:r>
              <w:rPr>
                <w:b/>
                <w:color w:val="FFFFFF"/>
                <w:spacing w:val="-9"/>
                <w:sz w:val="20"/>
              </w:rPr>
              <w:t xml:space="preserve"> </w:t>
            </w:r>
            <w:r>
              <w:rPr>
                <w:b/>
                <w:color w:val="FFFFFF"/>
                <w:sz w:val="20"/>
              </w:rPr>
              <w:t>Youth</w:t>
            </w:r>
            <w:r>
              <w:rPr>
                <w:b/>
                <w:color w:val="FFFFFF"/>
                <w:spacing w:val="-7"/>
                <w:sz w:val="20"/>
              </w:rPr>
              <w:t xml:space="preserve"> </w:t>
            </w:r>
            <w:r>
              <w:rPr>
                <w:b/>
                <w:color w:val="FFFFFF"/>
                <w:sz w:val="20"/>
              </w:rPr>
              <w:t>and</w:t>
            </w:r>
            <w:r>
              <w:rPr>
                <w:b/>
                <w:color w:val="FFFFFF"/>
                <w:spacing w:val="-5"/>
                <w:sz w:val="20"/>
              </w:rPr>
              <w:t xml:space="preserve"> </w:t>
            </w:r>
            <w:r>
              <w:rPr>
                <w:b/>
                <w:color w:val="FFFFFF"/>
                <w:sz w:val="20"/>
              </w:rPr>
              <w:t>Young</w:t>
            </w:r>
            <w:r>
              <w:rPr>
                <w:b/>
                <w:color w:val="FFFFFF"/>
                <w:spacing w:val="-7"/>
                <w:sz w:val="20"/>
              </w:rPr>
              <w:t xml:space="preserve"> </w:t>
            </w:r>
            <w:r>
              <w:rPr>
                <w:b/>
                <w:color w:val="FFFFFF"/>
                <w:sz w:val="20"/>
              </w:rPr>
              <w:t>Adults</w:t>
            </w:r>
            <w:r>
              <w:rPr>
                <w:b/>
                <w:color w:val="FFFFFF"/>
                <w:spacing w:val="-8"/>
                <w:sz w:val="20"/>
              </w:rPr>
              <w:t xml:space="preserve"> </w:t>
            </w:r>
            <w:r>
              <w:rPr>
                <w:b/>
                <w:color w:val="FFFFFF"/>
                <w:spacing w:val="-2"/>
                <w:sz w:val="20"/>
              </w:rPr>
              <w:t>(N=2,934)*</w:t>
            </w:r>
          </w:p>
        </w:tc>
      </w:tr>
      <w:tr w:rsidR="00EF2CD8" w14:paraId="705EA73B" w14:textId="77777777">
        <w:trPr>
          <w:trHeight w:val="285"/>
        </w:trPr>
        <w:tc>
          <w:tcPr>
            <w:tcW w:w="4673" w:type="dxa"/>
            <w:shd w:val="clear" w:color="auto" w:fill="1F487C"/>
          </w:tcPr>
          <w:p w14:paraId="705EA738" w14:textId="77777777" w:rsidR="00EF2CD8" w:rsidRDefault="00EF2CD8">
            <w:pPr>
              <w:pStyle w:val="TableParagraph"/>
              <w:spacing w:before="0"/>
              <w:rPr>
                <w:rFonts w:ascii="Times New Roman"/>
                <w:sz w:val="18"/>
              </w:rPr>
            </w:pPr>
          </w:p>
        </w:tc>
        <w:tc>
          <w:tcPr>
            <w:tcW w:w="2566" w:type="dxa"/>
            <w:shd w:val="clear" w:color="auto" w:fill="1F487C"/>
          </w:tcPr>
          <w:p w14:paraId="705EA739" w14:textId="77777777" w:rsidR="00EF2CD8" w:rsidRDefault="008A3B3A">
            <w:pPr>
              <w:pStyle w:val="TableParagraph"/>
              <w:ind w:left="11"/>
              <w:jc w:val="center"/>
              <w:rPr>
                <w:b/>
                <w:sz w:val="20"/>
              </w:rPr>
            </w:pPr>
            <w:r>
              <w:rPr>
                <w:b/>
                <w:color w:val="FFFFFF"/>
                <w:w w:val="99"/>
                <w:sz w:val="20"/>
              </w:rPr>
              <w:t>N</w:t>
            </w:r>
          </w:p>
        </w:tc>
        <w:tc>
          <w:tcPr>
            <w:tcW w:w="2566" w:type="dxa"/>
            <w:shd w:val="clear" w:color="auto" w:fill="1F487C"/>
          </w:tcPr>
          <w:p w14:paraId="705EA73A" w14:textId="77777777" w:rsidR="00EF2CD8" w:rsidRDefault="008A3B3A">
            <w:pPr>
              <w:pStyle w:val="TableParagraph"/>
              <w:ind w:left="5"/>
              <w:jc w:val="center"/>
              <w:rPr>
                <w:b/>
                <w:sz w:val="20"/>
              </w:rPr>
            </w:pPr>
            <w:r>
              <w:rPr>
                <w:b/>
                <w:color w:val="FFFFFF"/>
                <w:w w:val="99"/>
                <w:sz w:val="20"/>
              </w:rPr>
              <w:t>%</w:t>
            </w:r>
          </w:p>
        </w:tc>
      </w:tr>
      <w:tr w:rsidR="00EF2CD8" w14:paraId="705EA73F" w14:textId="77777777">
        <w:trPr>
          <w:trHeight w:val="285"/>
        </w:trPr>
        <w:tc>
          <w:tcPr>
            <w:tcW w:w="4673" w:type="dxa"/>
            <w:shd w:val="clear" w:color="auto" w:fill="DADADA"/>
          </w:tcPr>
          <w:p w14:paraId="705EA73C" w14:textId="77777777" w:rsidR="00EF2CD8" w:rsidRDefault="008A3B3A">
            <w:pPr>
              <w:pStyle w:val="TableParagraph"/>
              <w:ind w:left="40"/>
              <w:rPr>
                <w:b/>
                <w:sz w:val="20"/>
              </w:rPr>
            </w:pPr>
            <w:r>
              <w:rPr>
                <w:b/>
                <w:sz w:val="20"/>
              </w:rPr>
              <w:t>Living</w:t>
            </w:r>
            <w:r>
              <w:rPr>
                <w:b/>
                <w:spacing w:val="-12"/>
                <w:sz w:val="20"/>
              </w:rPr>
              <w:t xml:space="preserve"> </w:t>
            </w:r>
            <w:r>
              <w:rPr>
                <w:b/>
                <w:sz w:val="20"/>
              </w:rPr>
              <w:t>Arrangement</w:t>
            </w:r>
            <w:r>
              <w:rPr>
                <w:b/>
                <w:spacing w:val="-11"/>
                <w:sz w:val="20"/>
              </w:rPr>
              <w:t xml:space="preserve"> </w:t>
            </w:r>
            <w:r>
              <w:rPr>
                <w:b/>
                <w:spacing w:val="-2"/>
                <w:sz w:val="20"/>
              </w:rPr>
              <w:t>(N=905)**</w:t>
            </w:r>
          </w:p>
        </w:tc>
        <w:tc>
          <w:tcPr>
            <w:tcW w:w="2566" w:type="dxa"/>
            <w:shd w:val="clear" w:color="auto" w:fill="DADADA"/>
          </w:tcPr>
          <w:p w14:paraId="705EA73D" w14:textId="77777777" w:rsidR="00EF2CD8" w:rsidRDefault="00EF2CD8">
            <w:pPr>
              <w:pStyle w:val="TableParagraph"/>
              <w:spacing w:before="0"/>
              <w:rPr>
                <w:rFonts w:ascii="Times New Roman"/>
                <w:sz w:val="18"/>
              </w:rPr>
            </w:pPr>
          </w:p>
        </w:tc>
        <w:tc>
          <w:tcPr>
            <w:tcW w:w="2566" w:type="dxa"/>
            <w:shd w:val="clear" w:color="auto" w:fill="DADADA"/>
          </w:tcPr>
          <w:p w14:paraId="705EA73E" w14:textId="77777777" w:rsidR="00EF2CD8" w:rsidRDefault="00EF2CD8">
            <w:pPr>
              <w:pStyle w:val="TableParagraph"/>
              <w:spacing w:before="0"/>
              <w:rPr>
                <w:rFonts w:ascii="Times New Roman"/>
                <w:sz w:val="18"/>
              </w:rPr>
            </w:pPr>
          </w:p>
        </w:tc>
      </w:tr>
      <w:tr w:rsidR="00EF2CD8" w14:paraId="705EA743" w14:textId="77777777">
        <w:trPr>
          <w:trHeight w:val="285"/>
        </w:trPr>
        <w:tc>
          <w:tcPr>
            <w:tcW w:w="4673" w:type="dxa"/>
          </w:tcPr>
          <w:p w14:paraId="705EA740" w14:textId="77777777" w:rsidR="00EF2CD8" w:rsidRDefault="008A3B3A">
            <w:pPr>
              <w:pStyle w:val="TableParagraph"/>
              <w:ind w:left="40"/>
              <w:rPr>
                <w:sz w:val="20"/>
              </w:rPr>
            </w:pPr>
            <w:r>
              <w:rPr>
                <w:sz w:val="20"/>
              </w:rPr>
              <w:t>Living</w:t>
            </w:r>
            <w:r>
              <w:rPr>
                <w:spacing w:val="-9"/>
                <w:sz w:val="20"/>
              </w:rPr>
              <w:t xml:space="preserve"> </w:t>
            </w:r>
            <w:r>
              <w:rPr>
                <w:sz w:val="20"/>
              </w:rPr>
              <w:t>with</w:t>
            </w:r>
            <w:r>
              <w:rPr>
                <w:spacing w:val="-6"/>
                <w:sz w:val="20"/>
              </w:rPr>
              <w:t xml:space="preserve"> </w:t>
            </w:r>
            <w:r>
              <w:rPr>
                <w:sz w:val="20"/>
              </w:rPr>
              <w:t>parent,</w:t>
            </w:r>
            <w:r>
              <w:rPr>
                <w:spacing w:val="-9"/>
                <w:sz w:val="20"/>
              </w:rPr>
              <w:t xml:space="preserve"> </w:t>
            </w:r>
            <w:r>
              <w:rPr>
                <w:sz w:val="20"/>
              </w:rPr>
              <w:t>grandparent,</w:t>
            </w:r>
            <w:r>
              <w:rPr>
                <w:spacing w:val="-8"/>
                <w:sz w:val="20"/>
              </w:rPr>
              <w:t xml:space="preserve"> </w:t>
            </w:r>
            <w:r>
              <w:rPr>
                <w:sz w:val="20"/>
              </w:rPr>
              <w:t>or</w:t>
            </w:r>
            <w:r>
              <w:rPr>
                <w:spacing w:val="-6"/>
                <w:sz w:val="20"/>
              </w:rPr>
              <w:t xml:space="preserve"> </w:t>
            </w:r>
            <w:r>
              <w:rPr>
                <w:sz w:val="20"/>
              </w:rPr>
              <w:t>extended</w:t>
            </w:r>
            <w:r>
              <w:rPr>
                <w:spacing w:val="-8"/>
                <w:sz w:val="20"/>
              </w:rPr>
              <w:t xml:space="preserve"> </w:t>
            </w:r>
            <w:r>
              <w:rPr>
                <w:spacing w:val="-2"/>
                <w:sz w:val="20"/>
              </w:rPr>
              <w:t>family</w:t>
            </w:r>
          </w:p>
        </w:tc>
        <w:tc>
          <w:tcPr>
            <w:tcW w:w="2566" w:type="dxa"/>
          </w:tcPr>
          <w:p w14:paraId="705EA741" w14:textId="77777777" w:rsidR="00EF2CD8" w:rsidRDefault="008A3B3A">
            <w:pPr>
              <w:pStyle w:val="TableParagraph"/>
              <w:ind w:left="1101" w:right="1090"/>
              <w:jc w:val="center"/>
              <w:rPr>
                <w:sz w:val="20"/>
              </w:rPr>
            </w:pPr>
            <w:r>
              <w:rPr>
                <w:spacing w:val="-5"/>
                <w:sz w:val="20"/>
              </w:rPr>
              <w:t>582</w:t>
            </w:r>
          </w:p>
        </w:tc>
        <w:tc>
          <w:tcPr>
            <w:tcW w:w="2566" w:type="dxa"/>
          </w:tcPr>
          <w:p w14:paraId="705EA742" w14:textId="77777777" w:rsidR="00EF2CD8" w:rsidRDefault="008A3B3A">
            <w:pPr>
              <w:pStyle w:val="TableParagraph"/>
              <w:ind w:left="995"/>
              <w:rPr>
                <w:sz w:val="20"/>
              </w:rPr>
            </w:pPr>
            <w:r>
              <w:rPr>
                <w:spacing w:val="-2"/>
                <w:sz w:val="20"/>
              </w:rPr>
              <w:t>64.3%</w:t>
            </w:r>
          </w:p>
        </w:tc>
      </w:tr>
      <w:tr w:rsidR="00EF2CD8" w14:paraId="705EA747" w14:textId="77777777">
        <w:trPr>
          <w:trHeight w:val="285"/>
        </w:trPr>
        <w:tc>
          <w:tcPr>
            <w:tcW w:w="4673" w:type="dxa"/>
          </w:tcPr>
          <w:p w14:paraId="705EA744" w14:textId="77777777" w:rsidR="00EF2CD8" w:rsidRDefault="008A3B3A">
            <w:pPr>
              <w:pStyle w:val="TableParagraph"/>
              <w:ind w:left="40"/>
              <w:rPr>
                <w:sz w:val="20"/>
              </w:rPr>
            </w:pPr>
            <w:r>
              <w:rPr>
                <w:sz w:val="20"/>
              </w:rPr>
              <w:t>Living</w:t>
            </w:r>
            <w:r>
              <w:rPr>
                <w:spacing w:val="-6"/>
                <w:sz w:val="20"/>
              </w:rPr>
              <w:t xml:space="preserve"> </w:t>
            </w:r>
            <w:r>
              <w:rPr>
                <w:sz w:val="20"/>
              </w:rPr>
              <w:t>alone</w:t>
            </w:r>
            <w:r>
              <w:rPr>
                <w:spacing w:val="-5"/>
                <w:sz w:val="20"/>
              </w:rPr>
              <w:t xml:space="preserve"> </w:t>
            </w:r>
            <w:r>
              <w:rPr>
                <w:sz w:val="20"/>
              </w:rPr>
              <w:t>or</w:t>
            </w:r>
            <w:r>
              <w:rPr>
                <w:spacing w:val="-4"/>
                <w:sz w:val="20"/>
              </w:rPr>
              <w:t xml:space="preserve"> </w:t>
            </w:r>
            <w:r>
              <w:rPr>
                <w:sz w:val="20"/>
              </w:rPr>
              <w:t>with</w:t>
            </w:r>
            <w:r>
              <w:rPr>
                <w:spacing w:val="-4"/>
                <w:sz w:val="20"/>
              </w:rPr>
              <w:t xml:space="preserve"> </w:t>
            </w:r>
            <w:r>
              <w:rPr>
                <w:spacing w:val="-2"/>
                <w:sz w:val="20"/>
              </w:rPr>
              <w:t>spouse/partner/roommate</w:t>
            </w:r>
          </w:p>
        </w:tc>
        <w:tc>
          <w:tcPr>
            <w:tcW w:w="2566" w:type="dxa"/>
          </w:tcPr>
          <w:p w14:paraId="705EA745" w14:textId="77777777" w:rsidR="00EF2CD8" w:rsidRDefault="008A3B3A">
            <w:pPr>
              <w:pStyle w:val="TableParagraph"/>
              <w:ind w:left="1101" w:right="1090"/>
              <w:jc w:val="center"/>
              <w:rPr>
                <w:sz w:val="20"/>
              </w:rPr>
            </w:pPr>
            <w:r>
              <w:rPr>
                <w:spacing w:val="-5"/>
                <w:sz w:val="20"/>
              </w:rPr>
              <w:t>55</w:t>
            </w:r>
          </w:p>
        </w:tc>
        <w:tc>
          <w:tcPr>
            <w:tcW w:w="2566" w:type="dxa"/>
          </w:tcPr>
          <w:p w14:paraId="705EA746" w14:textId="77777777" w:rsidR="00EF2CD8" w:rsidRDefault="008A3B3A">
            <w:pPr>
              <w:pStyle w:val="TableParagraph"/>
              <w:ind w:left="1050"/>
              <w:rPr>
                <w:sz w:val="20"/>
              </w:rPr>
            </w:pPr>
            <w:r>
              <w:rPr>
                <w:spacing w:val="-4"/>
                <w:sz w:val="20"/>
              </w:rPr>
              <w:t>6.1%</w:t>
            </w:r>
          </w:p>
        </w:tc>
      </w:tr>
      <w:tr w:rsidR="00EF2CD8" w14:paraId="705EA74B" w14:textId="77777777">
        <w:trPr>
          <w:trHeight w:val="285"/>
        </w:trPr>
        <w:tc>
          <w:tcPr>
            <w:tcW w:w="4673" w:type="dxa"/>
          </w:tcPr>
          <w:p w14:paraId="705EA748" w14:textId="77777777" w:rsidR="00EF2CD8" w:rsidRDefault="008A3B3A">
            <w:pPr>
              <w:pStyle w:val="TableParagraph"/>
              <w:ind w:left="40"/>
              <w:rPr>
                <w:sz w:val="20"/>
              </w:rPr>
            </w:pPr>
            <w:r>
              <w:rPr>
                <w:spacing w:val="-2"/>
                <w:sz w:val="20"/>
              </w:rPr>
              <w:t>Homeless</w:t>
            </w:r>
          </w:p>
        </w:tc>
        <w:tc>
          <w:tcPr>
            <w:tcW w:w="2566" w:type="dxa"/>
          </w:tcPr>
          <w:p w14:paraId="705EA749" w14:textId="77777777" w:rsidR="00EF2CD8" w:rsidRDefault="008A3B3A">
            <w:pPr>
              <w:pStyle w:val="TableParagraph"/>
              <w:ind w:left="1101" w:right="1090"/>
              <w:jc w:val="center"/>
              <w:rPr>
                <w:sz w:val="20"/>
              </w:rPr>
            </w:pPr>
            <w:r>
              <w:rPr>
                <w:spacing w:val="-5"/>
                <w:sz w:val="20"/>
              </w:rPr>
              <w:t>87</w:t>
            </w:r>
          </w:p>
        </w:tc>
        <w:tc>
          <w:tcPr>
            <w:tcW w:w="2566" w:type="dxa"/>
          </w:tcPr>
          <w:p w14:paraId="705EA74A" w14:textId="77777777" w:rsidR="00EF2CD8" w:rsidRDefault="008A3B3A">
            <w:pPr>
              <w:pStyle w:val="TableParagraph"/>
              <w:ind w:left="1050"/>
              <w:rPr>
                <w:sz w:val="20"/>
              </w:rPr>
            </w:pPr>
            <w:r>
              <w:rPr>
                <w:spacing w:val="-4"/>
                <w:sz w:val="20"/>
              </w:rPr>
              <w:t>9.6%</w:t>
            </w:r>
          </w:p>
        </w:tc>
      </w:tr>
      <w:tr w:rsidR="00EF2CD8" w14:paraId="705EA74F" w14:textId="77777777">
        <w:trPr>
          <w:trHeight w:val="285"/>
        </w:trPr>
        <w:tc>
          <w:tcPr>
            <w:tcW w:w="4673" w:type="dxa"/>
          </w:tcPr>
          <w:p w14:paraId="705EA74C" w14:textId="77777777" w:rsidR="00EF2CD8" w:rsidRDefault="008A3B3A">
            <w:pPr>
              <w:pStyle w:val="TableParagraph"/>
              <w:ind w:left="40"/>
              <w:rPr>
                <w:sz w:val="20"/>
              </w:rPr>
            </w:pPr>
            <w:r>
              <w:rPr>
                <w:sz w:val="20"/>
              </w:rPr>
              <w:t>Living</w:t>
            </w:r>
            <w:r>
              <w:rPr>
                <w:spacing w:val="-10"/>
                <w:sz w:val="20"/>
              </w:rPr>
              <w:t xml:space="preserve"> </w:t>
            </w:r>
            <w:r>
              <w:rPr>
                <w:sz w:val="20"/>
              </w:rPr>
              <w:t>in</w:t>
            </w:r>
            <w:r>
              <w:rPr>
                <w:spacing w:val="-10"/>
                <w:sz w:val="20"/>
              </w:rPr>
              <w:t xml:space="preserve"> </w:t>
            </w:r>
            <w:r>
              <w:rPr>
                <w:sz w:val="20"/>
              </w:rPr>
              <w:t>group</w:t>
            </w:r>
            <w:r>
              <w:rPr>
                <w:spacing w:val="-8"/>
                <w:sz w:val="20"/>
              </w:rPr>
              <w:t xml:space="preserve"> </w:t>
            </w:r>
            <w:r>
              <w:rPr>
                <w:sz w:val="20"/>
              </w:rPr>
              <w:t>home/residential</w:t>
            </w:r>
            <w:r>
              <w:rPr>
                <w:spacing w:val="-10"/>
                <w:sz w:val="20"/>
              </w:rPr>
              <w:t xml:space="preserve"> </w:t>
            </w:r>
            <w:r>
              <w:rPr>
                <w:sz w:val="20"/>
              </w:rPr>
              <w:t>care/foster</w:t>
            </w:r>
            <w:r>
              <w:rPr>
                <w:spacing w:val="-8"/>
                <w:sz w:val="20"/>
              </w:rPr>
              <w:t xml:space="preserve"> </w:t>
            </w:r>
            <w:r>
              <w:rPr>
                <w:spacing w:val="-4"/>
                <w:sz w:val="20"/>
              </w:rPr>
              <w:t>home</w:t>
            </w:r>
          </w:p>
        </w:tc>
        <w:tc>
          <w:tcPr>
            <w:tcW w:w="2566" w:type="dxa"/>
          </w:tcPr>
          <w:p w14:paraId="705EA74D" w14:textId="77777777" w:rsidR="00EF2CD8" w:rsidRDefault="008A3B3A">
            <w:pPr>
              <w:pStyle w:val="TableParagraph"/>
              <w:ind w:left="1101" w:right="1090"/>
              <w:jc w:val="center"/>
              <w:rPr>
                <w:sz w:val="20"/>
              </w:rPr>
            </w:pPr>
            <w:r>
              <w:rPr>
                <w:spacing w:val="-5"/>
                <w:sz w:val="20"/>
              </w:rPr>
              <w:t>40</w:t>
            </w:r>
          </w:p>
        </w:tc>
        <w:tc>
          <w:tcPr>
            <w:tcW w:w="2566" w:type="dxa"/>
          </w:tcPr>
          <w:p w14:paraId="705EA74E" w14:textId="77777777" w:rsidR="00EF2CD8" w:rsidRDefault="008A3B3A">
            <w:pPr>
              <w:pStyle w:val="TableParagraph"/>
              <w:ind w:left="1050"/>
              <w:rPr>
                <w:sz w:val="20"/>
              </w:rPr>
            </w:pPr>
            <w:r>
              <w:rPr>
                <w:spacing w:val="-4"/>
                <w:sz w:val="20"/>
              </w:rPr>
              <w:t>4.4%</w:t>
            </w:r>
          </w:p>
        </w:tc>
      </w:tr>
      <w:tr w:rsidR="00EF2CD8" w14:paraId="705EA753" w14:textId="77777777">
        <w:trPr>
          <w:trHeight w:val="285"/>
        </w:trPr>
        <w:tc>
          <w:tcPr>
            <w:tcW w:w="4673" w:type="dxa"/>
          </w:tcPr>
          <w:p w14:paraId="705EA750" w14:textId="77777777" w:rsidR="00EF2CD8" w:rsidRDefault="008A3B3A">
            <w:pPr>
              <w:pStyle w:val="TableParagraph"/>
              <w:ind w:left="40"/>
              <w:rPr>
                <w:sz w:val="20"/>
              </w:rPr>
            </w:pPr>
            <w:r>
              <w:rPr>
                <w:spacing w:val="-2"/>
                <w:sz w:val="20"/>
              </w:rPr>
              <w:t>Incarcerated</w:t>
            </w:r>
          </w:p>
        </w:tc>
        <w:tc>
          <w:tcPr>
            <w:tcW w:w="2566" w:type="dxa"/>
          </w:tcPr>
          <w:p w14:paraId="705EA751" w14:textId="77777777" w:rsidR="00EF2CD8" w:rsidRDefault="008A3B3A">
            <w:pPr>
              <w:pStyle w:val="TableParagraph"/>
              <w:ind w:left="1101" w:right="1090"/>
              <w:jc w:val="center"/>
              <w:rPr>
                <w:sz w:val="20"/>
              </w:rPr>
            </w:pPr>
            <w:r>
              <w:rPr>
                <w:spacing w:val="-5"/>
                <w:sz w:val="20"/>
              </w:rPr>
              <w:t>30</w:t>
            </w:r>
          </w:p>
        </w:tc>
        <w:tc>
          <w:tcPr>
            <w:tcW w:w="2566" w:type="dxa"/>
          </w:tcPr>
          <w:p w14:paraId="705EA752" w14:textId="77777777" w:rsidR="00EF2CD8" w:rsidRDefault="008A3B3A">
            <w:pPr>
              <w:pStyle w:val="TableParagraph"/>
              <w:ind w:left="1050"/>
              <w:rPr>
                <w:sz w:val="20"/>
              </w:rPr>
            </w:pPr>
            <w:r>
              <w:rPr>
                <w:spacing w:val="-4"/>
                <w:sz w:val="20"/>
              </w:rPr>
              <w:t>3.3%</w:t>
            </w:r>
          </w:p>
        </w:tc>
      </w:tr>
      <w:tr w:rsidR="00EF2CD8" w14:paraId="705EA757" w14:textId="77777777">
        <w:trPr>
          <w:trHeight w:val="285"/>
        </w:trPr>
        <w:tc>
          <w:tcPr>
            <w:tcW w:w="4673" w:type="dxa"/>
          </w:tcPr>
          <w:p w14:paraId="705EA754" w14:textId="77777777" w:rsidR="00EF2CD8" w:rsidRDefault="008A3B3A">
            <w:pPr>
              <w:pStyle w:val="TableParagraph"/>
              <w:ind w:left="40"/>
              <w:rPr>
                <w:sz w:val="20"/>
              </w:rPr>
            </w:pPr>
            <w:r>
              <w:rPr>
                <w:spacing w:val="-2"/>
                <w:sz w:val="20"/>
              </w:rPr>
              <w:t>Other</w:t>
            </w:r>
          </w:p>
        </w:tc>
        <w:tc>
          <w:tcPr>
            <w:tcW w:w="2566" w:type="dxa"/>
          </w:tcPr>
          <w:p w14:paraId="705EA755" w14:textId="77777777" w:rsidR="00EF2CD8" w:rsidRDefault="008A3B3A">
            <w:pPr>
              <w:pStyle w:val="TableParagraph"/>
              <w:ind w:left="1101" w:right="1090"/>
              <w:jc w:val="center"/>
              <w:rPr>
                <w:sz w:val="20"/>
              </w:rPr>
            </w:pPr>
            <w:r>
              <w:rPr>
                <w:spacing w:val="-5"/>
                <w:sz w:val="20"/>
              </w:rPr>
              <w:t>111</w:t>
            </w:r>
          </w:p>
        </w:tc>
        <w:tc>
          <w:tcPr>
            <w:tcW w:w="2566" w:type="dxa"/>
          </w:tcPr>
          <w:p w14:paraId="705EA756" w14:textId="77777777" w:rsidR="00EF2CD8" w:rsidRDefault="008A3B3A">
            <w:pPr>
              <w:pStyle w:val="TableParagraph"/>
              <w:ind w:left="995"/>
              <w:rPr>
                <w:sz w:val="20"/>
              </w:rPr>
            </w:pPr>
            <w:r>
              <w:rPr>
                <w:spacing w:val="-2"/>
                <w:sz w:val="20"/>
              </w:rPr>
              <w:t>12.3%</w:t>
            </w:r>
          </w:p>
        </w:tc>
      </w:tr>
      <w:tr w:rsidR="00EF2CD8" w14:paraId="705EA75B" w14:textId="77777777">
        <w:trPr>
          <w:trHeight w:val="285"/>
        </w:trPr>
        <w:tc>
          <w:tcPr>
            <w:tcW w:w="4673" w:type="dxa"/>
            <w:shd w:val="clear" w:color="auto" w:fill="DADADA"/>
          </w:tcPr>
          <w:p w14:paraId="705EA758" w14:textId="03A21A44" w:rsidR="00EF2CD8" w:rsidRDefault="008A3B3A">
            <w:pPr>
              <w:pStyle w:val="TableParagraph"/>
              <w:ind w:left="40"/>
              <w:rPr>
                <w:b/>
                <w:sz w:val="20"/>
              </w:rPr>
            </w:pPr>
            <w:r>
              <w:rPr>
                <w:b/>
                <w:sz w:val="20"/>
              </w:rPr>
              <w:t>Highest</w:t>
            </w:r>
            <w:r>
              <w:rPr>
                <w:b/>
                <w:spacing w:val="-10"/>
                <w:sz w:val="20"/>
              </w:rPr>
              <w:t xml:space="preserve"> </w:t>
            </w:r>
            <w:r>
              <w:rPr>
                <w:b/>
                <w:sz w:val="20"/>
              </w:rPr>
              <w:t>Grade</w:t>
            </w:r>
            <w:r>
              <w:rPr>
                <w:b/>
                <w:spacing w:val="-10"/>
                <w:sz w:val="20"/>
              </w:rPr>
              <w:t xml:space="preserve"> </w:t>
            </w:r>
            <w:r>
              <w:rPr>
                <w:b/>
                <w:sz w:val="20"/>
              </w:rPr>
              <w:t>Completed</w:t>
            </w:r>
            <w:r>
              <w:rPr>
                <w:b/>
                <w:spacing w:val="-7"/>
                <w:sz w:val="20"/>
              </w:rPr>
              <w:t xml:space="preserve"> </w:t>
            </w:r>
            <w:r>
              <w:rPr>
                <w:b/>
                <w:spacing w:val="-2"/>
                <w:sz w:val="20"/>
              </w:rPr>
              <w:t>(N=982)**</w:t>
            </w:r>
          </w:p>
        </w:tc>
        <w:tc>
          <w:tcPr>
            <w:tcW w:w="2566" w:type="dxa"/>
            <w:shd w:val="clear" w:color="auto" w:fill="DADADA"/>
          </w:tcPr>
          <w:p w14:paraId="705EA759" w14:textId="77777777" w:rsidR="00EF2CD8" w:rsidRDefault="00EF2CD8">
            <w:pPr>
              <w:pStyle w:val="TableParagraph"/>
              <w:spacing w:before="0"/>
              <w:rPr>
                <w:rFonts w:ascii="Times New Roman"/>
                <w:sz w:val="18"/>
              </w:rPr>
            </w:pPr>
          </w:p>
        </w:tc>
        <w:tc>
          <w:tcPr>
            <w:tcW w:w="2566" w:type="dxa"/>
            <w:shd w:val="clear" w:color="auto" w:fill="DADADA"/>
          </w:tcPr>
          <w:p w14:paraId="705EA75A" w14:textId="77777777" w:rsidR="00EF2CD8" w:rsidRDefault="00EF2CD8">
            <w:pPr>
              <w:pStyle w:val="TableParagraph"/>
              <w:spacing w:before="0"/>
              <w:rPr>
                <w:rFonts w:ascii="Times New Roman"/>
                <w:sz w:val="18"/>
              </w:rPr>
            </w:pPr>
          </w:p>
        </w:tc>
      </w:tr>
      <w:tr w:rsidR="00EF2CD8" w14:paraId="705EA75F" w14:textId="77777777">
        <w:trPr>
          <w:trHeight w:val="285"/>
        </w:trPr>
        <w:tc>
          <w:tcPr>
            <w:tcW w:w="4673" w:type="dxa"/>
          </w:tcPr>
          <w:p w14:paraId="705EA75C" w14:textId="77777777" w:rsidR="00EF2CD8" w:rsidRDefault="008A3B3A">
            <w:pPr>
              <w:pStyle w:val="TableParagraph"/>
              <w:ind w:left="40"/>
              <w:rPr>
                <w:sz w:val="20"/>
              </w:rPr>
            </w:pPr>
            <w:r>
              <w:rPr>
                <w:sz w:val="20"/>
              </w:rPr>
              <w:t>Grades</w:t>
            </w:r>
            <w:r>
              <w:rPr>
                <w:spacing w:val="-12"/>
                <w:sz w:val="20"/>
              </w:rPr>
              <w:t xml:space="preserve"> </w:t>
            </w:r>
            <w:r>
              <w:rPr>
                <w:sz w:val="20"/>
              </w:rPr>
              <w:t>6-</w:t>
            </w:r>
            <w:r>
              <w:rPr>
                <w:spacing w:val="-5"/>
                <w:sz w:val="20"/>
              </w:rPr>
              <w:t>11</w:t>
            </w:r>
          </w:p>
        </w:tc>
        <w:tc>
          <w:tcPr>
            <w:tcW w:w="2566" w:type="dxa"/>
          </w:tcPr>
          <w:p w14:paraId="705EA75D" w14:textId="77777777" w:rsidR="00EF2CD8" w:rsidRDefault="008A3B3A">
            <w:pPr>
              <w:pStyle w:val="TableParagraph"/>
              <w:ind w:left="1101" w:right="1090"/>
              <w:jc w:val="center"/>
              <w:rPr>
                <w:sz w:val="20"/>
              </w:rPr>
            </w:pPr>
            <w:r>
              <w:rPr>
                <w:spacing w:val="-5"/>
                <w:sz w:val="20"/>
              </w:rPr>
              <w:t>582</w:t>
            </w:r>
          </w:p>
        </w:tc>
        <w:tc>
          <w:tcPr>
            <w:tcW w:w="2566" w:type="dxa"/>
          </w:tcPr>
          <w:p w14:paraId="705EA75E" w14:textId="77777777" w:rsidR="00EF2CD8" w:rsidRDefault="008A3B3A">
            <w:pPr>
              <w:pStyle w:val="TableParagraph"/>
              <w:ind w:left="995"/>
              <w:rPr>
                <w:sz w:val="20"/>
              </w:rPr>
            </w:pPr>
            <w:r>
              <w:rPr>
                <w:spacing w:val="-2"/>
                <w:sz w:val="20"/>
              </w:rPr>
              <w:t>59.3%</w:t>
            </w:r>
          </w:p>
        </w:tc>
      </w:tr>
      <w:tr w:rsidR="00EF2CD8" w14:paraId="705EA763" w14:textId="77777777">
        <w:trPr>
          <w:trHeight w:val="285"/>
        </w:trPr>
        <w:tc>
          <w:tcPr>
            <w:tcW w:w="4673" w:type="dxa"/>
          </w:tcPr>
          <w:p w14:paraId="705EA760" w14:textId="77777777" w:rsidR="00EF2CD8" w:rsidRDefault="008A3B3A">
            <w:pPr>
              <w:pStyle w:val="TableParagraph"/>
              <w:ind w:left="40"/>
              <w:rPr>
                <w:sz w:val="20"/>
              </w:rPr>
            </w:pPr>
            <w:r>
              <w:rPr>
                <w:sz w:val="20"/>
              </w:rPr>
              <w:t>High</w:t>
            </w:r>
            <w:r>
              <w:rPr>
                <w:spacing w:val="-6"/>
                <w:sz w:val="20"/>
              </w:rPr>
              <w:t xml:space="preserve"> </w:t>
            </w:r>
            <w:r>
              <w:rPr>
                <w:sz w:val="20"/>
              </w:rPr>
              <w:t>School</w:t>
            </w:r>
            <w:r>
              <w:rPr>
                <w:spacing w:val="-6"/>
                <w:sz w:val="20"/>
              </w:rPr>
              <w:t xml:space="preserve"> </w:t>
            </w:r>
            <w:r>
              <w:rPr>
                <w:spacing w:val="-2"/>
                <w:sz w:val="20"/>
              </w:rPr>
              <w:t>Graduate</w:t>
            </w:r>
          </w:p>
        </w:tc>
        <w:tc>
          <w:tcPr>
            <w:tcW w:w="2566" w:type="dxa"/>
          </w:tcPr>
          <w:p w14:paraId="705EA761" w14:textId="77777777" w:rsidR="00EF2CD8" w:rsidRDefault="008A3B3A">
            <w:pPr>
              <w:pStyle w:val="TableParagraph"/>
              <w:ind w:left="1101" w:right="1090"/>
              <w:jc w:val="center"/>
              <w:rPr>
                <w:sz w:val="20"/>
              </w:rPr>
            </w:pPr>
            <w:r>
              <w:rPr>
                <w:spacing w:val="-5"/>
                <w:sz w:val="20"/>
              </w:rPr>
              <w:t>279</w:t>
            </w:r>
          </w:p>
        </w:tc>
        <w:tc>
          <w:tcPr>
            <w:tcW w:w="2566" w:type="dxa"/>
          </w:tcPr>
          <w:p w14:paraId="705EA762" w14:textId="77777777" w:rsidR="00EF2CD8" w:rsidRDefault="008A3B3A">
            <w:pPr>
              <w:pStyle w:val="TableParagraph"/>
              <w:ind w:left="995"/>
              <w:rPr>
                <w:sz w:val="20"/>
              </w:rPr>
            </w:pPr>
            <w:r>
              <w:rPr>
                <w:spacing w:val="-2"/>
                <w:sz w:val="20"/>
              </w:rPr>
              <w:t>28.4%</w:t>
            </w:r>
          </w:p>
        </w:tc>
      </w:tr>
      <w:tr w:rsidR="00EF2CD8" w14:paraId="705EA767" w14:textId="77777777">
        <w:trPr>
          <w:trHeight w:val="285"/>
        </w:trPr>
        <w:tc>
          <w:tcPr>
            <w:tcW w:w="4673" w:type="dxa"/>
          </w:tcPr>
          <w:p w14:paraId="705EA764" w14:textId="77777777" w:rsidR="00EF2CD8" w:rsidRDefault="008A3B3A">
            <w:pPr>
              <w:pStyle w:val="TableParagraph"/>
              <w:ind w:left="40"/>
              <w:rPr>
                <w:sz w:val="20"/>
              </w:rPr>
            </w:pPr>
            <w:r>
              <w:rPr>
                <w:spacing w:val="-2"/>
                <w:sz w:val="20"/>
              </w:rPr>
              <w:t>HiSET/GED</w:t>
            </w:r>
          </w:p>
        </w:tc>
        <w:tc>
          <w:tcPr>
            <w:tcW w:w="2566" w:type="dxa"/>
          </w:tcPr>
          <w:p w14:paraId="705EA765" w14:textId="77777777" w:rsidR="00EF2CD8" w:rsidRDefault="008A3B3A">
            <w:pPr>
              <w:pStyle w:val="TableParagraph"/>
              <w:ind w:left="1101" w:right="1090"/>
              <w:jc w:val="center"/>
              <w:rPr>
                <w:sz w:val="20"/>
              </w:rPr>
            </w:pPr>
            <w:r>
              <w:rPr>
                <w:spacing w:val="-5"/>
                <w:sz w:val="20"/>
              </w:rPr>
              <w:t>60</w:t>
            </w:r>
          </w:p>
        </w:tc>
        <w:tc>
          <w:tcPr>
            <w:tcW w:w="2566" w:type="dxa"/>
          </w:tcPr>
          <w:p w14:paraId="705EA766" w14:textId="77777777" w:rsidR="00EF2CD8" w:rsidRDefault="008A3B3A">
            <w:pPr>
              <w:pStyle w:val="TableParagraph"/>
              <w:ind w:left="1050"/>
              <w:rPr>
                <w:sz w:val="20"/>
              </w:rPr>
            </w:pPr>
            <w:r>
              <w:rPr>
                <w:spacing w:val="-4"/>
                <w:sz w:val="20"/>
              </w:rPr>
              <w:t>6.1%</w:t>
            </w:r>
          </w:p>
        </w:tc>
      </w:tr>
      <w:tr w:rsidR="00EF2CD8" w14:paraId="705EA76B" w14:textId="77777777">
        <w:trPr>
          <w:trHeight w:val="285"/>
        </w:trPr>
        <w:tc>
          <w:tcPr>
            <w:tcW w:w="4673" w:type="dxa"/>
          </w:tcPr>
          <w:p w14:paraId="705EA768" w14:textId="77777777" w:rsidR="00EF2CD8" w:rsidRDefault="008A3B3A">
            <w:pPr>
              <w:pStyle w:val="TableParagraph"/>
              <w:ind w:left="40"/>
              <w:rPr>
                <w:sz w:val="20"/>
              </w:rPr>
            </w:pPr>
            <w:r>
              <w:rPr>
                <w:sz w:val="20"/>
              </w:rPr>
              <w:t>Some</w:t>
            </w:r>
            <w:r>
              <w:rPr>
                <w:spacing w:val="-7"/>
                <w:sz w:val="20"/>
              </w:rPr>
              <w:t xml:space="preserve"> </w:t>
            </w:r>
            <w:r>
              <w:rPr>
                <w:spacing w:val="-2"/>
                <w:sz w:val="20"/>
              </w:rPr>
              <w:t>College</w:t>
            </w:r>
          </w:p>
        </w:tc>
        <w:tc>
          <w:tcPr>
            <w:tcW w:w="2566" w:type="dxa"/>
          </w:tcPr>
          <w:p w14:paraId="705EA769" w14:textId="77777777" w:rsidR="00EF2CD8" w:rsidRDefault="008A3B3A">
            <w:pPr>
              <w:pStyle w:val="TableParagraph"/>
              <w:ind w:left="1101" w:right="1090"/>
              <w:jc w:val="center"/>
              <w:rPr>
                <w:sz w:val="20"/>
              </w:rPr>
            </w:pPr>
            <w:r>
              <w:rPr>
                <w:spacing w:val="-5"/>
                <w:sz w:val="20"/>
              </w:rPr>
              <w:t>52</w:t>
            </w:r>
          </w:p>
        </w:tc>
        <w:tc>
          <w:tcPr>
            <w:tcW w:w="2566" w:type="dxa"/>
          </w:tcPr>
          <w:p w14:paraId="705EA76A" w14:textId="77777777" w:rsidR="00EF2CD8" w:rsidRDefault="008A3B3A">
            <w:pPr>
              <w:pStyle w:val="TableParagraph"/>
              <w:ind w:left="1050"/>
              <w:rPr>
                <w:sz w:val="20"/>
              </w:rPr>
            </w:pPr>
            <w:r>
              <w:rPr>
                <w:spacing w:val="-4"/>
                <w:sz w:val="20"/>
              </w:rPr>
              <w:t>5.3%</w:t>
            </w:r>
          </w:p>
        </w:tc>
      </w:tr>
      <w:tr w:rsidR="00EF2CD8" w14:paraId="705EA76F" w14:textId="77777777">
        <w:trPr>
          <w:trHeight w:val="285"/>
        </w:trPr>
        <w:tc>
          <w:tcPr>
            <w:tcW w:w="4673" w:type="dxa"/>
          </w:tcPr>
          <w:p w14:paraId="705EA76C" w14:textId="77777777" w:rsidR="00EF2CD8" w:rsidRDefault="008A3B3A">
            <w:pPr>
              <w:pStyle w:val="TableParagraph"/>
              <w:ind w:left="40"/>
              <w:rPr>
                <w:sz w:val="20"/>
              </w:rPr>
            </w:pPr>
            <w:r>
              <w:rPr>
                <w:sz w:val="20"/>
              </w:rPr>
              <w:t>College</w:t>
            </w:r>
            <w:r>
              <w:rPr>
                <w:spacing w:val="-9"/>
                <w:sz w:val="20"/>
              </w:rPr>
              <w:t xml:space="preserve"> </w:t>
            </w:r>
            <w:r>
              <w:rPr>
                <w:spacing w:val="-2"/>
                <w:sz w:val="20"/>
              </w:rPr>
              <w:t>Graduate</w:t>
            </w:r>
          </w:p>
        </w:tc>
        <w:tc>
          <w:tcPr>
            <w:tcW w:w="2566" w:type="dxa"/>
          </w:tcPr>
          <w:p w14:paraId="705EA76D" w14:textId="77777777" w:rsidR="00EF2CD8" w:rsidRDefault="008A3B3A">
            <w:pPr>
              <w:pStyle w:val="TableParagraph"/>
              <w:ind w:left="11"/>
              <w:jc w:val="center"/>
              <w:rPr>
                <w:sz w:val="20"/>
              </w:rPr>
            </w:pPr>
            <w:r>
              <w:rPr>
                <w:w w:val="99"/>
                <w:sz w:val="20"/>
              </w:rPr>
              <w:t>9</w:t>
            </w:r>
          </w:p>
        </w:tc>
        <w:tc>
          <w:tcPr>
            <w:tcW w:w="2566" w:type="dxa"/>
          </w:tcPr>
          <w:p w14:paraId="705EA76E" w14:textId="77777777" w:rsidR="00EF2CD8" w:rsidRDefault="008A3B3A">
            <w:pPr>
              <w:pStyle w:val="TableParagraph"/>
              <w:ind w:left="1050"/>
              <w:rPr>
                <w:sz w:val="20"/>
              </w:rPr>
            </w:pPr>
            <w:r>
              <w:rPr>
                <w:spacing w:val="-4"/>
                <w:sz w:val="20"/>
              </w:rPr>
              <w:t>0.9%</w:t>
            </w:r>
          </w:p>
        </w:tc>
      </w:tr>
    </w:tbl>
    <w:p w14:paraId="705EA770" w14:textId="32C5E17F" w:rsidR="00EF2CD8" w:rsidRDefault="008A3B3A">
      <w:pPr>
        <w:spacing w:before="23" w:line="276" w:lineRule="auto"/>
        <w:ind w:left="788" w:right="954"/>
        <w:jc w:val="both"/>
        <w:rPr>
          <w:i/>
          <w:sz w:val="20"/>
        </w:rPr>
      </w:pPr>
      <w:r>
        <w:rPr>
          <w:i/>
          <w:sz w:val="20"/>
        </w:rPr>
        <w:t>Note:</w:t>
      </w:r>
      <w:r>
        <w:rPr>
          <w:i/>
          <w:spacing w:val="-3"/>
          <w:sz w:val="20"/>
        </w:rPr>
        <w:t xml:space="preserve"> </w:t>
      </w:r>
      <w:r>
        <w:rPr>
          <w:i/>
          <w:sz w:val="20"/>
        </w:rPr>
        <w:t>GVP</w:t>
      </w:r>
      <w:r>
        <w:rPr>
          <w:i/>
          <w:spacing w:val="-1"/>
          <w:sz w:val="20"/>
        </w:rPr>
        <w:t xml:space="preserve"> </w:t>
      </w:r>
      <w:r>
        <w:rPr>
          <w:i/>
          <w:sz w:val="20"/>
        </w:rPr>
        <w:t>data</w:t>
      </w:r>
      <w:r>
        <w:rPr>
          <w:i/>
          <w:spacing w:val="-3"/>
          <w:sz w:val="20"/>
        </w:rPr>
        <w:t xml:space="preserve"> </w:t>
      </w:r>
      <w:r>
        <w:rPr>
          <w:i/>
          <w:sz w:val="20"/>
        </w:rPr>
        <w:t>were</w:t>
      </w:r>
      <w:r>
        <w:rPr>
          <w:i/>
          <w:spacing w:val="-1"/>
          <w:sz w:val="20"/>
        </w:rPr>
        <w:t xml:space="preserve"> </w:t>
      </w:r>
      <w:r>
        <w:rPr>
          <w:i/>
          <w:sz w:val="20"/>
        </w:rPr>
        <w:t>extracted</w:t>
      </w:r>
      <w:r>
        <w:rPr>
          <w:i/>
          <w:spacing w:val="-3"/>
          <w:sz w:val="20"/>
        </w:rPr>
        <w:t xml:space="preserve"> </w:t>
      </w:r>
      <w:r>
        <w:rPr>
          <w:i/>
          <w:sz w:val="20"/>
        </w:rPr>
        <w:t>on</w:t>
      </w:r>
      <w:r>
        <w:rPr>
          <w:i/>
          <w:spacing w:val="-1"/>
          <w:sz w:val="20"/>
        </w:rPr>
        <w:t xml:space="preserve"> </w:t>
      </w:r>
      <w:r>
        <w:rPr>
          <w:i/>
          <w:sz w:val="20"/>
        </w:rPr>
        <w:t>11/10/22</w:t>
      </w:r>
      <w:r>
        <w:rPr>
          <w:i/>
          <w:spacing w:val="-3"/>
          <w:sz w:val="20"/>
        </w:rPr>
        <w:t xml:space="preserve"> </w:t>
      </w:r>
      <w:r>
        <w:rPr>
          <w:i/>
          <w:sz w:val="20"/>
        </w:rPr>
        <w:t>and</w:t>
      </w:r>
      <w:r>
        <w:rPr>
          <w:i/>
          <w:spacing w:val="-3"/>
          <w:sz w:val="20"/>
        </w:rPr>
        <w:t xml:space="preserve"> </w:t>
      </w:r>
      <w:r>
        <w:rPr>
          <w:i/>
          <w:sz w:val="20"/>
        </w:rPr>
        <w:t>represent</w:t>
      </w:r>
      <w:r>
        <w:rPr>
          <w:i/>
          <w:spacing w:val="-3"/>
          <w:sz w:val="20"/>
        </w:rPr>
        <w:t xml:space="preserve"> </w:t>
      </w:r>
      <w:r>
        <w:rPr>
          <w:i/>
          <w:sz w:val="20"/>
        </w:rPr>
        <w:t>cumulative</w:t>
      </w:r>
      <w:r>
        <w:rPr>
          <w:i/>
          <w:spacing w:val="-1"/>
          <w:sz w:val="20"/>
        </w:rPr>
        <w:t xml:space="preserve"> </w:t>
      </w:r>
      <w:r>
        <w:rPr>
          <w:i/>
          <w:sz w:val="20"/>
        </w:rPr>
        <w:t>data</w:t>
      </w:r>
      <w:r>
        <w:rPr>
          <w:i/>
          <w:spacing w:val="-1"/>
          <w:sz w:val="20"/>
        </w:rPr>
        <w:t xml:space="preserve"> </w:t>
      </w:r>
      <w:r>
        <w:rPr>
          <w:i/>
          <w:sz w:val="20"/>
        </w:rPr>
        <w:t>through</w:t>
      </w:r>
      <w:r>
        <w:rPr>
          <w:i/>
          <w:spacing w:val="-3"/>
          <w:sz w:val="20"/>
        </w:rPr>
        <w:t xml:space="preserve"> </w:t>
      </w:r>
      <w:r>
        <w:rPr>
          <w:i/>
          <w:sz w:val="20"/>
        </w:rPr>
        <w:t>6/10/22.</w:t>
      </w:r>
      <w:r>
        <w:rPr>
          <w:i/>
          <w:spacing w:val="-3"/>
          <w:sz w:val="20"/>
        </w:rPr>
        <w:t xml:space="preserve"> </w:t>
      </w:r>
      <w:r>
        <w:rPr>
          <w:i/>
          <w:sz w:val="20"/>
        </w:rPr>
        <w:t>The</w:t>
      </w:r>
      <w:r>
        <w:rPr>
          <w:i/>
          <w:spacing w:val="-3"/>
          <w:sz w:val="20"/>
        </w:rPr>
        <w:t xml:space="preserve"> </w:t>
      </w:r>
      <w:r>
        <w:rPr>
          <w:i/>
          <w:sz w:val="20"/>
        </w:rPr>
        <w:t>total</w:t>
      </w:r>
      <w:r>
        <w:rPr>
          <w:i/>
          <w:spacing w:val="-4"/>
          <w:sz w:val="20"/>
        </w:rPr>
        <w:t xml:space="preserve"> </w:t>
      </w:r>
      <w:r>
        <w:rPr>
          <w:i/>
          <w:sz w:val="20"/>
        </w:rPr>
        <w:t>for each</w:t>
      </w:r>
      <w:r>
        <w:rPr>
          <w:i/>
          <w:spacing w:val="-3"/>
          <w:sz w:val="20"/>
        </w:rPr>
        <w:t xml:space="preserve"> </w:t>
      </w:r>
      <w:r>
        <w:rPr>
          <w:i/>
          <w:sz w:val="20"/>
        </w:rPr>
        <w:t>category</w:t>
      </w:r>
      <w:r>
        <w:rPr>
          <w:i/>
          <w:spacing w:val="-2"/>
          <w:sz w:val="20"/>
        </w:rPr>
        <w:t xml:space="preserve"> </w:t>
      </w:r>
      <w:r>
        <w:rPr>
          <w:i/>
          <w:sz w:val="20"/>
        </w:rPr>
        <w:t>does</w:t>
      </w:r>
      <w:r>
        <w:rPr>
          <w:i/>
          <w:spacing w:val="-2"/>
          <w:sz w:val="20"/>
        </w:rPr>
        <w:t xml:space="preserve"> </w:t>
      </w:r>
      <w:r>
        <w:rPr>
          <w:i/>
          <w:sz w:val="20"/>
        </w:rPr>
        <w:t>not</w:t>
      </w:r>
      <w:r>
        <w:rPr>
          <w:i/>
          <w:spacing w:val="-1"/>
          <w:sz w:val="20"/>
        </w:rPr>
        <w:t xml:space="preserve"> </w:t>
      </w:r>
      <w:r>
        <w:rPr>
          <w:i/>
          <w:sz w:val="20"/>
        </w:rPr>
        <w:t>equal</w:t>
      </w:r>
      <w:r>
        <w:rPr>
          <w:i/>
          <w:spacing w:val="-2"/>
          <w:sz w:val="20"/>
        </w:rPr>
        <w:t xml:space="preserve"> </w:t>
      </w:r>
      <w:r>
        <w:rPr>
          <w:i/>
          <w:sz w:val="20"/>
        </w:rPr>
        <w:t>the</w:t>
      </w:r>
      <w:r>
        <w:rPr>
          <w:i/>
          <w:spacing w:val="-1"/>
          <w:sz w:val="20"/>
        </w:rPr>
        <w:t xml:space="preserve"> </w:t>
      </w:r>
      <w:r>
        <w:rPr>
          <w:i/>
          <w:sz w:val="20"/>
        </w:rPr>
        <w:t>total</w:t>
      </w:r>
      <w:r>
        <w:rPr>
          <w:i/>
          <w:spacing w:val="-4"/>
          <w:sz w:val="20"/>
        </w:rPr>
        <w:t xml:space="preserve"> </w:t>
      </w:r>
      <w:r>
        <w:rPr>
          <w:i/>
          <w:sz w:val="20"/>
        </w:rPr>
        <w:t>number</w:t>
      </w:r>
      <w:r>
        <w:rPr>
          <w:i/>
          <w:spacing w:val="-2"/>
          <w:sz w:val="20"/>
        </w:rPr>
        <w:t xml:space="preserve"> </w:t>
      </w:r>
      <w:r>
        <w:rPr>
          <w:i/>
          <w:sz w:val="20"/>
        </w:rPr>
        <w:t>of</w:t>
      </w:r>
      <w:r>
        <w:rPr>
          <w:i/>
          <w:spacing w:val="-3"/>
          <w:sz w:val="20"/>
        </w:rPr>
        <w:t xml:space="preserve"> </w:t>
      </w:r>
      <w:r>
        <w:rPr>
          <w:i/>
          <w:sz w:val="20"/>
        </w:rPr>
        <w:t>youth</w:t>
      </w:r>
      <w:r>
        <w:rPr>
          <w:i/>
          <w:spacing w:val="-3"/>
          <w:sz w:val="20"/>
        </w:rPr>
        <w:t xml:space="preserve"> </w:t>
      </w:r>
      <w:r>
        <w:rPr>
          <w:i/>
          <w:sz w:val="20"/>
        </w:rPr>
        <w:t>and</w:t>
      </w:r>
      <w:r>
        <w:rPr>
          <w:i/>
          <w:spacing w:val="-3"/>
          <w:sz w:val="20"/>
        </w:rPr>
        <w:t xml:space="preserve"> </w:t>
      </w:r>
      <w:r>
        <w:rPr>
          <w:i/>
          <w:sz w:val="20"/>
        </w:rPr>
        <w:t>young</w:t>
      </w:r>
      <w:r>
        <w:rPr>
          <w:i/>
          <w:spacing w:val="-3"/>
          <w:sz w:val="20"/>
        </w:rPr>
        <w:t xml:space="preserve"> </w:t>
      </w:r>
      <w:r>
        <w:rPr>
          <w:i/>
          <w:sz w:val="20"/>
        </w:rPr>
        <w:t>adults</w:t>
      </w:r>
      <w:r>
        <w:rPr>
          <w:i/>
          <w:spacing w:val="-2"/>
          <w:sz w:val="20"/>
        </w:rPr>
        <w:t xml:space="preserve"> </w:t>
      </w:r>
      <w:r>
        <w:rPr>
          <w:i/>
          <w:sz w:val="20"/>
        </w:rPr>
        <w:t>(N=2,934)</w:t>
      </w:r>
      <w:r>
        <w:rPr>
          <w:i/>
          <w:spacing w:val="-2"/>
          <w:sz w:val="20"/>
        </w:rPr>
        <w:t xml:space="preserve"> </w:t>
      </w:r>
      <w:r>
        <w:rPr>
          <w:i/>
          <w:sz w:val="20"/>
        </w:rPr>
        <w:t>due</w:t>
      </w:r>
      <w:r>
        <w:rPr>
          <w:i/>
          <w:spacing w:val="-3"/>
          <w:sz w:val="20"/>
        </w:rPr>
        <w:t xml:space="preserve"> </w:t>
      </w:r>
      <w:r>
        <w:rPr>
          <w:i/>
          <w:sz w:val="20"/>
        </w:rPr>
        <w:t>to</w:t>
      </w:r>
      <w:r>
        <w:rPr>
          <w:i/>
          <w:spacing w:val="-1"/>
          <w:sz w:val="20"/>
        </w:rPr>
        <w:t xml:space="preserve"> </w:t>
      </w:r>
      <w:r>
        <w:rPr>
          <w:i/>
          <w:sz w:val="20"/>
        </w:rPr>
        <w:t>data</w:t>
      </w:r>
      <w:r>
        <w:rPr>
          <w:i/>
          <w:spacing w:val="-3"/>
          <w:sz w:val="20"/>
        </w:rPr>
        <w:t xml:space="preserve"> </w:t>
      </w:r>
      <w:r>
        <w:rPr>
          <w:i/>
          <w:sz w:val="20"/>
        </w:rPr>
        <w:t>that</w:t>
      </w:r>
      <w:r>
        <w:rPr>
          <w:i/>
          <w:spacing w:val="-3"/>
          <w:sz w:val="20"/>
        </w:rPr>
        <w:t xml:space="preserve"> </w:t>
      </w:r>
      <w:r>
        <w:rPr>
          <w:i/>
          <w:sz w:val="20"/>
        </w:rPr>
        <w:t>was refused, unknown, or missing.</w:t>
      </w:r>
    </w:p>
    <w:p w14:paraId="705EA771" w14:textId="77777777" w:rsidR="00EF2CD8" w:rsidRDefault="008A3B3A">
      <w:pPr>
        <w:spacing w:before="1" w:line="276" w:lineRule="auto"/>
        <w:ind w:left="788" w:right="265"/>
        <w:rPr>
          <w:i/>
          <w:sz w:val="20"/>
        </w:rPr>
      </w:pPr>
      <w:r>
        <w:rPr>
          <w:i/>
          <w:sz w:val="20"/>
        </w:rPr>
        <w:t>The</w:t>
      </w:r>
      <w:r>
        <w:rPr>
          <w:i/>
          <w:spacing w:val="-3"/>
          <w:sz w:val="20"/>
        </w:rPr>
        <w:t xml:space="preserve"> </w:t>
      </w:r>
      <w:r>
        <w:rPr>
          <w:i/>
          <w:sz w:val="20"/>
        </w:rPr>
        <w:t>number</w:t>
      </w:r>
      <w:r>
        <w:rPr>
          <w:i/>
          <w:spacing w:val="-2"/>
          <w:sz w:val="20"/>
        </w:rPr>
        <w:t xml:space="preserve"> </w:t>
      </w:r>
      <w:r>
        <w:rPr>
          <w:i/>
          <w:sz w:val="20"/>
        </w:rPr>
        <w:t>associated</w:t>
      </w:r>
      <w:r>
        <w:rPr>
          <w:i/>
          <w:spacing w:val="-3"/>
          <w:sz w:val="20"/>
        </w:rPr>
        <w:t xml:space="preserve"> </w:t>
      </w:r>
      <w:r>
        <w:rPr>
          <w:i/>
          <w:sz w:val="20"/>
        </w:rPr>
        <w:t>with</w:t>
      </w:r>
      <w:r>
        <w:rPr>
          <w:i/>
          <w:spacing w:val="-3"/>
          <w:sz w:val="20"/>
        </w:rPr>
        <w:t xml:space="preserve"> </w:t>
      </w:r>
      <w:r>
        <w:rPr>
          <w:i/>
          <w:sz w:val="20"/>
        </w:rPr>
        <w:t>each</w:t>
      </w:r>
      <w:r>
        <w:rPr>
          <w:i/>
          <w:spacing w:val="-3"/>
          <w:sz w:val="20"/>
        </w:rPr>
        <w:t xml:space="preserve"> </w:t>
      </w:r>
      <w:r>
        <w:rPr>
          <w:i/>
          <w:sz w:val="20"/>
        </w:rPr>
        <w:t>subsection</w:t>
      </w:r>
      <w:r>
        <w:rPr>
          <w:i/>
          <w:spacing w:val="-3"/>
          <w:sz w:val="20"/>
        </w:rPr>
        <w:t xml:space="preserve"> </w:t>
      </w:r>
      <w:r>
        <w:rPr>
          <w:i/>
          <w:sz w:val="20"/>
        </w:rPr>
        <w:t>of</w:t>
      </w:r>
      <w:r>
        <w:rPr>
          <w:i/>
          <w:spacing w:val="-1"/>
          <w:sz w:val="20"/>
        </w:rPr>
        <w:t xml:space="preserve"> </w:t>
      </w:r>
      <w:r>
        <w:rPr>
          <w:i/>
          <w:sz w:val="20"/>
        </w:rPr>
        <w:t>the</w:t>
      </w:r>
      <w:r>
        <w:rPr>
          <w:i/>
          <w:spacing w:val="-1"/>
          <w:sz w:val="20"/>
        </w:rPr>
        <w:t xml:space="preserve"> </w:t>
      </w:r>
      <w:r>
        <w:rPr>
          <w:i/>
          <w:sz w:val="20"/>
        </w:rPr>
        <w:t>table</w:t>
      </w:r>
      <w:r>
        <w:rPr>
          <w:i/>
          <w:spacing w:val="-1"/>
          <w:sz w:val="20"/>
        </w:rPr>
        <w:t xml:space="preserve"> </w:t>
      </w:r>
      <w:r>
        <w:rPr>
          <w:i/>
          <w:sz w:val="20"/>
        </w:rPr>
        <w:t>is</w:t>
      </w:r>
      <w:r>
        <w:rPr>
          <w:i/>
          <w:spacing w:val="-2"/>
          <w:sz w:val="20"/>
        </w:rPr>
        <w:t xml:space="preserve"> </w:t>
      </w:r>
      <w:r>
        <w:rPr>
          <w:i/>
          <w:sz w:val="20"/>
        </w:rPr>
        <w:t>the</w:t>
      </w:r>
      <w:r>
        <w:rPr>
          <w:i/>
          <w:spacing w:val="-3"/>
          <w:sz w:val="20"/>
        </w:rPr>
        <w:t xml:space="preserve"> </w:t>
      </w:r>
      <w:r>
        <w:rPr>
          <w:i/>
          <w:sz w:val="20"/>
        </w:rPr>
        <w:t>number</w:t>
      </w:r>
      <w:r>
        <w:rPr>
          <w:i/>
          <w:spacing w:val="-2"/>
          <w:sz w:val="20"/>
        </w:rPr>
        <w:t xml:space="preserve"> </w:t>
      </w:r>
      <w:r>
        <w:rPr>
          <w:i/>
          <w:sz w:val="20"/>
        </w:rPr>
        <w:t>of</w:t>
      </w:r>
      <w:r>
        <w:rPr>
          <w:i/>
          <w:spacing w:val="-3"/>
          <w:sz w:val="20"/>
        </w:rPr>
        <w:t xml:space="preserve"> </w:t>
      </w:r>
      <w:r>
        <w:rPr>
          <w:i/>
          <w:sz w:val="20"/>
        </w:rPr>
        <w:t>youth</w:t>
      </w:r>
      <w:r>
        <w:rPr>
          <w:i/>
          <w:spacing w:val="-1"/>
          <w:sz w:val="20"/>
        </w:rPr>
        <w:t xml:space="preserve"> </w:t>
      </w:r>
      <w:r>
        <w:rPr>
          <w:i/>
          <w:sz w:val="20"/>
        </w:rPr>
        <w:t>on</w:t>
      </w:r>
      <w:r>
        <w:rPr>
          <w:i/>
          <w:spacing w:val="-3"/>
          <w:sz w:val="20"/>
        </w:rPr>
        <w:t xml:space="preserve"> </w:t>
      </w:r>
      <w:r>
        <w:rPr>
          <w:i/>
          <w:sz w:val="20"/>
        </w:rPr>
        <w:t>which</w:t>
      </w:r>
      <w:r>
        <w:rPr>
          <w:i/>
          <w:spacing w:val="-3"/>
          <w:sz w:val="20"/>
        </w:rPr>
        <w:t xml:space="preserve"> </w:t>
      </w:r>
      <w:r>
        <w:rPr>
          <w:i/>
          <w:sz w:val="20"/>
        </w:rPr>
        <w:t>percentages</w:t>
      </w:r>
      <w:r>
        <w:rPr>
          <w:i/>
          <w:spacing w:val="-2"/>
          <w:sz w:val="20"/>
        </w:rPr>
        <w:t xml:space="preserve"> </w:t>
      </w:r>
      <w:r>
        <w:rPr>
          <w:i/>
          <w:sz w:val="20"/>
        </w:rPr>
        <w:t>in</w:t>
      </w:r>
      <w:r>
        <w:rPr>
          <w:i/>
          <w:spacing w:val="-3"/>
          <w:sz w:val="20"/>
        </w:rPr>
        <w:t xml:space="preserve"> </w:t>
      </w:r>
      <w:r>
        <w:rPr>
          <w:i/>
          <w:sz w:val="20"/>
        </w:rPr>
        <w:t>that part of the table are based. All percentages are rounded to the nearest tenth of a percent</w:t>
      </w:r>
    </w:p>
    <w:p w14:paraId="705EA772" w14:textId="77777777" w:rsidR="00EF2CD8" w:rsidRDefault="008A3B3A">
      <w:pPr>
        <w:spacing w:line="276" w:lineRule="auto"/>
        <w:ind w:left="788" w:right="565"/>
        <w:rPr>
          <w:i/>
          <w:sz w:val="20"/>
        </w:rPr>
      </w:pPr>
      <w:r>
        <w:rPr>
          <w:i/>
          <w:sz w:val="20"/>
        </w:rPr>
        <w:t>*Connected</w:t>
      </w:r>
      <w:r>
        <w:rPr>
          <w:i/>
          <w:spacing w:val="-1"/>
          <w:sz w:val="20"/>
        </w:rPr>
        <w:t xml:space="preserve"> </w:t>
      </w:r>
      <w:r>
        <w:rPr>
          <w:i/>
          <w:sz w:val="20"/>
        </w:rPr>
        <w:t>Youth consist of</w:t>
      </w:r>
      <w:r>
        <w:rPr>
          <w:i/>
          <w:spacing w:val="-1"/>
          <w:sz w:val="20"/>
        </w:rPr>
        <w:t xml:space="preserve"> </w:t>
      </w:r>
      <w:r>
        <w:rPr>
          <w:i/>
          <w:sz w:val="20"/>
        </w:rPr>
        <w:t>participants with at least one</w:t>
      </w:r>
      <w:r>
        <w:rPr>
          <w:i/>
          <w:spacing w:val="-1"/>
          <w:sz w:val="20"/>
        </w:rPr>
        <w:t xml:space="preserve"> </w:t>
      </w:r>
      <w:r>
        <w:rPr>
          <w:i/>
          <w:sz w:val="20"/>
        </w:rPr>
        <w:t>contact</w:t>
      </w:r>
      <w:r>
        <w:rPr>
          <w:i/>
          <w:spacing w:val="-1"/>
          <w:sz w:val="20"/>
        </w:rPr>
        <w:t xml:space="preserve"> </w:t>
      </w:r>
      <w:r>
        <w:rPr>
          <w:i/>
          <w:sz w:val="20"/>
        </w:rPr>
        <w:t>documented</w:t>
      </w:r>
      <w:r>
        <w:rPr>
          <w:i/>
          <w:spacing w:val="-1"/>
          <w:sz w:val="20"/>
        </w:rPr>
        <w:t xml:space="preserve"> </w:t>
      </w:r>
      <w:r>
        <w:rPr>
          <w:i/>
          <w:sz w:val="20"/>
        </w:rPr>
        <w:t>in the database. Participants without</w:t>
      </w:r>
      <w:r>
        <w:rPr>
          <w:i/>
          <w:spacing w:val="-3"/>
          <w:sz w:val="20"/>
        </w:rPr>
        <w:t xml:space="preserve"> </w:t>
      </w:r>
      <w:r>
        <w:rPr>
          <w:i/>
          <w:sz w:val="20"/>
        </w:rPr>
        <w:t>any</w:t>
      </w:r>
      <w:r>
        <w:rPr>
          <w:i/>
          <w:spacing w:val="-4"/>
          <w:sz w:val="20"/>
        </w:rPr>
        <w:t xml:space="preserve"> </w:t>
      </w:r>
      <w:r>
        <w:rPr>
          <w:i/>
          <w:sz w:val="20"/>
        </w:rPr>
        <w:t>documented</w:t>
      </w:r>
      <w:r>
        <w:rPr>
          <w:i/>
          <w:spacing w:val="-3"/>
          <w:sz w:val="20"/>
        </w:rPr>
        <w:t xml:space="preserve"> </w:t>
      </w:r>
      <w:r>
        <w:rPr>
          <w:i/>
          <w:sz w:val="20"/>
        </w:rPr>
        <w:t>contacts</w:t>
      </w:r>
      <w:r>
        <w:rPr>
          <w:i/>
          <w:spacing w:val="-4"/>
          <w:sz w:val="20"/>
        </w:rPr>
        <w:t xml:space="preserve"> </w:t>
      </w:r>
      <w:r>
        <w:rPr>
          <w:i/>
          <w:sz w:val="20"/>
        </w:rPr>
        <w:t>who</w:t>
      </w:r>
      <w:r>
        <w:rPr>
          <w:i/>
          <w:spacing w:val="-3"/>
          <w:sz w:val="20"/>
        </w:rPr>
        <w:t xml:space="preserve"> </w:t>
      </w:r>
      <w:r>
        <w:rPr>
          <w:i/>
          <w:sz w:val="20"/>
        </w:rPr>
        <w:t>have</w:t>
      </w:r>
      <w:r>
        <w:rPr>
          <w:i/>
          <w:spacing w:val="-3"/>
          <w:sz w:val="20"/>
        </w:rPr>
        <w:t xml:space="preserve"> </w:t>
      </w:r>
      <w:r>
        <w:rPr>
          <w:i/>
          <w:sz w:val="20"/>
        </w:rPr>
        <w:t>documented</w:t>
      </w:r>
      <w:r>
        <w:rPr>
          <w:i/>
          <w:spacing w:val="-5"/>
          <w:sz w:val="20"/>
        </w:rPr>
        <w:t xml:space="preserve"> </w:t>
      </w:r>
      <w:r>
        <w:rPr>
          <w:i/>
          <w:sz w:val="20"/>
        </w:rPr>
        <w:t>services</w:t>
      </w:r>
      <w:r>
        <w:rPr>
          <w:i/>
          <w:spacing w:val="-4"/>
          <w:sz w:val="20"/>
        </w:rPr>
        <w:t xml:space="preserve"> </w:t>
      </w:r>
      <w:r>
        <w:rPr>
          <w:i/>
          <w:sz w:val="20"/>
        </w:rPr>
        <w:t>(participation</w:t>
      </w:r>
      <w:r>
        <w:rPr>
          <w:i/>
          <w:spacing w:val="-5"/>
          <w:sz w:val="20"/>
        </w:rPr>
        <w:t xml:space="preserve"> </w:t>
      </w:r>
      <w:r>
        <w:rPr>
          <w:i/>
          <w:sz w:val="20"/>
        </w:rPr>
        <w:t>status,</w:t>
      </w:r>
      <w:r>
        <w:rPr>
          <w:i/>
          <w:spacing w:val="-5"/>
          <w:sz w:val="20"/>
        </w:rPr>
        <w:t xml:space="preserve"> </w:t>
      </w:r>
      <w:r>
        <w:rPr>
          <w:i/>
          <w:sz w:val="20"/>
        </w:rPr>
        <w:t>referral,</w:t>
      </w:r>
      <w:r>
        <w:rPr>
          <w:i/>
          <w:spacing w:val="-5"/>
          <w:sz w:val="20"/>
        </w:rPr>
        <w:t xml:space="preserve"> </w:t>
      </w:r>
      <w:r>
        <w:rPr>
          <w:i/>
          <w:sz w:val="20"/>
        </w:rPr>
        <w:t>assessment, mentor, education, employment, behavior, training) were considered as having received a contact and to be Connected Youth.</w:t>
      </w:r>
    </w:p>
    <w:p w14:paraId="705EA773" w14:textId="77777777" w:rsidR="00EF2CD8" w:rsidRDefault="008A3B3A">
      <w:pPr>
        <w:spacing w:line="276" w:lineRule="auto"/>
        <w:ind w:left="788" w:right="565"/>
        <w:rPr>
          <w:i/>
          <w:sz w:val="20"/>
        </w:rPr>
      </w:pPr>
      <w:r>
        <w:rPr>
          <w:i/>
          <w:sz w:val="20"/>
        </w:rPr>
        <w:t>**Not</w:t>
      </w:r>
      <w:r>
        <w:rPr>
          <w:i/>
          <w:spacing w:val="-4"/>
          <w:sz w:val="20"/>
        </w:rPr>
        <w:t xml:space="preserve"> </w:t>
      </w:r>
      <w:r>
        <w:rPr>
          <w:i/>
          <w:sz w:val="20"/>
        </w:rPr>
        <w:t>all</w:t>
      </w:r>
      <w:r>
        <w:rPr>
          <w:i/>
          <w:spacing w:val="-3"/>
          <w:sz w:val="20"/>
        </w:rPr>
        <w:t xml:space="preserve"> </w:t>
      </w:r>
      <w:r>
        <w:rPr>
          <w:i/>
          <w:sz w:val="20"/>
        </w:rPr>
        <w:t>grantees</w:t>
      </w:r>
      <w:r>
        <w:rPr>
          <w:i/>
          <w:spacing w:val="-3"/>
          <w:sz w:val="20"/>
        </w:rPr>
        <w:t xml:space="preserve"> </w:t>
      </w:r>
      <w:r>
        <w:rPr>
          <w:i/>
          <w:sz w:val="20"/>
        </w:rPr>
        <w:t>assess</w:t>
      </w:r>
      <w:r>
        <w:rPr>
          <w:i/>
          <w:spacing w:val="-3"/>
          <w:sz w:val="20"/>
        </w:rPr>
        <w:t xml:space="preserve"> </w:t>
      </w:r>
      <w:r>
        <w:rPr>
          <w:i/>
          <w:sz w:val="20"/>
        </w:rPr>
        <w:t>these</w:t>
      </w:r>
      <w:r>
        <w:rPr>
          <w:i/>
          <w:spacing w:val="-4"/>
          <w:sz w:val="20"/>
        </w:rPr>
        <w:t xml:space="preserve"> </w:t>
      </w:r>
      <w:r>
        <w:rPr>
          <w:i/>
          <w:sz w:val="20"/>
        </w:rPr>
        <w:t>variables;</w:t>
      </w:r>
      <w:r>
        <w:rPr>
          <w:i/>
          <w:spacing w:val="-4"/>
          <w:sz w:val="20"/>
        </w:rPr>
        <w:t xml:space="preserve"> </w:t>
      </w:r>
      <w:r>
        <w:rPr>
          <w:i/>
          <w:sz w:val="20"/>
        </w:rPr>
        <w:t>therefore,</w:t>
      </w:r>
      <w:r>
        <w:rPr>
          <w:i/>
          <w:spacing w:val="-1"/>
          <w:sz w:val="20"/>
        </w:rPr>
        <w:t xml:space="preserve"> </w:t>
      </w:r>
      <w:r>
        <w:rPr>
          <w:i/>
          <w:sz w:val="20"/>
        </w:rPr>
        <w:t>a</w:t>
      </w:r>
      <w:r>
        <w:rPr>
          <w:i/>
          <w:spacing w:val="-2"/>
          <w:sz w:val="20"/>
        </w:rPr>
        <w:t xml:space="preserve"> </w:t>
      </w:r>
      <w:r>
        <w:rPr>
          <w:i/>
          <w:sz w:val="20"/>
        </w:rPr>
        <w:t>significant</w:t>
      </w:r>
      <w:r>
        <w:rPr>
          <w:i/>
          <w:spacing w:val="-4"/>
          <w:sz w:val="20"/>
        </w:rPr>
        <w:t xml:space="preserve"> </w:t>
      </w:r>
      <w:r>
        <w:rPr>
          <w:i/>
          <w:sz w:val="20"/>
        </w:rPr>
        <w:t>proportion</w:t>
      </w:r>
      <w:r>
        <w:rPr>
          <w:i/>
          <w:spacing w:val="-2"/>
          <w:sz w:val="20"/>
        </w:rPr>
        <w:t xml:space="preserve"> </w:t>
      </w:r>
      <w:r>
        <w:rPr>
          <w:i/>
          <w:sz w:val="20"/>
        </w:rPr>
        <w:t>of</w:t>
      </w:r>
      <w:r>
        <w:rPr>
          <w:i/>
          <w:spacing w:val="-4"/>
          <w:sz w:val="20"/>
        </w:rPr>
        <w:t xml:space="preserve"> </w:t>
      </w:r>
      <w:r>
        <w:rPr>
          <w:i/>
          <w:sz w:val="20"/>
        </w:rPr>
        <w:t>the</w:t>
      </w:r>
      <w:r>
        <w:rPr>
          <w:i/>
          <w:spacing w:val="-4"/>
          <w:sz w:val="20"/>
        </w:rPr>
        <w:t xml:space="preserve"> </w:t>
      </w:r>
      <w:r>
        <w:rPr>
          <w:i/>
          <w:sz w:val="20"/>
        </w:rPr>
        <w:t>connected</w:t>
      </w:r>
      <w:r>
        <w:rPr>
          <w:i/>
          <w:spacing w:val="-4"/>
          <w:sz w:val="20"/>
        </w:rPr>
        <w:t xml:space="preserve"> </w:t>
      </w:r>
      <w:r>
        <w:rPr>
          <w:i/>
          <w:sz w:val="20"/>
        </w:rPr>
        <w:t>GVP</w:t>
      </w:r>
      <w:r>
        <w:rPr>
          <w:i/>
          <w:spacing w:val="-2"/>
          <w:sz w:val="20"/>
        </w:rPr>
        <w:t xml:space="preserve"> </w:t>
      </w:r>
      <w:r>
        <w:rPr>
          <w:i/>
          <w:sz w:val="20"/>
        </w:rPr>
        <w:t>population does not have complete housing or educational attainment data. Findings should be interpreted with caution and not used to describe the entire population.</w:t>
      </w:r>
    </w:p>
    <w:p w14:paraId="705EA774" w14:textId="77777777" w:rsidR="00EF2CD8" w:rsidRDefault="00EF2CD8">
      <w:pPr>
        <w:spacing w:line="276" w:lineRule="auto"/>
        <w:rPr>
          <w:sz w:val="20"/>
        </w:rPr>
        <w:sectPr w:rsidR="00EF2CD8">
          <w:pgSz w:w="12240" w:h="15840"/>
          <w:pgMar w:top="1740" w:right="520" w:bottom="1260" w:left="700" w:header="0" w:footer="1063" w:gutter="0"/>
          <w:cols w:space="720"/>
        </w:sectPr>
      </w:pPr>
    </w:p>
    <w:p w14:paraId="705EA775" w14:textId="77777777" w:rsidR="00EF2CD8" w:rsidRDefault="008A3B3A">
      <w:pPr>
        <w:pStyle w:val="Heading1"/>
        <w:numPr>
          <w:ilvl w:val="0"/>
          <w:numId w:val="1"/>
        </w:numPr>
        <w:tabs>
          <w:tab w:val="left" w:pos="1098"/>
        </w:tabs>
        <w:ind w:left="1098" w:hanging="358"/>
      </w:pPr>
      <w:r>
        <w:lastRenderedPageBreak/>
        <w:t>Gun</w:t>
      </w:r>
      <w:r>
        <w:rPr>
          <w:spacing w:val="-7"/>
        </w:rPr>
        <w:t xml:space="preserve"> </w:t>
      </w:r>
      <w:r>
        <w:t>Violence</w:t>
      </w:r>
      <w:r>
        <w:rPr>
          <w:spacing w:val="-8"/>
        </w:rPr>
        <w:t xml:space="preserve"> </w:t>
      </w:r>
      <w:r>
        <w:t>Prevention</w:t>
      </w:r>
      <w:r>
        <w:rPr>
          <w:spacing w:val="-7"/>
        </w:rPr>
        <w:t xml:space="preserve"> </w:t>
      </w:r>
      <w:r>
        <w:t>Intervention:</w:t>
      </w:r>
      <w:r>
        <w:rPr>
          <w:spacing w:val="-9"/>
        </w:rPr>
        <w:t xml:space="preserve"> </w:t>
      </w:r>
      <w:r>
        <w:t>A</w:t>
      </w:r>
      <w:r>
        <w:rPr>
          <w:spacing w:val="-7"/>
        </w:rPr>
        <w:t xml:space="preserve"> </w:t>
      </w:r>
      <w:r>
        <w:t>Multidimensional</w:t>
      </w:r>
      <w:r>
        <w:rPr>
          <w:spacing w:val="-7"/>
        </w:rPr>
        <w:t xml:space="preserve"> </w:t>
      </w:r>
      <w:r>
        <w:rPr>
          <w:spacing w:val="-2"/>
        </w:rPr>
        <w:t>Approach</w:t>
      </w:r>
    </w:p>
    <w:p w14:paraId="705EA776" w14:textId="77777777" w:rsidR="00EF2CD8" w:rsidRDefault="00EF2CD8">
      <w:pPr>
        <w:pStyle w:val="BodyText"/>
        <w:spacing w:before="4"/>
        <w:rPr>
          <w:b/>
          <w:sz w:val="24"/>
        </w:rPr>
      </w:pPr>
    </w:p>
    <w:p w14:paraId="705EA777" w14:textId="77777777" w:rsidR="00EF2CD8" w:rsidRDefault="008A3B3A">
      <w:pPr>
        <w:pStyle w:val="BodyText"/>
        <w:ind w:left="740" w:right="994"/>
      </w:pPr>
      <w:r>
        <w:t>GVP’s focus on preventing gun violence through a public health lens provides a unique opportunity</w:t>
      </w:r>
      <w:r>
        <w:rPr>
          <w:spacing w:val="-4"/>
        </w:rPr>
        <w:t xml:space="preserve"> </w:t>
      </w:r>
      <w:r>
        <w:t>to</w:t>
      </w:r>
      <w:r>
        <w:rPr>
          <w:spacing w:val="-4"/>
        </w:rPr>
        <w:t xml:space="preserve"> </w:t>
      </w:r>
      <w:r>
        <w:t>grantees.</w:t>
      </w:r>
      <w:r>
        <w:rPr>
          <w:spacing w:val="-3"/>
        </w:rPr>
        <w:t xml:space="preserve"> </w:t>
      </w:r>
      <w:r>
        <w:t>This</w:t>
      </w:r>
      <w:r>
        <w:rPr>
          <w:spacing w:val="-1"/>
        </w:rPr>
        <w:t xml:space="preserve"> </w:t>
      </w:r>
      <w:r>
        <w:t>public</w:t>
      </w:r>
      <w:r>
        <w:rPr>
          <w:spacing w:val="-1"/>
        </w:rPr>
        <w:t xml:space="preserve"> </w:t>
      </w:r>
      <w:r>
        <w:t>health</w:t>
      </w:r>
      <w:r>
        <w:rPr>
          <w:spacing w:val="-4"/>
        </w:rPr>
        <w:t xml:space="preserve"> </w:t>
      </w:r>
      <w:r>
        <w:t>framing</w:t>
      </w:r>
      <w:r>
        <w:rPr>
          <w:spacing w:val="-2"/>
        </w:rPr>
        <w:t xml:space="preserve"> </w:t>
      </w:r>
      <w:r>
        <w:t>not</w:t>
      </w:r>
      <w:r>
        <w:rPr>
          <w:spacing w:val="-2"/>
        </w:rPr>
        <w:t xml:space="preserve"> </w:t>
      </w:r>
      <w:r>
        <w:t>only</w:t>
      </w:r>
      <w:r>
        <w:rPr>
          <w:spacing w:val="-1"/>
        </w:rPr>
        <w:t xml:space="preserve"> </w:t>
      </w:r>
      <w:r>
        <w:t>supports</w:t>
      </w:r>
      <w:r>
        <w:rPr>
          <w:spacing w:val="-4"/>
        </w:rPr>
        <w:t xml:space="preserve"> </w:t>
      </w:r>
      <w:r>
        <w:t>the</w:t>
      </w:r>
      <w:r>
        <w:rPr>
          <w:spacing w:val="-4"/>
        </w:rPr>
        <w:t xml:space="preserve"> </w:t>
      </w:r>
      <w:r>
        <w:t>use</w:t>
      </w:r>
      <w:r>
        <w:rPr>
          <w:spacing w:val="-2"/>
        </w:rPr>
        <w:t xml:space="preserve"> </w:t>
      </w:r>
      <w:r>
        <w:t>of</w:t>
      </w:r>
      <w:r>
        <w:rPr>
          <w:spacing w:val="-2"/>
        </w:rPr>
        <w:t xml:space="preserve"> </w:t>
      </w:r>
      <w:r>
        <w:t>a</w:t>
      </w:r>
      <w:r>
        <w:rPr>
          <w:spacing w:val="-4"/>
        </w:rPr>
        <w:t xml:space="preserve"> </w:t>
      </w:r>
      <w:r>
        <w:t>multi-pronged approach that includes relationship development, education, workforce development, and mental and behavioral health services, but it also increases access to services for youth and young adults on the streets, within correctional facilities, and in community-based settings.</w:t>
      </w:r>
    </w:p>
    <w:p w14:paraId="705EA778" w14:textId="77777777" w:rsidR="00EF2CD8" w:rsidRDefault="008A3B3A">
      <w:pPr>
        <w:pStyle w:val="BodyText"/>
        <w:ind w:left="740" w:right="994"/>
      </w:pPr>
      <w:r>
        <w:t>Grantees</w:t>
      </w:r>
      <w:r>
        <w:rPr>
          <w:spacing w:val="-3"/>
        </w:rPr>
        <w:t xml:space="preserve"> </w:t>
      </w:r>
      <w:r>
        <w:t>offer</w:t>
      </w:r>
      <w:r>
        <w:rPr>
          <w:spacing w:val="-5"/>
        </w:rPr>
        <w:t xml:space="preserve"> </w:t>
      </w:r>
      <w:r>
        <w:t>culturally-tailored</w:t>
      </w:r>
      <w:r>
        <w:rPr>
          <w:spacing w:val="-4"/>
        </w:rPr>
        <w:t xml:space="preserve"> </w:t>
      </w:r>
      <w:r>
        <w:t>services</w:t>
      </w:r>
      <w:r>
        <w:rPr>
          <w:spacing w:val="-6"/>
        </w:rPr>
        <w:t xml:space="preserve"> </w:t>
      </w:r>
      <w:r>
        <w:t>that</w:t>
      </w:r>
      <w:r>
        <w:rPr>
          <w:spacing w:val="-4"/>
        </w:rPr>
        <w:t xml:space="preserve"> </w:t>
      </w:r>
      <w:r>
        <w:t>incorporate</w:t>
      </w:r>
      <w:r>
        <w:rPr>
          <w:spacing w:val="-4"/>
        </w:rPr>
        <w:t xml:space="preserve"> </w:t>
      </w:r>
      <w:r>
        <w:t>language,</w:t>
      </w:r>
      <w:r>
        <w:rPr>
          <w:spacing w:val="-4"/>
        </w:rPr>
        <w:t xml:space="preserve"> </w:t>
      </w:r>
      <w:r>
        <w:t>street</w:t>
      </w:r>
      <w:r>
        <w:rPr>
          <w:spacing w:val="-3"/>
        </w:rPr>
        <w:t xml:space="preserve"> </w:t>
      </w:r>
      <w:r>
        <w:t>culture,</w:t>
      </w:r>
      <w:r>
        <w:rPr>
          <w:spacing w:val="-4"/>
        </w:rPr>
        <w:t xml:space="preserve"> </w:t>
      </w:r>
      <w:r>
        <w:t>family culture, and group culture.</w:t>
      </w:r>
    </w:p>
    <w:p w14:paraId="705EA779" w14:textId="77777777" w:rsidR="00EF2CD8" w:rsidRDefault="00EF2CD8">
      <w:pPr>
        <w:pStyle w:val="BodyText"/>
        <w:spacing w:before="5"/>
        <w:rPr>
          <w:sz w:val="24"/>
        </w:rPr>
      </w:pPr>
    </w:p>
    <w:p w14:paraId="705EA77A" w14:textId="77777777" w:rsidR="00EF2CD8" w:rsidRDefault="008A3B3A">
      <w:pPr>
        <w:pStyle w:val="BodyText"/>
        <w:ind w:left="740" w:right="1252"/>
        <w:jc w:val="both"/>
      </w:pPr>
      <w:r>
        <w:t>Of the 2,934 youth and young adults with a documented contact status in the GVP database (connected), 2,160 (73.6%) were engaged in the program beyond outreach, having received referrals</w:t>
      </w:r>
      <w:r>
        <w:rPr>
          <w:spacing w:val="-1"/>
        </w:rPr>
        <w:t xml:space="preserve"> </w:t>
      </w:r>
      <w:r>
        <w:t>or</w:t>
      </w:r>
      <w:r>
        <w:rPr>
          <w:spacing w:val="-1"/>
        </w:rPr>
        <w:t xml:space="preserve"> </w:t>
      </w:r>
      <w:r>
        <w:t>services</w:t>
      </w:r>
      <w:r>
        <w:rPr>
          <w:spacing w:val="-4"/>
        </w:rPr>
        <w:t xml:space="preserve"> </w:t>
      </w:r>
      <w:r>
        <w:t>through</w:t>
      </w:r>
      <w:r>
        <w:rPr>
          <w:spacing w:val="-2"/>
        </w:rPr>
        <w:t xml:space="preserve"> </w:t>
      </w:r>
      <w:r>
        <w:t>the</w:t>
      </w:r>
      <w:r>
        <w:rPr>
          <w:spacing w:val="-4"/>
        </w:rPr>
        <w:t xml:space="preserve"> </w:t>
      </w:r>
      <w:r>
        <w:t>GVP</w:t>
      </w:r>
      <w:r>
        <w:rPr>
          <w:spacing w:val="-4"/>
        </w:rPr>
        <w:t xml:space="preserve"> </w:t>
      </w:r>
      <w:r>
        <w:t>(engaged).</w:t>
      </w:r>
      <w:r>
        <w:rPr>
          <w:spacing w:val="-5"/>
        </w:rPr>
        <w:t xml:space="preserve"> </w:t>
      </w:r>
      <w:r>
        <w:t>The</w:t>
      </w:r>
      <w:r>
        <w:rPr>
          <w:spacing w:val="-2"/>
        </w:rPr>
        <w:t xml:space="preserve"> </w:t>
      </w:r>
      <w:r>
        <w:t>remaining</w:t>
      </w:r>
      <w:r>
        <w:rPr>
          <w:spacing w:val="-2"/>
        </w:rPr>
        <w:t xml:space="preserve"> </w:t>
      </w:r>
      <w:r>
        <w:t>774</w:t>
      </w:r>
      <w:r>
        <w:rPr>
          <w:spacing w:val="-2"/>
        </w:rPr>
        <w:t xml:space="preserve"> </w:t>
      </w:r>
      <w:r>
        <w:t>have</w:t>
      </w:r>
      <w:r>
        <w:rPr>
          <w:spacing w:val="-6"/>
        </w:rPr>
        <w:t xml:space="preserve"> </w:t>
      </w:r>
      <w:r>
        <w:t>a</w:t>
      </w:r>
      <w:r>
        <w:rPr>
          <w:spacing w:val="-2"/>
        </w:rPr>
        <w:t xml:space="preserve"> </w:t>
      </w:r>
      <w:r>
        <w:t>GVP</w:t>
      </w:r>
      <w:r>
        <w:rPr>
          <w:spacing w:val="-4"/>
        </w:rPr>
        <w:t xml:space="preserve"> </w:t>
      </w:r>
      <w:r>
        <w:t>connection through outreach but had not yet engaged in services as of June 10, 2022.</w:t>
      </w:r>
    </w:p>
    <w:p w14:paraId="705EA77B" w14:textId="77777777" w:rsidR="00EF2CD8" w:rsidRDefault="00EF2CD8">
      <w:pPr>
        <w:pStyle w:val="BodyText"/>
        <w:spacing w:before="3" w:after="1"/>
        <w:rPr>
          <w:sz w:val="24"/>
        </w:rPr>
      </w:pPr>
    </w:p>
    <w:tbl>
      <w:tblPr>
        <w:tblW w:w="0" w:type="auto"/>
        <w:tblInd w:w="7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04"/>
        <w:gridCol w:w="2249"/>
        <w:gridCol w:w="2251"/>
      </w:tblGrid>
      <w:tr w:rsidR="00EF2CD8" w14:paraId="705EA77D" w14:textId="77777777">
        <w:trPr>
          <w:trHeight w:val="457"/>
        </w:trPr>
        <w:tc>
          <w:tcPr>
            <w:tcW w:w="9804" w:type="dxa"/>
            <w:gridSpan w:val="3"/>
            <w:shd w:val="clear" w:color="auto" w:fill="1F487C"/>
          </w:tcPr>
          <w:p w14:paraId="705EA77C" w14:textId="77777777" w:rsidR="00EF2CD8" w:rsidRDefault="008A3B3A">
            <w:pPr>
              <w:pStyle w:val="TableParagraph"/>
              <w:spacing w:before="97"/>
              <w:ind w:left="40"/>
              <w:rPr>
                <w:b/>
                <w:sz w:val="20"/>
              </w:rPr>
            </w:pPr>
            <w:r>
              <w:rPr>
                <w:b/>
                <w:color w:val="FFFFFF"/>
                <w:sz w:val="20"/>
              </w:rPr>
              <w:t>Sample</w:t>
            </w:r>
            <w:r>
              <w:rPr>
                <w:b/>
                <w:color w:val="FFFFFF"/>
                <w:spacing w:val="-6"/>
                <w:sz w:val="20"/>
              </w:rPr>
              <w:t xml:space="preserve"> </w:t>
            </w:r>
            <w:r>
              <w:rPr>
                <w:b/>
                <w:color w:val="FFFFFF"/>
                <w:sz w:val="20"/>
              </w:rPr>
              <w:t>of</w:t>
            </w:r>
            <w:r>
              <w:rPr>
                <w:b/>
                <w:color w:val="FFFFFF"/>
                <w:spacing w:val="-6"/>
                <w:sz w:val="20"/>
              </w:rPr>
              <w:t xml:space="preserve"> </w:t>
            </w:r>
            <w:r>
              <w:rPr>
                <w:b/>
                <w:color w:val="FFFFFF"/>
                <w:sz w:val="20"/>
              </w:rPr>
              <w:t>Engaged</w:t>
            </w:r>
            <w:r>
              <w:rPr>
                <w:b/>
                <w:color w:val="FFFFFF"/>
                <w:spacing w:val="-7"/>
                <w:sz w:val="20"/>
              </w:rPr>
              <w:t xml:space="preserve"> </w:t>
            </w:r>
            <w:r>
              <w:rPr>
                <w:b/>
                <w:color w:val="FFFFFF"/>
                <w:sz w:val="20"/>
              </w:rPr>
              <w:t>GVP</w:t>
            </w:r>
            <w:r>
              <w:rPr>
                <w:b/>
                <w:color w:val="FFFFFF"/>
                <w:spacing w:val="-3"/>
                <w:sz w:val="20"/>
              </w:rPr>
              <w:t xml:space="preserve"> </w:t>
            </w:r>
            <w:r>
              <w:rPr>
                <w:b/>
                <w:color w:val="FFFFFF"/>
                <w:sz w:val="20"/>
              </w:rPr>
              <w:t>Youth</w:t>
            </w:r>
            <w:r>
              <w:rPr>
                <w:b/>
                <w:color w:val="FFFFFF"/>
                <w:spacing w:val="-7"/>
                <w:sz w:val="20"/>
              </w:rPr>
              <w:t xml:space="preserve"> </w:t>
            </w:r>
            <w:r>
              <w:rPr>
                <w:b/>
                <w:color w:val="FFFFFF"/>
                <w:sz w:val="20"/>
              </w:rPr>
              <w:t>and</w:t>
            </w:r>
            <w:r>
              <w:rPr>
                <w:b/>
                <w:color w:val="FFFFFF"/>
                <w:spacing w:val="-6"/>
                <w:sz w:val="20"/>
              </w:rPr>
              <w:t xml:space="preserve"> </w:t>
            </w:r>
            <w:r>
              <w:rPr>
                <w:b/>
                <w:color w:val="FFFFFF"/>
                <w:sz w:val="20"/>
              </w:rPr>
              <w:t>Young</w:t>
            </w:r>
            <w:r>
              <w:rPr>
                <w:b/>
                <w:color w:val="FFFFFF"/>
                <w:spacing w:val="-7"/>
                <w:sz w:val="20"/>
              </w:rPr>
              <w:t xml:space="preserve"> </w:t>
            </w:r>
            <w:r>
              <w:rPr>
                <w:b/>
                <w:color w:val="FFFFFF"/>
                <w:sz w:val="20"/>
              </w:rPr>
              <w:t>Adults</w:t>
            </w:r>
            <w:r>
              <w:rPr>
                <w:b/>
                <w:color w:val="FFFFFF"/>
                <w:spacing w:val="-7"/>
                <w:sz w:val="20"/>
              </w:rPr>
              <w:t xml:space="preserve"> </w:t>
            </w:r>
            <w:r>
              <w:rPr>
                <w:b/>
                <w:color w:val="FFFFFF"/>
                <w:spacing w:val="-2"/>
                <w:sz w:val="20"/>
              </w:rPr>
              <w:t>(N=2,934)*</w:t>
            </w:r>
          </w:p>
        </w:tc>
      </w:tr>
      <w:tr w:rsidR="00EF2CD8" w14:paraId="705EA781" w14:textId="77777777">
        <w:trPr>
          <w:trHeight w:val="450"/>
        </w:trPr>
        <w:tc>
          <w:tcPr>
            <w:tcW w:w="5304" w:type="dxa"/>
            <w:shd w:val="clear" w:color="auto" w:fill="DADADA"/>
          </w:tcPr>
          <w:p w14:paraId="705EA77E" w14:textId="77777777" w:rsidR="00EF2CD8" w:rsidRDefault="008A3B3A">
            <w:pPr>
              <w:pStyle w:val="TableParagraph"/>
              <w:spacing w:before="85"/>
              <w:ind w:left="40"/>
              <w:rPr>
                <w:b/>
                <w:sz w:val="20"/>
              </w:rPr>
            </w:pPr>
            <w:r>
              <w:rPr>
                <w:b/>
                <w:sz w:val="20"/>
              </w:rPr>
              <w:t>#</w:t>
            </w:r>
            <w:r>
              <w:rPr>
                <w:b/>
                <w:spacing w:val="-7"/>
                <w:sz w:val="20"/>
              </w:rPr>
              <w:t xml:space="preserve"> </w:t>
            </w:r>
            <w:r>
              <w:rPr>
                <w:b/>
                <w:sz w:val="20"/>
              </w:rPr>
              <w:t>of</w:t>
            </w:r>
            <w:r>
              <w:rPr>
                <w:b/>
                <w:spacing w:val="-5"/>
                <w:sz w:val="20"/>
              </w:rPr>
              <w:t xml:space="preserve"> </w:t>
            </w:r>
            <w:r>
              <w:rPr>
                <w:b/>
                <w:sz w:val="20"/>
              </w:rPr>
              <w:t>participants</w:t>
            </w:r>
            <w:r>
              <w:rPr>
                <w:b/>
                <w:spacing w:val="-6"/>
                <w:sz w:val="20"/>
              </w:rPr>
              <w:t xml:space="preserve"> </w:t>
            </w:r>
            <w:r>
              <w:rPr>
                <w:b/>
                <w:sz w:val="20"/>
              </w:rPr>
              <w:t>by</w:t>
            </w:r>
            <w:r>
              <w:rPr>
                <w:b/>
                <w:spacing w:val="-5"/>
                <w:sz w:val="20"/>
              </w:rPr>
              <w:t xml:space="preserve"> </w:t>
            </w:r>
            <w:r>
              <w:rPr>
                <w:b/>
                <w:sz w:val="20"/>
              </w:rPr>
              <w:t>engagement</w:t>
            </w:r>
            <w:r>
              <w:rPr>
                <w:b/>
                <w:spacing w:val="-5"/>
                <w:sz w:val="20"/>
              </w:rPr>
              <w:t xml:space="preserve"> </w:t>
            </w:r>
            <w:r>
              <w:rPr>
                <w:b/>
                <w:sz w:val="20"/>
              </w:rPr>
              <w:t>in</w:t>
            </w:r>
            <w:r>
              <w:rPr>
                <w:b/>
                <w:spacing w:val="-6"/>
                <w:sz w:val="20"/>
              </w:rPr>
              <w:t xml:space="preserve"> </w:t>
            </w:r>
            <w:r>
              <w:rPr>
                <w:b/>
                <w:sz w:val="20"/>
              </w:rPr>
              <w:t>GVP</w:t>
            </w:r>
            <w:r>
              <w:rPr>
                <w:b/>
                <w:spacing w:val="-7"/>
                <w:sz w:val="20"/>
              </w:rPr>
              <w:t xml:space="preserve"> </w:t>
            </w:r>
            <w:r>
              <w:rPr>
                <w:b/>
                <w:spacing w:val="-2"/>
                <w:sz w:val="20"/>
              </w:rPr>
              <w:t>(N=2,934)</w:t>
            </w:r>
          </w:p>
        </w:tc>
        <w:tc>
          <w:tcPr>
            <w:tcW w:w="2249" w:type="dxa"/>
            <w:shd w:val="clear" w:color="auto" w:fill="DADADA"/>
          </w:tcPr>
          <w:p w14:paraId="705EA77F" w14:textId="77777777" w:rsidR="00EF2CD8" w:rsidRDefault="008A3B3A">
            <w:pPr>
              <w:pStyle w:val="TableParagraph"/>
              <w:spacing w:before="102"/>
              <w:ind w:left="12"/>
              <w:jc w:val="center"/>
              <w:rPr>
                <w:b/>
                <w:sz w:val="20"/>
              </w:rPr>
            </w:pPr>
            <w:r>
              <w:rPr>
                <w:b/>
                <w:w w:val="99"/>
                <w:sz w:val="20"/>
              </w:rPr>
              <w:t>#</w:t>
            </w:r>
          </w:p>
        </w:tc>
        <w:tc>
          <w:tcPr>
            <w:tcW w:w="2251" w:type="dxa"/>
            <w:shd w:val="clear" w:color="auto" w:fill="DADADA"/>
          </w:tcPr>
          <w:p w14:paraId="705EA780" w14:textId="77777777" w:rsidR="00EF2CD8" w:rsidRDefault="008A3B3A">
            <w:pPr>
              <w:pStyle w:val="TableParagraph"/>
              <w:spacing w:before="102"/>
              <w:ind w:left="13"/>
              <w:jc w:val="center"/>
              <w:rPr>
                <w:b/>
                <w:sz w:val="20"/>
              </w:rPr>
            </w:pPr>
            <w:r>
              <w:rPr>
                <w:b/>
                <w:w w:val="99"/>
                <w:sz w:val="20"/>
              </w:rPr>
              <w:t>%</w:t>
            </w:r>
          </w:p>
        </w:tc>
      </w:tr>
      <w:tr w:rsidR="00EF2CD8" w14:paraId="705EA785" w14:textId="77777777">
        <w:trPr>
          <w:trHeight w:val="285"/>
        </w:trPr>
        <w:tc>
          <w:tcPr>
            <w:tcW w:w="5304" w:type="dxa"/>
          </w:tcPr>
          <w:p w14:paraId="705EA782" w14:textId="77777777" w:rsidR="00EF2CD8" w:rsidRDefault="008A3B3A">
            <w:pPr>
              <w:pStyle w:val="TableParagraph"/>
              <w:ind w:left="40"/>
              <w:rPr>
                <w:sz w:val="20"/>
              </w:rPr>
            </w:pPr>
            <w:r>
              <w:rPr>
                <w:sz w:val="20"/>
              </w:rPr>
              <w:t>Not</w:t>
            </w:r>
            <w:r>
              <w:rPr>
                <w:spacing w:val="-7"/>
                <w:sz w:val="20"/>
              </w:rPr>
              <w:t xml:space="preserve"> </w:t>
            </w:r>
            <w:r>
              <w:rPr>
                <w:sz w:val="20"/>
              </w:rPr>
              <w:t>yet</w:t>
            </w:r>
            <w:r>
              <w:rPr>
                <w:spacing w:val="-5"/>
                <w:sz w:val="20"/>
              </w:rPr>
              <w:t xml:space="preserve"> </w:t>
            </w:r>
            <w:r>
              <w:rPr>
                <w:sz w:val="20"/>
              </w:rPr>
              <w:t>engaged</w:t>
            </w:r>
            <w:r>
              <w:rPr>
                <w:spacing w:val="-7"/>
                <w:sz w:val="20"/>
              </w:rPr>
              <w:t xml:space="preserve"> </w:t>
            </w:r>
            <w:r>
              <w:rPr>
                <w:sz w:val="20"/>
              </w:rPr>
              <w:t>(outreach</w:t>
            </w:r>
            <w:r>
              <w:rPr>
                <w:spacing w:val="-6"/>
                <w:sz w:val="20"/>
              </w:rPr>
              <w:t xml:space="preserve"> </w:t>
            </w:r>
            <w:r>
              <w:rPr>
                <w:spacing w:val="-4"/>
                <w:sz w:val="20"/>
              </w:rPr>
              <w:t>only)</w:t>
            </w:r>
          </w:p>
        </w:tc>
        <w:tc>
          <w:tcPr>
            <w:tcW w:w="2249" w:type="dxa"/>
          </w:tcPr>
          <w:p w14:paraId="705EA783" w14:textId="77777777" w:rsidR="00EF2CD8" w:rsidRDefault="008A3B3A">
            <w:pPr>
              <w:pStyle w:val="TableParagraph"/>
              <w:ind w:left="800" w:right="794"/>
              <w:jc w:val="center"/>
              <w:rPr>
                <w:sz w:val="20"/>
              </w:rPr>
            </w:pPr>
            <w:r>
              <w:rPr>
                <w:spacing w:val="-5"/>
                <w:sz w:val="20"/>
              </w:rPr>
              <w:t>774</w:t>
            </w:r>
          </w:p>
        </w:tc>
        <w:tc>
          <w:tcPr>
            <w:tcW w:w="2251" w:type="dxa"/>
          </w:tcPr>
          <w:p w14:paraId="705EA784" w14:textId="77777777" w:rsidR="00EF2CD8" w:rsidRDefault="008A3B3A">
            <w:pPr>
              <w:pStyle w:val="TableParagraph"/>
              <w:ind w:left="841"/>
              <w:rPr>
                <w:sz w:val="20"/>
              </w:rPr>
            </w:pPr>
            <w:r>
              <w:rPr>
                <w:spacing w:val="-2"/>
                <w:sz w:val="20"/>
              </w:rPr>
              <w:t>26.4%</w:t>
            </w:r>
          </w:p>
        </w:tc>
      </w:tr>
      <w:tr w:rsidR="00EF2CD8" w14:paraId="705EA789" w14:textId="77777777">
        <w:trPr>
          <w:trHeight w:val="285"/>
        </w:trPr>
        <w:tc>
          <w:tcPr>
            <w:tcW w:w="5304" w:type="dxa"/>
          </w:tcPr>
          <w:p w14:paraId="705EA786" w14:textId="77777777" w:rsidR="00EF2CD8" w:rsidRDefault="008A3B3A">
            <w:pPr>
              <w:pStyle w:val="TableParagraph"/>
              <w:ind w:left="40"/>
              <w:rPr>
                <w:sz w:val="20"/>
              </w:rPr>
            </w:pPr>
            <w:r>
              <w:rPr>
                <w:sz w:val="20"/>
              </w:rPr>
              <w:t>Engaged</w:t>
            </w:r>
            <w:r>
              <w:rPr>
                <w:spacing w:val="-9"/>
                <w:sz w:val="20"/>
              </w:rPr>
              <w:t xml:space="preserve"> </w:t>
            </w:r>
            <w:r>
              <w:rPr>
                <w:sz w:val="20"/>
              </w:rPr>
              <w:t>beyond</w:t>
            </w:r>
            <w:r>
              <w:rPr>
                <w:spacing w:val="-7"/>
                <w:sz w:val="20"/>
              </w:rPr>
              <w:t xml:space="preserve"> </w:t>
            </w:r>
            <w:r>
              <w:rPr>
                <w:sz w:val="20"/>
              </w:rPr>
              <w:t>outreach</w:t>
            </w:r>
            <w:r>
              <w:rPr>
                <w:spacing w:val="-7"/>
                <w:sz w:val="20"/>
              </w:rPr>
              <w:t xml:space="preserve"> </w:t>
            </w:r>
            <w:r>
              <w:rPr>
                <w:spacing w:val="-2"/>
                <w:sz w:val="20"/>
              </w:rPr>
              <w:t>(engaged)**</w:t>
            </w:r>
          </w:p>
        </w:tc>
        <w:tc>
          <w:tcPr>
            <w:tcW w:w="2249" w:type="dxa"/>
          </w:tcPr>
          <w:p w14:paraId="705EA787" w14:textId="77777777" w:rsidR="00EF2CD8" w:rsidRDefault="008A3B3A">
            <w:pPr>
              <w:pStyle w:val="TableParagraph"/>
              <w:ind w:left="800" w:right="793"/>
              <w:jc w:val="center"/>
              <w:rPr>
                <w:sz w:val="20"/>
              </w:rPr>
            </w:pPr>
            <w:r>
              <w:rPr>
                <w:spacing w:val="-2"/>
                <w:sz w:val="20"/>
              </w:rPr>
              <w:t>2,160</w:t>
            </w:r>
          </w:p>
        </w:tc>
        <w:tc>
          <w:tcPr>
            <w:tcW w:w="2251" w:type="dxa"/>
          </w:tcPr>
          <w:p w14:paraId="705EA788" w14:textId="77777777" w:rsidR="00EF2CD8" w:rsidRDefault="008A3B3A">
            <w:pPr>
              <w:pStyle w:val="TableParagraph"/>
              <w:ind w:left="841"/>
              <w:rPr>
                <w:sz w:val="20"/>
              </w:rPr>
            </w:pPr>
            <w:r>
              <w:rPr>
                <w:spacing w:val="-2"/>
                <w:sz w:val="20"/>
              </w:rPr>
              <w:t>73.6%</w:t>
            </w:r>
          </w:p>
        </w:tc>
      </w:tr>
      <w:tr w:rsidR="00EF2CD8" w14:paraId="705EA78F" w14:textId="77777777">
        <w:trPr>
          <w:trHeight w:val="645"/>
        </w:trPr>
        <w:tc>
          <w:tcPr>
            <w:tcW w:w="5304" w:type="dxa"/>
            <w:shd w:val="clear" w:color="auto" w:fill="DADADA"/>
          </w:tcPr>
          <w:p w14:paraId="705EA78A" w14:textId="77777777" w:rsidR="00EF2CD8" w:rsidRDefault="008A3B3A">
            <w:pPr>
              <w:pStyle w:val="TableParagraph"/>
              <w:spacing w:before="83"/>
              <w:ind w:left="40"/>
              <w:rPr>
                <w:b/>
                <w:sz w:val="20"/>
              </w:rPr>
            </w:pPr>
            <w:r>
              <w:rPr>
                <w:b/>
                <w:sz w:val="20"/>
              </w:rPr>
              <w:t>Type</w:t>
            </w:r>
            <w:r>
              <w:rPr>
                <w:b/>
                <w:spacing w:val="-6"/>
                <w:sz w:val="20"/>
              </w:rPr>
              <w:t xml:space="preserve"> </w:t>
            </w:r>
            <w:r>
              <w:rPr>
                <w:b/>
                <w:sz w:val="20"/>
              </w:rPr>
              <w:t>of</w:t>
            </w:r>
            <w:r>
              <w:rPr>
                <w:b/>
                <w:spacing w:val="-5"/>
                <w:sz w:val="20"/>
              </w:rPr>
              <w:t xml:space="preserve"> </w:t>
            </w:r>
            <w:r>
              <w:rPr>
                <w:b/>
                <w:sz w:val="20"/>
              </w:rPr>
              <w:t>contact</w:t>
            </w:r>
            <w:r>
              <w:rPr>
                <w:b/>
                <w:spacing w:val="-5"/>
                <w:sz w:val="20"/>
              </w:rPr>
              <w:t xml:space="preserve"> </w:t>
            </w:r>
            <w:r>
              <w:rPr>
                <w:b/>
                <w:sz w:val="20"/>
              </w:rPr>
              <w:t>made</w:t>
            </w:r>
            <w:r>
              <w:rPr>
                <w:b/>
                <w:spacing w:val="-6"/>
                <w:sz w:val="20"/>
              </w:rPr>
              <w:t xml:space="preserve"> </w:t>
            </w:r>
            <w:r>
              <w:rPr>
                <w:b/>
                <w:sz w:val="20"/>
              </w:rPr>
              <w:t>with</w:t>
            </w:r>
            <w:r>
              <w:rPr>
                <w:b/>
                <w:spacing w:val="-5"/>
                <w:sz w:val="20"/>
              </w:rPr>
              <w:t xml:space="preserve"> </w:t>
            </w:r>
            <w:r>
              <w:rPr>
                <w:b/>
                <w:sz w:val="20"/>
              </w:rPr>
              <w:t>engaged</w:t>
            </w:r>
            <w:r>
              <w:rPr>
                <w:b/>
                <w:spacing w:val="-5"/>
                <w:sz w:val="20"/>
              </w:rPr>
              <w:t xml:space="preserve"> </w:t>
            </w:r>
            <w:r>
              <w:rPr>
                <w:b/>
                <w:sz w:val="20"/>
              </w:rPr>
              <w:t>GVP</w:t>
            </w:r>
            <w:r>
              <w:rPr>
                <w:b/>
                <w:spacing w:val="-7"/>
                <w:sz w:val="20"/>
              </w:rPr>
              <w:t xml:space="preserve"> </w:t>
            </w:r>
            <w:r>
              <w:rPr>
                <w:b/>
                <w:sz w:val="20"/>
              </w:rPr>
              <w:t>youth (N=114,378 contacts)</w:t>
            </w:r>
          </w:p>
        </w:tc>
        <w:tc>
          <w:tcPr>
            <w:tcW w:w="2249" w:type="dxa"/>
            <w:shd w:val="clear" w:color="auto" w:fill="DADADA"/>
          </w:tcPr>
          <w:p w14:paraId="705EA78B" w14:textId="77777777" w:rsidR="00EF2CD8" w:rsidRDefault="00EF2CD8">
            <w:pPr>
              <w:pStyle w:val="TableParagraph"/>
              <w:spacing w:before="3"/>
              <w:rPr>
                <w:sz w:val="17"/>
              </w:rPr>
            </w:pPr>
          </w:p>
          <w:p w14:paraId="705EA78C" w14:textId="77777777" w:rsidR="00EF2CD8" w:rsidRDefault="008A3B3A">
            <w:pPr>
              <w:pStyle w:val="TableParagraph"/>
              <w:spacing w:before="0"/>
              <w:ind w:left="12"/>
              <w:jc w:val="center"/>
              <w:rPr>
                <w:b/>
                <w:sz w:val="20"/>
              </w:rPr>
            </w:pPr>
            <w:r>
              <w:rPr>
                <w:b/>
                <w:w w:val="99"/>
                <w:sz w:val="20"/>
              </w:rPr>
              <w:t>#</w:t>
            </w:r>
          </w:p>
        </w:tc>
        <w:tc>
          <w:tcPr>
            <w:tcW w:w="2251" w:type="dxa"/>
            <w:shd w:val="clear" w:color="auto" w:fill="DADADA"/>
          </w:tcPr>
          <w:p w14:paraId="705EA78D" w14:textId="77777777" w:rsidR="00EF2CD8" w:rsidRDefault="00EF2CD8">
            <w:pPr>
              <w:pStyle w:val="TableParagraph"/>
              <w:spacing w:before="3"/>
              <w:rPr>
                <w:sz w:val="17"/>
              </w:rPr>
            </w:pPr>
          </w:p>
          <w:p w14:paraId="705EA78E" w14:textId="77777777" w:rsidR="00EF2CD8" w:rsidRDefault="008A3B3A">
            <w:pPr>
              <w:pStyle w:val="TableParagraph"/>
              <w:spacing w:before="0"/>
              <w:ind w:left="13"/>
              <w:jc w:val="center"/>
              <w:rPr>
                <w:b/>
                <w:sz w:val="20"/>
              </w:rPr>
            </w:pPr>
            <w:r>
              <w:rPr>
                <w:b/>
                <w:w w:val="99"/>
                <w:sz w:val="20"/>
              </w:rPr>
              <w:t>%</w:t>
            </w:r>
          </w:p>
        </w:tc>
      </w:tr>
      <w:tr w:rsidR="00EF2CD8" w14:paraId="705EA793" w14:textId="77777777">
        <w:trPr>
          <w:trHeight w:val="285"/>
        </w:trPr>
        <w:tc>
          <w:tcPr>
            <w:tcW w:w="5304" w:type="dxa"/>
          </w:tcPr>
          <w:p w14:paraId="705EA790" w14:textId="77777777" w:rsidR="00EF2CD8" w:rsidRDefault="008A3B3A">
            <w:pPr>
              <w:pStyle w:val="TableParagraph"/>
              <w:ind w:left="40"/>
              <w:rPr>
                <w:sz w:val="20"/>
              </w:rPr>
            </w:pPr>
            <w:r>
              <w:rPr>
                <w:sz w:val="20"/>
              </w:rPr>
              <w:t>Direct</w:t>
            </w:r>
            <w:r>
              <w:rPr>
                <w:spacing w:val="-9"/>
                <w:sz w:val="20"/>
              </w:rPr>
              <w:t xml:space="preserve"> </w:t>
            </w:r>
            <w:r>
              <w:rPr>
                <w:spacing w:val="-2"/>
                <w:sz w:val="20"/>
              </w:rPr>
              <w:t>Contact</w:t>
            </w:r>
          </w:p>
        </w:tc>
        <w:tc>
          <w:tcPr>
            <w:tcW w:w="2249" w:type="dxa"/>
          </w:tcPr>
          <w:p w14:paraId="705EA791" w14:textId="77777777" w:rsidR="00EF2CD8" w:rsidRDefault="008A3B3A">
            <w:pPr>
              <w:pStyle w:val="TableParagraph"/>
              <w:ind w:left="800" w:right="794"/>
              <w:jc w:val="center"/>
              <w:rPr>
                <w:sz w:val="20"/>
              </w:rPr>
            </w:pPr>
            <w:r>
              <w:rPr>
                <w:spacing w:val="-2"/>
                <w:sz w:val="20"/>
              </w:rPr>
              <w:t>58,804</w:t>
            </w:r>
          </w:p>
        </w:tc>
        <w:tc>
          <w:tcPr>
            <w:tcW w:w="2251" w:type="dxa"/>
          </w:tcPr>
          <w:p w14:paraId="705EA792" w14:textId="77777777" w:rsidR="00EF2CD8" w:rsidRDefault="008A3B3A">
            <w:pPr>
              <w:pStyle w:val="TableParagraph"/>
              <w:ind w:left="841"/>
              <w:rPr>
                <w:sz w:val="20"/>
              </w:rPr>
            </w:pPr>
            <w:r>
              <w:rPr>
                <w:spacing w:val="-2"/>
                <w:sz w:val="20"/>
              </w:rPr>
              <w:t>51.4%</w:t>
            </w:r>
          </w:p>
        </w:tc>
      </w:tr>
      <w:tr w:rsidR="00EF2CD8" w14:paraId="705EA797" w14:textId="77777777">
        <w:trPr>
          <w:trHeight w:val="263"/>
        </w:trPr>
        <w:tc>
          <w:tcPr>
            <w:tcW w:w="5304" w:type="dxa"/>
          </w:tcPr>
          <w:p w14:paraId="705EA794" w14:textId="77777777" w:rsidR="00EF2CD8" w:rsidRDefault="008A3B3A">
            <w:pPr>
              <w:pStyle w:val="TableParagraph"/>
              <w:spacing w:before="0" w:line="229" w:lineRule="exact"/>
              <w:ind w:left="40"/>
              <w:rPr>
                <w:sz w:val="20"/>
              </w:rPr>
            </w:pPr>
            <w:r>
              <w:rPr>
                <w:sz w:val="20"/>
              </w:rPr>
              <w:t>Indirect</w:t>
            </w:r>
            <w:r>
              <w:rPr>
                <w:spacing w:val="-7"/>
                <w:sz w:val="20"/>
              </w:rPr>
              <w:t xml:space="preserve"> </w:t>
            </w:r>
            <w:r>
              <w:rPr>
                <w:sz w:val="20"/>
              </w:rPr>
              <w:t>contact</w:t>
            </w:r>
            <w:r>
              <w:rPr>
                <w:spacing w:val="-7"/>
                <w:sz w:val="20"/>
              </w:rPr>
              <w:t xml:space="preserve"> </w:t>
            </w:r>
            <w:r>
              <w:rPr>
                <w:sz w:val="20"/>
              </w:rPr>
              <w:t>(text</w:t>
            </w:r>
            <w:r>
              <w:rPr>
                <w:spacing w:val="-7"/>
                <w:sz w:val="20"/>
              </w:rPr>
              <w:t xml:space="preserve"> </w:t>
            </w:r>
            <w:r>
              <w:rPr>
                <w:sz w:val="20"/>
              </w:rPr>
              <w:t>messaging,</w:t>
            </w:r>
            <w:r>
              <w:rPr>
                <w:spacing w:val="-8"/>
                <w:sz w:val="20"/>
              </w:rPr>
              <w:t xml:space="preserve"> </w:t>
            </w:r>
            <w:r>
              <w:rPr>
                <w:sz w:val="20"/>
              </w:rPr>
              <w:t>email,</w:t>
            </w:r>
            <w:r>
              <w:rPr>
                <w:spacing w:val="-5"/>
                <w:sz w:val="20"/>
              </w:rPr>
              <w:t xml:space="preserve"> </w:t>
            </w:r>
            <w:r>
              <w:rPr>
                <w:sz w:val="20"/>
              </w:rPr>
              <w:t>or</w:t>
            </w:r>
            <w:r>
              <w:rPr>
                <w:spacing w:val="-6"/>
                <w:sz w:val="20"/>
              </w:rPr>
              <w:t xml:space="preserve"> </w:t>
            </w:r>
            <w:r>
              <w:rPr>
                <w:sz w:val="20"/>
              </w:rPr>
              <w:t>social</w:t>
            </w:r>
            <w:r>
              <w:rPr>
                <w:spacing w:val="-7"/>
                <w:sz w:val="20"/>
              </w:rPr>
              <w:t xml:space="preserve"> </w:t>
            </w:r>
            <w:r>
              <w:rPr>
                <w:spacing w:val="-2"/>
                <w:sz w:val="20"/>
              </w:rPr>
              <w:t>media)</w:t>
            </w:r>
          </w:p>
        </w:tc>
        <w:tc>
          <w:tcPr>
            <w:tcW w:w="2249" w:type="dxa"/>
          </w:tcPr>
          <w:p w14:paraId="705EA795" w14:textId="77777777" w:rsidR="00EF2CD8" w:rsidRDefault="008A3B3A">
            <w:pPr>
              <w:pStyle w:val="TableParagraph"/>
              <w:spacing w:before="0" w:line="229" w:lineRule="exact"/>
              <w:ind w:left="800" w:right="794"/>
              <w:jc w:val="center"/>
              <w:rPr>
                <w:sz w:val="20"/>
              </w:rPr>
            </w:pPr>
            <w:r>
              <w:rPr>
                <w:spacing w:val="-2"/>
                <w:sz w:val="20"/>
              </w:rPr>
              <w:t>41,521</w:t>
            </w:r>
          </w:p>
        </w:tc>
        <w:tc>
          <w:tcPr>
            <w:tcW w:w="2251" w:type="dxa"/>
          </w:tcPr>
          <w:p w14:paraId="705EA796" w14:textId="77777777" w:rsidR="00EF2CD8" w:rsidRDefault="008A3B3A">
            <w:pPr>
              <w:pStyle w:val="TableParagraph"/>
              <w:spacing w:before="0" w:line="229" w:lineRule="exact"/>
              <w:ind w:left="841"/>
              <w:rPr>
                <w:sz w:val="20"/>
              </w:rPr>
            </w:pPr>
            <w:r>
              <w:rPr>
                <w:spacing w:val="-2"/>
                <w:sz w:val="20"/>
              </w:rPr>
              <w:t>36.3%</w:t>
            </w:r>
          </w:p>
        </w:tc>
      </w:tr>
      <w:tr w:rsidR="00EF2CD8" w14:paraId="705EA79C" w14:textId="77777777">
        <w:trPr>
          <w:trHeight w:val="529"/>
        </w:trPr>
        <w:tc>
          <w:tcPr>
            <w:tcW w:w="5304" w:type="dxa"/>
          </w:tcPr>
          <w:p w14:paraId="705EA798" w14:textId="77777777" w:rsidR="00EF2CD8" w:rsidRDefault="008A3B3A">
            <w:pPr>
              <w:pStyle w:val="TableParagraph"/>
              <w:spacing w:before="0" w:line="229" w:lineRule="exact"/>
              <w:ind w:left="40"/>
              <w:rPr>
                <w:sz w:val="20"/>
              </w:rPr>
            </w:pPr>
            <w:r>
              <w:rPr>
                <w:sz w:val="20"/>
              </w:rPr>
              <w:t>Collateral</w:t>
            </w:r>
            <w:r>
              <w:rPr>
                <w:spacing w:val="-10"/>
                <w:sz w:val="20"/>
              </w:rPr>
              <w:t xml:space="preserve"> </w:t>
            </w:r>
            <w:r>
              <w:rPr>
                <w:sz w:val="20"/>
              </w:rPr>
              <w:t>contact</w:t>
            </w:r>
            <w:r>
              <w:rPr>
                <w:spacing w:val="-8"/>
                <w:sz w:val="20"/>
              </w:rPr>
              <w:t xml:space="preserve"> </w:t>
            </w:r>
            <w:r>
              <w:rPr>
                <w:sz w:val="20"/>
              </w:rPr>
              <w:t>(contact</w:t>
            </w:r>
            <w:r>
              <w:rPr>
                <w:spacing w:val="-7"/>
                <w:sz w:val="20"/>
              </w:rPr>
              <w:t xml:space="preserve"> </w:t>
            </w:r>
            <w:r>
              <w:rPr>
                <w:sz w:val="20"/>
              </w:rPr>
              <w:t>with</w:t>
            </w:r>
            <w:r>
              <w:rPr>
                <w:spacing w:val="-7"/>
                <w:sz w:val="20"/>
              </w:rPr>
              <w:t xml:space="preserve"> </w:t>
            </w:r>
            <w:r>
              <w:rPr>
                <w:sz w:val="20"/>
              </w:rPr>
              <w:t>family</w:t>
            </w:r>
            <w:r>
              <w:rPr>
                <w:spacing w:val="-5"/>
                <w:sz w:val="20"/>
              </w:rPr>
              <w:t xml:space="preserve"> </w:t>
            </w:r>
            <w:r>
              <w:rPr>
                <w:sz w:val="20"/>
              </w:rPr>
              <w:t>member,</w:t>
            </w:r>
            <w:r>
              <w:rPr>
                <w:spacing w:val="-9"/>
                <w:sz w:val="20"/>
              </w:rPr>
              <w:t xml:space="preserve"> </w:t>
            </w:r>
            <w:r>
              <w:rPr>
                <w:sz w:val="20"/>
              </w:rPr>
              <w:t>friend,</w:t>
            </w:r>
            <w:r>
              <w:rPr>
                <w:spacing w:val="-7"/>
                <w:sz w:val="20"/>
              </w:rPr>
              <w:t xml:space="preserve"> </w:t>
            </w:r>
            <w:r>
              <w:rPr>
                <w:spacing w:val="-5"/>
                <w:sz w:val="20"/>
              </w:rPr>
              <w:t>or</w:t>
            </w:r>
          </w:p>
          <w:p w14:paraId="705EA799" w14:textId="77777777" w:rsidR="00EF2CD8" w:rsidRDefault="008A3B3A">
            <w:pPr>
              <w:pStyle w:val="TableParagraph"/>
              <w:spacing w:before="36"/>
              <w:ind w:left="40"/>
              <w:rPr>
                <w:sz w:val="20"/>
              </w:rPr>
            </w:pPr>
            <w:r>
              <w:rPr>
                <w:spacing w:val="-2"/>
                <w:sz w:val="20"/>
              </w:rPr>
              <w:t>provider)</w:t>
            </w:r>
          </w:p>
        </w:tc>
        <w:tc>
          <w:tcPr>
            <w:tcW w:w="2249" w:type="dxa"/>
          </w:tcPr>
          <w:p w14:paraId="705EA79A" w14:textId="77777777" w:rsidR="00EF2CD8" w:rsidRDefault="008A3B3A">
            <w:pPr>
              <w:pStyle w:val="TableParagraph"/>
              <w:spacing w:before="131"/>
              <w:ind w:left="800" w:right="794"/>
              <w:jc w:val="center"/>
              <w:rPr>
                <w:sz w:val="20"/>
              </w:rPr>
            </w:pPr>
            <w:r>
              <w:rPr>
                <w:spacing w:val="-2"/>
                <w:sz w:val="20"/>
              </w:rPr>
              <w:t>13,608</w:t>
            </w:r>
          </w:p>
        </w:tc>
        <w:tc>
          <w:tcPr>
            <w:tcW w:w="2251" w:type="dxa"/>
          </w:tcPr>
          <w:p w14:paraId="705EA79B" w14:textId="77777777" w:rsidR="00EF2CD8" w:rsidRDefault="008A3B3A">
            <w:pPr>
              <w:pStyle w:val="TableParagraph"/>
              <w:spacing w:before="131"/>
              <w:ind w:left="841"/>
              <w:rPr>
                <w:sz w:val="20"/>
              </w:rPr>
            </w:pPr>
            <w:r>
              <w:rPr>
                <w:spacing w:val="-2"/>
                <w:sz w:val="20"/>
              </w:rPr>
              <w:t>11.9%</w:t>
            </w:r>
          </w:p>
        </w:tc>
      </w:tr>
      <w:tr w:rsidR="00EF2CD8" w14:paraId="705EA7A0" w14:textId="77777777">
        <w:trPr>
          <w:trHeight w:val="263"/>
        </w:trPr>
        <w:tc>
          <w:tcPr>
            <w:tcW w:w="5304" w:type="dxa"/>
          </w:tcPr>
          <w:p w14:paraId="705EA79D" w14:textId="77777777" w:rsidR="00EF2CD8" w:rsidRDefault="008A3B3A">
            <w:pPr>
              <w:pStyle w:val="TableParagraph"/>
              <w:spacing w:before="0" w:line="229" w:lineRule="exact"/>
              <w:ind w:left="40"/>
              <w:rPr>
                <w:sz w:val="20"/>
              </w:rPr>
            </w:pPr>
            <w:r>
              <w:rPr>
                <w:sz w:val="20"/>
              </w:rPr>
              <w:t>Don’t</w:t>
            </w:r>
            <w:r>
              <w:rPr>
                <w:spacing w:val="-7"/>
                <w:sz w:val="20"/>
              </w:rPr>
              <w:t xml:space="preserve"> </w:t>
            </w:r>
            <w:r>
              <w:rPr>
                <w:spacing w:val="-2"/>
                <w:sz w:val="20"/>
              </w:rPr>
              <w:t>Know/Refused</w:t>
            </w:r>
          </w:p>
        </w:tc>
        <w:tc>
          <w:tcPr>
            <w:tcW w:w="2249" w:type="dxa"/>
          </w:tcPr>
          <w:p w14:paraId="705EA79E" w14:textId="77777777" w:rsidR="00EF2CD8" w:rsidRDefault="008A3B3A">
            <w:pPr>
              <w:pStyle w:val="TableParagraph"/>
              <w:spacing w:before="0" w:line="229" w:lineRule="exact"/>
              <w:ind w:left="800" w:right="794"/>
              <w:jc w:val="center"/>
              <w:rPr>
                <w:sz w:val="20"/>
              </w:rPr>
            </w:pPr>
            <w:r>
              <w:rPr>
                <w:spacing w:val="-5"/>
                <w:sz w:val="20"/>
              </w:rPr>
              <w:t>445</w:t>
            </w:r>
          </w:p>
        </w:tc>
        <w:tc>
          <w:tcPr>
            <w:tcW w:w="2251" w:type="dxa"/>
          </w:tcPr>
          <w:p w14:paraId="705EA79F" w14:textId="77777777" w:rsidR="00EF2CD8" w:rsidRDefault="008A3B3A">
            <w:pPr>
              <w:pStyle w:val="TableParagraph"/>
              <w:spacing w:before="0" w:line="229" w:lineRule="exact"/>
              <w:ind w:left="897"/>
              <w:rPr>
                <w:sz w:val="20"/>
              </w:rPr>
            </w:pPr>
            <w:r>
              <w:rPr>
                <w:spacing w:val="-4"/>
                <w:sz w:val="20"/>
              </w:rPr>
              <w:t>0.4%</w:t>
            </w:r>
          </w:p>
        </w:tc>
      </w:tr>
    </w:tbl>
    <w:p w14:paraId="705EA7A1" w14:textId="77777777" w:rsidR="00EF2CD8" w:rsidRDefault="008A3B3A">
      <w:pPr>
        <w:spacing w:before="2"/>
        <w:ind w:left="788"/>
        <w:rPr>
          <w:i/>
          <w:sz w:val="20"/>
        </w:rPr>
      </w:pPr>
      <w:r>
        <w:rPr>
          <w:i/>
          <w:sz w:val="20"/>
        </w:rPr>
        <w:t>NOTE:</w:t>
      </w:r>
      <w:r>
        <w:rPr>
          <w:i/>
          <w:spacing w:val="-6"/>
          <w:sz w:val="20"/>
        </w:rPr>
        <w:t xml:space="preserve"> </w:t>
      </w:r>
      <w:r>
        <w:rPr>
          <w:i/>
          <w:sz w:val="20"/>
        </w:rPr>
        <w:t>All</w:t>
      </w:r>
      <w:r>
        <w:rPr>
          <w:i/>
          <w:spacing w:val="-5"/>
          <w:sz w:val="20"/>
        </w:rPr>
        <w:t xml:space="preserve"> </w:t>
      </w:r>
      <w:r>
        <w:rPr>
          <w:i/>
          <w:sz w:val="20"/>
        </w:rPr>
        <w:t>percentages</w:t>
      </w:r>
      <w:r>
        <w:rPr>
          <w:i/>
          <w:spacing w:val="-4"/>
          <w:sz w:val="20"/>
        </w:rPr>
        <w:t xml:space="preserve"> </w:t>
      </w:r>
      <w:r>
        <w:rPr>
          <w:i/>
          <w:sz w:val="20"/>
        </w:rPr>
        <w:t>were</w:t>
      </w:r>
      <w:r>
        <w:rPr>
          <w:i/>
          <w:spacing w:val="-6"/>
          <w:sz w:val="20"/>
        </w:rPr>
        <w:t xml:space="preserve"> </w:t>
      </w:r>
      <w:r>
        <w:rPr>
          <w:i/>
          <w:sz w:val="20"/>
        </w:rPr>
        <w:t>rounded</w:t>
      </w:r>
      <w:r>
        <w:rPr>
          <w:i/>
          <w:spacing w:val="-3"/>
          <w:sz w:val="20"/>
        </w:rPr>
        <w:t xml:space="preserve"> </w:t>
      </w:r>
      <w:r>
        <w:rPr>
          <w:i/>
          <w:sz w:val="20"/>
        </w:rPr>
        <w:t>to</w:t>
      </w:r>
      <w:r>
        <w:rPr>
          <w:i/>
          <w:spacing w:val="-6"/>
          <w:sz w:val="20"/>
        </w:rPr>
        <w:t xml:space="preserve"> </w:t>
      </w:r>
      <w:r>
        <w:rPr>
          <w:i/>
          <w:sz w:val="20"/>
        </w:rPr>
        <w:t>the</w:t>
      </w:r>
      <w:r>
        <w:rPr>
          <w:i/>
          <w:spacing w:val="-4"/>
          <w:sz w:val="20"/>
        </w:rPr>
        <w:t xml:space="preserve"> </w:t>
      </w:r>
      <w:r>
        <w:rPr>
          <w:i/>
          <w:sz w:val="20"/>
        </w:rPr>
        <w:t>nearest</w:t>
      </w:r>
      <w:r>
        <w:rPr>
          <w:i/>
          <w:spacing w:val="-5"/>
          <w:sz w:val="20"/>
        </w:rPr>
        <w:t xml:space="preserve"> </w:t>
      </w:r>
      <w:r>
        <w:rPr>
          <w:i/>
          <w:sz w:val="20"/>
        </w:rPr>
        <w:t>tenth</w:t>
      </w:r>
      <w:r>
        <w:rPr>
          <w:i/>
          <w:spacing w:val="-6"/>
          <w:sz w:val="20"/>
        </w:rPr>
        <w:t xml:space="preserve"> </w:t>
      </w:r>
      <w:r>
        <w:rPr>
          <w:i/>
          <w:sz w:val="20"/>
        </w:rPr>
        <w:t>of</w:t>
      </w:r>
      <w:r>
        <w:rPr>
          <w:i/>
          <w:spacing w:val="-5"/>
          <w:sz w:val="20"/>
        </w:rPr>
        <w:t xml:space="preserve"> </w:t>
      </w:r>
      <w:r>
        <w:rPr>
          <w:i/>
          <w:sz w:val="20"/>
        </w:rPr>
        <w:t>a</w:t>
      </w:r>
      <w:r>
        <w:rPr>
          <w:i/>
          <w:spacing w:val="-4"/>
          <w:sz w:val="20"/>
        </w:rPr>
        <w:t xml:space="preserve"> </w:t>
      </w:r>
      <w:r>
        <w:rPr>
          <w:i/>
          <w:spacing w:val="-2"/>
          <w:sz w:val="20"/>
        </w:rPr>
        <w:t>percent.</w:t>
      </w:r>
    </w:p>
    <w:p w14:paraId="705EA7A2" w14:textId="77777777" w:rsidR="00EF2CD8" w:rsidRDefault="008A3B3A">
      <w:pPr>
        <w:ind w:left="788" w:right="957"/>
        <w:rPr>
          <w:i/>
          <w:sz w:val="20"/>
        </w:rPr>
      </w:pPr>
      <w:r>
        <w:rPr>
          <w:i/>
          <w:sz w:val="20"/>
        </w:rPr>
        <w:t>*Among participants with at least one contact documented in the database. Participants without any documented</w:t>
      </w:r>
      <w:r>
        <w:rPr>
          <w:i/>
          <w:spacing w:val="-5"/>
          <w:sz w:val="20"/>
        </w:rPr>
        <w:t xml:space="preserve"> </w:t>
      </w:r>
      <w:r>
        <w:rPr>
          <w:i/>
          <w:sz w:val="20"/>
        </w:rPr>
        <w:t>contacts</w:t>
      </w:r>
      <w:r>
        <w:rPr>
          <w:i/>
          <w:spacing w:val="-4"/>
          <w:sz w:val="20"/>
        </w:rPr>
        <w:t xml:space="preserve"> </w:t>
      </w:r>
      <w:r>
        <w:rPr>
          <w:i/>
          <w:sz w:val="20"/>
        </w:rPr>
        <w:t>who</w:t>
      </w:r>
      <w:r>
        <w:rPr>
          <w:i/>
          <w:spacing w:val="-3"/>
          <w:sz w:val="20"/>
        </w:rPr>
        <w:t xml:space="preserve"> </w:t>
      </w:r>
      <w:r>
        <w:rPr>
          <w:i/>
          <w:sz w:val="20"/>
        </w:rPr>
        <w:t>have</w:t>
      </w:r>
      <w:r>
        <w:rPr>
          <w:i/>
          <w:spacing w:val="-5"/>
          <w:sz w:val="20"/>
        </w:rPr>
        <w:t xml:space="preserve"> </w:t>
      </w:r>
      <w:r>
        <w:rPr>
          <w:i/>
          <w:sz w:val="20"/>
        </w:rPr>
        <w:t>documented</w:t>
      </w:r>
      <w:r>
        <w:rPr>
          <w:i/>
          <w:spacing w:val="-5"/>
          <w:sz w:val="20"/>
        </w:rPr>
        <w:t xml:space="preserve"> </w:t>
      </w:r>
      <w:r>
        <w:rPr>
          <w:i/>
          <w:sz w:val="20"/>
        </w:rPr>
        <w:t>services</w:t>
      </w:r>
      <w:r>
        <w:rPr>
          <w:i/>
          <w:spacing w:val="-2"/>
          <w:sz w:val="20"/>
        </w:rPr>
        <w:t xml:space="preserve"> </w:t>
      </w:r>
      <w:r>
        <w:rPr>
          <w:i/>
          <w:sz w:val="20"/>
        </w:rPr>
        <w:t>(participation</w:t>
      </w:r>
      <w:r>
        <w:rPr>
          <w:i/>
          <w:spacing w:val="-5"/>
          <w:sz w:val="20"/>
        </w:rPr>
        <w:t xml:space="preserve"> </w:t>
      </w:r>
      <w:r>
        <w:rPr>
          <w:i/>
          <w:sz w:val="20"/>
        </w:rPr>
        <w:t>status,</w:t>
      </w:r>
      <w:r>
        <w:rPr>
          <w:i/>
          <w:spacing w:val="-5"/>
          <w:sz w:val="20"/>
        </w:rPr>
        <w:t xml:space="preserve"> </w:t>
      </w:r>
      <w:r>
        <w:rPr>
          <w:i/>
          <w:sz w:val="20"/>
        </w:rPr>
        <w:t>referral,</w:t>
      </w:r>
      <w:r>
        <w:rPr>
          <w:i/>
          <w:spacing w:val="-5"/>
          <w:sz w:val="20"/>
        </w:rPr>
        <w:t xml:space="preserve"> </w:t>
      </w:r>
      <w:r>
        <w:rPr>
          <w:i/>
          <w:sz w:val="20"/>
        </w:rPr>
        <w:t>assessment,</w:t>
      </w:r>
      <w:r>
        <w:rPr>
          <w:i/>
          <w:spacing w:val="-5"/>
          <w:sz w:val="20"/>
        </w:rPr>
        <w:t xml:space="preserve"> </w:t>
      </w:r>
      <w:r>
        <w:rPr>
          <w:i/>
          <w:sz w:val="20"/>
        </w:rPr>
        <w:t>mentor, education, employment, behavior training) also were considered as having received a contact.</w:t>
      </w:r>
    </w:p>
    <w:p w14:paraId="705EA7A3" w14:textId="77777777" w:rsidR="00EF2CD8" w:rsidRDefault="008A3B3A">
      <w:pPr>
        <w:spacing w:before="1"/>
        <w:ind w:left="788" w:right="565"/>
        <w:rPr>
          <w:i/>
          <w:sz w:val="20"/>
        </w:rPr>
      </w:pPr>
      <w:r>
        <w:rPr>
          <w:i/>
          <w:sz w:val="20"/>
        </w:rPr>
        <w:t>**Participants were considered "engaged" in the GVP if they had any documented services (referral, assessment,</w:t>
      </w:r>
      <w:r>
        <w:rPr>
          <w:i/>
          <w:spacing w:val="-5"/>
          <w:sz w:val="20"/>
        </w:rPr>
        <w:t xml:space="preserve"> </w:t>
      </w:r>
      <w:r>
        <w:rPr>
          <w:i/>
          <w:sz w:val="20"/>
        </w:rPr>
        <w:t>mentor,</w:t>
      </w:r>
      <w:r>
        <w:rPr>
          <w:i/>
          <w:spacing w:val="-5"/>
          <w:sz w:val="20"/>
        </w:rPr>
        <w:t xml:space="preserve"> </w:t>
      </w:r>
      <w:r>
        <w:rPr>
          <w:i/>
          <w:sz w:val="20"/>
        </w:rPr>
        <w:t>employment,</w:t>
      </w:r>
      <w:r>
        <w:rPr>
          <w:i/>
          <w:spacing w:val="-3"/>
          <w:sz w:val="20"/>
        </w:rPr>
        <w:t xml:space="preserve"> </w:t>
      </w:r>
      <w:r>
        <w:rPr>
          <w:i/>
          <w:sz w:val="20"/>
        </w:rPr>
        <w:t>education,</w:t>
      </w:r>
      <w:r>
        <w:rPr>
          <w:i/>
          <w:spacing w:val="-3"/>
          <w:sz w:val="20"/>
        </w:rPr>
        <w:t xml:space="preserve"> </w:t>
      </w:r>
      <w:r>
        <w:rPr>
          <w:i/>
          <w:sz w:val="20"/>
        </w:rPr>
        <w:t>behavioral,</w:t>
      </w:r>
      <w:r>
        <w:rPr>
          <w:i/>
          <w:spacing w:val="-5"/>
          <w:sz w:val="20"/>
        </w:rPr>
        <w:t xml:space="preserve"> </w:t>
      </w:r>
      <w:r>
        <w:rPr>
          <w:i/>
          <w:sz w:val="20"/>
        </w:rPr>
        <w:t>or</w:t>
      </w:r>
      <w:r>
        <w:rPr>
          <w:i/>
          <w:spacing w:val="-4"/>
          <w:sz w:val="20"/>
        </w:rPr>
        <w:t xml:space="preserve"> </w:t>
      </w:r>
      <w:r>
        <w:rPr>
          <w:i/>
          <w:sz w:val="20"/>
        </w:rPr>
        <w:t>training),</w:t>
      </w:r>
      <w:r>
        <w:rPr>
          <w:i/>
          <w:spacing w:val="-5"/>
          <w:sz w:val="20"/>
        </w:rPr>
        <w:t xml:space="preserve"> </w:t>
      </w:r>
      <w:r>
        <w:rPr>
          <w:i/>
          <w:sz w:val="20"/>
        </w:rPr>
        <w:t>OR</w:t>
      </w:r>
      <w:r>
        <w:rPr>
          <w:i/>
          <w:spacing w:val="-5"/>
          <w:sz w:val="20"/>
        </w:rPr>
        <w:t xml:space="preserve"> </w:t>
      </w:r>
      <w:r>
        <w:rPr>
          <w:i/>
          <w:sz w:val="20"/>
        </w:rPr>
        <w:t>if</w:t>
      </w:r>
      <w:r>
        <w:rPr>
          <w:i/>
          <w:spacing w:val="-3"/>
          <w:sz w:val="20"/>
        </w:rPr>
        <w:t xml:space="preserve"> </w:t>
      </w:r>
      <w:r>
        <w:rPr>
          <w:i/>
          <w:sz w:val="20"/>
        </w:rPr>
        <w:t>they</w:t>
      </w:r>
      <w:r>
        <w:rPr>
          <w:i/>
          <w:spacing w:val="-1"/>
          <w:sz w:val="20"/>
        </w:rPr>
        <w:t xml:space="preserve"> </w:t>
      </w:r>
      <w:r>
        <w:rPr>
          <w:i/>
          <w:sz w:val="20"/>
        </w:rPr>
        <w:t>had</w:t>
      </w:r>
      <w:r>
        <w:rPr>
          <w:i/>
          <w:spacing w:val="-3"/>
          <w:sz w:val="20"/>
        </w:rPr>
        <w:t xml:space="preserve"> </w:t>
      </w:r>
      <w:r>
        <w:rPr>
          <w:i/>
          <w:sz w:val="20"/>
        </w:rPr>
        <w:t>a</w:t>
      </w:r>
      <w:r>
        <w:rPr>
          <w:i/>
          <w:spacing w:val="-5"/>
          <w:sz w:val="20"/>
        </w:rPr>
        <w:t xml:space="preserve"> </w:t>
      </w:r>
      <w:r>
        <w:rPr>
          <w:i/>
          <w:sz w:val="20"/>
        </w:rPr>
        <w:t>participation</w:t>
      </w:r>
      <w:r>
        <w:rPr>
          <w:i/>
          <w:spacing w:val="-5"/>
          <w:sz w:val="20"/>
        </w:rPr>
        <w:t xml:space="preserve"> </w:t>
      </w:r>
      <w:r>
        <w:rPr>
          <w:i/>
          <w:sz w:val="20"/>
        </w:rPr>
        <w:t>status type equal to: enrolled, enrolled incarcerated, post-enrollment, or closed successful, OR if they had any documented single contact with a primary reason other than outreach.</w:t>
      </w:r>
    </w:p>
    <w:p w14:paraId="705EA7A4" w14:textId="77777777" w:rsidR="00EF2CD8" w:rsidRDefault="00EF2CD8">
      <w:pPr>
        <w:pStyle w:val="BodyText"/>
        <w:spacing w:before="3"/>
        <w:rPr>
          <w:i/>
          <w:sz w:val="16"/>
        </w:rPr>
      </w:pPr>
    </w:p>
    <w:p w14:paraId="705EA7A5" w14:textId="77777777" w:rsidR="00EF2CD8" w:rsidRDefault="008A3B3A">
      <w:pPr>
        <w:pStyle w:val="Heading2"/>
        <w:numPr>
          <w:ilvl w:val="0"/>
          <w:numId w:val="4"/>
        </w:numPr>
        <w:tabs>
          <w:tab w:val="left" w:pos="1458"/>
        </w:tabs>
        <w:spacing w:before="94"/>
        <w:ind w:left="1458" w:hanging="358"/>
        <w:jc w:val="left"/>
      </w:pPr>
      <w:r>
        <w:t>Outreach</w:t>
      </w:r>
      <w:r>
        <w:rPr>
          <w:spacing w:val="-4"/>
        </w:rPr>
        <w:t xml:space="preserve"> </w:t>
      </w:r>
      <w:r>
        <w:t>and</w:t>
      </w:r>
      <w:r>
        <w:rPr>
          <w:spacing w:val="-5"/>
        </w:rPr>
        <w:t xml:space="preserve"> </w:t>
      </w:r>
      <w:r>
        <w:rPr>
          <w:spacing w:val="-2"/>
        </w:rPr>
        <w:t>Engagement</w:t>
      </w:r>
    </w:p>
    <w:p w14:paraId="705EA7A6" w14:textId="77777777" w:rsidR="00EF2CD8" w:rsidRDefault="00EF2CD8">
      <w:pPr>
        <w:pStyle w:val="BodyText"/>
        <w:spacing w:before="4"/>
        <w:rPr>
          <w:b/>
          <w:i/>
          <w:sz w:val="24"/>
        </w:rPr>
      </w:pPr>
    </w:p>
    <w:p w14:paraId="705EA7A7" w14:textId="77777777" w:rsidR="00EF2CD8" w:rsidRDefault="008A3B3A">
      <w:pPr>
        <w:pStyle w:val="BodyText"/>
        <w:ind w:left="739" w:right="994"/>
      </w:pPr>
      <w:r>
        <w:t>Outreach</w:t>
      </w:r>
      <w:r>
        <w:rPr>
          <w:spacing w:val="-2"/>
        </w:rPr>
        <w:t xml:space="preserve"> </w:t>
      </w:r>
      <w:r>
        <w:t>is</w:t>
      </w:r>
      <w:r>
        <w:rPr>
          <w:spacing w:val="-4"/>
        </w:rPr>
        <w:t xml:space="preserve"> </w:t>
      </w:r>
      <w:r>
        <w:t>a</w:t>
      </w:r>
      <w:r>
        <w:rPr>
          <w:spacing w:val="-2"/>
        </w:rPr>
        <w:t xml:space="preserve"> </w:t>
      </w:r>
      <w:r>
        <w:t>significant</w:t>
      </w:r>
      <w:r>
        <w:rPr>
          <w:spacing w:val="-3"/>
        </w:rPr>
        <w:t xml:space="preserve"> </w:t>
      </w:r>
      <w:r>
        <w:t>component</w:t>
      </w:r>
      <w:r>
        <w:rPr>
          <w:spacing w:val="-2"/>
        </w:rPr>
        <w:t xml:space="preserve"> </w:t>
      </w:r>
      <w:r>
        <w:t>of</w:t>
      </w:r>
      <w:r>
        <w:rPr>
          <w:spacing w:val="-5"/>
        </w:rPr>
        <w:t xml:space="preserve"> </w:t>
      </w:r>
      <w:r>
        <w:t>the</w:t>
      </w:r>
      <w:r>
        <w:rPr>
          <w:spacing w:val="-4"/>
        </w:rPr>
        <w:t xml:space="preserve"> </w:t>
      </w:r>
      <w:r>
        <w:t>GVP</w:t>
      </w:r>
      <w:r>
        <w:rPr>
          <w:spacing w:val="-4"/>
        </w:rPr>
        <w:t xml:space="preserve"> </w:t>
      </w:r>
      <w:r>
        <w:t>model. Used</w:t>
      </w:r>
      <w:r>
        <w:rPr>
          <w:spacing w:val="-4"/>
        </w:rPr>
        <w:t xml:space="preserve"> </w:t>
      </w:r>
      <w:r>
        <w:t>both</w:t>
      </w:r>
      <w:r>
        <w:rPr>
          <w:spacing w:val="-4"/>
        </w:rPr>
        <w:t xml:space="preserve"> </w:t>
      </w:r>
      <w:r>
        <w:t>as</w:t>
      </w:r>
      <w:r>
        <w:rPr>
          <w:spacing w:val="-4"/>
        </w:rPr>
        <w:t xml:space="preserve"> </w:t>
      </w:r>
      <w:r>
        <w:t>a</w:t>
      </w:r>
      <w:r>
        <w:rPr>
          <w:spacing w:val="-2"/>
        </w:rPr>
        <w:t xml:space="preserve"> </w:t>
      </w:r>
      <w:r>
        <w:t>vehicle</w:t>
      </w:r>
      <w:r>
        <w:rPr>
          <w:spacing w:val="-2"/>
        </w:rPr>
        <w:t xml:space="preserve"> </w:t>
      </w:r>
      <w:r>
        <w:t>for</w:t>
      </w:r>
      <w:r>
        <w:rPr>
          <w:spacing w:val="-3"/>
        </w:rPr>
        <w:t xml:space="preserve"> </w:t>
      </w:r>
      <w:r>
        <w:t>identifying and recruiting youth and young adults and as an ongoing engagement strategy, outreach contacts comprise a substantial proportion of GVP activities.</w:t>
      </w:r>
    </w:p>
    <w:p w14:paraId="705EA7A8" w14:textId="77777777" w:rsidR="00EF2CD8" w:rsidRDefault="00EF2CD8">
      <w:pPr>
        <w:pStyle w:val="BodyText"/>
        <w:spacing w:before="3"/>
        <w:rPr>
          <w:sz w:val="24"/>
        </w:rPr>
      </w:pPr>
    </w:p>
    <w:p w14:paraId="705EA7A9" w14:textId="77777777" w:rsidR="00EF2CD8" w:rsidRDefault="008A3B3A">
      <w:pPr>
        <w:pStyle w:val="ListParagraph"/>
        <w:numPr>
          <w:ilvl w:val="1"/>
          <w:numId w:val="1"/>
        </w:numPr>
        <w:tabs>
          <w:tab w:val="left" w:pos="1459"/>
        </w:tabs>
        <w:spacing w:line="269" w:lineRule="exact"/>
        <w:ind w:left="1459" w:hanging="360"/>
      </w:pPr>
      <w:r>
        <w:t>Grantees</w:t>
      </w:r>
      <w:r>
        <w:rPr>
          <w:spacing w:val="-7"/>
        </w:rPr>
        <w:t xml:space="preserve"> </w:t>
      </w:r>
      <w:r>
        <w:t>documented</w:t>
      </w:r>
      <w:r>
        <w:rPr>
          <w:spacing w:val="-5"/>
        </w:rPr>
        <w:t xml:space="preserve"> </w:t>
      </w:r>
      <w:r>
        <w:t>114,378</w:t>
      </w:r>
      <w:r>
        <w:rPr>
          <w:spacing w:val="-6"/>
        </w:rPr>
        <w:t xml:space="preserve"> </w:t>
      </w:r>
      <w:r>
        <w:t>contacts</w:t>
      </w:r>
      <w:r>
        <w:rPr>
          <w:spacing w:val="-4"/>
        </w:rPr>
        <w:t xml:space="preserve"> </w:t>
      </w:r>
      <w:r>
        <w:t>since</w:t>
      </w:r>
      <w:r>
        <w:rPr>
          <w:spacing w:val="-7"/>
        </w:rPr>
        <w:t xml:space="preserve"> </w:t>
      </w:r>
      <w:r>
        <w:t>the</w:t>
      </w:r>
      <w:r>
        <w:rPr>
          <w:spacing w:val="-5"/>
        </w:rPr>
        <w:t xml:space="preserve"> </w:t>
      </w:r>
      <w:r>
        <w:t>program’s</w:t>
      </w:r>
      <w:r>
        <w:rPr>
          <w:spacing w:val="-7"/>
        </w:rPr>
        <w:t xml:space="preserve"> </w:t>
      </w:r>
      <w:r>
        <w:rPr>
          <w:spacing w:val="-2"/>
        </w:rPr>
        <w:t>inception.</w:t>
      </w:r>
    </w:p>
    <w:p w14:paraId="705EA7AA" w14:textId="77777777" w:rsidR="00EF2CD8" w:rsidRDefault="008A3B3A">
      <w:pPr>
        <w:pStyle w:val="ListParagraph"/>
        <w:numPr>
          <w:ilvl w:val="1"/>
          <w:numId w:val="1"/>
        </w:numPr>
        <w:tabs>
          <w:tab w:val="left" w:pos="1459"/>
        </w:tabs>
        <w:spacing w:before="2" w:line="237" w:lineRule="auto"/>
        <w:ind w:left="1459" w:right="1828"/>
      </w:pPr>
      <w:r>
        <w:t>Direct contact with</w:t>
      </w:r>
      <w:r>
        <w:rPr>
          <w:spacing w:val="-4"/>
        </w:rPr>
        <w:t xml:space="preserve"> </w:t>
      </w:r>
      <w:r>
        <w:t>GVP</w:t>
      </w:r>
      <w:r>
        <w:rPr>
          <w:spacing w:val="-7"/>
        </w:rPr>
        <w:t xml:space="preserve"> </w:t>
      </w:r>
      <w:r>
        <w:t>youth</w:t>
      </w:r>
      <w:r>
        <w:rPr>
          <w:spacing w:val="-2"/>
        </w:rPr>
        <w:t xml:space="preserve"> </w:t>
      </w:r>
      <w:r>
        <w:t>and</w:t>
      </w:r>
      <w:r>
        <w:rPr>
          <w:spacing w:val="-4"/>
        </w:rPr>
        <w:t xml:space="preserve"> </w:t>
      </w:r>
      <w:r>
        <w:t>young</w:t>
      </w:r>
      <w:r>
        <w:rPr>
          <w:spacing w:val="-4"/>
        </w:rPr>
        <w:t xml:space="preserve"> </w:t>
      </w:r>
      <w:r>
        <w:t>adults</w:t>
      </w:r>
      <w:r>
        <w:rPr>
          <w:spacing w:val="-4"/>
        </w:rPr>
        <w:t xml:space="preserve"> </w:t>
      </w:r>
      <w:r>
        <w:t>is</w:t>
      </w:r>
      <w:r>
        <w:rPr>
          <w:spacing w:val="-1"/>
        </w:rPr>
        <w:t xml:space="preserve"> </w:t>
      </w:r>
      <w:r>
        <w:t>the</w:t>
      </w:r>
      <w:r>
        <w:rPr>
          <w:spacing w:val="-4"/>
        </w:rPr>
        <w:t xml:space="preserve"> </w:t>
      </w:r>
      <w:r>
        <w:t>primary</w:t>
      </w:r>
      <w:r>
        <w:rPr>
          <w:spacing w:val="-4"/>
        </w:rPr>
        <w:t xml:space="preserve"> </w:t>
      </w:r>
      <w:r>
        <w:t>mode</w:t>
      </w:r>
      <w:r>
        <w:rPr>
          <w:spacing w:val="-4"/>
        </w:rPr>
        <w:t xml:space="preserve"> </w:t>
      </w:r>
      <w:r>
        <w:t>of</w:t>
      </w:r>
      <w:r>
        <w:rPr>
          <w:spacing w:val="-2"/>
        </w:rPr>
        <w:t xml:space="preserve"> </w:t>
      </w:r>
      <w:r>
        <w:t>contact, representing 51.4% (N=58,804) of all contacts.</w:t>
      </w:r>
    </w:p>
    <w:p w14:paraId="705EA7AB" w14:textId="77777777" w:rsidR="00EF2CD8" w:rsidRDefault="00EF2CD8">
      <w:pPr>
        <w:spacing w:line="237" w:lineRule="auto"/>
        <w:sectPr w:rsidR="00EF2CD8">
          <w:pgSz w:w="12240" w:h="15840"/>
          <w:pgMar w:top="1440" w:right="520" w:bottom="1260" w:left="700" w:header="0" w:footer="1063" w:gutter="0"/>
          <w:cols w:space="720"/>
        </w:sectPr>
      </w:pPr>
    </w:p>
    <w:p w14:paraId="705EA7AC" w14:textId="69597435" w:rsidR="00EF2CD8" w:rsidRDefault="008A3B3A">
      <w:pPr>
        <w:pStyle w:val="ListParagraph"/>
        <w:numPr>
          <w:ilvl w:val="1"/>
          <w:numId w:val="1"/>
        </w:numPr>
        <w:tabs>
          <w:tab w:val="left" w:pos="1460"/>
        </w:tabs>
        <w:spacing w:before="71"/>
        <w:ind w:right="1056"/>
      </w:pPr>
      <w:r>
        <w:lastRenderedPageBreak/>
        <w:t>The</w:t>
      </w:r>
      <w:r>
        <w:rPr>
          <w:spacing w:val="-2"/>
        </w:rPr>
        <w:t xml:space="preserve"> </w:t>
      </w:r>
      <w:r>
        <w:t>remaining</w:t>
      </w:r>
      <w:r>
        <w:rPr>
          <w:spacing w:val="-2"/>
        </w:rPr>
        <w:t xml:space="preserve"> </w:t>
      </w:r>
      <w:r>
        <w:t>48.2%</w:t>
      </w:r>
      <w:r>
        <w:rPr>
          <w:spacing w:val="-1"/>
        </w:rPr>
        <w:t xml:space="preserve"> </w:t>
      </w:r>
      <w:r>
        <w:t>of</w:t>
      </w:r>
      <w:r>
        <w:rPr>
          <w:spacing w:val="-3"/>
        </w:rPr>
        <w:t xml:space="preserve"> </w:t>
      </w:r>
      <w:r>
        <w:t>contacts</w:t>
      </w:r>
      <w:r>
        <w:rPr>
          <w:spacing w:val="-4"/>
        </w:rPr>
        <w:t xml:space="preserve"> </w:t>
      </w:r>
      <w:r>
        <w:t>for</w:t>
      </w:r>
      <w:r>
        <w:rPr>
          <w:spacing w:val="-3"/>
        </w:rPr>
        <w:t xml:space="preserve"> </w:t>
      </w:r>
      <w:r>
        <w:t>which</w:t>
      </w:r>
      <w:r>
        <w:rPr>
          <w:spacing w:val="-2"/>
        </w:rPr>
        <w:t xml:space="preserve"> </w:t>
      </w:r>
      <w:r>
        <w:t>the</w:t>
      </w:r>
      <w:r>
        <w:rPr>
          <w:spacing w:val="-4"/>
        </w:rPr>
        <w:t xml:space="preserve"> </w:t>
      </w:r>
      <w:r>
        <w:t>nature</w:t>
      </w:r>
      <w:r>
        <w:rPr>
          <w:spacing w:val="-4"/>
        </w:rPr>
        <w:t xml:space="preserve"> </w:t>
      </w:r>
      <w:r>
        <w:t>of</w:t>
      </w:r>
      <w:r>
        <w:rPr>
          <w:spacing w:val="-2"/>
        </w:rPr>
        <w:t xml:space="preserve"> </w:t>
      </w:r>
      <w:r>
        <w:t>the</w:t>
      </w:r>
      <w:r>
        <w:rPr>
          <w:spacing w:val="-4"/>
        </w:rPr>
        <w:t xml:space="preserve"> </w:t>
      </w:r>
      <w:r>
        <w:t>contact</w:t>
      </w:r>
      <w:r>
        <w:rPr>
          <w:spacing w:val="-2"/>
        </w:rPr>
        <w:t xml:space="preserve"> </w:t>
      </w:r>
      <w:r>
        <w:t>is</w:t>
      </w:r>
      <w:r>
        <w:rPr>
          <w:spacing w:val="-1"/>
        </w:rPr>
        <w:t xml:space="preserve"> </w:t>
      </w:r>
      <w:r>
        <w:t>known</w:t>
      </w:r>
      <w:r>
        <w:rPr>
          <w:spacing w:val="-2"/>
        </w:rPr>
        <w:t xml:space="preserve"> </w:t>
      </w:r>
      <w:r>
        <w:t>are</w:t>
      </w:r>
      <w:r>
        <w:rPr>
          <w:spacing w:val="-2"/>
        </w:rPr>
        <w:t xml:space="preserve"> </w:t>
      </w:r>
      <w:r>
        <w:t xml:space="preserve">either indirect contacts (such as text messaging, email, or social media; 36.3%; N=41,521) or collateral contacts (such as contact with a family member, friend, or provider; 11.9%; </w:t>
      </w:r>
      <w:r>
        <w:rPr>
          <w:spacing w:val="-2"/>
        </w:rPr>
        <w:t>N=13,608).</w:t>
      </w:r>
    </w:p>
    <w:p w14:paraId="705EA7AD" w14:textId="77777777" w:rsidR="00EF2CD8" w:rsidRDefault="00EF2CD8">
      <w:pPr>
        <w:pStyle w:val="BodyText"/>
        <w:spacing w:before="2"/>
        <w:rPr>
          <w:sz w:val="24"/>
        </w:rPr>
      </w:pPr>
    </w:p>
    <w:p w14:paraId="705EA7AE" w14:textId="77777777" w:rsidR="00EF2CD8" w:rsidRDefault="008A3B3A">
      <w:pPr>
        <w:pStyle w:val="Heading2"/>
        <w:numPr>
          <w:ilvl w:val="0"/>
          <w:numId w:val="4"/>
        </w:numPr>
        <w:tabs>
          <w:tab w:val="left" w:pos="1458"/>
        </w:tabs>
        <w:ind w:left="1458" w:hanging="358"/>
        <w:jc w:val="left"/>
      </w:pPr>
      <w:r>
        <w:t>Assessing</w:t>
      </w:r>
      <w:r>
        <w:rPr>
          <w:spacing w:val="-7"/>
        </w:rPr>
        <w:t xml:space="preserve"> </w:t>
      </w:r>
      <w:r>
        <w:rPr>
          <w:spacing w:val="-2"/>
        </w:rPr>
        <w:t>Needs</w:t>
      </w:r>
    </w:p>
    <w:p w14:paraId="705EA7AF" w14:textId="77777777" w:rsidR="00EF2CD8" w:rsidRDefault="00EF2CD8">
      <w:pPr>
        <w:pStyle w:val="BodyText"/>
        <w:spacing w:before="3"/>
        <w:rPr>
          <w:b/>
          <w:i/>
          <w:sz w:val="24"/>
        </w:rPr>
      </w:pPr>
    </w:p>
    <w:p w14:paraId="705EA7B0" w14:textId="77777777" w:rsidR="00EF2CD8" w:rsidRDefault="008A3B3A">
      <w:pPr>
        <w:pStyle w:val="BodyText"/>
        <w:spacing w:before="1"/>
        <w:ind w:left="740" w:right="994"/>
      </w:pPr>
      <w:r>
        <w:t>Once youth and young adults identified through outreach agree to participate in GVP, they receive a comprehensive social needs intake and assessment to identify the full range of supports</w:t>
      </w:r>
      <w:r>
        <w:rPr>
          <w:spacing w:val="-5"/>
        </w:rPr>
        <w:t xml:space="preserve"> </w:t>
      </w:r>
      <w:r>
        <w:t>needed</w:t>
      </w:r>
      <w:r>
        <w:rPr>
          <w:spacing w:val="-5"/>
        </w:rPr>
        <w:t xml:space="preserve"> </w:t>
      </w:r>
      <w:r>
        <w:t>related</w:t>
      </w:r>
      <w:r>
        <w:rPr>
          <w:spacing w:val="-7"/>
        </w:rPr>
        <w:t xml:space="preserve"> </w:t>
      </w:r>
      <w:r>
        <w:t>to</w:t>
      </w:r>
      <w:r>
        <w:rPr>
          <w:spacing w:val="-3"/>
        </w:rPr>
        <w:t xml:space="preserve"> </w:t>
      </w:r>
      <w:r>
        <w:t>social</w:t>
      </w:r>
      <w:r>
        <w:rPr>
          <w:spacing w:val="-3"/>
        </w:rPr>
        <w:t xml:space="preserve"> </w:t>
      </w:r>
      <w:r>
        <w:t>determinants</w:t>
      </w:r>
      <w:r>
        <w:rPr>
          <w:spacing w:val="-5"/>
        </w:rPr>
        <w:t xml:space="preserve"> </w:t>
      </w:r>
      <w:r>
        <w:t>of</w:t>
      </w:r>
      <w:r>
        <w:rPr>
          <w:spacing w:val="-6"/>
        </w:rPr>
        <w:t xml:space="preserve"> </w:t>
      </w:r>
      <w:r>
        <w:t>health,</w:t>
      </w:r>
      <w:r>
        <w:rPr>
          <w:spacing w:val="-1"/>
        </w:rPr>
        <w:t xml:space="preserve"> </w:t>
      </w:r>
      <w:r>
        <w:t>including</w:t>
      </w:r>
      <w:r>
        <w:rPr>
          <w:spacing w:val="-3"/>
        </w:rPr>
        <w:t xml:space="preserve"> </w:t>
      </w:r>
      <w:r>
        <w:t>housing,</w:t>
      </w:r>
      <w:r>
        <w:rPr>
          <w:spacing w:val="-1"/>
        </w:rPr>
        <w:t xml:space="preserve"> </w:t>
      </w:r>
      <w:r>
        <w:t>academic</w:t>
      </w:r>
      <w:r>
        <w:rPr>
          <w:spacing w:val="-2"/>
        </w:rPr>
        <w:t xml:space="preserve"> </w:t>
      </w:r>
      <w:r>
        <w:t>support, food access, employment, healthcare, legal services, mental and behavioral health treatment, and family/social support services).</w:t>
      </w:r>
    </w:p>
    <w:p w14:paraId="705EA7B1" w14:textId="77777777" w:rsidR="00EF2CD8" w:rsidRDefault="00EF2CD8">
      <w:pPr>
        <w:pStyle w:val="BodyText"/>
        <w:spacing w:before="6"/>
        <w:rPr>
          <w:sz w:val="24"/>
        </w:rPr>
      </w:pPr>
    </w:p>
    <w:p w14:paraId="705EA7B2" w14:textId="77777777" w:rsidR="00EF2CD8" w:rsidRDefault="008A3B3A">
      <w:pPr>
        <w:pStyle w:val="ListParagraph"/>
        <w:numPr>
          <w:ilvl w:val="1"/>
          <w:numId w:val="1"/>
        </w:numPr>
        <w:tabs>
          <w:tab w:val="left" w:pos="1460"/>
        </w:tabs>
        <w:spacing w:line="237" w:lineRule="auto"/>
        <w:ind w:right="1646"/>
      </w:pPr>
      <w:r>
        <w:t>Overall, 2,196 assessments were documented among 1,212 unique engaged participants,</w:t>
      </w:r>
      <w:r>
        <w:rPr>
          <w:spacing w:val="-5"/>
        </w:rPr>
        <w:t xml:space="preserve"> </w:t>
      </w:r>
      <w:r>
        <w:t>representing</w:t>
      </w:r>
      <w:r>
        <w:rPr>
          <w:spacing w:val="-4"/>
        </w:rPr>
        <w:t xml:space="preserve"> </w:t>
      </w:r>
      <w:r>
        <w:t>56.1%</w:t>
      </w:r>
      <w:r>
        <w:rPr>
          <w:spacing w:val="-3"/>
        </w:rPr>
        <w:t xml:space="preserve"> </w:t>
      </w:r>
      <w:r>
        <w:t>of</w:t>
      </w:r>
      <w:r>
        <w:rPr>
          <w:spacing w:val="-2"/>
        </w:rPr>
        <w:t xml:space="preserve"> </w:t>
      </w:r>
      <w:r>
        <w:t>all</w:t>
      </w:r>
      <w:r>
        <w:rPr>
          <w:spacing w:val="-4"/>
        </w:rPr>
        <w:t xml:space="preserve"> </w:t>
      </w:r>
      <w:r>
        <w:t>individuals</w:t>
      </w:r>
      <w:r>
        <w:rPr>
          <w:spacing w:val="-3"/>
        </w:rPr>
        <w:t xml:space="preserve"> </w:t>
      </w:r>
      <w:r>
        <w:t>engaged</w:t>
      </w:r>
      <w:r>
        <w:rPr>
          <w:spacing w:val="-4"/>
        </w:rPr>
        <w:t xml:space="preserve"> </w:t>
      </w:r>
      <w:r>
        <w:t>with</w:t>
      </w:r>
      <w:r>
        <w:rPr>
          <w:spacing w:val="-6"/>
        </w:rPr>
        <w:t xml:space="preserve"> </w:t>
      </w:r>
      <w:r>
        <w:t>the</w:t>
      </w:r>
      <w:r>
        <w:rPr>
          <w:spacing w:val="-6"/>
        </w:rPr>
        <w:t xml:space="preserve"> </w:t>
      </w:r>
      <w:r>
        <w:t>GVP</w:t>
      </w:r>
      <w:r>
        <w:rPr>
          <w:spacing w:val="-6"/>
        </w:rPr>
        <w:t xml:space="preserve"> </w:t>
      </w:r>
      <w:r>
        <w:t>program beyond outreach.</w:t>
      </w:r>
    </w:p>
    <w:p w14:paraId="705EA7B3" w14:textId="77777777" w:rsidR="00EF2CD8" w:rsidRDefault="008A3B3A">
      <w:pPr>
        <w:pStyle w:val="ListParagraph"/>
        <w:numPr>
          <w:ilvl w:val="1"/>
          <w:numId w:val="1"/>
        </w:numPr>
        <w:tabs>
          <w:tab w:val="left" w:pos="1460"/>
        </w:tabs>
        <w:spacing w:before="5" w:line="237" w:lineRule="auto"/>
        <w:ind w:right="1276"/>
      </w:pPr>
      <w:r>
        <w:t>Participants</w:t>
      </w:r>
      <w:r>
        <w:rPr>
          <w:spacing w:val="-5"/>
        </w:rPr>
        <w:t xml:space="preserve"> </w:t>
      </w:r>
      <w:r>
        <w:t>with</w:t>
      </w:r>
      <w:r>
        <w:rPr>
          <w:spacing w:val="-3"/>
        </w:rPr>
        <w:t xml:space="preserve"> </w:t>
      </w:r>
      <w:r>
        <w:t>at</w:t>
      </w:r>
      <w:r>
        <w:rPr>
          <w:spacing w:val="-1"/>
        </w:rPr>
        <w:t xml:space="preserve"> </w:t>
      </w:r>
      <w:r>
        <w:t>least</w:t>
      </w:r>
      <w:r>
        <w:rPr>
          <w:spacing w:val="-4"/>
        </w:rPr>
        <w:t xml:space="preserve"> </w:t>
      </w:r>
      <w:r>
        <w:t>one</w:t>
      </w:r>
      <w:r>
        <w:rPr>
          <w:spacing w:val="-3"/>
        </w:rPr>
        <w:t xml:space="preserve"> </w:t>
      </w:r>
      <w:r>
        <w:t>documented</w:t>
      </w:r>
      <w:r>
        <w:rPr>
          <w:spacing w:val="-5"/>
        </w:rPr>
        <w:t xml:space="preserve"> </w:t>
      </w:r>
      <w:r>
        <w:t>assessment</w:t>
      </w:r>
      <w:r>
        <w:rPr>
          <w:spacing w:val="-3"/>
        </w:rPr>
        <w:t xml:space="preserve"> </w:t>
      </w:r>
      <w:r>
        <w:t>completed</w:t>
      </w:r>
      <w:r>
        <w:rPr>
          <w:spacing w:val="-3"/>
        </w:rPr>
        <w:t xml:space="preserve"> </w:t>
      </w:r>
      <w:r>
        <w:t>an</w:t>
      </w:r>
      <w:r>
        <w:rPr>
          <w:spacing w:val="-5"/>
        </w:rPr>
        <w:t xml:space="preserve"> </w:t>
      </w:r>
      <w:r>
        <w:t>average</w:t>
      </w:r>
      <w:r>
        <w:rPr>
          <w:spacing w:val="-3"/>
        </w:rPr>
        <w:t xml:space="preserve"> </w:t>
      </w:r>
      <w:r>
        <w:t>of</w:t>
      </w:r>
      <w:r>
        <w:rPr>
          <w:spacing w:val="-3"/>
        </w:rPr>
        <w:t xml:space="preserve"> </w:t>
      </w:r>
      <w:r>
        <w:t>1.81 assessments and had an average of 4.53 topic areas identified as needs.</w:t>
      </w:r>
    </w:p>
    <w:p w14:paraId="705EA7B4" w14:textId="77777777" w:rsidR="00EF2CD8" w:rsidRDefault="00EF2CD8">
      <w:pPr>
        <w:pStyle w:val="BodyText"/>
        <w:spacing w:before="4"/>
        <w:rPr>
          <w:sz w:val="24"/>
        </w:rPr>
      </w:pPr>
    </w:p>
    <w:p w14:paraId="705EA7B5" w14:textId="77777777" w:rsidR="00EF2CD8" w:rsidRDefault="008A3B3A">
      <w:pPr>
        <w:pStyle w:val="BodyText"/>
        <w:ind w:left="740" w:right="994"/>
      </w:pPr>
      <w:r>
        <w:t>Although program enrollment (i.e., initiation of GVP services) and assessment are meant to coincide, how and when these processes occur vary widely across grantees. Grantees document</w:t>
      </w:r>
      <w:r>
        <w:rPr>
          <w:spacing w:val="-2"/>
        </w:rPr>
        <w:t xml:space="preserve"> </w:t>
      </w:r>
      <w:r>
        <w:t>the</w:t>
      </w:r>
      <w:r>
        <w:rPr>
          <w:spacing w:val="-4"/>
        </w:rPr>
        <w:t xml:space="preserve"> </w:t>
      </w:r>
      <w:r>
        <w:t>needs</w:t>
      </w:r>
      <w:r>
        <w:rPr>
          <w:spacing w:val="-4"/>
        </w:rPr>
        <w:t xml:space="preserve"> </w:t>
      </w:r>
      <w:r>
        <w:t>of</w:t>
      </w:r>
      <w:r>
        <w:rPr>
          <w:spacing w:val="-2"/>
        </w:rPr>
        <w:t xml:space="preserve"> </w:t>
      </w:r>
      <w:r>
        <w:t>youth</w:t>
      </w:r>
      <w:r>
        <w:rPr>
          <w:spacing w:val="-2"/>
        </w:rPr>
        <w:t xml:space="preserve"> </w:t>
      </w:r>
      <w:r>
        <w:t>and</w:t>
      </w:r>
      <w:r>
        <w:rPr>
          <w:spacing w:val="-4"/>
        </w:rPr>
        <w:t xml:space="preserve"> </w:t>
      </w:r>
      <w:r>
        <w:t>young</w:t>
      </w:r>
      <w:r>
        <w:rPr>
          <w:spacing w:val="-2"/>
        </w:rPr>
        <w:t xml:space="preserve"> </w:t>
      </w:r>
      <w:r>
        <w:t>adults</w:t>
      </w:r>
      <w:r>
        <w:rPr>
          <w:spacing w:val="-1"/>
        </w:rPr>
        <w:t xml:space="preserve"> </w:t>
      </w:r>
      <w:r>
        <w:t>in</w:t>
      </w:r>
      <w:r>
        <w:rPr>
          <w:spacing w:val="-4"/>
        </w:rPr>
        <w:t xml:space="preserve"> </w:t>
      </w:r>
      <w:r>
        <w:t>the</w:t>
      </w:r>
      <w:r>
        <w:rPr>
          <w:spacing w:val="-4"/>
        </w:rPr>
        <w:t xml:space="preserve"> </w:t>
      </w:r>
      <w:r>
        <w:t>GVP</w:t>
      </w:r>
      <w:r>
        <w:rPr>
          <w:spacing w:val="-4"/>
        </w:rPr>
        <w:t xml:space="preserve"> </w:t>
      </w:r>
      <w:r>
        <w:t>database</w:t>
      </w:r>
      <w:r>
        <w:rPr>
          <w:spacing w:val="-4"/>
        </w:rPr>
        <w:t xml:space="preserve"> </w:t>
      </w:r>
      <w:r>
        <w:t>based</w:t>
      </w:r>
      <w:r>
        <w:rPr>
          <w:spacing w:val="-2"/>
        </w:rPr>
        <w:t xml:space="preserve"> </w:t>
      </w:r>
      <w:r>
        <w:t>on</w:t>
      </w:r>
      <w:r>
        <w:rPr>
          <w:spacing w:val="-4"/>
        </w:rPr>
        <w:t xml:space="preserve"> </w:t>
      </w:r>
      <w:r>
        <w:t>the</w:t>
      </w:r>
      <w:r>
        <w:rPr>
          <w:spacing w:val="-4"/>
        </w:rPr>
        <w:t xml:space="preserve"> </w:t>
      </w:r>
      <w:r>
        <w:t>results</w:t>
      </w:r>
      <w:r>
        <w:rPr>
          <w:spacing w:val="-4"/>
        </w:rPr>
        <w:t xml:space="preserve"> </w:t>
      </w:r>
      <w:r>
        <w:t>of completed assessments.</w:t>
      </w:r>
    </w:p>
    <w:p w14:paraId="705EA7B6" w14:textId="77777777" w:rsidR="00EF2CD8" w:rsidRDefault="00EF2CD8">
      <w:pPr>
        <w:pStyle w:val="BodyText"/>
        <w:spacing w:before="5"/>
        <w:rPr>
          <w:sz w:val="24"/>
        </w:rPr>
      </w:pPr>
    </w:p>
    <w:p w14:paraId="705EA7B7" w14:textId="77777777" w:rsidR="00EF2CD8" w:rsidRDefault="008A3B3A">
      <w:pPr>
        <w:pStyle w:val="ListParagraph"/>
        <w:numPr>
          <w:ilvl w:val="1"/>
          <w:numId w:val="1"/>
        </w:numPr>
        <w:tabs>
          <w:tab w:val="left" w:pos="1458"/>
          <w:tab w:val="left" w:pos="1460"/>
        </w:tabs>
        <w:ind w:right="1343"/>
        <w:jc w:val="both"/>
      </w:pPr>
      <w:r>
        <w:t>Of those</w:t>
      </w:r>
      <w:r>
        <w:rPr>
          <w:spacing w:val="-1"/>
        </w:rPr>
        <w:t xml:space="preserve"> </w:t>
      </w:r>
      <w:r>
        <w:t>with</w:t>
      </w:r>
      <w:r>
        <w:rPr>
          <w:spacing w:val="-1"/>
        </w:rPr>
        <w:t xml:space="preserve"> </w:t>
      </w:r>
      <w:r>
        <w:t>a completed assessment, 82.5% (N=1,000) have</w:t>
      </w:r>
      <w:r>
        <w:rPr>
          <w:spacing w:val="-1"/>
        </w:rPr>
        <w:t xml:space="preserve"> </w:t>
      </w:r>
      <w:r>
        <w:t>employment support needs,</w:t>
      </w:r>
      <w:r>
        <w:rPr>
          <w:spacing w:val="-2"/>
        </w:rPr>
        <w:t xml:space="preserve"> </w:t>
      </w:r>
      <w:r>
        <w:t>72.8%</w:t>
      </w:r>
      <w:r>
        <w:rPr>
          <w:spacing w:val="-5"/>
        </w:rPr>
        <w:t xml:space="preserve"> </w:t>
      </w:r>
      <w:r>
        <w:t>(N=882)</w:t>
      </w:r>
      <w:r>
        <w:rPr>
          <w:spacing w:val="-5"/>
        </w:rPr>
        <w:t xml:space="preserve"> </w:t>
      </w:r>
      <w:r>
        <w:t>have</w:t>
      </w:r>
      <w:r>
        <w:rPr>
          <w:spacing w:val="-4"/>
        </w:rPr>
        <w:t xml:space="preserve"> </w:t>
      </w:r>
      <w:r>
        <w:t>academic</w:t>
      </w:r>
      <w:r>
        <w:rPr>
          <w:spacing w:val="-3"/>
        </w:rPr>
        <w:t xml:space="preserve"> </w:t>
      </w:r>
      <w:r>
        <w:t>support</w:t>
      </w:r>
      <w:r>
        <w:rPr>
          <w:spacing w:val="-4"/>
        </w:rPr>
        <w:t xml:space="preserve"> </w:t>
      </w:r>
      <w:r>
        <w:t>needs,</w:t>
      </w:r>
      <w:r>
        <w:rPr>
          <w:spacing w:val="-2"/>
        </w:rPr>
        <w:t xml:space="preserve"> </w:t>
      </w:r>
      <w:r>
        <w:t>57.5%</w:t>
      </w:r>
      <w:r>
        <w:rPr>
          <w:spacing w:val="-5"/>
        </w:rPr>
        <w:t xml:space="preserve"> </w:t>
      </w:r>
      <w:r>
        <w:t>(697)</w:t>
      </w:r>
      <w:r>
        <w:rPr>
          <w:spacing w:val="-2"/>
        </w:rPr>
        <w:t xml:space="preserve"> </w:t>
      </w:r>
      <w:r>
        <w:t>have</w:t>
      </w:r>
      <w:r>
        <w:rPr>
          <w:spacing w:val="-6"/>
        </w:rPr>
        <w:t xml:space="preserve"> </w:t>
      </w:r>
      <w:r>
        <w:t>mental</w:t>
      </w:r>
      <w:r>
        <w:rPr>
          <w:spacing w:val="-4"/>
        </w:rPr>
        <w:t xml:space="preserve"> </w:t>
      </w:r>
      <w:r>
        <w:t>and behavioral health needs.</w:t>
      </w:r>
    </w:p>
    <w:p w14:paraId="705EA7B8" w14:textId="77777777" w:rsidR="00EF2CD8" w:rsidRDefault="008A3B3A">
      <w:pPr>
        <w:pStyle w:val="ListParagraph"/>
        <w:numPr>
          <w:ilvl w:val="1"/>
          <w:numId w:val="1"/>
        </w:numPr>
        <w:tabs>
          <w:tab w:val="left" w:pos="1460"/>
        </w:tabs>
        <w:spacing w:before="2" w:line="237" w:lineRule="auto"/>
        <w:ind w:right="1663"/>
      </w:pPr>
      <w:r>
        <w:t>In addition, more than half of all engaged GVP participants with a completed assessment</w:t>
      </w:r>
      <w:r>
        <w:rPr>
          <w:spacing w:val="-3"/>
        </w:rPr>
        <w:t xml:space="preserve"> </w:t>
      </w:r>
      <w:r>
        <w:t>indicated</w:t>
      </w:r>
      <w:r>
        <w:rPr>
          <w:spacing w:val="-9"/>
        </w:rPr>
        <w:t xml:space="preserve"> </w:t>
      </w:r>
      <w:r>
        <w:t>financial/food</w:t>
      </w:r>
      <w:r>
        <w:rPr>
          <w:spacing w:val="-5"/>
        </w:rPr>
        <w:t xml:space="preserve"> </w:t>
      </w:r>
      <w:r>
        <w:t>assistance</w:t>
      </w:r>
      <w:r>
        <w:rPr>
          <w:spacing w:val="-7"/>
        </w:rPr>
        <w:t xml:space="preserve"> </w:t>
      </w:r>
      <w:r>
        <w:t>(55.1%;</w:t>
      </w:r>
      <w:r>
        <w:rPr>
          <w:spacing w:val="-3"/>
        </w:rPr>
        <w:t xml:space="preserve"> </w:t>
      </w:r>
      <w:r>
        <w:t>N=668),</w:t>
      </w:r>
      <w:r>
        <w:rPr>
          <w:spacing w:val="-5"/>
        </w:rPr>
        <w:t xml:space="preserve"> </w:t>
      </w:r>
      <w:r>
        <w:t>housing</w:t>
      </w:r>
      <w:r>
        <w:rPr>
          <w:spacing w:val="-7"/>
        </w:rPr>
        <w:t xml:space="preserve"> </w:t>
      </w:r>
      <w:r>
        <w:t>(52.7%; N=639), and family social support needs (52.6%; N=638).</w:t>
      </w:r>
    </w:p>
    <w:p w14:paraId="705EA7B9" w14:textId="77777777" w:rsidR="00EF2CD8" w:rsidRDefault="00EF2CD8">
      <w:pPr>
        <w:pStyle w:val="BodyText"/>
        <w:spacing w:before="5"/>
        <w:rPr>
          <w:sz w:val="24"/>
        </w:rPr>
      </w:pPr>
    </w:p>
    <w:p w14:paraId="705EA7BA" w14:textId="59E1AC60" w:rsidR="00EF2CD8" w:rsidRDefault="008A3B3A">
      <w:pPr>
        <w:pStyle w:val="BodyText"/>
        <w:ind w:left="740" w:right="957"/>
      </w:pPr>
      <w:r>
        <w:t>The relatively lower than expected percentages of youth and young adults with documented need likely represents</w:t>
      </w:r>
      <w:r>
        <w:rPr>
          <w:spacing w:val="-2"/>
        </w:rPr>
        <w:t xml:space="preserve"> </w:t>
      </w:r>
      <w:r>
        <w:t>an</w:t>
      </w:r>
      <w:r>
        <w:rPr>
          <w:spacing w:val="-2"/>
        </w:rPr>
        <w:t xml:space="preserve"> </w:t>
      </w:r>
      <w:r>
        <w:t>undercount of actual need for several</w:t>
      </w:r>
      <w:r>
        <w:rPr>
          <w:spacing w:val="-3"/>
        </w:rPr>
        <w:t xml:space="preserve"> </w:t>
      </w:r>
      <w:r>
        <w:t>reasons. First, not all youth</w:t>
      </w:r>
      <w:r>
        <w:rPr>
          <w:spacing w:val="-2"/>
        </w:rPr>
        <w:t xml:space="preserve"> </w:t>
      </w:r>
      <w:r>
        <w:t>and young</w:t>
      </w:r>
      <w:r>
        <w:rPr>
          <w:spacing w:val="-2"/>
        </w:rPr>
        <w:t xml:space="preserve"> </w:t>
      </w:r>
      <w:r>
        <w:t>adults</w:t>
      </w:r>
      <w:r>
        <w:rPr>
          <w:spacing w:val="-4"/>
        </w:rPr>
        <w:t xml:space="preserve"> </w:t>
      </w:r>
      <w:r>
        <w:t>complete</w:t>
      </w:r>
      <w:r>
        <w:rPr>
          <w:spacing w:val="-2"/>
        </w:rPr>
        <w:t xml:space="preserve"> </w:t>
      </w:r>
      <w:r>
        <w:t>an</w:t>
      </w:r>
      <w:r>
        <w:rPr>
          <w:spacing w:val="-2"/>
        </w:rPr>
        <w:t xml:space="preserve"> </w:t>
      </w:r>
      <w:r>
        <w:t>assessment</w:t>
      </w:r>
      <w:r>
        <w:rPr>
          <w:spacing w:val="-2"/>
        </w:rPr>
        <w:t xml:space="preserve"> </w:t>
      </w:r>
      <w:r>
        <w:t>or</w:t>
      </w:r>
      <w:r>
        <w:rPr>
          <w:spacing w:val="-3"/>
        </w:rPr>
        <w:t xml:space="preserve"> </w:t>
      </w:r>
      <w:r>
        <w:t>are</w:t>
      </w:r>
      <w:r>
        <w:rPr>
          <w:spacing w:val="-4"/>
        </w:rPr>
        <w:t xml:space="preserve"> </w:t>
      </w:r>
      <w:r>
        <w:t>assessed</w:t>
      </w:r>
      <w:r>
        <w:rPr>
          <w:spacing w:val="-2"/>
        </w:rPr>
        <w:t xml:space="preserve"> </w:t>
      </w:r>
      <w:r>
        <w:t>in</w:t>
      </w:r>
      <w:r>
        <w:rPr>
          <w:spacing w:val="-2"/>
        </w:rPr>
        <w:t xml:space="preserve"> </w:t>
      </w:r>
      <w:r>
        <w:t>all</w:t>
      </w:r>
      <w:r>
        <w:rPr>
          <w:spacing w:val="-2"/>
        </w:rPr>
        <w:t xml:space="preserve"> </w:t>
      </w:r>
      <w:r>
        <w:t>areas</w:t>
      </w:r>
      <w:r>
        <w:rPr>
          <w:spacing w:val="-1"/>
        </w:rPr>
        <w:t xml:space="preserve"> </w:t>
      </w:r>
      <w:r>
        <w:t>and</w:t>
      </w:r>
      <w:r>
        <w:rPr>
          <w:spacing w:val="-4"/>
        </w:rPr>
        <w:t xml:space="preserve"> </w:t>
      </w:r>
      <w:r>
        <w:t>“documented</w:t>
      </w:r>
      <w:r>
        <w:rPr>
          <w:spacing w:val="-4"/>
        </w:rPr>
        <w:t xml:space="preserve"> </w:t>
      </w:r>
      <w:r>
        <w:t>need”</w:t>
      </w:r>
      <w:r>
        <w:rPr>
          <w:spacing w:val="-3"/>
        </w:rPr>
        <w:t xml:space="preserve"> </w:t>
      </w:r>
      <w:r>
        <w:t>has been defined for the purposes of these legislative reports in relation to formal assessment processes. Second, the database has multiple domains to document delivered services, which increases the likelihood of data collection and reporting errors. For example, GVP staff are asked to indicate in the referrals database if a service was received, as well as enter specific activities/services received in other databases. Staff may not remember to enter data in both areas. Thus, the documented need counts do not fully coincide with the number of participants who received services.</w:t>
      </w:r>
    </w:p>
    <w:p w14:paraId="705EA7BB" w14:textId="77777777" w:rsidR="00EF2CD8" w:rsidRDefault="00EF2CD8">
      <w:pPr>
        <w:pStyle w:val="BodyText"/>
        <w:spacing w:before="4"/>
        <w:rPr>
          <w:sz w:val="24"/>
        </w:rPr>
      </w:pPr>
    </w:p>
    <w:p w14:paraId="705EA7BC" w14:textId="77777777" w:rsidR="00EF2CD8" w:rsidRDefault="008A3B3A">
      <w:pPr>
        <w:pStyle w:val="BodyText"/>
        <w:ind w:left="740" w:right="994"/>
      </w:pPr>
      <w:r>
        <w:t>Some areas of need, particularly mental and behavioral health, are more likely to be undercounted compared to employment and educational needs. While it may be possible to determine</w:t>
      </w:r>
      <w:r>
        <w:rPr>
          <w:spacing w:val="-3"/>
        </w:rPr>
        <w:t xml:space="preserve"> </w:t>
      </w:r>
      <w:r>
        <w:t>some</w:t>
      </w:r>
      <w:r>
        <w:rPr>
          <w:spacing w:val="-3"/>
        </w:rPr>
        <w:t xml:space="preserve"> </w:t>
      </w:r>
      <w:r>
        <w:t>needs</w:t>
      </w:r>
      <w:r>
        <w:rPr>
          <w:spacing w:val="-7"/>
        </w:rPr>
        <w:t xml:space="preserve"> </w:t>
      </w:r>
      <w:r>
        <w:t>without</w:t>
      </w:r>
      <w:r>
        <w:rPr>
          <w:spacing w:val="-1"/>
        </w:rPr>
        <w:t xml:space="preserve"> </w:t>
      </w:r>
      <w:r>
        <w:t>a</w:t>
      </w:r>
      <w:r>
        <w:rPr>
          <w:spacing w:val="-5"/>
        </w:rPr>
        <w:t xml:space="preserve"> </w:t>
      </w:r>
      <w:r>
        <w:t>formal</w:t>
      </w:r>
      <w:r>
        <w:rPr>
          <w:spacing w:val="-3"/>
        </w:rPr>
        <w:t xml:space="preserve"> </w:t>
      </w:r>
      <w:r>
        <w:t>assessment,</w:t>
      </w:r>
      <w:r>
        <w:rPr>
          <w:spacing w:val="-1"/>
        </w:rPr>
        <w:t xml:space="preserve"> </w:t>
      </w:r>
      <w:r>
        <w:t>identifying</w:t>
      </w:r>
      <w:r>
        <w:rPr>
          <w:spacing w:val="-5"/>
        </w:rPr>
        <w:t xml:space="preserve"> </w:t>
      </w:r>
      <w:r>
        <w:t>mental</w:t>
      </w:r>
      <w:r>
        <w:rPr>
          <w:spacing w:val="-6"/>
        </w:rPr>
        <w:t xml:space="preserve"> </w:t>
      </w:r>
      <w:r>
        <w:t>and</w:t>
      </w:r>
      <w:r>
        <w:rPr>
          <w:spacing w:val="-3"/>
        </w:rPr>
        <w:t xml:space="preserve"> </w:t>
      </w:r>
      <w:r>
        <w:t>behavioral</w:t>
      </w:r>
      <w:r>
        <w:rPr>
          <w:spacing w:val="-3"/>
        </w:rPr>
        <w:t xml:space="preserve"> </w:t>
      </w:r>
      <w:r>
        <w:t>health needs often requires a more in-depth process. For most grantees, the mental and behavioral health</w:t>
      </w:r>
      <w:r>
        <w:rPr>
          <w:spacing w:val="-3"/>
        </w:rPr>
        <w:t xml:space="preserve"> </w:t>
      </w:r>
      <w:r>
        <w:t>component</w:t>
      </w:r>
      <w:r>
        <w:rPr>
          <w:spacing w:val="-3"/>
        </w:rPr>
        <w:t xml:space="preserve"> </w:t>
      </w:r>
      <w:r>
        <w:t>of</w:t>
      </w:r>
      <w:r>
        <w:rPr>
          <w:spacing w:val="-3"/>
        </w:rPr>
        <w:t xml:space="preserve"> </w:t>
      </w:r>
      <w:r>
        <w:t>their</w:t>
      </w:r>
      <w:r>
        <w:rPr>
          <w:spacing w:val="-4"/>
        </w:rPr>
        <w:t xml:space="preserve"> </w:t>
      </w:r>
      <w:r>
        <w:t>GVP</w:t>
      </w:r>
      <w:r>
        <w:rPr>
          <w:spacing w:val="-3"/>
        </w:rPr>
        <w:t xml:space="preserve"> </w:t>
      </w:r>
      <w:r>
        <w:t>programs</w:t>
      </w:r>
      <w:r>
        <w:rPr>
          <w:spacing w:val="-2"/>
        </w:rPr>
        <w:t xml:space="preserve"> </w:t>
      </w:r>
      <w:r>
        <w:t>is</w:t>
      </w:r>
      <w:r>
        <w:rPr>
          <w:spacing w:val="-5"/>
        </w:rPr>
        <w:t xml:space="preserve"> </w:t>
      </w:r>
      <w:r>
        <w:t>relatively</w:t>
      </w:r>
      <w:r>
        <w:rPr>
          <w:spacing w:val="-2"/>
        </w:rPr>
        <w:t xml:space="preserve"> </w:t>
      </w:r>
      <w:r>
        <w:t>new.</w:t>
      </w:r>
      <w:r>
        <w:rPr>
          <w:spacing w:val="-4"/>
        </w:rPr>
        <w:t xml:space="preserve"> </w:t>
      </w:r>
      <w:r>
        <w:t>Grantees</w:t>
      </w:r>
      <w:r>
        <w:rPr>
          <w:spacing w:val="-5"/>
        </w:rPr>
        <w:t xml:space="preserve"> </w:t>
      </w:r>
      <w:r>
        <w:t>continue</w:t>
      </w:r>
      <w:r>
        <w:rPr>
          <w:spacing w:val="-2"/>
        </w:rPr>
        <w:t xml:space="preserve"> </w:t>
      </w:r>
      <w:r>
        <w:t>to</w:t>
      </w:r>
      <w:r>
        <w:rPr>
          <w:spacing w:val="-5"/>
        </w:rPr>
        <w:t xml:space="preserve"> </w:t>
      </w:r>
      <w:r>
        <w:t>build</w:t>
      </w:r>
      <w:r>
        <w:rPr>
          <w:spacing w:val="-3"/>
        </w:rPr>
        <w:t xml:space="preserve"> </w:t>
      </w:r>
      <w:r>
        <w:t>internal infrastructure and external partnerships to support mental and behavioral health needs. This</w:t>
      </w:r>
    </w:p>
    <w:p w14:paraId="705EA7BD" w14:textId="77777777" w:rsidR="00EF2CD8" w:rsidRDefault="00EF2CD8">
      <w:pPr>
        <w:sectPr w:rsidR="00EF2CD8">
          <w:pgSz w:w="12240" w:h="15840"/>
          <w:pgMar w:top="1440" w:right="520" w:bottom="1260" w:left="700" w:header="0" w:footer="1063" w:gutter="0"/>
          <w:cols w:space="720"/>
        </w:sectPr>
      </w:pPr>
    </w:p>
    <w:p w14:paraId="705EA7BE" w14:textId="77777777" w:rsidR="00EF2CD8" w:rsidRDefault="008A3B3A">
      <w:pPr>
        <w:pStyle w:val="BodyText"/>
        <w:spacing w:before="69"/>
        <w:ind w:left="740" w:right="924"/>
      </w:pPr>
      <w:r>
        <w:lastRenderedPageBreak/>
        <w:t>component has been particularly challenging due to the extreme demand for mental and behavioral</w:t>
      </w:r>
      <w:r>
        <w:rPr>
          <w:spacing w:val="-3"/>
        </w:rPr>
        <w:t xml:space="preserve"> </w:t>
      </w:r>
      <w:r>
        <w:t>health</w:t>
      </w:r>
      <w:r>
        <w:rPr>
          <w:spacing w:val="-3"/>
        </w:rPr>
        <w:t xml:space="preserve"> </w:t>
      </w:r>
      <w:r>
        <w:t>clinicians</w:t>
      </w:r>
      <w:r>
        <w:rPr>
          <w:spacing w:val="-3"/>
        </w:rPr>
        <w:t xml:space="preserve"> </w:t>
      </w:r>
      <w:r>
        <w:t>during</w:t>
      </w:r>
      <w:r>
        <w:rPr>
          <w:spacing w:val="-5"/>
        </w:rPr>
        <w:t xml:space="preserve"> </w:t>
      </w:r>
      <w:r>
        <w:t>the</w:t>
      </w:r>
      <w:r>
        <w:rPr>
          <w:spacing w:val="-3"/>
        </w:rPr>
        <w:t xml:space="preserve"> </w:t>
      </w:r>
      <w:r>
        <w:t>COVID-19</w:t>
      </w:r>
      <w:r>
        <w:rPr>
          <w:spacing w:val="-5"/>
        </w:rPr>
        <w:t xml:space="preserve"> </w:t>
      </w:r>
      <w:r>
        <w:t>pandemic</w:t>
      </w:r>
      <w:r>
        <w:rPr>
          <w:spacing w:val="-3"/>
        </w:rPr>
        <w:t xml:space="preserve"> </w:t>
      </w:r>
      <w:r>
        <w:t>and</w:t>
      </w:r>
      <w:r>
        <w:rPr>
          <w:spacing w:val="-5"/>
        </w:rPr>
        <w:t xml:space="preserve"> </w:t>
      </w:r>
      <w:r>
        <w:t>continuing</w:t>
      </w:r>
      <w:r>
        <w:rPr>
          <w:spacing w:val="-5"/>
        </w:rPr>
        <w:t xml:space="preserve"> </w:t>
      </w:r>
      <w:r>
        <w:t>workforce</w:t>
      </w:r>
      <w:r>
        <w:rPr>
          <w:spacing w:val="-5"/>
        </w:rPr>
        <w:t xml:space="preserve"> </w:t>
      </w:r>
      <w:r>
        <w:t xml:space="preserve">shortages. Additionally, youth and young adults may be less transparent about their mental and behavioral health due to issues of trust, stigma, or their focus on other critical basic needs. Finally, feedback from grantees suggests that some define mental and behavioral health needs narrowly, documenting only those youth and young adults needing clinical intervention. As a result, the number of youth counted as having an identified need for mental and behavioral health services may not include youth and young adults who need social-emotional support, peer support, or self-regulation skills, </w:t>
      </w:r>
      <w:r>
        <w:rPr>
          <w:color w:val="333333"/>
        </w:rPr>
        <w:t xml:space="preserve">many of whom nonetheless did receive these types of </w:t>
      </w:r>
      <w:r>
        <w:rPr>
          <w:color w:val="333333"/>
          <w:spacing w:val="-2"/>
        </w:rPr>
        <w:t>services.</w:t>
      </w:r>
    </w:p>
    <w:p w14:paraId="705EA7BF" w14:textId="77777777" w:rsidR="00EF2CD8" w:rsidRDefault="00EF2CD8">
      <w:pPr>
        <w:pStyle w:val="BodyText"/>
        <w:spacing w:before="5"/>
        <w:rPr>
          <w:sz w:val="24"/>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282"/>
        <w:gridCol w:w="1260"/>
        <w:gridCol w:w="1260"/>
      </w:tblGrid>
      <w:tr w:rsidR="00EF2CD8" w14:paraId="705EA7C2" w14:textId="77777777">
        <w:trPr>
          <w:trHeight w:val="585"/>
        </w:trPr>
        <w:tc>
          <w:tcPr>
            <w:tcW w:w="10802" w:type="dxa"/>
            <w:gridSpan w:val="3"/>
            <w:shd w:val="clear" w:color="auto" w:fill="1F487C"/>
          </w:tcPr>
          <w:p w14:paraId="705EA7C0" w14:textId="77777777" w:rsidR="00EF2CD8" w:rsidRDefault="008A3B3A">
            <w:pPr>
              <w:pStyle w:val="TableParagraph"/>
              <w:spacing w:before="28"/>
              <w:ind w:left="40"/>
              <w:rPr>
                <w:b/>
                <w:sz w:val="20"/>
              </w:rPr>
            </w:pPr>
            <w:r>
              <w:rPr>
                <w:b/>
                <w:color w:val="FFFFFF"/>
                <w:sz w:val="20"/>
              </w:rPr>
              <w:t>Documented</w:t>
            </w:r>
            <w:r>
              <w:rPr>
                <w:b/>
                <w:color w:val="FFFFFF"/>
                <w:spacing w:val="-8"/>
                <w:sz w:val="20"/>
              </w:rPr>
              <w:t xml:space="preserve"> </w:t>
            </w:r>
            <w:r>
              <w:rPr>
                <w:b/>
                <w:color w:val="FFFFFF"/>
                <w:sz w:val="20"/>
              </w:rPr>
              <w:t>Needs</w:t>
            </w:r>
            <w:r>
              <w:rPr>
                <w:b/>
                <w:color w:val="FFFFFF"/>
                <w:spacing w:val="-8"/>
                <w:sz w:val="20"/>
              </w:rPr>
              <w:t xml:space="preserve"> </w:t>
            </w:r>
            <w:r>
              <w:rPr>
                <w:b/>
                <w:color w:val="FFFFFF"/>
                <w:sz w:val="20"/>
              </w:rPr>
              <w:t>Among</w:t>
            </w:r>
            <w:r>
              <w:rPr>
                <w:b/>
                <w:color w:val="FFFFFF"/>
                <w:spacing w:val="-8"/>
                <w:sz w:val="20"/>
              </w:rPr>
              <w:t xml:space="preserve"> </w:t>
            </w:r>
            <w:r>
              <w:rPr>
                <w:b/>
                <w:color w:val="FFFFFF"/>
                <w:sz w:val="20"/>
              </w:rPr>
              <w:t>Engaged</w:t>
            </w:r>
            <w:r>
              <w:rPr>
                <w:b/>
                <w:color w:val="FFFFFF"/>
                <w:spacing w:val="-5"/>
                <w:sz w:val="20"/>
              </w:rPr>
              <w:t xml:space="preserve"> </w:t>
            </w:r>
            <w:r>
              <w:rPr>
                <w:b/>
                <w:color w:val="FFFFFF"/>
                <w:sz w:val="20"/>
              </w:rPr>
              <w:t>Youth</w:t>
            </w:r>
            <w:r>
              <w:rPr>
                <w:b/>
                <w:color w:val="FFFFFF"/>
                <w:spacing w:val="-8"/>
                <w:sz w:val="20"/>
              </w:rPr>
              <w:t xml:space="preserve"> </w:t>
            </w:r>
            <w:r>
              <w:rPr>
                <w:b/>
                <w:color w:val="FFFFFF"/>
                <w:sz w:val="20"/>
              </w:rPr>
              <w:t>and</w:t>
            </w:r>
            <w:r>
              <w:rPr>
                <w:b/>
                <w:color w:val="FFFFFF"/>
                <w:spacing w:val="-7"/>
                <w:sz w:val="20"/>
              </w:rPr>
              <w:t xml:space="preserve"> </w:t>
            </w:r>
            <w:r>
              <w:rPr>
                <w:b/>
                <w:color w:val="FFFFFF"/>
                <w:sz w:val="20"/>
              </w:rPr>
              <w:t>Young</w:t>
            </w:r>
            <w:r>
              <w:rPr>
                <w:b/>
                <w:color w:val="FFFFFF"/>
                <w:spacing w:val="-7"/>
                <w:sz w:val="20"/>
              </w:rPr>
              <w:t xml:space="preserve"> </w:t>
            </w:r>
            <w:r>
              <w:rPr>
                <w:b/>
                <w:color w:val="FFFFFF"/>
                <w:sz w:val="20"/>
              </w:rPr>
              <w:t>Adults</w:t>
            </w:r>
            <w:r>
              <w:rPr>
                <w:b/>
                <w:color w:val="FFFFFF"/>
                <w:spacing w:val="-9"/>
                <w:sz w:val="20"/>
              </w:rPr>
              <w:t xml:space="preserve"> </w:t>
            </w:r>
            <w:r>
              <w:rPr>
                <w:b/>
                <w:color w:val="FFFFFF"/>
                <w:spacing w:val="-2"/>
                <w:sz w:val="20"/>
              </w:rPr>
              <w:t>(N=2,160)*</w:t>
            </w:r>
          </w:p>
          <w:p w14:paraId="705EA7C1" w14:textId="77777777" w:rsidR="00EF2CD8" w:rsidRDefault="008A3B3A">
            <w:pPr>
              <w:pStyle w:val="TableParagraph"/>
              <w:spacing w:before="34"/>
              <w:ind w:left="40"/>
              <w:rPr>
                <w:b/>
                <w:sz w:val="20"/>
              </w:rPr>
            </w:pPr>
            <w:r>
              <w:rPr>
                <w:b/>
                <w:color w:val="FFFFFF"/>
                <w:sz w:val="20"/>
              </w:rPr>
              <w:t>-</w:t>
            </w:r>
            <w:r>
              <w:rPr>
                <w:b/>
                <w:color w:val="FFFFFF"/>
                <w:spacing w:val="-6"/>
                <w:sz w:val="20"/>
              </w:rPr>
              <w:t xml:space="preserve"> </w:t>
            </w:r>
            <w:r>
              <w:rPr>
                <w:b/>
                <w:color w:val="FFFFFF"/>
                <w:sz w:val="20"/>
              </w:rPr>
              <w:t>Assessment</w:t>
            </w:r>
            <w:r>
              <w:rPr>
                <w:b/>
                <w:color w:val="FFFFFF"/>
                <w:spacing w:val="-5"/>
                <w:sz w:val="20"/>
              </w:rPr>
              <w:t xml:space="preserve"> </w:t>
            </w:r>
            <w:r>
              <w:rPr>
                <w:b/>
                <w:color w:val="FFFFFF"/>
                <w:sz w:val="20"/>
              </w:rPr>
              <w:t>&amp;</w:t>
            </w:r>
            <w:r>
              <w:rPr>
                <w:b/>
                <w:color w:val="FFFFFF"/>
                <w:spacing w:val="-3"/>
                <w:sz w:val="20"/>
              </w:rPr>
              <w:t xml:space="preserve"> </w:t>
            </w:r>
            <w:r>
              <w:rPr>
                <w:b/>
                <w:color w:val="FFFFFF"/>
                <w:sz w:val="20"/>
              </w:rPr>
              <w:t>IAP</w:t>
            </w:r>
            <w:r>
              <w:rPr>
                <w:b/>
                <w:color w:val="FFFFFF"/>
                <w:spacing w:val="-5"/>
                <w:sz w:val="20"/>
              </w:rPr>
              <w:t xml:space="preserve"> </w:t>
            </w:r>
            <w:r>
              <w:rPr>
                <w:b/>
                <w:color w:val="FFFFFF"/>
                <w:spacing w:val="-2"/>
                <w:sz w:val="20"/>
              </w:rPr>
              <w:t>Events</w:t>
            </w:r>
          </w:p>
        </w:tc>
      </w:tr>
      <w:tr w:rsidR="00EF2CD8" w14:paraId="705EA7C5" w14:textId="77777777">
        <w:trPr>
          <w:trHeight w:val="285"/>
        </w:trPr>
        <w:tc>
          <w:tcPr>
            <w:tcW w:w="8282" w:type="dxa"/>
            <w:shd w:val="clear" w:color="auto" w:fill="D7D7D7"/>
          </w:tcPr>
          <w:p w14:paraId="705EA7C3" w14:textId="77777777" w:rsidR="00EF2CD8" w:rsidRDefault="008A3B3A">
            <w:pPr>
              <w:pStyle w:val="TableParagraph"/>
              <w:ind w:left="40"/>
              <w:rPr>
                <w:b/>
                <w:sz w:val="20"/>
              </w:rPr>
            </w:pPr>
            <w:r>
              <w:rPr>
                <w:b/>
                <w:sz w:val="20"/>
              </w:rPr>
              <w:t>#</w:t>
            </w:r>
            <w:r>
              <w:rPr>
                <w:b/>
                <w:spacing w:val="-8"/>
                <w:sz w:val="20"/>
              </w:rPr>
              <w:t xml:space="preserve"> </w:t>
            </w:r>
            <w:r>
              <w:rPr>
                <w:b/>
                <w:sz w:val="20"/>
              </w:rPr>
              <w:t>of</w:t>
            </w:r>
            <w:r>
              <w:rPr>
                <w:b/>
                <w:spacing w:val="-7"/>
                <w:sz w:val="20"/>
              </w:rPr>
              <w:t xml:space="preserve"> </w:t>
            </w:r>
            <w:r>
              <w:rPr>
                <w:b/>
                <w:sz w:val="20"/>
              </w:rPr>
              <w:t>assessments</w:t>
            </w:r>
            <w:r>
              <w:rPr>
                <w:b/>
                <w:spacing w:val="-8"/>
                <w:sz w:val="20"/>
              </w:rPr>
              <w:t xml:space="preserve"> </w:t>
            </w:r>
            <w:r>
              <w:rPr>
                <w:b/>
                <w:sz w:val="20"/>
              </w:rPr>
              <w:t>completed</w:t>
            </w:r>
            <w:r>
              <w:rPr>
                <w:b/>
                <w:spacing w:val="-6"/>
                <w:sz w:val="20"/>
              </w:rPr>
              <w:t xml:space="preserve"> </w:t>
            </w:r>
            <w:r>
              <w:rPr>
                <w:b/>
                <w:sz w:val="20"/>
              </w:rPr>
              <w:t>among</w:t>
            </w:r>
            <w:r>
              <w:rPr>
                <w:b/>
                <w:spacing w:val="-7"/>
                <w:sz w:val="20"/>
              </w:rPr>
              <w:t xml:space="preserve"> </w:t>
            </w:r>
            <w:r>
              <w:rPr>
                <w:b/>
                <w:sz w:val="20"/>
              </w:rPr>
              <w:t>all</w:t>
            </w:r>
            <w:r>
              <w:rPr>
                <w:b/>
                <w:spacing w:val="-6"/>
                <w:sz w:val="20"/>
              </w:rPr>
              <w:t xml:space="preserve"> </w:t>
            </w:r>
            <w:r>
              <w:rPr>
                <w:b/>
                <w:sz w:val="20"/>
              </w:rPr>
              <w:t>engaged</w:t>
            </w:r>
            <w:r>
              <w:rPr>
                <w:b/>
                <w:spacing w:val="-7"/>
                <w:sz w:val="20"/>
              </w:rPr>
              <w:t xml:space="preserve"> </w:t>
            </w:r>
            <w:r>
              <w:rPr>
                <w:b/>
                <w:spacing w:val="-2"/>
                <w:sz w:val="20"/>
              </w:rPr>
              <w:t>participants</w:t>
            </w:r>
          </w:p>
        </w:tc>
        <w:tc>
          <w:tcPr>
            <w:tcW w:w="2520" w:type="dxa"/>
            <w:gridSpan w:val="2"/>
            <w:shd w:val="clear" w:color="auto" w:fill="D7D7D7"/>
          </w:tcPr>
          <w:p w14:paraId="705EA7C4" w14:textId="77777777" w:rsidR="00EF2CD8" w:rsidRDefault="008A3B3A">
            <w:pPr>
              <w:pStyle w:val="TableParagraph"/>
              <w:ind w:left="992" w:right="982"/>
              <w:jc w:val="center"/>
              <w:rPr>
                <w:b/>
                <w:sz w:val="20"/>
              </w:rPr>
            </w:pPr>
            <w:r>
              <w:rPr>
                <w:b/>
                <w:spacing w:val="-2"/>
                <w:sz w:val="20"/>
              </w:rPr>
              <w:t>2,196</w:t>
            </w:r>
          </w:p>
        </w:tc>
      </w:tr>
      <w:tr w:rsidR="00EF2CD8" w14:paraId="705EA7C8" w14:textId="77777777">
        <w:trPr>
          <w:trHeight w:val="285"/>
        </w:trPr>
        <w:tc>
          <w:tcPr>
            <w:tcW w:w="8282" w:type="dxa"/>
            <w:shd w:val="clear" w:color="auto" w:fill="D7D7D7"/>
          </w:tcPr>
          <w:p w14:paraId="705EA7C6" w14:textId="77777777" w:rsidR="00EF2CD8" w:rsidRDefault="008A3B3A">
            <w:pPr>
              <w:pStyle w:val="TableParagraph"/>
              <w:ind w:left="40"/>
              <w:rPr>
                <w:b/>
                <w:sz w:val="20"/>
              </w:rPr>
            </w:pPr>
            <w:r>
              <w:rPr>
                <w:b/>
                <w:sz w:val="20"/>
              </w:rPr>
              <w:t>#</w:t>
            </w:r>
            <w:r>
              <w:rPr>
                <w:b/>
                <w:spacing w:val="-7"/>
                <w:sz w:val="20"/>
              </w:rPr>
              <w:t xml:space="preserve"> </w:t>
            </w:r>
            <w:r>
              <w:rPr>
                <w:b/>
                <w:sz w:val="20"/>
              </w:rPr>
              <w:t>(%)</w:t>
            </w:r>
            <w:r>
              <w:rPr>
                <w:b/>
                <w:spacing w:val="-6"/>
                <w:sz w:val="20"/>
              </w:rPr>
              <w:t xml:space="preserve"> </w:t>
            </w:r>
            <w:r>
              <w:rPr>
                <w:b/>
                <w:sz w:val="20"/>
              </w:rPr>
              <w:t>of</w:t>
            </w:r>
            <w:r>
              <w:rPr>
                <w:b/>
                <w:spacing w:val="-5"/>
                <w:sz w:val="20"/>
              </w:rPr>
              <w:t xml:space="preserve"> </w:t>
            </w:r>
            <w:r>
              <w:rPr>
                <w:b/>
                <w:sz w:val="20"/>
              </w:rPr>
              <w:t>engaged</w:t>
            </w:r>
            <w:r>
              <w:rPr>
                <w:b/>
                <w:spacing w:val="-6"/>
                <w:sz w:val="20"/>
              </w:rPr>
              <w:t xml:space="preserve"> </w:t>
            </w:r>
            <w:r>
              <w:rPr>
                <w:b/>
                <w:sz w:val="20"/>
              </w:rPr>
              <w:t>participants</w:t>
            </w:r>
            <w:r>
              <w:rPr>
                <w:b/>
                <w:spacing w:val="-6"/>
                <w:sz w:val="20"/>
              </w:rPr>
              <w:t xml:space="preserve"> </w:t>
            </w:r>
            <w:r>
              <w:rPr>
                <w:b/>
                <w:sz w:val="20"/>
              </w:rPr>
              <w:t>with</w:t>
            </w:r>
            <w:r>
              <w:rPr>
                <w:b/>
                <w:spacing w:val="-6"/>
                <w:sz w:val="20"/>
              </w:rPr>
              <w:t xml:space="preserve"> </w:t>
            </w:r>
            <w:r>
              <w:rPr>
                <w:b/>
                <w:sz w:val="20"/>
              </w:rPr>
              <w:t>at</w:t>
            </w:r>
            <w:r>
              <w:rPr>
                <w:b/>
                <w:spacing w:val="-5"/>
                <w:sz w:val="20"/>
              </w:rPr>
              <w:t xml:space="preserve"> </w:t>
            </w:r>
            <w:r>
              <w:rPr>
                <w:b/>
                <w:sz w:val="20"/>
              </w:rPr>
              <w:t>least</w:t>
            </w:r>
            <w:r>
              <w:rPr>
                <w:b/>
                <w:spacing w:val="-6"/>
                <w:sz w:val="20"/>
              </w:rPr>
              <w:t xml:space="preserve"> </w:t>
            </w:r>
            <w:r>
              <w:rPr>
                <w:b/>
                <w:sz w:val="20"/>
              </w:rPr>
              <w:t>one</w:t>
            </w:r>
            <w:r>
              <w:rPr>
                <w:b/>
                <w:spacing w:val="-6"/>
                <w:sz w:val="20"/>
              </w:rPr>
              <w:t xml:space="preserve"> </w:t>
            </w:r>
            <w:r>
              <w:rPr>
                <w:b/>
                <w:sz w:val="20"/>
              </w:rPr>
              <w:t>documented</w:t>
            </w:r>
            <w:r>
              <w:rPr>
                <w:b/>
                <w:spacing w:val="-6"/>
                <w:sz w:val="20"/>
              </w:rPr>
              <w:t xml:space="preserve"> </w:t>
            </w:r>
            <w:r>
              <w:rPr>
                <w:b/>
                <w:spacing w:val="-2"/>
                <w:sz w:val="20"/>
              </w:rPr>
              <w:t>assessment</w:t>
            </w:r>
          </w:p>
        </w:tc>
        <w:tc>
          <w:tcPr>
            <w:tcW w:w="2520" w:type="dxa"/>
            <w:gridSpan w:val="2"/>
            <w:shd w:val="clear" w:color="auto" w:fill="D7D7D7"/>
          </w:tcPr>
          <w:p w14:paraId="705EA7C7" w14:textId="77777777" w:rsidR="00EF2CD8" w:rsidRDefault="008A3B3A">
            <w:pPr>
              <w:pStyle w:val="TableParagraph"/>
              <w:ind w:left="628"/>
              <w:rPr>
                <w:b/>
                <w:sz w:val="20"/>
              </w:rPr>
            </w:pPr>
            <w:r>
              <w:rPr>
                <w:b/>
                <w:sz w:val="20"/>
              </w:rPr>
              <w:t>1,212</w:t>
            </w:r>
            <w:r>
              <w:rPr>
                <w:b/>
                <w:spacing w:val="-9"/>
                <w:sz w:val="20"/>
              </w:rPr>
              <w:t xml:space="preserve"> </w:t>
            </w:r>
            <w:r>
              <w:rPr>
                <w:b/>
                <w:spacing w:val="-2"/>
                <w:sz w:val="20"/>
              </w:rPr>
              <w:t>(56.1%)</w:t>
            </w:r>
          </w:p>
        </w:tc>
      </w:tr>
      <w:tr w:rsidR="00EF2CD8" w14:paraId="705EA7CC" w14:textId="77777777">
        <w:trPr>
          <w:trHeight w:val="570"/>
        </w:trPr>
        <w:tc>
          <w:tcPr>
            <w:tcW w:w="8282" w:type="dxa"/>
            <w:shd w:val="clear" w:color="auto" w:fill="D7D7D7"/>
          </w:tcPr>
          <w:p w14:paraId="705EA7C9" w14:textId="77777777" w:rsidR="00EF2CD8" w:rsidRDefault="008A3B3A">
            <w:pPr>
              <w:pStyle w:val="TableParagraph"/>
              <w:spacing w:before="21"/>
              <w:ind w:left="40"/>
              <w:rPr>
                <w:b/>
                <w:sz w:val="20"/>
              </w:rPr>
            </w:pPr>
            <w:r>
              <w:rPr>
                <w:b/>
                <w:sz w:val="20"/>
              </w:rPr>
              <w:t>Average</w:t>
            </w:r>
            <w:r>
              <w:rPr>
                <w:b/>
                <w:spacing w:val="-8"/>
                <w:sz w:val="20"/>
              </w:rPr>
              <w:t xml:space="preserve"> </w:t>
            </w:r>
            <w:r>
              <w:rPr>
                <w:b/>
                <w:sz w:val="20"/>
              </w:rPr>
              <w:t>(std.</w:t>
            </w:r>
            <w:r>
              <w:rPr>
                <w:b/>
                <w:spacing w:val="-7"/>
                <w:sz w:val="20"/>
              </w:rPr>
              <w:t xml:space="preserve"> </w:t>
            </w:r>
            <w:r>
              <w:rPr>
                <w:b/>
                <w:sz w:val="20"/>
              </w:rPr>
              <w:t>dev.)</w:t>
            </w:r>
            <w:r>
              <w:rPr>
                <w:b/>
                <w:spacing w:val="-7"/>
                <w:sz w:val="20"/>
              </w:rPr>
              <w:t xml:space="preserve"> </w:t>
            </w:r>
            <w:r>
              <w:rPr>
                <w:b/>
                <w:sz w:val="20"/>
              </w:rPr>
              <w:t>#</w:t>
            </w:r>
            <w:r>
              <w:rPr>
                <w:b/>
                <w:spacing w:val="-7"/>
                <w:sz w:val="20"/>
              </w:rPr>
              <w:t xml:space="preserve"> </w:t>
            </w:r>
            <w:r>
              <w:rPr>
                <w:b/>
                <w:sz w:val="20"/>
              </w:rPr>
              <w:t>of</w:t>
            </w:r>
            <w:r>
              <w:rPr>
                <w:b/>
                <w:spacing w:val="-7"/>
                <w:sz w:val="20"/>
              </w:rPr>
              <w:t xml:space="preserve"> </w:t>
            </w:r>
            <w:r>
              <w:rPr>
                <w:b/>
                <w:sz w:val="20"/>
              </w:rPr>
              <w:t>assessments</w:t>
            </w:r>
            <w:r>
              <w:rPr>
                <w:b/>
                <w:spacing w:val="-5"/>
                <w:sz w:val="20"/>
              </w:rPr>
              <w:t xml:space="preserve"> </w:t>
            </w:r>
            <w:r>
              <w:rPr>
                <w:b/>
                <w:sz w:val="20"/>
              </w:rPr>
              <w:t>completed</w:t>
            </w:r>
            <w:r>
              <w:rPr>
                <w:b/>
                <w:spacing w:val="-7"/>
                <w:sz w:val="20"/>
              </w:rPr>
              <w:t xml:space="preserve"> </w:t>
            </w:r>
            <w:r>
              <w:rPr>
                <w:b/>
                <w:sz w:val="20"/>
              </w:rPr>
              <w:t>per</w:t>
            </w:r>
            <w:r>
              <w:rPr>
                <w:b/>
                <w:spacing w:val="-8"/>
                <w:sz w:val="20"/>
              </w:rPr>
              <w:t xml:space="preserve"> </w:t>
            </w:r>
            <w:r>
              <w:rPr>
                <w:b/>
                <w:spacing w:val="-2"/>
                <w:sz w:val="20"/>
              </w:rPr>
              <w:t>participant</w:t>
            </w:r>
          </w:p>
          <w:p w14:paraId="705EA7CA" w14:textId="77777777" w:rsidR="00EF2CD8" w:rsidRDefault="008A3B3A">
            <w:pPr>
              <w:pStyle w:val="TableParagraph"/>
              <w:spacing w:before="34"/>
              <w:ind w:left="40"/>
              <w:rPr>
                <w:i/>
                <w:sz w:val="20"/>
              </w:rPr>
            </w:pPr>
            <w:r>
              <w:rPr>
                <w:i/>
                <w:sz w:val="20"/>
              </w:rPr>
              <w:t>(Among</w:t>
            </w:r>
            <w:r>
              <w:rPr>
                <w:i/>
                <w:spacing w:val="-8"/>
                <w:sz w:val="20"/>
              </w:rPr>
              <w:t xml:space="preserve"> </w:t>
            </w:r>
            <w:r>
              <w:rPr>
                <w:i/>
                <w:sz w:val="20"/>
              </w:rPr>
              <w:t>those</w:t>
            </w:r>
            <w:r>
              <w:rPr>
                <w:i/>
                <w:spacing w:val="-8"/>
                <w:sz w:val="20"/>
              </w:rPr>
              <w:t xml:space="preserve"> </w:t>
            </w:r>
            <w:r>
              <w:rPr>
                <w:i/>
                <w:sz w:val="20"/>
              </w:rPr>
              <w:t>with</w:t>
            </w:r>
            <w:r>
              <w:rPr>
                <w:i/>
                <w:spacing w:val="-6"/>
                <w:sz w:val="20"/>
              </w:rPr>
              <w:t xml:space="preserve"> </w:t>
            </w:r>
            <w:r>
              <w:rPr>
                <w:i/>
                <w:sz w:val="20"/>
              </w:rPr>
              <w:t>at</w:t>
            </w:r>
            <w:r>
              <w:rPr>
                <w:i/>
                <w:spacing w:val="-5"/>
                <w:sz w:val="20"/>
              </w:rPr>
              <w:t xml:space="preserve"> </w:t>
            </w:r>
            <w:r>
              <w:rPr>
                <w:i/>
                <w:sz w:val="20"/>
              </w:rPr>
              <w:t>least</w:t>
            </w:r>
            <w:r>
              <w:rPr>
                <w:i/>
                <w:spacing w:val="-6"/>
                <w:sz w:val="20"/>
              </w:rPr>
              <w:t xml:space="preserve"> </w:t>
            </w:r>
            <w:r>
              <w:rPr>
                <w:i/>
                <w:sz w:val="20"/>
              </w:rPr>
              <w:t>one</w:t>
            </w:r>
            <w:r>
              <w:rPr>
                <w:i/>
                <w:spacing w:val="-6"/>
                <w:sz w:val="20"/>
              </w:rPr>
              <w:t xml:space="preserve"> </w:t>
            </w:r>
            <w:r>
              <w:rPr>
                <w:i/>
                <w:sz w:val="20"/>
              </w:rPr>
              <w:t>documented</w:t>
            </w:r>
            <w:r>
              <w:rPr>
                <w:i/>
                <w:spacing w:val="-8"/>
                <w:sz w:val="20"/>
              </w:rPr>
              <w:t xml:space="preserve"> </w:t>
            </w:r>
            <w:r>
              <w:rPr>
                <w:i/>
                <w:sz w:val="20"/>
              </w:rPr>
              <w:t>assessment;</w:t>
            </w:r>
            <w:r>
              <w:rPr>
                <w:i/>
                <w:spacing w:val="-7"/>
                <w:sz w:val="20"/>
              </w:rPr>
              <w:t xml:space="preserve"> </w:t>
            </w:r>
            <w:r>
              <w:rPr>
                <w:i/>
                <w:spacing w:val="-2"/>
                <w:sz w:val="20"/>
              </w:rPr>
              <w:t>N=1,212)</w:t>
            </w:r>
          </w:p>
        </w:tc>
        <w:tc>
          <w:tcPr>
            <w:tcW w:w="2520" w:type="dxa"/>
            <w:gridSpan w:val="2"/>
            <w:shd w:val="clear" w:color="auto" w:fill="D7D7D7"/>
          </w:tcPr>
          <w:p w14:paraId="705EA7CB" w14:textId="77777777" w:rsidR="00EF2CD8" w:rsidRDefault="008A3B3A">
            <w:pPr>
              <w:pStyle w:val="TableParagraph"/>
              <w:spacing w:before="153"/>
              <w:ind w:left="830"/>
              <w:rPr>
                <w:b/>
                <w:sz w:val="20"/>
              </w:rPr>
            </w:pPr>
            <w:r>
              <w:rPr>
                <w:b/>
                <w:sz w:val="20"/>
              </w:rPr>
              <w:t>1.81</w:t>
            </w:r>
            <w:r>
              <w:rPr>
                <w:b/>
                <w:spacing w:val="-8"/>
                <w:sz w:val="20"/>
              </w:rPr>
              <w:t xml:space="preserve"> </w:t>
            </w:r>
            <w:r>
              <w:rPr>
                <w:b/>
                <w:spacing w:val="-2"/>
                <w:sz w:val="20"/>
              </w:rPr>
              <w:t>(2.0)</w:t>
            </w:r>
          </w:p>
        </w:tc>
      </w:tr>
      <w:tr w:rsidR="00EF2CD8" w14:paraId="705EA7CE" w14:textId="77777777">
        <w:trPr>
          <w:trHeight w:val="285"/>
        </w:trPr>
        <w:tc>
          <w:tcPr>
            <w:tcW w:w="10802" w:type="dxa"/>
            <w:gridSpan w:val="3"/>
            <w:shd w:val="clear" w:color="auto" w:fill="1F487C"/>
          </w:tcPr>
          <w:p w14:paraId="705EA7CD" w14:textId="77777777" w:rsidR="00EF2CD8" w:rsidRDefault="00EF2CD8">
            <w:pPr>
              <w:pStyle w:val="TableParagraph"/>
              <w:spacing w:before="0"/>
              <w:rPr>
                <w:rFonts w:ascii="Times New Roman"/>
                <w:sz w:val="20"/>
              </w:rPr>
            </w:pPr>
          </w:p>
        </w:tc>
      </w:tr>
      <w:tr w:rsidR="00EF2CD8" w14:paraId="705EA7D5" w14:textId="77777777">
        <w:trPr>
          <w:trHeight w:val="839"/>
        </w:trPr>
        <w:tc>
          <w:tcPr>
            <w:tcW w:w="8282" w:type="dxa"/>
            <w:shd w:val="clear" w:color="auto" w:fill="D7D7D7"/>
          </w:tcPr>
          <w:p w14:paraId="705EA7CF" w14:textId="77777777" w:rsidR="00EF2CD8" w:rsidRDefault="008A3B3A">
            <w:pPr>
              <w:pStyle w:val="TableParagraph"/>
              <w:spacing w:before="23" w:line="276" w:lineRule="auto"/>
              <w:ind w:left="40" w:right="143"/>
              <w:rPr>
                <w:b/>
                <w:sz w:val="20"/>
              </w:rPr>
            </w:pPr>
            <w:r>
              <w:rPr>
                <w:b/>
                <w:sz w:val="20"/>
              </w:rPr>
              <w:t>#</w:t>
            </w:r>
            <w:r>
              <w:rPr>
                <w:b/>
                <w:spacing w:val="-5"/>
                <w:sz w:val="20"/>
              </w:rPr>
              <w:t xml:space="preserve"> </w:t>
            </w:r>
            <w:r>
              <w:rPr>
                <w:b/>
                <w:sz w:val="20"/>
              </w:rPr>
              <w:t>and</w:t>
            </w:r>
            <w:r>
              <w:rPr>
                <w:b/>
                <w:spacing w:val="-2"/>
                <w:sz w:val="20"/>
              </w:rPr>
              <w:t xml:space="preserve"> </w:t>
            </w:r>
            <w:r>
              <w:rPr>
                <w:b/>
                <w:sz w:val="20"/>
              </w:rPr>
              <w:t>%</w:t>
            </w:r>
            <w:r>
              <w:rPr>
                <w:b/>
                <w:spacing w:val="-6"/>
                <w:sz w:val="20"/>
              </w:rPr>
              <w:t xml:space="preserve"> </w:t>
            </w:r>
            <w:r>
              <w:rPr>
                <w:b/>
                <w:sz w:val="20"/>
              </w:rPr>
              <w:t>of</w:t>
            </w:r>
            <w:r>
              <w:rPr>
                <w:b/>
                <w:spacing w:val="-4"/>
                <w:sz w:val="20"/>
              </w:rPr>
              <w:t xml:space="preserve"> </w:t>
            </w:r>
            <w:r>
              <w:rPr>
                <w:b/>
                <w:sz w:val="20"/>
              </w:rPr>
              <w:t>engaged</w:t>
            </w:r>
            <w:r>
              <w:rPr>
                <w:b/>
                <w:spacing w:val="-4"/>
                <w:sz w:val="20"/>
              </w:rPr>
              <w:t xml:space="preserve"> </w:t>
            </w:r>
            <w:r>
              <w:rPr>
                <w:b/>
                <w:sz w:val="20"/>
              </w:rPr>
              <w:t>participants</w:t>
            </w:r>
            <w:r>
              <w:rPr>
                <w:b/>
                <w:spacing w:val="-5"/>
                <w:sz w:val="20"/>
              </w:rPr>
              <w:t xml:space="preserve"> </w:t>
            </w:r>
            <w:r>
              <w:rPr>
                <w:b/>
                <w:sz w:val="20"/>
              </w:rPr>
              <w:t>with</w:t>
            </w:r>
            <w:r>
              <w:rPr>
                <w:b/>
                <w:spacing w:val="-4"/>
                <w:sz w:val="20"/>
              </w:rPr>
              <w:t xml:space="preserve"> </w:t>
            </w:r>
            <w:r>
              <w:rPr>
                <w:b/>
                <w:sz w:val="20"/>
              </w:rPr>
              <w:t>at</w:t>
            </w:r>
            <w:r>
              <w:rPr>
                <w:b/>
                <w:spacing w:val="-4"/>
                <w:sz w:val="20"/>
              </w:rPr>
              <w:t xml:space="preserve"> </w:t>
            </w:r>
            <w:r>
              <w:rPr>
                <w:b/>
                <w:sz w:val="20"/>
              </w:rPr>
              <w:t>least</w:t>
            </w:r>
            <w:r>
              <w:rPr>
                <w:b/>
                <w:spacing w:val="-4"/>
                <w:sz w:val="20"/>
              </w:rPr>
              <w:t xml:space="preserve"> </w:t>
            </w:r>
            <w:r>
              <w:rPr>
                <w:b/>
                <w:sz w:val="20"/>
              </w:rPr>
              <w:t>one</w:t>
            </w:r>
            <w:r>
              <w:rPr>
                <w:b/>
                <w:spacing w:val="-3"/>
                <w:sz w:val="20"/>
              </w:rPr>
              <w:t xml:space="preserve"> </w:t>
            </w:r>
            <w:r>
              <w:rPr>
                <w:b/>
                <w:sz w:val="20"/>
              </w:rPr>
              <w:t>documented</w:t>
            </w:r>
            <w:r>
              <w:rPr>
                <w:b/>
                <w:spacing w:val="-4"/>
                <w:sz w:val="20"/>
              </w:rPr>
              <w:t xml:space="preserve"> </w:t>
            </w:r>
            <w:r>
              <w:rPr>
                <w:b/>
                <w:sz w:val="20"/>
              </w:rPr>
              <w:t>need</w:t>
            </w:r>
            <w:r>
              <w:rPr>
                <w:b/>
                <w:spacing w:val="-4"/>
                <w:sz w:val="20"/>
              </w:rPr>
              <w:t xml:space="preserve"> </w:t>
            </w:r>
            <w:r>
              <w:rPr>
                <w:b/>
                <w:sz w:val="20"/>
              </w:rPr>
              <w:t>(as</w:t>
            </w:r>
            <w:r>
              <w:rPr>
                <w:b/>
                <w:spacing w:val="-5"/>
                <w:sz w:val="20"/>
              </w:rPr>
              <w:t xml:space="preserve"> </w:t>
            </w:r>
            <w:r>
              <w:rPr>
                <w:b/>
                <w:sz w:val="20"/>
              </w:rPr>
              <w:t>determined by an assessment) related to: †</w:t>
            </w:r>
          </w:p>
          <w:p w14:paraId="705EA7D0" w14:textId="77777777" w:rsidR="00EF2CD8" w:rsidRDefault="008A3B3A">
            <w:pPr>
              <w:pStyle w:val="TableParagraph"/>
              <w:spacing w:before="0" w:line="229" w:lineRule="exact"/>
              <w:ind w:left="40"/>
              <w:rPr>
                <w:i/>
                <w:sz w:val="20"/>
              </w:rPr>
            </w:pPr>
            <w:r>
              <w:rPr>
                <w:i/>
                <w:sz w:val="20"/>
              </w:rPr>
              <w:t>(Among</w:t>
            </w:r>
            <w:r>
              <w:rPr>
                <w:i/>
                <w:spacing w:val="-8"/>
                <w:sz w:val="20"/>
              </w:rPr>
              <w:t xml:space="preserve"> </w:t>
            </w:r>
            <w:r>
              <w:rPr>
                <w:i/>
                <w:sz w:val="20"/>
              </w:rPr>
              <w:t>those</w:t>
            </w:r>
            <w:r>
              <w:rPr>
                <w:i/>
                <w:spacing w:val="-8"/>
                <w:sz w:val="20"/>
              </w:rPr>
              <w:t xml:space="preserve"> </w:t>
            </w:r>
            <w:r>
              <w:rPr>
                <w:i/>
                <w:sz w:val="20"/>
              </w:rPr>
              <w:t>with</w:t>
            </w:r>
            <w:r>
              <w:rPr>
                <w:i/>
                <w:spacing w:val="-6"/>
                <w:sz w:val="20"/>
              </w:rPr>
              <w:t xml:space="preserve"> </w:t>
            </w:r>
            <w:r>
              <w:rPr>
                <w:i/>
                <w:sz w:val="20"/>
              </w:rPr>
              <w:t>at</w:t>
            </w:r>
            <w:r>
              <w:rPr>
                <w:i/>
                <w:spacing w:val="-5"/>
                <w:sz w:val="20"/>
              </w:rPr>
              <w:t xml:space="preserve"> </w:t>
            </w:r>
            <w:r>
              <w:rPr>
                <w:i/>
                <w:sz w:val="20"/>
              </w:rPr>
              <w:t>least</w:t>
            </w:r>
            <w:r>
              <w:rPr>
                <w:i/>
                <w:spacing w:val="-6"/>
                <w:sz w:val="20"/>
              </w:rPr>
              <w:t xml:space="preserve"> </w:t>
            </w:r>
            <w:r>
              <w:rPr>
                <w:i/>
                <w:sz w:val="20"/>
              </w:rPr>
              <w:t>one</w:t>
            </w:r>
            <w:r>
              <w:rPr>
                <w:i/>
                <w:spacing w:val="-6"/>
                <w:sz w:val="20"/>
              </w:rPr>
              <w:t xml:space="preserve"> </w:t>
            </w:r>
            <w:r>
              <w:rPr>
                <w:i/>
                <w:sz w:val="20"/>
              </w:rPr>
              <w:t>documented</w:t>
            </w:r>
            <w:r>
              <w:rPr>
                <w:i/>
                <w:spacing w:val="-8"/>
                <w:sz w:val="20"/>
              </w:rPr>
              <w:t xml:space="preserve"> </w:t>
            </w:r>
            <w:r>
              <w:rPr>
                <w:i/>
                <w:sz w:val="20"/>
              </w:rPr>
              <w:t>assessment;</w:t>
            </w:r>
            <w:r>
              <w:rPr>
                <w:i/>
                <w:spacing w:val="-7"/>
                <w:sz w:val="20"/>
              </w:rPr>
              <w:t xml:space="preserve"> </w:t>
            </w:r>
            <w:r>
              <w:rPr>
                <w:i/>
                <w:spacing w:val="-2"/>
                <w:sz w:val="20"/>
              </w:rPr>
              <w:t>N=1,212)</w:t>
            </w:r>
          </w:p>
        </w:tc>
        <w:tc>
          <w:tcPr>
            <w:tcW w:w="1260" w:type="dxa"/>
            <w:shd w:val="clear" w:color="auto" w:fill="D7D7D7"/>
          </w:tcPr>
          <w:p w14:paraId="705EA7D1" w14:textId="77777777" w:rsidR="00EF2CD8" w:rsidRDefault="00EF2CD8">
            <w:pPr>
              <w:pStyle w:val="TableParagraph"/>
              <w:spacing w:before="11"/>
              <w:rPr>
                <w:sz w:val="24"/>
              </w:rPr>
            </w:pPr>
          </w:p>
          <w:p w14:paraId="705EA7D2" w14:textId="77777777" w:rsidR="00EF2CD8" w:rsidRDefault="008A3B3A">
            <w:pPr>
              <w:pStyle w:val="TableParagraph"/>
              <w:spacing w:before="0"/>
              <w:ind w:left="13"/>
              <w:jc w:val="center"/>
              <w:rPr>
                <w:b/>
                <w:sz w:val="20"/>
              </w:rPr>
            </w:pPr>
            <w:r>
              <w:rPr>
                <w:b/>
                <w:w w:val="99"/>
                <w:sz w:val="20"/>
              </w:rPr>
              <w:t>#</w:t>
            </w:r>
          </w:p>
        </w:tc>
        <w:tc>
          <w:tcPr>
            <w:tcW w:w="1260" w:type="dxa"/>
            <w:shd w:val="clear" w:color="auto" w:fill="D7D7D7"/>
          </w:tcPr>
          <w:p w14:paraId="705EA7D3" w14:textId="77777777" w:rsidR="00EF2CD8" w:rsidRDefault="00EF2CD8">
            <w:pPr>
              <w:pStyle w:val="TableParagraph"/>
              <w:spacing w:before="11"/>
              <w:rPr>
                <w:sz w:val="24"/>
              </w:rPr>
            </w:pPr>
          </w:p>
          <w:p w14:paraId="705EA7D4" w14:textId="77777777" w:rsidR="00EF2CD8" w:rsidRDefault="008A3B3A">
            <w:pPr>
              <w:pStyle w:val="TableParagraph"/>
              <w:spacing w:before="0"/>
              <w:ind w:left="12"/>
              <w:jc w:val="center"/>
              <w:rPr>
                <w:b/>
                <w:sz w:val="20"/>
              </w:rPr>
            </w:pPr>
            <w:r>
              <w:rPr>
                <w:b/>
                <w:w w:val="99"/>
                <w:sz w:val="20"/>
              </w:rPr>
              <w:t>%</w:t>
            </w:r>
          </w:p>
        </w:tc>
      </w:tr>
      <w:tr w:rsidR="00EF2CD8" w14:paraId="705EA7D9" w14:textId="77777777">
        <w:trPr>
          <w:trHeight w:val="285"/>
        </w:trPr>
        <w:tc>
          <w:tcPr>
            <w:tcW w:w="8282" w:type="dxa"/>
          </w:tcPr>
          <w:p w14:paraId="705EA7D6" w14:textId="77777777" w:rsidR="00EF2CD8" w:rsidRDefault="008A3B3A">
            <w:pPr>
              <w:pStyle w:val="TableParagraph"/>
              <w:ind w:left="40"/>
              <w:rPr>
                <w:sz w:val="20"/>
              </w:rPr>
            </w:pPr>
            <w:r>
              <w:rPr>
                <w:sz w:val="20"/>
              </w:rPr>
              <w:t>Behavioral</w:t>
            </w:r>
            <w:r>
              <w:rPr>
                <w:spacing w:val="-13"/>
                <w:sz w:val="20"/>
              </w:rPr>
              <w:t xml:space="preserve"> </w:t>
            </w:r>
            <w:r>
              <w:rPr>
                <w:spacing w:val="-2"/>
                <w:sz w:val="20"/>
              </w:rPr>
              <w:t>Health**</w:t>
            </w:r>
          </w:p>
        </w:tc>
        <w:tc>
          <w:tcPr>
            <w:tcW w:w="1260" w:type="dxa"/>
          </w:tcPr>
          <w:p w14:paraId="705EA7D7" w14:textId="77777777" w:rsidR="00EF2CD8" w:rsidRDefault="008A3B3A">
            <w:pPr>
              <w:pStyle w:val="TableParagraph"/>
              <w:ind w:left="326" w:right="319"/>
              <w:jc w:val="center"/>
              <w:rPr>
                <w:sz w:val="20"/>
              </w:rPr>
            </w:pPr>
            <w:r>
              <w:rPr>
                <w:spacing w:val="-5"/>
                <w:sz w:val="20"/>
              </w:rPr>
              <w:t>697</w:t>
            </w:r>
          </w:p>
        </w:tc>
        <w:tc>
          <w:tcPr>
            <w:tcW w:w="1260" w:type="dxa"/>
          </w:tcPr>
          <w:p w14:paraId="705EA7D8" w14:textId="77777777" w:rsidR="00EF2CD8" w:rsidRDefault="008A3B3A">
            <w:pPr>
              <w:pStyle w:val="TableParagraph"/>
              <w:ind w:left="328" w:right="319"/>
              <w:jc w:val="center"/>
              <w:rPr>
                <w:sz w:val="20"/>
              </w:rPr>
            </w:pPr>
            <w:r>
              <w:rPr>
                <w:spacing w:val="-2"/>
                <w:sz w:val="20"/>
              </w:rPr>
              <w:t>57.5%</w:t>
            </w:r>
          </w:p>
        </w:tc>
      </w:tr>
      <w:tr w:rsidR="00EF2CD8" w14:paraId="705EA7DD" w14:textId="77777777">
        <w:trPr>
          <w:trHeight w:val="285"/>
        </w:trPr>
        <w:tc>
          <w:tcPr>
            <w:tcW w:w="8282" w:type="dxa"/>
          </w:tcPr>
          <w:p w14:paraId="705EA7DA" w14:textId="77777777" w:rsidR="00EF2CD8" w:rsidRDefault="008A3B3A">
            <w:pPr>
              <w:pStyle w:val="TableParagraph"/>
              <w:ind w:left="40"/>
              <w:rPr>
                <w:sz w:val="20"/>
              </w:rPr>
            </w:pPr>
            <w:r>
              <w:rPr>
                <w:sz w:val="20"/>
              </w:rPr>
              <w:t>Academic</w:t>
            </w:r>
            <w:r>
              <w:rPr>
                <w:spacing w:val="-9"/>
                <w:sz w:val="20"/>
              </w:rPr>
              <w:t xml:space="preserve"> </w:t>
            </w:r>
            <w:r>
              <w:rPr>
                <w:spacing w:val="-2"/>
                <w:sz w:val="20"/>
              </w:rPr>
              <w:t>Support</w:t>
            </w:r>
          </w:p>
        </w:tc>
        <w:tc>
          <w:tcPr>
            <w:tcW w:w="1260" w:type="dxa"/>
          </w:tcPr>
          <w:p w14:paraId="705EA7DB" w14:textId="77777777" w:rsidR="00EF2CD8" w:rsidRDefault="008A3B3A">
            <w:pPr>
              <w:pStyle w:val="TableParagraph"/>
              <w:ind w:left="326" w:right="319"/>
              <w:jc w:val="center"/>
              <w:rPr>
                <w:sz w:val="20"/>
              </w:rPr>
            </w:pPr>
            <w:r>
              <w:rPr>
                <w:spacing w:val="-5"/>
                <w:sz w:val="20"/>
              </w:rPr>
              <w:t>882</w:t>
            </w:r>
          </w:p>
        </w:tc>
        <w:tc>
          <w:tcPr>
            <w:tcW w:w="1260" w:type="dxa"/>
          </w:tcPr>
          <w:p w14:paraId="705EA7DC" w14:textId="77777777" w:rsidR="00EF2CD8" w:rsidRDefault="008A3B3A">
            <w:pPr>
              <w:pStyle w:val="TableParagraph"/>
              <w:ind w:left="328" w:right="319"/>
              <w:jc w:val="center"/>
              <w:rPr>
                <w:sz w:val="20"/>
              </w:rPr>
            </w:pPr>
            <w:r>
              <w:rPr>
                <w:spacing w:val="-2"/>
                <w:sz w:val="20"/>
              </w:rPr>
              <w:t>72.8%</w:t>
            </w:r>
          </w:p>
        </w:tc>
      </w:tr>
      <w:tr w:rsidR="00EF2CD8" w14:paraId="705EA7E1" w14:textId="77777777">
        <w:trPr>
          <w:trHeight w:val="285"/>
        </w:trPr>
        <w:tc>
          <w:tcPr>
            <w:tcW w:w="8282" w:type="dxa"/>
          </w:tcPr>
          <w:p w14:paraId="705EA7DE" w14:textId="77777777" w:rsidR="00EF2CD8" w:rsidRDefault="008A3B3A">
            <w:pPr>
              <w:pStyle w:val="TableParagraph"/>
              <w:ind w:left="40"/>
              <w:rPr>
                <w:sz w:val="20"/>
              </w:rPr>
            </w:pPr>
            <w:r>
              <w:rPr>
                <w:spacing w:val="-2"/>
                <w:sz w:val="20"/>
              </w:rPr>
              <w:t>Employment</w:t>
            </w:r>
          </w:p>
        </w:tc>
        <w:tc>
          <w:tcPr>
            <w:tcW w:w="1260" w:type="dxa"/>
          </w:tcPr>
          <w:p w14:paraId="705EA7DF" w14:textId="77777777" w:rsidR="00EF2CD8" w:rsidRDefault="008A3B3A">
            <w:pPr>
              <w:pStyle w:val="TableParagraph"/>
              <w:ind w:left="327" w:right="319"/>
              <w:jc w:val="center"/>
              <w:rPr>
                <w:sz w:val="20"/>
              </w:rPr>
            </w:pPr>
            <w:r>
              <w:rPr>
                <w:spacing w:val="-2"/>
                <w:sz w:val="20"/>
              </w:rPr>
              <w:t>1,000</w:t>
            </w:r>
          </w:p>
        </w:tc>
        <w:tc>
          <w:tcPr>
            <w:tcW w:w="1260" w:type="dxa"/>
          </w:tcPr>
          <w:p w14:paraId="705EA7E0" w14:textId="77777777" w:rsidR="00EF2CD8" w:rsidRDefault="008A3B3A">
            <w:pPr>
              <w:pStyle w:val="TableParagraph"/>
              <w:ind w:left="328" w:right="319"/>
              <w:jc w:val="center"/>
              <w:rPr>
                <w:sz w:val="20"/>
              </w:rPr>
            </w:pPr>
            <w:r>
              <w:rPr>
                <w:spacing w:val="-2"/>
                <w:sz w:val="20"/>
              </w:rPr>
              <w:t>82.5%</w:t>
            </w:r>
          </w:p>
        </w:tc>
      </w:tr>
      <w:tr w:rsidR="00EF2CD8" w14:paraId="705EA7E5" w14:textId="77777777">
        <w:trPr>
          <w:trHeight w:val="285"/>
        </w:trPr>
        <w:tc>
          <w:tcPr>
            <w:tcW w:w="8282" w:type="dxa"/>
          </w:tcPr>
          <w:p w14:paraId="705EA7E2" w14:textId="77777777" w:rsidR="00EF2CD8" w:rsidRDefault="008A3B3A">
            <w:pPr>
              <w:pStyle w:val="TableParagraph"/>
              <w:ind w:left="40"/>
              <w:rPr>
                <w:sz w:val="20"/>
              </w:rPr>
            </w:pPr>
            <w:r>
              <w:rPr>
                <w:sz w:val="20"/>
              </w:rPr>
              <w:t>Family</w:t>
            </w:r>
            <w:r>
              <w:rPr>
                <w:spacing w:val="-7"/>
                <w:sz w:val="20"/>
              </w:rPr>
              <w:t xml:space="preserve"> </w:t>
            </w:r>
            <w:r>
              <w:rPr>
                <w:sz w:val="20"/>
              </w:rPr>
              <w:t>Social</w:t>
            </w:r>
            <w:r>
              <w:rPr>
                <w:spacing w:val="-9"/>
                <w:sz w:val="20"/>
              </w:rPr>
              <w:t xml:space="preserve"> </w:t>
            </w:r>
            <w:r>
              <w:rPr>
                <w:spacing w:val="-2"/>
                <w:sz w:val="20"/>
              </w:rPr>
              <w:t>Supports</w:t>
            </w:r>
          </w:p>
        </w:tc>
        <w:tc>
          <w:tcPr>
            <w:tcW w:w="1260" w:type="dxa"/>
          </w:tcPr>
          <w:p w14:paraId="705EA7E3" w14:textId="77777777" w:rsidR="00EF2CD8" w:rsidRDefault="008A3B3A">
            <w:pPr>
              <w:pStyle w:val="TableParagraph"/>
              <w:ind w:left="326" w:right="319"/>
              <w:jc w:val="center"/>
              <w:rPr>
                <w:sz w:val="20"/>
              </w:rPr>
            </w:pPr>
            <w:r>
              <w:rPr>
                <w:spacing w:val="-5"/>
                <w:sz w:val="20"/>
              </w:rPr>
              <w:t>638</w:t>
            </w:r>
          </w:p>
        </w:tc>
        <w:tc>
          <w:tcPr>
            <w:tcW w:w="1260" w:type="dxa"/>
          </w:tcPr>
          <w:p w14:paraId="705EA7E4" w14:textId="77777777" w:rsidR="00EF2CD8" w:rsidRDefault="008A3B3A">
            <w:pPr>
              <w:pStyle w:val="TableParagraph"/>
              <w:ind w:left="328" w:right="319"/>
              <w:jc w:val="center"/>
              <w:rPr>
                <w:sz w:val="20"/>
              </w:rPr>
            </w:pPr>
            <w:r>
              <w:rPr>
                <w:spacing w:val="-2"/>
                <w:sz w:val="20"/>
              </w:rPr>
              <w:t>52.6%</w:t>
            </w:r>
          </w:p>
        </w:tc>
      </w:tr>
      <w:tr w:rsidR="00EF2CD8" w14:paraId="705EA7E9" w14:textId="77777777">
        <w:trPr>
          <w:trHeight w:val="285"/>
        </w:trPr>
        <w:tc>
          <w:tcPr>
            <w:tcW w:w="8282" w:type="dxa"/>
          </w:tcPr>
          <w:p w14:paraId="705EA7E6" w14:textId="77777777" w:rsidR="00EF2CD8" w:rsidRDefault="008A3B3A">
            <w:pPr>
              <w:pStyle w:val="TableParagraph"/>
              <w:ind w:left="40"/>
              <w:rPr>
                <w:sz w:val="20"/>
              </w:rPr>
            </w:pPr>
            <w:r>
              <w:rPr>
                <w:sz w:val="20"/>
              </w:rPr>
              <w:t>Financial</w:t>
            </w:r>
            <w:r>
              <w:rPr>
                <w:spacing w:val="-8"/>
                <w:sz w:val="20"/>
              </w:rPr>
              <w:t xml:space="preserve"> </w:t>
            </w:r>
            <w:r>
              <w:rPr>
                <w:sz w:val="20"/>
              </w:rPr>
              <w:t>or</w:t>
            </w:r>
            <w:r>
              <w:rPr>
                <w:spacing w:val="-5"/>
                <w:sz w:val="20"/>
              </w:rPr>
              <w:t xml:space="preserve"> </w:t>
            </w:r>
            <w:r>
              <w:rPr>
                <w:sz w:val="20"/>
              </w:rPr>
              <w:t>Food</w:t>
            </w:r>
            <w:r>
              <w:rPr>
                <w:spacing w:val="-5"/>
                <w:sz w:val="20"/>
              </w:rPr>
              <w:t xml:space="preserve"> </w:t>
            </w:r>
            <w:r>
              <w:rPr>
                <w:spacing w:val="-2"/>
                <w:sz w:val="20"/>
              </w:rPr>
              <w:t>Assistance</w:t>
            </w:r>
          </w:p>
        </w:tc>
        <w:tc>
          <w:tcPr>
            <w:tcW w:w="1260" w:type="dxa"/>
          </w:tcPr>
          <w:p w14:paraId="705EA7E7" w14:textId="77777777" w:rsidR="00EF2CD8" w:rsidRDefault="008A3B3A">
            <w:pPr>
              <w:pStyle w:val="TableParagraph"/>
              <w:ind w:left="326" w:right="319"/>
              <w:jc w:val="center"/>
              <w:rPr>
                <w:sz w:val="20"/>
              </w:rPr>
            </w:pPr>
            <w:r>
              <w:rPr>
                <w:spacing w:val="-5"/>
                <w:sz w:val="20"/>
              </w:rPr>
              <w:t>668</w:t>
            </w:r>
          </w:p>
        </w:tc>
        <w:tc>
          <w:tcPr>
            <w:tcW w:w="1260" w:type="dxa"/>
          </w:tcPr>
          <w:p w14:paraId="705EA7E8" w14:textId="77777777" w:rsidR="00EF2CD8" w:rsidRDefault="008A3B3A">
            <w:pPr>
              <w:pStyle w:val="TableParagraph"/>
              <w:ind w:left="328" w:right="319"/>
              <w:jc w:val="center"/>
              <w:rPr>
                <w:sz w:val="20"/>
              </w:rPr>
            </w:pPr>
            <w:r>
              <w:rPr>
                <w:spacing w:val="-2"/>
                <w:sz w:val="20"/>
              </w:rPr>
              <w:t>55.1%</w:t>
            </w:r>
          </w:p>
        </w:tc>
      </w:tr>
      <w:tr w:rsidR="00EF2CD8" w14:paraId="705EA7ED" w14:textId="77777777">
        <w:trPr>
          <w:trHeight w:val="285"/>
        </w:trPr>
        <w:tc>
          <w:tcPr>
            <w:tcW w:w="8282" w:type="dxa"/>
          </w:tcPr>
          <w:p w14:paraId="705EA7EA" w14:textId="77777777" w:rsidR="00EF2CD8" w:rsidRDefault="008A3B3A">
            <w:pPr>
              <w:pStyle w:val="TableParagraph"/>
              <w:ind w:left="40"/>
              <w:rPr>
                <w:sz w:val="20"/>
              </w:rPr>
            </w:pPr>
            <w:r>
              <w:rPr>
                <w:spacing w:val="-2"/>
                <w:sz w:val="20"/>
              </w:rPr>
              <w:t>Housing</w:t>
            </w:r>
          </w:p>
        </w:tc>
        <w:tc>
          <w:tcPr>
            <w:tcW w:w="1260" w:type="dxa"/>
          </w:tcPr>
          <w:p w14:paraId="705EA7EB" w14:textId="77777777" w:rsidR="00EF2CD8" w:rsidRDefault="008A3B3A">
            <w:pPr>
              <w:pStyle w:val="TableParagraph"/>
              <w:ind w:left="326" w:right="319"/>
              <w:jc w:val="center"/>
              <w:rPr>
                <w:sz w:val="20"/>
              </w:rPr>
            </w:pPr>
            <w:r>
              <w:rPr>
                <w:spacing w:val="-5"/>
                <w:sz w:val="20"/>
              </w:rPr>
              <w:t>639</w:t>
            </w:r>
          </w:p>
        </w:tc>
        <w:tc>
          <w:tcPr>
            <w:tcW w:w="1260" w:type="dxa"/>
          </w:tcPr>
          <w:p w14:paraId="705EA7EC" w14:textId="77777777" w:rsidR="00EF2CD8" w:rsidRDefault="008A3B3A">
            <w:pPr>
              <w:pStyle w:val="TableParagraph"/>
              <w:ind w:left="328" w:right="319"/>
              <w:jc w:val="center"/>
              <w:rPr>
                <w:sz w:val="20"/>
              </w:rPr>
            </w:pPr>
            <w:r>
              <w:rPr>
                <w:spacing w:val="-2"/>
                <w:sz w:val="20"/>
              </w:rPr>
              <w:t>52.7%</w:t>
            </w:r>
          </w:p>
        </w:tc>
      </w:tr>
      <w:tr w:rsidR="00EF2CD8" w14:paraId="705EA7F1" w14:textId="77777777">
        <w:trPr>
          <w:trHeight w:val="285"/>
        </w:trPr>
        <w:tc>
          <w:tcPr>
            <w:tcW w:w="8282" w:type="dxa"/>
          </w:tcPr>
          <w:p w14:paraId="705EA7EE" w14:textId="77777777" w:rsidR="00EF2CD8" w:rsidRDefault="008A3B3A">
            <w:pPr>
              <w:pStyle w:val="TableParagraph"/>
              <w:ind w:left="40"/>
              <w:rPr>
                <w:sz w:val="20"/>
              </w:rPr>
            </w:pPr>
            <w:r>
              <w:rPr>
                <w:spacing w:val="-2"/>
                <w:sz w:val="20"/>
              </w:rPr>
              <w:t>Legal</w:t>
            </w:r>
          </w:p>
        </w:tc>
        <w:tc>
          <w:tcPr>
            <w:tcW w:w="1260" w:type="dxa"/>
          </w:tcPr>
          <w:p w14:paraId="705EA7EF" w14:textId="77777777" w:rsidR="00EF2CD8" w:rsidRDefault="008A3B3A">
            <w:pPr>
              <w:pStyle w:val="TableParagraph"/>
              <w:ind w:left="326" w:right="319"/>
              <w:jc w:val="center"/>
              <w:rPr>
                <w:sz w:val="20"/>
              </w:rPr>
            </w:pPr>
            <w:r>
              <w:rPr>
                <w:spacing w:val="-5"/>
                <w:sz w:val="20"/>
              </w:rPr>
              <w:t>390</w:t>
            </w:r>
          </w:p>
        </w:tc>
        <w:tc>
          <w:tcPr>
            <w:tcW w:w="1260" w:type="dxa"/>
          </w:tcPr>
          <w:p w14:paraId="705EA7F0" w14:textId="77777777" w:rsidR="00EF2CD8" w:rsidRDefault="008A3B3A">
            <w:pPr>
              <w:pStyle w:val="TableParagraph"/>
              <w:ind w:left="328" w:right="319"/>
              <w:jc w:val="center"/>
              <w:rPr>
                <w:sz w:val="20"/>
              </w:rPr>
            </w:pPr>
            <w:r>
              <w:rPr>
                <w:spacing w:val="-2"/>
                <w:sz w:val="20"/>
              </w:rPr>
              <w:t>32.2%</w:t>
            </w:r>
          </w:p>
        </w:tc>
      </w:tr>
      <w:tr w:rsidR="00EF2CD8" w14:paraId="705EA7F5" w14:textId="77777777">
        <w:trPr>
          <w:trHeight w:val="285"/>
        </w:trPr>
        <w:tc>
          <w:tcPr>
            <w:tcW w:w="8282" w:type="dxa"/>
          </w:tcPr>
          <w:p w14:paraId="705EA7F2" w14:textId="77777777" w:rsidR="00EF2CD8" w:rsidRDefault="008A3B3A">
            <w:pPr>
              <w:pStyle w:val="TableParagraph"/>
              <w:ind w:left="40"/>
              <w:rPr>
                <w:sz w:val="20"/>
              </w:rPr>
            </w:pPr>
            <w:r>
              <w:rPr>
                <w:sz w:val="20"/>
              </w:rPr>
              <w:t>Physical</w:t>
            </w:r>
            <w:r>
              <w:rPr>
                <w:spacing w:val="-9"/>
                <w:sz w:val="20"/>
              </w:rPr>
              <w:t xml:space="preserve"> </w:t>
            </w:r>
            <w:r>
              <w:rPr>
                <w:spacing w:val="-2"/>
                <w:sz w:val="20"/>
              </w:rPr>
              <w:t>Health</w:t>
            </w:r>
          </w:p>
        </w:tc>
        <w:tc>
          <w:tcPr>
            <w:tcW w:w="1260" w:type="dxa"/>
          </w:tcPr>
          <w:p w14:paraId="705EA7F3" w14:textId="77777777" w:rsidR="00EF2CD8" w:rsidRDefault="008A3B3A">
            <w:pPr>
              <w:pStyle w:val="TableParagraph"/>
              <w:ind w:left="326" w:right="319"/>
              <w:jc w:val="center"/>
              <w:rPr>
                <w:sz w:val="20"/>
              </w:rPr>
            </w:pPr>
            <w:r>
              <w:rPr>
                <w:spacing w:val="-5"/>
                <w:sz w:val="20"/>
              </w:rPr>
              <w:t>325</w:t>
            </w:r>
          </w:p>
        </w:tc>
        <w:tc>
          <w:tcPr>
            <w:tcW w:w="1260" w:type="dxa"/>
          </w:tcPr>
          <w:p w14:paraId="705EA7F4" w14:textId="77777777" w:rsidR="00EF2CD8" w:rsidRDefault="008A3B3A">
            <w:pPr>
              <w:pStyle w:val="TableParagraph"/>
              <w:ind w:left="328" w:right="319"/>
              <w:jc w:val="center"/>
              <w:rPr>
                <w:sz w:val="20"/>
              </w:rPr>
            </w:pPr>
            <w:r>
              <w:rPr>
                <w:spacing w:val="-2"/>
                <w:sz w:val="20"/>
              </w:rPr>
              <w:t>26.8%</w:t>
            </w:r>
          </w:p>
        </w:tc>
      </w:tr>
      <w:tr w:rsidR="00EF2CD8" w14:paraId="705EA7F9" w14:textId="77777777">
        <w:trPr>
          <w:trHeight w:val="285"/>
        </w:trPr>
        <w:tc>
          <w:tcPr>
            <w:tcW w:w="8282" w:type="dxa"/>
          </w:tcPr>
          <w:p w14:paraId="705EA7F6" w14:textId="77777777" w:rsidR="00EF2CD8" w:rsidRDefault="008A3B3A">
            <w:pPr>
              <w:pStyle w:val="TableParagraph"/>
              <w:ind w:left="40"/>
              <w:rPr>
                <w:sz w:val="20"/>
              </w:rPr>
            </w:pPr>
            <w:r>
              <w:rPr>
                <w:spacing w:val="-2"/>
                <w:sz w:val="20"/>
              </w:rPr>
              <w:t>Other</w:t>
            </w:r>
          </w:p>
        </w:tc>
        <w:tc>
          <w:tcPr>
            <w:tcW w:w="1260" w:type="dxa"/>
          </w:tcPr>
          <w:p w14:paraId="705EA7F7" w14:textId="77777777" w:rsidR="00EF2CD8" w:rsidRDefault="008A3B3A">
            <w:pPr>
              <w:pStyle w:val="TableParagraph"/>
              <w:ind w:left="326" w:right="319"/>
              <w:jc w:val="center"/>
              <w:rPr>
                <w:sz w:val="20"/>
              </w:rPr>
            </w:pPr>
            <w:r>
              <w:rPr>
                <w:spacing w:val="-5"/>
                <w:sz w:val="20"/>
              </w:rPr>
              <w:t>255</w:t>
            </w:r>
          </w:p>
        </w:tc>
        <w:tc>
          <w:tcPr>
            <w:tcW w:w="1260" w:type="dxa"/>
          </w:tcPr>
          <w:p w14:paraId="705EA7F8" w14:textId="77777777" w:rsidR="00EF2CD8" w:rsidRDefault="008A3B3A">
            <w:pPr>
              <w:pStyle w:val="TableParagraph"/>
              <w:ind w:left="328" w:right="319"/>
              <w:jc w:val="center"/>
              <w:rPr>
                <w:sz w:val="20"/>
              </w:rPr>
            </w:pPr>
            <w:r>
              <w:rPr>
                <w:spacing w:val="-2"/>
                <w:sz w:val="20"/>
              </w:rPr>
              <w:t>21.0%</w:t>
            </w:r>
          </w:p>
        </w:tc>
      </w:tr>
      <w:tr w:rsidR="00EF2CD8" w14:paraId="705EA7FE" w14:textId="77777777">
        <w:trPr>
          <w:trHeight w:val="570"/>
        </w:trPr>
        <w:tc>
          <w:tcPr>
            <w:tcW w:w="8282" w:type="dxa"/>
            <w:shd w:val="clear" w:color="auto" w:fill="D7D7D7"/>
          </w:tcPr>
          <w:p w14:paraId="705EA7FA" w14:textId="77777777" w:rsidR="00EF2CD8" w:rsidRDefault="008A3B3A">
            <w:pPr>
              <w:pStyle w:val="TableParagraph"/>
              <w:spacing w:before="21"/>
              <w:ind w:left="40"/>
              <w:rPr>
                <w:b/>
                <w:sz w:val="20"/>
              </w:rPr>
            </w:pPr>
            <w:r>
              <w:rPr>
                <w:b/>
                <w:sz w:val="20"/>
              </w:rPr>
              <w:t>#</w:t>
            </w:r>
            <w:r>
              <w:rPr>
                <w:b/>
                <w:spacing w:val="-6"/>
                <w:sz w:val="20"/>
              </w:rPr>
              <w:t xml:space="preserve"> </w:t>
            </w:r>
            <w:r>
              <w:rPr>
                <w:b/>
                <w:sz w:val="20"/>
              </w:rPr>
              <w:t>and</w:t>
            </w:r>
            <w:r>
              <w:rPr>
                <w:b/>
                <w:spacing w:val="-4"/>
                <w:sz w:val="20"/>
              </w:rPr>
              <w:t xml:space="preserve"> </w:t>
            </w:r>
            <w:r>
              <w:rPr>
                <w:b/>
                <w:sz w:val="20"/>
              </w:rPr>
              <w:t>%</w:t>
            </w:r>
            <w:r>
              <w:rPr>
                <w:b/>
                <w:spacing w:val="-7"/>
                <w:sz w:val="20"/>
              </w:rPr>
              <w:t xml:space="preserve"> </w:t>
            </w:r>
            <w:r>
              <w:rPr>
                <w:b/>
                <w:sz w:val="20"/>
              </w:rPr>
              <w:t>of</w:t>
            </w:r>
            <w:r>
              <w:rPr>
                <w:b/>
                <w:spacing w:val="-5"/>
                <w:sz w:val="20"/>
              </w:rPr>
              <w:t xml:space="preserve"> </w:t>
            </w:r>
            <w:r>
              <w:rPr>
                <w:b/>
                <w:sz w:val="20"/>
              </w:rPr>
              <w:t>topics</w:t>
            </w:r>
            <w:r>
              <w:rPr>
                <w:b/>
                <w:spacing w:val="-4"/>
                <w:sz w:val="20"/>
              </w:rPr>
              <w:t xml:space="preserve"> </w:t>
            </w:r>
            <w:r>
              <w:rPr>
                <w:b/>
                <w:sz w:val="20"/>
              </w:rPr>
              <w:t>areas</w:t>
            </w:r>
            <w:r>
              <w:rPr>
                <w:b/>
                <w:spacing w:val="-6"/>
                <w:sz w:val="20"/>
              </w:rPr>
              <w:t xml:space="preserve"> </w:t>
            </w:r>
            <w:r>
              <w:rPr>
                <w:b/>
                <w:sz w:val="20"/>
              </w:rPr>
              <w:t>with</w:t>
            </w:r>
            <w:r>
              <w:rPr>
                <w:b/>
                <w:spacing w:val="-5"/>
                <w:sz w:val="20"/>
              </w:rPr>
              <w:t xml:space="preserve"> </w:t>
            </w:r>
            <w:r>
              <w:rPr>
                <w:b/>
                <w:sz w:val="20"/>
              </w:rPr>
              <w:t>documented</w:t>
            </w:r>
            <w:r>
              <w:rPr>
                <w:b/>
                <w:spacing w:val="-5"/>
                <w:sz w:val="20"/>
              </w:rPr>
              <w:t xml:space="preserve"> </w:t>
            </w:r>
            <w:r>
              <w:rPr>
                <w:b/>
                <w:sz w:val="20"/>
              </w:rPr>
              <w:t>need,</w:t>
            </w:r>
            <w:r>
              <w:rPr>
                <w:b/>
                <w:spacing w:val="-6"/>
                <w:sz w:val="20"/>
              </w:rPr>
              <w:t xml:space="preserve"> </w:t>
            </w:r>
            <w:r>
              <w:rPr>
                <w:b/>
                <w:sz w:val="20"/>
              </w:rPr>
              <w:t>per</w:t>
            </w:r>
            <w:r>
              <w:rPr>
                <w:b/>
                <w:spacing w:val="-4"/>
                <w:sz w:val="20"/>
              </w:rPr>
              <w:t xml:space="preserve"> </w:t>
            </w:r>
            <w:r>
              <w:rPr>
                <w:b/>
                <w:spacing w:val="-2"/>
                <w:sz w:val="20"/>
              </w:rPr>
              <w:t>participant:</w:t>
            </w:r>
          </w:p>
          <w:p w14:paraId="705EA7FB" w14:textId="77777777" w:rsidR="00EF2CD8" w:rsidRDefault="008A3B3A">
            <w:pPr>
              <w:pStyle w:val="TableParagraph"/>
              <w:spacing w:before="34"/>
              <w:ind w:left="40"/>
              <w:rPr>
                <w:i/>
                <w:sz w:val="20"/>
              </w:rPr>
            </w:pPr>
            <w:r>
              <w:rPr>
                <w:i/>
                <w:sz w:val="20"/>
              </w:rPr>
              <w:t>(Among</w:t>
            </w:r>
            <w:r>
              <w:rPr>
                <w:i/>
                <w:spacing w:val="-8"/>
                <w:sz w:val="20"/>
              </w:rPr>
              <w:t xml:space="preserve"> </w:t>
            </w:r>
            <w:r>
              <w:rPr>
                <w:i/>
                <w:sz w:val="20"/>
              </w:rPr>
              <w:t>those</w:t>
            </w:r>
            <w:r>
              <w:rPr>
                <w:i/>
                <w:spacing w:val="-8"/>
                <w:sz w:val="20"/>
              </w:rPr>
              <w:t xml:space="preserve"> </w:t>
            </w:r>
            <w:r>
              <w:rPr>
                <w:i/>
                <w:sz w:val="20"/>
              </w:rPr>
              <w:t>with</w:t>
            </w:r>
            <w:r>
              <w:rPr>
                <w:i/>
                <w:spacing w:val="-6"/>
                <w:sz w:val="20"/>
              </w:rPr>
              <w:t xml:space="preserve"> </w:t>
            </w:r>
            <w:r>
              <w:rPr>
                <w:i/>
                <w:sz w:val="20"/>
              </w:rPr>
              <w:t>at</w:t>
            </w:r>
            <w:r>
              <w:rPr>
                <w:i/>
                <w:spacing w:val="-5"/>
                <w:sz w:val="20"/>
              </w:rPr>
              <w:t xml:space="preserve"> </w:t>
            </w:r>
            <w:r>
              <w:rPr>
                <w:i/>
                <w:sz w:val="20"/>
              </w:rPr>
              <w:t>least</w:t>
            </w:r>
            <w:r>
              <w:rPr>
                <w:i/>
                <w:spacing w:val="-6"/>
                <w:sz w:val="20"/>
              </w:rPr>
              <w:t xml:space="preserve"> </w:t>
            </w:r>
            <w:r>
              <w:rPr>
                <w:i/>
                <w:sz w:val="20"/>
              </w:rPr>
              <w:t>one</w:t>
            </w:r>
            <w:r>
              <w:rPr>
                <w:i/>
                <w:spacing w:val="-6"/>
                <w:sz w:val="20"/>
              </w:rPr>
              <w:t xml:space="preserve"> </w:t>
            </w:r>
            <w:r>
              <w:rPr>
                <w:i/>
                <w:sz w:val="20"/>
              </w:rPr>
              <w:t>documented</w:t>
            </w:r>
            <w:r>
              <w:rPr>
                <w:i/>
                <w:spacing w:val="-8"/>
                <w:sz w:val="20"/>
              </w:rPr>
              <w:t xml:space="preserve"> </w:t>
            </w:r>
            <w:r>
              <w:rPr>
                <w:i/>
                <w:sz w:val="20"/>
              </w:rPr>
              <w:t>assessment;</w:t>
            </w:r>
            <w:r>
              <w:rPr>
                <w:i/>
                <w:spacing w:val="-7"/>
                <w:sz w:val="20"/>
              </w:rPr>
              <w:t xml:space="preserve"> </w:t>
            </w:r>
            <w:r>
              <w:rPr>
                <w:i/>
                <w:spacing w:val="-2"/>
                <w:sz w:val="20"/>
              </w:rPr>
              <w:t>N=1,212)</w:t>
            </w:r>
          </w:p>
        </w:tc>
        <w:tc>
          <w:tcPr>
            <w:tcW w:w="1260" w:type="dxa"/>
            <w:shd w:val="clear" w:color="auto" w:fill="D7D7D7"/>
          </w:tcPr>
          <w:p w14:paraId="705EA7FC" w14:textId="77777777" w:rsidR="00EF2CD8" w:rsidRDefault="008A3B3A">
            <w:pPr>
              <w:pStyle w:val="TableParagraph"/>
              <w:spacing w:before="153"/>
              <w:ind w:left="13"/>
              <w:jc w:val="center"/>
              <w:rPr>
                <w:b/>
                <w:sz w:val="20"/>
              </w:rPr>
            </w:pPr>
            <w:r>
              <w:rPr>
                <w:b/>
                <w:w w:val="99"/>
                <w:sz w:val="20"/>
              </w:rPr>
              <w:t>#</w:t>
            </w:r>
          </w:p>
        </w:tc>
        <w:tc>
          <w:tcPr>
            <w:tcW w:w="1260" w:type="dxa"/>
            <w:shd w:val="clear" w:color="auto" w:fill="D7D7D7"/>
          </w:tcPr>
          <w:p w14:paraId="705EA7FD" w14:textId="77777777" w:rsidR="00EF2CD8" w:rsidRDefault="008A3B3A">
            <w:pPr>
              <w:pStyle w:val="TableParagraph"/>
              <w:spacing w:before="153"/>
              <w:ind w:left="12"/>
              <w:jc w:val="center"/>
              <w:rPr>
                <w:b/>
                <w:sz w:val="20"/>
              </w:rPr>
            </w:pPr>
            <w:r>
              <w:rPr>
                <w:b/>
                <w:w w:val="99"/>
                <w:sz w:val="20"/>
              </w:rPr>
              <w:t>%</w:t>
            </w:r>
          </w:p>
        </w:tc>
      </w:tr>
      <w:tr w:rsidR="00EF2CD8" w14:paraId="705EA802" w14:textId="77777777">
        <w:trPr>
          <w:trHeight w:val="285"/>
        </w:trPr>
        <w:tc>
          <w:tcPr>
            <w:tcW w:w="8282" w:type="dxa"/>
          </w:tcPr>
          <w:p w14:paraId="705EA7FF" w14:textId="77777777" w:rsidR="00EF2CD8" w:rsidRDefault="008A3B3A">
            <w:pPr>
              <w:pStyle w:val="TableParagraph"/>
              <w:ind w:left="40"/>
              <w:rPr>
                <w:sz w:val="20"/>
              </w:rPr>
            </w:pPr>
            <w:r>
              <w:rPr>
                <w:sz w:val="20"/>
              </w:rPr>
              <w:t>0</w:t>
            </w:r>
            <w:r>
              <w:rPr>
                <w:spacing w:val="-5"/>
                <w:sz w:val="20"/>
              </w:rPr>
              <w:t xml:space="preserve"> </w:t>
            </w:r>
            <w:r>
              <w:rPr>
                <w:sz w:val="20"/>
              </w:rPr>
              <w:t>topic</w:t>
            </w:r>
            <w:r>
              <w:rPr>
                <w:spacing w:val="-4"/>
                <w:sz w:val="20"/>
              </w:rPr>
              <w:t xml:space="preserve"> </w:t>
            </w:r>
            <w:r>
              <w:rPr>
                <w:spacing w:val="-2"/>
                <w:sz w:val="20"/>
              </w:rPr>
              <w:t>areas</w:t>
            </w:r>
          </w:p>
        </w:tc>
        <w:tc>
          <w:tcPr>
            <w:tcW w:w="1260" w:type="dxa"/>
          </w:tcPr>
          <w:p w14:paraId="705EA800" w14:textId="77777777" w:rsidR="00EF2CD8" w:rsidRDefault="008A3B3A">
            <w:pPr>
              <w:pStyle w:val="TableParagraph"/>
              <w:ind w:left="326" w:right="319"/>
              <w:jc w:val="center"/>
              <w:rPr>
                <w:sz w:val="20"/>
              </w:rPr>
            </w:pPr>
            <w:r>
              <w:rPr>
                <w:spacing w:val="-5"/>
                <w:sz w:val="20"/>
              </w:rPr>
              <w:t>68</w:t>
            </w:r>
          </w:p>
        </w:tc>
        <w:tc>
          <w:tcPr>
            <w:tcW w:w="1260" w:type="dxa"/>
          </w:tcPr>
          <w:p w14:paraId="705EA801" w14:textId="77777777" w:rsidR="00EF2CD8" w:rsidRDefault="008A3B3A">
            <w:pPr>
              <w:pStyle w:val="TableParagraph"/>
              <w:ind w:left="328" w:right="319"/>
              <w:jc w:val="center"/>
              <w:rPr>
                <w:sz w:val="20"/>
              </w:rPr>
            </w:pPr>
            <w:r>
              <w:rPr>
                <w:spacing w:val="-4"/>
                <w:sz w:val="20"/>
              </w:rPr>
              <w:t>5.6%</w:t>
            </w:r>
          </w:p>
        </w:tc>
      </w:tr>
      <w:tr w:rsidR="00EF2CD8" w14:paraId="705EA806" w14:textId="77777777">
        <w:trPr>
          <w:trHeight w:val="285"/>
        </w:trPr>
        <w:tc>
          <w:tcPr>
            <w:tcW w:w="8282" w:type="dxa"/>
          </w:tcPr>
          <w:p w14:paraId="705EA803" w14:textId="77777777" w:rsidR="00EF2CD8" w:rsidRDefault="008A3B3A">
            <w:pPr>
              <w:pStyle w:val="TableParagraph"/>
              <w:ind w:left="40"/>
              <w:rPr>
                <w:sz w:val="20"/>
              </w:rPr>
            </w:pPr>
            <w:r>
              <w:rPr>
                <w:sz w:val="20"/>
              </w:rPr>
              <w:t>1-2</w:t>
            </w:r>
            <w:r>
              <w:rPr>
                <w:spacing w:val="-7"/>
                <w:sz w:val="20"/>
              </w:rPr>
              <w:t xml:space="preserve"> </w:t>
            </w:r>
            <w:r>
              <w:rPr>
                <w:sz w:val="20"/>
              </w:rPr>
              <w:t>topic</w:t>
            </w:r>
            <w:r>
              <w:rPr>
                <w:spacing w:val="-5"/>
                <w:sz w:val="20"/>
              </w:rPr>
              <w:t xml:space="preserve"> </w:t>
            </w:r>
            <w:r>
              <w:rPr>
                <w:spacing w:val="-2"/>
                <w:sz w:val="20"/>
              </w:rPr>
              <w:t>areas</w:t>
            </w:r>
          </w:p>
        </w:tc>
        <w:tc>
          <w:tcPr>
            <w:tcW w:w="1260" w:type="dxa"/>
          </w:tcPr>
          <w:p w14:paraId="705EA804" w14:textId="77777777" w:rsidR="00EF2CD8" w:rsidRDefault="008A3B3A">
            <w:pPr>
              <w:pStyle w:val="TableParagraph"/>
              <w:ind w:left="326" w:right="319"/>
              <w:jc w:val="center"/>
              <w:rPr>
                <w:sz w:val="20"/>
              </w:rPr>
            </w:pPr>
            <w:r>
              <w:rPr>
                <w:spacing w:val="-5"/>
                <w:sz w:val="20"/>
              </w:rPr>
              <w:t>227</w:t>
            </w:r>
          </w:p>
        </w:tc>
        <w:tc>
          <w:tcPr>
            <w:tcW w:w="1260" w:type="dxa"/>
          </w:tcPr>
          <w:p w14:paraId="705EA805" w14:textId="77777777" w:rsidR="00EF2CD8" w:rsidRDefault="008A3B3A">
            <w:pPr>
              <w:pStyle w:val="TableParagraph"/>
              <w:ind w:left="328" w:right="319"/>
              <w:jc w:val="center"/>
              <w:rPr>
                <w:sz w:val="20"/>
              </w:rPr>
            </w:pPr>
            <w:r>
              <w:rPr>
                <w:spacing w:val="-2"/>
                <w:sz w:val="20"/>
              </w:rPr>
              <w:t>18.7%</w:t>
            </w:r>
          </w:p>
        </w:tc>
      </w:tr>
      <w:tr w:rsidR="00EF2CD8" w14:paraId="705EA80A" w14:textId="77777777">
        <w:trPr>
          <w:trHeight w:val="285"/>
        </w:trPr>
        <w:tc>
          <w:tcPr>
            <w:tcW w:w="8282" w:type="dxa"/>
          </w:tcPr>
          <w:p w14:paraId="705EA807" w14:textId="77777777" w:rsidR="00EF2CD8" w:rsidRDefault="008A3B3A">
            <w:pPr>
              <w:pStyle w:val="TableParagraph"/>
              <w:ind w:left="40"/>
              <w:rPr>
                <w:sz w:val="20"/>
              </w:rPr>
            </w:pPr>
            <w:r>
              <w:rPr>
                <w:sz w:val="20"/>
              </w:rPr>
              <w:t>3-4</w:t>
            </w:r>
            <w:r>
              <w:rPr>
                <w:spacing w:val="-7"/>
                <w:sz w:val="20"/>
              </w:rPr>
              <w:t xml:space="preserve"> </w:t>
            </w:r>
            <w:r>
              <w:rPr>
                <w:sz w:val="20"/>
              </w:rPr>
              <w:t>topic</w:t>
            </w:r>
            <w:r>
              <w:rPr>
                <w:spacing w:val="-5"/>
                <w:sz w:val="20"/>
              </w:rPr>
              <w:t xml:space="preserve"> </w:t>
            </w:r>
            <w:r>
              <w:rPr>
                <w:spacing w:val="-2"/>
                <w:sz w:val="20"/>
              </w:rPr>
              <w:t>areas</w:t>
            </w:r>
          </w:p>
        </w:tc>
        <w:tc>
          <w:tcPr>
            <w:tcW w:w="1260" w:type="dxa"/>
          </w:tcPr>
          <w:p w14:paraId="705EA808" w14:textId="77777777" w:rsidR="00EF2CD8" w:rsidRDefault="008A3B3A">
            <w:pPr>
              <w:pStyle w:val="TableParagraph"/>
              <w:ind w:left="326" w:right="319"/>
              <w:jc w:val="center"/>
              <w:rPr>
                <w:sz w:val="20"/>
              </w:rPr>
            </w:pPr>
            <w:r>
              <w:rPr>
                <w:spacing w:val="-5"/>
                <w:sz w:val="20"/>
              </w:rPr>
              <w:t>316</w:t>
            </w:r>
          </w:p>
        </w:tc>
        <w:tc>
          <w:tcPr>
            <w:tcW w:w="1260" w:type="dxa"/>
          </w:tcPr>
          <w:p w14:paraId="705EA809" w14:textId="77777777" w:rsidR="00EF2CD8" w:rsidRDefault="008A3B3A">
            <w:pPr>
              <w:pStyle w:val="TableParagraph"/>
              <w:ind w:left="328" w:right="319"/>
              <w:jc w:val="center"/>
              <w:rPr>
                <w:sz w:val="20"/>
              </w:rPr>
            </w:pPr>
            <w:r>
              <w:rPr>
                <w:spacing w:val="-2"/>
                <w:sz w:val="20"/>
              </w:rPr>
              <w:t>26.1%</w:t>
            </w:r>
          </w:p>
        </w:tc>
      </w:tr>
      <w:tr w:rsidR="00EF2CD8" w14:paraId="705EA80E" w14:textId="77777777">
        <w:trPr>
          <w:trHeight w:val="285"/>
        </w:trPr>
        <w:tc>
          <w:tcPr>
            <w:tcW w:w="8282" w:type="dxa"/>
          </w:tcPr>
          <w:p w14:paraId="705EA80B" w14:textId="77777777" w:rsidR="00EF2CD8" w:rsidRDefault="008A3B3A">
            <w:pPr>
              <w:pStyle w:val="TableParagraph"/>
              <w:ind w:left="40"/>
              <w:rPr>
                <w:sz w:val="20"/>
              </w:rPr>
            </w:pPr>
            <w:r>
              <w:rPr>
                <w:sz w:val="20"/>
              </w:rPr>
              <w:t>5-6</w:t>
            </w:r>
            <w:r>
              <w:rPr>
                <w:spacing w:val="-7"/>
                <w:sz w:val="20"/>
              </w:rPr>
              <w:t xml:space="preserve"> </w:t>
            </w:r>
            <w:r>
              <w:rPr>
                <w:sz w:val="20"/>
              </w:rPr>
              <w:t>topic</w:t>
            </w:r>
            <w:r>
              <w:rPr>
                <w:spacing w:val="-5"/>
                <w:sz w:val="20"/>
              </w:rPr>
              <w:t xml:space="preserve"> </w:t>
            </w:r>
            <w:r>
              <w:rPr>
                <w:spacing w:val="-2"/>
                <w:sz w:val="20"/>
              </w:rPr>
              <w:t>areas</w:t>
            </w:r>
          </w:p>
        </w:tc>
        <w:tc>
          <w:tcPr>
            <w:tcW w:w="1260" w:type="dxa"/>
          </w:tcPr>
          <w:p w14:paraId="705EA80C" w14:textId="77777777" w:rsidR="00EF2CD8" w:rsidRDefault="008A3B3A">
            <w:pPr>
              <w:pStyle w:val="TableParagraph"/>
              <w:ind w:left="326" w:right="319"/>
              <w:jc w:val="center"/>
              <w:rPr>
                <w:sz w:val="20"/>
              </w:rPr>
            </w:pPr>
            <w:r>
              <w:rPr>
                <w:spacing w:val="-5"/>
                <w:sz w:val="20"/>
              </w:rPr>
              <w:t>225</w:t>
            </w:r>
          </w:p>
        </w:tc>
        <w:tc>
          <w:tcPr>
            <w:tcW w:w="1260" w:type="dxa"/>
          </w:tcPr>
          <w:p w14:paraId="705EA80D" w14:textId="77777777" w:rsidR="00EF2CD8" w:rsidRDefault="008A3B3A">
            <w:pPr>
              <w:pStyle w:val="TableParagraph"/>
              <w:ind w:left="328" w:right="319"/>
              <w:jc w:val="center"/>
              <w:rPr>
                <w:sz w:val="20"/>
              </w:rPr>
            </w:pPr>
            <w:r>
              <w:rPr>
                <w:spacing w:val="-2"/>
                <w:sz w:val="20"/>
              </w:rPr>
              <w:t>18.6%</w:t>
            </w:r>
          </w:p>
        </w:tc>
      </w:tr>
      <w:tr w:rsidR="00EF2CD8" w14:paraId="705EA812" w14:textId="77777777">
        <w:trPr>
          <w:trHeight w:val="285"/>
        </w:trPr>
        <w:tc>
          <w:tcPr>
            <w:tcW w:w="8282" w:type="dxa"/>
          </w:tcPr>
          <w:p w14:paraId="705EA80F" w14:textId="77777777" w:rsidR="00EF2CD8" w:rsidRDefault="008A3B3A">
            <w:pPr>
              <w:pStyle w:val="TableParagraph"/>
              <w:ind w:left="40"/>
              <w:rPr>
                <w:sz w:val="20"/>
              </w:rPr>
            </w:pPr>
            <w:r>
              <w:rPr>
                <w:sz w:val="20"/>
              </w:rPr>
              <w:t>7-9</w:t>
            </w:r>
            <w:r>
              <w:rPr>
                <w:spacing w:val="-7"/>
                <w:sz w:val="20"/>
              </w:rPr>
              <w:t xml:space="preserve"> </w:t>
            </w:r>
            <w:r>
              <w:rPr>
                <w:sz w:val="20"/>
              </w:rPr>
              <w:t>topic</w:t>
            </w:r>
            <w:r>
              <w:rPr>
                <w:spacing w:val="-5"/>
                <w:sz w:val="20"/>
              </w:rPr>
              <w:t xml:space="preserve"> </w:t>
            </w:r>
            <w:r>
              <w:rPr>
                <w:spacing w:val="-2"/>
                <w:sz w:val="20"/>
              </w:rPr>
              <w:t>areas</w:t>
            </w:r>
          </w:p>
        </w:tc>
        <w:tc>
          <w:tcPr>
            <w:tcW w:w="1260" w:type="dxa"/>
          </w:tcPr>
          <w:p w14:paraId="705EA810" w14:textId="77777777" w:rsidR="00EF2CD8" w:rsidRDefault="008A3B3A">
            <w:pPr>
              <w:pStyle w:val="TableParagraph"/>
              <w:ind w:left="326" w:right="319"/>
              <w:jc w:val="center"/>
              <w:rPr>
                <w:sz w:val="20"/>
              </w:rPr>
            </w:pPr>
            <w:r>
              <w:rPr>
                <w:spacing w:val="-5"/>
                <w:sz w:val="20"/>
              </w:rPr>
              <w:t>376</w:t>
            </w:r>
          </w:p>
        </w:tc>
        <w:tc>
          <w:tcPr>
            <w:tcW w:w="1260" w:type="dxa"/>
          </w:tcPr>
          <w:p w14:paraId="705EA811" w14:textId="77777777" w:rsidR="00EF2CD8" w:rsidRDefault="008A3B3A">
            <w:pPr>
              <w:pStyle w:val="TableParagraph"/>
              <w:ind w:left="328" w:right="319"/>
              <w:jc w:val="center"/>
              <w:rPr>
                <w:sz w:val="20"/>
              </w:rPr>
            </w:pPr>
            <w:r>
              <w:rPr>
                <w:spacing w:val="-2"/>
                <w:sz w:val="20"/>
              </w:rPr>
              <w:t>31.0%</w:t>
            </w:r>
          </w:p>
        </w:tc>
      </w:tr>
      <w:tr w:rsidR="00EF2CD8" w14:paraId="705EA816" w14:textId="77777777">
        <w:trPr>
          <w:trHeight w:val="568"/>
        </w:trPr>
        <w:tc>
          <w:tcPr>
            <w:tcW w:w="8282" w:type="dxa"/>
            <w:shd w:val="clear" w:color="auto" w:fill="D7D7D7"/>
          </w:tcPr>
          <w:p w14:paraId="705EA813" w14:textId="77777777" w:rsidR="00EF2CD8" w:rsidRDefault="008A3B3A">
            <w:pPr>
              <w:pStyle w:val="TableParagraph"/>
              <w:spacing w:before="18"/>
              <w:ind w:left="40"/>
              <w:rPr>
                <w:b/>
                <w:sz w:val="20"/>
              </w:rPr>
            </w:pPr>
            <w:r>
              <w:rPr>
                <w:b/>
                <w:sz w:val="20"/>
              </w:rPr>
              <w:t>Average</w:t>
            </w:r>
            <w:r>
              <w:rPr>
                <w:b/>
                <w:spacing w:val="-7"/>
                <w:sz w:val="20"/>
              </w:rPr>
              <w:t xml:space="preserve"> </w:t>
            </w:r>
            <w:r>
              <w:rPr>
                <w:b/>
                <w:sz w:val="20"/>
              </w:rPr>
              <w:t>(std.</w:t>
            </w:r>
            <w:r>
              <w:rPr>
                <w:b/>
                <w:spacing w:val="-6"/>
                <w:sz w:val="20"/>
              </w:rPr>
              <w:t xml:space="preserve"> </w:t>
            </w:r>
            <w:r>
              <w:rPr>
                <w:b/>
                <w:sz w:val="20"/>
              </w:rPr>
              <w:t>dev.)</w:t>
            </w:r>
            <w:r>
              <w:rPr>
                <w:b/>
                <w:spacing w:val="-5"/>
                <w:sz w:val="20"/>
              </w:rPr>
              <w:t xml:space="preserve"> </w:t>
            </w:r>
            <w:r>
              <w:rPr>
                <w:b/>
                <w:sz w:val="20"/>
              </w:rPr>
              <w:t>#</w:t>
            </w:r>
            <w:r>
              <w:rPr>
                <w:b/>
                <w:spacing w:val="-6"/>
                <w:sz w:val="20"/>
              </w:rPr>
              <w:t xml:space="preserve"> </w:t>
            </w:r>
            <w:r>
              <w:rPr>
                <w:b/>
                <w:sz w:val="20"/>
              </w:rPr>
              <w:t>of</w:t>
            </w:r>
            <w:r>
              <w:rPr>
                <w:b/>
                <w:spacing w:val="-5"/>
                <w:sz w:val="20"/>
              </w:rPr>
              <w:t xml:space="preserve"> </w:t>
            </w:r>
            <w:r>
              <w:rPr>
                <w:b/>
                <w:sz w:val="20"/>
              </w:rPr>
              <w:t>topic</w:t>
            </w:r>
            <w:r>
              <w:rPr>
                <w:b/>
                <w:spacing w:val="-7"/>
                <w:sz w:val="20"/>
              </w:rPr>
              <w:t xml:space="preserve"> </w:t>
            </w:r>
            <w:r>
              <w:rPr>
                <w:b/>
                <w:sz w:val="20"/>
              </w:rPr>
              <w:t>areas</w:t>
            </w:r>
            <w:r>
              <w:rPr>
                <w:b/>
                <w:spacing w:val="-4"/>
                <w:sz w:val="20"/>
              </w:rPr>
              <w:t xml:space="preserve"> </w:t>
            </w:r>
            <w:r>
              <w:rPr>
                <w:b/>
                <w:sz w:val="20"/>
              </w:rPr>
              <w:t>with</w:t>
            </w:r>
            <w:r>
              <w:rPr>
                <w:b/>
                <w:spacing w:val="-5"/>
                <w:sz w:val="20"/>
              </w:rPr>
              <w:t xml:space="preserve"> </w:t>
            </w:r>
            <w:r>
              <w:rPr>
                <w:b/>
                <w:sz w:val="20"/>
              </w:rPr>
              <w:t>documented</w:t>
            </w:r>
            <w:r>
              <w:rPr>
                <w:b/>
                <w:spacing w:val="-5"/>
                <w:sz w:val="20"/>
              </w:rPr>
              <w:t xml:space="preserve"> </w:t>
            </w:r>
            <w:r>
              <w:rPr>
                <w:b/>
                <w:sz w:val="20"/>
              </w:rPr>
              <w:t>need,</w:t>
            </w:r>
            <w:r>
              <w:rPr>
                <w:b/>
                <w:spacing w:val="-6"/>
                <w:sz w:val="20"/>
              </w:rPr>
              <w:t xml:space="preserve"> </w:t>
            </w:r>
            <w:r>
              <w:rPr>
                <w:b/>
                <w:sz w:val="20"/>
              </w:rPr>
              <w:t>per</w:t>
            </w:r>
            <w:r>
              <w:rPr>
                <w:b/>
                <w:spacing w:val="-8"/>
                <w:sz w:val="20"/>
              </w:rPr>
              <w:t xml:space="preserve"> </w:t>
            </w:r>
            <w:r>
              <w:rPr>
                <w:b/>
                <w:spacing w:val="-2"/>
                <w:sz w:val="20"/>
              </w:rPr>
              <w:t>participant</w:t>
            </w:r>
          </w:p>
          <w:p w14:paraId="705EA814" w14:textId="77777777" w:rsidR="00EF2CD8" w:rsidRDefault="008A3B3A">
            <w:pPr>
              <w:pStyle w:val="TableParagraph"/>
              <w:spacing w:before="37"/>
              <w:ind w:left="40"/>
              <w:rPr>
                <w:i/>
                <w:sz w:val="20"/>
              </w:rPr>
            </w:pPr>
            <w:r>
              <w:rPr>
                <w:i/>
                <w:sz w:val="20"/>
              </w:rPr>
              <w:t>(Among</w:t>
            </w:r>
            <w:r>
              <w:rPr>
                <w:i/>
                <w:spacing w:val="-8"/>
                <w:sz w:val="20"/>
              </w:rPr>
              <w:t xml:space="preserve"> </w:t>
            </w:r>
            <w:r>
              <w:rPr>
                <w:i/>
                <w:sz w:val="20"/>
              </w:rPr>
              <w:t>those</w:t>
            </w:r>
            <w:r>
              <w:rPr>
                <w:i/>
                <w:spacing w:val="-8"/>
                <w:sz w:val="20"/>
              </w:rPr>
              <w:t xml:space="preserve"> </w:t>
            </w:r>
            <w:r>
              <w:rPr>
                <w:i/>
                <w:sz w:val="20"/>
              </w:rPr>
              <w:t>with</w:t>
            </w:r>
            <w:r>
              <w:rPr>
                <w:i/>
                <w:spacing w:val="-6"/>
                <w:sz w:val="20"/>
              </w:rPr>
              <w:t xml:space="preserve"> </w:t>
            </w:r>
            <w:r>
              <w:rPr>
                <w:i/>
                <w:sz w:val="20"/>
              </w:rPr>
              <w:t>at</w:t>
            </w:r>
            <w:r>
              <w:rPr>
                <w:i/>
                <w:spacing w:val="-5"/>
                <w:sz w:val="20"/>
              </w:rPr>
              <w:t xml:space="preserve"> </w:t>
            </w:r>
            <w:r>
              <w:rPr>
                <w:i/>
                <w:sz w:val="20"/>
              </w:rPr>
              <w:t>least</w:t>
            </w:r>
            <w:r>
              <w:rPr>
                <w:i/>
                <w:spacing w:val="-6"/>
                <w:sz w:val="20"/>
              </w:rPr>
              <w:t xml:space="preserve"> </w:t>
            </w:r>
            <w:r>
              <w:rPr>
                <w:i/>
                <w:sz w:val="20"/>
              </w:rPr>
              <w:t>one</w:t>
            </w:r>
            <w:r>
              <w:rPr>
                <w:i/>
                <w:spacing w:val="-6"/>
                <w:sz w:val="20"/>
              </w:rPr>
              <w:t xml:space="preserve"> </w:t>
            </w:r>
            <w:r>
              <w:rPr>
                <w:i/>
                <w:sz w:val="20"/>
              </w:rPr>
              <w:t>documented</w:t>
            </w:r>
            <w:r>
              <w:rPr>
                <w:i/>
                <w:spacing w:val="-8"/>
                <w:sz w:val="20"/>
              </w:rPr>
              <w:t xml:space="preserve"> </w:t>
            </w:r>
            <w:r>
              <w:rPr>
                <w:i/>
                <w:sz w:val="20"/>
              </w:rPr>
              <w:t>assessment;</w:t>
            </w:r>
            <w:r>
              <w:rPr>
                <w:i/>
                <w:spacing w:val="-7"/>
                <w:sz w:val="20"/>
              </w:rPr>
              <w:t xml:space="preserve"> </w:t>
            </w:r>
            <w:r>
              <w:rPr>
                <w:i/>
                <w:spacing w:val="-2"/>
                <w:sz w:val="20"/>
              </w:rPr>
              <w:t>N=1,212)</w:t>
            </w:r>
          </w:p>
        </w:tc>
        <w:tc>
          <w:tcPr>
            <w:tcW w:w="2520" w:type="dxa"/>
            <w:gridSpan w:val="2"/>
            <w:shd w:val="clear" w:color="auto" w:fill="D7D7D7"/>
          </w:tcPr>
          <w:p w14:paraId="705EA815" w14:textId="77777777" w:rsidR="00EF2CD8" w:rsidRDefault="008A3B3A">
            <w:pPr>
              <w:pStyle w:val="TableParagraph"/>
              <w:spacing w:before="153"/>
              <w:ind w:left="830"/>
              <w:rPr>
                <w:b/>
                <w:sz w:val="20"/>
              </w:rPr>
            </w:pPr>
            <w:r>
              <w:rPr>
                <w:b/>
                <w:sz w:val="20"/>
              </w:rPr>
              <w:t>4.53</w:t>
            </w:r>
            <w:r>
              <w:rPr>
                <w:b/>
                <w:spacing w:val="-8"/>
                <w:sz w:val="20"/>
              </w:rPr>
              <w:t xml:space="preserve"> </w:t>
            </w:r>
            <w:r>
              <w:rPr>
                <w:b/>
                <w:spacing w:val="-2"/>
                <w:sz w:val="20"/>
              </w:rPr>
              <w:t>(2.5)</w:t>
            </w:r>
          </w:p>
        </w:tc>
      </w:tr>
    </w:tbl>
    <w:p w14:paraId="705EA817" w14:textId="77777777" w:rsidR="00EF2CD8" w:rsidRDefault="008A3B3A">
      <w:pPr>
        <w:spacing w:before="3"/>
        <w:ind w:left="149"/>
        <w:rPr>
          <w:i/>
          <w:sz w:val="20"/>
        </w:rPr>
      </w:pPr>
      <w:r>
        <w:rPr>
          <w:i/>
          <w:sz w:val="20"/>
        </w:rPr>
        <w:t>NOTE:</w:t>
      </w:r>
      <w:r>
        <w:rPr>
          <w:i/>
          <w:spacing w:val="-6"/>
          <w:sz w:val="20"/>
        </w:rPr>
        <w:t xml:space="preserve"> </w:t>
      </w:r>
      <w:r>
        <w:rPr>
          <w:i/>
          <w:sz w:val="20"/>
        </w:rPr>
        <w:t>All</w:t>
      </w:r>
      <w:r>
        <w:rPr>
          <w:i/>
          <w:spacing w:val="-5"/>
          <w:sz w:val="20"/>
        </w:rPr>
        <w:t xml:space="preserve"> </w:t>
      </w:r>
      <w:r>
        <w:rPr>
          <w:i/>
          <w:sz w:val="20"/>
        </w:rPr>
        <w:t>percentages</w:t>
      </w:r>
      <w:r>
        <w:rPr>
          <w:i/>
          <w:spacing w:val="-4"/>
          <w:sz w:val="20"/>
        </w:rPr>
        <w:t xml:space="preserve"> </w:t>
      </w:r>
      <w:r>
        <w:rPr>
          <w:i/>
          <w:sz w:val="20"/>
        </w:rPr>
        <w:t>were</w:t>
      </w:r>
      <w:r>
        <w:rPr>
          <w:i/>
          <w:spacing w:val="-6"/>
          <w:sz w:val="20"/>
        </w:rPr>
        <w:t xml:space="preserve"> </w:t>
      </w:r>
      <w:r>
        <w:rPr>
          <w:i/>
          <w:sz w:val="20"/>
        </w:rPr>
        <w:t>rounded</w:t>
      </w:r>
      <w:r>
        <w:rPr>
          <w:i/>
          <w:spacing w:val="-3"/>
          <w:sz w:val="20"/>
        </w:rPr>
        <w:t xml:space="preserve"> </w:t>
      </w:r>
      <w:r>
        <w:rPr>
          <w:i/>
          <w:sz w:val="20"/>
        </w:rPr>
        <w:t>to</w:t>
      </w:r>
      <w:r>
        <w:rPr>
          <w:i/>
          <w:spacing w:val="-6"/>
          <w:sz w:val="20"/>
        </w:rPr>
        <w:t xml:space="preserve"> </w:t>
      </w:r>
      <w:r>
        <w:rPr>
          <w:i/>
          <w:sz w:val="20"/>
        </w:rPr>
        <w:t>the</w:t>
      </w:r>
      <w:r>
        <w:rPr>
          <w:i/>
          <w:spacing w:val="-4"/>
          <w:sz w:val="20"/>
        </w:rPr>
        <w:t xml:space="preserve"> </w:t>
      </w:r>
      <w:r>
        <w:rPr>
          <w:i/>
          <w:sz w:val="20"/>
        </w:rPr>
        <w:t>nearest</w:t>
      </w:r>
      <w:r>
        <w:rPr>
          <w:i/>
          <w:spacing w:val="-5"/>
          <w:sz w:val="20"/>
        </w:rPr>
        <w:t xml:space="preserve"> </w:t>
      </w:r>
      <w:r>
        <w:rPr>
          <w:i/>
          <w:sz w:val="20"/>
        </w:rPr>
        <w:t>tenth</w:t>
      </w:r>
      <w:r>
        <w:rPr>
          <w:i/>
          <w:spacing w:val="-6"/>
          <w:sz w:val="20"/>
        </w:rPr>
        <w:t xml:space="preserve"> </w:t>
      </w:r>
      <w:r>
        <w:rPr>
          <w:i/>
          <w:sz w:val="20"/>
        </w:rPr>
        <w:t>of</w:t>
      </w:r>
      <w:r>
        <w:rPr>
          <w:i/>
          <w:spacing w:val="-5"/>
          <w:sz w:val="20"/>
        </w:rPr>
        <w:t xml:space="preserve"> </w:t>
      </w:r>
      <w:r>
        <w:rPr>
          <w:i/>
          <w:sz w:val="20"/>
        </w:rPr>
        <w:t>a</w:t>
      </w:r>
      <w:r>
        <w:rPr>
          <w:i/>
          <w:spacing w:val="-4"/>
          <w:sz w:val="20"/>
        </w:rPr>
        <w:t xml:space="preserve"> </w:t>
      </w:r>
      <w:r>
        <w:rPr>
          <w:i/>
          <w:spacing w:val="-2"/>
          <w:sz w:val="20"/>
        </w:rPr>
        <w:t>percent.</w:t>
      </w:r>
    </w:p>
    <w:p w14:paraId="705EA819" w14:textId="2D301D1D" w:rsidR="00EF2CD8" w:rsidRPr="00075844" w:rsidRDefault="008A3B3A" w:rsidP="00075844">
      <w:pPr>
        <w:spacing w:before="34" w:line="276" w:lineRule="auto"/>
        <w:ind w:left="149"/>
        <w:rPr>
          <w:i/>
          <w:sz w:val="20"/>
        </w:rPr>
        <w:sectPr w:rsidR="00EF2CD8" w:rsidRPr="00075844">
          <w:pgSz w:w="12240" w:h="15840"/>
          <w:pgMar w:top="1440" w:right="520" w:bottom="1260" w:left="700" w:header="0" w:footer="1063" w:gutter="0"/>
          <w:cols w:space="720"/>
        </w:sectPr>
      </w:pPr>
      <w:r>
        <w:rPr>
          <w:i/>
          <w:sz w:val="20"/>
        </w:rPr>
        <w:t>*Participants</w:t>
      </w:r>
      <w:r>
        <w:rPr>
          <w:i/>
          <w:spacing w:val="-3"/>
          <w:sz w:val="20"/>
        </w:rPr>
        <w:t xml:space="preserve"> </w:t>
      </w:r>
      <w:r>
        <w:rPr>
          <w:i/>
          <w:sz w:val="20"/>
        </w:rPr>
        <w:t>were</w:t>
      </w:r>
      <w:r>
        <w:rPr>
          <w:i/>
          <w:spacing w:val="-4"/>
          <w:sz w:val="20"/>
        </w:rPr>
        <w:t xml:space="preserve"> </w:t>
      </w:r>
      <w:r>
        <w:rPr>
          <w:i/>
          <w:sz w:val="20"/>
        </w:rPr>
        <w:t>considered</w:t>
      </w:r>
      <w:r>
        <w:rPr>
          <w:i/>
          <w:spacing w:val="-4"/>
          <w:sz w:val="20"/>
        </w:rPr>
        <w:t xml:space="preserve"> </w:t>
      </w:r>
      <w:r>
        <w:rPr>
          <w:i/>
          <w:sz w:val="20"/>
        </w:rPr>
        <w:t>"engaged"</w:t>
      </w:r>
      <w:r>
        <w:rPr>
          <w:i/>
          <w:spacing w:val="-3"/>
          <w:sz w:val="20"/>
        </w:rPr>
        <w:t xml:space="preserve"> </w:t>
      </w:r>
      <w:r>
        <w:rPr>
          <w:i/>
          <w:sz w:val="20"/>
        </w:rPr>
        <w:t>in</w:t>
      </w:r>
      <w:r>
        <w:rPr>
          <w:i/>
          <w:spacing w:val="-2"/>
          <w:sz w:val="20"/>
        </w:rPr>
        <w:t xml:space="preserve"> </w:t>
      </w:r>
      <w:r>
        <w:rPr>
          <w:i/>
          <w:sz w:val="20"/>
        </w:rPr>
        <w:t>the</w:t>
      </w:r>
      <w:r>
        <w:rPr>
          <w:i/>
          <w:spacing w:val="-2"/>
          <w:sz w:val="20"/>
        </w:rPr>
        <w:t xml:space="preserve"> </w:t>
      </w:r>
      <w:r>
        <w:rPr>
          <w:i/>
          <w:sz w:val="20"/>
        </w:rPr>
        <w:t>GVP</w:t>
      </w:r>
      <w:r>
        <w:rPr>
          <w:i/>
          <w:spacing w:val="-5"/>
          <w:sz w:val="20"/>
        </w:rPr>
        <w:t xml:space="preserve"> </w:t>
      </w:r>
      <w:r>
        <w:rPr>
          <w:i/>
          <w:sz w:val="20"/>
        </w:rPr>
        <w:t>if they</w:t>
      </w:r>
      <w:r>
        <w:rPr>
          <w:i/>
          <w:spacing w:val="-3"/>
          <w:sz w:val="20"/>
        </w:rPr>
        <w:t xml:space="preserve"> </w:t>
      </w:r>
      <w:r>
        <w:rPr>
          <w:i/>
          <w:sz w:val="20"/>
        </w:rPr>
        <w:t>had</w:t>
      </w:r>
      <w:r>
        <w:rPr>
          <w:i/>
          <w:spacing w:val="-4"/>
          <w:sz w:val="20"/>
        </w:rPr>
        <w:t xml:space="preserve"> </w:t>
      </w:r>
      <w:r>
        <w:rPr>
          <w:i/>
          <w:sz w:val="20"/>
        </w:rPr>
        <w:t>any</w:t>
      </w:r>
      <w:r>
        <w:rPr>
          <w:i/>
          <w:spacing w:val="-3"/>
          <w:sz w:val="20"/>
        </w:rPr>
        <w:t xml:space="preserve"> </w:t>
      </w:r>
      <w:r>
        <w:rPr>
          <w:i/>
          <w:sz w:val="20"/>
        </w:rPr>
        <w:t>documented</w:t>
      </w:r>
      <w:r>
        <w:rPr>
          <w:i/>
          <w:spacing w:val="-2"/>
          <w:sz w:val="20"/>
        </w:rPr>
        <w:t xml:space="preserve"> </w:t>
      </w:r>
      <w:r>
        <w:rPr>
          <w:i/>
          <w:sz w:val="20"/>
        </w:rPr>
        <w:t>services</w:t>
      </w:r>
      <w:r>
        <w:rPr>
          <w:i/>
          <w:spacing w:val="-3"/>
          <w:sz w:val="20"/>
        </w:rPr>
        <w:t xml:space="preserve"> </w:t>
      </w:r>
      <w:r>
        <w:rPr>
          <w:i/>
          <w:sz w:val="20"/>
        </w:rPr>
        <w:t>(referral,</w:t>
      </w:r>
      <w:r>
        <w:rPr>
          <w:i/>
          <w:spacing w:val="-4"/>
          <w:sz w:val="20"/>
        </w:rPr>
        <w:t xml:space="preserve"> </w:t>
      </w:r>
      <w:r>
        <w:rPr>
          <w:i/>
          <w:sz w:val="20"/>
        </w:rPr>
        <w:t>assessment,</w:t>
      </w:r>
      <w:r>
        <w:rPr>
          <w:i/>
          <w:spacing w:val="-2"/>
          <w:sz w:val="20"/>
        </w:rPr>
        <w:t xml:space="preserve"> </w:t>
      </w:r>
      <w:r>
        <w:rPr>
          <w:i/>
          <w:sz w:val="20"/>
        </w:rPr>
        <w:t>mentor, employment, education, behavioral, or training), OR if they had a participation status type equal to: enrolled, enrolled incarcerated,</w:t>
      </w:r>
      <w:r>
        <w:rPr>
          <w:i/>
          <w:spacing w:val="-3"/>
          <w:sz w:val="20"/>
        </w:rPr>
        <w:t xml:space="preserve"> </w:t>
      </w:r>
      <w:r>
        <w:rPr>
          <w:i/>
          <w:sz w:val="20"/>
        </w:rPr>
        <w:t>post</w:t>
      </w:r>
      <w:r>
        <w:rPr>
          <w:i/>
          <w:spacing w:val="-3"/>
          <w:sz w:val="20"/>
        </w:rPr>
        <w:t xml:space="preserve"> </w:t>
      </w:r>
      <w:r>
        <w:rPr>
          <w:i/>
          <w:sz w:val="20"/>
        </w:rPr>
        <w:t>enrollment,</w:t>
      </w:r>
      <w:r>
        <w:rPr>
          <w:i/>
          <w:spacing w:val="-3"/>
          <w:sz w:val="20"/>
        </w:rPr>
        <w:t xml:space="preserve"> </w:t>
      </w:r>
      <w:r>
        <w:rPr>
          <w:i/>
          <w:sz w:val="20"/>
        </w:rPr>
        <w:t>or</w:t>
      </w:r>
      <w:r>
        <w:rPr>
          <w:i/>
          <w:spacing w:val="-2"/>
          <w:sz w:val="20"/>
        </w:rPr>
        <w:t xml:space="preserve"> </w:t>
      </w:r>
      <w:r>
        <w:rPr>
          <w:i/>
          <w:sz w:val="20"/>
        </w:rPr>
        <w:t>closed</w:t>
      </w:r>
      <w:r>
        <w:rPr>
          <w:i/>
          <w:spacing w:val="-3"/>
          <w:sz w:val="20"/>
        </w:rPr>
        <w:t xml:space="preserve"> </w:t>
      </w:r>
      <w:r>
        <w:rPr>
          <w:i/>
          <w:sz w:val="20"/>
        </w:rPr>
        <w:t>successful,</w:t>
      </w:r>
      <w:r>
        <w:rPr>
          <w:i/>
          <w:spacing w:val="-1"/>
          <w:sz w:val="20"/>
        </w:rPr>
        <w:t xml:space="preserve"> </w:t>
      </w:r>
      <w:r>
        <w:rPr>
          <w:i/>
          <w:sz w:val="20"/>
        </w:rPr>
        <w:t>OR</w:t>
      </w:r>
      <w:r>
        <w:rPr>
          <w:i/>
          <w:spacing w:val="-3"/>
          <w:sz w:val="20"/>
        </w:rPr>
        <w:t xml:space="preserve"> </w:t>
      </w:r>
      <w:r>
        <w:rPr>
          <w:i/>
          <w:sz w:val="20"/>
        </w:rPr>
        <w:t>if</w:t>
      </w:r>
      <w:r>
        <w:rPr>
          <w:i/>
          <w:spacing w:val="-3"/>
          <w:sz w:val="20"/>
        </w:rPr>
        <w:t xml:space="preserve"> </w:t>
      </w:r>
      <w:r>
        <w:rPr>
          <w:i/>
          <w:sz w:val="20"/>
        </w:rPr>
        <w:t>they</w:t>
      </w:r>
      <w:r>
        <w:rPr>
          <w:i/>
          <w:spacing w:val="-2"/>
          <w:sz w:val="20"/>
        </w:rPr>
        <w:t xml:space="preserve"> </w:t>
      </w:r>
      <w:r>
        <w:rPr>
          <w:i/>
          <w:sz w:val="20"/>
        </w:rPr>
        <w:t>had</w:t>
      </w:r>
      <w:r>
        <w:rPr>
          <w:i/>
          <w:spacing w:val="-3"/>
          <w:sz w:val="20"/>
        </w:rPr>
        <w:t xml:space="preserve"> </w:t>
      </w:r>
      <w:r>
        <w:rPr>
          <w:i/>
          <w:sz w:val="20"/>
        </w:rPr>
        <w:t>any</w:t>
      </w:r>
      <w:r>
        <w:rPr>
          <w:i/>
          <w:spacing w:val="-2"/>
          <w:sz w:val="20"/>
        </w:rPr>
        <w:t xml:space="preserve"> </w:t>
      </w:r>
      <w:r>
        <w:rPr>
          <w:i/>
          <w:sz w:val="20"/>
        </w:rPr>
        <w:t>documented</w:t>
      </w:r>
      <w:r>
        <w:rPr>
          <w:i/>
          <w:spacing w:val="-3"/>
          <w:sz w:val="20"/>
        </w:rPr>
        <w:t xml:space="preserve"> </w:t>
      </w:r>
      <w:r>
        <w:rPr>
          <w:i/>
          <w:sz w:val="20"/>
        </w:rPr>
        <w:t>single</w:t>
      </w:r>
      <w:r>
        <w:rPr>
          <w:i/>
          <w:spacing w:val="-3"/>
          <w:sz w:val="20"/>
        </w:rPr>
        <w:t xml:space="preserve"> </w:t>
      </w:r>
      <w:r>
        <w:rPr>
          <w:i/>
          <w:sz w:val="20"/>
        </w:rPr>
        <w:t>contact</w:t>
      </w:r>
      <w:r>
        <w:rPr>
          <w:i/>
          <w:spacing w:val="-3"/>
          <w:sz w:val="20"/>
        </w:rPr>
        <w:t xml:space="preserve"> </w:t>
      </w:r>
      <w:r>
        <w:rPr>
          <w:i/>
          <w:sz w:val="20"/>
        </w:rPr>
        <w:t>with</w:t>
      </w:r>
      <w:r>
        <w:rPr>
          <w:i/>
          <w:spacing w:val="-3"/>
          <w:sz w:val="20"/>
        </w:rPr>
        <w:t xml:space="preserve"> </w:t>
      </w:r>
      <w:r>
        <w:rPr>
          <w:i/>
          <w:sz w:val="20"/>
        </w:rPr>
        <w:t>a</w:t>
      </w:r>
      <w:r>
        <w:rPr>
          <w:i/>
          <w:spacing w:val="-1"/>
          <w:sz w:val="20"/>
        </w:rPr>
        <w:t xml:space="preserve"> </w:t>
      </w:r>
      <w:r>
        <w:rPr>
          <w:i/>
          <w:sz w:val="20"/>
        </w:rPr>
        <w:t>primary</w:t>
      </w:r>
      <w:r>
        <w:rPr>
          <w:i/>
          <w:spacing w:val="-2"/>
          <w:sz w:val="20"/>
        </w:rPr>
        <w:t xml:space="preserve"> </w:t>
      </w:r>
      <w:r>
        <w:rPr>
          <w:i/>
          <w:sz w:val="20"/>
        </w:rPr>
        <w:t>reason other than outreach.</w:t>
      </w:r>
    </w:p>
    <w:p w14:paraId="705EA81A" w14:textId="77777777" w:rsidR="00EF2CD8" w:rsidRDefault="008A3B3A">
      <w:pPr>
        <w:spacing w:before="69"/>
        <w:ind w:left="149"/>
        <w:rPr>
          <w:i/>
          <w:sz w:val="20"/>
        </w:rPr>
      </w:pPr>
      <w:r>
        <w:rPr>
          <w:i/>
          <w:sz w:val="20"/>
        </w:rPr>
        <w:lastRenderedPageBreak/>
        <w:t>†</w:t>
      </w:r>
      <w:r>
        <w:rPr>
          <w:i/>
          <w:spacing w:val="-7"/>
          <w:sz w:val="20"/>
        </w:rPr>
        <w:t xml:space="preserve"> </w:t>
      </w:r>
      <w:r>
        <w:rPr>
          <w:i/>
          <w:sz w:val="20"/>
        </w:rPr>
        <w:t>Percentages</w:t>
      </w:r>
      <w:r>
        <w:rPr>
          <w:i/>
          <w:spacing w:val="-5"/>
          <w:sz w:val="20"/>
        </w:rPr>
        <w:t xml:space="preserve"> </w:t>
      </w:r>
      <w:r>
        <w:rPr>
          <w:i/>
          <w:sz w:val="20"/>
        </w:rPr>
        <w:t>do</w:t>
      </w:r>
      <w:r>
        <w:rPr>
          <w:i/>
          <w:spacing w:val="-4"/>
          <w:sz w:val="20"/>
        </w:rPr>
        <w:t xml:space="preserve"> </w:t>
      </w:r>
      <w:r>
        <w:rPr>
          <w:i/>
          <w:sz w:val="20"/>
        </w:rPr>
        <w:t>not</w:t>
      </w:r>
      <w:r>
        <w:rPr>
          <w:i/>
          <w:spacing w:val="-4"/>
          <w:sz w:val="20"/>
        </w:rPr>
        <w:t xml:space="preserve"> </w:t>
      </w:r>
      <w:r>
        <w:rPr>
          <w:i/>
          <w:sz w:val="20"/>
        </w:rPr>
        <w:t>add</w:t>
      </w:r>
      <w:r>
        <w:rPr>
          <w:i/>
          <w:spacing w:val="-6"/>
          <w:sz w:val="20"/>
        </w:rPr>
        <w:t xml:space="preserve"> </w:t>
      </w:r>
      <w:r>
        <w:rPr>
          <w:i/>
          <w:sz w:val="20"/>
        </w:rPr>
        <w:t>to</w:t>
      </w:r>
      <w:r>
        <w:rPr>
          <w:i/>
          <w:spacing w:val="-6"/>
          <w:sz w:val="20"/>
        </w:rPr>
        <w:t xml:space="preserve"> </w:t>
      </w:r>
      <w:r>
        <w:rPr>
          <w:i/>
          <w:sz w:val="20"/>
        </w:rPr>
        <w:t>100%</w:t>
      </w:r>
      <w:r>
        <w:rPr>
          <w:i/>
          <w:spacing w:val="-5"/>
          <w:sz w:val="20"/>
        </w:rPr>
        <w:t xml:space="preserve"> </w:t>
      </w:r>
      <w:r>
        <w:rPr>
          <w:i/>
          <w:sz w:val="20"/>
        </w:rPr>
        <w:t>because</w:t>
      </w:r>
      <w:r>
        <w:rPr>
          <w:i/>
          <w:spacing w:val="-6"/>
          <w:sz w:val="20"/>
        </w:rPr>
        <w:t xml:space="preserve"> </w:t>
      </w:r>
      <w:r>
        <w:rPr>
          <w:i/>
          <w:sz w:val="20"/>
        </w:rPr>
        <w:t>categories</w:t>
      </w:r>
      <w:r>
        <w:rPr>
          <w:i/>
          <w:spacing w:val="-5"/>
          <w:sz w:val="20"/>
        </w:rPr>
        <w:t xml:space="preserve"> </w:t>
      </w:r>
      <w:r>
        <w:rPr>
          <w:i/>
          <w:sz w:val="20"/>
        </w:rPr>
        <w:t>are</w:t>
      </w:r>
      <w:r>
        <w:rPr>
          <w:i/>
          <w:spacing w:val="-7"/>
          <w:sz w:val="20"/>
        </w:rPr>
        <w:t xml:space="preserve"> </w:t>
      </w:r>
      <w:r>
        <w:rPr>
          <w:i/>
          <w:sz w:val="20"/>
        </w:rPr>
        <w:t>not</w:t>
      </w:r>
      <w:r>
        <w:rPr>
          <w:i/>
          <w:spacing w:val="-4"/>
          <w:sz w:val="20"/>
        </w:rPr>
        <w:t xml:space="preserve"> </w:t>
      </w:r>
      <w:r>
        <w:rPr>
          <w:i/>
          <w:sz w:val="20"/>
        </w:rPr>
        <w:t>mutually</w:t>
      </w:r>
      <w:r>
        <w:rPr>
          <w:i/>
          <w:spacing w:val="-5"/>
          <w:sz w:val="20"/>
        </w:rPr>
        <w:t xml:space="preserve"> </w:t>
      </w:r>
      <w:r>
        <w:rPr>
          <w:i/>
          <w:spacing w:val="-2"/>
          <w:sz w:val="20"/>
        </w:rPr>
        <w:t>exclusive.</w:t>
      </w:r>
    </w:p>
    <w:p w14:paraId="705EA81B" w14:textId="77777777" w:rsidR="00EF2CD8" w:rsidRDefault="008A3B3A">
      <w:pPr>
        <w:ind w:left="149"/>
        <w:rPr>
          <w:i/>
          <w:sz w:val="20"/>
        </w:rPr>
      </w:pPr>
      <w:r>
        <w:rPr>
          <w:i/>
          <w:sz w:val="20"/>
        </w:rPr>
        <w:t>**This</w:t>
      </w:r>
      <w:r>
        <w:rPr>
          <w:i/>
          <w:spacing w:val="-8"/>
          <w:sz w:val="20"/>
        </w:rPr>
        <w:t xml:space="preserve"> </w:t>
      </w:r>
      <w:r>
        <w:rPr>
          <w:i/>
          <w:sz w:val="20"/>
        </w:rPr>
        <w:t>includes</w:t>
      </w:r>
      <w:r>
        <w:rPr>
          <w:i/>
          <w:spacing w:val="-7"/>
          <w:sz w:val="20"/>
        </w:rPr>
        <w:t xml:space="preserve"> </w:t>
      </w:r>
      <w:r>
        <w:rPr>
          <w:i/>
          <w:sz w:val="20"/>
        </w:rPr>
        <w:t>services</w:t>
      </w:r>
      <w:r>
        <w:rPr>
          <w:i/>
          <w:spacing w:val="-7"/>
          <w:sz w:val="20"/>
        </w:rPr>
        <w:t xml:space="preserve"> </w:t>
      </w:r>
      <w:r>
        <w:rPr>
          <w:i/>
          <w:sz w:val="20"/>
        </w:rPr>
        <w:t>for</w:t>
      </w:r>
      <w:r>
        <w:rPr>
          <w:i/>
          <w:spacing w:val="-7"/>
          <w:sz w:val="20"/>
        </w:rPr>
        <w:t xml:space="preserve"> </w:t>
      </w:r>
      <w:r>
        <w:rPr>
          <w:i/>
          <w:sz w:val="20"/>
        </w:rPr>
        <w:t>mental</w:t>
      </w:r>
      <w:r>
        <w:rPr>
          <w:i/>
          <w:spacing w:val="-7"/>
          <w:sz w:val="20"/>
        </w:rPr>
        <w:t xml:space="preserve"> </w:t>
      </w:r>
      <w:r>
        <w:rPr>
          <w:i/>
          <w:sz w:val="20"/>
        </w:rPr>
        <w:t>health,</w:t>
      </w:r>
      <w:r>
        <w:rPr>
          <w:i/>
          <w:spacing w:val="-8"/>
          <w:sz w:val="20"/>
        </w:rPr>
        <w:t xml:space="preserve"> </w:t>
      </w:r>
      <w:r>
        <w:rPr>
          <w:i/>
          <w:sz w:val="20"/>
        </w:rPr>
        <w:t>substance</w:t>
      </w:r>
      <w:r>
        <w:rPr>
          <w:i/>
          <w:spacing w:val="-8"/>
          <w:sz w:val="20"/>
        </w:rPr>
        <w:t xml:space="preserve"> </w:t>
      </w:r>
      <w:r>
        <w:rPr>
          <w:i/>
          <w:sz w:val="20"/>
        </w:rPr>
        <w:t>use</w:t>
      </w:r>
      <w:r>
        <w:rPr>
          <w:i/>
          <w:spacing w:val="-7"/>
          <w:sz w:val="20"/>
        </w:rPr>
        <w:t xml:space="preserve"> </w:t>
      </w:r>
      <w:r>
        <w:rPr>
          <w:i/>
          <w:sz w:val="20"/>
        </w:rPr>
        <w:t>disorder,</w:t>
      </w:r>
      <w:r>
        <w:rPr>
          <w:i/>
          <w:spacing w:val="-8"/>
          <w:sz w:val="20"/>
        </w:rPr>
        <w:t xml:space="preserve"> </w:t>
      </w:r>
      <w:r>
        <w:rPr>
          <w:i/>
          <w:sz w:val="20"/>
        </w:rPr>
        <w:t>and</w:t>
      </w:r>
      <w:r>
        <w:rPr>
          <w:i/>
          <w:spacing w:val="-8"/>
          <w:sz w:val="20"/>
        </w:rPr>
        <w:t xml:space="preserve"> </w:t>
      </w:r>
      <w:r>
        <w:rPr>
          <w:i/>
          <w:sz w:val="20"/>
        </w:rPr>
        <w:t>family/group</w:t>
      </w:r>
      <w:r>
        <w:rPr>
          <w:i/>
          <w:spacing w:val="-8"/>
          <w:sz w:val="20"/>
        </w:rPr>
        <w:t xml:space="preserve"> </w:t>
      </w:r>
      <w:r>
        <w:rPr>
          <w:i/>
          <w:spacing w:val="-2"/>
          <w:sz w:val="20"/>
        </w:rPr>
        <w:t>therapy.</w:t>
      </w:r>
    </w:p>
    <w:p w14:paraId="705EA81C" w14:textId="77777777" w:rsidR="00EF2CD8" w:rsidRDefault="00EF2CD8">
      <w:pPr>
        <w:pStyle w:val="BodyText"/>
        <w:rPr>
          <w:i/>
        </w:rPr>
      </w:pPr>
    </w:p>
    <w:p w14:paraId="705EA81D" w14:textId="77777777" w:rsidR="00EF2CD8" w:rsidRDefault="00EF2CD8">
      <w:pPr>
        <w:pStyle w:val="BodyText"/>
        <w:spacing w:before="10"/>
        <w:rPr>
          <w:i/>
          <w:sz w:val="20"/>
        </w:rPr>
      </w:pPr>
    </w:p>
    <w:p w14:paraId="705EA81E" w14:textId="77777777" w:rsidR="00EF2CD8" w:rsidRDefault="008A3B3A">
      <w:pPr>
        <w:pStyle w:val="Heading2"/>
        <w:numPr>
          <w:ilvl w:val="0"/>
          <w:numId w:val="4"/>
        </w:numPr>
        <w:tabs>
          <w:tab w:val="left" w:pos="1457"/>
        </w:tabs>
        <w:ind w:left="1457" w:hanging="358"/>
        <w:jc w:val="left"/>
      </w:pPr>
      <w:r>
        <w:rPr>
          <w:spacing w:val="-2"/>
        </w:rPr>
        <w:t>Referrals</w:t>
      </w:r>
    </w:p>
    <w:p w14:paraId="705EA81F" w14:textId="77777777" w:rsidR="00EF2CD8" w:rsidRDefault="00EF2CD8">
      <w:pPr>
        <w:pStyle w:val="BodyText"/>
        <w:spacing w:before="8"/>
        <w:rPr>
          <w:b/>
          <w:i/>
          <w:sz w:val="27"/>
        </w:rPr>
      </w:pPr>
    </w:p>
    <w:p w14:paraId="705EA820" w14:textId="77777777" w:rsidR="00EF2CD8" w:rsidRDefault="008A3B3A">
      <w:pPr>
        <w:pStyle w:val="BodyText"/>
        <w:ind w:left="739" w:right="994"/>
      </w:pPr>
      <w:r>
        <w:t>Overall,</w:t>
      </w:r>
      <w:r>
        <w:rPr>
          <w:spacing w:val="-3"/>
        </w:rPr>
        <w:t xml:space="preserve"> </w:t>
      </w:r>
      <w:r>
        <w:t>a</w:t>
      </w:r>
      <w:r>
        <w:rPr>
          <w:spacing w:val="-5"/>
        </w:rPr>
        <w:t xml:space="preserve"> </w:t>
      </w:r>
      <w:r>
        <w:t>total</w:t>
      </w:r>
      <w:r>
        <w:rPr>
          <w:spacing w:val="-3"/>
        </w:rPr>
        <w:t xml:space="preserve"> </w:t>
      </w:r>
      <w:r>
        <w:t>of</w:t>
      </w:r>
      <w:r>
        <w:rPr>
          <w:spacing w:val="-3"/>
        </w:rPr>
        <w:t xml:space="preserve"> </w:t>
      </w:r>
      <w:r>
        <w:t>14,026</w:t>
      </w:r>
      <w:r>
        <w:rPr>
          <w:spacing w:val="-5"/>
        </w:rPr>
        <w:t xml:space="preserve"> </w:t>
      </w:r>
      <w:r>
        <w:t>referrals</w:t>
      </w:r>
      <w:r>
        <w:rPr>
          <w:spacing w:val="-2"/>
        </w:rPr>
        <w:t xml:space="preserve"> </w:t>
      </w:r>
      <w:r>
        <w:t>were</w:t>
      </w:r>
      <w:r>
        <w:rPr>
          <w:spacing w:val="-5"/>
        </w:rPr>
        <w:t xml:space="preserve"> </w:t>
      </w:r>
      <w:r>
        <w:t>documented</w:t>
      </w:r>
      <w:r>
        <w:rPr>
          <w:spacing w:val="-3"/>
        </w:rPr>
        <w:t xml:space="preserve"> </w:t>
      </w:r>
      <w:r>
        <w:t>for</w:t>
      </w:r>
      <w:r>
        <w:rPr>
          <w:spacing w:val="-1"/>
        </w:rPr>
        <w:t xml:space="preserve"> </w:t>
      </w:r>
      <w:r>
        <w:t>1,007</w:t>
      </w:r>
      <w:r>
        <w:rPr>
          <w:spacing w:val="-3"/>
        </w:rPr>
        <w:t xml:space="preserve"> </w:t>
      </w:r>
      <w:r>
        <w:t>engaged</w:t>
      </w:r>
      <w:r>
        <w:rPr>
          <w:spacing w:val="-7"/>
        </w:rPr>
        <w:t xml:space="preserve"> </w:t>
      </w:r>
      <w:r>
        <w:t>GVP</w:t>
      </w:r>
      <w:r>
        <w:rPr>
          <w:spacing w:val="-3"/>
        </w:rPr>
        <w:t xml:space="preserve"> </w:t>
      </w:r>
      <w:r>
        <w:t>participants, representing an average of 13.9 referrals per participant with at least one referral.</w:t>
      </w:r>
    </w:p>
    <w:p w14:paraId="705EA821" w14:textId="77777777" w:rsidR="00EF2CD8" w:rsidRDefault="00EF2CD8">
      <w:pPr>
        <w:pStyle w:val="BodyText"/>
        <w:spacing w:before="2"/>
        <w:rPr>
          <w:sz w:val="24"/>
        </w:rPr>
      </w:pPr>
    </w:p>
    <w:p w14:paraId="705EA822" w14:textId="77777777" w:rsidR="00EF2CD8" w:rsidRDefault="008A3B3A">
      <w:pPr>
        <w:pStyle w:val="ListParagraph"/>
        <w:numPr>
          <w:ilvl w:val="1"/>
          <w:numId w:val="1"/>
        </w:numPr>
        <w:tabs>
          <w:tab w:val="left" w:pos="1460"/>
        </w:tabs>
        <w:ind w:right="1055"/>
      </w:pPr>
      <w:r>
        <w:t>Of these, 13,368 (95.3%) referrals among 854 engaged GVP participants were documented</w:t>
      </w:r>
      <w:r>
        <w:rPr>
          <w:spacing w:val="-5"/>
        </w:rPr>
        <w:t xml:space="preserve"> </w:t>
      </w:r>
      <w:r>
        <w:t>as</w:t>
      </w:r>
      <w:r>
        <w:rPr>
          <w:spacing w:val="-5"/>
        </w:rPr>
        <w:t xml:space="preserve"> </w:t>
      </w:r>
      <w:r>
        <w:t>“service</w:t>
      </w:r>
      <w:r>
        <w:rPr>
          <w:spacing w:val="-5"/>
        </w:rPr>
        <w:t xml:space="preserve"> </w:t>
      </w:r>
      <w:r>
        <w:t>received,”</w:t>
      </w:r>
      <w:r>
        <w:rPr>
          <w:spacing w:val="-6"/>
        </w:rPr>
        <w:t xml:space="preserve"> </w:t>
      </w:r>
      <w:r>
        <w:t>meaning</w:t>
      </w:r>
      <w:r>
        <w:rPr>
          <w:spacing w:val="-3"/>
        </w:rPr>
        <w:t xml:space="preserve"> </w:t>
      </w:r>
      <w:r>
        <w:t>that</w:t>
      </w:r>
      <w:r>
        <w:rPr>
          <w:spacing w:val="-3"/>
        </w:rPr>
        <w:t xml:space="preserve"> </w:t>
      </w:r>
      <w:r>
        <w:t>the</w:t>
      </w:r>
      <w:r>
        <w:rPr>
          <w:spacing w:val="-3"/>
        </w:rPr>
        <w:t xml:space="preserve"> </w:t>
      </w:r>
      <w:r>
        <w:t>participant</w:t>
      </w:r>
      <w:r>
        <w:rPr>
          <w:spacing w:val="-1"/>
        </w:rPr>
        <w:t xml:space="preserve"> </w:t>
      </w:r>
      <w:r>
        <w:t>not</w:t>
      </w:r>
      <w:r>
        <w:rPr>
          <w:spacing w:val="-1"/>
        </w:rPr>
        <w:t xml:space="preserve"> </w:t>
      </w:r>
      <w:r>
        <w:t>only</w:t>
      </w:r>
      <w:r>
        <w:rPr>
          <w:spacing w:val="-5"/>
        </w:rPr>
        <w:t xml:space="preserve"> </w:t>
      </w:r>
      <w:r>
        <w:t>was</w:t>
      </w:r>
      <w:r>
        <w:rPr>
          <w:spacing w:val="-2"/>
        </w:rPr>
        <w:t xml:space="preserve"> </w:t>
      </w:r>
      <w:r>
        <w:t>referred</w:t>
      </w:r>
      <w:r>
        <w:rPr>
          <w:spacing w:val="-5"/>
        </w:rPr>
        <w:t xml:space="preserve"> </w:t>
      </w:r>
      <w:r>
        <w:t>to a service but also received that service.</w:t>
      </w:r>
    </w:p>
    <w:p w14:paraId="705EA823" w14:textId="77777777" w:rsidR="00EF2CD8" w:rsidRDefault="008A3B3A">
      <w:pPr>
        <w:pStyle w:val="ListParagraph"/>
        <w:numPr>
          <w:ilvl w:val="1"/>
          <w:numId w:val="1"/>
        </w:numPr>
        <w:tabs>
          <w:tab w:val="left" w:pos="1460"/>
        </w:tabs>
        <w:ind w:right="999"/>
      </w:pPr>
      <w:r>
        <w:t>The</w:t>
      </w:r>
      <w:r>
        <w:rPr>
          <w:spacing w:val="-3"/>
        </w:rPr>
        <w:t xml:space="preserve"> </w:t>
      </w:r>
      <w:r>
        <w:t>most</w:t>
      </w:r>
      <w:r>
        <w:rPr>
          <w:spacing w:val="-4"/>
        </w:rPr>
        <w:t xml:space="preserve"> </w:t>
      </w:r>
      <w:r>
        <w:t>frequent</w:t>
      </w:r>
      <w:r>
        <w:rPr>
          <w:spacing w:val="-3"/>
        </w:rPr>
        <w:t xml:space="preserve"> </w:t>
      </w:r>
      <w:r>
        <w:t>referral</w:t>
      </w:r>
      <w:r>
        <w:rPr>
          <w:spacing w:val="-3"/>
        </w:rPr>
        <w:t xml:space="preserve"> </w:t>
      </w:r>
      <w:r>
        <w:t>and</w:t>
      </w:r>
      <w:r>
        <w:rPr>
          <w:spacing w:val="-3"/>
        </w:rPr>
        <w:t xml:space="preserve"> </w:t>
      </w:r>
      <w:r>
        <w:t>service</w:t>
      </w:r>
      <w:r>
        <w:rPr>
          <w:spacing w:val="-3"/>
        </w:rPr>
        <w:t xml:space="preserve"> </w:t>
      </w:r>
      <w:r>
        <w:t>received</w:t>
      </w:r>
      <w:r>
        <w:rPr>
          <w:spacing w:val="-5"/>
        </w:rPr>
        <w:t xml:space="preserve"> </w:t>
      </w:r>
      <w:r>
        <w:t>was</w:t>
      </w:r>
      <w:r>
        <w:rPr>
          <w:spacing w:val="-2"/>
        </w:rPr>
        <w:t xml:space="preserve"> </w:t>
      </w:r>
      <w:r>
        <w:t>for</w:t>
      </w:r>
      <w:r>
        <w:rPr>
          <w:spacing w:val="-1"/>
        </w:rPr>
        <w:t xml:space="preserve"> </w:t>
      </w:r>
      <w:r>
        <w:t>behavioral</w:t>
      </w:r>
      <w:r>
        <w:rPr>
          <w:spacing w:val="-6"/>
        </w:rPr>
        <w:t xml:space="preserve"> </w:t>
      </w:r>
      <w:r>
        <w:t>health</w:t>
      </w:r>
      <w:r>
        <w:rPr>
          <w:spacing w:val="-5"/>
        </w:rPr>
        <w:t xml:space="preserve"> </w:t>
      </w:r>
      <w:r>
        <w:t>(422</w:t>
      </w:r>
      <w:r>
        <w:rPr>
          <w:spacing w:val="-5"/>
        </w:rPr>
        <w:t xml:space="preserve"> </w:t>
      </w:r>
      <w:r>
        <w:t>referrals; 372 documented as service received), followed by employment (399 referrals; 308 documented as service received), assistance with incidentals (392 referrals; 368 documented as service received), and housing (337 referrals; 270 documented as service received).</w:t>
      </w:r>
    </w:p>
    <w:p w14:paraId="705EA824" w14:textId="77777777" w:rsidR="00EF2CD8" w:rsidRDefault="00EF2CD8">
      <w:pPr>
        <w:pStyle w:val="BodyText"/>
        <w:spacing w:before="1"/>
        <w:rPr>
          <w:sz w:val="24"/>
        </w:rPr>
      </w:pPr>
    </w:p>
    <w:tbl>
      <w:tblPr>
        <w:tblW w:w="0" w:type="auto"/>
        <w:tblInd w:w="7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346"/>
        <w:gridCol w:w="1292"/>
        <w:gridCol w:w="1590"/>
      </w:tblGrid>
      <w:tr w:rsidR="00EF2CD8" w14:paraId="705EA827" w14:textId="77777777">
        <w:trPr>
          <w:trHeight w:val="585"/>
        </w:trPr>
        <w:tc>
          <w:tcPr>
            <w:tcW w:w="9228" w:type="dxa"/>
            <w:gridSpan w:val="3"/>
            <w:shd w:val="clear" w:color="auto" w:fill="1F487C"/>
          </w:tcPr>
          <w:p w14:paraId="705EA825" w14:textId="77777777" w:rsidR="00EF2CD8" w:rsidRDefault="008A3B3A">
            <w:pPr>
              <w:pStyle w:val="TableParagraph"/>
              <w:spacing w:before="28"/>
              <w:ind w:left="40"/>
              <w:rPr>
                <w:b/>
                <w:sz w:val="20"/>
              </w:rPr>
            </w:pPr>
            <w:r>
              <w:rPr>
                <w:b/>
                <w:color w:val="FFFFFF"/>
                <w:sz w:val="20"/>
              </w:rPr>
              <w:t>Documented</w:t>
            </w:r>
            <w:r>
              <w:rPr>
                <w:b/>
                <w:color w:val="FFFFFF"/>
                <w:spacing w:val="-9"/>
                <w:sz w:val="20"/>
              </w:rPr>
              <w:t xml:space="preserve"> </w:t>
            </w:r>
            <w:r>
              <w:rPr>
                <w:b/>
                <w:color w:val="FFFFFF"/>
                <w:sz w:val="20"/>
              </w:rPr>
              <w:t>Support</w:t>
            </w:r>
            <w:r>
              <w:rPr>
                <w:b/>
                <w:color w:val="FFFFFF"/>
                <w:spacing w:val="-8"/>
                <w:sz w:val="20"/>
              </w:rPr>
              <w:t xml:space="preserve"> </w:t>
            </w:r>
            <w:r>
              <w:rPr>
                <w:b/>
                <w:color w:val="FFFFFF"/>
                <w:sz w:val="20"/>
              </w:rPr>
              <w:t>Received</w:t>
            </w:r>
            <w:r>
              <w:rPr>
                <w:b/>
                <w:color w:val="FFFFFF"/>
                <w:spacing w:val="-8"/>
                <w:sz w:val="20"/>
              </w:rPr>
              <w:t xml:space="preserve"> </w:t>
            </w:r>
            <w:r>
              <w:rPr>
                <w:b/>
                <w:color w:val="FFFFFF"/>
                <w:sz w:val="20"/>
              </w:rPr>
              <w:t>Among</w:t>
            </w:r>
            <w:r>
              <w:rPr>
                <w:b/>
                <w:color w:val="FFFFFF"/>
                <w:spacing w:val="-8"/>
                <w:sz w:val="20"/>
              </w:rPr>
              <w:t xml:space="preserve"> </w:t>
            </w:r>
            <w:r>
              <w:rPr>
                <w:b/>
                <w:color w:val="FFFFFF"/>
                <w:sz w:val="20"/>
              </w:rPr>
              <w:t>Engaged</w:t>
            </w:r>
            <w:r>
              <w:rPr>
                <w:b/>
                <w:color w:val="FFFFFF"/>
                <w:spacing w:val="-7"/>
                <w:sz w:val="20"/>
              </w:rPr>
              <w:t xml:space="preserve"> </w:t>
            </w:r>
            <w:r>
              <w:rPr>
                <w:b/>
                <w:color w:val="FFFFFF"/>
                <w:sz w:val="20"/>
              </w:rPr>
              <w:t>Youth</w:t>
            </w:r>
            <w:r>
              <w:rPr>
                <w:b/>
                <w:color w:val="FFFFFF"/>
                <w:spacing w:val="-8"/>
                <w:sz w:val="20"/>
              </w:rPr>
              <w:t xml:space="preserve"> </w:t>
            </w:r>
            <w:r>
              <w:rPr>
                <w:b/>
                <w:color w:val="FFFFFF"/>
                <w:sz w:val="20"/>
              </w:rPr>
              <w:t>and</w:t>
            </w:r>
            <w:r>
              <w:rPr>
                <w:b/>
                <w:color w:val="FFFFFF"/>
                <w:spacing w:val="-8"/>
                <w:sz w:val="20"/>
              </w:rPr>
              <w:t xml:space="preserve"> </w:t>
            </w:r>
            <w:r>
              <w:rPr>
                <w:b/>
                <w:color w:val="FFFFFF"/>
                <w:sz w:val="20"/>
              </w:rPr>
              <w:t>Young</w:t>
            </w:r>
            <w:r>
              <w:rPr>
                <w:b/>
                <w:color w:val="FFFFFF"/>
                <w:spacing w:val="-8"/>
                <w:sz w:val="20"/>
              </w:rPr>
              <w:t xml:space="preserve"> </w:t>
            </w:r>
            <w:r>
              <w:rPr>
                <w:b/>
                <w:color w:val="FFFFFF"/>
                <w:sz w:val="20"/>
              </w:rPr>
              <w:t>Adults</w:t>
            </w:r>
            <w:r>
              <w:rPr>
                <w:b/>
                <w:color w:val="FFFFFF"/>
                <w:spacing w:val="-9"/>
                <w:sz w:val="20"/>
              </w:rPr>
              <w:t xml:space="preserve"> </w:t>
            </w:r>
            <w:r>
              <w:rPr>
                <w:b/>
                <w:color w:val="FFFFFF"/>
                <w:spacing w:val="-2"/>
                <w:sz w:val="20"/>
              </w:rPr>
              <w:t>(N=2,160)*</w:t>
            </w:r>
          </w:p>
          <w:p w14:paraId="705EA826" w14:textId="77777777" w:rsidR="00EF2CD8" w:rsidRDefault="008A3B3A">
            <w:pPr>
              <w:pStyle w:val="TableParagraph"/>
              <w:spacing w:before="34"/>
              <w:ind w:left="40"/>
              <w:rPr>
                <w:b/>
                <w:sz w:val="20"/>
              </w:rPr>
            </w:pPr>
            <w:r>
              <w:rPr>
                <w:b/>
                <w:color w:val="FFFFFF"/>
                <w:sz w:val="20"/>
              </w:rPr>
              <w:t>-</w:t>
            </w:r>
            <w:r>
              <w:rPr>
                <w:b/>
                <w:color w:val="FFFFFF"/>
                <w:spacing w:val="-1"/>
                <w:sz w:val="20"/>
              </w:rPr>
              <w:t xml:space="preserve"> </w:t>
            </w:r>
            <w:r>
              <w:rPr>
                <w:b/>
                <w:color w:val="FFFFFF"/>
                <w:spacing w:val="-2"/>
                <w:sz w:val="20"/>
              </w:rPr>
              <w:t>Referrals</w:t>
            </w:r>
          </w:p>
        </w:tc>
      </w:tr>
      <w:tr w:rsidR="00EF2CD8" w14:paraId="705EA82C" w14:textId="77777777">
        <w:trPr>
          <w:trHeight w:val="529"/>
        </w:trPr>
        <w:tc>
          <w:tcPr>
            <w:tcW w:w="6346" w:type="dxa"/>
            <w:shd w:val="clear" w:color="auto" w:fill="D7D7D7"/>
          </w:tcPr>
          <w:p w14:paraId="705EA828" w14:textId="77777777" w:rsidR="00EF2CD8" w:rsidRDefault="008A3B3A">
            <w:pPr>
              <w:pStyle w:val="TableParagraph"/>
              <w:spacing w:before="0" w:line="229" w:lineRule="exact"/>
              <w:ind w:left="40"/>
              <w:rPr>
                <w:b/>
                <w:sz w:val="20"/>
              </w:rPr>
            </w:pPr>
            <w:r>
              <w:rPr>
                <w:b/>
                <w:sz w:val="20"/>
              </w:rPr>
              <w:t>#</w:t>
            </w:r>
            <w:r>
              <w:rPr>
                <w:b/>
                <w:spacing w:val="-6"/>
                <w:sz w:val="20"/>
              </w:rPr>
              <w:t xml:space="preserve"> </w:t>
            </w:r>
            <w:r>
              <w:rPr>
                <w:b/>
                <w:sz w:val="20"/>
              </w:rPr>
              <w:t>and</w:t>
            </w:r>
            <w:r>
              <w:rPr>
                <w:b/>
                <w:spacing w:val="-3"/>
                <w:sz w:val="20"/>
              </w:rPr>
              <w:t xml:space="preserve"> </w:t>
            </w:r>
            <w:r>
              <w:rPr>
                <w:b/>
                <w:sz w:val="20"/>
              </w:rPr>
              <w:t>%</w:t>
            </w:r>
            <w:r>
              <w:rPr>
                <w:b/>
                <w:spacing w:val="-7"/>
                <w:sz w:val="20"/>
              </w:rPr>
              <w:t xml:space="preserve"> </w:t>
            </w:r>
            <w:r>
              <w:rPr>
                <w:b/>
                <w:sz w:val="20"/>
              </w:rPr>
              <w:t>of</w:t>
            </w:r>
            <w:r>
              <w:rPr>
                <w:b/>
                <w:spacing w:val="-5"/>
                <w:sz w:val="20"/>
              </w:rPr>
              <w:t xml:space="preserve"> </w:t>
            </w:r>
            <w:r>
              <w:rPr>
                <w:b/>
                <w:sz w:val="20"/>
              </w:rPr>
              <w:t>referrals</w:t>
            </w:r>
            <w:r>
              <w:rPr>
                <w:b/>
                <w:spacing w:val="-4"/>
                <w:sz w:val="20"/>
              </w:rPr>
              <w:t xml:space="preserve"> </w:t>
            </w:r>
            <w:r>
              <w:rPr>
                <w:b/>
                <w:sz w:val="20"/>
              </w:rPr>
              <w:t>where</w:t>
            </w:r>
            <w:r>
              <w:rPr>
                <w:b/>
                <w:spacing w:val="-5"/>
                <w:sz w:val="20"/>
              </w:rPr>
              <w:t xml:space="preserve"> </w:t>
            </w:r>
            <w:r>
              <w:rPr>
                <w:b/>
                <w:sz w:val="20"/>
              </w:rPr>
              <w:t>service</w:t>
            </w:r>
            <w:r>
              <w:rPr>
                <w:b/>
                <w:spacing w:val="-6"/>
                <w:sz w:val="20"/>
              </w:rPr>
              <w:t xml:space="preserve"> </w:t>
            </w:r>
            <w:r>
              <w:rPr>
                <w:b/>
                <w:sz w:val="20"/>
              </w:rPr>
              <w:t>was</w:t>
            </w:r>
            <w:r>
              <w:rPr>
                <w:b/>
                <w:spacing w:val="-6"/>
                <w:sz w:val="20"/>
              </w:rPr>
              <w:t xml:space="preserve"> </w:t>
            </w:r>
            <w:r>
              <w:rPr>
                <w:b/>
                <w:sz w:val="20"/>
              </w:rPr>
              <w:t>received</w:t>
            </w:r>
            <w:r>
              <w:rPr>
                <w:b/>
                <w:spacing w:val="-4"/>
                <w:sz w:val="20"/>
              </w:rPr>
              <w:t xml:space="preserve"> </w:t>
            </w:r>
            <w:r>
              <w:rPr>
                <w:b/>
                <w:spacing w:val="-2"/>
                <w:sz w:val="20"/>
              </w:rPr>
              <w:t>(N=14,026</w:t>
            </w:r>
          </w:p>
          <w:p w14:paraId="705EA829" w14:textId="77777777" w:rsidR="00EF2CD8" w:rsidRDefault="008A3B3A">
            <w:pPr>
              <w:pStyle w:val="TableParagraph"/>
              <w:spacing w:before="34"/>
              <w:ind w:left="40"/>
              <w:rPr>
                <w:b/>
                <w:sz w:val="20"/>
              </w:rPr>
            </w:pPr>
            <w:r>
              <w:rPr>
                <w:b/>
                <w:spacing w:val="-2"/>
                <w:sz w:val="20"/>
              </w:rPr>
              <w:t>referrals)</w:t>
            </w:r>
          </w:p>
        </w:tc>
        <w:tc>
          <w:tcPr>
            <w:tcW w:w="1292" w:type="dxa"/>
            <w:shd w:val="clear" w:color="auto" w:fill="D7D7D7"/>
          </w:tcPr>
          <w:p w14:paraId="705EA82A" w14:textId="77777777" w:rsidR="00EF2CD8" w:rsidRDefault="008A3B3A">
            <w:pPr>
              <w:pStyle w:val="TableParagraph"/>
              <w:spacing w:before="131"/>
              <w:ind w:left="8"/>
              <w:jc w:val="center"/>
              <w:rPr>
                <w:b/>
                <w:sz w:val="20"/>
              </w:rPr>
            </w:pPr>
            <w:r>
              <w:rPr>
                <w:b/>
                <w:w w:val="99"/>
                <w:sz w:val="20"/>
              </w:rPr>
              <w:t>#</w:t>
            </w:r>
          </w:p>
        </w:tc>
        <w:tc>
          <w:tcPr>
            <w:tcW w:w="1590" w:type="dxa"/>
            <w:shd w:val="clear" w:color="auto" w:fill="D7D7D7"/>
          </w:tcPr>
          <w:p w14:paraId="705EA82B" w14:textId="77777777" w:rsidR="00EF2CD8" w:rsidRDefault="008A3B3A">
            <w:pPr>
              <w:pStyle w:val="TableParagraph"/>
              <w:spacing w:before="131"/>
              <w:ind w:left="5"/>
              <w:jc w:val="center"/>
              <w:rPr>
                <w:b/>
                <w:sz w:val="20"/>
              </w:rPr>
            </w:pPr>
            <w:r>
              <w:rPr>
                <w:b/>
                <w:w w:val="99"/>
                <w:sz w:val="20"/>
              </w:rPr>
              <w:t>%</w:t>
            </w:r>
          </w:p>
        </w:tc>
      </w:tr>
      <w:tr w:rsidR="00EF2CD8" w14:paraId="705EA830" w14:textId="77777777">
        <w:trPr>
          <w:trHeight w:val="285"/>
        </w:trPr>
        <w:tc>
          <w:tcPr>
            <w:tcW w:w="6346" w:type="dxa"/>
          </w:tcPr>
          <w:p w14:paraId="705EA82D" w14:textId="77777777" w:rsidR="00EF2CD8" w:rsidRDefault="008A3B3A">
            <w:pPr>
              <w:pStyle w:val="TableParagraph"/>
              <w:ind w:left="40"/>
              <w:rPr>
                <w:sz w:val="20"/>
              </w:rPr>
            </w:pPr>
            <w:r>
              <w:rPr>
                <w:spacing w:val="-5"/>
                <w:sz w:val="20"/>
              </w:rPr>
              <w:t>Yes</w:t>
            </w:r>
          </w:p>
        </w:tc>
        <w:tc>
          <w:tcPr>
            <w:tcW w:w="1292" w:type="dxa"/>
          </w:tcPr>
          <w:p w14:paraId="705EA82E" w14:textId="77777777" w:rsidR="00EF2CD8" w:rsidRDefault="008A3B3A">
            <w:pPr>
              <w:pStyle w:val="TableParagraph"/>
              <w:ind w:left="337"/>
              <w:rPr>
                <w:sz w:val="20"/>
              </w:rPr>
            </w:pPr>
            <w:r>
              <w:rPr>
                <w:spacing w:val="-2"/>
                <w:sz w:val="20"/>
              </w:rPr>
              <w:t>13,368</w:t>
            </w:r>
          </w:p>
        </w:tc>
        <w:tc>
          <w:tcPr>
            <w:tcW w:w="1590" w:type="dxa"/>
          </w:tcPr>
          <w:p w14:paraId="705EA82F" w14:textId="77777777" w:rsidR="00EF2CD8" w:rsidRDefault="008A3B3A">
            <w:pPr>
              <w:pStyle w:val="TableParagraph"/>
              <w:ind w:left="507"/>
              <w:rPr>
                <w:sz w:val="20"/>
              </w:rPr>
            </w:pPr>
            <w:r>
              <w:rPr>
                <w:spacing w:val="-2"/>
                <w:sz w:val="20"/>
              </w:rPr>
              <w:t>95.3%</w:t>
            </w:r>
          </w:p>
        </w:tc>
      </w:tr>
      <w:tr w:rsidR="00EF2CD8" w14:paraId="705EA834" w14:textId="77777777">
        <w:trPr>
          <w:trHeight w:val="285"/>
        </w:trPr>
        <w:tc>
          <w:tcPr>
            <w:tcW w:w="6346" w:type="dxa"/>
          </w:tcPr>
          <w:p w14:paraId="705EA831" w14:textId="77777777" w:rsidR="00EF2CD8" w:rsidRDefault="008A3B3A">
            <w:pPr>
              <w:pStyle w:val="TableParagraph"/>
              <w:ind w:left="40"/>
              <w:rPr>
                <w:sz w:val="20"/>
              </w:rPr>
            </w:pPr>
            <w:r>
              <w:rPr>
                <w:spacing w:val="-2"/>
                <w:sz w:val="20"/>
              </w:rPr>
              <w:t>Pending</w:t>
            </w:r>
          </w:p>
        </w:tc>
        <w:tc>
          <w:tcPr>
            <w:tcW w:w="1292" w:type="dxa"/>
          </w:tcPr>
          <w:p w14:paraId="705EA832" w14:textId="77777777" w:rsidR="00EF2CD8" w:rsidRDefault="008A3B3A">
            <w:pPr>
              <w:pStyle w:val="TableParagraph"/>
              <w:ind w:left="462" w:right="455"/>
              <w:jc w:val="center"/>
              <w:rPr>
                <w:sz w:val="20"/>
              </w:rPr>
            </w:pPr>
            <w:r>
              <w:rPr>
                <w:spacing w:val="-5"/>
                <w:sz w:val="20"/>
              </w:rPr>
              <w:t>322</w:t>
            </w:r>
          </w:p>
        </w:tc>
        <w:tc>
          <w:tcPr>
            <w:tcW w:w="1590" w:type="dxa"/>
          </w:tcPr>
          <w:p w14:paraId="705EA833" w14:textId="77777777" w:rsidR="00EF2CD8" w:rsidRDefault="008A3B3A">
            <w:pPr>
              <w:pStyle w:val="TableParagraph"/>
              <w:ind w:left="202" w:right="200"/>
              <w:jc w:val="center"/>
              <w:rPr>
                <w:sz w:val="20"/>
              </w:rPr>
            </w:pPr>
            <w:r>
              <w:rPr>
                <w:spacing w:val="-4"/>
                <w:sz w:val="20"/>
              </w:rPr>
              <w:t>2.3%</w:t>
            </w:r>
          </w:p>
        </w:tc>
      </w:tr>
      <w:tr w:rsidR="00EF2CD8" w14:paraId="705EA838" w14:textId="77777777">
        <w:trPr>
          <w:trHeight w:val="285"/>
        </w:trPr>
        <w:tc>
          <w:tcPr>
            <w:tcW w:w="6346" w:type="dxa"/>
          </w:tcPr>
          <w:p w14:paraId="705EA835" w14:textId="77777777" w:rsidR="00EF2CD8" w:rsidRDefault="008A3B3A">
            <w:pPr>
              <w:pStyle w:val="TableParagraph"/>
              <w:ind w:left="40"/>
              <w:rPr>
                <w:sz w:val="20"/>
              </w:rPr>
            </w:pPr>
            <w:r>
              <w:rPr>
                <w:sz w:val="20"/>
              </w:rPr>
              <w:t>No</w:t>
            </w:r>
            <w:r>
              <w:rPr>
                <w:spacing w:val="-4"/>
                <w:sz w:val="20"/>
              </w:rPr>
              <w:t xml:space="preserve"> </w:t>
            </w:r>
            <w:r>
              <w:rPr>
                <w:sz w:val="20"/>
              </w:rPr>
              <w:t>/</w:t>
            </w:r>
            <w:r>
              <w:rPr>
                <w:spacing w:val="-3"/>
                <w:sz w:val="20"/>
              </w:rPr>
              <w:t xml:space="preserve"> </w:t>
            </w:r>
            <w:r>
              <w:rPr>
                <w:sz w:val="20"/>
              </w:rPr>
              <w:t>Don't</w:t>
            </w:r>
            <w:r>
              <w:rPr>
                <w:spacing w:val="-3"/>
                <w:sz w:val="20"/>
              </w:rPr>
              <w:t xml:space="preserve"> </w:t>
            </w:r>
            <w:r>
              <w:rPr>
                <w:sz w:val="20"/>
              </w:rPr>
              <w:t>know</w:t>
            </w:r>
            <w:r>
              <w:rPr>
                <w:spacing w:val="-3"/>
                <w:sz w:val="20"/>
              </w:rPr>
              <w:t xml:space="preserve"> </w:t>
            </w:r>
            <w:r>
              <w:rPr>
                <w:sz w:val="20"/>
              </w:rPr>
              <w:t>/</w:t>
            </w:r>
            <w:r>
              <w:rPr>
                <w:spacing w:val="-3"/>
                <w:sz w:val="20"/>
              </w:rPr>
              <w:t xml:space="preserve"> </w:t>
            </w:r>
            <w:r>
              <w:rPr>
                <w:spacing w:val="-2"/>
                <w:sz w:val="20"/>
              </w:rPr>
              <w:t>Refused</w:t>
            </w:r>
          </w:p>
        </w:tc>
        <w:tc>
          <w:tcPr>
            <w:tcW w:w="1292" w:type="dxa"/>
          </w:tcPr>
          <w:p w14:paraId="705EA836" w14:textId="77777777" w:rsidR="00EF2CD8" w:rsidRDefault="008A3B3A">
            <w:pPr>
              <w:pStyle w:val="TableParagraph"/>
              <w:ind w:left="462" w:right="455"/>
              <w:jc w:val="center"/>
              <w:rPr>
                <w:sz w:val="20"/>
              </w:rPr>
            </w:pPr>
            <w:r>
              <w:rPr>
                <w:spacing w:val="-5"/>
                <w:sz w:val="20"/>
              </w:rPr>
              <w:t>336</w:t>
            </w:r>
          </w:p>
        </w:tc>
        <w:tc>
          <w:tcPr>
            <w:tcW w:w="1590" w:type="dxa"/>
          </w:tcPr>
          <w:p w14:paraId="705EA837" w14:textId="77777777" w:rsidR="00EF2CD8" w:rsidRDefault="008A3B3A">
            <w:pPr>
              <w:pStyle w:val="TableParagraph"/>
              <w:ind w:left="202" w:right="200"/>
              <w:jc w:val="center"/>
              <w:rPr>
                <w:sz w:val="20"/>
              </w:rPr>
            </w:pPr>
            <w:r>
              <w:rPr>
                <w:spacing w:val="-4"/>
                <w:sz w:val="20"/>
              </w:rPr>
              <w:t>2.4%</w:t>
            </w:r>
          </w:p>
        </w:tc>
      </w:tr>
      <w:tr w:rsidR="00EF2CD8" w14:paraId="705EA83A" w14:textId="77777777">
        <w:trPr>
          <w:trHeight w:val="285"/>
        </w:trPr>
        <w:tc>
          <w:tcPr>
            <w:tcW w:w="9228" w:type="dxa"/>
            <w:gridSpan w:val="3"/>
            <w:shd w:val="clear" w:color="auto" w:fill="1F487C"/>
          </w:tcPr>
          <w:p w14:paraId="705EA839" w14:textId="77777777" w:rsidR="00EF2CD8" w:rsidRDefault="00EF2CD8">
            <w:pPr>
              <w:pStyle w:val="TableParagraph"/>
              <w:spacing w:before="0"/>
              <w:rPr>
                <w:rFonts w:ascii="Times New Roman"/>
                <w:sz w:val="20"/>
              </w:rPr>
            </w:pPr>
          </w:p>
        </w:tc>
      </w:tr>
      <w:tr w:rsidR="00EF2CD8" w14:paraId="705EA83E" w14:textId="77777777">
        <w:trPr>
          <w:trHeight w:val="527"/>
        </w:trPr>
        <w:tc>
          <w:tcPr>
            <w:tcW w:w="6346" w:type="dxa"/>
            <w:shd w:val="clear" w:color="auto" w:fill="D7D7D7"/>
          </w:tcPr>
          <w:p w14:paraId="705EA83B" w14:textId="77777777" w:rsidR="00EF2CD8" w:rsidRDefault="008A3B3A">
            <w:pPr>
              <w:pStyle w:val="TableParagraph"/>
              <w:spacing w:before="0" w:line="229" w:lineRule="exact"/>
              <w:ind w:left="40"/>
              <w:rPr>
                <w:b/>
                <w:sz w:val="20"/>
              </w:rPr>
            </w:pPr>
            <w:r>
              <w:rPr>
                <w:b/>
                <w:sz w:val="20"/>
              </w:rPr>
              <w:t>#</w:t>
            </w:r>
            <w:r>
              <w:rPr>
                <w:b/>
                <w:spacing w:val="-6"/>
                <w:sz w:val="20"/>
              </w:rPr>
              <w:t xml:space="preserve"> </w:t>
            </w:r>
            <w:r>
              <w:rPr>
                <w:b/>
                <w:sz w:val="20"/>
              </w:rPr>
              <w:t>(%)</w:t>
            </w:r>
            <w:r>
              <w:rPr>
                <w:b/>
                <w:spacing w:val="-5"/>
                <w:sz w:val="20"/>
              </w:rPr>
              <w:t xml:space="preserve"> </w:t>
            </w:r>
            <w:r>
              <w:rPr>
                <w:b/>
                <w:sz w:val="20"/>
              </w:rPr>
              <w:t>of</w:t>
            </w:r>
            <w:r>
              <w:rPr>
                <w:b/>
                <w:spacing w:val="-5"/>
                <w:sz w:val="20"/>
              </w:rPr>
              <w:t xml:space="preserve"> </w:t>
            </w:r>
            <w:r>
              <w:rPr>
                <w:b/>
                <w:sz w:val="20"/>
              </w:rPr>
              <w:t>engaged</w:t>
            </w:r>
            <w:r>
              <w:rPr>
                <w:b/>
                <w:spacing w:val="-5"/>
                <w:sz w:val="20"/>
              </w:rPr>
              <w:t xml:space="preserve"> </w:t>
            </w:r>
            <w:r>
              <w:rPr>
                <w:b/>
                <w:sz w:val="20"/>
              </w:rPr>
              <w:t>participants</w:t>
            </w:r>
            <w:r>
              <w:rPr>
                <w:b/>
                <w:spacing w:val="-6"/>
                <w:sz w:val="20"/>
              </w:rPr>
              <w:t xml:space="preserve"> </w:t>
            </w:r>
            <w:r>
              <w:rPr>
                <w:b/>
                <w:sz w:val="20"/>
              </w:rPr>
              <w:t>with</w:t>
            </w:r>
            <w:r>
              <w:rPr>
                <w:b/>
                <w:spacing w:val="-5"/>
                <w:sz w:val="20"/>
              </w:rPr>
              <w:t xml:space="preserve"> </w:t>
            </w:r>
            <w:r>
              <w:rPr>
                <w:b/>
                <w:sz w:val="20"/>
              </w:rPr>
              <w:t>at</w:t>
            </w:r>
            <w:r>
              <w:rPr>
                <w:b/>
                <w:spacing w:val="-4"/>
                <w:sz w:val="20"/>
              </w:rPr>
              <w:t xml:space="preserve"> </w:t>
            </w:r>
            <w:r>
              <w:rPr>
                <w:b/>
                <w:sz w:val="20"/>
              </w:rPr>
              <w:t>least</w:t>
            </w:r>
            <w:r>
              <w:rPr>
                <w:b/>
                <w:spacing w:val="-5"/>
                <w:sz w:val="20"/>
              </w:rPr>
              <w:t xml:space="preserve"> </w:t>
            </w:r>
            <w:r>
              <w:rPr>
                <w:b/>
                <w:sz w:val="20"/>
              </w:rPr>
              <w:t>one</w:t>
            </w:r>
            <w:r>
              <w:rPr>
                <w:b/>
                <w:spacing w:val="-6"/>
                <w:sz w:val="20"/>
              </w:rPr>
              <w:t xml:space="preserve"> </w:t>
            </w:r>
            <w:r>
              <w:rPr>
                <w:b/>
                <w:spacing w:val="-2"/>
                <w:sz w:val="20"/>
              </w:rPr>
              <w:t>documented</w:t>
            </w:r>
          </w:p>
          <w:p w14:paraId="705EA83C" w14:textId="77777777" w:rsidR="00EF2CD8" w:rsidRDefault="008A3B3A">
            <w:pPr>
              <w:pStyle w:val="TableParagraph"/>
              <w:spacing w:before="34"/>
              <w:ind w:left="40"/>
              <w:rPr>
                <w:i/>
                <w:sz w:val="20"/>
              </w:rPr>
            </w:pPr>
            <w:r>
              <w:rPr>
                <w:b/>
                <w:sz w:val="20"/>
              </w:rPr>
              <w:t>referral</w:t>
            </w:r>
            <w:r>
              <w:rPr>
                <w:b/>
                <w:spacing w:val="-11"/>
                <w:sz w:val="20"/>
              </w:rPr>
              <w:t xml:space="preserve"> </w:t>
            </w:r>
            <w:r>
              <w:rPr>
                <w:i/>
                <w:sz w:val="20"/>
              </w:rPr>
              <w:t>(Among</w:t>
            </w:r>
            <w:r>
              <w:rPr>
                <w:i/>
                <w:spacing w:val="-8"/>
                <w:sz w:val="20"/>
              </w:rPr>
              <w:t xml:space="preserve"> </w:t>
            </w:r>
            <w:r>
              <w:rPr>
                <w:i/>
                <w:sz w:val="20"/>
              </w:rPr>
              <w:t>engaged</w:t>
            </w:r>
            <w:r>
              <w:rPr>
                <w:i/>
                <w:spacing w:val="-11"/>
                <w:sz w:val="20"/>
              </w:rPr>
              <w:t xml:space="preserve"> </w:t>
            </w:r>
            <w:r>
              <w:rPr>
                <w:i/>
                <w:sz w:val="20"/>
              </w:rPr>
              <w:t>participants;</w:t>
            </w:r>
            <w:r>
              <w:rPr>
                <w:i/>
                <w:spacing w:val="-10"/>
                <w:sz w:val="20"/>
              </w:rPr>
              <w:t xml:space="preserve"> </w:t>
            </w:r>
            <w:r>
              <w:rPr>
                <w:i/>
                <w:spacing w:val="-2"/>
                <w:sz w:val="20"/>
              </w:rPr>
              <w:t>N=2,160)</w:t>
            </w:r>
          </w:p>
        </w:tc>
        <w:tc>
          <w:tcPr>
            <w:tcW w:w="2882" w:type="dxa"/>
            <w:gridSpan w:val="2"/>
            <w:shd w:val="clear" w:color="auto" w:fill="D7D7D7"/>
          </w:tcPr>
          <w:p w14:paraId="705EA83D" w14:textId="77777777" w:rsidR="00EF2CD8" w:rsidRDefault="008A3B3A">
            <w:pPr>
              <w:pStyle w:val="TableParagraph"/>
              <w:spacing w:before="131"/>
              <w:ind w:left="808"/>
              <w:rPr>
                <w:b/>
                <w:sz w:val="20"/>
              </w:rPr>
            </w:pPr>
            <w:r>
              <w:rPr>
                <w:b/>
                <w:sz w:val="20"/>
              </w:rPr>
              <w:t>1,007</w:t>
            </w:r>
            <w:r>
              <w:rPr>
                <w:b/>
                <w:spacing w:val="-9"/>
                <w:sz w:val="20"/>
              </w:rPr>
              <w:t xml:space="preserve"> </w:t>
            </w:r>
            <w:r>
              <w:rPr>
                <w:b/>
                <w:spacing w:val="-2"/>
                <w:sz w:val="20"/>
              </w:rPr>
              <w:t>(46.6%)</w:t>
            </w:r>
          </w:p>
        </w:tc>
      </w:tr>
      <w:tr w:rsidR="00EF2CD8" w14:paraId="705EA842" w14:textId="77777777">
        <w:trPr>
          <w:trHeight w:val="570"/>
        </w:trPr>
        <w:tc>
          <w:tcPr>
            <w:tcW w:w="6346" w:type="dxa"/>
            <w:shd w:val="clear" w:color="auto" w:fill="D7D7D7"/>
          </w:tcPr>
          <w:p w14:paraId="705EA83F" w14:textId="77777777" w:rsidR="00EF2CD8" w:rsidRDefault="008A3B3A">
            <w:pPr>
              <w:pStyle w:val="TableParagraph"/>
              <w:spacing w:before="21"/>
              <w:ind w:left="40"/>
              <w:rPr>
                <w:b/>
                <w:sz w:val="20"/>
              </w:rPr>
            </w:pPr>
            <w:r>
              <w:rPr>
                <w:b/>
                <w:sz w:val="20"/>
              </w:rPr>
              <w:t>Average</w:t>
            </w:r>
            <w:r>
              <w:rPr>
                <w:b/>
                <w:spacing w:val="-8"/>
                <w:sz w:val="20"/>
              </w:rPr>
              <w:t xml:space="preserve"> </w:t>
            </w:r>
            <w:r>
              <w:rPr>
                <w:b/>
                <w:sz w:val="20"/>
              </w:rPr>
              <w:t>(std.</w:t>
            </w:r>
            <w:r>
              <w:rPr>
                <w:b/>
                <w:spacing w:val="-7"/>
                <w:sz w:val="20"/>
              </w:rPr>
              <w:t xml:space="preserve"> </w:t>
            </w:r>
            <w:r>
              <w:rPr>
                <w:b/>
                <w:sz w:val="20"/>
              </w:rPr>
              <w:t>dev.)</w:t>
            </w:r>
            <w:r>
              <w:rPr>
                <w:b/>
                <w:spacing w:val="-7"/>
                <w:sz w:val="20"/>
              </w:rPr>
              <w:t xml:space="preserve"> </w:t>
            </w:r>
            <w:r>
              <w:rPr>
                <w:b/>
                <w:sz w:val="20"/>
              </w:rPr>
              <w:t>of</w:t>
            </w:r>
            <w:r>
              <w:rPr>
                <w:b/>
                <w:spacing w:val="-6"/>
                <w:sz w:val="20"/>
              </w:rPr>
              <w:t xml:space="preserve"> </w:t>
            </w:r>
            <w:r>
              <w:rPr>
                <w:b/>
                <w:sz w:val="20"/>
              </w:rPr>
              <w:t>referrals</w:t>
            </w:r>
            <w:r>
              <w:rPr>
                <w:b/>
                <w:spacing w:val="-6"/>
                <w:sz w:val="20"/>
              </w:rPr>
              <w:t xml:space="preserve"> </w:t>
            </w:r>
            <w:r>
              <w:rPr>
                <w:b/>
                <w:sz w:val="20"/>
              </w:rPr>
              <w:t>received</w:t>
            </w:r>
            <w:r>
              <w:rPr>
                <w:b/>
                <w:spacing w:val="-6"/>
                <w:sz w:val="20"/>
              </w:rPr>
              <w:t xml:space="preserve"> </w:t>
            </w:r>
            <w:r>
              <w:rPr>
                <w:b/>
                <w:sz w:val="20"/>
              </w:rPr>
              <w:t>per</w:t>
            </w:r>
            <w:r>
              <w:rPr>
                <w:b/>
                <w:spacing w:val="-8"/>
                <w:sz w:val="20"/>
              </w:rPr>
              <w:t xml:space="preserve"> </w:t>
            </w:r>
            <w:r>
              <w:rPr>
                <w:b/>
                <w:spacing w:val="-2"/>
                <w:sz w:val="20"/>
              </w:rPr>
              <w:t>participant</w:t>
            </w:r>
          </w:p>
          <w:p w14:paraId="705EA840" w14:textId="77777777" w:rsidR="00EF2CD8" w:rsidRDefault="008A3B3A">
            <w:pPr>
              <w:pStyle w:val="TableParagraph"/>
              <w:spacing w:before="34"/>
              <w:ind w:left="40"/>
              <w:rPr>
                <w:i/>
                <w:sz w:val="20"/>
              </w:rPr>
            </w:pPr>
            <w:r>
              <w:rPr>
                <w:i/>
                <w:sz w:val="20"/>
              </w:rPr>
              <w:t>(Among</w:t>
            </w:r>
            <w:r>
              <w:rPr>
                <w:i/>
                <w:spacing w:val="-8"/>
                <w:sz w:val="20"/>
              </w:rPr>
              <w:t xml:space="preserve"> </w:t>
            </w:r>
            <w:r>
              <w:rPr>
                <w:i/>
                <w:sz w:val="20"/>
              </w:rPr>
              <w:t>those</w:t>
            </w:r>
            <w:r>
              <w:rPr>
                <w:i/>
                <w:spacing w:val="-8"/>
                <w:sz w:val="20"/>
              </w:rPr>
              <w:t xml:space="preserve"> </w:t>
            </w:r>
            <w:r>
              <w:rPr>
                <w:i/>
                <w:sz w:val="20"/>
              </w:rPr>
              <w:t>with</w:t>
            </w:r>
            <w:r>
              <w:rPr>
                <w:i/>
                <w:spacing w:val="-5"/>
                <w:sz w:val="20"/>
              </w:rPr>
              <w:t xml:space="preserve"> </w:t>
            </w:r>
            <w:r>
              <w:rPr>
                <w:i/>
                <w:sz w:val="20"/>
              </w:rPr>
              <w:t>at</w:t>
            </w:r>
            <w:r>
              <w:rPr>
                <w:i/>
                <w:spacing w:val="-6"/>
                <w:sz w:val="20"/>
              </w:rPr>
              <w:t xml:space="preserve"> </w:t>
            </w:r>
            <w:r>
              <w:rPr>
                <w:i/>
                <w:sz w:val="20"/>
              </w:rPr>
              <w:t>least</w:t>
            </w:r>
            <w:r>
              <w:rPr>
                <w:i/>
                <w:spacing w:val="-6"/>
                <w:sz w:val="20"/>
              </w:rPr>
              <w:t xml:space="preserve"> </w:t>
            </w:r>
            <w:r>
              <w:rPr>
                <w:i/>
                <w:sz w:val="20"/>
              </w:rPr>
              <w:t>one</w:t>
            </w:r>
            <w:r>
              <w:rPr>
                <w:i/>
                <w:spacing w:val="-6"/>
                <w:sz w:val="20"/>
              </w:rPr>
              <w:t xml:space="preserve"> </w:t>
            </w:r>
            <w:r>
              <w:rPr>
                <w:i/>
                <w:sz w:val="20"/>
              </w:rPr>
              <w:t>documented</w:t>
            </w:r>
            <w:r>
              <w:rPr>
                <w:i/>
                <w:spacing w:val="-7"/>
                <w:sz w:val="20"/>
              </w:rPr>
              <w:t xml:space="preserve"> </w:t>
            </w:r>
            <w:r>
              <w:rPr>
                <w:i/>
                <w:sz w:val="20"/>
              </w:rPr>
              <w:t>referral;</w:t>
            </w:r>
            <w:r>
              <w:rPr>
                <w:i/>
                <w:spacing w:val="-6"/>
                <w:sz w:val="20"/>
              </w:rPr>
              <w:t xml:space="preserve"> </w:t>
            </w:r>
            <w:r>
              <w:rPr>
                <w:i/>
                <w:spacing w:val="-2"/>
                <w:sz w:val="20"/>
              </w:rPr>
              <w:t>N=1,007)</w:t>
            </w:r>
          </w:p>
        </w:tc>
        <w:tc>
          <w:tcPr>
            <w:tcW w:w="2882" w:type="dxa"/>
            <w:gridSpan w:val="2"/>
            <w:shd w:val="clear" w:color="auto" w:fill="D7D7D7"/>
          </w:tcPr>
          <w:p w14:paraId="705EA841" w14:textId="77777777" w:rsidR="00EF2CD8" w:rsidRDefault="008A3B3A">
            <w:pPr>
              <w:pStyle w:val="TableParagraph"/>
              <w:spacing w:before="153"/>
              <w:ind w:left="899"/>
              <w:rPr>
                <w:b/>
                <w:sz w:val="20"/>
              </w:rPr>
            </w:pPr>
            <w:r>
              <w:rPr>
                <w:b/>
                <w:sz w:val="20"/>
              </w:rPr>
              <w:t>13.93</w:t>
            </w:r>
            <w:r>
              <w:rPr>
                <w:b/>
                <w:spacing w:val="-9"/>
                <w:sz w:val="20"/>
              </w:rPr>
              <w:t xml:space="preserve"> </w:t>
            </w:r>
            <w:r>
              <w:rPr>
                <w:b/>
                <w:spacing w:val="-2"/>
                <w:sz w:val="20"/>
              </w:rPr>
              <w:t>(29.3)</w:t>
            </w:r>
          </w:p>
        </w:tc>
      </w:tr>
      <w:tr w:rsidR="00EF2CD8" w14:paraId="705EA844" w14:textId="77777777">
        <w:trPr>
          <w:trHeight w:val="285"/>
        </w:trPr>
        <w:tc>
          <w:tcPr>
            <w:tcW w:w="9228" w:type="dxa"/>
            <w:gridSpan w:val="3"/>
            <w:shd w:val="clear" w:color="auto" w:fill="1F487C"/>
          </w:tcPr>
          <w:p w14:paraId="705EA843" w14:textId="77777777" w:rsidR="00EF2CD8" w:rsidRDefault="00EF2CD8">
            <w:pPr>
              <w:pStyle w:val="TableParagraph"/>
              <w:spacing w:before="0"/>
              <w:rPr>
                <w:rFonts w:ascii="Times New Roman"/>
                <w:sz w:val="20"/>
              </w:rPr>
            </w:pPr>
          </w:p>
        </w:tc>
      </w:tr>
      <w:tr w:rsidR="00EF2CD8" w14:paraId="705EA849" w14:textId="77777777">
        <w:trPr>
          <w:trHeight w:val="793"/>
        </w:trPr>
        <w:tc>
          <w:tcPr>
            <w:tcW w:w="6346" w:type="dxa"/>
            <w:shd w:val="clear" w:color="auto" w:fill="D7D7D7"/>
          </w:tcPr>
          <w:p w14:paraId="705EA845" w14:textId="77777777" w:rsidR="00EF2CD8" w:rsidRDefault="008A3B3A">
            <w:pPr>
              <w:pStyle w:val="TableParagraph"/>
              <w:spacing w:before="0" w:line="278" w:lineRule="auto"/>
              <w:ind w:left="40" w:right="21"/>
              <w:rPr>
                <w:b/>
                <w:sz w:val="20"/>
              </w:rPr>
            </w:pPr>
            <w:r>
              <w:rPr>
                <w:b/>
                <w:sz w:val="20"/>
              </w:rPr>
              <w:t>#</w:t>
            </w:r>
            <w:r>
              <w:rPr>
                <w:b/>
                <w:spacing w:val="-5"/>
                <w:sz w:val="20"/>
              </w:rPr>
              <w:t xml:space="preserve"> </w:t>
            </w:r>
            <w:r>
              <w:rPr>
                <w:b/>
                <w:sz w:val="20"/>
              </w:rPr>
              <w:t>(%)</w:t>
            </w:r>
            <w:r>
              <w:rPr>
                <w:b/>
                <w:spacing w:val="-5"/>
                <w:sz w:val="20"/>
              </w:rPr>
              <w:t xml:space="preserve"> </w:t>
            </w:r>
            <w:r>
              <w:rPr>
                <w:b/>
                <w:sz w:val="20"/>
              </w:rPr>
              <w:t>of</w:t>
            </w:r>
            <w:r>
              <w:rPr>
                <w:b/>
                <w:spacing w:val="-5"/>
                <w:sz w:val="20"/>
              </w:rPr>
              <w:t xml:space="preserve"> </w:t>
            </w:r>
            <w:r>
              <w:rPr>
                <w:b/>
                <w:sz w:val="20"/>
              </w:rPr>
              <w:t>engaged</w:t>
            </w:r>
            <w:r>
              <w:rPr>
                <w:b/>
                <w:spacing w:val="-5"/>
                <w:sz w:val="20"/>
              </w:rPr>
              <w:t xml:space="preserve"> </w:t>
            </w:r>
            <w:r>
              <w:rPr>
                <w:b/>
                <w:sz w:val="20"/>
              </w:rPr>
              <w:t>participants</w:t>
            </w:r>
            <w:r>
              <w:rPr>
                <w:b/>
                <w:spacing w:val="-5"/>
                <w:sz w:val="20"/>
              </w:rPr>
              <w:t xml:space="preserve"> </w:t>
            </w:r>
            <w:r>
              <w:rPr>
                <w:b/>
                <w:sz w:val="20"/>
              </w:rPr>
              <w:t>with</w:t>
            </w:r>
            <w:r>
              <w:rPr>
                <w:b/>
                <w:spacing w:val="-5"/>
                <w:sz w:val="20"/>
              </w:rPr>
              <w:t xml:space="preserve"> </w:t>
            </w:r>
            <w:r>
              <w:rPr>
                <w:b/>
                <w:sz w:val="20"/>
              </w:rPr>
              <w:t>at</w:t>
            </w:r>
            <w:r>
              <w:rPr>
                <w:b/>
                <w:spacing w:val="-5"/>
                <w:sz w:val="20"/>
              </w:rPr>
              <w:t xml:space="preserve"> </w:t>
            </w:r>
            <w:r>
              <w:rPr>
                <w:b/>
                <w:sz w:val="20"/>
              </w:rPr>
              <w:t>least</w:t>
            </w:r>
            <w:r>
              <w:rPr>
                <w:b/>
                <w:spacing w:val="-5"/>
                <w:sz w:val="20"/>
              </w:rPr>
              <w:t xml:space="preserve"> </w:t>
            </w:r>
            <w:r>
              <w:rPr>
                <w:b/>
                <w:sz w:val="20"/>
              </w:rPr>
              <w:t>one</w:t>
            </w:r>
            <w:r>
              <w:rPr>
                <w:b/>
                <w:spacing w:val="-5"/>
                <w:sz w:val="20"/>
              </w:rPr>
              <w:t xml:space="preserve"> </w:t>
            </w:r>
            <w:r>
              <w:rPr>
                <w:b/>
                <w:sz w:val="20"/>
              </w:rPr>
              <w:t>documented service received after referral</w:t>
            </w:r>
          </w:p>
          <w:p w14:paraId="705EA846" w14:textId="77777777" w:rsidR="00EF2CD8" w:rsidRDefault="008A3B3A">
            <w:pPr>
              <w:pStyle w:val="TableParagraph"/>
              <w:spacing w:before="0" w:line="227" w:lineRule="exact"/>
              <w:ind w:left="40"/>
              <w:rPr>
                <w:i/>
                <w:sz w:val="20"/>
              </w:rPr>
            </w:pPr>
            <w:r>
              <w:rPr>
                <w:i/>
                <w:sz w:val="20"/>
              </w:rPr>
              <w:t>(Among</w:t>
            </w:r>
            <w:r>
              <w:rPr>
                <w:i/>
                <w:spacing w:val="-8"/>
                <w:sz w:val="20"/>
              </w:rPr>
              <w:t xml:space="preserve"> </w:t>
            </w:r>
            <w:r>
              <w:rPr>
                <w:i/>
                <w:sz w:val="20"/>
              </w:rPr>
              <w:t>those</w:t>
            </w:r>
            <w:r>
              <w:rPr>
                <w:i/>
                <w:spacing w:val="-8"/>
                <w:sz w:val="20"/>
              </w:rPr>
              <w:t xml:space="preserve"> </w:t>
            </w:r>
            <w:r>
              <w:rPr>
                <w:i/>
                <w:sz w:val="20"/>
              </w:rPr>
              <w:t>with</w:t>
            </w:r>
            <w:r>
              <w:rPr>
                <w:i/>
                <w:spacing w:val="-5"/>
                <w:sz w:val="20"/>
              </w:rPr>
              <w:t xml:space="preserve"> </w:t>
            </w:r>
            <w:r>
              <w:rPr>
                <w:i/>
                <w:sz w:val="20"/>
              </w:rPr>
              <w:t>at</w:t>
            </w:r>
            <w:r>
              <w:rPr>
                <w:i/>
                <w:spacing w:val="-6"/>
                <w:sz w:val="20"/>
              </w:rPr>
              <w:t xml:space="preserve"> </w:t>
            </w:r>
            <w:r>
              <w:rPr>
                <w:i/>
                <w:sz w:val="20"/>
              </w:rPr>
              <w:t>least</w:t>
            </w:r>
            <w:r>
              <w:rPr>
                <w:i/>
                <w:spacing w:val="-6"/>
                <w:sz w:val="20"/>
              </w:rPr>
              <w:t xml:space="preserve"> </w:t>
            </w:r>
            <w:r>
              <w:rPr>
                <w:i/>
                <w:sz w:val="20"/>
              </w:rPr>
              <w:t>one</w:t>
            </w:r>
            <w:r>
              <w:rPr>
                <w:i/>
                <w:spacing w:val="-6"/>
                <w:sz w:val="20"/>
              </w:rPr>
              <w:t xml:space="preserve"> </w:t>
            </w:r>
            <w:r>
              <w:rPr>
                <w:i/>
                <w:sz w:val="20"/>
              </w:rPr>
              <w:t>documented</w:t>
            </w:r>
            <w:r>
              <w:rPr>
                <w:i/>
                <w:spacing w:val="-7"/>
                <w:sz w:val="20"/>
              </w:rPr>
              <w:t xml:space="preserve"> </w:t>
            </w:r>
            <w:r>
              <w:rPr>
                <w:i/>
                <w:sz w:val="20"/>
              </w:rPr>
              <w:t>referral;</w:t>
            </w:r>
            <w:r>
              <w:rPr>
                <w:i/>
                <w:spacing w:val="-6"/>
                <w:sz w:val="20"/>
              </w:rPr>
              <w:t xml:space="preserve"> </w:t>
            </w:r>
            <w:r>
              <w:rPr>
                <w:i/>
                <w:spacing w:val="-2"/>
                <w:sz w:val="20"/>
              </w:rPr>
              <w:t>N=1,007)</w:t>
            </w:r>
          </w:p>
        </w:tc>
        <w:tc>
          <w:tcPr>
            <w:tcW w:w="2882" w:type="dxa"/>
            <w:gridSpan w:val="2"/>
            <w:shd w:val="clear" w:color="auto" w:fill="D7D7D7"/>
          </w:tcPr>
          <w:p w14:paraId="705EA847" w14:textId="77777777" w:rsidR="00EF2CD8" w:rsidRDefault="00EF2CD8">
            <w:pPr>
              <w:pStyle w:val="TableParagraph"/>
              <w:spacing w:before="1"/>
              <w:rPr>
                <w:sz w:val="23"/>
              </w:rPr>
            </w:pPr>
          </w:p>
          <w:p w14:paraId="705EA848" w14:textId="77777777" w:rsidR="00EF2CD8" w:rsidRDefault="008A3B3A">
            <w:pPr>
              <w:pStyle w:val="TableParagraph"/>
              <w:spacing w:before="0"/>
              <w:ind w:left="892"/>
              <w:rPr>
                <w:b/>
                <w:sz w:val="20"/>
              </w:rPr>
            </w:pPr>
            <w:r>
              <w:rPr>
                <w:b/>
                <w:sz w:val="20"/>
              </w:rPr>
              <w:t>854</w:t>
            </w:r>
            <w:r>
              <w:rPr>
                <w:b/>
                <w:spacing w:val="-7"/>
                <w:sz w:val="20"/>
              </w:rPr>
              <w:t xml:space="preserve"> </w:t>
            </w:r>
            <w:r>
              <w:rPr>
                <w:b/>
                <w:spacing w:val="-2"/>
                <w:sz w:val="20"/>
              </w:rPr>
              <w:t>(84.8%)</w:t>
            </w:r>
          </w:p>
        </w:tc>
      </w:tr>
      <w:tr w:rsidR="00EF2CD8" w14:paraId="705EA84D" w14:textId="77777777">
        <w:trPr>
          <w:trHeight w:val="640"/>
        </w:trPr>
        <w:tc>
          <w:tcPr>
            <w:tcW w:w="6346" w:type="dxa"/>
            <w:shd w:val="clear" w:color="auto" w:fill="D7D7D7"/>
          </w:tcPr>
          <w:p w14:paraId="705EA84A" w14:textId="77777777" w:rsidR="00EF2CD8" w:rsidRDefault="008A3B3A">
            <w:pPr>
              <w:pStyle w:val="TableParagraph"/>
              <w:spacing w:before="54"/>
              <w:ind w:left="40"/>
              <w:rPr>
                <w:b/>
                <w:sz w:val="20"/>
              </w:rPr>
            </w:pPr>
            <w:r>
              <w:rPr>
                <w:b/>
                <w:sz w:val="20"/>
              </w:rPr>
              <w:t>Average</w:t>
            </w:r>
            <w:r>
              <w:rPr>
                <w:b/>
                <w:spacing w:val="-7"/>
                <w:sz w:val="20"/>
              </w:rPr>
              <w:t xml:space="preserve"> </w:t>
            </w:r>
            <w:r>
              <w:rPr>
                <w:b/>
                <w:sz w:val="20"/>
              </w:rPr>
              <w:t>(std.</w:t>
            </w:r>
            <w:r>
              <w:rPr>
                <w:b/>
                <w:spacing w:val="-7"/>
                <w:sz w:val="20"/>
              </w:rPr>
              <w:t xml:space="preserve"> </w:t>
            </w:r>
            <w:r>
              <w:rPr>
                <w:b/>
                <w:sz w:val="20"/>
              </w:rPr>
              <w:t>dev.)</w:t>
            </w:r>
            <w:r>
              <w:rPr>
                <w:b/>
                <w:spacing w:val="-5"/>
                <w:sz w:val="20"/>
              </w:rPr>
              <w:t xml:space="preserve"> </w:t>
            </w:r>
            <w:r>
              <w:rPr>
                <w:b/>
                <w:sz w:val="20"/>
              </w:rPr>
              <w:t>of</w:t>
            </w:r>
            <w:r>
              <w:rPr>
                <w:b/>
                <w:spacing w:val="-6"/>
                <w:sz w:val="20"/>
              </w:rPr>
              <w:t xml:space="preserve"> </w:t>
            </w:r>
            <w:r>
              <w:rPr>
                <w:b/>
                <w:sz w:val="20"/>
              </w:rPr>
              <w:t>services</w:t>
            </w:r>
            <w:r>
              <w:rPr>
                <w:b/>
                <w:spacing w:val="-6"/>
                <w:sz w:val="20"/>
              </w:rPr>
              <w:t xml:space="preserve"> </w:t>
            </w:r>
            <w:r>
              <w:rPr>
                <w:b/>
                <w:sz w:val="20"/>
              </w:rPr>
              <w:t>received</w:t>
            </w:r>
            <w:r>
              <w:rPr>
                <w:b/>
                <w:spacing w:val="-6"/>
                <w:sz w:val="20"/>
              </w:rPr>
              <w:t xml:space="preserve"> </w:t>
            </w:r>
            <w:r>
              <w:rPr>
                <w:b/>
                <w:sz w:val="20"/>
              </w:rPr>
              <w:t>per</w:t>
            </w:r>
            <w:r>
              <w:rPr>
                <w:b/>
                <w:spacing w:val="-7"/>
                <w:sz w:val="20"/>
              </w:rPr>
              <w:t xml:space="preserve"> </w:t>
            </w:r>
            <w:r>
              <w:rPr>
                <w:b/>
                <w:spacing w:val="-2"/>
                <w:sz w:val="20"/>
              </w:rPr>
              <w:t>participant</w:t>
            </w:r>
          </w:p>
          <w:p w14:paraId="705EA84B" w14:textId="77777777" w:rsidR="00EF2CD8" w:rsidRDefault="008A3B3A">
            <w:pPr>
              <w:pStyle w:val="TableParagraph"/>
              <w:spacing w:before="34"/>
              <w:ind w:left="40"/>
              <w:rPr>
                <w:i/>
                <w:sz w:val="20"/>
              </w:rPr>
            </w:pPr>
            <w:r>
              <w:rPr>
                <w:i/>
                <w:sz w:val="20"/>
              </w:rPr>
              <w:t>(Among</w:t>
            </w:r>
            <w:r>
              <w:rPr>
                <w:i/>
                <w:spacing w:val="-8"/>
                <w:sz w:val="20"/>
              </w:rPr>
              <w:t xml:space="preserve"> </w:t>
            </w:r>
            <w:r>
              <w:rPr>
                <w:i/>
                <w:sz w:val="20"/>
              </w:rPr>
              <w:t>those</w:t>
            </w:r>
            <w:r>
              <w:rPr>
                <w:i/>
                <w:spacing w:val="-7"/>
                <w:sz w:val="20"/>
              </w:rPr>
              <w:t xml:space="preserve"> </w:t>
            </w:r>
            <w:r>
              <w:rPr>
                <w:i/>
                <w:sz w:val="20"/>
              </w:rPr>
              <w:t>with</w:t>
            </w:r>
            <w:r>
              <w:rPr>
                <w:i/>
                <w:spacing w:val="-6"/>
                <w:sz w:val="20"/>
              </w:rPr>
              <w:t xml:space="preserve"> </w:t>
            </w:r>
            <w:r>
              <w:rPr>
                <w:i/>
                <w:sz w:val="20"/>
              </w:rPr>
              <w:t>at</w:t>
            </w:r>
            <w:r>
              <w:rPr>
                <w:i/>
                <w:spacing w:val="-6"/>
                <w:sz w:val="20"/>
              </w:rPr>
              <w:t xml:space="preserve"> </w:t>
            </w:r>
            <w:r>
              <w:rPr>
                <w:i/>
                <w:sz w:val="20"/>
              </w:rPr>
              <w:t>least</w:t>
            </w:r>
            <w:r>
              <w:rPr>
                <w:i/>
                <w:spacing w:val="-6"/>
                <w:sz w:val="20"/>
              </w:rPr>
              <w:t xml:space="preserve"> </w:t>
            </w:r>
            <w:r>
              <w:rPr>
                <w:i/>
                <w:sz w:val="20"/>
              </w:rPr>
              <w:t>one</w:t>
            </w:r>
            <w:r>
              <w:rPr>
                <w:i/>
                <w:spacing w:val="-5"/>
                <w:sz w:val="20"/>
              </w:rPr>
              <w:t xml:space="preserve"> </w:t>
            </w:r>
            <w:r>
              <w:rPr>
                <w:i/>
                <w:sz w:val="20"/>
              </w:rPr>
              <w:t>documented</w:t>
            </w:r>
            <w:r>
              <w:rPr>
                <w:i/>
                <w:spacing w:val="-8"/>
                <w:sz w:val="20"/>
              </w:rPr>
              <w:t xml:space="preserve"> </w:t>
            </w:r>
            <w:r>
              <w:rPr>
                <w:i/>
                <w:sz w:val="20"/>
              </w:rPr>
              <w:t>service</w:t>
            </w:r>
            <w:r>
              <w:rPr>
                <w:i/>
                <w:spacing w:val="-7"/>
                <w:sz w:val="20"/>
              </w:rPr>
              <w:t xml:space="preserve"> </w:t>
            </w:r>
            <w:r>
              <w:rPr>
                <w:i/>
                <w:sz w:val="20"/>
              </w:rPr>
              <w:t>received;</w:t>
            </w:r>
            <w:r>
              <w:rPr>
                <w:i/>
                <w:spacing w:val="-8"/>
                <w:sz w:val="20"/>
              </w:rPr>
              <w:t xml:space="preserve"> </w:t>
            </w:r>
            <w:r>
              <w:rPr>
                <w:i/>
                <w:spacing w:val="-2"/>
                <w:sz w:val="20"/>
              </w:rPr>
              <w:t>N=854)</w:t>
            </w:r>
          </w:p>
        </w:tc>
        <w:tc>
          <w:tcPr>
            <w:tcW w:w="2882" w:type="dxa"/>
            <w:gridSpan w:val="2"/>
            <w:shd w:val="clear" w:color="auto" w:fill="D7D7D7"/>
          </w:tcPr>
          <w:p w14:paraId="705EA84C" w14:textId="77777777" w:rsidR="00EF2CD8" w:rsidRDefault="008A3B3A">
            <w:pPr>
              <w:pStyle w:val="TableParagraph"/>
              <w:spacing w:before="186"/>
              <w:ind w:left="899"/>
              <w:rPr>
                <w:b/>
                <w:sz w:val="20"/>
              </w:rPr>
            </w:pPr>
            <w:r>
              <w:rPr>
                <w:b/>
                <w:sz w:val="20"/>
              </w:rPr>
              <w:t>15.65</w:t>
            </w:r>
            <w:r>
              <w:rPr>
                <w:b/>
                <w:spacing w:val="-9"/>
                <w:sz w:val="20"/>
              </w:rPr>
              <w:t xml:space="preserve"> </w:t>
            </w:r>
            <w:r>
              <w:rPr>
                <w:b/>
                <w:spacing w:val="-2"/>
                <w:sz w:val="20"/>
              </w:rPr>
              <w:t>(31.4)</w:t>
            </w:r>
          </w:p>
        </w:tc>
      </w:tr>
      <w:tr w:rsidR="00EF2CD8" w14:paraId="705EA84F" w14:textId="77777777">
        <w:trPr>
          <w:trHeight w:val="285"/>
        </w:trPr>
        <w:tc>
          <w:tcPr>
            <w:tcW w:w="9228" w:type="dxa"/>
            <w:gridSpan w:val="3"/>
            <w:shd w:val="clear" w:color="auto" w:fill="1F487C"/>
          </w:tcPr>
          <w:p w14:paraId="705EA84E" w14:textId="77777777" w:rsidR="00EF2CD8" w:rsidRDefault="00EF2CD8">
            <w:pPr>
              <w:pStyle w:val="TableParagraph"/>
              <w:spacing w:before="0"/>
              <w:rPr>
                <w:rFonts w:ascii="Times New Roman"/>
                <w:sz w:val="20"/>
              </w:rPr>
            </w:pPr>
          </w:p>
        </w:tc>
      </w:tr>
      <w:tr w:rsidR="00EF2CD8" w14:paraId="705EA857" w14:textId="77777777">
        <w:trPr>
          <w:trHeight w:val="1057"/>
        </w:trPr>
        <w:tc>
          <w:tcPr>
            <w:tcW w:w="6346" w:type="dxa"/>
            <w:shd w:val="clear" w:color="auto" w:fill="D7D7D7"/>
          </w:tcPr>
          <w:p w14:paraId="705EA850" w14:textId="77777777" w:rsidR="00EF2CD8" w:rsidRDefault="00EF2CD8">
            <w:pPr>
              <w:pStyle w:val="TableParagraph"/>
              <w:spacing w:before="10"/>
            </w:pPr>
          </w:p>
          <w:p w14:paraId="705EA851" w14:textId="77777777" w:rsidR="00EF2CD8" w:rsidRDefault="008A3B3A">
            <w:pPr>
              <w:pStyle w:val="TableParagraph"/>
              <w:spacing w:before="0" w:line="276" w:lineRule="auto"/>
              <w:ind w:left="40" w:right="21"/>
              <w:rPr>
                <w:b/>
                <w:sz w:val="20"/>
              </w:rPr>
            </w:pPr>
            <w:r>
              <w:rPr>
                <w:b/>
                <w:sz w:val="20"/>
              </w:rPr>
              <w:t>#</w:t>
            </w:r>
            <w:r>
              <w:rPr>
                <w:b/>
                <w:spacing w:val="-5"/>
                <w:sz w:val="20"/>
              </w:rPr>
              <w:t xml:space="preserve"> </w:t>
            </w:r>
            <w:r>
              <w:rPr>
                <w:b/>
                <w:sz w:val="20"/>
              </w:rPr>
              <w:t>(%)</w:t>
            </w:r>
            <w:r>
              <w:rPr>
                <w:b/>
                <w:spacing w:val="-5"/>
                <w:sz w:val="20"/>
              </w:rPr>
              <w:t xml:space="preserve"> </w:t>
            </w:r>
            <w:r>
              <w:rPr>
                <w:b/>
                <w:sz w:val="20"/>
              </w:rPr>
              <w:t>of</w:t>
            </w:r>
            <w:r>
              <w:rPr>
                <w:b/>
                <w:spacing w:val="-5"/>
                <w:sz w:val="20"/>
              </w:rPr>
              <w:t xml:space="preserve"> </w:t>
            </w:r>
            <w:r>
              <w:rPr>
                <w:b/>
                <w:sz w:val="20"/>
              </w:rPr>
              <w:t>engaged</w:t>
            </w:r>
            <w:r>
              <w:rPr>
                <w:b/>
                <w:spacing w:val="-5"/>
                <w:sz w:val="20"/>
              </w:rPr>
              <w:t xml:space="preserve"> </w:t>
            </w:r>
            <w:r>
              <w:rPr>
                <w:b/>
                <w:sz w:val="20"/>
              </w:rPr>
              <w:t>participants</w:t>
            </w:r>
            <w:r>
              <w:rPr>
                <w:b/>
                <w:spacing w:val="-5"/>
                <w:sz w:val="20"/>
              </w:rPr>
              <w:t xml:space="preserve"> </w:t>
            </w:r>
            <w:r>
              <w:rPr>
                <w:b/>
                <w:sz w:val="20"/>
              </w:rPr>
              <w:t>with</w:t>
            </w:r>
            <w:r>
              <w:rPr>
                <w:b/>
                <w:spacing w:val="-5"/>
                <w:sz w:val="20"/>
              </w:rPr>
              <w:t xml:space="preserve"> </w:t>
            </w:r>
            <w:r>
              <w:rPr>
                <w:b/>
                <w:sz w:val="20"/>
              </w:rPr>
              <w:t>at</w:t>
            </w:r>
            <w:r>
              <w:rPr>
                <w:b/>
                <w:spacing w:val="-5"/>
                <w:sz w:val="20"/>
              </w:rPr>
              <w:t xml:space="preserve"> </w:t>
            </w:r>
            <w:r>
              <w:rPr>
                <w:b/>
                <w:sz w:val="20"/>
              </w:rPr>
              <w:t>least</w:t>
            </w:r>
            <w:r>
              <w:rPr>
                <w:b/>
                <w:spacing w:val="-5"/>
                <w:sz w:val="20"/>
              </w:rPr>
              <w:t xml:space="preserve"> </w:t>
            </w:r>
            <w:r>
              <w:rPr>
                <w:b/>
                <w:sz w:val="20"/>
              </w:rPr>
              <w:t>one</w:t>
            </w:r>
            <w:r>
              <w:rPr>
                <w:b/>
                <w:spacing w:val="-5"/>
                <w:sz w:val="20"/>
              </w:rPr>
              <w:t xml:space="preserve"> </w:t>
            </w:r>
            <w:r>
              <w:rPr>
                <w:b/>
                <w:sz w:val="20"/>
              </w:rPr>
              <w:t>documented referral or referral service received, by topic area: †</w:t>
            </w:r>
          </w:p>
        </w:tc>
        <w:tc>
          <w:tcPr>
            <w:tcW w:w="1292" w:type="dxa"/>
            <w:shd w:val="clear" w:color="auto" w:fill="D7D7D7"/>
          </w:tcPr>
          <w:p w14:paraId="705EA852" w14:textId="77777777" w:rsidR="00EF2CD8" w:rsidRDefault="00EF2CD8">
            <w:pPr>
              <w:pStyle w:val="TableParagraph"/>
              <w:spacing w:before="10"/>
            </w:pPr>
          </w:p>
          <w:p w14:paraId="705EA853" w14:textId="77777777" w:rsidR="00EF2CD8" w:rsidRDefault="008A3B3A">
            <w:pPr>
              <w:pStyle w:val="TableParagraph"/>
              <w:spacing w:before="0"/>
              <w:ind w:left="265"/>
              <w:rPr>
                <w:b/>
                <w:sz w:val="20"/>
              </w:rPr>
            </w:pPr>
            <w:r>
              <w:rPr>
                <w:b/>
                <w:spacing w:val="-2"/>
                <w:sz w:val="20"/>
              </w:rPr>
              <w:t>Referral</w:t>
            </w:r>
          </w:p>
          <w:p w14:paraId="705EA854" w14:textId="77777777" w:rsidR="00EF2CD8" w:rsidRDefault="008A3B3A">
            <w:pPr>
              <w:pStyle w:val="TableParagraph"/>
              <w:spacing w:before="34"/>
              <w:ind w:left="196"/>
              <w:rPr>
                <w:sz w:val="20"/>
              </w:rPr>
            </w:pPr>
            <w:r>
              <w:rPr>
                <w:spacing w:val="-2"/>
                <w:sz w:val="20"/>
              </w:rPr>
              <w:t>(N=1,007)</w:t>
            </w:r>
          </w:p>
        </w:tc>
        <w:tc>
          <w:tcPr>
            <w:tcW w:w="1590" w:type="dxa"/>
            <w:shd w:val="clear" w:color="auto" w:fill="D7D7D7"/>
          </w:tcPr>
          <w:p w14:paraId="705EA855" w14:textId="77777777" w:rsidR="00EF2CD8" w:rsidRDefault="008A3B3A">
            <w:pPr>
              <w:pStyle w:val="TableParagraph"/>
              <w:spacing w:before="0" w:line="276" w:lineRule="auto"/>
              <w:ind w:left="207" w:right="200"/>
              <w:jc w:val="center"/>
              <w:rPr>
                <w:b/>
                <w:sz w:val="20"/>
              </w:rPr>
            </w:pPr>
            <w:r>
              <w:rPr>
                <w:b/>
                <w:sz w:val="20"/>
              </w:rPr>
              <w:t>Referral</w:t>
            </w:r>
            <w:r>
              <w:rPr>
                <w:b/>
                <w:spacing w:val="-14"/>
                <w:sz w:val="20"/>
              </w:rPr>
              <w:t xml:space="preserve"> </w:t>
            </w:r>
            <w:r>
              <w:rPr>
                <w:b/>
                <w:sz w:val="20"/>
              </w:rPr>
              <w:t xml:space="preserve">and </w:t>
            </w:r>
            <w:r>
              <w:rPr>
                <w:b/>
                <w:spacing w:val="-2"/>
                <w:sz w:val="20"/>
              </w:rPr>
              <w:t>service received</w:t>
            </w:r>
          </w:p>
          <w:p w14:paraId="705EA856" w14:textId="77777777" w:rsidR="00EF2CD8" w:rsidRDefault="008A3B3A">
            <w:pPr>
              <w:pStyle w:val="TableParagraph"/>
              <w:spacing w:before="0"/>
              <w:ind w:left="207" w:right="200"/>
              <w:jc w:val="center"/>
              <w:rPr>
                <w:sz w:val="20"/>
              </w:rPr>
            </w:pPr>
            <w:r>
              <w:rPr>
                <w:spacing w:val="-2"/>
                <w:sz w:val="20"/>
              </w:rPr>
              <w:t>(N=854)</w:t>
            </w:r>
          </w:p>
        </w:tc>
      </w:tr>
      <w:tr w:rsidR="00EF2CD8" w14:paraId="705EA85B" w14:textId="77777777">
        <w:trPr>
          <w:trHeight w:val="285"/>
        </w:trPr>
        <w:tc>
          <w:tcPr>
            <w:tcW w:w="6346" w:type="dxa"/>
            <w:shd w:val="clear" w:color="auto" w:fill="F1F1F1"/>
          </w:tcPr>
          <w:p w14:paraId="705EA858" w14:textId="77777777" w:rsidR="00EF2CD8" w:rsidRDefault="008A3B3A">
            <w:pPr>
              <w:pStyle w:val="TableParagraph"/>
              <w:ind w:left="40"/>
              <w:rPr>
                <w:b/>
                <w:sz w:val="20"/>
              </w:rPr>
            </w:pPr>
            <w:r>
              <w:rPr>
                <w:b/>
                <w:spacing w:val="-2"/>
                <w:sz w:val="20"/>
              </w:rPr>
              <w:t>Behavioral</w:t>
            </w:r>
            <w:r>
              <w:rPr>
                <w:b/>
                <w:spacing w:val="5"/>
                <w:sz w:val="20"/>
              </w:rPr>
              <w:t xml:space="preserve"> </w:t>
            </w:r>
            <w:r>
              <w:rPr>
                <w:b/>
                <w:spacing w:val="-2"/>
                <w:sz w:val="20"/>
              </w:rPr>
              <w:t>Health</w:t>
            </w:r>
          </w:p>
        </w:tc>
        <w:tc>
          <w:tcPr>
            <w:tcW w:w="1292" w:type="dxa"/>
            <w:shd w:val="clear" w:color="auto" w:fill="F1F1F1"/>
          </w:tcPr>
          <w:p w14:paraId="705EA859" w14:textId="77777777" w:rsidR="00EF2CD8" w:rsidRDefault="008A3B3A">
            <w:pPr>
              <w:pStyle w:val="TableParagraph"/>
              <w:ind w:right="28"/>
              <w:jc w:val="right"/>
              <w:rPr>
                <w:b/>
                <w:sz w:val="20"/>
              </w:rPr>
            </w:pPr>
            <w:r>
              <w:rPr>
                <w:b/>
                <w:sz w:val="20"/>
              </w:rPr>
              <w:t>422</w:t>
            </w:r>
            <w:r>
              <w:rPr>
                <w:b/>
                <w:spacing w:val="-7"/>
                <w:sz w:val="20"/>
              </w:rPr>
              <w:t xml:space="preserve"> </w:t>
            </w:r>
            <w:r>
              <w:rPr>
                <w:b/>
                <w:spacing w:val="-2"/>
                <w:sz w:val="20"/>
              </w:rPr>
              <w:t>(41.9%)</w:t>
            </w:r>
          </w:p>
        </w:tc>
        <w:tc>
          <w:tcPr>
            <w:tcW w:w="1590" w:type="dxa"/>
            <w:shd w:val="clear" w:color="auto" w:fill="F1F1F1"/>
          </w:tcPr>
          <w:p w14:paraId="705EA85A" w14:textId="77777777" w:rsidR="00EF2CD8" w:rsidRDefault="008A3B3A">
            <w:pPr>
              <w:pStyle w:val="TableParagraph"/>
              <w:ind w:left="456"/>
              <w:rPr>
                <w:b/>
                <w:sz w:val="20"/>
              </w:rPr>
            </w:pPr>
            <w:r>
              <w:rPr>
                <w:b/>
                <w:sz w:val="20"/>
              </w:rPr>
              <w:t>372</w:t>
            </w:r>
            <w:r>
              <w:rPr>
                <w:b/>
                <w:spacing w:val="-7"/>
                <w:sz w:val="20"/>
              </w:rPr>
              <w:t xml:space="preserve"> </w:t>
            </w:r>
            <w:r>
              <w:rPr>
                <w:b/>
                <w:spacing w:val="-2"/>
                <w:sz w:val="20"/>
              </w:rPr>
              <w:t>(43.6%)</w:t>
            </w:r>
          </w:p>
        </w:tc>
      </w:tr>
      <w:tr w:rsidR="00EF2CD8" w14:paraId="705EA85F" w14:textId="77777777">
        <w:trPr>
          <w:trHeight w:val="285"/>
        </w:trPr>
        <w:tc>
          <w:tcPr>
            <w:tcW w:w="6346" w:type="dxa"/>
            <w:shd w:val="clear" w:color="auto" w:fill="F1F1F1"/>
          </w:tcPr>
          <w:p w14:paraId="705EA85C" w14:textId="77777777" w:rsidR="00EF2CD8" w:rsidRDefault="008A3B3A">
            <w:pPr>
              <w:pStyle w:val="TableParagraph"/>
              <w:ind w:left="40"/>
              <w:rPr>
                <w:b/>
                <w:sz w:val="20"/>
              </w:rPr>
            </w:pPr>
            <w:r>
              <w:rPr>
                <w:b/>
                <w:spacing w:val="-2"/>
                <w:sz w:val="20"/>
              </w:rPr>
              <w:t>Employment</w:t>
            </w:r>
            <w:r>
              <w:rPr>
                <w:b/>
                <w:spacing w:val="2"/>
                <w:sz w:val="20"/>
              </w:rPr>
              <w:t xml:space="preserve"> </w:t>
            </w:r>
            <w:r>
              <w:rPr>
                <w:b/>
                <w:spacing w:val="-4"/>
                <w:sz w:val="20"/>
              </w:rPr>
              <w:t>(any)</w:t>
            </w:r>
          </w:p>
        </w:tc>
        <w:tc>
          <w:tcPr>
            <w:tcW w:w="1292" w:type="dxa"/>
            <w:shd w:val="clear" w:color="auto" w:fill="F1F1F1"/>
          </w:tcPr>
          <w:p w14:paraId="705EA85D" w14:textId="77777777" w:rsidR="00EF2CD8" w:rsidRDefault="008A3B3A">
            <w:pPr>
              <w:pStyle w:val="TableParagraph"/>
              <w:ind w:right="28"/>
              <w:jc w:val="right"/>
              <w:rPr>
                <w:b/>
                <w:sz w:val="20"/>
              </w:rPr>
            </w:pPr>
            <w:r>
              <w:rPr>
                <w:b/>
                <w:sz w:val="20"/>
              </w:rPr>
              <w:t>399</w:t>
            </w:r>
            <w:r>
              <w:rPr>
                <w:b/>
                <w:spacing w:val="-7"/>
                <w:sz w:val="20"/>
              </w:rPr>
              <w:t xml:space="preserve"> </w:t>
            </w:r>
            <w:r>
              <w:rPr>
                <w:b/>
                <w:spacing w:val="-2"/>
                <w:sz w:val="20"/>
              </w:rPr>
              <w:t>(39.6%)</w:t>
            </w:r>
          </w:p>
        </w:tc>
        <w:tc>
          <w:tcPr>
            <w:tcW w:w="1590" w:type="dxa"/>
            <w:shd w:val="clear" w:color="auto" w:fill="F1F1F1"/>
          </w:tcPr>
          <w:p w14:paraId="705EA85E" w14:textId="77777777" w:rsidR="00EF2CD8" w:rsidRDefault="008A3B3A">
            <w:pPr>
              <w:pStyle w:val="TableParagraph"/>
              <w:ind w:left="456"/>
              <w:rPr>
                <w:b/>
                <w:sz w:val="20"/>
              </w:rPr>
            </w:pPr>
            <w:r>
              <w:rPr>
                <w:b/>
                <w:sz w:val="20"/>
              </w:rPr>
              <w:t>308</w:t>
            </w:r>
            <w:r>
              <w:rPr>
                <w:b/>
                <w:spacing w:val="-7"/>
                <w:sz w:val="20"/>
              </w:rPr>
              <w:t xml:space="preserve"> </w:t>
            </w:r>
            <w:r>
              <w:rPr>
                <w:b/>
                <w:spacing w:val="-2"/>
                <w:sz w:val="20"/>
              </w:rPr>
              <w:t>(36.1%)</w:t>
            </w:r>
          </w:p>
        </w:tc>
      </w:tr>
      <w:tr w:rsidR="00EF2CD8" w14:paraId="705EA863" w14:textId="77777777">
        <w:trPr>
          <w:trHeight w:val="285"/>
        </w:trPr>
        <w:tc>
          <w:tcPr>
            <w:tcW w:w="6346" w:type="dxa"/>
          </w:tcPr>
          <w:p w14:paraId="705EA860" w14:textId="77777777" w:rsidR="00EF2CD8" w:rsidRDefault="008A3B3A">
            <w:pPr>
              <w:pStyle w:val="TableParagraph"/>
              <w:ind w:left="40"/>
              <w:rPr>
                <w:sz w:val="20"/>
              </w:rPr>
            </w:pPr>
            <w:r>
              <w:rPr>
                <w:sz w:val="20"/>
              </w:rPr>
              <w:t>Employment</w:t>
            </w:r>
            <w:r>
              <w:rPr>
                <w:spacing w:val="-7"/>
                <w:sz w:val="20"/>
              </w:rPr>
              <w:t xml:space="preserve"> </w:t>
            </w:r>
            <w:r>
              <w:rPr>
                <w:sz w:val="20"/>
              </w:rPr>
              <w:t>-</w:t>
            </w:r>
            <w:r>
              <w:rPr>
                <w:spacing w:val="-7"/>
                <w:sz w:val="20"/>
              </w:rPr>
              <w:t xml:space="preserve"> </w:t>
            </w:r>
            <w:r>
              <w:rPr>
                <w:sz w:val="20"/>
              </w:rPr>
              <w:t>Job</w:t>
            </w:r>
            <w:r>
              <w:rPr>
                <w:spacing w:val="-7"/>
                <w:sz w:val="20"/>
              </w:rPr>
              <w:t xml:space="preserve"> </w:t>
            </w:r>
            <w:r>
              <w:rPr>
                <w:sz w:val="20"/>
              </w:rPr>
              <w:t>Search,</w:t>
            </w:r>
            <w:r>
              <w:rPr>
                <w:spacing w:val="-5"/>
                <w:sz w:val="20"/>
              </w:rPr>
              <w:t xml:space="preserve"> </w:t>
            </w:r>
            <w:r>
              <w:rPr>
                <w:sz w:val="20"/>
              </w:rPr>
              <w:t>Placement,</w:t>
            </w:r>
            <w:r>
              <w:rPr>
                <w:spacing w:val="-7"/>
                <w:sz w:val="20"/>
              </w:rPr>
              <w:t xml:space="preserve"> </w:t>
            </w:r>
            <w:r>
              <w:rPr>
                <w:sz w:val="20"/>
              </w:rPr>
              <w:t>or</w:t>
            </w:r>
            <w:r>
              <w:rPr>
                <w:spacing w:val="-4"/>
                <w:sz w:val="20"/>
              </w:rPr>
              <w:t xml:space="preserve"> </w:t>
            </w:r>
            <w:r>
              <w:rPr>
                <w:spacing w:val="-2"/>
                <w:sz w:val="20"/>
              </w:rPr>
              <w:t>Application</w:t>
            </w:r>
          </w:p>
        </w:tc>
        <w:tc>
          <w:tcPr>
            <w:tcW w:w="1292" w:type="dxa"/>
          </w:tcPr>
          <w:p w14:paraId="705EA861" w14:textId="77777777" w:rsidR="00EF2CD8" w:rsidRDefault="008A3B3A">
            <w:pPr>
              <w:pStyle w:val="TableParagraph"/>
              <w:ind w:right="28"/>
              <w:jc w:val="right"/>
              <w:rPr>
                <w:sz w:val="20"/>
              </w:rPr>
            </w:pPr>
            <w:r>
              <w:rPr>
                <w:sz w:val="20"/>
              </w:rPr>
              <w:t>268</w:t>
            </w:r>
            <w:r>
              <w:rPr>
                <w:spacing w:val="-7"/>
                <w:sz w:val="20"/>
              </w:rPr>
              <w:t xml:space="preserve"> </w:t>
            </w:r>
            <w:r>
              <w:rPr>
                <w:spacing w:val="-2"/>
                <w:sz w:val="20"/>
              </w:rPr>
              <w:t>(26.6%)</w:t>
            </w:r>
          </w:p>
        </w:tc>
        <w:tc>
          <w:tcPr>
            <w:tcW w:w="1590" w:type="dxa"/>
          </w:tcPr>
          <w:p w14:paraId="705EA862" w14:textId="77777777" w:rsidR="00EF2CD8" w:rsidRDefault="008A3B3A">
            <w:pPr>
              <w:pStyle w:val="TableParagraph"/>
              <w:ind w:left="456"/>
              <w:rPr>
                <w:sz w:val="20"/>
              </w:rPr>
            </w:pPr>
            <w:r>
              <w:rPr>
                <w:sz w:val="20"/>
              </w:rPr>
              <w:t>199</w:t>
            </w:r>
            <w:r>
              <w:rPr>
                <w:spacing w:val="-7"/>
                <w:sz w:val="20"/>
              </w:rPr>
              <w:t xml:space="preserve"> </w:t>
            </w:r>
            <w:r>
              <w:rPr>
                <w:spacing w:val="-2"/>
                <w:sz w:val="20"/>
              </w:rPr>
              <w:t>(23.3%)</w:t>
            </w:r>
          </w:p>
        </w:tc>
      </w:tr>
    </w:tbl>
    <w:p w14:paraId="705EA864" w14:textId="77777777" w:rsidR="00EF2CD8" w:rsidRDefault="00EF2CD8">
      <w:pPr>
        <w:rPr>
          <w:sz w:val="20"/>
        </w:rPr>
        <w:sectPr w:rsidR="00EF2CD8">
          <w:pgSz w:w="12240" w:h="15840"/>
          <w:pgMar w:top="1440" w:right="520" w:bottom="2025" w:left="700" w:header="0" w:footer="1063" w:gutter="0"/>
          <w:cols w:space="720"/>
        </w:sectPr>
      </w:pPr>
    </w:p>
    <w:tbl>
      <w:tblPr>
        <w:tblW w:w="0" w:type="auto"/>
        <w:tblInd w:w="7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346"/>
        <w:gridCol w:w="1292"/>
        <w:gridCol w:w="1590"/>
      </w:tblGrid>
      <w:tr w:rsidR="00EF2CD8" w14:paraId="705EA868" w14:textId="77777777">
        <w:trPr>
          <w:trHeight w:val="285"/>
        </w:trPr>
        <w:tc>
          <w:tcPr>
            <w:tcW w:w="6346" w:type="dxa"/>
            <w:tcBorders>
              <w:top w:val="nil"/>
            </w:tcBorders>
          </w:tcPr>
          <w:p w14:paraId="705EA865" w14:textId="77777777" w:rsidR="00EF2CD8" w:rsidRDefault="008A3B3A">
            <w:pPr>
              <w:pStyle w:val="TableParagraph"/>
              <w:ind w:left="40"/>
              <w:rPr>
                <w:sz w:val="20"/>
              </w:rPr>
            </w:pPr>
            <w:r>
              <w:rPr>
                <w:sz w:val="20"/>
              </w:rPr>
              <w:lastRenderedPageBreak/>
              <w:t>Employment</w:t>
            </w:r>
            <w:r>
              <w:rPr>
                <w:spacing w:val="-10"/>
                <w:sz w:val="20"/>
              </w:rPr>
              <w:t xml:space="preserve"> </w:t>
            </w:r>
            <w:r>
              <w:rPr>
                <w:sz w:val="20"/>
              </w:rPr>
              <w:t>-</w:t>
            </w:r>
            <w:r>
              <w:rPr>
                <w:spacing w:val="-8"/>
                <w:sz w:val="20"/>
              </w:rPr>
              <w:t xml:space="preserve"> </w:t>
            </w:r>
            <w:r>
              <w:rPr>
                <w:sz w:val="20"/>
              </w:rPr>
              <w:t>On-the-Job</w:t>
            </w:r>
            <w:r>
              <w:rPr>
                <w:spacing w:val="-7"/>
                <w:sz w:val="20"/>
              </w:rPr>
              <w:t xml:space="preserve"> </w:t>
            </w:r>
            <w:r>
              <w:rPr>
                <w:spacing w:val="-2"/>
                <w:sz w:val="20"/>
              </w:rPr>
              <w:t>Support</w:t>
            </w:r>
          </w:p>
        </w:tc>
        <w:tc>
          <w:tcPr>
            <w:tcW w:w="1292" w:type="dxa"/>
            <w:tcBorders>
              <w:top w:val="nil"/>
            </w:tcBorders>
          </w:tcPr>
          <w:p w14:paraId="705EA866" w14:textId="77777777" w:rsidR="00EF2CD8" w:rsidRDefault="008A3B3A">
            <w:pPr>
              <w:pStyle w:val="TableParagraph"/>
              <w:ind w:right="28"/>
              <w:jc w:val="right"/>
              <w:rPr>
                <w:sz w:val="20"/>
              </w:rPr>
            </w:pPr>
            <w:r>
              <w:rPr>
                <w:sz w:val="20"/>
              </w:rPr>
              <w:t>6</w:t>
            </w:r>
            <w:r>
              <w:rPr>
                <w:spacing w:val="-3"/>
                <w:sz w:val="20"/>
              </w:rPr>
              <w:t xml:space="preserve"> </w:t>
            </w:r>
            <w:r>
              <w:rPr>
                <w:spacing w:val="-2"/>
                <w:sz w:val="20"/>
              </w:rPr>
              <w:t>(0.6%)</w:t>
            </w:r>
          </w:p>
        </w:tc>
        <w:tc>
          <w:tcPr>
            <w:tcW w:w="1590" w:type="dxa"/>
            <w:tcBorders>
              <w:top w:val="nil"/>
            </w:tcBorders>
          </w:tcPr>
          <w:p w14:paraId="705EA867" w14:textId="77777777" w:rsidR="00EF2CD8" w:rsidRDefault="008A3B3A">
            <w:pPr>
              <w:pStyle w:val="TableParagraph"/>
              <w:ind w:right="29"/>
              <w:jc w:val="right"/>
              <w:rPr>
                <w:sz w:val="20"/>
              </w:rPr>
            </w:pPr>
            <w:r>
              <w:rPr>
                <w:sz w:val="20"/>
              </w:rPr>
              <w:t>4</w:t>
            </w:r>
            <w:r>
              <w:rPr>
                <w:spacing w:val="-3"/>
                <w:sz w:val="20"/>
              </w:rPr>
              <w:t xml:space="preserve"> </w:t>
            </w:r>
            <w:r>
              <w:rPr>
                <w:spacing w:val="-2"/>
                <w:sz w:val="20"/>
              </w:rPr>
              <w:t>(0.5%)</w:t>
            </w:r>
          </w:p>
        </w:tc>
      </w:tr>
      <w:tr w:rsidR="00EF2CD8" w14:paraId="705EA86C" w14:textId="77777777">
        <w:trPr>
          <w:trHeight w:val="285"/>
        </w:trPr>
        <w:tc>
          <w:tcPr>
            <w:tcW w:w="6346" w:type="dxa"/>
          </w:tcPr>
          <w:p w14:paraId="705EA869" w14:textId="77777777" w:rsidR="00EF2CD8" w:rsidRDefault="008A3B3A">
            <w:pPr>
              <w:pStyle w:val="TableParagraph"/>
              <w:ind w:left="40"/>
              <w:rPr>
                <w:sz w:val="20"/>
              </w:rPr>
            </w:pPr>
            <w:r>
              <w:rPr>
                <w:sz w:val="20"/>
              </w:rPr>
              <w:t>Employment</w:t>
            </w:r>
            <w:r>
              <w:rPr>
                <w:spacing w:val="-9"/>
                <w:sz w:val="20"/>
              </w:rPr>
              <w:t xml:space="preserve"> </w:t>
            </w:r>
            <w:r>
              <w:rPr>
                <w:sz w:val="20"/>
              </w:rPr>
              <w:t>-</w:t>
            </w:r>
            <w:r>
              <w:rPr>
                <w:spacing w:val="-5"/>
                <w:sz w:val="20"/>
              </w:rPr>
              <w:t xml:space="preserve"> </w:t>
            </w:r>
            <w:r>
              <w:rPr>
                <w:sz w:val="20"/>
              </w:rPr>
              <w:t>Readiness</w:t>
            </w:r>
            <w:r>
              <w:rPr>
                <w:spacing w:val="-5"/>
                <w:sz w:val="20"/>
              </w:rPr>
              <w:t xml:space="preserve"> </w:t>
            </w:r>
            <w:r>
              <w:rPr>
                <w:sz w:val="20"/>
              </w:rPr>
              <w:t>or</w:t>
            </w:r>
            <w:r>
              <w:rPr>
                <w:spacing w:val="-5"/>
                <w:sz w:val="20"/>
              </w:rPr>
              <w:t xml:space="preserve"> </w:t>
            </w:r>
            <w:r>
              <w:rPr>
                <w:spacing w:val="-2"/>
                <w:sz w:val="20"/>
              </w:rPr>
              <w:t>Training</w:t>
            </w:r>
          </w:p>
        </w:tc>
        <w:tc>
          <w:tcPr>
            <w:tcW w:w="1292" w:type="dxa"/>
          </w:tcPr>
          <w:p w14:paraId="705EA86A" w14:textId="77777777" w:rsidR="00EF2CD8" w:rsidRDefault="008A3B3A">
            <w:pPr>
              <w:pStyle w:val="TableParagraph"/>
              <w:ind w:right="28"/>
              <w:jc w:val="right"/>
              <w:rPr>
                <w:sz w:val="20"/>
              </w:rPr>
            </w:pPr>
            <w:r>
              <w:rPr>
                <w:sz w:val="20"/>
              </w:rPr>
              <w:t>192</w:t>
            </w:r>
            <w:r>
              <w:rPr>
                <w:spacing w:val="-7"/>
                <w:sz w:val="20"/>
              </w:rPr>
              <w:t xml:space="preserve"> </w:t>
            </w:r>
            <w:r>
              <w:rPr>
                <w:spacing w:val="-2"/>
                <w:sz w:val="20"/>
              </w:rPr>
              <w:t>(19.1%)</w:t>
            </w:r>
          </w:p>
        </w:tc>
        <w:tc>
          <w:tcPr>
            <w:tcW w:w="1590" w:type="dxa"/>
          </w:tcPr>
          <w:p w14:paraId="705EA86B" w14:textId="77777777" w:rsidR="00EF2CD8" w:rsidRDefault="008A3B3A">
            <w:pPr>
              <w:pStyle w:val="TableParagraph"/>
              <w:ind w:right="29"/>
              <w:jc w:val="right"/>
              <w:rPr>
                <w:sz w:val="20"/>
              </w:rPr>
            </w:pPr>
            <w:r>
              <w:rPr>
                <w:sz w:val="20"/>
              </w:rPr>
              <w:t>164</w:t>
            </w:r>
            <w:r>
              <w:rPr>
                <w:spacing w:val="-7"/>
                <w:sz w:val="20"/>
              </w:rPr>
              <w:t xml:space="preserve"> </w:t>
            </w:r>
            <w:r>
              <w:rPr>
                <w:spacing w:val="-2"/>
                <w:sz w:val="20"/>
              </w:rPr>
              <w:t>(19.2%)</w:t>
            </w:r>
          </w:p>
        </w:tc>
      </w:tr>
      <w:tr w:rsidR="00EF2CD8" w14:paraId="705EA870" w14:textId="77777777">
        <w:trPr>
          <w:trHeight w:val="285"/>
        </w:trPr>
        <w:tc>
          <w:tcPr>
            <w:tcW w:w="6346" w:type="dxa"/>
          </w:tcPr>
          <w:p w14:paraId="705EA86D" w14:textId="77777777" w:rsidR="00EF2CD8" w:rsidRDefault="008A3B3A">
            <w:pPr>
              <w:pStyle w:val="TableParagraph"/>
              <w:ind w:left="40"/>
              <w:rPr>
                <w:sz w:val="20"/>
              </w:rPr>
            </w:pPr>
            <w:r>
              <w:rPr>
                <w:sz w:val="20"/>
              </w:rPr>
              <w:t>Employment</w:t>
            </w:r>
            <w:r>
              <w:rPr>
                <w:spacing w:val="-8"/>
                <w:sz w:val="20"/>
              </w:rPr>
              <w:t xml:space="preserve"> </w:t>
            </w:r>
            <w:r>
              <w:rPr>
                <w:sz w:val="20"/>
              </w:rPr>
              <w:t>-</w:t>
            </w:r>
            <w:r>
              <w:rPr>
                <w:spacing w:val="-7"/>
                <w:sz w:val="20"/>
              </w:rPr>
              <w:t xml:space="preserve"> </w:t>
            </w:r>
            <w:r>
              <w:rPr>
                <w:spacing w:val="-2"/>
                <w:sz w:val="20"/>
              </w:rPr>
              <w:t>Other</w:t>
            </w:r>
          </w:p>
        </w:tc>
        <w:tc>
          <w:tcPr>
            <w:tcW w:w="1292" w:type="dxa"/>
          </w:tcPr>
          <w:p w14:paraId="705EA86E" w14:textId="77777777" w:rsidR="00EF2CD8" w:rsidRDefault="008A3B3A">
            <w:pPr>
              <w:pStyle w:val="TableParagraph"/>
              <w:ind w:right="26"/>
              <w:jc w:val="right"/>
              <w:rPr>
                <w:sz w:val="20"/>
              </w:rPr>
            </w:pPr>
            <w:r>
              <w:rPr>
                <w:sz w:val="20"/>
              </w:rPr>
              <w:t>39</w:t>
            </w:r>
            <w:r>
              <w:rPr>
                <w:spacing w:val="-5"/>
                <w:sz w:val="20"/>
              </w:rPr>
              <w:t xml:space="preserve"> </w:t>
            </w:r>
            <w:r>
              <w:rPr>
                <w:spacing w:val="-2"/>
                <w:sz w:val="20"/>
              </w:rPr>
              <w:t>(3.9%)</w:t>
            </w:r>
          </w:p>
        </w:tc>
        <w:tc>
          <w:tcPr>
            <w:tcW w:w="1590" w:type="dxa"/>
          </w:tcPr>
          <w:p w14:paraId="705EA86F" w14:textId="77777777" w:rsidR="00EF2CD8" w:rsidRDefault="008A3B3A">
            <w:pPr>
              <w:pStyle w:val="TableParagraph"/>
              <w:ind w:right="27"/>
              <w:jc w:val="right"/>
              <w:rPr>
                <w:sz w:val="20"/>
              </w:rPr>
            </w:pPr>
            <w:r>
              <w:rPr>
                <w:sz w:val="20"/>
              </w:rPr>
              <w:t>21</w:t>
            </w:r>
            <w:r>
              <w:rPr>
                <w:spacing w:val="-5"/>
                <w:sz w:val="20"/>
              </w:rPr>
              <w:t xml:space="preserve"> </w:t>
            </w:r>
            <w:r>
              <w:rPr>
                <w:spacing w:val="-2"/>
                <w:sz w:val="20"/>
              </w:rPr>
              <w:t>(2.5%)</w:t>
            </w:r>
          </w:p>
        </w:tc>
      </w:tr>
      <w:tr w:rsidR="00EF2CD8" w14:paraId="705EA874" w14:textId="77777777">
        <w:trPr>
          <w:trHeight w:val="285"/>
        </w:trPr>
        <w:tc>
          <w:tcPr>
            <w:tcW w:w="6346" w:type="dxa"/>
            <w:shd w:val="clear" w:color="auto" w:fill="F1F1F1"/>
          </w:tcPr>
          <w:p w14:paraId="705EA871" w14:textId="77777777" w:rsidR="00EF2CD8" w:rsidRDefault="008A3B3A">
            <w:pPr>
              <w:pStyle w:val="TableParagraph"/>
              <w:ind w:left="40"/>
              <w:rPr>
                <w:b/>
                <w:sz w:val="20"/>
              </w:rPr>
            </w:pPr>
            <w:r>
              <w:rPr>
                <w:b/>
                <w:spacing w:val="-2"/>
                <w:sz w:val="20"/>
              </w:rPr>
              <w:t>Assistance</w:t>
            </w:r>
            <w:r>
              <w:rPr>
                <w:b/>
                <w:spacing w:val="5"/>
                <w:sz w:val="20"/>
              </w:rPr>
              <w:t xml:space="preserve"> </w:t>
            </w:r>
            <w:r>
              <w:rPr>
                <w:b/>
                <w:spacing w:val="-2"/>
                <w:sz w:val="20"/>
              </w:rPr>
              <w:t>(any)</w:t>
            </w:r>
          </w:p>
        </w:tc>
        <w:tc>
          <w:tcPr>
            <w:tcW w:w="1292" w:type="dxa"/>
            <w:shd w:val="clear" w:color="auto" w:fill="F1F1F1"/>
          </w:tcPr>
          <w:p w14:paraId="705EA872" w14:textId="77777777" w:rsidR="00EF2CD8" w:rsidRDefault="008A3B3A">
            <w:pPr>
              <w:pStyle w:val="TableParagraph"/>
              <w:ind w:right="28"/>
              <w:jc w:val="right"/>
              <w:rPr>
                <w:b/>
                <w:sz w:val="20"/>
              </w:rPr>
            </w:pPr>
            <w:r>
              <w:rPr>
                <w:b/>
                <w:sz w:val="20"/>
              </w:rPr>
              <w:t>392</w:t>
            </w:r>
            <w:r>
              <w:rPr>
                <w:b/>
                <w:spacing w:val="-7"/>
                <w:sz w:val="20"/>
              </w:rPr>
              <w:t xml:space="preserve"> </w:t>
            </w:r>
            <w:r>
              <w:rPr>
                <w:b/>
                <w:spacing w:val="-2"/>
                <w:sz w:val="20"/>
              </w:rPr>
              <w:t>(38.9%)</w:t>
            </w:r>
          </w:p>
        </w:tc>
        <w:tc>
          <w:tcPr>
            <w:tcW w:w="1590" w:type="dxa"/>
            <w:shd w:val="clear" w:color="auto" w:fill="F1F1F1"/>
          </w:tcPr>
          <w:p w14:paraId="705EA873" w14:textId="77777777" w:rsidR="00EF2CD8" w:rsidRDefault="008A3B3A">
            <w:pPr>
              <w:pStyle w:val="TableParagraph"/>
              <w:ind w:right="29"/>
              <w:jc w:val="right"/>
              <w:rPr>
                <w:b/>
                <w:sz w:val="20"/>
              </w:rPr>
            </w:pPr>
            <w:r>
              <w:rPr>
                <w:b/>
                <w:sz w:val="20"/>
              </w:rPr>
              <w:t>368</w:t>
            </w:r>
            <w:r>
              <w:rPr>
                <w:b/>
                <w:spacing w:val="-7"/>
                <w:sz w:val="20"/>
              </w:rPr>
              <w:t xml:space="preserve"> </w:t>
            </w:r>
            <w:r>
              <w:rPr>
                <w:b/>
                <w:spacing w:val="-2"/>
                <w:sz w:val="20"/>
              </w:rPr>
              <w:t>(43.1%)</w:t>
            </w:r>
          </w:p>
        </w:tc>
      </w:tr>
      <w:tr w:rsidR="00EF2CD8" w14:paraId="705EA878" w14:textId="77777777">
        <w:trPr>
          <w:trHeight w:val="285"/>
        </w:trPr>
        <w:tc>
          <w:tcPr>
            <w:tcW w:w="6346" w:type="dxa"/>
          </w:tcPr>
          <w:p w14:paraId="705EA875" w14:textId="77777777" w:rsidR="00EF2CD8" w:rsidRDefault="008A3B3A">
            <w:pPr>
              <w:pStyle w:val="TableParagraph"/>
              <w:ind w:left="40"/>
              <w:rPr>
                <w:sz w:val="20"/>
              </w:rPr>
            </w:pPr>
            <w:r>
              <w:rPr>
                <w:sz w:val="20"/>
              </w:rPr>
              <w:t>Assistance</w:t>
            </w:r>
            <w:r>
              <w:rPr>
                <w:spacing w:val="-8"/>
                <w:sz w:val="20"/>
              </w:rPr>
              <w:t xml:space="preserve"> </w:t>
            </w:r>
            <w:r>
              <w:rPr>
                <w:sz w:val="20"/>
              </w:rPr>
              <w:t>-</w:t>
            </w:r>
            <w:r>
              <w:rPr>
                <w:spacing w:val="-6"/>
                <w:sz w:val="20"/>
              </w:rPr>
              <w:t xml:space="preserve"> </w:t>
            </w:r>
            <w:r>
              <w:rPr>
                <w:spacing w:val="-2"/>
                <w:sz w:val="20"/>
              </w:rPr>
              <w:t>Financial</w:t>
            </w:r>
          </w:p>
        </w:tc>
        <w:tc>
          <w:tcPr>
            <w:tcW w:w="1292" w:type="dxa"/>
          </w:tcPr>
          <w:p w14:paraId="705EA876" w14:textId="77777777" w:rsidR="00EF2CD8" w:rsidRDefault="008A3B3A">
            <w:pPr>
              <w:pStyle w:val="TableParagraph"/>
              <w:ind w:right="26"/>
              <w:jc w:val="right"/>
              <w:rPr>
                <w:sz w:val="20"/>
              </w:rPr>
            </w:pPr>
            <w:r>
              <w:rPr>
                <w:sz w:val="20"/>
              </w:rPr>
              <w:t>64</w:t>
            </w:r>
            <w:r>
              <w:rPr>
                <w:spacing w:val="-5"/>
                <w:sz w:val="20"/>
              </w:rPr>
              <w:t xml:space="preserve"> </w:t>
            </w:r>
            <w:r>
              <w:rPr>
                <w:spacing w:val="-2"/>
                <w:sz w:val="20"/>
              </w:rPr>
              <w:t>(6.4%)</w:t>
            </w:r>
          </w:p>
        </w:tc>
        <w:tc>
          <w:tcPr>
            <w:tcW w:w="1590" w:type="dxa"/>
          </w:tcPr>
          <w:p w14:paraId="705EA877" w14:textId="77777777" w:rsidR="00EF2CD8" w:rsidRDefault="008A3B3A">
            <w:pPr>
              <w:pStyle w:val="TableParagraph"/>
              <w:ind w:right="27"/>
              <w:jc w:val="right"/>
              <w:rPr>
                <w:sz w:val="20"/>
              </w:rPr>
            </w:pPr>
            <w:r>
              <w:rPr>
                <w:sz w:val="20"/>
              </w:rPr>
              <w:t>48</w:t>
            </w:r>
            <w:r>
              <w:rPr>
                <w:spacing w:val="-5"/>
                <w:sz w:val="20"/>
              </w:rPr>
              <w:t xml:space="preserve"> </w:t>
            </w:r>
            <w:r>
              <w:rPr>
                <w:spacing w:val="-2"/>
                <w:sz w:val="20"/>
              </w:rPr>
              <w:t>(5.6%)</w:t>
            </w:r>
          </w:p>
        </w:tc>
      </w:tr>
      <w:tr w:rsidR="00EF2CD8" w14:paraId="705EA87C" w14:textId="77777777">
        <w:trPr>
          <w:trHeight w:val="285"/>
        </w:trPr>
        <w:tc>
          <w:tcPr>
            <w:tcW w:w="6346" w:type="dxa"/>
          </w:tcPr>
          <w:p w14:paraId="705EA879" w14:textId="77777777" w:rsidR="00EF2CD8" w:rsidRDefault="008A3B3A">
            <w:pPr>
              <w:pStyle w:val="TableParagraph"/>
              <w:ind w:left="40"/>
              <w:rPr>
                <w:sz w:val="20"/>
              </w:rPr>
            </w:pPr>
            <w:r>
              <w:rPr>
                <w:sz w:val="20"/>
              </w:rPr>
              <w:t>Assistance</w:t>
            </w:r>
            <w:r>
              <w:rPr>
                <w:spacing w:val="-8"/>
                <w:sz w:val="20"/>
              </w:rPr>
              <w:t xml:space="preserve"> </w:t>
            </w:r>
            <w:r>
              <w:rPr>
                <w:sz w:val="20"/>
              </w:rPr>
              <w:t>-</w:t>
            </w:r>
            <w:r>
              <w:rPr>
                <w:spacing w:val="-6"/>
                <w:sz w:val="20"/>
              </w:rPr>
              <w:t xml:space="preserve"> </w:t>
            </w:r>
            <w:r>
              <w:rPr>
                <w:spacing w:val="-4"/>
                <w:sz w:val="20"/>
              </w:rPr>
              <w:t>Food</w:t>
            </w:r>
          </w:p>
        </w:tc>
        <w:tc>
          <w:tcPr>
            <w:tcW w:w="1292" w:type="dxa"/>
          </w:tcPr>
          <w:p w14:paraId="705EA87A" w14:textId="77777777" w:rsidR="00EF2CD8" w:rsidRDefault="008A3B3A">
            <w:pPr>
              <w:pStyle w:val="TableParagraph"/>
              <w:ind w:right="26"/>
              <w:jc w:val="right"/>
              <w:rPr>
                <w:sz w:val="20"/>
              </w:rPr>
            </w:pPr>
            <w:r>
              <w:rPr>
                <w:sz w:val="20"/>
              </w:rPr>
              <w:t>72</w:t>
            </w:r>
            <w:r>
              <w:rPr>
                <w:spacing w:val="-5"/>
                <w:sz w:val="20"/>
              </w:rPr>
              <w:t xml:space="preserve"> </w:t>
            </w:r>
            <w:r>
              <w:rPr>
                <w:spacing w:val="-2"/>
                <w:sz w:val="20"/>
              </w:rPr>
              <w:t>(7.1%)</w:t>
            </w:r>
          </w:p>
        </w:tc>
        <w:tc>
          <w:tcPr>
            <w:tcW w:w="1590" w:type="dxa"/>
          </w:tcPr>
          <w:p w14:paraId="705EA87B" w14:textId="77777777" w:rsidR="00EF2CD8" w:rsidRDefault="008A3B3A">
            <w:pPr>
              <w:pStyle w:val="TableParagraph"/>
              <w:ind w:right="27"/>
              <w:jc w:val="right"/>
              <w:rPr>
                <w:sz w:val="20"/>
              </w:rPr>
            </w:pPr>
            <w:r>
              <w:rPr>
                <w:sz w:val="20"/>
              </w:rPr>
              <w:t>63</w:t>
            </w:r>
            <w:r>
              <w:rPr>
                <w:spacing w:val="-5"/>
                <w:sz w:val="20"/>
              </w:rPr>
              <w:t xml:space="preserve"> </w:t>
            </w:r>
            <w:r>
              <w:rPr>
                <w:spacing w:val="-2"/>
                <w:sz w:val="20"/>
              </w:rPr>
              <w:t>(7.4%)</w:t>
            </w:r>
          </w:p>
        </w:tc>
      </w:tr>
      <w:tr w:rsidR="00EF2CD8" w14:paraId="705EA880" w14:textId="77777777">
        <w:trPr>
          <w:trHeight w:val="285"/>
        </w:trPr>
        <w:tc>
          <w:tcPr>
            <w:tcW w:w="6346" w:type="dxa"/>
          </w:tcPr>
          <w:p w14:paraId="705EA87D" w14:textId="77777777" w:rsidR="00EF2CD8" w:rsidRDefault="008A3B3A">
            <w:pPr>
              <w:pStyle w:val="TableParagraph"/>
              <w:ind w:left="40"/>
              <w:rPr>
                <w:sz w:val="20"/>
              </w:rPr>
            </w:pPr>
            <w:r>
              <w:rPr>
                <w:sz w:val="20"/>
              </w:rPr>
              <w:t>Assistance</w:t>
            </w:r>
            <w:r>
              <w:rPr>
                <w:spacing w:val="-8"/>
                <w:sz w:val="20"/>
              </w:rPr>
              <w:t xml:space="preserve"> </w:t>
            </w:r>
            <w:r>
              <w:rPr>
                <w:sz w:val="20"/>
              </w:rPr>
              <w:t>-</w:t>
            </w:r>
            <w:r>
              <w:rPr>
                <w:spacing w:val="-6"/>
                <w:sz w:val="20"/>
              </w:rPr>
              <w:t xml:space="preserve"> </w:t>
            </w:r>
            <w:r>
              <w:rPr>
                <w:spacing w:val="-2"/>
                <w:sz w:val="20"/>
              </w:rPr>
              <w:t>Other</w:t>
            </w:r>
          </w:p>
        </w:tc>
        <w:tc>
          <w:tcPr>
            <w:tcW w:w="1292" w:type="dxa"/>
          </w:tcPr>
          <w:p w14:paraId="705EA87E" w14:textId="77777777" w:rsidR="00EF2CD8" w:rsidRDefault="008A3B3A">
            <w:pPr>
              <w:pStyle w:val="TableParagraph"/>
              <w:ind w:right="28"/>
              <w:jc w:val="right"/>
              <w:rPr>
                <w:sz w:val="20"/>
              </w:rPr>
            </w:pPr>
            <w:r>
              <w:rPr>
                <w:sz w:val="20"/>
              </w:rPr>
              <w:t>305</w:t>
            </w:r>
            <w:r>
              <w:rPr>
                <w:spacing w:val="-7"/>
                <w:sz w:val="20"/>
              </w:rPr>
              <w:t xml:space="preserve"> </w:t>
            </w:r>
            <w:r>
              <w:rPr>
                <w:spacing w:val="-2"/>
                <w:sz w:val="20"/>
              </w:rPr>
              <w:t>(30.3%)</w:t>
            </w:r>
          </w:p>
        </w:tc>
        <w:tc>
          <w:tcPr>
            <w:tcW w:w="1590" w:type="dxa"/>
          </w:tcPr>
          <w:p w14:paraId="705EA87F" w14:textId="77777777" w:rsidR="00EF2CD8" w:rsidRDefault="008A3B3A">
            <w:pPr>
              <w:pStyle w:val="TableParagraph"/>
              <w:ind w:right="29"/>
              <w:jc w:val="right"/>
              <w:rPr>
                <w:sz w:val="20"/>
              </w:rPr>
            </w:pPr>
            <w:r>
              <w:rPr>
                <w:sz w:val="20"/>
              </w:rPr>
              <w:t>299</w:t>
            </w:r>
            <w:r>
              <w:rPr>
                <w:spacing w:val="-7"/>
                <w:sz w:val="20"/>
              </w:rPr>
              <w:t xml:space="preserve"> </w:t>
            </w:r>
            <w:r>
              <w:rPr>
                <w:spacing w:val="-2"/>
                <w:sz w:val="20"/>
              </w:rPr>
              <w:t>(35.0%)</w:t>
            </w:r>
          </w:p>
        </w:tc>
      </w:tr>
      <w:tr w:rsidR="00EF2CD8" w14:paraId="705EA884" w14:textId="77777777">
        <w:trPr>
          <w:trHeight w:val="285"/>
        </w:trPr>
        <w:tc>
          <w:tcPr>
            <w:tcW w:w="6346" w:type="dxa"/>
            <w:shd w:val="clear" w:color="auto" w:fill="F1F1F1"/>
          </w:tcPr>
          <w:p w14:paraId="705EA881" w14:textId="77777777" w:rsidR="00EF2CD8" w:rsidRDefault="008A3B3A">
            <w:pPr>
              <w:pStyle w:val="TableParagraph"/>
              <w:ind w:left="40"/>
              <w:rPr>
                <w:b/>
                <w:sz w:val="20"/>
              </w:rPr>
            </w:pPr>
            <w:r>
              <w:rPr>
                <w:b/>
                <w:sz w:val="20"/>
              </w:rPr>
              <w:t>Housing</w:t>
            </w:r>
            <w:r>
              <w:rPr>
                <w:b/>
                <w:spacing w:val="-10"/>
                <w:sz w:val="20"/>
              </w:rPr>
              <w:t xml:space="preserve"> </w:t>
            </w:r>
            <w:r>
              <w:rPr>
                <w:b/>
                <w:spacing w:val="-2"/>
                <w:sz w:val="20"/>
              </w:rPr>
              <w:t>(any)</w:t>
            </w:r>
          </w:p>
        </w:tc>
        <w:tc>
          <w:tcPr>
            <w:tcW w:w="1292" w:type="dxa"/>
            <w:shd w:val="clear" w:color="auto" w:fill="F1F1F1"/>
          </w:tcPr>
          <w:p w14:paraId="705EA882" w14:textId="77777777" w:rsidR="00EF2CD8" w:rsidRDefault="008A3B3A">
            <w:pPr>
              <w:pStyle w:val="TableParagraph"/>
              <w:ind w:right="28"/>
              <w:jc w:val="right"/>
              <w:rPr>
                <w:b/>
                <w:sz w:val="20"/>
              </w:rPr>
            </w:pPr>
            <w:r>
              <w:rPr>
                <w:b/>
                <w:sz w:val="20"/>
              </w:rPr>
              <w:t>337</w:t>
            </w:r>
            <w:r>
              <w:rPr>
                <w:b/>
                <w:spacing w:val="-7"/>
                <w:sz w:val="20"/>
              </w:rPr>
              <w:t xml:space="preserve"> </w:t>
            </w:r>
            <w:r>
              <w:rPr>
                <w:b/>
                <w:spacing w:val="-2"/>
                <w:sz w:val="20"/>
              </w:rPr>
              <w:t>(33.5%)</w:t>
            </w:r>
          </w:p>
        </w:tc>
        <w:tc>
          <w:tcPr>
            <w:tcW w:w="1590" w:type="dxa"/>
            <w:shd w:val="clear" w:color="auto" w:fill="F1F1F1"/>
          </w:tcPr>
          <w:p w14:paraId="705EA883" w14:textId="77777777" w:rsidR="00EF2CD8" w:rsidRDefault="008A3B3A">
            <w:pPr>
              <w:pStyle w:val="TableParagraph"/>
              <w:ind w:right="29"/>
              <w:jc w:val="right"/>
              <w:rPr>
                <w:b/>
                <w:sz w:val="20"/>
              </w:rPr>
            </w:pPr>
            <w:r>
              <w:rPr>
                <w:b/>
                <w:sz w:val="20"/>
              </w:rPr>
              <w:t>270</w:t>
            </w:r>
            <w:r>
              <w:rPr>
                <w:b/>
                <w:spacing w:val="-7"/>
                <w:sz w:val="20"/>
              </w:rPr>
              <w:t xml:space="preserve"> </w:t>
            </w:r>
            <w:r>
              <w:rPr>
                <w:b/>
                <w:spacing w:val="-2"/>
                <w:sz w:val="20"/>
              </w:rPr>
              <w:t>(31.6%)</w:t>
            </w:r>
          </w:p>
        </w:tc>
      </w:tr>
      <w:tr w:rsidR="00EF2CD8" w14:paraId="705EA888" w14:textId="77777777">
        <w:trPr>
          <w:trHeight w:val="285"/>
        </w:trPr>
        <w:tc>
          <w:tcPr>
            <w:tcW w:w="6346" w:type="dxa"/>
          </w:tcPr>
          <w:p w14:paraId="705EA885" w14:textId="77777777" w:rsidR="00EF2CD8" w:rsidRDefault="008A3B3A">
            <w:pPr>
              <w:pStyle w:val="TableParagraph"/>
              <w:ind w:left="40"/>
              <w:rPr>
                <w:sz w:val="20"/>
              </w:rPr>
            </w:pPr>
            <w:r>
              <w:rPr>
                <w:sz w:val="20"/>
              </w:rPr>
              <w:t>Housing</w:t>
            </w:r>
            <w:r>
              <w:rPr>
                <w:spacing w:val="-6"/>
                <w:sz w:val="20"/>
              </w:rPr>
              <w:t xml:space="preserve"> </w:t>
            </w:r>
            <w:r>
              <w:rPr>
                <w:sz w:val="20"/>
              </w:rPr>
              <w:t>-</w:t>
            </w:r>
            <w:r>
              <w:rPr>
                <w:spacing w:val="-4"/>
                <w:sz w:val="20"/>
              </w:rPr>
              <w:t xml:space="preserve"> </w:t>
            </w:r>
            <w:r>
              <w:rPr>
                <w:sz w:val="20"/>
              </w:rPr>
              <w:t>Rental</w:t>
            </w:r>
            <w:r>
              <w:rPr>
                <w:spacing w:val="-6"/>
                <w:sz w:val="20"/>
              </w:rPr>
              <w:t xml:space="preserve"> </w:t>
            </w:r>
            <w:r>
              <w:rPr>
                <w:spacing w:val="-2"/>
                <w:sz w:val="20"/>
              </w:rPr>
              <w:t>Assistance</w:t>
            </w:r>
          </w:p>
        </w:tc>
        <w:tc>
          <w:tcPr>
            <w:tcW w:w="1292" w:type="dxa"/>
          </w:tcPr>
          <w:p w14:paraId="705EA886" w14:textId="77777777" w:rsidR="00EF2CD8" w:rsidRDefault="008A3B3A">
            <w:pPr>
              <w:pStyle w:val="TableParagraph"/>
              <w:ind w:right="26"/>
              <w:jc w:val="right"/>
              <w:rPr>
                <w:sz w:val="20"/>
              </w:rPr>
            </w:pPr>
            <w:r>
              <w:rPr>
                <w:sz w:val="20"/>
              </w:rPr>
              <w:t>49</w:t>
            </w:r>
            <w:r>
              <w:rPr>
                <w:spacing w:val="-5"/>
                <w:sz w:val="20"/>
              </w:rPr>
              <w:t xml:space="preserve"> </w:t>
            </w:r>
            <w:r>
              <w:rPr>
                <w:spacing w:val="-2"/>
                <w:sz w:val="20"/>
              </w:rPr>
              <w:t>(4.9%)</w:t>
            </w:r>
          </w:p>
        </w:tc>
        <w:tc>
          <w:tcPr>
            <w:tcW w:w="1590" w:type="dxa"/>
          </w:tcPr>
          <w:p w14:paraId="705EA887" w14:textId="77777777" w:rsidR="00EF2CD8" w:rsidRDefault="008A3B3A">
            <w:pPr>
              <w:pStyle w:val="TableParagraph"/>
              <w:ind w:right="27"/>
              <w:jc w:val="right"/>
              <w:rPr>
                <w:sz w:val="20"/>
              </w:rPr>
            </w:pPr>
            <w:r>
              <w:rPr>
                <w:sz w:val="20"/>
              </w:rPr>
              <w:t>23</w:t>
            </w:r>
            <w:r>
              <w:rPr>
                <w:spacing w:val="-5"/>
                <w:sz w:val="20"/>
              </w:rPr>
              <w:t xml:space="preserve"> </w:t>
            </w:r>
            <w:r>
              <w:rPr>
                <w:spacing w:val="-2"/>
                <w:sz w:val="20"/>
              </w:rPr>
              <w:t>(2.7%)</w:t>
            </w:r>
          </w:p>
        </w:tc>
      </w:tr>
      <w:tr w:rsidR="00EF2CD8" w14:paraId="705EA88C" w14:textId="77777777">
        <w:trPr>
          <w:trHeight w:val="285"/>
        </w:trPr>
        <w:tc>
          <w:tcPr>
            <w:tcW w:w="6346" w:type="dxa"/>
          </w:tcPr>
          <w:p w14:paraId="705EA889" w14:textId="77777777" w:rsidR="00EF2CD8" w:rsidRDefault="008A3B3A">
            <w:pPr>
              <w:pStyle w:val="TableParagraph"/>
              <w:ind w:left="40"/>
              <w:rPr>
                <w:sz w:val="20"/>
              </w:rPr>
            </w:pPr>
            <w:r>
              <w:rPr>
                <w:sz w:val="20"/>
              </w:rPr>
              <w:t>Housing</w:t>
            </w:r>
            <w:r>
              <w:rPr>
                <w:spacing w:val="-7"/>
                <w:sz w:val="20"/>
              </w:rPr>
              <w:t xml:space="preserve"> </w:t>
            </w:r>
            <w:r>
              <w:rPr>
                <w:sz w:val="20"/>
              </w:rPr>
              <w:t>-</w:t>
            </w:r>
            <w:r>
              <w:rPr>
                <w:spacing w:val="-6"/>
                <w:sz w:val="20"/>
              </w:rPr>
              <w:t xml:space="preserve"> </w:t>
            </w:r>
            <w:r>
              <w:rPr>
                <w:sz w:val="20"/>
              </w:rPr>
              <w:t>Temporary</w:t>
            </w:r>
            <w:r>
              <w:rPr>
                <w:spacing w:val="-6"/>
                <w:sz w:val="20"/>
              </w:rPr>
              <w:t xml:space="preserve"> </w:t>
            </w:r>
            <w:r>
              <w:rPr>
                <w:sz w:val="20"/>
              </w:rPr>
              <w:t>or</w:t>
            </w:r>
            <w:r>
              <w:rPr>
                <w:spacing w:val="-4"/>
                <w:sz w:val="20"/>
              </w:rPr>
              <w:t xml:space="preserve"> </w:t>
            </w:r>
            <w:r>
              <w:rPr>
                <w:spacing w:val="-2"/>
                <w:sz w:val="20"/>
              </w:rPr>
              <w:t>Shelter</w:t>
            </w:r>
          </w:p>
        </w:tc>
        <w:tc>
          <w:tcPr>
            <w:tcW w:w="1292" w:type="dxa"/>
          </w:tcPr>
          <w:p w14:paraId="705EA88A" w14:textId="77777777" w:rsidR="00EF2CD8" w:rsidRDefault="008A3B3A">
            <w:pPr>
              <w:pStyle w:val="TableParagraph"/>
              <w:ind w:right="26"/>
              <w:jc w:val="right"/>
              <w:rPr>
                <w:sz w:val="20"/>
              </w:rPr>
            </w:pPr>
            <w:r>
              <w:rPr>
                <w:sz w:val="20"/>
              </w:rPr>
              <w:t>51</w:t>
            </w:r>
            <w:r>
              <w:rPr>
                <w:spacing w:val="-5"/>
                <w:sz w:val="20"/>
              </w:rPr>
              <w:t xml:space="preserve"> </w:t>
            </w:r>
            <w:r>
              <w:rPr>
                <w:spacing w:val="-2"/>
                <w:sz w:val="20"/>
              </w:rPr>
              <w:t>(5.1%)</w:t>
            </w:r>
          </w:p>
        </w:tc>
        <w:tc>
          <w:tcPr>
            <w:tcW w:w="1590" w:type="dxa"/>
          </w:tcPr>
          <w:p w14:paraId="705EA88B" w14:textId="77777777" w:rsidR="00EF2CD8" w:rsidRDefault="008A3B3A">
            <w:pPr>
              <w:pStyle w:val="TableParagraph"/>
              <w:ind w:right="27"/>
              <w:jc w:val="right"/>
              <w:rPr>
                <w:sz w:val="20"/>
              </w:rPr>
            </w:pPr>
            <w:r>
              <w:rPr>
                <w:sz w:val="20"/>
              </w:rPr>
              <w:t>24</w:t>
            </w:r>
            <w:r>
              <w:rPr>
                <w:spacing w:val="-5"/>
                <w:sz w:val="20"/>
              </w:rPr>
              <w:t xml:space="preserve"> </w:t>
            </w:r>
            <w:r>
              <w:rPr>
                <w:spacing w:val="-2"/>
                <w:sz w:val="20"/>
              </w:rPr>
              <w:t>(2.8%)</w:t>
            </w:r>
          </w:p>
        </w:tc>
      </w:tr>
      <w:tr w:rsidR="00EF2CD8" w14:paraId="705EA890" w14:textId="77777777">
        <w:trPr>
          <w:trHeight w:val="285"/>
        </w:trPr>
        <w:tc>
          <w:tcPr>
            <w:tcW w:w="6346" w:type="dxa"/>
          </w:tcPr>
          <w:p w14:paraId="705EA88D" w14:textId="77777777" w:rsidR="00EF2CD8" w:rsidRDefault="008A3B3A">
            <w:pPr>
              <w:pStyle w:val="TableParagraph"/>
              <w:ind w:left="40"/>
              <w:rPr>
                <w:sz w:val="20"/>
              </w:rPr>
            </w:pPr>
            <w:r>
              <w:rPr>
                <w:sz w:val="20"/>
              </w:rPr>
              <w:t>Housing</w:t>
            </w:r>
            <w:r>
              <w:rPr>
                <w:spacing w:val="-8"/>
                <w:sz w:val="20"/>
              </w:rPr>
              <w:t xml:space="preserve"> </w:t>
            </w:r>
            <w:r>
              <w:rPr>
                <w:sz w:val="20"/>
              </w:rPr>
              <w:t>-</w:t>
            </w:r>
            <w:r>
              <w:rPr>
                <w:spacing w:val="-4"/>
                <w:sz w:val="20"/>
              </w:rPr>
              <w:t xml:space="preserve"> </w:t>
            </w:r>
            <w:r>
              <w:rPr>
                <w:spacing w:val="-2"/>
                <w:sz w:val="20"/>
              </w:rPr>
              <w:t>Other</w:t>
            </w:r>
          </w:p>
        </w:tc>
        <w:tc>
          <w:tcPr>
            <w:tcW w:w="1292" w:type="dxa"/>
          </w:tcPr>
          <w:p w14:paraId="705EA88E" w14:textId="77777777" w:rsidR="00EF2CD8" w:rsidRDefault="008A3B3A">
            <w:pPr>
              <w:pStyle w:val="TableParagraph"/>
              <w:ind w:right="28"/>
              <w:jc w:val="right"/>
              <w:rPr>
                <w:sz w:val="20"/>
              </w:rPr>
            </w:pPr>
            <w:r>
              <w:rPr>
                <w:sz w:val="20"/>
              </w:rPr>
              <w:t>247</w:t>
            </w:r>
            <w:r>
              <w:rPr>
                <w:spacing w:val="-7"/>
                <w:sz w:val="20"/>
              </w:rPr>
              <w:t xml:space="preserve"> </w:t>
            </w:r>
            <w:r>
              <w:rPr>
                <w:spacing w:val="-2"/>
                <w:sz w:val="20"/>
              </w:rPr>
              <w:t>(24.5%)</w:t>
            </w:r>
          </w:p>
        </w:tc>
        <w:tc>
          <w:tcPr>
            <w:tcW w:w="1590" w:type="dxa"/>
          </w:tcPr>
          <w:p w14:paraId="705EA88F" w14:textId="77777777" w:rsidR="00EF2CD8" w:rsidRDefault="008A3B3A">
            <w:pPr>
              <w:pStyle w:val="TableParagraph"/>
              <w:ind w:right="29"/>
              <w:jc w:val="right"/>
              <w:rPr>
                <w:sz w:val="20"/>
              </w:rPr>
            </w:pPr>
            <w:r>
              <w:rPr>
                <w:sz w:val="20"/>
              </w:rPr>
              <w:t>225</w:t>
            </w:r>
            <w:r>
              <w:rPr>
                <w:spacing w:val="-7"/>
                <w:sz w:val="20"/>
              </w:rPr>
              <w:t xml:space="preserve"> </w:t>
            </w:r>
            <w:r>
              <w:rPr>
                <w:spacing w:val="-2"/>
                <w:sz w:val="20"/>
              </w:rPr>
              <w:t>(26.3%)</w:t>
            </w:r>
          </w:p>
        </w:tc>
      </w:tr>
      <w:tr w:rsidR="00EF2CD8" w14:paraId="705EA894" w14:textId="77777777">
        <w:trPr>
          <w:trHeight w:val="285"/>
        </w:trPr>
        <w:tc>
          <w:tcPr>
            <w:tcW w:w="6346" w:type="dxa"/>
            <w:shd w:val="clear" w:color="auto" w:fill="F1F1F1"/>
          </w:tcPr>
          <w:p w14:paraId="705EA891" w14:textId="77777777" w:rsidR="00EF2CD8" w:rsidRDefault="008A3B3A">
            <w:pPr>
              <w:pStyle w:val="TableParagraph"/>
              <w:ind w:left="40"/>
              <w:rPr>
                <w:b/>
                <w:sz w:val="20"/>
              </w:rPr>
            </w:pPr>
            <w:r>
              <w:rPr>
                <w:b/>
                <w:sz w:val="20"/>
              </w:rPr>
              <w:t>Physical</w:t>
            </w:r>
            <w:r>
              <w:rPr>
                <w:b/>
                <w:spacing w:val="-11"/>
                <w:sz w:val="20"/>
              </w:rPr>
              <w:t xml:space="preserve"> </w:t>
            </w:r>
            <w:r>
              <w:rPr>
                <w:b/>
                <w:spacing w:val="-2"/>
                <w:sz w:val="20"/>
              </w:rPr>
              <w:t>Health</w:t>
            </w:r>
          </w:p>
        </w:tc>
        <w:tc>
          <w:tcPr>
            <w:tcW w:w="1292" w:type="dxa"/>
            <w:shd w:val="clear" w:color="auto" w:fill="F1F1F1"/>
          </w:tcPr>
          <w:p w14:paraId="705EA892" w14:textId="77777777" w:rsidR="00EF2CD8" w:rsidRDefault="008A3B3A">
            <w:pPr>
              <w:pStyle w:val="TableParagraph"/>
              <w:ind w:right="28"/>
              <w:jc w:val="right"/>
              <w:rPr>
                <w:b/>
                <w:sz w:val="20"/>
              </w:rPr>
            </w:pPr>
            <w:r>
              <w:rPr>
                <w:b/>
                <w:sz w:val="20"/>
              </w:rPr>
              <w:t>258</w:t>
            </w:r>
            <w:r>
              <w:rPr>
                <w:b/>
                <w:spacing w:val="-7"/>
                <w:sz w:val="20"/>
              </w:rPr>
              <w:t xml:space="preserve"> </w:t>
            </w:r>
            <w:r>
              <w:rPr>
                <w:b/>
                <w:spacing w:val="-2"/>
                <w:sz w:val="20"/>
              </w:rPr>
              <w:t>(25.6%)</w:t>
            </w:r>
          </w:p>
        </w:tc>
        <w:tc>
          <w:tcPr>
            <w:tcW w:w="1590" w:type="dxa"/>
            <w:shd w:val="clear" w:color="auto" w:fill="F1F1F1"/>
          </w:tcPr>
          <w:p w14:paraId="705EA893" w14:textId="77777777" w:rsidR="00EF2CD8" w:rsidRDefault="008A3B3A">
            <w:pPr>
              <w:pStyle w:val="TableParagraph"/>
              <w:ind w:right="29"/>
              <w:jc w:val="right"/>
              <w:rPr>
                <w:b/>
                <w:sz w:val="20"/>
              </w:rPr>
            </w:pPr>
            <w:r>
              <w:rPr>
                <w:b/>
                <w:sz w:val="20"/>
              </w:rPr>
              <w:t>228</w:t>
            </w:r>
            <w:r>
              <w:rPr>
                <w:b/>
                <w:spacing w:val="-7"/>
                <w:sz w:val="20"/>
              </w:rPr>
              <w:t xml:space="preserve"> </w:t>
            </w:r>
            <w:r>
              <w:rPr>
                <w:b/>
                <w:spacing w:val="-2"/>
                <w:sz w:val="20"/>
              </w:rPr>
              <w:t>(26.7%)</w:t>
            </w:r>
          </w:p>
        </w:tc>
      </w:tr>
      <w:tr w:rsidR="00EF2CD8" w14:paraId="705EA898" w14:textId="77777777">
        <w:trPr>
          <w:trHeight w:val="285"/>
        </w:trPr>
        <w:tc>
          <w:tcPr>
            <w:tcW w:w="6346" w:type="dxa"/>
            <w:shd w:val="clear" w:color="auto" w:fill="F1F1F1"/>
          </w:tcPr>
          <w:p w14:paraId="705EA895" w14:textId="77777777" w:rsidR="00EF2CD8" w:rsidRDefault="008A3B3A">
            <w:pPr>
              <w:pStyle w:val="TableParagraph"/>
              <w:ind w:left="40"/>
              <w:rPr>
                <w:b/>
                <w:sz w:val="20"/>
              </w:rPr>
            </w:pPr>
            <w:r>
              <w:rPr>
                <w:b/>
                <w:sz w:val="20"/>
              </w:rPr>
              <w:t>Academic</w:t>
            </w:r>
            <w:r>
              <w:rPr>
                <w:b/>
                <w:spacing w:val="-12"/>
                <w:sz w:val="20"/>
              </w:rPr>
              <w:t xml:space="preserve"> </w:t>
            </w:r>
            <w:r>
              <w:rPr>
                <w:b/>
                <w:spacing w:val="-2"/>
                <w:sz w:val="20"/>
              </w:rPr>
              <w:t>support</w:t>
            </w:r>
          </w:p>
        </w:tc>
        <w:tc>
          <w:tcPr>
            <w:tcW w:w="1292" w:type="dxa"/>
            <w:shd w:val="clear" w:color="auto" w:fill="F1F1F1"/>
          </w:tcPr>
          <w:p w14:paraId="705EA896" w14:textId="77777777" w:rsidR="00EF2CD8" w:rsidRDefault="008A3B3A">
            <w:pPr>
              <w:pStyle w:val="TableParagraph"/>
              <w:ind w:right="28"/>
              <w:jc w:val="right"/>
              <w:rPr>
                <w:b/>
                <w:sz w:val="20"/>
              </w:rPr>
            </w:pPr>
            <w:r>
              <w:rPr>
                <w:b/>
                <w:sz w:val="20"/>
              </w:rPr>
              <w:t>254</w:t>
            </w:r>
            <w:r>
              <w:rPr>
                <w:b/>
                <w:spacing w:val="-7"/>
                <w:sz w:val="20"/>
              </w:rPr>
              <w:t xml:space="preserve"> </w:t>
            </w:r>
            <w:r>
              <w:rPr>
                <w:b/>
                <w:spacing w:val="-2"/>
                <w:sz w:val="20"/>
              </w:rPr>
              <w:t>(25.2%)</w:t>
            </w:r>
          </w:p>
        </w:tc>
        <w:tc>
          <w:tcPr>
            <w:tcW w:w="1590" w:type="dxa"/>
            <w:shd w:val="clear" w:color="auto" w:fill="F1F1F1"/>
          </w:tcPr>
          <w:p w14:paraId="705EA897" w14:textId="77777777" w:rsidR="00EF2CD8" w:rsidRDefault="008A3B3A">
            <w:pPr>
              <w:pStyle w:val="TableParagraph"/>
              <w:ind w:right="29"/>
              <w:jc w:val="right"/>
              <w:rPr>
                <w:b/>
                <w:sz w:val="20"/>
              </w:rPr>
            </w:pPr>
            <w:r>
              <w:rPr>
                <w:b/>
                <w:sz w:val="20"/>
              </w:rPr>
              <w:t>216</w:t>
            </w:r>
            <w:r>
              <w:rPr>
                <w:b/>
                <w:spacing w:val="-7"/>
                <w:sz w:val="20"/>
              </w:rPr>
              <w:t xml:space="preserve"> </w:t>
            </w:r>
            <w:r>
              <w:rPr>
                <w:b/>
                <w:spacing w:val="-2"/>
                <w:sz w:val="20"/>
              </w:rPr>
              <w:t>(25.3%)</w:t>
            </w:r>
          </w:p>
        </w:tc>
      </w:tr>
      <w:tr w:rsidR="00EF2CD8" w14:paraId="705EA89C" w14:textId="77777777">
        <w:trPr>
          <w:trHeight w:val="285"/>
        </w:trPr>
        <w:tc>
          <w:tcPr>
            <w:tcW w:w="6346" w:type="dxa"/>
            <w:shd w:val="clear" w:color="auto" w:fill="F1F1F1"/>
          </w:tcPr>
          <w:p w14:paraId="705EA899" w14:textId="77777777" w:rsidR="00EF2CD8" w:rsidRDefault="008A3B3A">
            <w:pPr>
              <w:pStyle w:val="TableParagraph"/>
              <w:ind w:left="40"/>
              <w:rPr>
                <w:b/>
                <w:sz w:val="20"/>
              </w:rPr>
            </w:pPr>
            <w:r>
              <w:rPr>
                <w:b/>
                <w:sz w:val="20"/>
              </w:rPr>
              <w:t>Family/Social</w:t>
            </w:r>
            <w:r>
              <w:rPr>
                <w:b/>
                <w:spacing w:val="-13"/>
                <w:sz w:val="20"/>
              </w:rPr>
              <w:t xml:space="preserve"> </w:t>
            </w:r>
            <w:r>
              <w:rPr>
                <w:b/>
                <w:sz w:val="20"/>
              </w:rPr>
              <w:t>Supports</w:t>
            </w:r>
            <w:r>
              <w:rPr>
                <w:b/>
                <w:spacing w:val="-13"/>
                <w:sz w:val="20"/>
              </w:rPr>
              <w:t xml:space="preserve"> </w:t>
            </w:r>
            <w:r>
              <w:rPr>
                <w:b/>
                <w:spacing w:val="-4"/>
                <w:sz w:val="20"/>
              </w:rPr>
              <w:t>(any)</w:t>
            </w:r>
          </w:p>
        </w:tc>
        <w:tc>
          <w:tcPr>
            <w:tcW w:w="1292" w:type="dxa"/>
            <w:shd w:val="clear" w:color="auto" w:fill="F1F1F1"/>
          </w:tcPr>
          <w:p w14:paraId="705EA89A" w14:textId="77777777" w:rsidR="00EF2CD8" w:rsidRDefault="008A3B3A">
            <w:pPr>
              <w:pStyle w:val="TableParagraph"/>
              <w:ind w:right="28"/>
              <w:jc w:val="right"/>
              <w:rPr>
                <w:b/>
                <w:sz w:val="20"/>
              </w:rPr>
            </w:pPr>
            <w:r>
              <w:rPr>
                <w:b/>
                <w:sz w:val="20"/>
              </w:rPr>
              <w:t>238</w:t>
            </w:r>
            <w:r>
              <w:rPr>
                <w:b/>
                <w:spacing w:val="-7"/>
                <w:sz w:val="20"/>
              </w:rPr>
              <w:t xml:space="preserve"> </w:t>
            </w:r>
            <w:r>
              <w:rPr>
                <w:b/>
                <w:spacing w:val="-2"/>
                <w:sz w:val="20"/>
              </w:rPr>
              <w:t>(23.6%)</w:t>
            </w:r>
          </w:p>
        </w:tc>
        <w:tc>
          <w:tcPr>
            <w:tcW w:w="1590" w:type="dxa"/>
            <w:shd w:val="clear" w:color="auto" w:fill="F1F1F1"/>
          </w:tcPr>
          <w:p w14:paraId="705EA89B" w14:textId="77777777" w:rsidR="00EF2CD8" w:rsidRDefault="008A3B3A">
            <w:pPr>
              <w:pStyle w:val="TableParagraph"/>
              <w:ind w:right="29"/>
              <w:jc w:val="right"/>
              <w:rPr>
                <w:b/>
                <w:sz w:val="20"/>
              </w:rPr>
            </w:pPr>
            <w:r>
              <w:rPr>
                <w:b/>
                <w:sz w:val="20"/>
              </w:rPr>
              <w:t>229</w:t>
            </w:r>
            <w:r>
              <w:rPr>
                <w:b/>
                <w:spacing w:val="-7"/>
                <w:sz w:val="20"/>
              </w:rPr>
              <w:t xml:space="preserve"> </w:t>
            </w:r>
            <w:r>
              <w:rPr>
                <w:b/>
                <w:spacing w:val="-2"/>
                <w:sz w:val="20"/>
              </w:rPr>
              <w:t>(26.8%)</w:t>
            </w:r>
          </w:p>
        </w:tc>
      </w:tr>
      <w:tr w:rsidR="00EF2CD8" w14:paraId="705EA8A0" w14:textId="77777777">
        <w:trPr>
          <w:trHeight w:val="285"/>
        </w:trPr>
        <w:tc>
          <w:tcPr>
            <w:tcW w:w="6346" w:type="dxa"/>
          </w:tcPr>
          <w:p w14:paraId="705EA89D" w14:textId="77777777" w:rsidR="00EF2CD8" w:rsidRDefault="008A3B3A">
            <w:pPr>
              <w:pStyle w:val="TableParagraph"/>
              <w:ind w:left="40"/>
              <w:rPr>
                <w:sz w:val="20"/>
              </w:rPr>
            </w:pPr>
            <w:r>
              <w:rPr>
                <w:sz w:val="20"/>
              </w:rPr>
              <w:t>Family/Social</w:t>
            </w:r>
            <w:r>
              <w:rPr>
                <w:spacing w:val="-10"/>
                <w:sz w:val="20"/>
              </w:rPr>
              <w:t xml:space="preserve"> </w:t>
            </w:r>
            <w:r>
              <w:rPr>
                <w:sz w:val="20"/>
              </w:rPr>
              <w:t>Supports</w:t>
            </w:r>
            <w:r>
              <w:rPr>
                <w:spacing w:val="-7"/>
                <w:sz w:val="20"/>
              </w:rPr>
              <w:t xml:space="preserve"> </w:t>
            </w:r>
            <w:r>
              <w:rPr>
                <w:sz w:val="20"/>
              </w:rPr>
              <w:t>-</w:t>
            </w:r>
            <w:r>
              <w:rPr>
                <w:spacing w:val="-8"/>
                <w:sz w:val="20"/>
              </w:rPr>
              <w:t xml:space="preserve"> </w:t>
            </w:r>
            <w:r>
              <w:rPr>
                <w:sz w:val="20"/>
              </w:rPr>
              <w:t>Parent</w:t>
            </w:r>
            <w:r>
              <w:rPr>
                <w:spacing w:val="-7"/>
                <w:sz w:val="20"/>
              </w:rPr>
              <w:t xml:space="preserve"> </w:t>
            </w:r>
            <w:r>
              <w:rPr>
                <w:spacing w:val="-2"/>
                <w:sz w:val="20"/>
              </w:rPr>
              <w:t>Education</w:t>
            </w:r>
          </w:p>
        </w:tc>
        <w:tc>
          <w:tcPr>
            <w:tcW w:w="1292" w:type="dxa"/>
          </w:tcPr>
          <w:p w14:paraId="705EA89E" w14:textId="77777777" w:rsidR="00EF2CD8" w:rsidRDefault="008A3B3A">
            <w:pPr>
              <w:pStyle w:val="TableParagraph"/>
              <w:ind w:right="26"/>
              <w:jc w:val="right"/>
              <w:rPr>
                <w:sz w:val="20"/>
              </w:rPr>
            </w:pPr>
            <w:r>
              <w:rPr>
                <w:sz w:val="20"/>
              </w:rPr>
              <w:t>18</w:t>
            </w:r>
            <w:r>
              <w:rPr>
                <w:spacing w:val="-5"/>
                <w:sz w:val="20"/>
              </w:rPr>
              <w:t xml:space="preserve"> </w:t>
            </w:r>
            <w:r>
              <w:rPr>
                <w:spacing w:val="-2"/>
                <w:sz w:val="20"/>
              </w:rPr>
              <w:t>(1.8%)</w:t>
            </w:r>
          </w:p>
        </w:tc>
        <w:tc>
          <w:tcPr>
            <w:tcW w:w="1590" w:type="dxa"/>
          </w:tcPr>
          <w:p w14:paraId="705EA89F" w14:textId="77777777" w:rsidR="00EF2CD8" w:rsidRDefault="008A3B3A">
            <w:pPr>
              <w:pStyle w:val="TableParagraph"/>
              <w:ind w:right="27"/>
              <w:jc w:val="right"/>
              <w:rPr>
                <w:sz w:val="20"/>
              </w:rPr>
            </w:pPr>
            <w:r>
              <w:rPr>
                <w:sz w:val="20"/>
              </w:rPr>
              <w:t>13</w:t>
            </w:r>
            <w:r>
              <w:rPr>
                <w:spacing w:val="-5"/>
                <w:sz w:val="20"/>
              </w:rPr>
              <w:t xml:space="preserve"> </w:t>
            </w:r>
            <w:r>
              <w:rPr>
                <w:spacing w:val="-2"/>
                <w:sz w:val="20"/>
              </w:rPr>
              <w:t>(1.5%)</w:t>
            </w:r>
          </w:p>
        </w:tc>
      </w:tr>
      <w:tr w:rsidR="00EF2CD8" w14:paraId="705EA8A4" w14:textId="77777777">
        <w:trPr>
          <w:trHeight w:val="285"/>
        </w:trPr>
        <w:tc>
          <w:tcPr>
            <w:tcW w:w="6346" w:type="dxa"/>
          </w:tcPr>
          <w:p w14:paraId="705EA8A1" w14:textId="77777777" w:rsidR="00EF2CD8" w:rsidRDefault="008A3B3A">
            <w:pPr>
              <w:pStyle w:val="TableParagraph"/>
              <w:ind w:left="40"/>
              <w:rPr>
                <w:sz w:val="20"/>
              </w:rPr>
            </w:pPr>
            <w:r>
              <w:rPr>
                <w:sz w:val="20"/>
              </w:rPr>
              <w:t>Family/Social</w:t>
            </w:r>
            <w:r>
              <w:rPr>
                <w:spacing w:val="-9"/>
                <w:sz w:val="20"/>
              </w:rPr>
              <w:t xml:space="preserve"> </w:t>
            </w:r>
            <w:r>
              <w:rPr>
                <w:sz w:val="20"/>
              </w:rPr>
              <w:t>Supports</w:t>
            </w:r>
            <w:r>
              <w:rPr>
                <w:spacing w:val="-6"/>
                <w:sz w:val="20"/>
              </w:rPr>
              <w:t xml:space="preserve"> </w:t>
            </w:r>
            <w:r>
              <w:rPr>
                <w:sz w:val="20"/>
              </w:rPr>
              <w:t>-</w:t>
            </w:r>
            <w:r>
              <w:rPr>
                <w:spacing w:val="-7"/>
                <w:sz w:val="20"/>
              </w:rPr>
              <w:t xml:space="preserve"> </w:t>
            </w:r>
            <w:r>
              <w:rPr>
                <w:sz w:val="20"/>
              </w:rPr>
              <w:t>Sports</w:t>
            </w:r>
            <w:r>
              <w:rPr>
                <w:spacing w:val="-7"/>
                <w:sz w:val="20"/>
              </w:rPr>
              <w:t xml:space="preserve"> </w:t>
            </w:r>
            <w:r>
              <w:rPr>
                <w:sz w:val="20"/>
              </w:rPr>
              <w:t>or</w:t>
            </w:r>
            <w:r>
              <w:rPr>
                <w:spacing w:val="-7"/>
                <w:sz w:val="20"/>
              </w:rPr>
              <w:t xml:space="preserve"> </w:t>
            </w:r>
            <w:r>
              <w:rPr>
                <w:spacing w:val="-2"/>
                <w:sz w:val="20"/>
              </w:rPr>
              <w:t>Recreation</w:t>
            </w:r>
          </w:p>
        </w:tc>
        <w:tc>
          <w:tcPr>
            <w:tcW w:w="1292" w:type="dxa"/>
          </w:tcPr>
          <w:p w14:paraId="705EA8A2" w14:textId="77777777" w:rsidR="00EF2CD8" w:rsidRDefault="008A3B3A">
            <w:pPr>
              <w:pStyle w:val="TableParagraph"/>
              <w:ind w:right="28"/>
              <w:jc w:val="right"/>
              <w:rPr>
                <w:sz w:val="20"/>
              </w:rPr>
            </w:pPr>
            <w:r>
              <w:rPr>
                <w:sz w:val="20"/>
              </w:rPr>
              <w:t>185</w:t>
            </w:r>
            <w:r>
              <w:rPr>
                <w:spacing w:val="-7"/>
                <w:sz w:val="20"/>
              </w:rPr>
              <w:t xml:space="preserve"> </w:t>
            </w:r>
            <w:r>
              <w:rPr>
                <w:spacing w:val="-2"/>
                <w:sz w:val="20"/>
              </w:rPr>
              <w:t>(18.4%)</w:t>
            </w:r>
          </w:p>
        </w:tc>
        <w:tc>
          <w:tcPr>
            <w:tcW w:w="1590" w:type="dxa"/>
          </w:tcPr>
          <w:p w14:paraId="705EA8A3" w14:textId="77777777" w:rsidR="00EF2CD8" w:rsidRDefault="008A3B3A">
            <w:pPr>
              <w:pStyle w:val="TableParagraph"/>
              <w:ind w:right="29"/>
              <w:jc w:val="right"/>
              <w:rPr>
                <w:sz w:val="20"/>
              </w:rPr>
            </w:pPr>
            <w:r>
              <w:rPr>
                <w:sz w:val="20"/>
              </w:rPr>
              <w:t>185</w:t>
            </w:r>
            <w:r>
              <w:rPr>
                <w:spacing w:val="-7"/>
                <w:sz w:val="20"/>
              </w:rPr>
              <w:t xml:space="preserve"> </w:t>
            </w:r>
            <w:r>
              <w:rPr>
                <w:spacing w:val="-2"/>
                <w:sz w:val="20"/>
              </w:rPr>
              <w:t>(21.7%)</w:t>
            </w:r>
          </w:p>
        </w:tc>
      </w:tr>
      <w:tr w:rsidR="00EF2CD8" w14:paraId="705EA8A8" w14:textId="77777777">
        <w:trPr>
          <w:trHeight w:val="285"/>
        </w:trPr>
        <w:tc>
          <w:tcPr>
            <w:tcW w:w="6346" w:type="dxa"/>
          </w:tcPr>
          <w:p w14:paraId="705EA8A5" w14:textId="77777777" w:rsidR="00EF2CD8" w:rsidRDefault="008A3B3A">
            <w:pPr>
              <w:pStyle w:val="TableParagraph"/>
              <w:ind w:left="40"/>
              <w:rPr>
                <w:sz w:val="20"/>
              </w:rPr>
            </w:pPr>
            <w:r>
              <w:rPr>
                <w:sz w:val="20"/>
              </w:rPr>
              <w:t>Family/Social</w:t>
            </w:r>
            <w:r>
              <w:rPr>
                <w:spacing w:val="-10"/>
                <w:sz w:val="20"/>
              </w:rPr>
              <w:t xml:space="preserve"> </w:t>
            </w:r>
            <w:r>
              <w:rPr>
                <w:sz w:val="20"/>
              </w:rPr>
              <w:t>Supports</w:t>
            </w:r>
            <w:r>
              <w:rPr>
                <w:spacing w:val="-7"/>
                <w:sz w:val="20"/>
              </w:rPr>
              <w:t xml:space="preserve"> </w:t>
            </w:r>
            <w:r>
              <w:rPr>
                <w:sz w:val="20"/>
              </w:rPr>
              <w:t>-</w:t>
            </w:r>
            <w:r>
              <w:rPr>
                <w:spacing w:val="-8"/>
                <w:sz w:val="20"/>
              </w:rPr>
              <w:t xml:space="preserve"> </w:t>
            </w:r>
            <w:r>
              <w:rPr>
                <w:spacing w:val="-2"/>
                <w:sz w:val="20"/>
              </w:rPr>
              <w:t>Other</w:t>
            </w:r>
          </w:p>
        </w:tc>
        <w:tc>
          <w:tcPr>
            <w:tcW w:w="1292" w:type="dxa"/>
          </w:tcPr>
          <w:p w14:paraId="705EA8A6" w14:textId="77777777" w:rsidR="00EF2CD8" w:rsidRDefault="008A3B3A">
            <w:pPr>
              <w:pStyle w:val="TableParagraph"/>
              <w:ind w:right="28"/>
              <w:jc w:val="right"/>
              <w:rPr>
                <w:sz w:val="20"/>
              </w:rPr>
            </w:pPr>
            <w:r>
              <w:rPr>
                <w:sz w:val="20"/>
              </w:rPr>
              <w:t>147</w:t>
            </w:r>
            <w:r>
              <w:rPr>
                <w:spacing w:val="-7"/>
                <w:sz w:val="20"/>
              </w:rPr>
              <w:t xml:space="preserve"> </w:t>
            </w:r>
            <w:r>
              <w:rPr>
                <w:spacing w:val="-2"/>
                <w:sz w:val="20"/>
              </w:rPr>
              <w:t>(14.6%)</w:t>
            </w:r>
          </w:p>
        </w:tc>
        <w:tc>
          <w:tcPr>
            <w:tcW w:w="1590" w:type="dxa"/>
          </w:tcPr>
          <w:p w14:paraId="705EA8A7" w14:textId="77777777" w:rsidR="00EF2CD8" w:rsidRDefault="008A3B3A">
            <w:pPr>
              <w:pStyle w:val="TableParagraph"/>
              <w:ind w:right="29"/>
              <w:jc w:val="right"/>
              <w:rPr>
                <w:sz w:val="20"/>
              </w:rPr>
            </w:pPr>
            <w:r>
              <w:rPr>
                <w:sz w:val="20"/>
              </w:rPr>
              <w:t>142</w:t>
            </w:r>
            <w:r>
              <w:rPr>
                <w:spacing w:val="-7"/>
                <w:sz w:val="20"/>
              </w:rPr>
              <w:t xml:space="preserve"> </w:t>
            </w:r>
            <w:r>
              <w:rPr>
                <w:spacing w:val="-2"/>
                <w:sz w:val="20"/>
              </w:rPr>
              <w:t>(16.6%)</w:t>
            </w:r>
          </w:p>
        </w:tc>
      </w:tr>
      <w:tr w:rsidR="00EF2CD8" w14:paraId="705EA8AC" w14:textId="77777777">
        <w:trPr>
          <w:trHeight w:val="285"/>
        </w:trPr>
        <w:tc>
          <w:tcPr>
            <w:tcW w:w="6346" w:type="dxa"/>
            <w:shd w:val="clear" w:color="auto" w:fill="F1F1F1"/>
          </w:tcPr>
          <w:p w14:paraId="705EA8A9" w14:textId="77777777" w:rsidR="00EF2CD8" w:rsidRDefault="008A3B3A">
            <w:pPr>
              <w:pStyle w:val="TableParagraph"/>
              <w:ind w:left="40"/>
              <w:rPr>
                <w:b/>
                <w:sz w:val="20"/>
              </w:rPr>
            </w:pPr>
            <w:r>
              <w:rPr>
                <w:b/>
                <w:spacing w:val="-4"/>
                <w:sz w:val="20"/>
              </w:rPr>
              <w:t>Legal</w:t>
            </w:r>
          </w:p>
        </w:tc>
        <w:tc>
          <w:tcPr>
            <w:tcW w:w="1292" w:type="dxa"/>
            <w:shd w:val="clear" w:color="auto" w:fill="F1F1F1"/>
          </w:tcPr>
          <w:p w14:paraId="705EA8AA" w14:textId="77777777" w:rsidR="00EF2CD8" w:rsidRDefault="008A3B3A">
            <w:pPr>
              <w:pStyle w:val="TableParagraph"/>
              <w:ind w:right="28"/>
              <w:jc w:val="right"/>
              <w:rPr>
                <w:b/>
                <w:sz w:val="20"/>
              </w:rPr>
            </w:pPr>
            <w:r>
              <w:rPr>
                <w:b/>
                <w:sz w:val="20"/>
              </w:rPr>
              <w:t>156</w:t>
            </w:r>
            <w:r>
              <w:rPr>
                <w:b/>
                <w:spacing w:val="-7"/>
                <w:sz w:val="20"/>
              </w:rPr>
              <w:t xml:space="preserve"> </w:t>
            </w:r>
            <w:r>
              <w:rPr>
                <w:b/>
                <w:spacing w:val="-2"/>
                <w:sz w:val="20"/>
              </w:rPr>
              <w:t>(15.5%)</w:t>
            </w:r>
          </w:p>
        </w:tc>
        <w:tc>
          <w:tcPr>
            <w:tcW w:w="1590" w:type="dxa"/>
            <w:shd w:val="clear" w:color="auto" w:fill="F1F1F1"/>
          </w:tcPr>
          <w:p w14:paraId="705EA8AB" w14:textId="77777777" w:rsidR="00EF2CD8" w:rsidRDefault="008A3B3A">
            <w:pPr>
              <w:pStyle w:val="TableParagraph"/>
              <w:ind w:right="29"/>
              <w:jc w:val="right"/>
              <w:rPr>
                <w:b/>
                <w:sz w:val="20"/>
              </w:rPr>
            </w:pPr>
            <w:r>
              <w:rPr>
                <w:b/>
                <w:sz w:val="20"/>
              </w:rPr>
              <w:t>147</w:t>
            </w:r>
            <w:r>
              <w:rPr>
                <w:b/>
                <w:spacing w:val="-7"/>
                <w:sz w:val="20"/>
              </w:rPr>
              <w:t xml:space="preserve"> </w:t>
            </w:r>
            <w:r>
              <w:rPr>
                <w:b/>
                <w:spacing w:val="-2"/>
                <w:sz w:val="20"/>
              </w:rPr>
              <w:t>(17.2%)</w:t>
            </w:r>
          </w:p>
        </w:tc>
      </w:tr>
      <w:tr w:rsidR="00EF2CD8" w14:paraId="705EA8B0" w14:textId="77777777">
        <w:trPr>
          <w:trHeight w:val="285"/>
        </w:trPr>
        <w:tc>
          <w:tcPr>
            <w:tcW w:w="6346" w:type="dxa"/>
            <w:shd w:val="clear" w:color="auto" w:fill="F1F1F1"/>
          </w:tcPr>
          <w:p w14:paraId="705EA8AD" w14:textId="77777777" w:rsidR="00EF2CD8" w:rsidRDefault="008A3B3A">
            <w:pPr>
              <w:pStyle w:val="TableParagraph"/>
              <w:ind w:left="40"/>
              <w:rPr>
                <w:b/>
                <w:sz w:val="20"/>
              </w:rPr>
            </w:pPr>
            <w:r>
              <w:rPr>
                <w:b/>
                <w:spacing w:val="-2"/>
                <w:sz w:val="20"/>
              </w:rPr>
              <w:t>Transportation</w:t>
            </w:r>
          </w:p>
        </w:tc>
        <w:tc>
          <w:tcPr>
            <w:tcW w:w="1292" w:type="dxa"/>
            <w:shd w:val="clear" w:color="auto" w:fill="F1F1F1"/>
          </w:tcPr>
          <w:p w14:paraId="705EA8AE" w14:textId="77777777" w:rsidR="00EF2CD8" w:rsidRDefault="008A3B3A">
            <w:pPr>
              <w:pStyle w:val="TableParagraph"/>
              <w:ind w:right="28"/>
              <w:jc w:val="right"/>
              <w:rPr>
                <w:b/>
                <w:sz w:val="20"/>
              </w:rPr>
            </w:pPr>
            <w:r>
              <w:rPr>
                <w:b/>
                <w:sz w:val="20"/>
              </w:rPr>
              <w:t>54</w:t>
            </w:r>
            <w:r>
              <w:rPr>
                <w:b/>
                <w:spacing w:val="-5"/>
                <w:sz w:val="20"/>
              </w:rPr>
              <w:t xml:space="preserve"> </w:t>
            </w:r>
            <w:r>
              <w:rPr>
                <w:b/>
                <w:spacing w:val="-2"/>
                <w:sz w:val="20"/>
              </w:rPr>
              <w:t>(5.4%)</w:t>
            </w:r>
          </w:p>
        </w:tc>
        <w:tc>
          <w:tcPr>
            <w:tcW w:w="1590" w:type="dxa"/>
            <w:shd w:val="clear" w:color="auto" w:fill="F1F1F1"/>
          </w:tcPr>
          <w:p w14:paraId="705EA8AF" w14:textId="77777777" w:rsidR="00EF2CD8" w:rsidRDefault="008A3B3A">
            <w:pPr>
              <w:pStyle w:val="TableParagraph"/>
              <w:ind w:right="29"/>
              <w:jc w:val="right"/>
              <w:rPr>
                <w:b/>
                <w:sz w:val="20"/>
              </w:rPr>
            </w:pPr>
            <w:r>
              <w:rPr>
                <w:b/>
                <w:sz w:val="20"/>
              </w:rPr>
              <w:t>38</w:t>
            </w:r>
            <w:r>
              <w:rPr>
                <w:b/>
                <w:spacing w:val="-5"/>
                <w:sz w:val="20"/>
              </w:rPr>
              <w:t xml:space="preserve"> </w:t>
            </w:r>
            <w:r>
              <w:rPr>
                <w:b/>
                <w:spacing w:val="-2"/>
                <w:sz w:val="20"/>
              </w:rPr>
              <w:t>(4.4%)</w:t>
            </w:r>
          </w:p>
        </w:tc>
      </w:tr>
      <w:tr w:rsidR="00EF2CD8" w14:paraId="705EA8B4" w14:textId="77777777">
        <w:trPr>
          <w:trHeight w:val="285"/>
        </w:trPr>
        <w:tc>
          <w:tcPr>
            <w:tcW w:w="6346" w:type="dxa"/>
            <w:shd w:val="clear" w:color="auto" w:fill="F1F1F1"/>
          </w:tcPr>
          <w:p w14:paraId="705EA8B1" w14:textId="77777777" w:rsidR="00EF2CD8" w:rsidRDefault="008A3B3A">
            <w:pPr>
              <w:pStyle w:val="TableParagraph"/>
              <w:ind w:left="40"/>
              <w:rPr>
                <w:b/>
                <w:sz w:val="20"/>
              </w:rPr>
            </w:pPr>
            <w:r>
              <w:rPr>
                <w:b/>
                <w:sz w:val="20"/>
              </w:rPr>
              <w:t>Child</w:t>
            </w:r>
            <w:r>
              <w:rPr>
                <w:b/>
                <w:spacing w:val="-7"/>
                <w:sz w:val="20"/>
              </w:rPr>
              <w:t xml:space="preserve"> </w:t>
            </w:r>
            <w:r>
              <w:rPr>
                <w:b/>
                <w:spacing w:val="-4"/>
                <w:sz w:val="20"/>
              </w:rPr>
              <w:t>Care</w:t>
            </w:r>
          </w:p>
        </w:tc>
        <w:tc>
          <w:tcPr>
            <w:tcW w:w="1292" w:type="dxa"/>
            <w:shd w:val="clear" w:color="auto" w:fill="F1F1F1"/>
          </w:tcPr>
          <w:p w14:paraId="705EA8B2" w14:textId="77777777" w:rsidR="00EF2CD8" w:rsidRDefault="008A3B3A">
            <w:pPr>
              <w:pStyle w:val="TableParagraph"/>
              <w:ind w:right="28"/>
              <w:jc w:val="right"/>
              <w:rPr>
                <w:b/>
                <w:sz w:val="20"/>
              </w:rPr>
            </w:pPr>
            <w:r>
              <w:rPr>
                <w:b/>
                <w:sz w:val="20"/>
              </w:rPr>
              <w:t>9</w:t>
            </w:r>
            <w:r>
              <w:rPr>
                <w:b/>
                <w:spacing w:val="-3"/>
                <w:sz w:val="20"/>
              </w:rPr>
              <w:t xml:space="preserve"> </w:t>
            </w:r>
            <w:r>
              <w:rPr>
                <w:b/>
                <w:spacing w:val="-2"/>
                <w:sz w:val="20"/>
              </w:rPr>
              <w:t>(0.9%)</w:t>
            </w:r>
          </w:p>
        </w:tc>
        <w:tc>
          <w:tcPr>
            <w:tcW w:w="1590" w:type="dxa"/>
            <w:shd w:val="clear" w:color="auto" w:fill="F1F1F1"/>
          </w:tcPr>
          <w:p w14:paraId="705EA8B3" w14:textId="77777777" w:rsidR="00EF2CD8" w:rsidRDefault="008A3B3A">
            <w:pPr>
              <w:pStyle w:val="TableParagraph"/>
              <w:ind w:right="29"/>
              <w:jc w:val="right"/>
              <w:rPr>
                <w:b/>
                <w:sz w:val="20"/>
              </w:rPr>
            </w:pPr>
            <w:r>
              <w:rPr>
                <w:b/>
                <w:sz w:val="20"/>
              </w:rPr>
              <w:t>7</w:t>
            </w:r>
            <w:r>
              <w:rPr>
                <w:b/>
                <w:spacing w:val="-3"/>
                <w:sz w:val="20"/>
              </w:rPr>
              <w:t xml:space="preserve"> </w:t>
            </w:r>
            <w:r>
              <w:rPr>
                <w:b/>
                <w:spacing w:val="-2"/>
                <w:sz w:val="20"/>
              </w:rPr>
              <w:t>(0.8%)</w:t>
            </w:r>
          </w:p>
        </w:tc>
      </w:tr>
      <w:tr w:rsidR="00EF2CD8" w14:paraId="705EA8B8" w14:textId="77777777">
        <w:trPr>
          <w:trHeight w:val="285"/>
        </w:trPr>
        <w:tc>
          <w:tcPr>
            <w:tcW w:w="6346" w:type="dxa"/>
            <w:shd w:val="clear" w:color="auto" w:fill="F1F1F1"/>
          </w:tcPr>
          <w:p w14:paraId="705EA8B5" w14:textId="77777777" w:rsidR="00EF2CD8" w:rsidRDefault="008A3B3A">
            <w:pPr>
              <w:pStyle w:val="TableParagraph"/>
              <w:ind w:left="40"/>
              <w:rPr>
                <w:b/>
                <w:sz w:val="20"/>
              </w:rPr>
            </w:pPr>
            <w:r>
              <w:rPr>
                <w:b/>
                <w:spacing w:val="-2"/>
                <w:sz w:val="20"/>
              </w:rPr>
              <w:t>Other</w:t>
            </w:r>
          </w:p>
        </w:tc>
        <w:tc>
          <w:tcPr>
            <w:tcW w:w="1292" w:type="dxa"/>
            <w:shd w:val="clear" w:color="auto" w:fill="F1F1F1"/>
          </w:tcPr>
          <w:p w14:paraId="705EA8B6" w14:textId="77777777" w:rsidR="00EF2CD8" w:rsidRDefault="008A3B3A">
            <w:pPr>
              <w:pStyle w:val="TableParagraph"/>
              <w:ind w:right="28"/>
              <w:jc w:val="right"/>
              <w:rPr>
                <w:b/>
                <w:sz w:val="20"/>
              </w:rPr>
            </w:pPr>
            <w:r>
              <w:rPr>
                <w:b/>
                <w:sz w:val="20"/>
              </w:rPr>
              <w:t>128</w:t>
            </w:r>
            <w:r>
              <w:rPr>
                <w:b/>
                <w:spacing w:val="-7"/>
                <w:sz w:val="20"/>
              </w:rPr>
              <w:t xml:space="preserve"> </w:t>
            </w:r>
            <w:r>
              <w:rPr>
                <w:b/>
                <w:spacing w:val="-2"/>
                <w:sz w:val="20"/>
              </w:rPr>
              <w:t>(12.7%)</w:t>
            </w:r>
          </w:p>
        </w:tc>
        <w:tc>
          <w:tcPr>
            <w:tcW w:w="1590" w:type="dxa"/>
            <w:shd w:val="clear" w:color="auto" w:fill="F1F1F1"/>
          </w:tcPr>
          <w:p w14:paraId="705EA8B7" w14:textId="77777777" w:rsidR="00EF2CD8" w:rsidRDefault="008A3B3A">
            <w:pPr>
              <w:pStyle w:val="TableParagraph"/>
              <w:ind w:right="29"/>
              <w:jc w:val="right"/>
              <w:rPr>
                <w:b/>
                <w:sz w:val="20"/>
              </w:rPr>
            </w:pPr>
            <w:r>
              <w:rPr>
                <w:b/>
                <w:sz w:val="20"/>
              </w:rPr>
              <w:t>99</w:t>
            </w:r>
            <w:r>
              <w:rPr>
                <w:b/>
                <w:spacing w:val="-5"/>
                <w:sz w:val="20"/>
              </w:rPr>
              <w:t xml:space="preserve"> </w:t>
            </w:r>
            <w:r>
              <w:rPr>
                <w:b/>
                <w:spacing w:val="-2"/>
                <w:sz w:val="20"/>
              </w:rPr>
              <w:t>(11.6%)</w:t>
            </w:r>
          </w:p>
        </w:tc>
      </w:tr>
    </w:tbl>
    <w:p w14:paraId="705EA8B9" w14:textId="77777777" w:rsidR="00EF2CD8" w:rsidRDefault="008A3B3A">
      <w:pPr>
        <w:spacing w:before="29"/>
        <w:ind w:left="788"/>
        <w:rPr>
          <w:i/>
          <w:sz w:val="20"/>
        </w:rPr>
      </w:pPr>
      <w:r>
        <w:rPr>
          <w:i/>
          <w:sz w:val="20"/>
        </w:rPr>
        <w:t>NOTE:</w:t>
      </w:r>
      <w:r>
        <w:rPr>
          <w:i/>
          <w:spacing w:val="-6"/>
          <w:sz w:val="20"/>
        </w:rPr>
        <w:t xml:space="preserve"> </w:t>
      </w:r>
      <w:r>
        <w:rPr>
          <w:i/>
          <w:sz w:val="20"/>
        </w:rPr>
        <w:t>All</w:t>
      </w:r>
      <w:r>
        <w:rPr>
          <w:i/>
          <w:spacing w:val="-5"/>
          <w:sz w:val="20"/>
        </w:rPr>
        <w:t xml:space="preserve"> </w:t>
      </w:r>
      <w:r>
        <w:rPr>
          <w:i/>
          <w:sz w:val="20"/>
        </w:rPr>
        <w:t>percentages</w:t>
      </w:r>
      <w:r>
        <w:rPr>
          <w:i/>
          <w:spacing w:val="-4"/>
          <w:sz w:val="20"/>
        </w:rPr>
        <w:t xml:space="preserve"> </w:t>
      </w:r>
      <w:r>
        <w:rPr>
          <w:i/>
          <w:sz w:val="20"/>
        </w:rPr>
        <w:t>were</w:t>
      </w:r>
      <w:r>
        <w:rPr>
          <w:i/>
          <w:spacing w:val="-6"/>
          <w:sz w:val="20"/>
        </w:rPr>
        <w:t xml:space="preserve"> </w:t>
      </w:r>
      <w:r>
        <w:rPr>
          <w:i/>
          <w:sz w:val="20"/>
        </w:rPr>
        <w:t>rounded</w:t>
      </w:r>
      <w:r>
        <w:rPr>
          <w:i/>
          <w:spacing w:val="-3"/>
          <w:sz w:val="20"/>
        </w:rPr>
        <w:t xml:space="preserve"> </w:t>
      </w:r>
      <w:r>
        <w:rPr>
          <w:i/>
          <w:sz w:val="20"/>
        </w:rPr>
        <w:t>to</w:t>
      </w:r>
      <w:r>
        <w:rPr>
          <w:i/>
          <w:spacing w:val="-6"/>
          <w:sz w:val="20"/>
        </w:rPr>
        <w:t xml:space="preserve"> </w:t>
      </w:r>
      <w:r>
        <w:rPr>
          <w:i/>
          <w:sz w:val="20"/>
        </w:rPr>
        <w:t>the</w:t>
      </w:r>
      <w:r>
        <w:rPr>
          <w:i/>
          <w:spacing w:val="-4"/>
          <w:sz w:val="20"/>
        </w:rPr>
        <w:t xml:space="preserve"> </w:t>
      </w:r>
      <w:r>
        <w:rPr>
          <w:i/>
          <w:sz w:val="20"/>
        </w:rPr>
        <w:t>nearest</w:t>
      </w:r>
      <w:r>
        <w:rPr>
          <w:i/>
          <w:spacing w:val="-5"/>
          <w:sz w:val="20"/>
        </w:rPr>
        <w:t xml:space="preserve"> </w:t>
      </w:r>
      <w:r>
        <w:rPr>
          <w:i/>
          <w:sz w:val="20"/>
        </w:rPr>
        <w:t>tenth</w:t>
      </w:r>
      <w:r>
        <w:rPr>
          <w:i/>
          <w:spacing w:val="-6"/>
          <w:sz w:val="20"/>
        </w:rPr>
        <w:t xml:space="preserve"> </w:t>
      </w:r>
      <w:r>
        <w:rPr>
          <w:i/>
          <w:sz w:val="20"/>
        </w:rPr>
        <w:t>of</w:t>
      </w:r>
      <w:r>
        <w:rPr>
          <w:i/>
          <w:spacing w:val="-5"/>
          <w:sz w:val="20"/>
        </w:rPr>
        <w:t xml:space="preserve"> </w:t>
      </w:r>
      <w:r>
        <w:rPr>
          <w:i/>
          <w:sz w:val="20"/>
        </w:rPr>
        <w:t>a</w:t>
      </w:r>
      <w:r>
        <w:rPr>
          <w:i/>
          <w:spacing w:val="-4"/>
          <w:sz w:val="20"/>
        </w:rPr>
        <w:t xml:space="preserve"> </w:t>
      </w:r>
      <w:r>
        <w:rPr>
          <w:i/>
          <w:spacing w:val="-2"/>
          <w:sz w:val="20"/>
        </w:rPr>
        <w:t>percent.</w:t>
      </w:r>
    </w:p>
    <w:p w14:paraId="705EA8BA" w14:textId="77777777" w:rsidR="00EF2CD8" w:rsidRDefault="008A3B3A">
      <w:pPr>
        <w:spacing w:before="34" w:line="276" w:lineRule="auto"/>
        <w:ind w:left="788" w:right="1038"/>
        <w:rPr>
          <w:i/>
          <w:sz w:val="20"/>
        </w:rPr>
      </w:pPr>
      <w:r>
        <w:rPr>
          <w:i/>
          <w:sz w:val="20"/>
        </w:rPr>
        <w:t>*Participants were considered "engaged" in the GVP if they had any documented services (referral, assessment, mentor, employment, education, behavioral, or training), OR if they had a participation status</w:t>
      </w:r>
      <w:r>
        <w:rPr>
          <w:i/>
          <w:spacing w:val="-3"/>
          <w:sz w:val="20"/>
        </w:rPr>
        <w:t xml:space="preserve"> </w:t>
      </w:r>
      <w:r>
        <w:rPr>
          <w:i/>
          <w:sz w:val="20"/>
        </w:rPr>
        <w:t>type</w:t>
      </w:r>
      <w:r>
        <w:rPr>
          <w:i/>
          <w:spacing w:val="-2"/>
          <w:sz w:val="20"/>
        </w:rPr>
        <w:t xml:space="preserve"> </w:t>
      </w:r>
      <w:r>
        <w:rPr>
          <w:i/>
          <w:sz w:val="20"/>
        </w:rPr>
        <w:t>equal</w:t>
      </w:r>
      <w:r>
        <w:rPr>
          <w:i/>
          <w:spacing w:val="-5"/>
          <w:sz w:val="20"/>
        </w:rPr>
        <w:t xml:space="preserve"> </w:t>
      </w:r>
      <w:r>
        <w:rPr>
          <w:i/>
          <w:sz w:val="20"/>
        </w:rPr>
        <w:t>to:</w:t>
      </w:r>
      <w:r>
        <w:rPr>
          <w:i/>
          <w:spacing w:val="-4"/>
          <w:sz w:val="20"/>
        </w:rPr>
        <w:t xml:space="preserve"> </w:t>
      </w:r>
      <w:r>
        <w:rPr>
          <w:i/>
          <w:sz w:val="20"/>
        </w:rPr>
        <w:t>enrolled,</w:t>
      </w:r>
      <w:r>
        <w:rPr>
          <w:i/>
          <w:spacing w:val="-4"/>
          <w:sz w:val="20"/>
        </w:rPr>
        <w:t xml:space="preserve"> </w:t>
      </w:r>
      <w:r>
        <w:rPr>
          <w:i/>
          <w:sz w:val="20"/>
        </w:rPr>
        <w:t>enrolled</w:t>
      </w:r>
      <w:r>
        <w:rPr>
          <w:i/>
          <w:spacing w:val="-2"/>
          <w:sz w:val="20"/>
        </w:rPr>
        <w:t xml:space="preserve"> </w:t>
      </w:r>
      <w:r>
        <w:rPr>
          <w:i/>
          <w:sz w:val="20"/>
        </w:rPr>
        <w:t>incarcerated,</w:t>
      </w:r>
      <w:r>
        <w:rPr>
          <w:i/>
          <w:spacing w:val="-2"/>
          <w:sz w:val="20"/>
        </w:rPr>
        <w:t xml:space="preserve"> </w:t>
      </w:r>
      <w:r>
        <w:rPr>
          <w:i/>
          <w:sz w:val="20"/>
        </w:rPr>
        <w:t>post</w:t>
      </w:r>
      <w:r>
        <w:rPr>
          <w:i/>
          <w:spacing w:val="-4"/>
          <w:sz w:val="20"/>
        </w:rPr>
        <w:t xml:space="preserve"> </w:t>
      </w:r>
      <w:r>
        <w:rPr>
          <w:i/>
          <w:sz w:val="20"/>
        </w:rPr>
        <w:t>enrollment,</w:t>
      </w:r>
      <w:r>
        <w:rPr>
          <w:i/>
          <w:spacing w:val="-2"/>
          <w:sz w:val="20"/>
        </w:rPr>
        <w:t xml:space="preserve"> </w:t>
      </w:r>
      <w:r>
        <w:rPr>
          <w:i/>
          <w:sz w:val="20"/>
        </w:rPr>
        <w:t>or</w:t>
      </w:r>
      <w:r>
        <w:rPr>
          <w:i/>
          <w:spacing w:val="-3"/>
          <w:sz w:val="20"/>
        </w:rPr>
        <w:t xml:space="preserve"> </w:t>
      </w:r>
      <w:r>
        <w:rPr>
          <w:i/>
          <w:sz w:val="20"/>
        </w:rPr>
        <w:t>closed</w:t>
      </w:r>
      <w:r>
        <w:rPr>
          <w:i/>
          <w:spacing w:val="-4"/>
          <w:sz w:val="20"/>
        </w:rPr>
        <w:t xml:space="preserve"> </w:t>
      </w:r>
      <w:r>
        <w:rPr>
          <w:i/>
          <w:sz w:val="20"/>
        </w:rPr>
        <w:t>successful,</w:t>
      </w:r>
      <w:r>
        <w:rPr>
          <w:i/>
          <w:spacing w:val="-4"/>
          <w:sz w:val="20"/>
        </w:rPr>
        <w:t xml:space="preserve"> </w:t>
      </w:r>
      <w:r>
        <w:rPr>
          <w:i/>
          <w:sz w:val="20"/>
        </w:rPr>
        <w:t>OR</w:t>
      </w:r>
      <w:r>
        <w:rPr>
          <w:i/>
          <w:spacing w:val="-4"/>
          <w:sz w:val="20"/>
        </w:rPr>
        <w:t xml:space="preserve"> </w:t>
      </w:r>
      <w:r>
        <w:rPr>
          <w:i/>
          <w:sz w:val="20"/>
        </w:rPr>
        <w:t>if</w:t>
      </w:r>
      <w:r>
        <w:rPr>
          <w:i/>
          <w:spacing w:val="-4"/>
          <w:sz w:val="20"/>
        </w:rPr>
        <w:t xml:space="preserve"> </w:t>
      </w:r>
      <w:r>
        <w:rPr>
          <w:i/>
          <w:sz w:val="20"/>
        </w:rPr>
        <w:t>they had any documented single contact with a primary reason other than outreach.</w:t>
      </w:r>
    </w:p>
    <w:p w14:paraId="705EA8BB" w14:textId="77777777" w:rsidR="00EF2CD8" w:rsidRDefault="008A3B3A">
      <w:pPr>
        <w:ind w:left="788"/>
        <w:rPr>
          <w:i/>
          <w:sz w:val="20"/>
        </w:rPr>
      </w:pPr>
      <w:r>
        <w:rPr>
          <w:i/>
          <w:sz w:val="20"/>
        </w:rPr>
        <w:t>†</w:t>
      </w:r>
      <w:r>
        <w:rPr>
          <w:i/>
          <w:spacing w:val="-7"/>
          <w:sz w:val="20"/>
        </w:rPr>
        <w:t xml:space="preserve"> </w:t>
      </w:r>
      <w:r>
        <w:rPr>
          <w:i/>
          <w:sz w:val="20"/>
        </w:rPr>
        <w:t>Percentages</w:t>
      </w:r>
      <w:r>
        <w:rPr>
          <w:i/>
          <w:spacing w:val="-5"/>
          <w:sz w:val="20"/>
        </w:rPr>
        <w:t xml:space="preserve"> </w:t>
      </w:r>
      <w:r>
        <w:rPr>
          <w:i/>
          <w:sz w:val="20"/>
        </w:rPr>
        <w:t>do</w:t>
      </w:r>
      <w:r>
        <w:rPr>
          <w:i/>
          <w:spacing w:val="-4"/>
          <w:sz w:val="20"/>
        </w:rPr>
        <w:t xml:space="preserve"> </w:t>
      </w:r>
      <w:r>
        <w:rPr>
          <w:i/>
          <w:sz w:val="20"/>
        </w:rPr>
        <w:t>not</w:t>
      </w:r>
      <w:r>
        <w:rPr>
          <w:i/>
          <w:spacing w:val="-4"/>
          <w:sz w:val="20"/>
        </w:rPr>
        <w:t xml:space="preserve"> </w:t>
      </w:r>
      <w:r>
        <w:rPr>
          <w:i/>
          <w:sz w:val="20"/>
        </w:rPr>
        <w:t>add</w:t>
      </w:r>
      <w:r>
        <w:rPr>
          <w:i/>
          <w:spacing w:val="-6"/>
          <w:sz w:val="20"/>
        </w:rPr>
        <w:t xml:space="preserve"> </w:t>
      </w:r>
      <w:r>
        <w:rPr>
          <w:i/>
          <w:sz w:val="20"/>
        </w:rPr>
        <w:t>to</w:t>
      </w:r>
      <w:r>
        <w:rPr>
          <w:i/>
          <w:spacing w:val="-6"/>
          <w:sz w:val="20"/>
        </w:rPr>
        <w:t xml:space="preserve"> </w:t>
      </w:r>
      <w:r>
        <w:rPr>
          <w:i/>
          <w:sz w:val="20"/>
        </w:rPr>
        <w:t>100%</w:t>
      </w:r>
      <w:r>
        <w:rPr>
          <w:i/>
          <w:spacing w:val="-5"/>
          <w:sz w:val="20"/>
        </w:rPr>
        <w:t xml:space="preserve"> </w:t>
      </w:r>
      <w:r>
        <w:rPr>
          <w:i/>
          <w:sz w:val="20"/>
        </w:rPr>
        <w:t>because</w:t>
      </w:r>
      <w:r>
        <w:rPr>
          <w:i/>
          <w:spacing w:val="-6"/>
          <w:sz w:val="20"/>
        </w:rPr>
        <w:t xml:space="preserve"> </w:t>
      </w:r>
      <w:r>
        <w:rPr>
          <w:i/>
          <w:sz w:val="20"/>
        </w:rPr>
        <w:t>categories</w:t>
      </w:r>
      <w:r>
        <w:rPr>
          <w:i/>
          <w:spacing w:val="-5"/>
          <w:sz w:val="20"/>
        </w:rPr>
        <w:t xml:space="preserve"> </w:t>
      </w:r>
      <w:r>
        <w:rPr>
          <w:i/>
          <w:sz w:val="20"/>
        </w:rPr>
        <w:t>are</w:t>
      </w:r>
      <w:r>
        <w:rPr>
          <w:i/>
          <w:spacing w:val="-7"/>
          <w:sz w:val="20"/>
        </w:rPr>
        <w:t xml:space="preserve"> </w:t>
      </w:r>
      <w:r>
        <w:rPr>
          <w:i/>
          <w:sz w:val="20"/>
        </w:rPr>
        <w:t>not</w:t>
      </w:r>
      <w:r>
        <w:rPr>
          <w:i/>
          <w:spacing w:val="-4"/>
          <w:sz w:val="20"/>
        </w:rPr>
        <w:t xml:space="preserve"> </w:t>
      </w:r>
      <w:r>
        <w:rPr>
          <w:i/>
          <w:sz w:val="20"/>
        </w:rPr>
        <w:t>mutually</w:t>
      </w:r>
      <w:r>
        <w:rPr>
          <w:i/>
          <w:spacing w:val="-5"/>
          <w:sz w:val="20"/>
        </w:rPr>
        <w:t xml:space="preserve"> </w:t>
      </w:r>
      <w:r>
        <w:rPr>
          <w:i/>
          <w:spacing w:val="-2"/>
          <w:sz w:val="20"/>
        </w:rPr>
        <w:t>exclusive.</w:t>
      </w:r>
    </w:p>
    <w:p w14:paraId="705EA8BC" w14:textId="77777777" w:rsidR="00EF2CD8" w:rsidRDefault="00EF2CD8">
      <w:pPr>
        <w:pStyle w:val="BodyText"/>
        <w:rPr>
          <w:i/>
          <w:sz w:val="20"/>
        </w:rPr>
      </w:pPr>
    </w:p>
    <w:p w14:paraId="705EA8BD" w14:textId="77777777" w:rsidR="00EF2CD8" w:rsidRDefault="00EF2CD8">
      <w:pPr>
        <w:pStyle w:val="BodyText"/>
        <w:spacing w:before="1"/>
        <w:rPr>
          <w:i/>
          <w:sz w:val="23"/>
        </w:rPr>
      </w:pPr>
    </w:p>
    <w:p w14:paraId="705EA8BE" w14:textId="77777777" w:rsidR="00EF2CD8" w:rsidRDefault="008A3B3A">
      <w:pPr>
        <w:pStyle w:val="Heading2"/>
        <w:numPr>
          <w:ilvl w:val="0"/>
          <w:numId w:val="4"/>
        </w:numPr>
        <w:tabs>
          <w:tab w:val="left" w:pos="1457"/>
        </w:tabs>
        <w:ind w:left="1457" w:hanging="358"/>
        <w:jc w:val="left"/>
      </w:pPr>
      <w:r>
        <w:t>Mentoring</w:t>
      </w:r>
      <w:r>
        <w:rPr>
          <w:spacing w:val="-8"/>
        </w:rPr>
        <w:t xml:space="preserve"> </w:t>
      </w:r>
      <w:r>
        <w:t>and</w:t>
      </w:r>
      <w:r>
        <w:rPr>
          <w:spacing w:val="-5"/>
        </w:rPr>
        <w:t xml:space="preserve"> </w:t>
      </w:r>
      <w:r>
        <w:t>Relationship</w:t>
      </w:r>
      <w:r>
        <w:rPr>
          <w:spacing w:val="-5"/>
        </w:rPr>
        <w:t xml:space="preserve"> </w:t>
      </w:r>
      <w:r>
        <w:rPr>
          <w:spacing w:val="-2"/>
        </w:rPr>
        <w:t>Building</w:t>
      </w:r>
    </w:p>
    <w:p w14:paraId="705EA8BF" w14:textId="77777777" w:rsidR="00EF2CD8" w:rsidRDefault="00EF2CD8">
      <w:pPr>
        <w:pStyle w:val="BodyText"/>
        <w:spacing w:before="5"/>
        <w:rPr>
          <w:b/>
          <w:i/>
          <w:sz w:val="27"/>
        </w:rPr>
      </w:pPr>
    </w:p>
    <w:p w14:paraId="705EA8C0" w14:textId="77777777" w:rsidR="00EF2CD8" w:rsidRDefault="008A3B3A">
      <w:pPr>
        <w:pStyle w:val="BodyText"/>
        <w:ind w:left="739" w:right="994"/>
      </w:pPr>
      <w:r>
        <w:t>Mentoring is a core component of GVP. With the goal of building trusting, supportive relationships</w:t>
      </w:r>
      <w:r>
        <w:rPr>
          <w:spacing w:val="-2"/>
        </w:rPr>
        <w:t xml:space="preserve"> </w:t>
      </w:r>
      <w:r>
        <w:t>and</w:t>
      </w:r>
      <w:r>
        <w:rPr>
          <w:spacing w:val="-3"/>
        </w:rPr>
        <w:t xml:space="preserve"> </w:t>
      </w:r>
      <w:r>
        <w:t>positive</w:t>
      </w:r>
      <w:r>
        <w:rPr>
          <w:spacing w:val="-3"/>
        </w:rPr>
        <w:t xml:space="preserve"> </w:t>
      </w:r>
      <w:r>
        <w:t>youth</w:t>
      </w:r>
      <w:r>
        <w:rPr>
          <w:spacing w:val="-5"/>
        </w:rPr>
        <w:t xml:space="preserve"> </w:t>
      </w:r>
      <w:r>
        <w:t>development</w:t>
      </w:r>
      <w:r>
        <w:rPr>
          <w:spacing w:val="-1"/>
        </w:rPr>
        <w:t xml:space="preserve"> </w:t>
      </w:r>
      <w:r>
        <w:t>outcomes,</w:t>
      </w:r>
      <w:r>
        <w:rPr>
          <w:spacing w:val="-4"/>
        </w:rPr>
        <w:t xml:space="preserve"> </w:t>
      </w:r>
      <w:r>
        <w:t>this</w:t>
      </w:r>
      <w:r>
        <w:rPr>
          <w:spacing w:val="-2"/>
        </w:rPr>
        <w:t xml:space="preserve"> </w:t>
      </w:r>
      <w:r>
        <w:t>is</w:t>
      </w:r>
      <w:r>
        <w:rPr>
          <w:spacing w:val="-5"/>
        </w:rPr>
        <w:t xml:space="preserve"> </w:t>
      </w:r>
      <w:r>
        <w:t>the</w:t>
      </w:r>
      <w:r>
        <w:rPr>
          <w:spacing w:val="-5"/>
        </w:rPr>
        <w:t xml:space="preserve"> </w:t>
      </w:r>
      <w:r>
        <w:t>service</w:t>
      </w:r>
      <w:r>
        <w:rPr>
          <w:spacing w:val="-3"/>
        </w:rPr>
        <w:t xml:space="preserve"> </w:t>
      </w:r>
      <w:r>
        <w:t>that</w:t>
      </w:r>
      <w:r>
        <w:rPr>
          <w:spacing w:val="-4"/>
        </w:rPr>
        <w:t xml:space="preserve"> </w:t>
      </w:r>
      <w:r>
        <w:t>the</w:t>
      </w:r>
      <w:r>
        <w:rPr>
          <w:spacing w:val="-3"/>
        </w:rPr>
        <w:t xml:space="preserve"> </w:t>
      </w:r>
      <w:r>
        <w:t>largest number of GVP participants have utilized.</w:t>
      </w:r>
    </w:p>
    <w:p w14:paraId="705EA8C1" w14:textId="77777777" w:rsidR="00EF2CD8" w:rsidRDefault="00EF2CD8">
      <w:pPr>
        <w:pStyle w:val="BodyText"/>
        <w:spacing w:before="6"/>
        <w:rPr>
          <w:sz w:val="24"/>
        </w:rPr>
      </w:pPr>
    </w:p>
    <w:p w14:paraId="705EA8C2" w14:textId="77777777" w:rsidR="00EF2CD8" w:rsidRDefault="008A3B3A">
      <w:pPr>
        <w:pStyle w:val="ListParagraph"/>
        <w:numPr>
          <w:ilvl w:val="1"/>
          <w:numId w:val="1"/>
        </w:numPr>
        <w:tabs>
          <w:tab w:val="left" w:pos="1460"/>
        </w:tabs>
        <w:spacing w:line="237" w:lineRule="auto"/>
        <w:ind w:right="1572"/>
      </w:pPr>
      <w:r>
        <w:t>Of</w:t>
      </w:r>
      <w:r>
        <w:rPr>
          <w:spacing w:val="-3"/>
        </w:rPr>
        <w:t xml:space="preserve"> </w:t>
      </w:r>
      <w:r>
        <w:t>the</w:t>
      </w:r>
      <w:r>
        <w:rPr>
          <w:spacing w:val="-4"/>
        </w:rPr>
        <w:t xml:space="preserve"> </w:t>
      </w:r>
      <w:r>
        <w:t>2,160</w:t>
      </w:r>
      <w:r>
        <w:rPr>
          <w:spacing w:val="-4"/>
        </w:rPr>
        <w:t xml:space="preserve"> </w:t>
      </w:r>
      <w:r>
        <w:t>youth</w:t>
      </w:r>
      <w:r>
        <w:rPr>
          <w:spacing w:val="-3"/>
        </w:rPr>
        <w:t xml:space="preserve"> </w:t>
      </w:r>
      <w:r>
        <w:t>and</w:t>
      </w:r>
      <w:r>
        <w:rPr>
          <w:spacing w:val="-4"/>
        </w:rPr>
        <w:t xml:space="preserve"> </w:t>
      </w:r>
      <w:r>
        <w:t>young</w:t>
      </w:r>
      <w:r>
        <w:rPr>
          <w:spacing w:val="-3"/>
        </w:rPr>
        <w:t xml:space="preserve"> </w:t>
      </w:r>
      <w:r>
        <w:t>adults</w:t>
      </w:r>
      <w:r>
        <w:rPr>
          <w:spacing w:val="-4"/>
        </w:rPr>
        <w:t xml:space="preserve"> </w:t>
      </w:r>
      <w:r>
        <w:t>engaged</w:t>
      </w:r>
      <w:r>
        <w:rPr>
          <w:spacing w:val="-3"/>
        </w:rPr>
        <w:t xml:space="preserve"> </w:t>
      </w:r>
      <w:r>
        <w:t>in</w:t>
      </w:r>
      <w:r>
        <w:rPr>
          <w:spacing w:val="-4"/>
        </w:rPr>
        <w:t xml:space="preserve"> </w:t>
      </w:r>
      <w:r>
        <w:t>the</w:t>
      </w:r>
      <w:r>
        <w:rPr>
          <w:spacing w:val="-3"/>
        </w:rPr>
        <w:t xml:space="preserve"> </w:t>
      </w:r>
      <w:r>
        <w:t>GVP,</w:t>
      </w:r>
      <w:r>
        <w:rPr>
          <w:spacing w:val="-3"/>
        </w:rPr>
        <w:t xml:space="preserve"> </w:t>
      </w:r>
      <w:r>
        <w:t>1,345</w:t>
      </w:r>
      <w:r>
        <w:rPr>
          <w:spacing w:val="-4"/>
        </w:rPr>
        <w:t xml:space="preserve"> </w:t>
      </w:r>
      <w:r>
        <w:t>(62.3%)</w:t>
      </w:r>
      <w:r>
        <w:rPr>
          <w:spacing w:val="-3"/>
        </w:rPr>
        <w:t xml:space="preserve"> </w:t>
      </w:r>
      <w:r>
        <w:t xml:space="preserve">received </w:t>
      </w:r>
      <w:r>
        <w:rPr>
          <w:spacing w:val="-2"/>
        </w:rPr>
        <w:t>mentorship.</w:t>
      </w:r>
    </w:p>
    <w:p w14:paraId="705EA8C3" w14:textId="77777777" w:rsidR="00EF2CD8" w:rsidRDefault="008A3B3A">
      <w:pPr>
        <w:pStyle w:val="ListParagraph"/>
        <w:numPr>
          <w:ilvl w:val="1"/>
          <w:numId w:val="1"/>
        </w:numPr>
        <w:tabs>
          <w:tab w:val="left" w:pos="1460"/>
        </w:tabs>
        <w:spacing w:before="4" w:line="237" w:lineRule="auto"/>
        <w:ind w:right="939"/>
      </w:pPr>
      <w:r>
        <w:t>Of</w:t>
      </w:r>
      <w:r>
        <w:rPr>
          <w:spacing w:val="-2"/>
        </w:rPr>
        <w:t xml:space="preserve"> </w:t>
      </w:r>
      <w:r>
        <w:t>these,</w:t>
      </w:r>
      <w:r>
        <w:rPr>
          <w:spacing w:val="-2"/>
        </w:rPr>
        <w:t xml:space="preserve"> </w:t>
      </w:r>
      <w:r>
        <w:t>93.7%</w:t>
      </w:r>
      <w:r>
        <w:rPr>
          <w:spacing w:val="-3"/>
        </w:rPr>
        <w:t xml:space="preserve"> </w:t>
      </w:r>
      <w:r>
        <w:t>(N=1,260) received</w:t>
      </w:r>
      <w:r>
        <w:rPr>
          <w:spacing w:val="-4"/>
        </w:rPr>
        <w:t xml:space="preserve"> </w:t>
      </w:r>
      <w:r>
        <w:t>mentorship</w:t>
      </w:r>
      <w:r>
        <w:rPr>
          <w:spacing w:val="-4"/>
        </w:rPr>
        <w:t xml:space="preserve"> </w:t>
      </w:r>
      <w:r>
        <w:t>from a</w:t>
      </w:r>
      <w:r>
        <w:rPr>
          <w:spacing w:val="-4"/>
        </w:rPr>
        <w:t xml:space="preserve"> </w:t>
      </w:r>
      <w:r>
        <w:t>GVP</w:t>
      </w:r>
      <w:r>
        <w:rPr>
          <w:spacing w:val="-4"/>
        </w:rPr>
        <w:t xml:space="preserve"> </w:t>
      </w:r>
      <w:r>
        <w:t>staff</w:t>
      </w:r>
      <w:r>
        <w:rPr>
          <w:spacing w:val="-5"/>
        </w:rPr>
        <w:t xml:space="preserve"> </w:t>
      </w:r>
      <w:r>
        <w:t>mentor</w:t>
      </w:r>
      <w:r>
        <w:rPr>
          <w:spacing w:val="-3"/>
        </w:rPr>
        <w:t xml:space="preserve"> </w:t>
      </w:r>
      <w:r>
        <w:t>(as</w:t>
      </w:r>
      <w:r>
        <w:rPr>
          <w:spacing w:val="-1"/>
        </w:rPr>
        <w:t xml:space="preserve"> </w:t>
      </w:r>
      <w:r>
        <w:t>opposed</w:t>
      </w:r>
      <w:r>
        <w:rPr>
          <w:spacing w:val="-4"/>
        </w:rPr>
        <w:t xml:space="preserve"> </w:t>
      </w:r>
      <w:r>
        <w:t>to other types of mentors).</w:t>
      </w:r>
    </w:p>
    <w:p w14:paraId="705EA8C4" w14:textId="77777777" w:rsidR="00EF2CD8" w:rsidRDefault="008A3B3A">
      <w:pPr>
        <w:pStyle w:val="ListParagraph"/>
        <w:numPr>
          <w:ilvl w:val="1"/>
          <w:numId w:val="1"/>
        </w:numPr>
        <w:tabs>
          <w:tab w:val="left" w:pos="1458"/>
          <w:tab w:val="left" w:pos="1460"/>
        </w:tabs>
        <w:spacing w:before="3" w:line="237" w:lineRule="auto"/>
        <w:ind w:right="1607"/>
        <w:jc w:val="both"/>
      </w:pPr>
      <w:r>
        <w:t>Overall, engaged</w:t>
      </w:r>
      <w:r>
        <w:rPr>
          <w:spacing w:val="-1"/>
        </w:rPr>
        <w:t xml:space="preserve"> </w:t>
      </w:r>
      <w:r>
        <w:t>GVP youth and</w:t>
      </w:r>
      <w:r>
        <w:rPr>
          <w:spacing w:val="-1"/>
        </w:rPr>
        <w:t xml:space="preserve"> </w:t>
      </w:r>
      <w:r>
        <w:t>young adults who received</w:t>
      </w:r>
      <w:r>
        <w:rPr>
          <w:spacing w:val="-1"/>
        </w:rPr>
        <w:t xml:space="preserve"> </w:t>
      </w:r>
      <w:r>
        <w:t>mentorship</w:t>
      </w:r>
      <w:r>
        <w:rPr>
          <w:spacing w:val="-3"/>
        </w:rPr>
        <w:t xml:space="preserve"> </w:t>
      </w:r>
      <w:r>
        <w:t>services received</w:t>
      </w:r>
      <w:r>
        <w:rPr>
          <w:spacing w:val="-2"/>
        </w:rPr>
        <w:t xml:space="preserve"> </w:t>
      </w:r>
      <w:r>
        <w:t>a</w:t>
      </w:r>
      <w:r>
        <w:rPr>
          <w:spacing w:val="-4"/>
        </w:rPr>
        <w:t xml:space="preserve"> </w:t>
      </w:r>
      <w:r>
        <w:t>total</w:t>
      </w:r>
      <w:r>
        <w:rPr>
          <w:spacing w:val="-2"/>
        </w:rPr>
        <w:t xml:space="preserve"> </w:t>
      </w:r>
      <w:r>
        <w:t>of</w:t>
      </w:r>
      <w:r>
        <w:rPr>
          <w:spacing w:val="-2"/>
        </w:rPr>
        <w:t xml:space="preserve"> </w:t>
      </w:r>
      <w:r>
        <w:t>2,014</w:t>
      </w:r>
      <w:r>
        <w:rPr>
          <w:spacing w:val="-6"/>
        </w:rPr>
        <w:t xml:space="preserve"> </w:t>
      </w:r>
      <w:r>
        <w:t>documented</w:t>
      </w:r>
      <w:r>
        <w:rPr>
          <w:spacing w:val="-6"/>
        </w:rPr>
        <w:t xml:space="preserve"> </w:t>
      </w:r>
      <w:r>
        <w:t>mentorship</w:t>
      </w:r>
      <w:r>
        <w:rPr>
          <w:spacing w:val="-4"/>
        </w:rPr>
        <w:t xml:space="preserve"> </w:t>
      </w:r>
      <w:r>
        <w:t>activities,</w:t>
      </w:r>
      <w:r>
        <w:rPr>
          <w:spacing w:val="-2"/>
        </w:rPr>
        <w:t xml:space="preserve"> </w:t>
      </w:r>
      <w:r>
        <w:t>for an</w:t>
      </w:r>
      <w:r>
        <w:rPr>
          <w:spacing w:val="-4"/>
        </w:rPr>
        <w:t xml:space="preserve"> </w:t>
      </w:r>
      <w:r>
        <w:t>average</w:t>
      </w:r>
      <w:r>
        <w:rPr>
          <w:spacing w:val="-6"/>
        </w:rPr>
        <w:t xml:space="preserve"> </w:t>
      </w:r>
      <w:r>
        <w:t>of 1.50 mentorship activities per youth.</w:t>
      </w:r>
    </w:p>
    <w:p w14:paraId="705EA8C5" w14:textId="77777777" w:rsidR="00EF2CD8" w:rsidRDefault="00EF2CD8">
      <w:pPr>
        <w:spacing w:line="237" w:lineRule="auto"/>
        <w:jc w:val="both"/>
        <w:sectPr w:rsidR="00EF2CD8">
          <w:type w:val="continuous"/>
          <w:pgSz w:w="12240" w:h="15840"/>
          <w:pgMar w:top="1480" w:right="520" w:bottom="1260" w:left="700" w:header="0" w:footer="1063" w:gutter="0"/>
          <w:cols w:space="720"/>
        </w:sectPr>
      </w:pPr>
    </w:p>
    <w:p w14:paraId="705EA8C6" w14:textId="77777777" w:rsidR="00EF2CD8" w:rsidRDefault="00EF2CD8">
      <w:pPr>
        <w:pStyle w:val="BodyText"/>
        <w:spacing w:before="6"/>
        <w:rPr>
          <w:sz w:val="2"/>
        </w:rPr>
      </w:pPr>
    </w:p>
    <w:tbl>
      <w:tblPr>
        <w:tblW w:w="0" w:type="auto"/>
        <w:tblInd w:w="7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486"/>
        <w:gridCol w:w="900"/>
        <w:gridCol w:w="900"/>
      </w:tblGrid>
      <w:tr w:rsidR="00EF2CD8" w14:paraId="705EA8C9" w14:textId="77777777">
        <w:trPr>
          <w:trHeight w:val="585"/>
        </w:trPr>
        <w:tc>
          <w:tcPr>
            <w:tcW w:w="9286" w:type="dxa"/>
            <w:gridSpan w:val="3"/>
            <w:shd w:val="clear" w:color="auto" w:fill="44536A"/>
          </w:tcPr>
          <w:p w14:paraId="705EA8C7" w14:textId="77777777" w:rsidR="00EF2CD8" w:rsidRDefault="008A3B3A">
            <w:pPr>
              <w:pStyle w:val="TableParagraph"/>
              <w:spacing w:before="28"/>
              <w:ind w:left="40"/>
              <w:rPr>
                <w:b/>
                <w:sz w:val="20"/>
              </w:rPr>
            </w:pPr>
            <w:r>
              <w:rPr>
                <w:b/>
                <w:color w:val="FFFFFF"/>
                <w:sz w:val="20"/>
              </w:rPr>
              <w:t>Documented</w:t>
            </w:r>
            <w:r>
              <w:rPr>
                <w:b/>
                <w:color w:val="FFFFFF"/>
                <w:spacing w:val="-9"/>
                <w:sz w:val="20"/>
              </w:rPr>
              <w:t xml:space="preserve"> </w:t>
            </w:r>
            <w:r>
              <w:rPr>
                <w:b/>
                <w:color w:val="FFFFFF"/>
                <w:sz w:val="20"/>
              </w:rPr>
              <w:t>Support</w:t>
            </w:r>
            <w:r>
              <w:rPr>
                <w:b/>
                <w:color w:val="FFFFFF"/>
                <w:spacing w:val="-8"/>
                <w:sz w:val="20"/>
              </w:rPr>
              <w:t xml:space="preserve"> </w:t>
            </w:r>
            <w:r>
              <w:rPr>
                <w:b/>
                <w:color w:val="FFFFFF"/>
                <w:sz w:val="20"/>
              </w:rPr>
              <w:t>Received</w:t>
            </w:r>
            <w:r>
              <w:rPr>
                <w:b/>
                <w:color w:val="FFFFFF"/>
                <w:spacing w:val="-8"/>
                <w:sz w:val="20"/>
              </w:rPr>
              <w:t xml:space="preserve"> </w:t>
            </w:r>
            <w:r>
              <w:rPr>
                <w:b/>
                <w:color w:val="FFFFFF"/>
                <w:sz w:val="20"/>
              </w:rPr>
              <w:t>Among</w:t>
            </w:r>
            <w:r>
              <w:rPr>
                <w:b/>
                <w:color w:val="FFFFFF"/>
                <w:spacing w:val="-8"/>
                <w:sz w:val="20"/>
              </w:rPr>
              <w:t xml:space="preserve"> </w:t>
            </w:r>
            <w:r>
              <w:rPr>
                <w:b/>
                <w:color w:val="FFFFFF"/>
                <w:sz w:val="20"/>
              </w:rPr>
              <w:t>Engaged</w:t>
            </w:r>
            <w:r>
              <w:rPr>
                <w:b/>
                <w:color w:val="FFFFFF"/>
                <w:spacing w:val="-7"/>
                <w:sz w:val="20"/>
              </w:rPr>
              <w:t xml:space="preserve"> </w:t>
            </w:r>
            <w:r>
              <w:rPr>
                <w:b/>
                <w:color w:val="FFFFFF"/>
                <w:sz w:val="20"/>
              </w:rPr>
              <w:t>Youth</w:t>
            </w:r>
            <w:r>
              <w:rPr>
                <w:b/>
                <w:color w:val="FFFFFF"/>
                <w:spacing w:val="-8"/>
                <w:sz w:val="20"/>
              </w:rPr>
              <w:t xml:space="preserve"> </w:t>
            </w:r>
            <w:r>
              <w:rPr>
                <w:b/>
                <w:color w:val="FFFFFF"/>
                <w:sz w:val="20"/>
              </w:rPr>
              <w:t>and</w:t>
            </w:r>
            <w:r>
              <w:rPr>
                <w:b/>
                <w:color w:val="FFFFFF"/>
                <w:spacing w:val="-8"/>
                <w:sz w:val="20"/>
              </w:rPr>
              <w:t xml:space="preserve"> </w:t>
            </w:r>
            <w:r>
              <w:rPr>
                <w:b/>
                <w:color w:val="FFFFFF"/>
                <w:sz w:val="20"/>
              </w:rPr>
              <w:t>Young</w:t>
            </w:r>
            <w:r>
              <w:rPr>
                <w:b/>
                <w:color w:val="FFFFFF"/>
                <w:spacing w:val="-8"/>
                <w:sz w:val="20"/>
              </w:rPr>
              <w:t xml:space="preserve"> </w:t>
            </w:r>
            <w:r>
              <w:rPr>
                <w:b/>
                <w:color w:val="FFFFFF"/>
                <w:sz w:val="20"/>
              </w:rPr>
              <w:t>Adults</w:t>
            </w:r>
            <w:r>
              <w:rPr>
                <w:b/>
                <w:color w:val="FFFFFF"/>
                <w:spacing w:val="-9"/>
                <w:sz w:val="20"/>
              </w:rPr>
              <w:t xml:space="preserve"> </w:t>
            </w:r>
            <w:r>
              <w:rPr>
                <w:b/>
                <w:color w:val="FFFFFF"/>
                <w:spacing w:val="-2"/>
                <w:sz w:val="20"/>
              </w:rPr>
              <w:t>(N=2,160)*</w:t>
            </w:r>
          </w:p>
          <w:p w14:paraId="705EA8C8" w14:textId="77777777" w:rsidR="00EF2CD8" w:rsidRDefault="008A3B3A">
            <w:pPr>
              <w:pStyle w:val="TableParagraph"/>
              <w:spacing w:before="34"/>
              <w:ind w:left="40"/>
              <w:rPr>
                <w:b/>
                <w:sz w:val="20"/>
              </w:rPr>
            </w:pPr>
            <w:r>
              <w:rPr>
                <w:b/>
                <w:color w:val="FFFFFF"/>
                <w:sz w:val="20"/>
              </w:rPr>
              <w:t>-</w:t>
            </w:r>
            <w:r>
              <w:rPr>
                <w:b/>
                <w:color w:val="FFFFFF"/>
                <w:spacing w:val="-9"/>
                <w:sz w:val="20"/>
              </w:rPr>
              <w:t xml:space="preserve"> </w:t>
            </w:r>
            <w:r>
              <w:rPr>
                <w:b/>
                <w:color w:val="FFFFFF"/>
                <w:sz w:val="20"/>
              </w:rPr>
              <w:t>Mentorship</w:t>
            </w:r>
            <w:r>
              <w:rPr>
                <w:b/>
                <w:color w:val="FFFFFF"/>
                <w:spacing w:val="-8"/>
                <w:sz w:val="20"/>
              </w:rPr>
              <w:t xml:space="preserve"> </w:t>
            </w:r>
            <w:r>
              <w:rPr>
                <w:b/>
                <w:color w:val="FFFFFF"/>
                <w:sz w:val="20"/>
              </w:rPr>
              <w:t>and</w:t>
            </w:r>
            <w:r>
              <w:rPr>
                <w:b/>
                <w:color w:val="FFFFFF"/>
                <w:spacing w:val="-9"/>
                <w:sz w:val="20"/>
              </w:rPr>
              <w:t xml:space="preserve"> </w:t>
            </w:r>
            <w:r>
              <w:rPr>
                <w:b/>
                <w:color w:val="FFFFFF"/>
                <w:sz w:val="20"/>
              </w:rPr>
              <w:t>Relationship</w:t>
            </w:r>
            <w:r>
              <w:rPr>
                <w:b/>
                <w:color w:val="FFFFFF"/>
                <w:spacing w:val="-8"/>
                <w:sz w:val="20"/>
              </w:rPr>
              <w:t xml:space="preserve"> </w:t>
            </w:r>
            <w:r>
              <w:rPr>
                <w:b/>
                <w:color w:val="FFFFFF"/>
                <w:spacing w:val="-2"/>
                <w:sz w:val="20"/>
              </w:rPr>
              <w:t>Building</w:t>
            </w:r>
          </w:p>
        </w:tc>
      </w:tr>
      <w:tr w:rsidR="00EF2CD8" w14:paraId="705EA8CE" w14:textId="77777777">
        <w:trPr>
          <w:trHeight w:val="570"/>
        </w:trPr>
        <w:tc>
          <w:tcPr>
            <w:tcW w:w="7486" w:type="dxa"/>
            <w:shd w:val="clear" w:color="auto" w:fill="D7D7D7"/>
          </w:tcPr>
          <w:p w14:paraId="705EA8CA" w14:textId="77777777" w:rsidR="00EF2CD8" w:rsidRDefault="008A3B3A">
            <w:pPr>
              <w:pStyle w:val="TableParagraph"/>
              <w:spacing w:before="21"/>
              <w:ind w:left="40"/>
              <w:rPr>
                <w:b/>
                <w:sz w:val="20"/>
              </w:rPr>
            </w:pPr>
            <w:r>
              <w:rPr>
                <w:b/>
                <w:sz w:val="20"/>
              </w:rPr>
              <w:t>#</w:t>
            </w:r>
            <w:r>
              <w:rPr>
                <w:b/>
                <w:spacing w:val="-9"/>
                <w:sz w:val="20"/>
              </w:rPr>
              <w:t xml:space="preserve"> </w:t>
            </w:r>
            <w:r>
              <w:rPr>
                <w:b/>
                <w:sz w:val="20"/>
              </w:rPr>
              <w:t>and</w:t>
            </w:r>
            <w:r>
              <w:rPr>
                <w:b/>
                <w:spacing w:val="-6"/>
                <w:sz w:val="20"/>
              </w:rPr>
              <w:t xml:space="preserve"> </w:t>
            </w:r>
            <w:r>
              <w:rPr>
                <w:b/>
                <w:sz w:val="20"/>
              </w:rPr>
              <w:t>%</w:t>
            </w:r>
            <w:r>
              <w:rPr>
                <w:b/>
                <w:spacing w:val="-10"/>
                <w:sz w:val="20"/>
              </w:rPr>
              <w:t xml:space="preserve"> </w:t>
            </w:r>
            <w:r>
              <w:rPr>
                <w:b/>
                <w:sz w:val="20"/>
              </w:rPr>
              <w:t>of</w:t>
            </w:r>
            <w:r>
              <w:rPr>
                <w:b/>
                <w:spacing w:val="-7"/>
                <w:sz w:val="20"/>
              </w:rPr>
              <w:t xml:space="preserve"> </w:t>
            </w:r>
            <w:r>
              <w:rPr>
                <w:b/>
                <w:sz w:val="20"/>
              </w:rPr>
              <w:t>documented</w:t>
            </w:r>
            <w:r>
              <w:rPr>
                <w:b/>
                <w:spacing w:val="-6"/>
                <w:sz w:val="20"/>
              </w:rPr>
              <w:t xml:space="preserve"> </w:t>
            </w:r>
            <w:r>
              <w:rPr>
                <w:b/>
                <w:sz w:val="20"/>
              </w:rPr>
              <w:t>mentorship</w:t>
            </w:r>
            <w:r>
              <w:rPr>
                <w:b/>
                <w:spacing w:val="-7"/>
                <w:sz w:val="20"/>
              </w:rPr>
              <w:t xml:space="preserve"> </w:t>
            </w:r>
            <w:r>
              <w:rPr>
                <w:b/>
                <w:sz w:val="20"/>
                <w:u w:val="single"/>
              </w:rPr>
              <w:t>activities</w:t>
            </w:r>
            <w:r>
              <w:rPr>
                <w:b/>
                <w:sz w:val="20"/>
              </w:rPr>
              <w:t>,</w:t>
            </w:r>
            <w:r>
              <w:rPr>
                <w:b/>
                <w:spacing w:val="-9"/>
                <w:sz w:val="20"/>
              </w:rPr>
              <w:t xml:space="preserve"> </w:t>
            </w:r>
            <w:r>
              <w:rPr>
                <w:b/>
                <w:sz w:val="20"/>
              </w:rPr>
              <w:t>by</w:t>
            </w:r>
            <w:r>
              <w:rPr>
                <w:b/>
                <w:spacing w:val="-6"/>
                <w:sz w:val="20"/>
              </w:rPr>
              <w:t xml:space="preserve"> </w:t>
            </w:r>
            <w:r>
              <w:rPr>
                <w:b/>
                <w:sz w:val="20"/>
              </w:rPr>
              <w:t>mentorship</w:t>
            </w:r>
            <w:r>
              <w:rPr>
                <w:b/>
                <w:spacing w:val="-8"/>
                <w:sz w:val="20"/>
              </w:rPr>
              <w:t xml:space="preserve"> </w:t>
            </w:r>
            <w:r>
              <w:rPr>
                <w:b/>
                <w:spacing w:val="-4"/>
                <w:sz w:val="20"/>
              </w:rPr>
              <w:t>type</w:t>
            </w:r>
          </w:p>
          <w:p w14:paraId="705EA8CB" w14:textId="77777777" w:rsidR="00EF2CD8" w:rsidRDefault="008A3B3A">
            <w:pPr>
              <w:pStyle w:val="TableParagraph"/>
              <w:spacing w:before="34"/>
              <w:ind w:left="40"/>
              <w:rPr>
                <w:i/>
                <w:sz w:val="20"/>
              </w:rPr>
            </w:pPr>
            <w:r>
              <w:rPr>
                <w:i/>
                <w:sz w:val="20"/>
              </w:rPr>
              <w:t>(Across</w:t>
            </w:r>
            <w:r>
              <w:rPr>
                <w:i/>
                <w:spacing w:val="-9"/>
                <w:sz w:val="20"/>
              </w:rPr>
              <w:t xml:space="preserve"> </w:t>
            </w:r>
            <w:r>
              <w:rPr>
                <w:i/>
                <w:sz w:val="20"/>
              </w:rPr>
              <w:t>all</w:t>
            </w:r>
            <w:r>
              <w:rPr>
                <w:i/>
                <w:spacing w:val="-10"/>
                <w:sz w:val="20"/>
              </w:rPr>
              <w:t xml:space="preserve"> </w:t>
            </w:r>
            <w:r>
              <w:rPr>
                <w:i/>
                <w:sz w:val="20"/>
              </w:rPr>
              <w:t>documented</w:t>
            </w:r>
            <w:r>
              <w:rPr>
                <w:i/>
                <w:spacing w:val="-9"/>
                <w:sz w:val="20"/>
              </w:rPr>
              <w:t xml:space="preserve"> </w:t>
            </w:r>
            <w:r>
              <w:rPr>
                <w:i/>
                <w:sz w:val="20"/>
              </w:rPr>
              <w:t>mentorship</w:t>
            </w:r>
            <w:r>
              <w:rPr>
                <w:i/>
                <w:spacing w:val="-8"/>
                <w:sz w:val="20"/>
              </w:rPr>
              <w:t xml:space="preserve"> </w:t>
            </w:r>
            <w:r>
              <w:rPr>
                <w:i/>
                <w:sz w:val="20"/>
              </w:rPr>
              <w:t>activities;</w:t>
            </w:r>
            <w:r>
              <w:rPr>
                <w:i/>
                <w:spacing w:val="-9"/>
                <w:sz w:val="20"/>
              </w:rPr>
              <w:t xml:space="preserve"> </w:t>
            </w:r>
            <w:r>
              <w:rPr>
                <w:i/>
                <w:spacing w:val="-2"/>
                <w:sz w:val="20"/>
              </w:rPr>
              <w:t>N=2,014)</w:t>
            </w:r>
          </w:p>
        </w:tc>
        <w:tc>
          <w:tcPr>
            <w:tcW w:w="900" w:type="dxa"/>
            <w:shd w:val="clear" w:color="auto" w:fill="D7D7D7"/>
          </w:tcPr>
          <w:p w14:paraId="705EA8CC" w14:textId="77777777" w:rsidR="00EF2CD8" w:rsidRDefault="008A3B3A">
            <w:pPr>
              <w:pStyle w:val="TableParagraph"/>
              <w:spacing w:before="153"/>
              <w:ind w:left="16"/>
              <w:jc w:val="center"/>
              <w:rPr>
                <w:b/>
                <w:sz w:val="20"/>
              </w:rPr>
            </w:pPr>
            <w:r>
              <w:rPr>
                <w:b/>
                <w:w w:val="99"/>
                <w:sz w:val="20"/>
              </w:rPr>
              <w:t>#</w:t>
            </w:r>
          </w:p>
        </w:tc>
        <w:tc>
          <w:tcPr>
            <w:tcW w:w="900" w:type="dxa"/>
            <w:shd w:val="clear" w:color="auto" w:fill="D7D7D7"/>
          </w:tcPr>
          <w:p w14:paraId="705EA8CD" w14:textId="77777777" w:rsidR="00EF2CD8" w:rsidRDefault="008A3B3A">
            <w:pPr>
              <w:pStyle w:val="TableParagraph"/>
              <w:spacing w:before="153"/>
              <w:ind w:left="15"/>
              <w:jc w:val="center"/>
              <w:rPr>
                <w:b/>
                <w:sz w:val="20"/>
              </w:rPr>
            </w:pPr>
            <w:r>
              <w:rPr>
                <w:b/>
                <w:w w:val="99"/>
                <w:sz w:val="20"/>
              </w:rPr>
              <w:t>%</w:t>
            </w:r>
          </w:p>
        </w:tc>
      </w:tr>
      <w:tr w:rsidR="00EF2CD8" w14:paraId="705EA8D2" w14:textId="77777777">
        <w:trPr>
          <w:trHeight w:val="285"/>
        </w:trPr>
        <w:tc>
          <w:tcPr>
            <w:tcW w:w="7486" w:type="dxa"/>
          </w:tcPr>
          <w:p w14:paraId="705EA8CF" w14:textId="77777777" w:rsidR="00EF2CD8" w:rsidRDefault="008A3B3A">
            <w:pPr>
              <w:pStyle w:val="TableParagraph"/>
              <w:ind w:left="40"/>
              <w:rPr>
                <w:sz w:val="20"/>
              </w:rPr>
            </w:pPr>
            <w:r>
              <w:rPr>
                <w:sz w:val="20"/>
              </w:rPr>
              <w:t>Community</w:t>
            </w:r>
            <w:r>
              <w:rPr>
                <w:spacing w:val="-13"/>
                <w:sz w:val="20"/>
              </w:rPr>
              <w:t xml:space="preserve"> </w:t>
            </w:r>
            <w:r>
              <w:rPr>
                <w:spacing w:val="-2"/>
                <w:sz w:val="20"/>
              </w:rPr>
              <w:t>mentor</w:t>
            </w:r>
          </w:p>
        </w:tc>
        <w:tc>
          <w:tcPr>
            <w:tcW w:w="900" w:type="dxa"/>
          </w:tcPr>
          <w:p w14:paraId="705EA8D0" w14:textId="77777777" w:rsidR="00EF2CD8" w:rsidRDefault="008A3B3A">
            <w:pPr>
              <w:pStyle w:val="TableParagraph"/>
              <w:ind w:left="148" w:right="137"/>
              <w:jc w:val="center"/>
              <w:rPr>
                <w:sz w:val="20"/>
              </w:rPr>
            </w:pPr>
            <w:r>
              <w:rPr>
                <w:spacing w:val="-5"/>
                <w:sz w:val="20"/>
              </w:rPr>
              <w:t>10</w:t>
            </w:r>
          </w:p>
        </w:tc>
        <w:tc>
          <w:tcPr>
            <w:tcW w:w="900" w:type="dxa"/>
          </w:tcPr>
          <w:p w14:paraId="705EA8D1" w14:textId="77777777" w:rsidR="00EF2CD8" w:rsidRDefault="008A3B3A">
            <w:pPr>
              <w:pStyle w:val="TableParagraph"/>
              <w:ind w:left="149" w:right="137"/>
              <w:jc w:val="center"/>
              <w:rPr>
                <w:sz w:val="20"/>
              </w:rPr>
            </w:pPr>
            <w:r>
              <w:rPr>
                <w:spacing w:val="-4"/>
                <w:sz w:val="20"/>
              </w:rPr>
              <w:t>0.5%</w:t>
            </w:r>
          </w:p>
        </w:tc>
      </w:tr>
      <w:tr w:rsidR="00EF2CD8" w14:paraId="705EA8D6" w14:textId="77777777">
        <w:trPr>
          <w:trHeight w:val="285"/>
        </w:trPr>
        <w:tc>
          <w:tcPr>
            <w:tcW w:w="7486" w:type="dxa"/>
          </w:tcPr>
          <w:p w14:paraId="705EA8D3" w14:textId="77777777" w:rsidR="00EF2CD8" w:rsidRDefault="008A3B3A">
            <w:pPr>
              <w:pStyle w:val="TableParagraph"/>
              <w:ind w:left="40"/>
              <w:rPr>
                <w:sz w:val="20"/>
              </w:rPr>
            </w:pPr>
            <w:r>
              <w:rPr>
                <w:sz w:val="20"/>
              </w:rPr>
              <w:t>Faith-based</w:t>
            </w:r>
            <w:r>
              <w:rPr>
                <w:spacing w:val="-13"/>
                <w:sz w:val="20"/>
              </w:rPr>
              <w:t xml:space="preserve"> </w:t>
            </w:r>
            <w:r>
              <w:rPr>
                <w:spacing w:val="-2"/>
                <w:sz w:val="20"/>
              </w:rPr>
              <w:t>mentor</w:t>
            </w:r>
          </w:p>
        </w:tc>
        <w:tc>
          <w:tcPr>
            <w:tcW w:w="900" w:type="dxa"/>
          </w:tcPr>
          <w:p w14:paraId="705EA8D4" w14:textId="77777777" w:rsidR="00EF2CD8" w:rsidRDefault="008A3B3A">
            <w:pPr>
              <w:pStyle w:val="TableParagraph"/>
              <w:ind w:left="16"/>
              <w:jc w:val="center"/>
              <w:rPr>
                <w:sz w:val="20"/>
              </w:rPr>
            </w:pPr>
            <w:r>
              <w:rPr>
                <w:w w:val="99"/>
                <w:sz w:val="20"/>
              </w:rPr>
              <w:t>1</w:t>
            </w:r>
          </w:p>
        </w:tc>
        <w:tc>
          <w:tcPr>
            <w:tcW w:w="900" w:type="dxa"/>
          </w:tcPr>
          <w:p w14:paraId="705EA8D5" w14:textId="77777777" w:rsidR="00EF2CD8" w:rsidRDefault="008A3B3A">
            <w:pPr>
              <w:pStyle w:val="TableParagraph"/>
              <w:ind w:left="149" w:right="137"/>
              <w:jc w:val="center"/>
              <w:rPr>
                <w:sz w:val="20"/>
              </w:rPr>
            </w:pPr>
            <w:r>
              <w:rPr>
                <w:spacing w:val="-4"/>
                <w:sz w:val="20"/>
              </w:rPr>
              <w:t>0.0%</w:t>
            </w:r>
          </w:p>
        </w:tc>
      </w:tr>
      <w:tr w:rsidR="00EF2CD8" w14:paraId="705EA8DA" w14:textId="77777777">
        <w:trPr>
          <w:trHeight w:val="285"/>
        </w:trPr>
        <w:tc>
          <w:tcPr>
            <w:tcW w:w="7486" w:type="dxa"/>
          </w:tcPr>
          <w:p w14:paraId="705EA8D7" w14:textId="77777777" w:rsidR="00EF2CD8" w:rsidRDefault="008A3B3A">
            <w:pPr>
              <w:pStyle w:val="TableParagraph"/>
              <w:ind w:left="40"/>
              <w:rPr>
                <w:sz w:val="20"/>
              </w:rPr>
            </w:pPr>
            <w:r>
              <w:rPr>
                <w:sz w:val="20"/>
              </w:rPr>
              <w:t>GVP</w:t>
            </w:r>
            <w:r>
              <w:rPr>
                <w:spacing w:val="-8"/>
                <w:sz w:val="20"/>
              </w:rPr>
              <w:t xml:space="preserve"> </w:t>
            </w:r>
            <w:r>
              <w:rPr>
                <w:sz w:val="20"/>
              </w:rPr>
              <w:t>staff</w:t>
            </w:r>
            <w:r>
              <w:rPr>
                <w:spacing w:val="-4"/>
                <w:sz w:val="20"/>
              </w:rPr>
              <w:t xml:space="preserve"> </w:t>
            </w:r>
            <w:r>
              <w:rPr>
                <w:spacing w:val="-2"/>
                <w:sz w:val="20"/>
              </w:rPr>
              <w:t>mentor</w:t>
            </w:r>
          </w:p>
        </w:tc>
        <w:tc>
          <w:tcPr>
            <w:tcW w:w="900" w:type="dxa"/>
          </w:tcPr>
          <w:p w14:paraId="705EA8D8" w14:textId="77777777" w:rsidR="00EF2CD8" w:rsidRDefault="008A3B3A">
            <w:pPr>
              <w:pStyle w:val="TableParagraph"/>
              <w:ind w:left="148" w:right="137"/>
              <w:jc w:val="center"/>
              <w:rPr>
                <w:sz w:val="20"/>
              </w:rPr>
            </w:pPr>
            <w:r>
              <w:rPr>
                <w:spacing w:val="-2"/>
                <w:sz w:val="20"/>
              </w:rPr>
              <w:t>1,677</w:t>
            </w:r>
          </w:p>
        </w:tc>
        <w:tc>
          <w:tcPr>
            <w:tcW w:w="900" w:type="dxa"/>
          </w:tcPr>
          <w:p w14:paraId="705EA8D9" w14:textId="77777777" w:rsidR="00EF2CD8" w:rsidRDefault="008A3B3A">
            <w:pPr>
              <w:pStyle w:val="TableParagraph"/>
              <w:ind w:left="149" w:right="137"/>
              <w:jc w:val="center"/>
              <w:rPr>
                <w:sz w:val="20"/>
              </w:rPr>
            </w:pPr>
            <w:r>
              <w:rPr>
                <w:spacing w:val="-2"/>
                <w:sz w:val="20"/>
              </w:rPr>
              <w:t>83.3%</w:t>
            </w:r>
          </w:p>
        </w:tc>
      </w:tr>
      <w:tr w:rsidR="00EF2CD8" w14:paraId="705EA8DE" w14:textId="77777777">
        <w:trPr>
          <w:trHeight w:val="285"/>
        </w:trPr>
        <w:tc>
          <w:tcPr>
            <w:tcW w:w="7486" w:type="dxa"/>
          </w:tcPr>
          <w:p w14:paraId="705EA8DB" w14:textId="77777777" w:rsidR="00EF2CD8" w:rsidRDefault="008A3B3A">
            <w:pPr>
              <w:pStyle w:val="TableParagraph"/>
              <w:ind w:left="40"/>
              <w:rPr>
                <w:sz w:val="20"/>
              </w:rPr>
            </w:pPr>
            <w:r>
              <w:rPr>
                <w:sz w:val="20"/>
              </w:rPr>
              <w:t>Social</w:t>
            </w:r>
            <w:r>
              <w:rPr>
                <w:spacing w:val="-9"/>
                <w:sz w:val="20"/>
              </w:rPr>
              <w:t xml:space="preserve"> </w:t>
            </w:r>
            <w:r>
              <w:rPr>
                <w:sz w:val="20"/>
              </w:rPr>
              <w:t>service</w:t>
            </w:r>
            <w:r>
              <w:rPr>
                <w:spacing w:val="-7"/>
                <w:sz w:val="20"/>
              </w:rPr>
              <w:t xml:space="preserve"> </w:t>
            </w:r>
            <w:r>
              <w:rPr>
                <w:sz w:val="20"/>
              </w:rPr>
              <w:t>program</w:t>
            </w:r>
            <w:r>
              <w:rPr>
                <w:spacing w:val="-8"/>
                <w:sz w:val="20"/>
              </w:rPr>
              <w:t xml:space="preserve"> </w:t>
            </w:r>
            <w:r>
              <w:rPr>
                <w:spacing w:val="-2"/>
                <w:sz w:val="20"/>
              </w:rPr>
              <w:t>mentor</w:t>
            </w:r>
          </w:p>
        </w:tc>
        <w:tc>
          <w:tcPr>
            <w:tcW w:w="900" w:type="dxa"/>
          </w:tcPr>
          <w:p w14:paraId="705EA8DC" w14:textId="77777777" w:rsidR="00EF2CD8" w:rsidRDefault="008A3B3A">
            <w:pPr>
              <w:pStyle w:val="TableParagraph"/>
              <w:ind w:left="148" w:right="137"/>
              <w:jc w:val="center"/>
              <w:rPr>
                <w:sz w:val="20"/>
              </w:rPr>
            </w:pPr>
            <w:r>
              <w:rPr>
                <w:spacing w:val="-5"/>
                <w:sz w:val="20"/>
              </w:rPr>
              <w:t>299</w:t>
            </w:r>
          </w:p>
        </w:tc>
        <w:tc>
          <w:tcPr>
            <w:tcW w:w="900" w:type="dxa"/>
          </w:tcPr>
          <w:p w14:paraId="705EA8DD" w14:textId="77777777" w:rsidR="00EF2CD8" w:rsidRDefault="008A3B3A">
            <w:pPr>
              <w:pStyle w:val="TableParagraph"/>
              <w:ind w:left="149" w:right="137"/>
              <w:jc w:val="center"/>
              <w:rPr>
                <w:sz w:val="20"/>
              </w:rPr>
            </w:pPr>
            <w:r>
              <w:rPr>
                <w:spacing w:val="-2"/>
                <w:sz w:val="20"/>
              </w:rPr>
              <w:t>14.8%</w:t>
            </w:r>
          </w:p>
        </w:tc>
      </w:tr>
      <w:tr w:rsidR="00EF2CD8" w14:paraId="705EA8E2" w14:textId="77777777">
        <w:trPr>
          <w:trHeight w:val="285"/>
        </w:trPr>
        <w:tc>
          <w:tcPr>
            <w:tcW w:w="7486" w:type="dxa"/>
          </w:tcPr>
          <w:p w14:paraId="705EA8DF" w14:textId="77777777" w:rsidR="00EF2CD8" w:rsidRDefault="008A3B3A">
            <w:pPr>
              <w:pStyle w:val="TableParagraph"/>
              <w:ind w:left="40"/>
              <w:rPr>
                <w:sz w:val="20"/>
              </w:rPr>
            </w:pPr>
            <w:r>
              <w:rPr>
                <w:spacing w:val="-2"/>
                <w:sz w:val="20"/>
              </w:rPr>
              <w:t>Other</w:t>
            </w:r>
          </w:p>
        </w:tc>
        <w:tc>
          <w:tcPr>
            <w:tcW w:w="900" w:type="dxa"/>
          </w:tcPr>
          <w:p w14:paraId="705EA8E0" w14:textId="77777777" w:rsidR="00EF2CD8" w:rsidRDefault="008A3B3A">
            <w:pPr>
              <w:pStyle w:val="TableParagraph"/>
              <w:ind w:left="148" w:right="137"/>
              <w:jc w:val="center"/>
              <w:rPr>
                <w:sz w:val="20"/>
              </w:rPr>
            </w:pPr>
            <w:r>
              <w:rPr>
                <w:spacing w:val="-5"/>
                <w:sz w:val="20"/>
              </w:rPr>
              <w:t>27</w:t>
            </w:r>
          </w:p>
        </w:tc>
        <w:tc>
          <w:tcPr>
            <w:tcW w:w="900" w:type="dxa"/>
          </w:tcPr>
          <w:p w14:paraId="705EA8E1" w14:textId="77777777" w:rsidR="00EF2CD8" w:rsidRDefault="008A3B3A">
            <w:pPr>
              <w:pStyle w:val="TableParagraph"/>
              <w:ind w:left="149" w:right="137"/>
              <w:jc w:val="center"/>
              <w:rPr>
                <w:sz w:val="20"/>
              </w:rPr>
            </w:pPr>
            <w:r>
              <w:rPr>
                <w:spacing w:val="-4"/>
                <w:sz w:val="20"/>
              </w:rPr>
              <w:t>1.3%</w:t>
            </w:r>
          </w:p>
        </w:tc>
      </w:tr>
      <w:tr w:rsidR="00EF2CD8" w14:paraId="705EA8E6" w14:textId="77777777">
        <w:trPr>
          <w:trHeight w:val="285"/>
        </w:trPr>
        <w:tc>
          <w:tcPr>
            <w:tcW w:w="7486" w:type="dxa"/>
            <w:shd w:val="clear" w:color="auto" w:fill="44536A"/>
          </w:tcPr>
          <w:p w14:paraId="705EA8E3" w14:textId="77777777" w:rsidR="00EF2CD8" w:rsidRDefault="00EF2CD8">
            <w:pPr>
              <w:pStyle w:val="TableParagraph"/>
              <w:spacing w:before="0"/>
              <w:rPr>
                <w:rFonts w:ascii="Times New Roman"/>
                <w:sz w:val="20"/>
              </w:rPr>
            </w:pPr>
          </w:p>
        </w:tc>
        <w:tc>
          <w:tcPr>
            <w:tcW w:w="900" w:type="dxa"/>
            <w:shd w:val="clear" w:color="auto" w:fill="44536A"/>
          </w:tcPr>
          <w:p w14:paraId="705EA8E4" w14:textId="77777777" w:rsidR="00EF2CD8" w:rsidRDefault="00EF2CD8">
            <w:pPr>
              <w:pStyle w:val="TableParagraph"/>
              <w:spacing w:before="0"/>
              <w:rPr>
                <w:rFonts w:ascii="Times New Roman"/>
                <w:sz w:val="20"/>
              </w:rPr>
            </w:pPr>
          </w:p>
        </w:tc>
        <w:tc>
          <w:tcPr>
            <w:tcW w:w="900" w:type="dxa"/>
            <w:shd w:val="clear" w:color="auto" w:fill="44536A"/>
          </w:tcPr>
          <w:p w14:paraId="705EA8E5" w14:textId="77777777" w:rsidR="00EF2CD8" w:rsidRDefault="00EF2CD8">
            <w:pPr>
              <w:pStyle w:val="TableParagraph"/>
              <w:spacing w:before="0"/>
              <w:rPr>
                <w:rFonts w:ascii="Times New Roman"/>
                <w:sz w:val="20"/>
              </w:rPr>
            </w:pPr>
          </w:p>
        </w:tc>
      </w:tr>
      <w:tr w:rsidR="00EF2CD8" w14:paraId="705EA8EB" w14:textId="77777777">
        <w:trPr>
          <w:trHeight w:val="793"/>
        </w:trPr>
        <w:tc>
          <w:tcPr>
            <w:tcW w:w="7486" w:type="dxa"/>
            <w:shd w:val="clear" w:color="auto" w:fill="D7D7D7"/>
          </w:tcPr>
          <w:p w14:paraId="705EA8E7" w14:textId="77777777" w:rsidR="00EF2CD8" w:rsidRDefault="008A3B3A">
            <w:pPr>
              <w:pStyle w:val="TableParagraph"/>
              <w:spacing w:before="0" w:line="276" w:lineRule="auto"/>
              <w:ind w:left="40" w:right="31"/>
              <w:rPr>
                <w:b/>
                <w:sz w:val="20"/>
              </w:rPr>
            </w:pPr>
            <w:r>
              <w:rPr>
                <w:b/>
                <w:sz w:val="20"/>
              </w:rPr>
              <w:t>#</w:t>
            </w:r>
            <w:r>
              <w:rPr>
                <w:b/>
                <w:spacing w:val="-5"/>
                <w:sz w:val="20"/>
              </w:rPr>
              <w:t xml:space="preserve"> </w:t>
            </w:r>
            <w:r>
              <w:rPr>
                <w:b/>
                <w:sz w:val="20"/>
              </w:rPr>
              <w:t>(%)</w:t>
            </w:r>
            <w:r>
              <w:rPr>
                <w:b/>
                <w:spacing w:val="-4"/>
                <w:sz w:val="20"/>
              </w:rPr>
              <w:t xml:space="preserve"> </w:t>
            </w:r>
            <w:r>
              <w:rPr>
                <w:b/>
                <w:sz w:val="20"/>
              </w:rPr>
              <w:t>of</w:t>
            </w:r>
            <w:r>
              <w:rPr>
                <w:b/>
                <w:spacing w:val="-4"/>
                <w:sz w:val="20"/>
              </w:rPr>
              <w:t xml:space="preserve"> </w:t>
            </w:r>
            <w:r>
              <w:rPr>
                <w:b/>
                <w:sz w:val="20"/>
              </w:rPr>
              <w:t>engaged</w:t>
            </w:r>
            <w:r>
              <w:rPr>
                <w:b/>
                <w:spacing w:val="-4"/>
                <w:sz w:val="20"/>
              </w:rPr>
              <w:t xml:space="preserve"> </w:t>
            </w:r>
            <w:r>
              <w:rPr>
                <w:b/>
                <w:sz w:val="20"/>
              </w:rPr>
              <w:t>participants</w:t>
            </w:r>
            <w:r>
              <w:rPr>
                <w:b/>
                <w:spacing w:val="-5"/>
                <w:sz w:val="20"/>
              </w:rPr>
              <w:t xml:space="preserve"> </w:t>
            </w:r>
            <w:r>
              <w:rPr>
                <w:b/>
                <w:sz w:val="20"/>
              </w:rPr>
              <w:t>with</w:t>
            </w:r>
            <w:r>
              <w:rPr>
                <w:b/>
                <w:spacing w:val="-4"/>
                <w:sz w:val="20"/>
              </w:rPr>
              <w:t xml:space="preserve"> </w:t>
            </w:r>
            <w:r>
              <w:rPr>
                <w:b/>
                <w:sz w:val="20"/>
              </w:rPr>
              <w:t>at</w:t>
            </w:r>
            <w:r>
              <w:rPr>
                <w:b/>
                <w:spacing w:val="-4"/>
                <w:sz w:val="20"/>
              </w:rPr>
              <w:t xml:space="preserve"> </w:t>
            </w:r>
            <w:r>
              <w:rPr>
                <w:b/>
                <w:sz w:val="20"/>
              </w:rPr>
              <w:t>least</w:t>
            </w:r>
            <w:r>
              <w:rPr>
                <w:b/>
                <w:spacing w:val="-4"/>
                <w:sz w:val="20"/>
              </w:rPr>
              <w:t xml:space="preserve"> </w:t>
            </w:r>
            <w:r>
              <w:rPr>
                <w:b/>
                <w:sz w:val="20"/>
              </w:rPr>
              <w:t>one</w:t>
            </w:r>
            <w:r>
              <w:rPr>
                <w:b/>
                <w:spacing w:val="-5"/>
                <w:sz w:val="20"/>
              </w:rPr>
              <w:t xml:space="preserve"> </w:t>
            </w:r>
            <w:r>
              <w:rPr>
                <w:b/>
                <w:sz w:val="20"/>
              </w:rPr>
              <w:t>documented</w:t>
            </w:r>
            <w:r>
              <w:rPr>
                <w:b/>
                <w:spacing w:val="-4"/>
                <w:sz w:val="20"/>
              </w:rPr>
              <w:t xml:space="preserve"> </w:t>
            </w:r>
            <w:r>
              <w:rPr>
                <w:b/>
                <w:sz w:val="20"/>
              </w:rPr>
              <w:t xml:space="preserve">mentorship </w:t>
            </w:r>
            <w:r>
              <w:rPr>
                <w:b/>
                <w:spacing w:val="-2"/>
                <w:sz w:val="20"/>
              </w:rPr>
              <w:t>activity</w:t>
            </w:r>
          </w:p>
          <w:p w14:paraId="705EA8E8" w14:textId="77777777" w:rsidR="00EF2CD8" w:rsidRDefault="008A3B3A">
            <w:pPr>
              <w:pStyle w:val="TableParagraph"/>
              <w:spacing w:before="0"/>
              <w:ind w:left="40"/>
              <w:rPr>
                <w:i/>
                <w:sz w:val="20"/>
              </w:rPr>
            </w:pPr>
            <w:r>
              <w:rPr>
                <w:i/>
                <w:sz w:val="20"/>
              </w:rPr>
              <w:t>(Among</w:t>
            </w:r>
            <w:r>
              <w:rPr>
                <w:i/>
                <w:spacing w:val="-10"/>
                <w:sz w:val="20"/>
              </w:rPr>
              <w:t xml:space="preserve"> </w:t>
            </w:r>
            <w:r>
              <w:rPr>
                <w:i/>
                <w:sz w:val="20"/>
              </w:rPr>
              <w:t>engaged</w:t>
            </w:r>
            <w:r>
              <w:rPr>
                <w:i/>
                <w:spacing w:val="-8"/>
                <w:sz w:val="20"/>
              </w:rPr>
              <w:t xml:space="preserve"> </w:t>
            </w:r>
            <w:r>
              <w:rPr>
                <w:i/>
                <w:sz w:val="20"/>
              </w:rPr>
              <w:t>participants;</w:t>
            </w:r>
            <w:r>
              <w:rPr>
                <w:i/>
                <w:spacing w:val="-10"/>
                <w:sz w:val="20"/>
              </w:rPr>
              <w:t xml:space="preserve"> </w:t>
            </w:r>
            <w:r>
              <w:rPr>
                <w:i/>
                <w:spacing w:val="-2"/>
                <w:sz w:val="20"/>
              </w:rPr>
              <w:t>N=2,160)</w:t>
            </w:r>
          </w:p>
        </w:tc>
        <w:tc>
          <w:tcPr>
            <w:tcW w:w="1800" w:type="dxa"/>
            <w:gridSpan w:val="2"/>
            <w:shd w:val="clear" w:color="auto" w:fill="D7D7D7"/>
          </w:tcPr>
          <w:p w14:paraId="705EA8E9" w14:textId="77777777" w:rsidR="00EF2CD8" w:rsidRDefault="00EF2CD8">
            <w:pPr>
              <w:pStyle w:val="TableParagraph"/>
              <w:spacing w:before="10"/>
            </w:pPr>
          </w:p>
          <w:p w14:paraId="705EA8EA" w14:textId="77777777" w:rsidR="00EF2CD8" w:rsidRDefault="008A3B3A">
            <w:pPr>
              <w:pStyle w:val="TableParagraph"/>
              <w:spacing w:before="0"/>
              <w:ind w:left="270"/>
              <w:rPr>
                <w:b/>
                <w:sz w:val="20"/>
              </w:rPr>
            </w:pPr>
            <w:r>
              <w:rPr>
                <w:b/>
                <w:sz w:val="20"/>
              </w:rPr>
              <w:t>1,345</w:t>
            </w:r>
            <w:r>
              <w:rPr>
                <w:b/>
                <w:spacing w:val="-9"/>
                <w:sz w:val="20"/>
              </w:rPr>
              <w:t xml:space="preserve"> </w:t>
            </w:r>
            <w:r>
              <w:rPr>
                <w:b/>
                <w:spacing w:val="-2"/>
                <w:sz w:val="20"/>
              </w:rPr>
              <w:t>(62.3%)</w:t>
            </w:r>
          </w:p>
        </w:tc>
      </w:tr>
      <w:tr w:rsidR="00EF2CD8" w14:paraId="705EA8EF" w14:textId="77777777">
        <w:trPr>
          <w:trHeight w:val="570"/>
        </w:trPr>
        <w:tc>
          <w:tcPr>
            <w:tcW w:w="7486" w:type="dxa"/>
            <w:shd w:val="clear" w:color="auto" w:fill="D7D7D7"/>
          </w:tcPr>
          <w:p w14:paraId="705EA8EC" w14:textId="77777777" w:rsidR="00EF2CD8" w:rsidRDefault="008A3B3A">
            <w:pPr>
              <w:pStyle w:val="TableParagraph"/>
              <w:spacing w:before="21"/>
              <w:ind w:left="40"/>
              <w:rPr>
                <w:b/>
                <w:sz w:val="20"/>
              </w:rPr>
            </w:pPr>
            <w:r>
              <w:rPr>
                <w:b/>
                <w:sz w:val="20"/>
              </w:rPr>
              <w:t>Average</w:t>
            </w:r>
            <w:r>
              <w:rPr>
                <w:b/>
                <w:spacing w:val="-8"/>
                <w:sz w:val="20"/>
              </w:rPr>
              <w:t xml:space="preserve"> </w:t>
            </w:r>
            <w:r>
              <w:rPr>
                <w:b/>
                <w:sz w:val="20"/>
              </w:rPr>
              <w:t>(Std)</w:t>
            </w:r>
            <w:r>
              <w:rPr>
                <w:b/>
                <w:spacing w:val="-6"/>
                <w:sz w:val="20"/>
              </w:rPr>
              <w:t xml:space="preserve"> </w:t>
            </w:r>
            <w:r>
              <w:rPr>
                <w:b/>
                <w:sz w:val="20"/>
              </w:rPr>
              <w:t>#</w:t>
            </w:r>
            <w:r>
              <w:rPr>
                <w:b/>
                <w:spacing w:val="-8"/>
                <w:sz w:val="20"/>
              </w:rPr>
              <w:t xml:space="preserve"> </w:t>
            </w:r>
            <w:r>
              <w:rPr>
                <w:b/>
                <w:sz w:val="20"/>
              </w:rPr>
              <w:t>of</w:t>
            </w:r>
            <w:r>
              <w:rPr>
                <w:b/>
                <w:spacing w:val="-6"/>
                <w:sz w:val="20"/>
              </w:rPr>
              <w:t xml:space="preserve"> </w:t>
            </w:r>
            <w:r>
              <w:rPr>
                <w:b/>
                <w:sz w:val="20"/>
              </w:rPr>
              <w:t>mentorship</w:t>
            </w:r>
            <w:r>
              <w:rPr>
                <w:b/>
                <w:spacing w:val="-7"/>
                <w:sz w:val="20"/>
              </w:rPr>
              <w:t xml:space="preserve"> </w:t>
            </w:r>
            <w:r>
              <w:rPr>
                <w:b/>
                <w:sz w:val="20"/>
              </w:rPr>
              <w:t>activities</w:t>
            </w:r>
            <w:r>
              <w:rPr>
                <w:b/>
                <w:spacing w:val="-6"/>
                <w:sz w:val="20"/>
              </w:rPr>
              <w:t xml:space="preserve"> </w:t>
            </w:r>
            <w:r>
              <w:rPr>
                <w:b/>
                <w:sz w:val="20"/>
              </w:rPr>
              <w:t>received</w:t>
            </w:r>
            <w:r>
              <w:rPr>
                <w:b/>
                <w:spacing w:val="-6"/>
                <w:sz w:val="20"/>
              </w:rPr>
              <w:t xml:space="preserve"> </w:t>
            </w:r>
            <w:r>
              <w:rPr>
                <w:b/>
                <w:sz w:val="20"/>
              </w:rPr>
              <w:t>per</w:t>
            </w:r>
            <w:r>
              <w:rPr>
                <w:b/>
                <w:spacing w:val="-9"/>
                <w:sz w:val="20"/>
              </w:rPr>
              <w:t xml:space="preserve"> </w:t>
            </w:r>
            <w:r>
              <w:rPr>
                <w:b/>
                <w:spacing w:val="-2"/>
                <w:sz w:val="20"/>
              </w:rPr>
              <w:t>participant</w:t>
            </w:r>
          </w:p>
          <w:p w14:paraId="705EA8ED" w14:textId="77777777" w:rsidR="00EF2CD8" w:rsidRDefault="008A3B3A">
            <w:pPr>
              <w:pStyle w:val="TableParagraph"/>
              <w:spacing w:before="34"/>
              <w:ind w:left="40"/>
              <w:rPr>
                <w:i/>
                <w:sz w:val="20"/>
              </w:rPr>
            </w:pPr>
            <w:r>
              <w:rPr>
                <w:i/>
                <w:sz w:val="20"/>
              </w:rPr>
              <w:t>(Among</w:t>
            </w:r>
            <w:r>
              <w:rPr>
                <w:i/>
                <w:spacing w:val="-8"/>
                <w:sz w:val="20"/>
              </w:rPr>
              <w:t xml:space="preserve"> </w:t>
            </w:r>
            <w:r>
              <w:rPr>
                <w:i/>
                <w:sz w:val="20"/>
              </w:rPr>
              <w:t>those</w:t>
            </w:r>
            <w:r>
              <w:rPr>
                <w:i/>
                <w:spacing w:val="-7"/>
                <w:sz w:val="20"/>
              </w:rPr>
              <w:t xml:space="preserve"> </w:t>
            </w:r>
            <w:r>
              <w:rPr>
                <w:i/>
                <w:sz w:val="20"/>
              </w:rPr>
              <w:t>with</w:t>
            </w:r>
            <w:r>
              <w:rPr>
                <w:i/>
                <w:spacing w:val="-6"/>
                <w:sz w:val="20"/>
              </w:rPr>
              <w:t xml:space="preserve"> </w:t>
            </w:r>
            <w:r>
              <w:rPr>
                <w:i/>
                <w:sz w:val="20"/>
              </w:rPr>
              <w:t>at</w:t>
            </w:r>
            <w:r>
              <w:rPr>
                <w:i/>
                <w:spacing w:val="-6"/>
                <w:sz w:val="20"/>
              </w:rPr>
              <w:t xml:space="preserve"> </w:t>
            </w:r>
            <w:r>
              <w:rPr>
                <w:i/>
                <w:sz w:val="20"/>
              </w:rPr>
              <w:t>least</w:t>
            </w:r>
            <w:r>
              <w:rPr>
                <w:i/>
                <w:spacing w:val="-6"/>
                <w:sz w:val="20"/>
              </w:rPr>
              <w:t xml:space="preserve"> </w:t>
            </w:r>
            <w:r>
              <w:rPr>
                <w:i/>
                <w:sz w:val="20"/>
              </w:rPr>
              <w:t>one</w:t>
            </w:r>
            <w:r>
              <w:rPr>
                <w:i/>
                <w:spacing w:val="-5"/>
                <w:sz w:val="20"/>
              </w:rPr>
              <w:t xml:space="preserve"> </w:t>
            </w:r>
            <w:r>
              <w:rPr>
                <w:i/>
                <w:sz w:val="20"/>
              </w:rPr>
              <w:t>documented</w:t>
            </w:r>
            <w:r>
              <w:rPr>
                <w:i/>
                <w:spacing w:val="-8"/>
                <w:sz w:val="20"/>
              </w:rPr>
              <w:t xml:space="preserve"> </w:t>
            </w:r>
            <w:r>
              <w:rPr>
                <w:i/>
                <w:sz w:val="20"/>
              </w:rPr>
              <w:t>mentorship</w:t>
            </w:r>
            <w:r>
              <w:rPr>
                <w:i/>
                <w:spacing w:val="-7"/>
                <w:sz w:val="20"/>
              </w:rPr>
              <w:t xml:space="preserve"> </w:t>
            </w:r>
            <w:r>
              <w:rPr>
                <w:i/>
                <w:sz w:val="20"/>
              </w:rPr>
              <w:t>activity;</w:t>
            </w:r>
            <w:r>
              <w:rPr>
                <w:i/>
                <w:spacing w:val="-8"/>
                <w:sz w:val="20"/>
              </w:rPr>
              <w:t xml:space="preserve"> </w:t>
            </w:r>
            <w:r>
              <w:rPr>
                <w:i/>
                <w:spacing w:val="-2"/>
                <w:sz w:val="20"/>
              </w:rPr>
              <w:t>N=1,345)</w:t>
            </w:r>
          </w:p>
        </w:tc>
        <w:tc>
          <w:tcPr>
            <w:tcW w:w="1800" w:type="dxa"/>
            <w:gridSpan w:val="2"/>
            <w:shd w:val="clear" w:color="auto" w:fill="D7D7D7"/>
          </w:tcPr>
          <w:p w14:paraId="705EA8EE" w14:textId="77777777" w:rsidR="00EF2CD8" w:rsidRDefault="008A3B3A">
            <w:pPr>
              <w:pStyle w:val="TableParagraph"/>
              <w:spacing w:before="153"/>
              <w:ind w:left="472"/>
              <w:rPr>
                <w:b/>
                <w:sz w:val="20"/>
              </w:rPr>
            </w:pPr>
            <w:r>
              <w:rPr>
                <w:b/>
                <w:sz w:val="20"/>
              </w:rPr>
              <w:t>1.50</w:t>
            </w:r>
            <w:r>
              <w:rPr>
                <w:b/>
                <w:spacing w:val="-8"/>
                <w:sz w:val="20"/>
              </w:rPr>
              <w:t xml:space="preserve"> </w:t>
            </w:r>
            <w:r>
              <w:rPr>
                <w:b/>
                <w:spacing w:val="-2"/>
                <w:sz w:val="20"/>
              </w:rPr>
              <w:t>(1.1)</w:t>
            </w:r>
          </w:p>
        </w:tc>
      </w:tr>
      <w:tr w:rsidR="00EF2CD8" w14:paraId="705EA8F4" w14:textId="77777777">
        <w:trPr>
          <w:trHeight w:val="568"/>
        </w:trPr>
        <w:tc>
          <w:tcPr>
            <w:tcW w:w="7486" w:type="dxa"/>
            <w:shd w:val="clear" w:color="auto" w:fill="D7D7D7"/>
          </w:tcPr>
          <w:p w14:paraId="705EA8F0" w14:textId="77777777" w:rsidR="00EF2CD8" w:rsidRDefault="008A3B3A">
            <w:pPr>
              <w:pStyle w:val="TableParagraph"/>
              <w:spacing w:before="18"/>
              <w:ind w:left="40"/>
              <w:rPr>
                <w:b/>
                <w:sz w:val="20"/>
              </w:rPr>
            </w:pPr>
            <w:r>
              <w:rPr>
                <w:b/>
                <w:sz w:val="20"/>
              </w:rPr>
              <w:t>Mentorship</w:t>
            </w:r>
            <w:r>
              <w:rPr>
                <w:b/>
                <w:spacing w:val="-12"/>
                <w:sz w:val="20"/>
              </w:rPr>
              <w:t xml:space="preserve"> </w:t>
            </w:r>
            <w:r>
              <w:rPr>
                <w:b/>
                <w:sz w:val="20"/>
              </w:rPr>
              <w:t>type</w:t>
            </w:r>
            <w:r>
              <w:rPr>
                <w:b/>
                <w:spacing w:val="-10"/>
                <w:sz w:val="20"/>
              </w:rPr>
              <w:t xml:space="preserve"> </w:t>
            </w:r>
            <w:r>
              <w:rPr>
                <w:b/>
                <w:sz w:val="20"/>
              </w:rPr>
              <w:t>received</w:t>
            </w:r>
            <w:r>
              <w:rPr>
                <w:b/>
                <w:spacing w:val="-7"/>
                <w:sz w:val="20"/>
              </w:rPr>
              <w:t xml:space="preserve"> </w:t>
            </w:r>
            <w:r>
              <w:rPr>
                <w:b/>
                <w:spacing w:val="-10"/>
                <w:sz w:val="20"/>
              </w:rPr>
              <w:t>†</w:t>
            </w:r>
          </w:p>
          <w:p w14:paraId="705EA8F1" w14:textId="77777777" w:rsidR="00EF2CD8" w:rsidRDefault="008A3B3A">
            <w:pPr>
              <w:pStyle w:val="TableParagraph"/>
              <w:spacing w:before="37"/>
              <w:ind w:left="40"/>
              <w:rPr>
                <w:i/>
                <w:sz w:val="20"/>
              </w:rPr>
            </w:pPr>
            <w:r>
              <w:rPr>
                <w:i/>
                <w:sz w:val="20"/>
              </w:rPr>
              <w:t>(Among</w:t>
            </w:r>
            <w:r>
              <w:rPr>
                <w:i/>
                <w:spacing w:val="-8"/>
                <w:sz w:val="20"/>
              </w:rPr>
              <w:t xml:space="preserve"> </w:t>
            </w:r>
            <w:r>
              <w:rPr>
                <w:i/>
                <w:sz w:val="20"/>
              </w:rPr>
              <w:t>those</w:t>
            </w:r>
            <w:r>
              <w:rPr>
                <w:i/>
                <w:spacing w:val="-7"/>
                <w:sz w:val="20"/>
              </w:rPr>
              <w:t xml:space="preserve"> </w:t>
            </w:r>
            <w:r>
              <w:rPr>
                <w:i/>
                <w:sz w:val="20"/>
              </w:rPr>
              <w:t>with</w:t>
            </w:r>
            <w:r>
              <w:rPr>
                <w:i/>
                <w:spacing w:val="-6"/>
                <w:sz w:val="20"/>
              </w:rPr>
              <w:t xml:space="preserve"> </w:t>
            </w:r>
            <w:r>
              <w:rPr>
                <w:i/>
                <w:sz w:val="20"/>
              </w:rPr>
              <w:t>at</w:t>
            </w:r>
            <w:r>
              <w:rPr>
                <w:i/>
                <w:spacing w:val="-6"/>
                <w:sz w:val="20"/>
              </w:rPr>
              <w:t xml:space="preserve"> </w:t>
            </w:r>
            <w:r>
              <w:rPr>
                <w:i/>
                <w:sz w:val="20"/>
              </w:rPr>
              <w:t>least</w:t>
            </w:r>
            <w:r>
              <w:rPr>
                <w:i/>
                <w:spacing w:val="-6"/>
                <w:sz w:val="20"/>
              </w:rPr>
              <w:t xml:space="preserve"> </w:t>
            </w:r>
            <w:r>
              <w:rPr>
                <w:i/>
                <w:sz w:val="20"/>
              </w:rPr>
              <w:t>one</w:t>
            </w:r>
            <w:r>
              <w:rPr>
                <w:i/>
                <w:spacing w:val="-5"/>
                <w:sz w:val="20"/>
              </w:rPr>
              <w:t xml:space="preserve"> </w:t>
            </w:r>
            <w:r>
              <w:rPr>
                <w:i/>
                <w:sz w:val="20"/>
              </w:rPr>
              <w:t>documented</w:t>
            </w:r>
            <w:r>
              <w:rPr>
                <w:i/>
                <w:spacing w:val="-8"/>
                <w:sz w:val="20"/>
              </w:rPr>
              <w:t xml:space="preserve"> </w:t>
            </w:r>
            <w:r>
              <w:rPr>
                <w:i/>
                <w:sz w:val="20"/>
              </w:rPr>
              <w:t>mentorship</w:t>
            </w:r>
            <w:r>
              <w:rPr>
                <w:i/>
                <w:spacing w:val="-7"/>
                <w:sz w:val="20"/>
              </w:rPr>
              <w:t xml:space="preserve"> </w:t>
            </w:r>
            <w:r>
              <w:rPr>
                <w:i/>
                <w:sz w:val="20"/>
              </w:rPr>
              <w:t>activity;</w:t>
            </w:r>
            <w:r>
              <w:rPr>
                <w:i/>
                <w:spacing w:val="-8"/>
                <w:sz w:val="20"/>
              </w:rPr>
              <w:t xml:space="preserve"> </w:t>
            </w:r>
            <w:r>
              <w:rPr>
                <w:i/>
                <w:spacing w:val="-2"/>
                <w:sz w:val="20"/>
              </w:rPr>
              <w:t>N=1,345)</w:t>
            </w:r>
          </w:p>
        </w:tc>
        <w:tc>
          <w:tcPr>
            <w:tcW w:w="900" w:type="dxa"/>
            <w:shd w:val="clear" w:color="auto" w:fill="D7D7D7"/>
          </w:tcPr>
          <w:p w14:paraId="705EA8F2" w14:textId="77777777" w:rsidR="00EF2CD8" w:rsidRDefault="008A3B3A">
            <w:pPr>
              <w:pStyle w:val="TableParagraph"/>
              <w:spacing w:before="150"/>
              <w:ind w:left="16"/>
              <w:jc w:val="center"/>
              <w:rPr>
                <w:b/>
                <w:sz w:val="20"/>
              </w:rPr>
            </w:pPr>
            <w:r>
              <w:rPr>
                <w:b/>
                <w:w w:val="99"/>
                <w:sz w:val="20"/>
              </w:rPr>
              <w:t>#</w:t>
            </w:r>
          </w:p>
        </w:tc>
        <w:tc>
          <w:tcPr>
            <w:tcW w:w="900" w:type="dxa"/>
            <w:shd w:val="clear" w:color="auto" w:fill="D7D7D7"/>
          </w:tcPr>
          <w:p w14:paraId="705EA8F3" w14:textId="77777777" w:rsidR="00EF2CD8" w:rsidRDefault="008A3B3A">
            <w:pPr>
              <w:pStyle w:val="TableParagraph"/>
              <w:spacing w:before="150"/>
              <w:ind w:left="15"/>
              <w:jc w:val="center"/>
              <w:rPr>
                <w:b/>
                <w:sz w:val="20"/>
              </w:rPr>
            </w:pPr>
            <w:r>
              <w:rPr>
                <w:b/>
                <w:w w:val="99"/>
                <w:sz w:val="20"/>
              </w:rPr>
              <w:t>%</w:t>
            </w:r>
          </w:p>
        </w:tc>
      </w:tr>
      <w:tr w:rsidR="00EF2CD8" w14:paraId="705EA8F8" w14:textId="77777777">
        <w:trPr>
          <w:trHeight w:val="285"/>
        </w:trPr>
        <w:tc>
          <w:tcPr>
            <w:tcW w:w="7486" w:type="dxa"/>
          </w:tcPr>
          <w:p w14:paraId="705EA8F5" w14:textId="77777777" w:rsidR="00EF2CD8" w:rsidRDefault="008A3B3A">
            <w:pPr>
              <w:pStyle w:val="TableParagraph"/>
              <w:spacing w:before="11"/>
              <w:ind w:left="40"/>
              <w:rPr>
                <w:sz w:val="20"/>
              </w:rPr>
            </w:pPr>
            <w:r>
              <w:rPr>
                <w:sz w:val="20"/>
              </w:rPr>
              <w:t>Community</w:t>
            </w:r>
            <w:r>
              <w:rPr>
                <w:spacing w:val="-13"/>
                <w:sz w:val="20"/>
              </w:rPr>
              <w:t xml:space="preserve"> </w:t>
            </w:r>
            <w:r>
              <w:rPr>
                <w:spacing w:val="-2"/>
                <w:sz w:val="20"/>
              </w:rPr>
              <w:t>mentor</w:t>
            </w:r>
          </w:p>
        </w:tc>
        <w:tc>
          <w:tcPr>
            <w:tcW w:w="900" w:type="dxa"/>
          </w:tcPr>
          <w:p w14:paraId="705EA8F6" w14:textId="77777777" w:rsidR="00EF2CD8" w:rsidRDefault="008A3B3A">
            <w:pPr>
              <w:pStyle w:val="TableParagraph"/>
              <w:spacing w:before="11"/>
              <w:ind w:left="148" w:right="137"/>
              <w:jc w:val="center"/>
              <w:rPr>
                <w:sz w:val="20"/>
              </w:rPr>
            </w:pPr>
            <w:r>
              <w:rPr>
                <w:spacing w:val="-5"/>
                <w:sz w:val="20"/>
              </w:rPr>
              <w:t>10</w:t>
            </w:r>
          </w:p>
        </w:tc>
        <w:tc>
          <w:tcPr>
            <w:tcW w:w="900" w:type="dxa"/>
          </w:tcPr>
          <w:p w14:paraId="705EA8F7" w14:textId="77777777" w:rsidR="00EF2CD8" w:rsidRDefault="008A3B3A">
            <w:pPr>
              <w:pStyle w:val="TableParagraph"/>
              <w:spacing w:before="11"/>
              <w:ind w:left="149" w:right="137"/>
              <w:jc w:val="center"/>
              <w:rPr>
                <w:sz w:val="20"/>
              </w:rPr>
            </w:pPr>
            <w:r>
              <w:rPr>
                <w:spacing w:val="-4"/>
                <w:sz w:val="20"/>
              </w:rPr>
              <w:t>0.7%</w:t>
            </w:r>
          </w:p>
        </w:tc>
      </w:tr>
      <w:tr w:rsidR="00EF2CD8" w14:paraId="705EA8FC" w14:textId="77777777">
        <w:trPr>
          <w:trHeight w:val="285"/>
        </w:trPr>
        <w:tc>
          <w:tcPr>
            <w:tcW w:w="7486" w:type="dxa"/>
          </w:tcPr>
          <w:p w14:paraId="705EA8F9" w14:textId="77777777" w:rsidR="00EF2CD8" w:rsidRDefault="008A3B3A">
            <w:pPr>
              <w:pStyle w:val="TableParagraph"/>
              <w:spacing w:before="11"/>
              <w:ind w:left="40"/>
              <w:rPr>
                <w:sz w:val="20"/>
              </w:rPr>
            </w:pPr>
            <w:r>
              <w:rPr>
                <w:sz w:val="20"/>
              </w:rPr>
              <w:t>Faith-based</w:t>
            </w:r>
            <w:r>
              <w:rPr>
                <w:spacing w:val="-13"/>
                <w:sz w:val="20"/>
              </w:rPr>
              <w:t xml:space="preserve"> </w:t>
            </w:r>
            <w:r>
              <w:rPr>
                <w:spacing w:val="-2"/>
                <w:sz w:val="20"/>
              </w:rPr>
              <w:t>mentor</w:t>
            </w:r>
          </w:p>
        </w:tc>
        <w:tc>
          <w:tcPr>
            <w:tcW w:w="900" w:type="dxa"/>
          </w:tcPr>
          <w:p w14:paraId="705EA8FA" w14:textId="77777777" w:rsidR="00EF2CD8" w:rsidRDefault="008A3B3A">
            <w:pPr>
              <w:pStyle w:val="TableParagraph"/>
              <w:spacing w:before="11"/>
              <w:ind w:left="16"/>
              <w:jc w:val="center"/>
              <w:rPr>
                <w:sz w:val="20"/>
              </w:rPr>
            </w:pPr>
            <w:r>
              <w:rPr>
                <w:w w:val="99"/>
                <w:sz w:val="20"/>
              </w:rPr>
              <w:t>1</w:t>
            </w:r>
          </w:p>
        </w:tc>
        <w:tc>
          <w:tcPr>
            <w:tcW w:w="900" w:type="dxa"/>
          </w:tcPr>
          <w:p w14:paraId="705EA8FB" w14:textId="77777777" w:rsidR="00EF2CD8" w:rsidRDefault="008A3B3A">
            <w:pPr>
              <w:pStyle w:val="TableParagraph"/>
              <w:spacing w:before="11"/>
              <w:ind w:left="149" w:right="137"/>
              <w:jc w:val="center"/>
              <w:rPr>
                <w:sz w:val="20"/>
              </w:rPr>
            </w:pPr>
            <w:r>
              <w:rPr>
                <w:spacing w:val="-4"/>
                <w:sz w:val="20"/>
              </w:rPr>
              <w:t>0.1%</w:t>
            </w:r>
          </w:p>
        </w:tc>
      </w:tr>
      <w:tr w:rsidR="00EF2CD8" w14:paraId="705EA900" w14:textId="77777777">
        <w:trPr>
          <w:trHeight w:val="285"/>
        </w:trPr>
        <w:tc>
          <w:tcPr>
            <w:tcW w:w="7486" w:type="dxa"/>
          </w:tcPr>
          <w:p w14:paraId="705EA8FD" w14:textId="77777777" w:rsidR="00EF2CD8" w:rsidRDefault="008A3B3A">
            <w:pPr>
              <w:pStyle w:val="TableParagraph"/>
              <w:spacing w:before="11"/>
              <w:ind w:left="40"/>
              <w:rPr>
                <w:sz w:val="20"/>
              </w:rPr>
            </w:pPr>
            <w:r>
              <w:rPr>
                <w:sz w:val="20"/>
              </w:rPr>
              <w:t>GVP</w:t>
            </w:r>
            <w:r>
              <w:rPr>
                <w:spacing w:val="-8"/>
                <w:sz w:val="20"/>
              </w:rPr>
              <w:t xml:space="preserve"> </w:t>
            </w:r>
            <w:r>
              <w:rPr>
                <w:sz w:val="20"/>
              </w:rPr>
              <w:t>staff</w:t>
            </w:r>
            <w:r>
              <w:rPr>
                <w:spacing w:val="-4"/>
                <w:sz w:val="20"/>
              </w:rPr>
              <w:t xml:space="preserve"> </w:t>
            </w:r>
            <w:r>
              <w:rPr>
                <w:spacing w:val="-2"/>
                <w:sz w:val="20"/>
              </w:rPr>
              <w:t>mentor</w:t>
            </w:r>
          </w:p>
        </w:tc>
        <w:tc>
          <w:tcPr>
            <w:tcW w:w="900" w:type="dxa"/>
          </w:tcPr>
          <w:p w14:paraId="705EA8FE" w14:textId="77777777" w:rsidR="00EF2CD8" w:rsidRDefault="008A3B3A">
            <w:pPr>
              <w:pStyle w:val="TableParagraph"/>
              <w:spacing w:before="11"/>
              <w:ind w:left="148" w:right="137"/>
              <w:jc w:val="center"/>
              <w:rPr>
                <w:sz w:val="20"/>
              </w:rPr>
            </w:pPr>
            <w:r>
              <w:rPr>
                <w:spacing w:val="-2"/>
                <w:sz w:val="20"/>
              </w:rPr>
              <w:t>1,260</w:t>
            </w:r>
          </w:p>
        </w:tc>
        <w:tc>
          <w:tcPr>
            <w:tcW w:w="900" w:type="dxa"/>
          </w:tcPr>
          <w:p w14:paraId="705EA8FF" w14:textId="77777777" w:rsidR="00EF2CD8" w:rsidRDefault="008A3B3A">
            <w:pPr>
              <w:pStyle w:val="TableParagraph"/>
              <w:spacing w:before="11"/>
              <w:ind w:left="149" w:right="137"/>
              <w:jc w:val="center"/>
              <w:rPr>
                <w:sz w:val="20"/>
              </w:rPr>
            </w:pPr>
            <w:r>
              <w:rPr>
                <w:spacing w:val="-2"/>
                <w:sz w:val="20"/>
              </w:rPr>
              <w:t>93.7%</w:t>
            </w:r>
          </w:p>
        </w:tc>
      </w:tr>
      <w:tr w:rsidR="00EF2CD8" w14:paraId="705EA904" w14:textId="77777777">
        <w:trPr>
          <w:trHeight w:val="285"/>
        </w:trPr>
        <w:tc>
          <w:tcPr>
            <w:tcW w:w="7486" w:type="dxa"/>
          </w:tcPr>
          <w:p w14:paraId="705EA901" w14:textId="77777777" w:rsidR="00EF2CD8" w:rsidRDefault="008A3B3A">
            <w:pPr>
              <w:pStyle w:val="TableParagraph"/>
              <w:spacing w:before="11"/>
              <w:ind w:left="40"/>
              <w:rPr>
                <w:sz w:val="20"/>
              </w:rPr>
            </w:pPr>
            <w:r>
              <w:rPr>
                <w:sz w:val="20"/>
              </w:rPr>
              <w:t>Social</w:t>
            </w:r>
            <w:r>
              <w:rPr>
                <w:spacing w:val="-9"/>
                <w:sz w:val="20"/>
              </w:rPr>
              <w:t xml:space="preserve"> </w:t>
            </w:r>
            <w:r>
              <w:rPr>
                <w:sz w:val="20"/>
              </w:rPr>
              <w:t>service</w:t>
            </w:r>
            <w:r>
              <w:rPr>
                <w:spacing w:val="-7"/>
                <w:sz w:val="20"/>
              </w:rPr>
              <w:t xml:space="preserve"> </w:t>
            </w:r>
            <w:r>
              <w:rPr>
                <w:sz w:val="20"/>
              </w:rPr>
              <w:t>program</w:t>
            </w:r>
            <w:r>
              <w:rPr>
                <w:spacing w:val="-8"/>
                <w:sz w:val="20"/>
              </w:rPr>
              <w:t xml:space="preserve"> </w:t>
            </w:r>
            <w:r>
              <w:rPr>
                <w:spacing w:val="-2"/>
                <w:sz w:val="20"/>
              </w:rPr>
              <w:t>mentor</w:t>
            </w:r>
          </w:p>
        </w:tc>
        <w:tc>
          <w:tcPr>
            <w:tcW w:w="900" w:type="dxa"/>
          </w:tcPr>
          <w:p w14:paraId="705EA902" w14:textId="77777777" w:rsidR="00EF2CD8" w:rsidRDefault="008A3B3A">
            <w:pPr>
              <w:pStyle w:val="TableParagraph"/>
              <w:spacing w:before="11"/>
              <w:ind w:left="148" w:right="137"/>
              <w:jc w:val="center"/>
              <w:rPr>
                <w:sz w:val="20"/>
              </w:rPr>
            </w:pPr>
            <w:r>
              <w:rPr>
                <w:spacing w:val="-5"/>
                <w:sz w:val="20"/>
              </w:rPr>
              <w:t>189</w:t>
            </w:r>
          </w:p>
        </w:tc>
        <w:tc>
          <w:tcPr>
            <w:tcW w:w="900" w:type="dxa"/>
          </w:tcPr>
          <w:p w14:paraId="705EA903" w14:textId="77777777" w:rsidR="00EF2CD8" w:rsidRDefault="008A3B3A">
            <w:pPr>
              <w:pStyle w:val="TableParagraph"/>
              <w:spacing w:before="11"/>
              <w:ind w:left="149" w:right="137"/>
              <w:jc w:val="center"/>
              <w:rPr>
                <w:sz w:val="20"/>
              </w:rPr>
            </w:pPr>
            <w:r>
              <w:rPr>
                <w:spacing w:val="-2"/>
                <w:sz w:val="20"/>
              </w:rPr>
              <w:t>14.1%</w:t>
            </w:r>
          </w:p>
        </w:tc>
      </w:tr>
      <w:tr w:rsidR="00EF2CD8" w14:paraId="705EA908" w14:textId="77777777">
        <w:trPr>
          <w:trHeight w:val="285"/>
        </w:trPr>
        <w:tc>
          <w:tcPr>
            <w:tcW w:w="7486" w:type="dxa"/>
          </w:tcPr>
          <w:p w14:paraId="705EA905" w14:textId="77777777" w:rsidR="00EF2CD8" w:rsidRDefault="008A3B3A">
            <w:pPr>
              <w:pStyle w:val="TableParagraph"/>
              <w:spacing w:before="11"/>
              <w:ind w:left="40"/>
              <w:rPr>
                <w:sz w:val="20"/>
              </w:rPr>
            </w:pPr>
            <w:r>
              <w:rPr>
                <w:spacing w:val="-2"/>
                <w:sz w:val="20"/>
              </w:rPr>
              <w:t>Other</w:t>
            </w:r>
          </w:p>
        </w:tc>
        <w:tc>
          <w:tcPr>
            <w:tcW w:w="900" w:type="dxa"/>
          </w:tcPr>
          <w:p w14:paraId="705EA906" w14:textId="77777777" w:rsidR="00EF2CD8" w:rsidRDefault="008A3B3A">
            <w:pPr>
              <w:pStyle w:val="TableParagraph"/>
              <w:spacing w:before="11"/>
              <w:ind w:left="148" w:right="137"/>
              <w:jc w:val="center"/>
              <w:rPr>
                <w:sz w:val="20"/>
              </w:rPr>
            </w:pPr>
            <w:r>
              <w:rPr>
                <w:spacing w:val="-5"/>
                <w:sz w:val="20"/>
              </w:rPr>
              <w:t>27</w:t>
            </w:r>
          </w:p>
        </w:tc>
        <w:tc>
          <w:tcPr>
            <w:tcW w:w="900" w:type="dxa"/>
          </w:tcPr>
          <w:p w14:paraId="705EA907" w14:textId="77777777" w:rsidR="00EF2CD8" w:rsidRDefault="008A3B3A">
            <w:pPr>
              <w:pStyle w:val="TableParagraph"/>
              <w:spacing w:before="11"/>
              <w:ind w:left="149" w:right="137"/>
              <w:jc w:val="center"/>
              <w:rPr>
                <w:sz w:val="20"/>
              </w:rPr>
            </w:pPr>
            <w:r>
              <w:rPr>
                <w:spacing w:val="-4"/>
                <w:sz w:val="20"/>
              </w:rPr>
              <w:t>2.0%</w:t>
            </w:r>
          </w:p>
        </w:tc>
      </w:tr>
    </w:tbl>
    <w:p w14:paraId="705EA909" w14:textId="77777777" w:rsidR="00EF2CD8" w:rsidRDefault="008A3B3A">
      <w:pPr>
        <w:spacing w:before="4"/>
        <w:ind w:left="788"/>
        <w:rPr>
          <w:i/>
          <w:sz w:val="20"/>
        </w:rPr>
      </w:pPr>
      <w:r>
        <w:rPr>
          <w:i/>
          <w:sz w:val="20"/>
        </w:rPr>
        <w:t>NOTE:</w:t>
      </w:r>
      <w:r>
        <w:rPr>
          <w:i/>
          <w:spacing w:val="-6"/>
          <w:sz w:val="20"/>
        </w:rPr>
        <w:t xml:space="preserve"> </w:t>
      </w:r>
      <w:r>
        <w:rPr>
          <w:i/>
          <w:sz w:val="20"/>
        </w:rPr>
        <w:t>All</w:t>
      </w:r>
      <w:r>
        <w:rPr>
          <w:i/>
          <w:spacing w:val="-5"/>
          <w:sz w:val="20"/>
        </w:rPr>
        <w:t xml:space="preserve"> </w:t>
      </w:r>
      <w:r>
        <w:rPr>
          <w:i/>
          <w:sz w:val="20"/>
        </w:rPr>
        <w:t>percentages</w:t>
      </w:r>
      <w:r>
        <w:rPr>
          <w:i/>
          <w:spacing w:val="-4"/>
          <w:sz w:val="20"/>
        </w:rPr>
        <w:t xml:space="preserve"> </w:t>
      </w:r>
      <w:r>
        <w:rPr>
          <w:i/>
          <w:sz w:val="20"/>
        </w:rPr>
        <w:t>were</w:t>
      </w:r>
      <w:r>
        <w:rPr>
          <w:i/>
          <w:spacing w:val="-6"/>
          <w:sz w:val="20"/>
        </w:rPr>
        <w:t xml:space="preserve"> </w:t>
      </w:r>
      <w:r>
        <w:rPr>
          <w:i/>
          <w:sz w:val="20"/>
        </w:rPr>
        <w:t>rounded</w:t>
      </w:r>
      <w:r>
        <w:rPr>
          <w:i/>
          <w:spacing w:val="-3"/>
          <w:sz w:val="20"/>
        </w:rPr>
        <w:t xml:space="preserve"> </w:t>
      </w:r>
      <w:r>
        <w:rPr>
          <w:i/>
          <w:sz w:val="20"/>
        </w:rPr>
        <w:t>to</w:t>
      </w:r>
      <w:r>
        <w:rPr>
          <w:i/>
          <w:spacing w:val="-6"/>
          <w:sz w:val="20"/>
        </w:rPr>
        <w:t xml:space="preserve"> </w:t>
      </w:r>
      <w:r>
        <w:rPr>
          <w:i/>
          <w:sz w:val="20"/>
        </w:rPr>
        <w:t>the</w:t>
      </w:r>
      <w:r>
        <w:rPr>
          <w:i/>
          <w:spacing w:val="-4"/>
          <w:sz w:val="20"/>
        </w:rPr>
        <w:t xml:space="preserve"> </w:t>
      </w:r>
      <w:r>
        <w:rPr>
          <w:i/>
          <w:sz w:val="20"/>
        </w:rPr>
        <w:t>nearest</w:t>
      </w:r>
      <w:r>
        <w:rPr>
          <w:i/>
          <w:spacing w:val="-5"/>
          <w:sz w:val="20"/>
        </w:rPr>
        <w:t xml:space="preserve"> </w:t>
      </w:r>
      <w:r>
        <w:rPr>
          <w:i/>
          <w:sz w:val="20"/>
        </w:rPr>
        <w:t>tenth</w:t>
      </w:r>
      <w:r>
        <w:rPr>
          <w:i/>
          <w:spacing w:val="-6"/>
          <w:sz w:val="20"/>
        </w:rPr>
        <w:t xml:space="preserve"> </w:t>
      </w:r>
      <w:r>
        <w:rPr>
          <w:i/>
          <w:sz w:val="20"/>
        </w:rPr>
        <w:t>of</w:t>
      </w:r>
      <w:r>
        <w:rPr>
          <w:i/>
          <w:spacing w:val="-5"/>
          <w:sz w:val="20"/>
        </w:rPr>
        <w:t xml:space="preserve"> </w:t>
      </w:r>
      <w:r>
        <w:rPr>
          <w:i/>
          <w:sz w:val="20"/>
        </w:rPr>
        <w:t>a</w:t>
      </w:r>
      <w:r>
        <w:rPr>
          <w:i/>
          <w:spacing w:val="-4"/>
          <w:sz w:val="20"/>
        </w:rPr>
        <w:t xml:space="preserve"> </w:t>
      </w:r>
      <w:r>
        <w:rPr>
          <w:i/>
          <w:spacing w:val="-2"/>
          <w:sz w:val="20"/>
        </w:rPr>
        <w:t>percent.</w:t>
      </w:r>
    </w:p>
    <w:p w14:paraId="705EA90A" w14:textId="77777777" w:rsidR="00EF2CD8" w:rsidRDefault="008A3B3A">
      <w:pPr>
        <w:spacing w:before="34" w:line="276" w:lineRule="auto"/>
        <w:ind w:left="788" w:right="1038"/>
        <w:rPr>
          <w:i/>
          <w:sz w:val="20"/>
        </w:rPr>
      </w:pPr>
      <w:r>
        <w:rPr>
          <w:i/>
          <w:sz w:val="20"/>
        </w:rPr>
        <w:t>*Participants were considered "engaged" in the GVP if they had any documented services (referral, assessment, mentor, employment, education, behavioral, or training), OR if they had a participation status</w:t>
      </w:r>
      <w:r>
        <w:rPr>
          <w:i/>
          <w:spacing w:val="-3"/>
          <w:sz w:val="20"/>
        </w:rPr>
        <w:t xml:space="preserve"> </w:t>
      </w:r>
      <w:r>
        <w:rPr>
          <w:i/>
          <w:sz w:val="20"/>
        </w:rPr>
        <w:t>type</w:t>
      </w:r>
      <w:r>
        <w:rPr>
          <w:i/>
          <w:spacing w:val="-2"/>
          <w:sz w:val="20"/>
        </w:rPr>
        <w:t xml:space="preserve"> </w:t>
      </w:r>
      <w:r>
        <w:rPr>
          <w:i/>
          <w:sz w:val="20"/>
        </w:rPr>
        <w:t>equal</w:t>
      </w:r>
      <w:r>
        <w:rPr>
          <w:i/>
          <w:spacing w:val="-5"/>
          <w:sz w:val="20"/>
        </w:rPr>
        <w:t xml:space="preserve"> </w:t>
      </w:r>
      <w:r>
        <w:rPr>
          <w:i/>
          <w:sz w:val="20"/>
        </w:rPr>
        <w:t>to:</w:t>
      </w:r>
      <w:r>
        <w:rPr>
          <w:i/>
          <w:spacing w:val="-4"/>
          <w:sz w:val="20"/>
        </w:rPr>
        <w:t xml:space="preserve"> </w:t>
      </w:r>
      <w:r>
        <w:rPr>
          <w:i/>
          <w:sz w:val="20"/>
        </w:rPr>
        <w:t>enrolled,</w:t>
      </w:r>
      <w:r>
        <w:rPr>
          <w:i/>
          <w:spacing w:val="-4"/>
          <w:sz w:val="20"/>
        </w:rPr>
        <w:t xml:space="preserve"> </w:t>
      </w:r>
      <w:r>
        <w:rPr>
          <w:i/>
          <w:sz w:val="20"/>
        </w:rPr>
        <w:t>enrolled</w:t>
      </w:r>
      <w:r>
        <w:rPr>
          <w:i/>
          <w:spacing w:val="-2"/>
          <w:sz w:val="20"/>
        </w:rPr>
        <w:t xml:space="preserve"> </w:t>
      </w:r>
      <w:r>
        <w:rPr>
          <w:i/>
          <w:sz w:val="20"/>
        </w:rPr>
        <w:t>incarcerated,</w:t>
      </w:r>
      <w:r>
        <w:rPr>
          <w:i/>
          <w:spacing w:val="-2"/>
          <w:sz w:val="20"/>
        </w:rPr>
        <w:t xml:space="preserve"> </w:t>
      </w:r>
      <w:r>
        <w:rPr>
          <w:i/>
          <w:sz w:val="20"/>
        </w:rPr>
        <w:t>post</w:t>
      </w:r>
      <w:r>
        <w:rPr>
          <w:i/>
          <w:spacing w:val="-4"/>
          <w:sz w:val="20"/>
        </w:rPr>
        <w:t xml:space="preserve"> </w:t>
      </w:r>
      <w:r>
        <w:rPr>
          <w:i/>
          <w:sz w:val="20"/>
        </w:rPr>
        <w:t>enrollment,</w:t>
      </w:r>
      <w:r>
        <w:rPr>
          <w:i/>
          <w:spacing w:val="-2"/>
          <w:sz w:val="20"/>
        </w:rPr>
        <w:t xml:space="preserve"> </w:t>
      </w:r>
      <w:r>
        <w:rPr>
          <w:i/>
          <w:sz w:val="20"/>
        </w:rPr>
        <w:t>or</w:t>
      </w:r>
      <w:r>
        <w:rPr>
          <w:i/>
          <w:spacing w:val="-3"/>
          <w:sz w:val="20"/>
        </w:rPr>
        <w:t xml:space="preserve"> </w:t>
      </w:r>
      <w:r>
        <w:rPr>
          <w:i/>
          <w:sz w:val="20"/>
        </w:rPr>
        <w:t>closed</w:t>
      </w:r>
      <w:r>
        <w:rPr>
          <w:i/>
          <w:spacing w:val="-4"/>
          <w:sz w:val="20"/>
        </w:rPr>
        <w:t xml:space="preserve"> </w:t>
      </w:r>
      <w:r>
        <w:rPr>
          <w:i/>
          <w:sz w:val="20"/>
        </w:rPr>
        <w:t>successful,</w:t>
      </w:r>
      <w:r>
        <w:rPr>
          <w:i/>
          <w:spacing w:val="-4"/>
          <w:sz w:val="20"/>
        </w:rPr>
        <w:t xml:space="preserve"> </w:t>
      </w:r>
      <w:r>
        <w:rPr>
          <w:i/>
          <w:sz w:val="20"/>
        </w:rPr>
        <w:t>OR</w:t>
      </w:r>
      <w:r>
        <w:rPr>
          <w:i/>
          <w:spacing w:val="-4"/>
          <w:sz w:val="20"/>
        </w:rPr>
        <w:t xml:space="preserve"> </w:t>
      </w:r>
      <w:r>
        <w:rPr>
          <w:i/>
          <w:sz w:val="20"/>
        </w:rPr>
        <w:t>if</w:t>
      </w:r>
      <w:r>
        <w:rPr>
          <w:i/>
          <w:spacing w:val="-4"/>
          <w:sz w:val="20"/>
        </w:rPr>
        <w:t xml:space="preserve"> </w:t>
      </w:r>
      <w:r>
        <w:rPr>
          <w:i/>
          <w:sz w:val="20"/>
        </w:rPr>
        <w:t>they had any documented single contact with a primary reason other than outreach.</w:t>
      </w:r>
    </w:p>
    <w:p w14:paraId="705EA90B" w14:textId="77777777" w:rsidR="00EF2CD8" w:rsidRDefault="008A3B3A">
      <w:pPr>
        <w:spacing w:line="228" w:lineRule="exact"/>
        <w:ind w:left="788"/>
        <w:rPr>
          <w:i/>
          <w:sz w:val="20"/>
        </w:rPr>
      </w:pPr>
      <w:r>
        <w:rPr>
          <w:i/>
          <w:sz w:val="20"/>
        </w:rPr>
        <w:t>†</w:t>
      </w:r>
      <w:r>
        <w:rPr>
          <w:i/>
          <w:spacing w:val="-7"/>
          <w:sz w:val="20"/>
        </w:rPr>
        <w:t xml:space="preserve"> </w:t>
      </w:r>
      <w:r>
        <w:rPr>
          <w:i/>
          <w:sz w:val="20"/>
        </w:rPr>
        <w:t>Percentages</w:t>
      </w:r>
      <w:r>
        <w:rPr>
          <w:i/>
          <w:spacing w:val="-5"/>
          <w:sz w:val="20"/>
        </w:rPr>
        <w:t xml:space="preserve"> </w:t>
      </w:r>
      <w:r>
        <w:rPr>
          <w:i/>
          <w:sz w:val="20"/>
        </w:rPr>
        <w:t>do</w:t>
      </w:r>
      <w:r>
        <w:rPr>
          <w:i/>
          <w:spacing w:val="-4"/>
          <w:sz w:val="20"/>
        </w:rPr>
        <w:t xml:space="preserve"> </w:t>
      </w:r>
      <w:r>
        <w:rPr>
          <w:i/>
          <w:sz w:val="20"/>
        </w:rPr>
        <w:t>not</w:t>
      </w:r>
      <w:r>
        <w:rPr>
          <w:i/>
          <w:spacing w:val="-4"/>
          <w:sz w:val="20"/>
        </w:rPr>
        <w:t xml:space="preserve"> </w:t>
      </w:r>
      <w:r>
        <w:rPr>
          <w:i/>
          <w:sz w:val="20"/>
        </w:rPr>
        <w:t>add</w:t>
      </w:r>
      <w:r>
        <w:rPr>
          <w:i/>
          <w:spacing w:val="-6"/>
          <w:sz w:val="20"/>
        </w:rPr>
        <w:t xml:space="preserve"> </w:t>
      </w:r>
      <w:r>
        <w:rPr>
          <w:i/>
          <w:sz w:val="20"/>
        </w:rPr>
        <w:t>to</w:t>
      </w:r>
      <w:r>
        <w:rPr>
          <w:i/>
          <w:spacing w:val="-6"/>
          <w:sz w:val="20"/>
        </w:rPr>
        <w:t xml:space="preserve"> </w:t>
      </w:r>
      <w:r>
        <w:rPr>
          <w:i/>
          <w:sz w:val="20"/>
        </w:rPr>
        <w:t>100%</w:t>
      </w:r>
      <w:r>
        <w:rPr>
          <w:i/>
          <w:spacing w:val="-5"/>
          <w:sz w:val="20"/>
        </w:rPr>
        <w:t xml:space="preserve"> </w:t>
      </w:r>
      <w:r>
        <w:rPr>
          <w:i/>
          <w:sz w:val="20"/>
        </w:rPr>
        <w:t>because</w:t>
      </w:r>
      <w:r>
        <w:rPr>
          <w:i/>
          <w:spacing w:val="-6"/>
          <w:sz w:val="20"/>
        </w:rPr>
        <w:t xml:space="preserve"> </w:t>
      </w:r>
      <w:r>
        <w:rPr>
          <w:i/>
          <w:sz w:val="20"/>
        </w:rPr>
        <w:t>categories</w:t>
      </w:r>
      <w:r>
        <w:rPr>
          <w:i/>
          <w:spacing w:val="-5"/>
          <w:sz w:val="20"/>
        </w:rPr>
        <w:t xml:space="preserve"> </w:t>
      </w:r>
      <w:r>
        <w:rPr>
          <w:i/>
          <w:sz w:val="20"/>
        </w:rPr>
        <w:t>are</w:t>
      </w:r>
      <w:r>
        <w:rPr>
          <w:i/>
          <w:spacing w:val="-7"/>
          <w:sz w:val="20"/>
        </w:rPr>
        <w:t xml:space="preserve"> </w:t>
      </w:r>
      <w:r>
        <w:rPr>
          <w:i/>
          <w:sz w:val="20"/>
        </w:rPr>
        <w:t>not</w:t>
      </w:r>
      <w:r>
        <w:rPr>
          <w:i/>
          <w:spacing w:val="-4"/>
          <w:sz w:val="20"/>
        </w:rPr>
        <w:t xml:space="preserve"> </w:t>
      </w:r>
      <w:r>
        <w:rPr>
          <w:i/>
          <w:sz w:val="20"/>
        </w:rPr>
        <w:t>mutually</w:t>
      </w:r>
      <w:r>
        <w:rPr>
          <w:i/>
          <w:spacing w:val="-5"/>
          <w:sz w:val="20"/>
        </w:rPr>
        <w:t xml:space="preserve"> </w:t>
      </w:r>
      <w:r>
        <w:rPr>
          <w:i/>
          <w:spacing w:val="-2"/>
          <w:sz w:val="20"/>
        </w:rPr>
        <w:t>exclusive.</w:t>
      </w:r>
    </w:p>
    <w:p w14:paraId="705EA90C" w14:textId="77777777" w:rsidR="00EF2CD8" w:rsidRDefault="00EF2CD8">
      <w:pPr>
        <w:pStyle w:val="BodyText"/>
        <w:rPr>
          <w:i/>
          <w:sz w:val="20"/>
        </w:rPr>
      </w:pPr>
    </w:p>
    <w:p w14:paraId="705EA90D" w14:textId="77777777" w:rsidR="00EF2CD8" w:rsidRDefault="00EF2CD8">
      <w:pPr>
        <w:pStyle w:val="BodyText"/>
        <w:spacing w:before="10"/>
        <w:rPr>
          <w:i/>
        </w:rPr>
      </w:pPr>
    </w:p>
    <w:p w14:paraId="705EA90E" w14:textId="77777777" w:rsidR="00EF2CD8" w:rsidRDefault="008A3B3A">
      <w:pPr>
        <w:pStyle w:val="BodyText"/>
        <w:spacing w:line="276" w:lineRule="auto"/>
        <w:ind w:left="740" w:right="994"/>
      </w:pPr>
      <w:r>
        <w:t>As described by two of the GVP participants who received mentorship services, building a trusting</w:t>
      </w:r>
      <w:r>
        <w:rPr>
          <w:spacing w:val="-3"/>
        </w:rPr>
        <w:t xml:space="preserve"> </w:t>
      </w:r>
      <w:r>
        <w:t>relationship</w:t>
      </w:r>
      <w:r>
        <w:rPr>
          <w:spacing w:val="-3"/>
        </w:rPr>
        <w:t xml:space="preserve"> </w:t>
      </w:r>
      <w:r>
        <w:t>with</w:t>
      </w:r>
      <w:r>
        <w:rPr>
          <w:spacing w:val="-5"/>
        </w:rPr>
        <w:t xml:space="preserve"> </w:t>
      </w:r>
      <w:r>
        <w:t>GVP</w:t>
      </w:r>
      <w:r>
        <w:rPr>
          <w:spacing w:val="-3"/>
        </w:rPr>
        <w:t xml:space="preserve"> </w:t>
      </w:r>
      <w:r>
        <w:t>grantee</w:t>
      </w:r>
      <w:r>
        <w:rPr>
          <w:spacing w:val="-5"/>
        </w:rPr>
        <w:t xml:space="preserve"> </w:t>
      </w:r>
      <w:r>
        <w:t>organization</w:t>
      </w:r>
      <w:r>
        <w:rPr>
          <w:spacing w:val="-3"/>
        </w:rPr>
        <w:t xml:space="preserve"> </w:t>
      </w:r>
      <w:r>
        <w:t>staff</w:t>
      </w:r>
      <w:r>
        <w:rPr>
          <w:spacing w:val="-3"/>
        </w:rPr>
        <w:t xml:space="preserve"> </w:t>
      </w:r>
      <w:r>
        <w:t>accelerates</w:t>
      </w:r>
      <w:r>
        <w:rPr>
          <w:spacing w:val="-5"/>
        </w:rPr>
        <w:t xml:space="preserve"> </w:t>
      </w:r>
      <w:r>
        <w:t>their</w:t>
      </w:r>
      <w:r>
        <w:rPr>
          <w:spacing w:val="-6"/>
        </w:rPr>
        <w:t xml:space="preserve"> </w:t>
      </w:r>
      <w:r>
        <w:t>progress</w:t>
      </w:r>
      <w:r>
        <w:rPr>
          <w:spacing w:val="-5"/>
        </w:rPr>
        <w:t xml:space="preserve"> </w:t>
      </w:r>
      <w:r>
        <w:t>on</w:t>
      </w:r>
      <w:r>
        <w:rPr>
          <w:spacing w:val="-3"/>
        </w:rPr>
        <w:t xml:space="preserve"> </w:t>
      </w:r>
      <w:r>
        <w:t xml:space="preserve">personal </w:t>
      </w:r>
      <w:r>
        <w:rPr>
          <w:spacing w:val="-2"/>
        </w:rPr>
        <w:t>goals:</w:t>
      </w:r>
    </w:p>
    <w:p w14:paraId="705EA90F" w14:textId="77777777" w:rsidR="00EF2CD8" w:rsidRDefault="00EF2CD8">
      <w:pPr>
        <w:pStyle w:val="BodyText"/>
        <w:spacing w:before="2"/>
        <w:rPr>
          <w:sz w:val="9"/>
        </w:rPr>
      </w:pPr>
    </w:p>
    <w:p w14:paraId="705EA910" w14:textId="77777777" w:rsidR="00EF2CD8" w:rsidRDefault="008A3B3A">
      <w:pPr>
        <w:spacing w:before="94"/>
        <w:ind w:left="1460" w:right="1393"/>
        <w:jc w:val="both"/>
        <w:rPr>
          <w:i/>
        </w:rPr>
      </w:pPr>
      <w:r>
        <w:rPr>
          <w:i/>
        </w:rPr>
        <w:t>“They elevate</w:t>
      </w:r>
      <w:r>
        <w:rPr>
          <w:i/>
          <w:spacing w:val="-1"/>
        </w:rPr>
        <w:t xml:space="preserve"> </w:t>
      </w:r>
      <w:r>
        <w:rPr>
          <w:i/>
        </w:rPr>
        <w:t>you, like</w:t>
      </w:r>
      <w:r>
        <w:rPr>
          <w:i/>
          <w:spacing w:val="-3"/>
        </w:rPr>
        <w:t xml:space="preserve"> </w:t>
      </w:r>
      <w:r>
        <w:rPr>
          <w:i/>
        </w:rPr>
        <w:t>they want</w:t>
      </w:r>
      <w:r>
        <w:rPr>
          <w:i/>
          <w:spacing w:val="-1"/>
        </w:rPr>
        <w:t xml:space="preserve"> </w:t>
      </w:r>
      <w:r>
        <w:rPr>
          <w:i/>
        </w:rPr>
        <w:t>you</w:t>
      </w:r>
      <w:r>
        <w:rPr>
          <w:i/>
          <w:spacing w:val="-3"/>
        </w:rPr>
        <w:t xml:space="preserve"> </w:t>
      </w:r>
      <w:r>
        <w:rPr>
          <w:i/>
        </w:rPr>
        <w:t>to</w:t>
      </w:r>
      <w:r>
        <w:rPr>
          <w:i/>
          <w:spacing w:val="-1"/>
        </w:rPr>
        <w:t xml:space="preserve"> </w:t>
      </w:r>
      <w:r>
        <w:rPr>
          <w:i/>
        </w:rPr>
        <w:t>do</w:t>
      </w:r>
      <w:r>
        <w:rPr>
          <w:i/>
          <w:spacing w:val="-3"/>
        </w:rPr>
        <w:t xml:space="preserve"> </w:t>
      </w:r>
      <w:r>
        <w:rPr>
          <w:i/>
        </w:rPr>
        <w:t>better.</w:t>
      </w:r>
      <w:r>
        <w:rPr>
          <w:i/>
          <w:spacing w:val="-1"/>
        </w:rPr>
        <w:t xml:space="preserve"> </w:t>
      </w:r>
      <w:r>
        <w:rPr>
          <w:i/>
        </w:rPr>
        <w:t>They want you</w:t>
      </w:r>
      <w:r>
        <w:rPr>
          <w:i/>
          <w:spacing w:val="-3"/>
        </w:rPr>
        <w:t xml:space="preserve"> </w:t>
      </w:r>
      <w:r>
        <w:rPr>
          <w:i/>
        </w:rPr>
        <w:t>to</w:t>
      </w:r>
      <w:r>
        <w:rPr>
          <w:i/>
          <w:spacing w:val="-3"/>
        </w:rPr>
        <w:t xml:space="preserve"> </w:t>
      </w:r>
      <w:r>
        <w:rPr>
          <w:i/>
        </w:rPr>
        <w:t>be</w:t>
      </w:r>
      <w:r>
        <w:rPr>
          <w:i/>
          <w:spacing w:val="-3"/>
        </w:rPr>
        <w:t xml:space="preserve"> </w:t>
      </w:r>
      <w:r>
        <w:rPr>
          <w:i/>
        </w:rPr>
        <w:t>better. They want you</w:t>
      </w:r>
      <w:r>
        <w:rPr>
          <w:i/>
          <w:spacing w:val="-4"/>
        </w:rPr>
        <w:t xml:space="preserve"> </w:t>
      </w:r>
      <w:r>
        <w:rPr>
          <w:i/>
        </w:rPr>
        <w:t>to</w:t>
      </w:r>
      <w:r>
        <w:rPr>
          <w:i/>
          <w:spacing w:val="-4"/>
        </w:rPr>
        <w:t xml:space="preserve"> </w:t>
      </w:r>
      <w:r>
        <w:rPr>
          <w:i/>
        </w:rPr>
        <w:t>be</w:t>
      </w:r>
      <w:r>
        <w:rPr>
          <w:i/>
          <w:spacing w:val="-4"/>
        </w:rPr>
        <w:t xml:space="preserve"> </w:t>
      </w:r>
      <w:r>
        <w:rPr>
          <w:i/>
        </w:rPr>
        <w:t>the</w:t>
      </w:r>
      <w:r>
        <w:rPr>
          <w:i/>
          <w:spacing w:val="-2"/>
        </w:rPr>
        <w:t xml:space="preserve"> </w:t>
      </w:r>
      <w:r>
        <w:rPr>
          <w:i/>
        </w:rPr>
        <w:t>best</w:t>
      </w:r>
      <w:r>
        <w:rPr>
          <w:i/>
          <w:spacing w:val="-2"/>
        </w:rPr>
        <w:t xml:space="preserve"> </w:t>
      </w:r>
      <w:r>
        <w:rPr>
          <w:i/>
        </w:rPr>
        <w:t>version</w:t>
      </w:r>
      <w:r>
        <w:rPr>
          <w:i/>
          <w:spacing w:val="-2"/>
        </w:rPr>
        <w:t xml:space="preserve"> </w:t>
      </w:r>
      <w:r>
        <w:rPr>
          <w:i/>
        </w:rPr>
        <w:t>of</w:t>
      </w:r>
      <w:r>
        <w:rPr>
          <w:i/>
          <w:spacing w:val="-2"/>
        </w:rPr>
        <w:t xml:space="preserve"> </w:t>
      </w:r>
      <w:r>
        <w:rPr>
          <w:i/>
        </w:rPr>
        <w:t>you</w:t>
      </w:r>
      <w:r>
        <w:rPr>
          <w:i/>
          <w:spacing w:val="-4"/>
        </w:rPr>
        <w:t xml:space="preserve"> </w:t>
      </w:r>
      <w:r>
        <w:rPr>
          <w:i/>
        </w:rPr>
        <w:t>that you</w:t>
      </w:r>
      <w:r>
        <w:rPr>
          <w:i/>
          <w:spacing w:val="-4"/>
        </w:rPr>
        <w:t xml:space="preserve"> </w:t>
      </w:r>
      <w:r>
        <w:rPr>
          <w:i/>
        </w:rPr>
        <w:t>can</w:t>
      </w:r>
      <w:r>
        <w:rPr>
          <w:i/>
          <w:spacing w:val="-2"/>
        </w:rPr>
        <w:t xml:space="preserve"> </w:t>
      </w:r>
      <w:r>
        <w:rPr>
          <w:i/>
        </w:rPr>
        <w:t>be</w:t>
      </w:r>
      <w:r>
        <w:rPr>
          <w:i/>
          <w:spacing w:val="-2"/>
        </w:rPr>
        <w:t xml:space="preserve"> </w:t>
      </w:r>
      <w:r>
        <w:rPr>
          <w:i/>
        </w:rPr>
        <w:t>and</w:t>
      </w:r>
      <w:r>
        <w:rPr>
          <w:i/>
          <w:spacing w:val="-4"/>
        </w:rPr>
        <w:t xml:space="preserve"> </w:t>
      </w:r>
      <w:r>
        <w:rPr>
          <w:i/>
        </w:rPr>
        <w:t>that's</w:t>
      </w:r>
      <w:r>
        <w:rPr>
          <w:i/>
          <w:spacing w:val="-4"/>
        </w:rPr>
        <w:t xml:space="preserve"> </w:t>
      </w:r>
      <w:r>
        <w:rPr>
          <w:i/>
        </w:rPr>
        <w:t>why</w:t>
      </w:r>
      <w:r>
        <w:rPr>
          <w:i/>
          <w:spacing w:val="-4"/>
        </w:rPr>
        <w:t xml:space="preserve"> </w:t>
      </w:r>
      <w:r>
        <w:rPr>
          <w:i/>
        </w:rPr>
        <w:t>I</w:t>
      </w:r>
      <w:r>
        <w:rPr>
          <w:i/>
          <w:spacing w:val="-2"/>
        </w:rPr>
        <w:t xml:space="preserve"> </w:t>
      </w:r>
      <w:r>
        <w:rPr>
          <w:i/>
        </w:rPr>
        <w:t>keep</w:t>
      </w:r>
      <w:r>
        <w:rPr>
          <w:i/>
          <w:spacing w:val="-2"/>
        </w:rPr>
        <w:t xml:space="preserve"> </w:t>
      </w:r>
      <w:r>
        <w:rPr>
          <w:i/>
        </w:rPr>
        <w:t>coming back to [grantee] and I will recommend [grantee] to everybody.”</w:t>
      </w:r>
    </w:p>
    <w:p w14:paraId="705EA911" w14:textId="77777777" w:rsidR="00EF2CD8" w:rsidRDefault="00EF2CD8">
      <w:pPr>
        <w:pStyle w:val="BodyText"/>
        <w:spacing w:before="1"/>
        <w:rPr>
          <w:i/>
        </w:rPr>
      </w:pPr>
    </w:p>
    <w:p w14:paraId="705EA912" w14:textId="77777777" w:rsidR="00EF2CD8" w:rsidRDefault="008A3B3A">
      <w:pPr>
        <w:pStyle w:val="ListParagraph"/>
        <w:numPr>
          <w:ilvl w:val="0"/>
          <w:numId w:val="3"/>
        </w:numPr>
        <w:tabs>
          <w:tab w:val="left" w:pos="2179"/>
        </w:tabs>
        <w:rPr>
          <w:i/>
        </w:rPr>
      </w:pPr>
      <w:r>
        <w:rPr>
          <w:i/>
        </w:rPr>
        <w:t>Youth</w:t>
      </w:r>
      <w:r>
        <w:rPr>
          <w:i/>
          <w:spacing w:val="-7"/>
        </w:rPr>
        <w:t xml:space="preserve"> </w:t>
      </w:r>
      <w:r>
        <w:rPr>
          <w:i/>
        </w:rPr>
        <w:t>Participant</w:t>
      </w:r>
      <w:r>
        <w:rPr>
          <w:i/>
          <w:spacing w:val="-6"/>
        </w:rPr>
        <w:t xml:space="preserve"> </w:t>
      </w:r>
      <w:r>
        <w:rPr>
          <w:i/>
        </w:rPr>
        <w:t>(UMass</w:t>
      </w:r>
      <w:r>
        <w:rPr>
          <w:i/>
          <w:spacing w:val="-4"/>
        </w:rPr>
        <w:t xml:space="preserve"> </w:t>
      </w:r>
      <w:r>
        <w:rPr>
          <w:i/>
        </w:rPr>
        <w:t>Donahue</w:t>
      </w:r>
      <w:r>
        <w:rPr>
          <w:i/>
          <w:spacing w:val="-7"/>
        </w:rPr>
        <w:t xml:space="preserve"> </w:t>
      </w:r>
      <w:r>
        <w:rPr>
          <w:i/>
        </w:rPr>
        <w:t>Institute</w:t>
      </w:r>
      <w:r>
        <w:rPr>
          <w:i/>
          <w:spacing w:val="-6"/>
        </w:rPr>
        <w:t xml:space="preserve"> </w:t>
      </w:r>
      <w:r>
        <w:rPr>
          <w:i/>
        </w:rPr>
        <w:t>Youth</w:t>
      </w:r>
      <w:r>
        <w:rPr>
          <w:i/>
          <w:spacing w:val="-5"/>
        </w:rPr>
        <w:t xml:space="preserve"> </w:t>
      </w:r>
      <w:r>
        <w:rPr>
          <w:i/>
        </w:rPr>
        <w:t>Voice</w:t>
      </w:r>
      <w:r>
        <w:rPr>
          <w:i/>
          <w:spacing w:val="-5"/>
        </w:rPr>
        <w:t xml:space="preserve"> </w:t>
      </w:r>
      <w:r>
        <w:rPr>
          <w:i/>
        </w:rPr>
        <w:t>Focus</w:t>
      </w:r>
      <w:r>
        <w:rPr>
          <w:i/>
          <w:spacing w:val="-6"/>
        </w:rPr>
        <w:t xml:space="preserve"> </w:t>
      </w:r>
      <w:r>
        <w:rPr>
          <w:i/>
          <w:spacing w:val="-2"/>
        </w:rPr>
        <w:t>Group)</w:t>
      </w:r>
    </w:p>
    <w:p w14:paraId="705EA913" w14:textId="77777777" w:rsidR="00EF2CD8" w:rsidRDefault="00EF2CD8">
      <w:pPr>
        <w:pStyle w:val="BodyText"/>
        <w:spacing w:before="3"/>
        <w:rPr>
          <w:i/>
          <w:sz w:val="24"/>
        </w:rPr>
      </w:pPr>
    </w:p>
    <w:p w14:paraId="705EA914" w14:textId="77777777" w:rsidR="00EF2CD8" w:rsidRDefault="008A3B3A">
      <w:pPr>
        <w:spacing w:before="1"/>
        <w:ind w:left="1459" w:right="994"/>
        <w:rPr>
          <w:i/>
        </w:rPr>
      </w:pPr>
      <w:r>
        <w:rPr>
          <w:i/>
        </w:rPr>
        <w:t>“As soon as I read about [organization]’s mission and I got a hold of one of the staff members</w:t>
      </w:r>
      <w:r>
        <w:rPr>
          <w:i/>
          <w:spacing w:val="-2"/>
        </w:rPr>
        <w:t xml:space="preserve"> </w:t>
      </w:r>
      <w:r>
        <w:rPr>
          <w:i/>
        </w:rPr>
        <w:t>here,</w:t>
      </w:r>
      <w:r>
        <w:rPr>
          <w:i/>
          <w:spacing w:val="-4"/>
        </w:rPr>
        <w:t xml:space="preserve"> </w:t>
      </w:r>
      <w:r>
        <w:rPr>
          <w:i/>
        </w:rPr>
        <w:t>I</w:t>
      </w:r>
      <w:r>
        <w:rPr>
          <w:i/>
          <w:spacing w:val="-4"/>
        </w:rPr>
        <w:t xml:space="preserve"> </w:t>
      </w:r>
      <w:r>
        <w:rPr>
          <w:i/>
        </w:rPr>
        <w:t>felt</w:t>
      </w:r>
      <w:r>
        <w:rPr>
          <w:i/>
          <w:spacing w:val="-1"/>
        </w:rPr>
        <w:t xml:space="preserve"> </w:t>
      </w:r>
      <w:r>
        <w:rPr>
          <w:i/>
        </w:rPr>
        <w:t>like</w:t>
      </w:r>
      <w:r>
        <w:rPr>
          <w:i/>
          <w:spacing w:val="-5"/>
        </w:rPr>
        <w:t xml:space="preserve"> </w:t>
      </w:r>
      <w:r>
        <w:rPr>
          <w:i/>
        </w:rPr>
        <w:t>my</w:t>
      </w:r>
      <w:r>
        <w:rPr>
          <w:i/>
          <w:spacing w:val="-2"/>
        </w:rPr>
        <w:t xml:space="preserve"> </w:t>
      </w:r>
      <w:r>
        <w:rPr>
          <w:i/>
        </w:rPr>
        <w:t>journey</w:t>
      </w:r>
      <w:r>
        <w:rPr>
          <w:i/>
          <w:spacing w:val="-5"/>
        </w:rPr>
        <w:t xml:space="preserve"> </w:t>
      </w:r>
      <w:r>
        <w:rPr>
          <w:i/>
        </w:rPr>
        <w:t>really</w:t>
      </w:r>
      <w:r>
        <w:rPr>
          <w:i/>
          <w:spacing w:val="-2"/>
        </w:rPr>
        <w:t xml:space="preserve"> </w:t>
      </w:r>
      <w:r>
        <w:rPr>
          <w:i/>
        </w:rPr>
        <w:t>started</w:t>
      </w:r>
      <w:r>
        <w:rPr>
          <w:i/>
          <w:spacing w:val="-5"/>
        </w:rPr>
        <w:t xml:space="preserve"> </w:t>
      </w:r>
      <w:r>
        <w:rPr>
          <w:i/>
        </w:rPr>
        <w:t>to</w:t>
      </w:r>
      <w:r>
        <w:rPr>
          <w:i/>
          <w:spacing w:val="-5"/>
        </w:rPr>
        <w:t xml:space="preserve"> </w:t>
      </w:r>
      <w:r>
        <w:rPr>
          <w:i/>
        </w:rPr>
        <w:t>change….It's</w:t>
      </w:r>
      <w:r>
        <w:rPr>
          <w:i/>
          <w:spacing w:val="-5"/>
        </w:rPr>
        <w:t xml:space="preserve"> </w:t>
      </w:r>
      <w:r>
        <w:rPr>
          <w:i/>
        </w:rPr>
        <w:t>very</w:t>
      </w:r>
      <w:r>
        <w:rPr>
          <w:i/>
          <w:spacing w:val="-2"/>
        </w:rPr>
        <w:t xml:space="preserve"> </w:t>
      </w:r>
      <w:r>
        <w:rPr>
          <w:i/>
        </w:rPr>
        <w:t>genuine,</w:t>
      </w:r>
      <w:r>
        <w:rPr>
          <w:i/>
          <w:spacing w:val="-1"/>
        </w:rPr>
        <w:t xml:space="preserve"> </w:t>
      </w:r>
      <w:r>
        <w:rPr>
          <w:i/>
        </w:rPr>
        <w:t>holistic care, from shelter to every little thing, to sense of community and also teaching work ethic in a retail space, in a business. And just very invested in how much growing or guidance that a youth needs. Almost as if I'm at home and [with] family.”</w:t>
      </w:r>
    </w:p>
    <w:p w14:paraId="705EA915" w14:textId="77777777" w:rsidR="00EF2CD8" w:rsidRDefault="00EF2CD8">
      <w:pPr>
        <w:sectPr w:rsidR="00EF2CD8">
          <w:pgSz w:w="12240" w:h="15840"/>
          <w:pgMar w:top="1480" w:right="520" w:bottom="1260" w:left="700" w:header="0" w:footer="1063" w:gutter="0"/>
          <w:cols w:space="720"/>
        </w:sectPr>
      </w:pPr>
    </w:p>
    <w:p w14:paraId="705EA916" w14:textId="77777777" w:rsidR="00EF2CD8" w:rsidRDefault="008A3B3A">
      <w:pPr>
        <w:pStyle w:val="ListParagraph"/>
        <w:numPr>
          <w:ilvl w:val="0"/>
          <w:numId w:val="3"/>
        </w:numPr>
        <w:tabs>
          <w:tab w:val="left" w:pos="2179"/>
        </w:tabs>
        <w:spacing w:before="64"/>
        <w:rPr>
          <w:i/>
        </w:rPr>
      </w:pPr>
      <w:r>
        <w:rPr>
          <w:i/>
        </w:rPr>
        <w:t>Youth</w:t>
      </w:r>
      <w:r>
        <w:rPr>
          <w:i/>
          <w:spacing w:val="-7"/>
        </w:rPr>
        <w:t xml:space="preserve"> </w:t>
      </w:r>
      <w:r>
        <w:rPr>
          <w:i/>
        </w:rPr>
        <w:t>Participant</w:t>
      </w:r>
      <w:r>
        <w:rPr>
          <w:i/>
          <w:spacing w:val="-6"/>
        </w:rPr>
        <w:t xml:space="preserve"> </w:t>
      </w:r>
      <w:r>
        <w:rPr>
          <w:i/>
        </w:rPr>
        <w:t>(UMass</w:t>
      </w:r>
      <w:r>
        <w:rPr>
          <w:i/>
          <w:spacing w:val="-4"/>
        </w:rPr>
        <w:t xml:space="preserve"> </w:t>
      </w:r>
      <w:r>
        <w:rPr>
          <w:i/>
        </w:rPr>
        <w:t>Donahue</w:t>
      </w:r>
      <w:r>
        <w:rPr>
          <w:i/>
          <w:spacing w:val="-7"/>
        </w:rPr>
        <w:t xml:space="preserve"> </w:t>
      </w:r>
      <w:r>
        <w:rPr>
          <w:i/>
        </w:rPr>
        <w:t>Institute</w:t>
      </w:r>
      <w:r>
        <w:rPr>
          <w:i/>
          <w:spacing w:val="-6"/>
        </w:rPr>
        <w:t xml:space="preserve"> </w:t>
      </w:r>
      <w:r>
        <w:rPr>
          <w:i/>
        </w:rPr>
        <w:t>Youth</w:t>
      </w:r>
      <w:r>
        <w:rPr>
          <w:i/>
          <w:spacing w:val="-5"/>
        </w:rPr>
        <w:t xml:space="preserve"> </w:t>
      </w:r>
      <w:r>
        <w:rPr>
          <w:i/>
        </w:rPr>
        <w:t>Voice</w:t>
      </w:r>
      <w:r>
        <w:rPr>
          <w:i/>
          <w:spacing w:val="-5"/>
        </w:rPr>
        <w:t xml:space="preserve"> </w:t>
      </w:r>
      <w:r>
        <w:rPr>
          <w:i/>
        </w:rPr>
        <w:t>Focus</w:t>
      </w:r>
      <w:r>
        <w:rPr>
          <w:i/>
          <w:spacing w:val="-6"/>
        </w:rPr>
        <w:t xml:space="preserve"> </w:t>
      </w:r>
      <w:r>
        <w:rPr>
          <w:i/>
          <w:spacing w:val="-2"/>
        </w:rPr>
        <w:t>Group)</w:t>
      </w:r>
    </w:p>
    <w:p w14:paraId="705EA917" w14:textId="77777777" w:rsidR="00EF2CD8" w:rsidRDefault="00EF2CD8">
      <w:pPr>
        <w:pStyle w:val="BodyText"/>
        <w:rPr>
          <w:i/>
          <w:sz w:val="24"/>
        </w:rPr>
      </w:pPr>
    </w:p>
    <w:p w14:paraId="705EA918" w14:textId="77777777" w:rsidR="00EF2CD8" w:rsidRDefault="00EF2CD8">
      <w:pPr>
        <w:pStyle w:val="BodyText"/>
        <w:spacing w:before="10"/>
        <w:rPr>
          <w:i/>
          <w:sz w:val="18"/>
        </w:rPr>
      </w:pPr>
    </w:p>
    <w:p w14:paraId="705EA919" w14:textId="77777777" w:rsidR="00EF2CD8" w:rsidRDefault="008A3B3A">
      <w:pPr>
        <w:pStyle w:val="Heading2"/>
        <w:numPr>
          <w:ilvl w:val="0"/>
          <w:numId w:val="4"/>
        </w:numPr>
        <w:tabs>
          <w:tab w:val="left" w:pos="985"/>
        </w:tabs>
        <w:ind w:left="985" w:hanging="246"/>
        <w:jc w:val="left"/>
        <w:rPr>
          <w:b w:val="0"/>
        </w:rPr>
      </w:pPr>
      <w:r>
        <w:t>Educational</w:t>
      </w:r>
      <w:r>
        <w:rPr>
          <w:spacing w:val="-5"/>
        </w:rPr>
        <w:t xml:space="preserve"> </w:t>
      </w:r>
      <w:r>
        <w:t>Support</w:t>
      </w:r>
      <w:r>
        <w:rPr>
          <w:spacing w:val="-8"/>
        </w:rPr>
        <w:t xml:space="preserve"> </w:t>
      </w:r>
      <w:r>
        <w:t>and</w:t>
      </w:r>
      <w:r>
        <w:rPr>
          <w:spacing w:val="-8"/>
        </w:rPr>
        <w:t xml:space="preserve"> </w:t>
      </w:r>
      <w:r>
        <w:t>Workforce</w:t>
      </w:r>
      <w:r>
        <w:rPr>
          <w:spacing w:val="-6"/>
        </w:rPr>
        <w:t xml:space="preserve"> </w:t>
      </w:r>
      <w:r>
        <w:rPr>
          <w:spacing w:val="-2"/>
        </w:rPr>
        <w:t>Development</w:t>
      </w:r>
    </w:p>
    <w:p w14:paraId="705EA91A" w14:textId="77777777" w:rsidR="00EF2CD8" w:rsidRDefault="00EF2CD8">
      <w:pPr>
        <w:pStyle w:val="BodyText"/>
        <w:spacing w:before="4"/>
        <w:rPr>
          <w:b/>
          <w:i/>
          <w:sz w:val="20"/>
        </w:rPr>
      </w:pPr>
    </w:p>
    <w:p w14:paraId="705EA91B" w14:textId="77777777" w:rsidR="00EF2CD8" w:rsidRDefault="008A3B3A">
      <w:pPr>
        <w:pStyle w:val="BodyText"/>
        <w:ind w:left="739" w:right="932"/>
      </w:pPr>
      <w:r>
        <w:t>Workforce</w:t>
      </w:r>
      <w:r>
        <w:rPr>
          <w:spacing w:val="-5"/>
        </w:rPr>
        <w:t xml:space="preserve"> </w:t>
      </w:r>
      <w:r>
        <w:t>development</w:t>
      </w:r>
      <w:r>
        <w:rPr>
          <w:spacing w:val="-1"/>
        </w:rPr>
        <w:t xml:space="preserve"> </w:t>
      </w:r>
      <w:r>
        <w:t>is</w:t>
      </w:r>
      <w:r>
        <w:rPr>
          <w:spacing w:val="-2"/>
        </w:rPr>
        <w:t xml:space="preserve"> </w:t>
      </w:r>
      <w:r>
        <w:t>a</w:t>
      </w:r>
      <w:r>
        <w:rPr>
          <w:spacing w:val="-3"/>
        </w:rPr>
        <w:t xml:space="preserve"> </w:t>
      </w:r>
      <w:r>
        <w:t>core</w:t>
      </w:r>
      <w:r>
        <w:rPr>
          <w:spacing w:val="-5"/>
        </w:rPr>
        <w:t xml:space="preserve"> </w:t>
      </w:r>
      <w:r>
        <w:t>GVP</w:t>
      </w:r>
      <w:r>
        <w:rPr>
          <w:spacing w:val="-5"/>
        </w:rPr>
        <w:t xml:space="preserve"> </w:t>
      </w:r>
      <w:r>
        <w:t>service</w:t>
      </w:r>
      <w:r>
        <w:rPr>
          <w:spacing w:val="-5"/>
        </w:rPr>
        <w:t xml:space="preserve"> </w:t>
      </w:r>
      <w:r>
        <w:t>component</w:t>
      </w:r>
      <w:r>
        <w:rPr>
          <w:spacing w:val="-3"/>
        </w:rPr>
        <w:t xml:space="preserve"> </w:t>
      </w:r>
      <w:r>
        <w:t>that</w:t>
      </w:r>
      <w:r>
        <w:rPr>
          <w:spacing w:val="-1"/>
        </w:rPr>
        <w:t xml:space="preserve"> </w:t>
      </w:r>
      <w:r>
        <w:t>grantees</w:t>
      </w:r>
      <w:r>
        <w:rPr>
          <w:spacing w:val="-2"/>
        </w:rPr>
        <w:t xml:space="preserve"> </w:t>
      </w:r>
      <w:r>
        <w:t>consider</w:t>
      </w:r>
      <w:r>
        <w:rPr>
          <w:spacing w:val="-1"/>
        </w:rPr>
        <w:t xml:space="preserve"> </w:t>
      </w:r>
      <w:r>
        <w:t>critical</w:t>
      </w:r>
      <w:r>
        <w:rPr>
          <w:spacing w:val="-3"/>
        </w:rPr>
        <w:t xml:space="preserve"> </w:t>
      </w:r>
      <w:r>
        <w:t>to</w:t>
      </w:r>
      <w:r>
        <w:rPr>
          <w:spacing w:val="-5"/>
        </w:rPr>
        <w:t xml:space="preserve"> </w:t>
      </w:r>
      <w:r>
        <w:t xml:space="preserve">build economic opportunity among youth and young adults and within their communities. GVP participants who access workforce development services may engage in one or more of the following services: educational programming or educational support, workforce training, or </w:t>
      </w:r>
      <w:r>
        <w:rPr>
          <w:spacing w:val="-2"/>
        </w:rPr>
        <w:t>employment.</w:t>
      </w:r>
    </w:p>
    <w:p w14:paraId="705EA91C" w14:textId="77777777" w:rsidR="00EF2CD8" w:rsidRDefault="008A3B3A">
      <w:pPr>
        <w:pStyle w:val="ListParagraph"/>
        <w:numPr>
          <w:ilvl w:val="1"/>
          <w:numId w:val="4"/>
        </w:numPr>
        <w:tabs>
          <w:tab w:val="left" w:pos="1459"/>
        </w:tabs>
        <w:spacing w:before="2"/>
        <w:ind w:left="1459" w:right="1080"/>
      </w:pPr>
      <w:r>
        <w:t>Of the 2,160 youth and young adults engaged in the GVP, 52.0% (N=1,123) received educational</w:t>
      </w:r>
      <w:r>
        <w:rPr>
          <w:spacing w:val="-3"/>
        </w:rPr>
        <w:t xml:space="preserve"> </w:t>
      </w:r>
      <w:r>
        <w:t>support</w:t>
      </w:r>
      <w:r>
        <w:rPr>
          <w:spacing w:val="-4"/>
        </w:rPr>
        <w:t xml:space="preserve"> </w:t>
      </w:r>
      <w:r>
        <w:t>to</w:t>
      </w:r>
      <w:r>
        <w:rPr>
          <w:spacing w:val="-5"/>
        </w:rPr>
        <w:t xml:space="preserve"> </w:t>
      </w:r>
      <w:r>
        <w:t>stay</w:t>
      </w:r>
      <w:r>
        <w:rPr>
          <w:spacing w:val="-2"/>
        </w:rPr>
        <w:t xml:space="preserve"> </w:t>
      </w:r>
      <w:r>
        <w:t>in</w:t>
      </w:r>
      <w:r>
        <w:rPr>
          <w:spacing w:val="-3"/>
        </w:rPr>
        <w:t xml:space="preserve"> </w:t>
      </w:r>
      <w:r>
        <w:t>school</w:t>
      </w:r>
      <w:r>
        <w:rPr>
          <w:spacing w:val="-3"/>
        </w:rPr>
        <w:t xml:space="preserve"> </w:t>
      </w:r>
      <w:r>
        <w:t>or</w:t>
      </w:r>
      <w:r>
        <w:rPr>
          <w:spacing w:val="-1"/>
        </w:rPr>
        <w:t xml:space="preserve"> </w:t>
      </w:r>
      <w:r>
        <w:t>obtain</w:t>
      </w:r>
      <w:r>
        <w:rPr>
          <w:spacing w:val="-3"/>
        </w:rPr>
        <w:t xml:space="preserve"> </w:t>
      </w:r>
      <w:r>
        <w:t>high</w:t>
      </w:r>
      <w:r>
        <w:rPr>
          <w:spacing w:val="-3"/>
        </w:rPr>
        <w:t xml:space="preserve"> </w:t>
      </w:r>
      <w:r>
        <w:t>school</w:t>
      </w:r>
      <w:r>
        <w:rPr>
          <w:spacing w:val="-3"/>
        </w:rPr>
        <w:t xml:space="preserve"> </w:t>
      </w:r>
      <w:r>
        <w:t>equivalency</w:t>
      </w:r>
      <w:r>
        <w:rPr>
          <w:spacing w:val="-5"/>
        </w:rPr>
        <w:t xml:space="preserve"> </w:t>
      </w:r>
      <w:r>
        <w:t>through</w:t>
      </w:r>
      <w:r>
        <w:rPr>
          <w:spacing w:val="-3"/>
        </w:rPr>
        <w:t xml:space="preserve"> </w:t>
      </w:r>
      <w:r>
        <w:t>either</w:t>
      </w:r>
      <w:r>
        <w:rPr>
          <w:spacing w:val="-4"/>
        </w:rPr>
        <w:t xml:space="preserve"> </w:t>
      </w:r>
      <w:r>
        <w:t>a referral or an educational support activity, or both; 49.3% (N=1,065) had at least one documented educational support activity.</w:t>
      </w:r>
    </w:p>
    <w:p w14:paraId="705EA91D" w14:textId="77777777" w:rsidR="00EF2CD8" w:rsidRDefault="008A3B3A">
      <w:pPr>
        <w:pStyle w:val="ListParagraph"/>
        <w:numPr>
          <w:ilvl w:val="1"/>
          <w:numId w:val="4"/>
        </w:numPr>
        <w:tabs>
          <w:tab w:val="left" w:pos="1460"/>
        </w:tabs>
        <w:spacing w:before="1" w:line="237" w:lineRule="auto"/>
        <w:ind w:right="1345"/>
      </w:pPr>
      <w:r>
        <w:t>A total of 1,404 educational support activities were documented indicating that, on average,</w:t>
      </w:r>
      <w:r>
        <w:rPr>
          <w:spacing w:val="-3"/>
        </w:rPr>
        <w:t xml:space="preserve"> </w:t>
      </w:r>
      <w:r>
        <w:t>1.32</w:t>
      </w:r>
      <w:r>
        <w:rPr>
          <w:spacing w:val="-5"/>
        </w:rPr>
        <w:t xml:space="preserve"> </w:t>
      </w:r>
      <w:r>
        <w:t>educational</w:t>
      </w:r>
      <w:r>
        <w:rPr>
          <w:spacing w:val="-3"/>
        </w:rPr>
        <w:t xml:space="preserve"> </w:t>
      </w:r>
      <w:r>
        <w:t>activities</w:t>
      </w:r>
      <w:r>
        <w:rPr>
          <w:spacing w:val="-2"/>
        </w:rPr>
        <w:t xml:space="preserve"> </w:t>
      </w:r>
      <w:r>
        <w:t>were</w:t>
      </w:r>
      <w:r>
        <w:rPr>
          <w:spacing w:val="-5"/>
        </w:rPr>
        <w:t xml:space="preserve"> </w:t>
      </w:r>
      <w:r>
        <w:t>provided</w:t>
      </w:r>
      <w:r>
        <w:rPr>
          <w:spacing w:val="-3"/>
        </w:rPr>
        <w:t xml:space="preserve"> </w:t>
      </w:r>
      <w:r>
        <w:t>to</w:t>
      </w:r>
      <w:r>
        <w:rPr>
          <w:spacing w:val="-5"/>
        </w:rPr>
        <w:t xml:space="preserve"> </w:t>
      </w:r>
      <w:r>
        <w:t>the</w:t>
      </w:r>
      <w:r>
        <w:rPr>
          <w:spacing w:val="-5"/>
        </w:rPr>
        <w:t xml:space="preserve"> </w:t>
      </w:r>
      <w:r>
        <w:t>1,065</w:t>
      </w:r>
      <w:r>
        <w:rPr>
          <w:spacing w:val="-5"/>
        </w:rPr>
        <w:t xml:space="preserve"> </w:t>
      </w:r>
      <w:r>
        <w:t>engaged</w:t>
      </w:r>
      <w:r>
        <w:rPr>
          <w:spacing w:val="-3"/>
        </w:rPr>
        <w:t xml:space="preserve"> </w:t>
      </w:r>
      <w:r>
        <w:t>participants receiving educational support services.</w:t>
      </w:r>
    </w:p>
    <w:p w14:paraId="705EA91E" w14:textId="77777777" w:rsidR="00EF2CD8" w:rsidRDefault="008A3B3A">
      <w:pPr>
        <w:pStyle w:val="ListParagraph"/>
        <w:numPr>
          <w:ilvl w:val="1"/>
          <w:numId w:val="4"/>
        </w:numPr>
        <w:tabs>
          <w:tab w:val="left" w:pos="1460"/>
        </w:tabs>
        <w:spacing w:before="5" w:line="237" w:lineRule="auto"/>
        <w:ind w:right="1064"/>
      </w:pPr>
      <w:r>
        <w:t>Overall,</w:t>
      </w:r>
      <w:r>
        <w:rPr>
          <w:spacing w:val="-3"/>
        </w:rPr>
        <w:t xml:space="preserve"> </w:t>
      </w:r>
      <w:r>
        <w:t>62.2%</w:t>
      </w:r>
      <w:r>
        <w:rPr>
          <w:spacing w:val="-4"/>
        </w:rPr>
        <w:t xml:space="preserve"> </w:t>
      </w:r>
      <w:r>
        <w:t>(N=549)</w:t>
      </w:r>
      <w:r>
        <w:rPr>
          <w:spacing w:val="-4"/>
        </w:rPr>
        <w:t xml:space="preserve"> </w:t>
      </w:r>
      <w:r>
        <w:t>of</w:t>
      </w:r>
      <w:r>
        <w:rPr>
          <w:spacing w:val="-4"/>
        </w:rPr>
        <w:t xml:space="preserve"> </w:t>
      </w:r>
      <w:r>
        <w:t>the</w:t>
      </w:r>
      <w:r>
        <w:rPr>
          <w:spacing w:val="-3"/>
        </w:rPr>
        <w:t xml:space="preserve"> </w:t>
      </w:r>
      <w:r>
        <w:t>882</w:t>
      </w:r>
      <w:r>
        <w:rPr>
          <w:spacing w:val="-5"/>
        </w:rPr>
        <w:t xml:space="preserve"> </w:t>
      </w:r>
      <w:r>
        <w:t>participants</w:t>
      </w:r>
      <w:r>
        <w:rPr>
          <w:spacing w:val="-2"/>
        </w:rPr>
        <w:t xml:space="preserve"> </w:t>
      </w:r>
      <w:r>
        <w:t>with</w:t>
      </w:r>
      <w:r>
        <w:rPr>
          <w:spacing w:val="-3"/>
        </w:rPr>
        <w:t xml:space="preserve"> </w:t>
      </w:r>
      <w:r>
        <w:t>a</w:t>
      </w:r>
      <w:r>
        <w:rPr>
          <w:spacing w:val="-5"/>
        </w:rPr>
        <w:t xml:space="preserve"> </w:t>
      </w:r>
      <w:r>
        <w:t>documented</w:t>
      </w:r>
      <w:r>
        <w:rPr>
          <w:spacing w:val="-5"/>
        </w:rPr>
        <w:t xml:space="preserve"> </w:t>
      </w:r>
      <w:r>
        <w:t>need</w:t>
      </w:r>
      <w:r>
        <w:rPr>
          <w:spacing w:val="-5"/>
        </w:rPr>
        <w:t xml:space="preserve"> </w:t>
      </w:r>
      <w:r>
        <w:t>for</w:t>
      </w:r>
      <w:r>
        <w:rPr>
          <w:spacing w:val="-1"/>
        </w:rPr>
        <w:t xml:space="preserve"> </w:t>
      </w:r>
      <w:r>
        <w:t>educational support received it.</w:t>
      </w:r>
    </w:p>
    <w:p w14:paraId="705EA91F" w14:textId="77777777" w:rsidR="00EF2CD8" w:rsidRDefault="00EF2CD8">
      <w:pPr>
        <w:pStyle w:val="BodyText"/>
      </w:pPr>
    </w:p>
    <w:p w14:paraId="705EA920" w14:textId="77777777" w:rsidR="00EF2CD8" w:rsidRDefault="008A3B3A">
      <w:pPr>
        <w:pStyle w:val="BodyText"/>
        <w:ind w:left="740" w:right="994" w:hanging="1"/>
      </w:pPr>
      <w:r>
        <w:t>These</w:t>
      </w:r>
      <w:r>
        <w:rPr>
          <w:spacing w:val="-3"/>
        </w:rPr>
        <w:t xml:space="preserve"> </w:t>
      </w:r>
      <w:r>
        <w:t>results</w:t>
      </w:r>
      <w:r>
        <w:rPr>
          <w:spacing w:val="-2"/>
        </w:rPr>
        <w:t xml:space="preserve"> </w:t>
      </w:r>
      <w:r>
        <w:t>should</w:t>
      </w:r>
      <w:r>
        <w:rPr>
          <w:spacing w:val="-5"/>
        </w:rPr>
        <w:t xml:space="preserve"> </w:t>
      </w:r>
      <w:r>
        <w:t>be</w:t>
      </w:r>
      <w:r>
        <w:rPr>
          <w:spacing w:val="-3"/>
        </w:rPr>
        <w:t xml:space="preserve"> </w:t>
      </w:r>
      <w:r>
        <w:t>interpreted</w:t>
      </w:r>
      <w:r>
        <w:rPr>
          <w:spacing w:val="-4"/>
        </w:rPr>
        <w:t xml:space="preserve"> </w:t>
      </w:r>
      <w:r>
        <w:t>with</w:t>
      </w:r>
      <w:r>
        <w:rPr>
          <w:spacing w:val="-3"/>
        </w:rPr>
        <w:t xml:space="preserve"> </w:t>
      </w:r>
      <w:r>
        <w:t>caution,</w:t>
      </w:r>
      <w:r>
        <w:rPr>
          <w:spacing w:val="-6"/>
        </w:rPr>
        <w:t xml:space="preserve"> </w:t>
      </w:r>
      <w:r>
        <w:t>due</w:t>
      </w:r>
      <w:r>
        <w:rPr>
          <w:spacing w:val="-3"/>
        </w:rPr>
        <w:t xml:space="preserve"> </w:t>
      </w:r>
      <w:r>
        <w:t>to</w:t>
      </w:r>
      <w:r>
        <w:rPr>
          <w:spacing w:val="-5"/>
        </w:rPr>
        <w:t xml:space="preserve"> </w:t>
      </w:r>
      <w:r>
        <w:t>missing</w:t>
      </w:r>
      <w:r>
        <w:rPr>
          <w:spacing w:val="-3"/>
        </w:rPr>
        <w:t xml:space="preserve"> </w:t>
      </w:r>
      <w:r>
        <w:t>data</w:t>
      </w:r>
      <w:r>
        <w:rPr>
          <w:spacing w:val="-5"/>
        </w:rPr>
        <w:t xml:space="preserve"> </w:t>
      </w:r>
      <w:r>
        <w:t>and/or</w:t>
      </w:r>
      <w:r>
        <w:rPr>
          <w:spacing w:val="-1"/>
        </w:rPr>
        <w:t xml:space="preserve"> </w:t>
      </w:r>
      <w:r>
        <w:t>inconsistent</w:t>
      </w:r>
      <w:r>
        <w:rPr>
          <w:spacing w:val="-1"/>
        </w:rPr>
        <w:t xml:space="preserve"> </w:t>
      </w:r>
      <w:r>
        <w:t>data collection practices. See pages 9-10 above describing these limitations.</w:t>
      </w:r>
    </w:p>
    <w:p w14:paraId="705EA921" w14:textId="77777777" w:rsidR="00EF2CD8" w:rsidRDefault="00EF2CD8">
      <w:pPr>
        <w:pStyle w:val="BodyText"/>
        <w:spacing w:after="1"/>
      </w:pPr>
    </w:p>
    <w:tbl>
      <w:tblPr>
        <w:tblW w:w="0" w:type="auto"/>
        <w:tblInd w:w="7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517"/>
        <w:gridCol w:w="855"/>
        <w:gridCol w:w="855"/>
      </w:tblGrid>
      <w:tr w:rsidR="00EF2CD8" w14:paraId="705EA924" w14:textId="77777777">
        <w:trPr>
          <w:trHeight w:val="585"/>
        </w:trPr>
        <w:tc>
          <w:tcPr>
            <w:tcW w:w="9227" w:type="dxa"/>
            <w:gridSpan w:val="3"/>
            <w:shd w:val="clear" w:color="auto" w:fill="1F487C"/>
          </w:tcPr>
          <w:p w14:paraId="705EA922" w14:textId="77777777" w:rsidR="00EF2CD8" w:rsidRDefault="008A3B3A">
            <w:pPr>
              <w:pStyle w:val="TableParagraph"/>
              <w:spacing w:before="28"/>
              <w:ind w:left="40"/>
              <w:rPr>
                <w:b/>
                <w:sz w:val="20"/>
              </w:rPr>
            </w:pPr>
            <w:r>
              <w:rPr>
                <w:b/>
                <w:color w:val="FFFFFF"/>
                <w:sz w:val="20"/>
              </w:rPr>
              <w:t>Documented</w:t>
            </w:r>
            <w:r>
              <w:rPr>
                <w:b/>
                <w:color w:val="FFFFFF"/>
                <w:spacing w:val="-8"/>
                <w:sz w:val="20"/>
              </w:rPr>
              <w:t xml:space="preserve"> </w:t>
            </w:r>
            <w:r>
              <w:rPr>
                <w:b/>
                <w:color w:val="FFFFFF"/>
                <w:sz w:val="20"/>
              </w:rPr>
              <w:t>Support</w:t>
            </w:r>
            <w:r>
              <w:rPr>
                <w:b/>
                <w:color w:val="FFFFFF"/>
                <w:spacing w:val="-8"/>
                <w:sz w:val="20"/>
              </w:rPr>
              <w:t xml:space="preserve"> </w:t>
            </w:r>
            <w:r>
              <w:rPr>
                <w:b/>
                <w:color w:val="FFFFFF"/>
                <w:sz w:val="20"/>
              </w:rPr>
              <w:t>Received</w:t>
            </w:r>
            <w:r>
              <w:rPr>
                <w:b/>
                <w:color w:val="FFFFFF"/>
                <w:spacing w:val="-8"/>
                <w:sz w:val="20"/>
              </w:rPr>
              <w:t xml:space="preserve"> </w:t>
            </w:r>
            <w:r>
              <w:rPr>
                <w:b/>
                <w:color w:val="FFFFFF"/>
                <w:sz w:val="20"/>
              </w:rPr>
              <w:t>Among</w:t>
            </w:r>
            <w:r>
              <w:rPr>
                <w:b/>
                <w:color w:val="FFFFFF"/>
                <w:spacing w:val="-8"/>
                <w:sz w:val="20"/>
              </w:rPr>
              <w:t xml:space="preserve"> </w:t>
            </w:r>
            <w:r>
              <w:rPr>
                <w:b/>
                <w:color w:val="FFFFFF"/>
                <w:sz w:val="20"/>
              </w:rPr>
              <w:t>Youth</w:t>
            </w:r>
            <w:r>
              <w:rPr>
                <w:b/>
                <w:color w:val="FFFFFF"/>
                <w:spacing w:val="-8"/>
                <w:sz w:val="20"/>
              </w:rPr>
              <w:t xml:space="preserve"> </w:t>
            </w:r>
            <w:r>
              <w:rPr>
                <w:b/>
                <w:color w:val="FFFFFF"/>
                <w:sz w:val="20"/>
              </w:rPr>
              <w:t>and</w:t>
            </w:r>
            <w:r>
              <w:rPr>
                <w:b/>
                <w:color w:val="FFFFFF"/>
                <w:spacing w:val="-7"/>
                <w:sz w:val="20"/>
              </w:rPr>
              <w:t xml:space="preserve"> </w:t>
            </w:r>
            <w:r>
              <w:rPr>
                <w:b/>
                <w:color w:val="FFFFFF"/>
                <w:sz w:val="20"/>
              </w:rPr>
              <w:t>Young</w:t>
            </w:r>
            <w:r>
              <w:rPr>
                <w:b/>
                <w:color w:val="FFFFFF"/>
                <w:spacing w:val="-8"/>
                <w:sz w:val="20"/>
              </w:rPr>
              <w:t xml:space="preserve"> </w:t>
            </w:r>
            <w:r>
              <w:rPr>
                <w:b/>
                <w:color w:val="FFFFFF"/>
                <w:sz w:val="20"/>
              </w:rPr>
              <w:t>Adults</w:t>
            </w:r>
            <w:r>
              <w:rPr>
                <w:b/>
                <w:color w:val="FFFFFF"/>
                <w:spacing w:val="-9"/>
                <w:sz w:val="20"/>
              </w:rPr>
              <w:t xml:space="preserve"> </w:t>
            </w:r>
            <w:r>
              <w:rPr>
                <w:b/>
                <w:color w:val="FFFFFF"/>
                <w:spacing w:val="-2"/>
                <w:sz w:val="20"/>
              </w:rPr>
              <w:t>(N=2,160)*</w:t>
            </w:r>
          </w:p>
          <w:p w14:paraId="705EA923" w14:textId="77777777" w:rsidR="00EF2CD8" w:rsidRDefault="008A3B3A">
            <w:pPr>
              <w:pStyle w:val="TableParagraph"/>
              <w:spacing w:before="34"/>
              <w:ind w:left="40"/>
              <w:rPr>
                <w:b/>
                <w:sz w:val="20"/>
              </w:rPr>
            </w:pPr>
            <w:r>
              <w:rPr>
                <w:b/>
                <w:color w:val="FFFFFF"/>
                <w:sz w:val="20"/>
              </w:rPr>
              <w:t>-</w:t>
            </w:r>
            <w:r>
              <w:rPr>
                <w:b/>
                <w:color w:val="FFFFFF"/>
                <w:spacing w:val="-11"/>
                <w:sz w:val="20"/>
              </w:rPr>
              <w:t xml:space="preserve"> </w:t>
            </w:r>
            <w:r>
              <w:rPr>
                <w:b/>
                <w:color w:val="FFFFFF"/>
                <w:sz w:val="20"/>
              </w:rPr>
              <w:t>Educational</w:t>
            </w:r>
            <w:r>
              <w:rPr>
                <w:b/>
                <w:color w:val="FFFFFF"/>
                <w:spacing w:val="-7"/>
                <w:sz w:val="20"/>
              </w:rPr>
              <w:t xml:space="preserve"> </w:t>
            </w:r>
            <w:r>
              <w:rPr>
                <w:b/>
                <w:color w:val="FFFFFF"/>
                <w:spacing w:val="-2"/>
                <w:sz w:val="20"/>
              </w:rPr>
              <w:t>Support</w:t>
            </w:r>
          </w:p>
        </w:tc>
      </w:tr>
      <w:tr w:rsidR="00EF2CD8" w14:paraId="705EA927" w14:textId="77777777">
        <w:trPr>
          <w:trHeight w:val="263"/>
        </w:trPr>
        <w:tc>
          <w:tcPr>
            <w:tcW w:w="7517" w:type="dxa"/>
            <w:shd w:val="clear" w:color="auto" w:fill="D7D7D7"/>
          </w:tcPr>
          <w:p w14:paraId="705EA925" w14:textId="77777777" w:rsidR="00EF2CD8" w:rsidRDefault="008A3B3A">
            <w:pPr>
              <w:pStyle w:val="TableParagraph"/>
              <w:spacing w:before="0" w:line="229" w:lineRule="exact"/>
              <w:ind w:left="40"/>
              <w:rPr>
                <w:b/>
                <w:sz w:val="20"/>
              </w:rPr>
            </w:pPr>
            <w:r>
              <w:rPr>
                <w:b/>
                <w:sz w:val="20"/>
              </w:rPr>
              <w:t>#</w:t>
            </w:r>
            <w:r>
              <w:rPr>
                <w:b/>
                <w:spacing w:val="-8"/>
                <w:sz w:val="20"/>
              </w:rPr>
              <w:t xml:space="preserve"> </w:t>
            </w:r>
            <w:r>
              <w:rPr>
                <w:b/>
                <w:sz w:val="20"/>
              </w:rPr>
              <w:t>of</w:t>
            </w:r>
            <w:r>
              <w:rPr>
                <w:b/>
                <w:spacing w:val="-7"/>
                <w:sz w:val="20"/>
              </w:rPr>
              <w:t xml:space="preserve"> </w:t>
            </w:r>
            <w:r>
              <w:rPr>
                <w:b/>
                <w:sz w:val="20"/>
              </w:rPr>
              <w:t>referrals</w:t>
            </w:r>
            <w:r>
              <w:rPr>
                <w:b/>
                <w:spacing w:val="-7"/>
                <w:sz w:val="20"/>
              </w:rPr>
              <w:t xml:space="preserve"> </w:t>
            </w:r>
            <w:r>
              <w:rPr>
                <w:b/>
                <w:sz w:val="20"/>
              </w:rPr>
              <w:t>received</w:t>
            </w:r>
            <w:r>
              <w:rPr>
                <w:b/>
                <w:spacing w:val="-5"/>
                <w:sz w:val="20"/>
              </w:rPr>
              <w:t xml:space="preserve"> </w:t>
            </w:r>
            <w:r>
              <w:rPr>
                <w:b/>
                <w:sz w:val="20"/>
              </w:rPr>
              <w:t>among</w:t>
            </w:r>
            <w:r>
              <w:rPr>
                <w:b/>
                <w:spacing w:val="-7"/>
                <w:sz w:val="20"/>
              </w:rPr>
              <w:t xml:space="preserve"> </w:t>
            </w:r>
            <w:r>
              <w:rPr>
                <w:b/>
                <w:sz w:val="20"/>
              </w:rPr>
              <w:t>all</w:t>
            </w:r>
            <w:r>
              <w:rPr>
                <w:b/>
                <w:spacing w:val="-8"/>
                <w:sz w:val="20"/>
              </w:rPr>
              <w:t xml:space="preserve"> </w:t>
            </w:r>
            <w:r>
              <w:rPr>
                <w:b/>
                <w:sz w:val="20"/>
              </w:rPr>
              <w:t>engaged</w:t>
            </w:r>
            <w:r>
              <w:rPr>
                <w:b/>
                <w:spacing w:val="-5"/>
                <w:sz w:val="20"/>
              </w:rPr>
              <w:t xml:space="preserve"> </w:t>
            </w:r>
            <w:r>
              <w:rPr>
                <w:b/>
                <w:sz w:val="20"/>
              </w:rPr>
              <w:t>participants</w:t>
            </w:r>
            <w:r>
              <w:rPr>
                <w:b/>
                <w:spacing w:val="-8"/>
                <w:sz w:val="20"/>
              </w:rPr>
              <w:t xml:space="preserve"> </w:t>
            </w:r>
            <w:r>
              <w:rPr>
                <w:b/>
                <w:sz w:val="20"/>
              </w:rPr>
              <w:t>for</w:t>
            </w:r>
            <w:r>
              <w:rPr>
                <w:b/>
                <w:spacing w:val="-9"/>
                <w:sz w:val="20"/>
              </w:rPr>
              <w:t xml:space="preserve"> </w:t>
            </w:r>
            <w:r>
              <w:rPr>
                <w:b/>
                <w:sz w:val="20"/>
              </w:rPr>
              <w:t>academic</w:t>
            </w:r>
            <w:r>
              <w:rPr>
                <w:b/>
                <w:spacing w:val="-6"/>
                <w:sz w:val="20"/>
              </w:rPr>
              <w:t xml:space="preserve"> </w:t>
            </w:r>
            <w:r>
              <w:rPr>
                <w:b/>
                <w:spacing w:val="-2"/>
                <w:sz w:val="20"/>
              </w:rPr>
              <w:t>support</w:t>
            </w:r>
          </w:p>
        </w:tc>
        <w:tc>
          <w:tcPr>
            <w:tcW w:w="1710" w:type="dxa"/>
            <w:gridSpan w:val="2"/>
            <w:shd w:val="clear" w:color="auto" w:fill="D7D7D7"/>
          </w:tcPr>
          <w:p w14:paraId="705EA926" w14:textId="77777777" w:rsidR="00EF2CD8" w:rsidRDefault="008A3B3A">
            <w:pPr>
              <w:pStyle w:val="TableParagraph"/>
              <w:spacing w:before="0" w:line="229" w:lineRule="exact"/>
              <w:ind w:left="585" w:right="578"/>
              <w:jc w:val="center"/>
              <w:rPr>
                <w:b/>
                <w:sz w:val="20"/>
              </w:rPr>
            </w:pPr>
            <w:r>
              <w:rPr>
                <w:b/>
                <w:spacing w:val="-5"/>
                <w:sz w:val="20"/>
              </w:rPr>
              <w:t>703</w:t>
            </w:r>
          </w:p>
        </w:tc>
      </w:tr>
      <w:tr w:rsidR="00EF2CD8" w14:paraId="705EA92C" w14:textId="77777777">
        <w:trPr>
          <w:trHeight w:val="793"/>
        </w:trPr>
        <w:tc>
          <w:tcPr>
            <w:tcW w:w="7517" w:type="dxa"/>
            <w:shd w:val="clear" w:color="auto" w:fill="D7D7D7"/>
          </w:tcPr>
          <w:p w14:paraId="705EA928" w14:textId="77777777" w:rsidR="00EF2CD8" w:rsidRDefault="008A3B3A">
            <w:pPr>
              <w:pStyle w:val="TableParagraph"/>
              <w:spacing w:before="1" w:line="276" w:lineRule="auto"/>
              <w:ind w:left="40"/>
              <w:rPr>
                <w:b/>
                <w:sz w:val="20"/>
              </w:rPr>
            </w:pPr>
            <w:r>
              <w:rPr>
                <w:b/>
                <w:sz w:val="20"/>
              </w:rPr>
              <w:t>#</w:t>
            </w:r>
            <w:r>
              <w:rPr>
                <w:b/>
                <w:spacing w:val="-5"/>
                <w:sz w:val="20"/>
              </w:rPr>
              <w:t xml:space="preserve"> </w:t>
            </w:r>
            <w:r>
              <w:rPr>
                <w:b/>
                <w:sz w:val="20"/>
              </w:rPr>
              <w:t>(%)</w:t>
            </w:r>
            <w:r>
              <w:rPr>
                <w:b/>
                <w:spacing w:val="-4"/>
                <w:sz w:val="20"/>
              </w:rPr>
              <w:t xml:space="preserve"> </w:t>
            </w:r>
            <w:r>
              <w:rPr>
                <w:b/>
                <w:sz w:val="20"/>
              </w:rPr>
              <w:t>of</w:t>
            </w:r>
            <w:r>
              <w:rPr>
                <w:b/>
                <w:spacing w:val="-4"/>
                <w:sz w:val="20"/>
              </w:rPr>
              <w:t xml:space="preserve"> </w:t>
            </w:r>
            <w:r>
              <w:rPr>
                <w:b/>
                <w:sz w:val="20"/>
              </w:rPr>
              <w:t>engaged</w:t>
            </w:r>
            <w:r>
              <w:rPr>
                <w:b/>
                <w:spacing w:val="-4"/>
                <w:sz w:val="20"/>
              </w:rPr>
              <w:t xml:space="preserve"> </w:t>
            </w:r>
            <w:r>
              <w:rPr>
                <w:b/>
                <w:sz w:val="20"/>
              </w:rPr>
              <w:t>participants</w:t>
            </w:r>
            <w:r>
              <w:rPr>
                <w:b/>
                <w:spacing w:val="-5"/>
                <w:sz w:val="20"/>
              </w:rPr>
              <w:t xml:space="preserve"> </w:t>
            </w:r>
            <w:r>
              <w:rPr>
                <w:b/>
                <w:sz w:val="20"/>
              </w:rPr>
              <w:t>with</w:t>
            </w:r>
            <w:r>
              <w:rPr>
                <w:b/>
                <w:spacing w:val="-4"/>
                <w:sz w:val="20"/>
              </w:rPr>
              <w:t xml:space="preserve"> </w:t>
            </w:r>
            <w:r>
              <w:rPr>
                <w:b/>
                <w:sz w:val="20"/>
              </w:rPr>
              <w:t>at</w:t>
            </w:r>
            <w:r>
              <w:rPr>
                <w:b/>
                <w:spacing w:val="-4"/>
                <w:sz w:val="20"/>
              </w:rPr>
              <w:t xml:space="preserve"> </w:t>
            </w:r>
            <w:r>
              <w:rPr>
                <w:b/>
                <w:sz w:val="20"/>
              </w:rPr>
              <w:t>least</w:t>
            </w:r>
            <w:r>
              <w:rPr>
                <w:b/>
                <w:spacing w:val="-4"/>
                <w:sz w:val="20"/>
              </w:rPr>
              <w:t xml:space="preserve"> </w:t>
            </w:r>
            <w:r>
              <w:rPr>
                <w:b/>
                <w:sz w:val="20"/>
              </w:rPr>
              <w:t>one</w:t>
            </w:r>
            <w:r>
              <w:rPr>
                <w:b/>
                <w:spacing w:val="-5"/>
                <w:sz w:val="20"/>
              </w:rPr>
              <w:t xml:space="preserve"> </w:t>
            </w:r>
            <w:r>
              <w:rPr>
                <w:b/>
                <w:sz w:val="20"/>
              </w:rPr>
              <w:t>documented</w:t>
            </w:r>
            <w:r>
              <w:rPr>
                <w:b/>
                <w:spacing w:val="-4"/>
                <w:sz w:val="20"/>
              </w:rPr>
              <w:t xml:space="preserve"> </w:t>
            </w:r>
            <w:r>
              <w:rPr>
                <w:b/>
                <w:sz w:val="20"/>
              </w:rPr>
              <w:t>referral</w:t>
            </w:r>
            <w:r>
              <w:rPr>
                <w:b/>
                <w:spacing w:val="-5"/>
                <w:sz w:val="20"/>
              </w:rPr>
              <w:t xml:space="preserve"> </w:t>
            </w:r>
            <w:r>
              <w:rPr>
                <w:b/>
                <w:sz w:val="20"/>
              </w:rPr>
              <w:t>for academic support</w:t>
            </w:r>
          </w:p>
          <w:p w14:paraId="705EA929" w14:textId="77777777" w:rsidR="00EF2CD8" w:rsidRDefault="008A3B3A">
            <w:pPr>
              <w:pStyle w:val="TableParagraph"/>
              <w:spacing w:before="0" w:line="229" w:lineRule="exact"/>
              <w:ind w:left="40"/>
              <w:rPr>
                <w:i/>
                <w:sz w:val="20"/>
              </w:rPr>
            </w:pPr>
            <w:r>
              <w:rPr>
                <w:i/>
                <w:sz w:val="20"/>
              </w:rPr>
              <w:t>(Among</w:t>
            </w:r>
            <w:r>
              <w:rPr>
                <w:i/>
                <w:spacing w:val="-10"/>
                <w:sz w:val="20"/>
              </w:rPr>
              <w:t xml:space="preserve"> </w:t>
            </w:r>
            <w:r>
              <w:rPr>
                <w:i/>
                <w:sz w:val="20"/>
              </w:rPr>
              <w:t>engaged</w:t>
            </w:r>
            <w:r>
              <w:rPr>
                <w:i/>
                <w:spacing w:val="-8"/>
                <w:sz w:val="20"/>
              </w:rPr>
              <w:t xml:space="preserve"> </w:t>
            </w:r>
            <w:r>
              <w:rPr>
                <w:i/>
                <w:sz w:val="20"/>
              </w:rPr>
              <w:t>participants;</w:t>
            </w:r>
            <w:r>
              <w:rPr>
                <w:i/>
                <w:spacing w:val="-10"/>
                <w:sz w:val="20"/>
              </w:rPr>
              <w:t xml:space="preserve"> </w:t>
            </w:r>
            <w:r>
              <w:rPr>
                <w:i/>
                <w:spacing w:val="-2"/>
                <w:sz w:val="20"/>
              </w:rPr>
              <w:t>N=2,160)</w:t>
            </w:r>
          </w:p>
        </w:tc>
        <w:tc>
          <w:tcPr>
            <w:tcW w:w="1710" w:type="dxa"/>
            <w:gridSpan w:val="2"/>
            <w:shd w:val="clear" w:color="auto" w:fill="D7D7D7"/>
          </w:tcPr>
          <w:p w14:paraId="705EA92A" w14:textId="77777777" w:rsidR="00EF2CD8" w:rsidRDefault="00EF2CD8">
            <w:pPr>
              <w:pStyle w:val="TableParagraph"/>
              <w:spacing w:before="1"/>
              <w:rPr>
                <w:sz w:val="23"/>
              </w:rPr>
            </w:pPr>
          </w:p>
          <w:p w14:paraId="705EA92B" w14:textId="77777777" w:rsidR="00EF2CD8" w:rsidRDefault="008A3B3A">
            <w:pPr>
              <w:pStyle w:val="TableParagraph"/>
              <w:spacing w:before="0"/>
              <w:ind w:left="306"/>
              <w:rPr>
                <w:b/>
                <w:sz w:val="20"/>
              </w:rPr>
            </w:pPr>
            <w:r>
              <w:rPr>
                <w:b/>
                <w:sz w:val="20"/>
              </w:rPr>
              <w:t>254</w:t>
            </w:r>
            <w:r>
              <w:rPr>
                <w:b/>
                <w:spacing w:val="-7"/>
                <w:sz w:val="20"/>
              </w:rPr>
              <w:t xml:space="preserve"> </w:t>
            </w:r>
            <w:r>
              <w:rPr>
                <w:b/>
                <w:spacing w:val="-2"/>
                <w:sz w:val="20"/>
              </w:rPr>
              <w:t>(11.8%)</w:t>
            </w:r>
          </w:p>
        </w:tc>
      </w:tr>
      <w:tr w:rsidR="00EF2CD8" w14:paraId="705EA930" w14:textId="77777777">
        <w:trPr>
          <w:trHeight w:val="570"/>
        </w:trPr>
        <w:tc>
          <w:tcPr>
            <w:tcW w:w="7517" w:type="dxa"/>
            <w:shd w:val="clear" w:color="auto" w:fill="D7D7D7"/>
          </w:tcPr>
          <w:p w14:paraId="705EA92D" w14:textId="77777777" w:rsidR="00EF2CD8" w:rsidRDefault="008A3B3A">
            <w:pPr>
              <w:pStyle w:val="TableParagraph"/>
              <w:spacing w:before="21"/>
              <w:ind w:left="40"/>
              <w:rPr>
                <w:b/>
                <w:sz w:val="20"/>
              </w:rPr>
            </w:pPr>
            <w:r>
              <w:rPr>
                <w:b/>
                <w:sz w:val="20"/>
              </w:rPr>
              <w:t>Average</w:t>
            </w:r>
            <w:r>
              <w:rPr>
                <w:b/>
                <w:spacing w:val="-7"/>
                <w:sz w:val="20"/>
              </w:rPr>
              <w:t xml:space="preserve"> </w:t>
            </w:r>
            <w:r>
              <w:rPr>
                <w:b/>
                <w:sz w:val="20"/>
              </w:rPr>
              <w:t>(std.</w:t>
            </w:r>
            <w:r>
              <w:rPr>
                <w:b/>
                <w:spacing w:val="-7"/>
                <w:sz w:val="20"/>
              </w:rPr>
              <w:t xml:space="preserve"> </w:t>
            </w:r>
            <w:r>
              <w:rPr>
                <w:b/>
                <w:sz w:val="20"/>
              </w:rPr>
              <w:t>dev.)</w:t>
            </w:r>
            <w:r>
              <w:rPr>
                <w:b/>
                <w:spacing w:val="-6"/>
                <w:sz w:val="20"/>
              </w:rPr>
              <w:t xml:space="preserve"> </w:t>
            </w:r>
            <w:r>
              <w:rPr>
                <w:b/>
                <w:sz w:val="20"/>
              </w:rPr>
              <w:t>#</w:t>
            </w:r>
            <w:r>
              <w:rPr>
                <w:b/>
                <w:spacing w:val="-7"/>
                <w:sz w:val="20"/>
              </w:rPr>
              <w:t xml:space="preserve"> </w:t>
            </w:r>
            <w:r>
              <w:rPr>
                <w:b/>
                <w:sz w:val="20"/>
              </w:rPr>
              <w:t>of</w:t>
            </w:r>
            <w:r>
              <w:rPr>
                <w:b/>
                <w:spacing w:val="-6"/>
                <w:sz w:val="20"/>
              </w:rPr>
              <w:t xml:space="preserve"> </w:t>
            </w:r>
            <w:r>
              <w:rPr>
                <w:b/>
                <w:sz w:val="20"/>
              </w:rPr>
              <w:t>academic</w:t>
            </w:r>
            <w:r>
              <w:rPr>
                <w:b/>
                <w:spacing w:val="-7"/>
                <w:sz w:val="20"/>
              </w:rPr>
              <w:t xml:space="preserve"> </w:t>
            </w:r>
            <w:r>
              <w:rPr>
                <w:b/>
                <w:sz w:val="20"/>
              </w:rPr>
              <w:t>support</w:t>
            </w:r>
            <w:r>
              <w:rPr>
                <w:b/>
                <w:spacing w:val="-6"/>
                <w:sz w:val="20"/>
              </w:rPr>
              <w:t xml:space="preserve"> </w:t>
            </w:r>
            <w:r>
              <w:rPr>
                <w:b/>
                <w:sz w:val="20"/>
              </w:rPr>
              <w:t>referrals</w:t>
            </w:r>
            <w:r>
              <w:rPr>
                <w:b/>
                <w:spacing w:val="-6"/>
                <w:sz w:val="20"/>
              </w:rPr>
              <w:t xml:space="preserve"> </w:t>
            </w:r>
            <w:r>
              <w:rPr>
                <w:b/>
                <w:sz w:val="20"/>
              </w:rPr>
              <w:t>received</w:t>
            </w:r>
            <w:r>
              <w:rPr>
                <w:b/>
                <w:spacing w:val="-6"/>
                <w:sz w:val="20"/>
              </w:rPr>
              <w:t xml:space="preserve"> </w:t>
            </w:r>
            <w:r>
              <w:rPr>
                <w:b/>
                <w:sz w:val="20"/>
              </w:rPr>
              <w:t>per</w:t>
            </w:r>
            <w:r>
              <w:rPr>
                <w:b/>
                <w:spacing w:val="-8"/>
                <w:sz w:val="20"/>
              </w:rPr>
              <w:t xml:space="preserve"> </w:t>
            </w:r>
            <w:r>
              <w:rPr>
                <w:b/>
                <w:spacing w:val="-2"/>
                <w:sz w:val="20"/>
              </w:rPr>
              <w:t>participant</w:t>
            </w:r>
          </w:p>
          <w:p w14:paraId="705EA92E" w14:textId="77777777" w:rsidR="00EF2CD8" w:rsidRDefault="008A3B3A">
            <w:pPr>
              <w:pStyle w:val="TableParagraph"/>
              <w:spacing w:before="34"/>
              <w:ind w:left="40"/>
              <w:rPr>
                <w:i/>
                <w:sz w:val="20"/>
              </w:rPr>
            </w:pPr>
            <w:r>
              <w:rPr>
                <w:i/>
                <w:sz w:val="20"/>
              </w:rPr>
              <w:t>(Among</w:t>
            </w:r>
            <w:r>
              <w:rPr>
                <w:i/>
                <w:spacing w:val="-8"/>
                <w:sz w:val="20"/>
              </w:rPr>
              <w:t xml:space="preserve"> </w:t>
            </w:r>
            <w:r>
              <w:rPr>
                <w:i/>
                <w:sz w:val="20"/>
              </w:rPr>
              <w:t>those</w:t>
            </w:r>
            <w:r>
              <w:rPr>
                <w:i/>
                <w:spacing w:val="-8"/>
                <w:sz w:val="20"/>
              </w:rPr>
              <w:t xml:space="preserve"> </w:t>
            </w:r>
            <w:r>
              <w:rPr>
                <w:i/>
                <w:sz w:val="20"/>
              </w:rPr>
              <w:t>with</w:t>
            </w:r>
            <w:r>
              <w:rPr>
                <w:i/>
                <w:spacing w:val="-7"/>
                <w:sz w:val="20"/>
              </w:rPr>
              <w:t xml:space="preserve"> </w:t>
            </w:r>
            <w:r>
              <w:rPr>
                <w:i/>
                <w:sz w:val="20"/>
              </w:rPr>
              <w:t>at</w:t>
            </w:r>
            <w:r>
              <w:rPr>
                <w:i/>
                <w:spacing w:val="-6"/>
                <w:sz w:val="20"/>
              </w:rPr>
              <w:t xml:space="preserve"> </w:t>
            </w:r>
            <w:r>
              <w:rPr>
                <w:i/>
                <w:sz w:val="20"/>
              </w:rPr>
              <w:t>least</w:t>
            </w:r>
            <w:r>
              <w:rPr>
                <w:i/>
                <w:spacing w:val="-6"/>
                <w:sz w:val="20"/>
              </w:rPr>
              <w:t xml:space="preserve"> </w:t>
            </w:r>
            <w:r>
              <w:rPr>
                <w:i/>
                <w:sz w:val="20"/>
              </w:rPr>
              <w:t>one</w:t>
            </w:r>
            <w:r>
              <w:rPr>
                <w:i/>
                <w:spacing w:val="-7"/>
                <w:sz w:val="20"/>
              </w:rPr>
              <w:t xml:space="preserve"> </w:t>
            </w:r>
            <w:r>
              <w:rPr>
                <w:i/>
                <w:sz w:val="20"/>
              </w:rPr>
              <w:t>documented</w:t>
            </w:r>
            <w:r>
              <w:rPr>
                <w:i/>
                <w:spacing w:val="-8"/>
                <w:sz w:val="20"/>
              </w:rPr>
              <w:t xml:space="preserve"> </w:t>
            </w:r>
            <w:r>
              <w:rPr>
                <w:i/>
                <w:sz w:val="20"/>
              </w:rPr>
              <w:t>academic</w:t>
            </w:r>
            <w:r>
              <w:rPr>
                <w:i/>
                <w:spacing w:val="-4"/>
                <w:sz w:val="20"/>
              </w:rPr>
              <w:t xml:space="preserve"> </w:t>
            </w:r>
            <w:r>
              <w:rPr>
                <w:i/>
                <w:sz w:val="20"/>
              </w:rPr>
              <w:t>support</w:t>
            </w:r>
            <w:r>
              <w:rPr>
                <w:i/>
                <w:spacing w:val="-8"/>
                <w:sz w:val="20"/>
              </w:rPr>
              <w:t xml:space="preserve"> </w:t>
            </w:r>
            <w:r>
              <w:rPr>
                <w:i/>
                <w:sz w:val="20"/>
              </w:rPr>
              <w:t>referral;</w:t>
            </w:r>
            <w:r>
              <w:rPr>
                <w:i/>
                <w:spacing w:val="-6"/>
                <w:sz w:val="20"/>
              </w:rPr>
              <w:t xml:space="preserve"> </w:t>
            </w:r>
            <w:r>
              <w:rPr>
                <w:i/>
                <w:spacing w:val="-2"/>
                <w:sz w:val="20"/>
              </w:rPr>
              <w:t>N=254)</w:t>
            </w:r>
          </w:p>
        </w:tc>
        <w:tc>
          <w:tcPr>
            <w:tcW w:w="1710" w:type="dxa"/>
            <w:gridSpan w:val="2"/>
            <w:shd w:val="clear" w:color="auto" w:fill="D7D7D7"/>
          </w:tcPr>
          <w:p w14:paraId="705EA92F" w14:textId="77777777" w:rsidR="00EF2CD8" w:rsidRDefault="008A3B3A">
            <w:pPr>
              <w:pStyle w:val="TableParagraph"/>
              <w:spacing w:before="153"/>
              <w:ind w:left="424"/>
              <w:rPr>
                <w:b/>
                <w:sz w:val="20"/>
              </w:rPr>
            </w:pPr>
            <w:r>
              <w:rPr>
                <w:b/>
                <w:sz w:val="20"/>
              </w:rPr>
              <w:t>2.77</w:t>
            </w:r>
            <w:r>
              <w:rPr>
                <w:b/>
                <w:spacing w:val="-8"/>
                <w:sz w:val="20"/>
              </w:rPr>
              <w:t xml:space="preserve"> </w:t>
            </w:r>
            <w:r>
              <w:rPr>
                <w:b/>
                <w:spacing w:val="-2"/>
                <w:sz w:val="20"/>
              </w:rPr>
              <w:t>(3.8)</w:t>
            </w:r>
          </w:p>
        </w:tc>
      </w:tr>
      <w:tr w:rsidR="00EF2CD8" w14:paraId="705EA932" w14:textId="77777777">
        <w:trPr>
          <w:trHeight w:val="285"/>
        </w:trPr>
        <w:tc>
          <w:tcPr>
            <w:tcW w:w="9227" w:type="dxa"/>
            <w:gridSpan w:val="3"/>
            <w:shd w:val="clear" w:color="auto" w:fill="1F487C"/>
          </w:tcPr>
          <w:p w14:paraId="705EA931" w14:textId="77777777" w:rsidR="00EF2CD8" w:rsidRDefault="00EF2CD8">
            <w:pPr>
              <w:pStyle w:val="TableParagraph"/>
              <w:spacing w:before="0"/>
              <w:rPr>
                <w:rFonts w:ascii="Times New Roman"/>
                <w:sz w:val="20"/>
              </w:rPr>
            </w:pPr>
          </w:p>
        </w:tc>
      </w:tr>
      <w:tr w:rsidR="00EF2CD8" w14:paraId="705EA935" w14:textId="77777777">
        <w:trPr>
          <w:trHeight w:val="285"/>
        </w:trPr>
        <w:tc>
          <w:tcPr>
            <w:tcW w:w="7517" w:type="dxa"/>
            <w:shd w:val="clear" w:color="auto" w:fill="D7D7D7"/>
          </w:tcPr>
          <w:p w14:paraId="705EA933" w14:textId="77777777" w:rsidR="00EF2CD8" w:rsidRDefault="008A3B3A">
            <w:pPr>
              <w:pStyle w:val="TableParagraph"/>
              <w:spacing w:before="11"/>
              <w:ind w:left="40"/>
              <w:rPr>
                <w:b/>
                <w:sz w:val="20"/>
              </w:rPr>
            </w:pPr>
            <w:r>
              <w:rPr>
                <w:b/>
                <w:sz w:val="20"/>
              </w:rPr>
              <w:t>#</w:t>
            </w:r>
            <w:r>
              <w:rPr>
                <w:b/>
                <w:spacing w:val="-11"/>
                <w:sz w:val="20"/>
              </w:rPr>
              <w:t xml:space="preserve"> </w:t>
            </w:r>
            <w:r>
              <w:rPr>
                <w:b/>
                <w:sz w:val="20"/>
              </w:rPr>
              <w:t>of</w:t>
            </w:r>
            <w:r>
              <w:rPr>
                <w:b/>
                <w:spacing w:val="-8"/>
                <w:sz w:val="20"/>
              </w:rPr>
              <w:t xml:space="preserve"> </w:t>
            </w:r>
            <w:r>
              <w:rPr>
                <w:b/>
                <w:sz w:val="20"/>
              </w:rPr>
              <w:t>activities</w:t>
            </w:r>
            <w:r>
              <w:rPr>
                <w:b/>
                <w:spacing w:val="-9"/>
                <w:sz w:val="20"/>
              </w:rPr>
              <w:t xml:space="preserve"> </w:t>
            </w:r>
            <w:r>
              <w:rPr>
                <w:b/>
                <w:sz w:val="20"/>
              </w:rPr>
              <w:t>documented</w:t>
            </w:r>
            <w:r>
              <w:rPr>
                <w:b/>
                <w:spacing w:val="-8"/>
                <w:sz w:val="20"/>
              </w:rPr>
              <w:t xml:space="preserve"> </w:t>
            </w:r>
            <w:r>
              <w:rPr>
                <w:b/>
                <w:sz w:val="20"/>
              </w:rPr>
              <w:t>related</w:t>
            </w:r>
            <w:r>
              <w:rPr>
                <w:b/>
                <w:spacing w:val="-6"/>
                <w:sz w:val="20"/>
              </w:rPr>
              <w:t xml:space="preserve"> </w:t>
            </w:r>
            <w:r>
              <w:rPr>
                <w:b/>
                <w:sz w:val="20"/>
              </w:rPr>
              <w:t>to</w:t>
            </w:r>
            <w:r>
              <w:rPr>
                <w:b/>
                <w:spacing w:val="-8"/>
                <w:sz w:val="20"/>
              </w:rPr>
              <w:t xml:space="preserve"> </w:t>
            </w:r>
            <w:r>
              <w:rPr>
                <w:b/>
                <w:sz w:val="20"/>
              </w:rPr>
              <w:t>educational</w:t>
            </w:r>
            <w:r>
              <w:rPr>
                <w:b/>
                <w:spacing w:val="-6"/>
                <w:sz w:val="20"/>
              </w:rPr>
              <w:t xml:space="preserve"> </w:t>
            </w:r>
            <w:r>
              <w:rPr>
                <w:b/>
                <w:spacing w:val="-2"/>
                <w:sz w:val="20"/>
              </w:rPr>
              <w:t>support**</w:t>
            </w:r>
          </w:p>
        </w:tc>
        <w:tc>
          <w:tcPr>
            <w:tcW w:w="1710" w:type="dxa"/>
            <w:gridSpan w:val="2"/>
            <w:shd w:val="clear" w:color="auto" w:fill="D7D7D7"/>
          </w:tcPr>
          <w:p w14:paraId="705EA934" w14:textId="77777777" w:rsidR="00EF2CD8" w:rsidRDefault="008A3B3A">
            <w:pPr>
              <w:pStyle w:val="TableParagraph"/>
              <w:spacing w:before="11"/>
              <w:ind w:left="586" w:right="578"/>
              <w:jc w:val="center"/>
              <w:rPr>
                <w:b/>
                <w:sz w:val="20"/>
              </w:rPr>
            </w:pPr>
            <w:r>
              <w:rPr>
                <w:b/>
                <w:spacing w:val="-2"/>
                <w:sz w:val="20"/>
              </w:rPr>
              <w:t>1,404</w:t>
            </w:r>
          </w:p>
        </w:tc>
      </w:tr>
      <w:tr w:rsidR="00EF2CD8" w14:paraId="705EA93A" w14:textId="77777777">
        <w:trPr>
          <w:trHeight w:val="793"/>
        </w:trPr>
        <w:tc>
          <w:tcPr>
            <w:tcW w:w="7517" w:type="dxa"/>
            <w:shd w:val="clear" w:color="auto" w:fill="D7D7D7"/>
          </w:tcPr>
          <w:p w14:paraId="705EA936" w14:textId="77777777" w:rsidR="00EF2CD8" w:rsidRDefault="008A3B3A">
            <w:pPr>
              <w:pStyle w:val="TableParagraph"/>
              <w:spacing w:before="0" w:line="276" w:lineRule="auto"/>
              <w:ind w:left="40"/>
              <w:rPr>
                <w:b/>
                <w:sz w:val="20"/>
              </w:rPr>
            </w:pPr>
            <w:r>
              <w:rPr>
                <w:b/>
                <w:sz w:val="20"/>
              </w:rPr>
              <w:t>#</w:t>
            </w:r>
            <w:r>
              <w:rPr>
                <w:b/>
                <w:spacing w:val="-4"/>
                <w:sz w:val="20"/>
              </w:rPr>
              <w:t xml:space="preserve"> </w:t>
            </w:r>
            <w:r>
              <w:rPr>
                <w:b/>
                <w:sz w:val="20"/>
              </w:rPr>
              <w:t>(%)</w:t>
            </w:r>
            <w:r>
              <w:rPr>
                <w:b/>
                <w:spacing w:val="-3"/>
                <w:sz w:val="20"/>
              </w:rPr>
              <w:t xml:space="preserve"> </w:t>
            </w:r>
            <w:r>
              <w:rPr>
                <w:b/>
                <w:sz w:val="20"/>
              </w:rPr>
              <w:t>of</w:t>
            </w:r>
            <w:r>
              <w:rPr>
                <w:b/>
                <w:spacing w:val="-3"/>
                <w:sz w:val="20"/>
              </w:rPr>
              <w:t xml:space="preserve"> </w:t>
            </w:r>
            <w:r>
              <w:rPr>
                <w:b/>
                <w:sz w:val="20"/>
              </w:rPr>
              <w:t>engaged</w:t>
            </w:r>
            <w:r>
              <w:rPr>
                <w:b/>
                <w:spacing w:val="-3"/>
                <w:sz w:val="20"/>
              </w:rPr>
              <w:t xml:space="preserve"> </w:t>
            </w:r>
            <w:r>
              <w:rPr>
                <w:b/>
                <w:sz w:val="20"/>
              </w:rPr>
              <w:t>participants</w:t>
            </w:r>
            <w:r>
              <w:rPr>
                <w:b/>
                <w:spacing w:val="-4"/>
                <w:sz w:val="20"/>
              </w:rPr>
              <w:t xml:space="preserve"> </w:t>
            </w:r>
            <w:r>
              <w:rPr>
                <w:b/>
                <w:sz w:val="20"/>
              </w:rPr>
              <w:t>with</w:t>
            </w:r>
            <w:r>
              <w:rPr>
                <w:b/>
                <w:spacing w:val="-3"/>
                <w:sz w:val="20"/>
              </w:rPr>
              <w:t xml:space="preserve"> </w:t>
            </w:r>
            <w:r>
              <w:rPr>
                <w:b/>
                <w:sz w:val="20"/>
              </w:rPr>
              <w:t>at</w:t>
            </w:r>
            <w:r>
              <w:rPr>
                <w:b/>
                <w:spacing w:val="-3"/>
                <w:sz w:val="20"/>
              </w:rPr>
              <w:t xml:space="preserve"> </w:t>
            </w:r>
            <w:r>
              <w:rPr>
                <w:b/>
                <w:sz w:val="20"/>
              </w:rPr>
              <w:t>least</w:t>
            </w:r>
            <w:r>
              <w:rPr>
                <w:b/>
                <w:spacing w:val="-3"/>
                <w:sz w:val="20"/>
              </w:rPr>
              <w:t xml:space="preserve"> </w:t>
            </w:r>
            <w:r>
              <w:rPr>
                <w:b/>
                <w:sz w:val="20"/>
              </w:rPr>
              <w:t>one</w:t>
            </w:r>
            <w:r>
              <w:rPr>
                <w:b/>
                <w:spacing w:val="-4"/>
                <w:sz w:val="20"/>
              </w:rPr>
              <w:t xml:space="preserve"> </w:t>
            </w:r>
            <w:r>
              <w:rPr>
                <w:b/>
                <w:sz w:val="20"/>
              </w:rPr>
              <w:t>documented</w:t>
            </w:r>
            <w:r>
              <w:rPr>
                <w:b/>
                <w:spacing w:val="-3"/>
                <w:sz w:val="20"/>
              </w:rPr>
              <w:t xml:space="preserve"> </w:t>
            </w:r>
            <w:r>
              <w:rPr>
                <w:b/>
                <w:sz w:val="20"/>
              </w:rPr>
              <w:t>activity</w:t>
            </w:r>
            <w:r>
              <w:rPr>
                <w:b/>
                <w:spacing w:val="-4"/>
                <w:sz w:val="20"/>
              </w:rPr>
              <w:t xml:space="preserve"> </w:t>
            </w:r>
            <w:r>
              <w:rPr>
                <w:b/>
                <w:sz w:val="20"/>
              </w:rPr>
              <w:t>related</w:t>
            </w:r>
            <w:r>
              <w:rPr>
                <w:b/>
                <w:spacing w:val="-3"/>
                <w:sz w:val="20"/>
              </w:rPr>
              <w:t xml:space="preserve"> </w:t>
            </w:r>
            <w:r>
              <w:rPr>
                <w:b/>
                <w:sz w:val="20"/>
              </w:rPr>
              <w:t>to educational support</w:t>
            </w:r>
          </w:p>
          <w:p w14:paraId="705EA937" w14:textId="77777777" w:rsidR="00EF2CD8" w:rsidRDefault="008A3B3A">
            <w:pPr>
              <w:pStyle w:val="TableParagraph"/>
              <w:spacing w:before="0"/>
              <w:ind w:left="40"/>
              <w:rPr>
                <w:i/>
                <w:sz w:val="20"/>
              </w:rPr>
            </w:pPr>
            <w:r>
              <w:rPr>
                <w:i/>
                <w:sz w:val="20"/>
              </w:rPr>
              <w:t>(Among</w:t>
            </w:r>
            <w:r>
              <w:rPr>
                <w:i/>
                <w:spacing w:val="-10"/>
                <w:sz w:val="20"/>
              </w:rPr>
              <w:t xml:space="preserve"> </w:t>
            </w:r>
            <w:r>
              <w:rPr>
                <w:i/>
                <w:sz w:val="20"/>
              </w:rPr>
              <w:t>engaged</w:t>
            </w:r>
            <w:r>
              <w:rPr>
                <w:i/>
                <w:spacing w:val="-8"/>
                <w:sz w:val="20"/>
              </w:rPr>
              <w:t xml:space="preserve"> </w:t>
            </w:r>
            <w:r>
              <w:rPr>
                <w:i/>
                <w:sz w:val="20"/>
              </w:rPr>
              <w:t>participants;</w:t>
            </w:r>
            <w:r>
              <w:rPr>
                <w:i/>
                <w:spacing w:val="-10"/>
                <w:sz w:val="20"/>
              </w:rPr>
              <w:t xml:space="preserve"> </w:t>
            </w:r>
            <w:r>
              <w:rPr>
                <w:i/>
                <w:spacing w:val="-2"/>
                <w:sz w:val="20"/>
              </w:rPr>
              <w:t>N=2,160)</w:t>
            </w:r>
          </w:p>
        </w:tc>
        <w:tc>
          <w:tcPr>
            <w:tcW w:w="1710" w:type="dxa"/>
            <w:gridSpan w:val="2"/>
            <w:shd w:val="clear" w:color="auto" w:fill="D7D7D7"/>
          </w:tcPr>
          <w:p w14:paraId="705EA938" w14:textId="77777777" w:rsidR="00EF2CD8" w:rsidRDefault="00EF2CD8">
            <w:pPr>
              <w:pStyle w:val="TableParagraph"/>
              <w:spacing w:before="10"/>
            </w:pPr>
          </w:p>
          <w:p w14:paraId="705EA939" w14:textId="77777777" w:rsidR="00EF2CD8" w:rsidRDefault="008A3B3A">
            <w:pPr>
              <w:pStyle w:val="TableParagraph"/>
              <w:spacing w:before="0"/>
              <w:ind w:left="222"/>
              <w:rPr>
                <w:b/>
                <w:sz w:val="20"/>
              </w:rPr>
            </w:pPr>
            <w:r>
              <w:rPr>
                <w:b/>
                <w:sz w:val="20"/>
              </w:rPr>
              <w:t>1,065</w:t>
            </w:r>
            <w:r>
              <w:rPr>
                <w:b/>
                <w:spacing w:val="-9"/>
                <w:sz w:val="20"/>
              </w:rPr>
              <w:t xml:space="preserve"> </w:t>
            </w:r>
            <w:r>
              <w:rPr>
                <w:b/>
                <w:spacing w:val="-2"/>
                <w:sz w:val="20"/>
              </w:rPr>
              <w:t>(49.3%)</w:t>
            </w:r>
          </w:p>
        </w:tc>
      </w:tr>
      <w:tr w:rsidR="00EF2CD8" w14:paraId="705EA93E" w14:textId="77777777">
        <w:trPr>
          <w:trHeight w:val="570"/>
        </w:trPr>
        <w:tc>
          <w:tcPr>
            <w:tcW w:w="7517" w:type="dxa"/>
            <w:shd w:val="clear" w:color="auto" w:fill="D7D7D7"/>
          </w:tcPr>
          <w:p w14:paraId="705EA93B" w14:textId="77777777" w:rsidR="00EF2CD8" w:rsidRDefault="008A3B3A">
            <w:pPr>
              <w:pStyle w:val="TableParagraph"/>
              <w:spacing w:before="21"/>
              <w:ind w:left="40"/>
              <w:rPr>
                <w:b/>
                <w:sz w:val="20"/>
              </w:rPr>
            </w:pPr>
            <w:r>
              <w:rPr>
                <w:b/>
                <w:sz w:val="20"/>
              </w:rPr>
              <w:t>Average</w:t>
            </w:r>
            <w:r>
              <w:rPr>
                <w:b/>
                <w:spacing w:val="-8"/>
                <w:sz w:val="20"/>
              </w:rPr>
              <w:t xml:space="preserve"> </w:t>
            </w:r>
            <w:r>
              <w:rPr>
                <w:b/>
                <w:sz w:val="20"/>
              </w:rPr>
              <w:t>(std.</w:t>
            </w:r>
            <w:r>
              <w:rPr>
                <w:b/>
                <w:spacing w:val="-8"/>
                <w:sz w:val="20"/>
              </w:rPr>
              <w:t xml:space="preserve"> </w:t>
            </w:r>
            <w:r>
              <w:rPr>
                <w:b/>
                <w:sz w:val="20"/>
              </w:rPr>
              <w:t>dev.)</w:t>
            </w:r>
            <w:r>
              <w:rPr>
                <w:b/>
                <w:spacing w:val="-7"/>
                <w:sz w:val="20"/>
              </w:rPr>
              <w:t xml:space="preserve"> </w:t>
            </w:r>
            <w:r>
              <w:rPr>
                <w:b/>
                <w:sz w:val="20"/>
              </w:rPr>
              <w:t>#</w:t>
            </w:r>
            <w:r>
              <w:rPr>
                <w:b/>
                <w:spacing w:val="-8"/>
                <w:sz w:val="20"/>
              </w:rPr>
              <w:t xml:space="preserve"> </w:t>
            </w:r>
            <w:r>
              <w:rPr>
                <w:b/>
                <w:sz w:val="20"/>
              </w:rPr>
              <w:t>of</w:t>
            </w:r>
            <w:r>
              <w:rPr>
                <w:b/>
                <w:spacing w:val="-7"/>
                <w:sz w:val="20"/>
              </w:rPr>
              <w:t xml:space="preserve"> </w:t>
            </w:r>
            <w:r>
              <w:rPr>
                <w:b/>
                <w:sz w:val="20"/>
              </w:rPr>
              <w:t>educational</w:t>
            </w:r>
            <w:r>
              <w:rPr>
                <w:b/>
                <w:spacing w:val="-8"/>
                <w:sz w:val="20"/>
              </w:rPr>
              <w:t xml:space="preserve"> </w:t>
            </w:r>
            <w:r>
              <w:rPr>
                <w:b/>
                <w:sz w:val="20"/>
              </w:rPr>
              <w:t>activities</w:t>
            </w:r>
            <w:r>
              <w:rPr>
                <w:b/>
                <w:spacing w:val="-7"/>
                <w:sz w:val="20"/>
              </w:rPr>
              <w:t xml:space="preserve"> </w:t>
            </w:r>
            <w:r>
              <w:rPr>
                <w:b/>
                <w:sz w:val="20"/>
              </w:rPr>
              <w:t>documented</w:t>
            </w:r>
            <w:r>
              <w:rPr>
                <w:b/>
                <w:spacing w:val="-7"/>
                <w:sz w:val="20"/>
              </w:rPr>
              <w:t xml:space="preserve"> </w:t>
            </w:r>
            <w:r>
              <w:rPr>
                <w:b/>
                <w:sz w:val="20"/>
              </w:rPr>
              <w:t>per</w:t>
            </w:r>
            <w:r>
              <w:rPr>
                <w:b/>
                <w:spacing w:val="-9"/>
                <w:sz w:val="20"/>
              </w:rPr>
              <w:t xml:space="preserve"> </w:t>
            </w:r>
            <w:r>
              <w:rPr>
                <w:b/>
                <w:spacing w:val="-2"/>
                <w:sz w:val="20"/>
              </w:rPr>
              <w:t>participant</w:t>
            </w:r>
          </w:p>
          <w:p w14:paraId="705EA93C" w14:textId="77777777" w:rsidR="00EF2CD8" w:rsidRDefault="008A3B3A">
            <w:pPr>
              <w:pStyle w:val="TableParagraph"/>
              <w:spacing w:before="34"/>
              <w:ind w:left="40"/>
              <w:rPr>
                <w:i/>
                <w:sz w:val="20"/>
              </w:rPr>
            </w:pPr>
            <w:r>
              <w:rPr>
                <w:i/>
                <w:sz w:val="20"/>
              </w:rPr>
              <w:t>(Among</w:t>
            </w:r>
            <w:r>
              <w:rPr>
                <w:i/>
                <w:spacing w:val="-8"/>
                <w:sz w:val="20"/>
              </w:rPr>
              <w:t xml:space="preserve"> </w:t>
            </w:r>
            <w:r>
              <w:rPr>
                <w:i/>
                <w:sz w:val="20"/>
              </w:rPr>
              <w:t>those</w:t>
            </w:r>
            <w:r>
              <w:rPr>
                <w:i/>
                <w:spacing w:val="-8"/>
                <w:sz w:val="20"/>
              </w:rPr>
              <w:t xml:space="preserve"> </w:t>
            </w:r>
            <w:r>
              <w:rPr>
                <w:i/>
                <w:sz w:val="20"/>
              </w:rPr>
              <w:t>with</w:t>
            </w:r>
            <w:r>
              <w:rPr>
                <w:i/>
                <w:spacing w:val="-6"/>
                <w:sz w:val="20"/>
              </w:rPr>
              <w:t xml:space="preserve"> </w:t>
            </w:r>
            <w:r>
              <w:rPr>
                <w:i/>
                <w:sz w:val="20"/>
              </w:rPr>
              <w:t>at</w:t>
            </w:r>
            <w:r>
              <w:rPr>
                <w:i/>
                <w:spacing w:val="-6"/>
                <w:sz w:val="20"/>
              </w:rPr>
              <w:t xml:space="preserve"> </w:t>
            </w:r>
            <w:r>
              <w:rPr>
                <w:i/>
                <w:sz w:val="20"/>
              </w:rPr>
              <w:t>least</w:t>
            </w:r>
            <w:r>
              <w:rPr>
                <w:i/>
                <w:spacing w:val="-6"/>
                <w:sz w:val="20"/>
              </w:rPr>
              <w:t xml:space="preserve"> </w:t>
            </w:r>
            <w:r>
              <w:rPr>
                <w:i/>
                <w:sz w:val="20"/>
              </w:rPr>
              <w:t>one</w:t>
            </w:r>
            <w:r>
              <w:rPr>
                <w:i/>
                <w:spacing w:val="-6"/>
                <w:sz w:val="20"/>
              </w:rPr>
              <w:t xml:space="preserve"> </w:t>
            </w:r>
            <w:r>
              <w:rPr>
                <w:i/>
                <w:sz w:val="20"/>
              </w:rPr>
              <w:t>documented</w:t>
            </w:r>
            <w:r>
              <w:rPr>
                <w:i/>
                <w:spacing w:val="-8"/>
                <w:sz w:val="20"/>
              </w:rPr>
              <w:t xml:space="preserve"> </w:t>
            </w:r>
            <w:r>
              <w:rPr>
                <w:i/>
                <w:sz w:val="20"/>
              </w:rPr>
              <w:t>educational</w:t>
            </w:r>
            <w:r>
              <w:rPr>
                <w:i/>
                <w:spacing w:val="-8"/>
                <w:sz w:val="20"/>
              </w:rPr>
              <w:t xml:space="preserve"> </w:t>
            </w:r>
            <w:r>
              <w:rPr>
                <w:i/>
                <w:sz w:val="20"/>
              </w:rPr>
              <w:t>support</w:t>
            </w:r>
            <w:r>
              <w:rPr>
                <w:i/>
                <w:spacing w:val="-8"/>
                <w:sz w:val="20"/>
              </w:rPr>
              <w:t xml:space="preserve"> </w:t>
            </w:r>
            <w:r>
              <w:rPr>
                <w:i/>
                <w:sz w:val="20"/>
              </w:rPr>
              <w:t>activity;</w:t>
            </w:r>
            <w:r>
              <w:rPr>
                <w:i/>
                <w:spacing w:val="-8"/>
                <w:sz w:val="20"/>
              </w:rPr>
              <w:t xml:space="preserve"> </w:t>
            </w:r>
            <w:r>
              <w:rPr>
                <w:i/>
                <w:spacing w:val="-2"/>
                <w:sz w:val="20"/>
              </w:rPr>
              <w:t>N=1,065)</w:t>
            </w:r>
          </w:p>
        </w:tc>
        <w:tc>
          <w:tcPr>
            <w:tcW w:w="1710" w:type="dxa"/>
            <w:gridSpan w:val="2"/>
            <w:shd w:val="clear" w:color="auto" w:fill="D7D7D7"/>
          </w:tcPr>
          <w:p w14:paraId="705EA93D" w14:textId="77777777" w:rsidR="00EF2CD8" w:rsidRDefault="008A3B3A">
            <w:pPr>
              <w:pStyle w:val="TableParagraph"/>
              <w:spacing w:before="153"/>
              <w:ind w:left="424"/>
              <w:rPr>
                <w:b/>
                <w:sz w:val="20"/>
              </w:rPr>
            </w:pPr>
            <w:r>
              <w:rPr>
                <w:b/>
                <w:sz w:val="20"/>
              </w:rPr>
              <w:t>1.32</w:t>
            </w:r>
            <w:r>
              <w:rPr>
                <w:b/>
                <w:spacing w:val="-8"/>
                <w:sz w:val="20"/>
              </w:rPr>
              <w:t xml:space="preserve"> </w:t>
            </w:r>
            <w:r>
              <w:rPr>
                <w:b/>
                <w:spacing w:val="-2"/>
                <w:sz w:val="20"/>
              </w:rPr>
              <w:t>(0.9)</w:t>
            </w:r>
          </w:p>
        </w:tc>
      </w:tr>
      <w:tr w:rsidR="00EF2CD8" w14:paraId="705EA945" w14:textId="77777777">
        <w:trPr>
          <w:trHeight w:val="753"/>
        </w:trPr>
        <w:tc>
          <w:tcPr>
            <w:tcW w:w="7517" w:type="dxa"/>
            <w:shd w:val="clear" w:color="auto" w:fill="D7D7D7"/>
          </w:tcPr>
          <w:p w14:paraId="705EA93F" w14:textId="77777777" w:rsidR="00EF2CD8" w:rsidRDefault="008A3B3A">
            <w:pPr>
              <w:pStyle w:val="TableParagraph"/>
              <w:spacing w:before="105"/>
              <w:ind w:left="40"/>
              <w:rPr>
                <w:b/>
                <w:sz w:val="20"/>
              </w:rPr>
            </w:pPr>
            <w:r>
              <w:rPr>
                <w:b/>
                <w:sz w:val="20"/>
              </w:rPr>
              <w:t>#</w:t>
            </w:r>
            <w:r>
              <w:rPr>
                <w:b/>
                <w:spacing w:val="-7"/>
                <w:sz w:val="20"/>
              </w:rPr>
              <w:t xml:space="preserve"> </w:t>
            </w:r>
            <w:r>
              <w:rPr>
                <w:b/>
                <w:sz w:val="20"/>
              </w:rPr>
              <w:t>and</w:t>
            </w:r>
            <w:r>
              <w:rPr>
                <w:b/>
                <w:spacing w:val="-4"/>
                <w:sz w:val="20"/>
              </w:rPr>
              <w:t xml:space="preserve"> </w:t>
            </w:r>
            <w:r>
              <w:rPr>
                <w:b/>
                <w:sz w:val="20"/>
              </w:rPr>
              <w:t>%</w:t>
            </w:r>
            <w:r>
              <w:rPr>
                <w:b/>
                <w:spacing w:val="-9"/>
                <w:sz w:val="20"/>
              </w:rPr>
              <w:t xml:space="preserve"> </w:t>
            </w:r>
            <w:r>
              <w:rPr>
                <w:b/>
                <w:sz w:val="20"/>
              </w:rPr>
              <w:t>of</w:t>
            </w:r>
            <w:r>
              <w:rPr>
                <w:b/>
                <w:spacing w:val="-6"/>
                <w:sz w:val="20"/>
              </w:rPr>
              <w:t xml:space="preserve"> </w:t>
            </w:r>
            <w:r>
              <w:rPr>
                <w:b/>
                <w:sz w:val="20"/>
              </w:rPr>
              <w:t>engaged</w:t>
            </w:r>
            <w:r>
              <w:rPr>
                <w:b/>
                <w:spacing w:val="-6"/>
                <w:sz w:val="20"/>
              </w:rPr>
              <w:t xml:space="preserve"> </w:t>
            </w:r>
            <w:r>
              <w:rPr>
                <w:b/>
                <w:sz w:val="20"/>
              </w:rPr>
              <w:t>participants</w:t>
            </w:r>
            <w:r>
              <w:rPr>
                <w:b/>
                <w:spacing w:val="-7"/>
                <w:sz w:val="20"/>
              </w:rPr>
              <w:t xml:space="preserve"> </w:t>
            </w:r>
            <w:r>
              <w:rPr>
                <w:b/>
                <w:sz w:val="20"/>
              </w:rPr>
              <w:t>by</w:t>
            </w:r>
            <w:r>
              <w:rPr>
                <w:b/>
                <w:spacing w:val="-7"/>
                <w:sz w:val="20"/>
              </w:rPr>
              <w:t xml:space="preserve"> </w:t>
            </w:r>
            <w:r>
              <w:rPr>
                <w:b/>
                <w:sz w:val="20"/>
              </w:rPr>
              <w:t>type</w:t>
            </w:r>
            <w:r>
              <w:rPr>
                <w:b/>
                <w:spacing w:val="-7"/>
                <w:sz w:val="20"/>
              </w:rPr>
              <w:t xml:space="preserve"> </w:t>
            </w:r>
            <w:r>
              <w:rPr>
                <w:b/>
                <w:sz w:val="20"/>
              </w:rPr>
              <w:t>of</w:t>
            </w:r>
            <w:r>
              <w:rPr>
                <w:b/>
                <w:spacing w:val="-5"/>
                <w:sz w:val="20"/>
              </w:rPr>
              <w:t xml:space="preserve"> </w:t>
            </w:r>
            <w:r>
              <w:rPr>
                <w:b/>
                <w:sz w:val="20"/>
              </w:rPr>
              <w:t>educational</w:t>
            </w:r>
            <w:r>
              <w:rPr>
                <w:b/>
                <w:spacing w:val="-7"/>
                <w:sz w:val="20"/>
              </w:rPr>
              <w:t xml:space="preserve"> </w:t>
            </w:r>
            <w:r>
              <w:rPr>
                <w:b/>
                <w:sz w:val="20"/>
              </w:rPr>
              <w:t>support</w:t>
            </w:r>
            <w:r>
              <w:rPr>
                <w:b/>
                <w:spacing w:val="-6"/>
                <w:sz w:val="20"/>
              </w:rPr>
              <w:t xml:space="preserve"> </w:t>
            </w:r>
            <w:r>
              <w:rPr>
                <w:b/>
                <w:sz w:val="20"/>
              </w:rPr>
              <w:t>received</w:t>
            </w:r>
            <w:r>
              <w:rPr>
                <w:b/>
                <w:spacing w:val="-4"/>
                <w:sz w:val="20"/>
              </w:rPr>
              <w:t xml:space="preserve"> </w:t>
            </w:r>
            <w:r>
              <w:rPr>
                <w:b/>
                <w:spacing w:val="-10"/>
                <w:sz w:val="20"/>
              </w:rPr>
              <w:t>†</w:t>
            </w:r>
          </w:p>
          <w:p w14:paraId="705EA940" w14:textId="77777777" w:rsidR="00EF2CD8" w:rsidRDefault="008A3B3A">
            <w:pPr>
              <w:pStyle w:val="TableParagraph"/>
              <w:spacing w:before="34"/>
              <w:ind w:left="40"/>
              <w:rPr>
                <w:i/>
                <w:sz w:val="20"/>
              </w:rPr>
            </w:pPr>
            <w:r>
              <w:rPr>
                <w:i/>
                <w:sz w:val="20"/>
              </w:rPr>
              <w:t>(Among</w:t>
            </w:r>
            <w:r>
              <w:rPr>
                <w:i/>
                <w:spacing w:val="-8"/>
                <w:sz w:val="20"/>
              </w:rPr>
              <w:t xml:space="preserve"> </w:t>
            </w:r>
            <w:r>
              <w:rPr>
                <w:i/>
                <w:sz w:val="20"/>
              </w:rPr>
              <w:t>those</w:t>
            </w:r>
            <w:r>
              <w:rPr>
                <w:i/>
                <w:spacing w:val="-8"/>
                <w:sz w:val="20"/>
              </w:rPr>
              <w:t xml:space="preserve"> </w:t>
            </w:r>
            <w:r>
              <w:rPr>
                <w:i/>
                <w:sz w:val="20"/>
              </w:rPr>
              <w:t>with</w:t>
            </w:r>
            <w:r>
              <w:rPr>
                <w:i/>
                <w:spacing w:val="-6"/>
                <w:sz w:val="20"/>
              </w:rPr>
              <w:t xml:space="preserve"> </w:t>
            </w:r>
            <w:r>
              <w:rPr>
                <w:i/>
                <w:sz w:val="20"/>
              </w:rPr>
              <w:t>at</w:t>
            </w:r>
            <w:r>
              <w:rPr>
                <w:i/>
                <w:spacing w:val="-6"/>
                <w:sz w:val="20"/>
              </w:rPr>
              <w:t xml:space="preserve"> </w:t>
            </w:r>
            <w:r>
              <w:rPr>
                <w:i/>
                <w:sz w:val="20"/>
              </w:rPr>
              <w:t>least</w:t>
            </w:r>
            <w:r>
              <w:rPr>
                <w:i/>
                <w:spacing w:val="-6"/>
                <w:sz w:val="20"/>
              </w:rPr>
              <w:t xml:space="preserve"> </w:t>
            </w:r>
            <w:r>
              <w:rPr>
                <w:i/>
                <w:sz w:val="20"/>
              </w:rPr>
              <w:t>one</w:t>
            </w:r>
            <w:r>
              <w:rPr>
                <w:i/>
                <w:spacing w:val="-6"/>
                <w:sz w:val="20"/>
              </w:rPr>
              <w:t xml:space="preserve"> </w:t>
            </w:r>
            <w:r>
              <w:rPr>
                <w:i/>
                <w:sz w:val="20"/>
              </w:rPr>
              <w:t>documented</w:t>
            </w:r>
            <w:r>
              <w:rPr>
                <w:i/>
                <w:spacing w:val="-8"/>
                <w:sz w:val="20"/>
              </w:rPr>
              <w:t xml:space="preserve"> </w:t>
            </w:r>
            <w:r>
              <w:rPr>
                <w:i/>
                <w:sz w:val="20"/>
              </w:rPr>
              <w:t>educational</w:t>
            </w:r>
            <w:r>
              <w:rPr>
                <w:i/>
                <w:spacing w:val="-8"/>
                <w:sz w:val="20"/>
              </w:rPr>
              <w:t xml:space="preserve"> </w:t>
            </w:r>
            <w:r>
              <w:rPr>
                <w:i/>
                <w:sz w:val="20"/>
              </w:rPr>
              <w:t>support</w:t>
            </w:r>
            <w:r>
              <w:rPr>
                <w:i/>
                <w:spacing w:val="-8"/>
                <w:sz w:val="20"/>
              </w:rPr>
              <w:t xml:space="preserve"> </w:t>
            </w:r>
            <w:r>
              <w:rPr>
                <w:i/>
                <w:sz w:val="20"/>
              </w:rPr>
              <w:t>activity;</w:t>
            </w:r>
            <w:r>
              <w:rPr>
                <w:i/>
                <w:spacing w:val="-8"/>
                <w:sz w:val="20"/>
              </w:rPr>
              <w:t xml:space="preserve"> </w:t>
            </w:r>
            <w:r>
              <w:rPr>
                <w:i/>
                <w:spacing w:val="-2"/>
                <w:sz w:val="20"/>
              </w:rPr>
              <w:t>N=1,065)</w:t>
            </w:r>
          </w:p>
        </w:tc>
        <w:tc>
          <w:tcPr>
            <w:tcW w:w="855" w:type="dxa"/>
            <w:shd w:val="clear" w:color="auto" w:fill="DADADA"/>
          </w:tcPr>
          <w:p w14:paraId="705EA941" w14:textId="77777777" w:rsidR="00EF2CD8" w:rsidRDefault="00EF2CD8">
            <w:pPr>
              <w:pStyle w:val="TableParagraph"/>
              <w:spacing w:before="6"/>
              <w:rPr>
                <w:sz w:val="20"/>
              </w:rPr>
            </w:pPr>
          </w:p>
          <w:p w14:paraId="705EA942" w14:textId="77777777" w:rsidR="00EF2CD8" w:rsidRDefault="008A3B3A">
            <w:pPr>
              <w:pStyle w:val="TableParagraph"/>
              <w:spacing w:before="1"/>
              <w:ind w:left="8"/>
              <w:jc w:val="center"/>
              <w:rPr>
                <w:b/>
                <w:sz w:val="20"/>
              </w:rPr>
            </w:pPr>
            <w:r>
              <w:rPr>
                <w:b/>
                <w:w w:val="99"/>
                <w:sz w:val="20"/>
              </w:rPr>
              <w:t>#</w:t>
            </w:r>
          </w:p>
        </w:tc>
        <w:tc>
          <w:tcPr>
            <w:tcW w:w="855" w:type="dxa"/>
            <w:shd w:val="clear" w:color="auto" w:fill="DADADA"/>
          </w:tcPr>
          <w:p w14:paraId="705EA943" w14:textId="77777777" w:rsidR="00EF2CD8" w:rsidRDefault="00EF2CD8">
            <w:pPr>
              <w:pStyle w:val="TableParagraph"/>
              <w:spacing w:before="6"/>
              <w:rPr>
                <w:sz w:val="20"/>
              </w:rPr>
            </w:pPr>
          </w:p>
          <w:p w14:paraId="705EA944" w14:textId="77777777" w:rsidR="00EF2CD8" w:rsidRDefault="008A3B3A">
            <w:pPr>
              <w:pStyle w:val="TableParagraph"/>
              <w:spacing w:before="1"/>
              <w:ind w:left="6"/>
              <w:jc w:val="center"/>
              <w:rPr>
                <w:b/>
                <w:sz w:val="20"/>
              </w:rPr>
            </w:pPr>
            <w:r>
              <w:rPr>
                <w:b/>
                <w:w w:val="99"/>
                <w:sz w:val="20"/>
              </w:rPr>
              <w:t>%</w:t>
            </w:r>
          </w:p>
        </w:tc>
      </w:tr>
      <w:tr w:rsidR="00EF2CD8" w14:paraId="705EA94A" w14:textId="77777777">
        <w:trPr>
          <w:trHeight w:val="529"/>
        </w:trPr>
        <w:tc>
          <w:tcPr>
            <w:tcW w:w="7517" w:type="dxa"/>
          </w:tcPr>
          <w:p w14:paraId="705EA946" w14:textId="77777777" w:rsidR="00EF2CD8" w:rsidRDefault="008A3B3A">
            <w:pPr>
              <w:pStyle w:val="TableParagraph"/>
              <w:spacing w:before="1"/>
              <w:ind w:left="40"/>
              <w:rPr>
                <w:sz w:val="20"/>
              </w:rPr>
            </w:pPr>
            <w:r>
              <w:rPr>
                <w:sz w:val="20"/>
              </w:rPr>
              <w:t>High</w:t>
            </w:r>
            <w:r>
              <w:rPr>
                <w:spacing w:val="-5"/>
                <w:sz w:val="20"/>
              </w:rPr>
              <w:t xml:space="preserve"> </w:t>
            </w:r>
            <w:r>
              <w:rPr>
                <w:sz w:val="20"/>
              </w:rPr>
              <w:t>School</w:t>
            </w:r>
            <w:r>
              <w:rPr>
                <w:spacing w:val="-5"/>
                <w:sz w:val="20"/>
              </w:rPr>
              <w:t xml:space="preserve"> </w:t>
            </w:r>
            <w:r>
              <w:rPr>
                <w:sz w:val="20"/>
              </w:rPr>
              <w:t>(GVP</w:t>
            </w:r>
            <w:r>
              <w:rPr>
                <w:spacing w:val="-5"/>
                <w:sz w:val="20"/>
              </w:rPr>
              <w:t xml:space="preserve"> </w:t>
            </w:r>
            <w:r>
              <w:rPr>
                <w:sz w:val="20"/>
              </w:rPr>
              <w:t>program</w:t>
            </w:r>
            <w:r>
              <w:rPr>
                <w:spacing w:val="-4"/>
                <w:sz w:val="20"/>
              </w:rPr>
              <w:t xml:space="preserve"> </w:t>
            </w:r>
            <w:r>
              <w:rPr>
                <w:sz w:val="20"/>
              </w:rPr>
              <w:t>uses</w:t>
            </w:r>
            <w:r>
              <w:rPr>
                <w:spacing w:val="-6"/>
                <w:sz w:val="20"/>
              </w:rPr>
              <w:t xml:space="preserve"> </w:t>
            </w:r>
            <w:r>
              <w:rPr>
                <w:sz w:val="20"/>
              </w:rPr>
              <w:t>case</w:t>
            </w:r>
            <w:r>
              <w:rPr>
                <w:spacing w:val="-6"/>
                <w:sz w:val="20"/>
              </w:rPr>
              <w:t xml:space="preserve"> </w:t>
            </w:r>
            <w:r>
              <w:rPr>
                <w:sz w:val="20"/>
              </w:rPr>
              <w:t>management</w:t>
            </w:r>
            <w:r>
              <w:rPr>
                <w:spacing w:val="-7"/>
                <w:sz w:val="20"/>
              </w:rPr>
              <w:t xml:space="preserve"> </w:t>
            </w:r>
            <w:r>
              <w:rPr>
                <w:sz w:val="20"/>
              </w:rPr>
              <w:t>to</w:t>
            </w:r>
            <w:r>
              <w:rPr>
                <w:spacing w:val="-4"/>
                <w:sz w:val="20"/>
              </w:rPr>
              <w:t xml:space="preserve"> </w:t>
            </w:r>
            <w:r>
              <w:rPr>
                <w:sz w:val="20"/>
              </w:rPr>
              <w:t>support</w:t>
            </w:r>
            <w:r>
              <w:rPr>
                <w:spacing w:val="-6"/>
                <w:sz w:val="20"/>
              </w:rPr>
              <w:t xml:space="preserve"> </w:t>
            </w:r>
            <w:r>
              <w:rPr>
                <w:sz w:val="20"/>
              </w:rPr>
              <w:t>youth</w:t>
            </w:r>
            <w:r>
              <w:rPr>
                <w:spacing w:val="-7"/>
                <w:sz w:val="20"/>
              </w:rPr>
              <w:t xml:space="preserve"> </w:t>
            </w:r>
            <w:r>
              <w:rPr>
                <w:sz w:val="20"/>
              </w:rPr>
              <w:t>to</w:t>
            </w:r>
            <w:r>
              <w:rPr>
                <w:spacing w:val="-6"/>
                <w:sz w:val="20"/>
              </w:rPr>
              <w:t xml:space="preserve"> </w:t>
            </w:r>
            <w:r>
              <w:rPr>
                <w:spacing w:val="-4"/>
                <w:sz w:val="20"/>
              </w:rPr>
              <w:t>stay</w:t>
            </w:r>
          </w:p>
          <w:p w14:paraId="705EA947" w14:textId="77777777" w:rsidR="00EF2CD8" w:rsidRDefault="008A3B3A">
            <w:pPr>
              <w:pStyle w:val="TableParagraph"/>
              <w:spacing w:before="34"/>
              <w:ind w:left="40"/>
              <w:rPr>
                <w:sz w:val="20"/>
              </w:rPr>
            </w:pPr>
            <w:r>
              <w:rPr>
                <w:sz w:val="20"/>
              </w:rPr>
              <w:t>enrolled</w:t>
            </w:r>
            <w:r>
              <w:rPr>
                <w:spacing w:val="-6"/>
                <w:sz w:val="20"/>
              </w:rPr>
              <w:t xml:space="preserve"> </w:t>
            </w:r>
            <w:r>
              <w:rPr>
                <w:sz w:val="20"/>
              </w:rPr>
              <w:t>in</w:t>
            </w:r>
            <w:r>
              <w:rPr>
                <w:spacing w:val="-6"/>
                <w:sz w:val="20"/>
              </w:rPr>
              <w:t xml:space="preserve"> </w:t>
            </w:r>
            <w:r>
              <w:rPr>
                <w:sz w:val="20"/>
              </w:rPr>
              <w:t>high</w:t>
            </w:r>
            <w:r>
              <w:rPr>
                <w:spacing w:val="-6"/>
                <w:sz w:val="20"/>
              </w:rPr>
              <w:t xml:space="preserve"> </w:t>
            </w:r>
            <w:r>
              <w:rPr>
                <w:spacing w:val="-2"/>
                <w:sz w:val="20"/>
              </w:rPr>
              <w:t>school)</w:t>
            </w:r>
          </w:p>
        </w:tc>
        <w:tc>
          <w:tcPr>
            <w:tcW w:w="855" w:type="dxa"/>
          </w:tcPr>
          <w:p w14:paraId="705EA948" w14:textId="77777777" w:rsidR="00EF2CD8" w:rsidRDefault="008A3B3A">
            <w:pPr>
              <w:pStyle w:val="TableParagraph"/>
              <w:spacing w:before="133"/>
              <w:ind w:left="258"/>
              <w:rPr>
                <w:sz w:val="20"/>
              </w:rPr>
            </w:pPr>
            <w:r>
              <w:rPr>
                <w:spacing w:val="-5"/>
                <w:sz w:val="20"/>
              </w:rPr>
              <w:t>391</w:t>
            </w:r>
          </w:p>
        </w:tc>
        <w:tc>
          <w:tcPr>
            <w:tcW w:w="855" w:type="dxa"/>
          </w:tcPr>
          <w:p w14:paraId="705EA949" w14:textId="77777777" w:rsidR="00EF2CD8" w:rsidRDefault="008A3B3A">
            <w:pPr>
              <w:pStyle w:val="TableParagraph"/>
              <w:spacing w:before="133"/>
              <w:ind w:left="140"/>
              <w:rPr>
                <w:sz w:val="20"/>
              </w:rPr>
            </w:pPr>
            <w:r>
              <w:rPr>
                <w:spacing w:val="-2"/>
                <w:sz w:val="20"/>
              </w:rPr>
              <w:t>36.7%</w:t>
            </w:r>
          </w:p>
        </w:tc>
      </w:tr>
      <w:tr w:rsidR="00EF2CD8" w14:paraId="705EA94E" w14:textId="77777777">
        <w:trPr>
          <w:trHeight w:val="284"/>
        </w:trPr>
        <w:tc>
          <w:tcPr>
            <w:tcW w:w="7517" w:type="dxa"/>
          </w:tcPr>
          <w:p w14:paraId="705EA94B" w14:textId="77777777" w:rsidR="00EF2CD8" w:rsidRDefault="008A3B3A">
            <w:pPr>
              <w:pStyle w:val="TableParagraph"/>
              <w:spacing w:before="11"/>
              <w:ind w:left="40"/>
              <w:rPr>
                <w:sz w:val="20"/>
              </w:rPr>
            </w:pPr>
            <w:r>
              <w:rPr>
                <w:sz w:val="20"/>
              </w:rPr>
              <w:t>GED</w:t>
            </w:r>
            <w:r>
              <w:rPr>
                <w:spacing w:val="-8"/>
                <w:sz w:val="20"/>
              </w:rPr>
              <w:t xml:space="preserve"> </w:t>
            </w:r>
            <w:r>
              <w:rPr>
                <w:sz w:val="20"/>
              </w:rPr>
              <w:t>Program</w:t>
            </w:r>
            <w:r>
              <w:rPr>
                <w:spacing w:val="-7"/>
                <w:sz w:val="20"/>
              </w:rPr>
              <w:t xml:space="preserve"> </w:t>
            </w:r>
            <w:r>
              <w:rPr>
                <w:sz w:val="20"/>
              </w:rPr>
              <w:t>(GVP</w:t>
            </w:r>
            <w:r>
              <w:rPr>
                <w:spacing w:val="-6"/>
                <w:sz w:val="20"/>
              </w:rPr>
              <w:t xml:space="preserve"> </w:t>
            </w:r>
            <w:r>
              <w:rPr>
                <w:sz w:val="20"/>
              </w:rPr>
              <w:t>program</w:t>
            </w:r>
            <w:r>
              <w:rPr>
                <w:spacing w:val="-7"/>
                <w:sz w:val="20"/>
              </w:rPr>
              <w:t xml:space="preserve"> </w:t>
            </w:r>
            <w:r>
              <w:rPr>
                <w:sz w:val="20"/>
              </w:rPr>
              <w:t>provides</w:t>
            </w:r>
            <w:r>
              <w:rPr>
                <w:spacing w:val="-7"/>
                <w:sz w:val="20"/>
              </w:rPr>
              <w:t xml:space="preserve"> </w:t>
            </w:r>
            <w:r>
              <w:rPr>
                <w:sz w:val="20"/>
              </w:rPr>
              <w:t>or</w:t>
            </w:r>
            <w:r>
              <w:rPr>
                <w:spacing w:val="-7"/>
                <w:sz w:val="20"/>
              </w:rPr>
              <w:t xml:space="preserve"> </w:t>
            </w:r>
            <w:r>
              <w:rPr>
                <w:sz w:val="20"/>
              </w:rPr>
              <w:t>refers</w:t>
            </w:r>
            <w:r>
              <w:rPr>
                <w:spacing w:val="-6"/>
                <w:sz w:val="20"/>
              </w:rPr>
              <w:t xml:space="preserve"> </w:t>
            </w:r>
            <w:r>
              <w:rPr>
                <w:sz w:val="20"/>
              </w:rPr>
              <w:t>participants</w:t>
            </w:r>
            <w:r>
              <w:rPr>
                <w:spacing w:val="-7"/>
                <w:sz w:val="20"/>
              </w:rPr>
              <w:t xml:space="preserve"> </w:t>
            </w:r>
            <w:r>
              <w:rPr>
                <w:sz w:val="20"/>
              </w:rPr>
              <w:t>to</w:t>
            </w:r>
            <w:r>
              <w:rPr>
                <w:spacing w:val="-7"/>
                <w:sz w:val="20"/>
              </w:rPr>
              <w:t xml:space="preserve"> </w:t>
            </w:r>
            <w:r>
              <w:rPr>
                <w:spacing w:val="-4"/>
                <w:sz w:val="20"/>
              </w:rPr>
              <w:t>GED)</w:t>
            </w:r>
          </w:p>
        </w:tc>
        <w:tc>
          <w:tcPr>
            <w:tcW w:w="855" w:type="dxa"/>
          </w:tcPr>
          <w:p w14:paraId="705EA94C" w14:textId="77777777" w:rsidR="00EF2CD8" w:rsidRDefault="008A3B3A">
            <w:pPr>
              <w:pStyle w:val="TableParagraph"/>
              <w:spacing w:before="11"/>
              <w:ind w:left="8"/>
              <w:jc w:val="center"/>
              <w:rPr>
                <w:sz w:val="20"/>
              </w:rPr>
            </w:pPr>
            <w:r>
              <w:rPr>
                <w:w w:val="99"/>
                <w:sz w:val="20"/>
              </w:rPr>
              <w:t>6</w:t>
            </w:r>
          </w:p>
        </w:tc>
        <w:tc>
          <w:tcPr>
            <w:tcW w:w="855" w:type="dxa"/>
          </w:tcPr>
          <w:p w14:paraId="705EA94D" w14:textId="77777777" w:rsidR="00EF2CD8" w:rsidRDefault="008A3B3A">
            <w:pPr>
              <w:pStyle w:val="TableParagraph"/>
              <w:spacing w:before="11"/>
              <w:ind w:left="195"/>
              <w:rPr>
                <w:sz w:val="20"/>
              </w:rPr>
            </w:pPr>
            <w:r>
              <w:rPr>
                <w:spacing w:val="-4"/>
                <w:sz w:val="20"/>
              </w:rPr>
              <w:t>0.6%</w:t>
            </w:r>
          </w:p>
        </w:tc>
      </w:tr>
      <w:tr w:rsidR="00EF2CD8" w14:paraId="705EA952" w14:textId="77777777">
        <w:trPr>
          <w:trHeight w:val="285"/>
        </w:trPr>
        <w:tc>
          <w:tcPr>
            <w:tcW w:w="7517" w:type="dxa"/>
          </w:tcPr>
          <w:p w14:paraId="705EA94F" w14:textId="77777777" w:rsidR="00EF2CD8" w:rsidRDefault="008A3B3A">
            <w:pPr>
              <w:pStyle w:val="TableParagraph"/>
              <w:spacing w:before="11"/>
              <w:ind w:left="40"/>
              <w:rPr>
                <w:sz w:val="20"/>
              </w:rPr>
            </w:pPr>
            <w:r>
              <w:rPr>
                <w:sz w:val="20"/>
              </w:rPr>
              <w:t>College</w:t>
            </w:r>
            <w:r>
              <w:rPr>
                <w:spacing w:val="-7"/>
                <w:sz w:val="20"/>
              </w:rPr>
              <w:t xml:space="preserve"> </w:t>
            </w:r>
            <w:r>
              <w:rPr>
                <w:sz w:val="20"/>
              </w:rPr>
              <w:t>Prep</w:t>
            </w:r>
            <w:r>
              <w:rPr>
                <w:spacing w:val="-7"/>
                <w:sz w:val="20"/>
              </w:rPr>
              <w:t xml:space="preserve"> </w:t>
            </w:r>
            <w:r>
              <w:rPr>
                <w:sz w:val="20"/>
              </w:rPr>
              <w:t>(GVP</w:t>
            </w:r>
            <w:r>
              <w:rPr>
                <w:spacing w:val="-7"/>
                <w:sz w:val="20"/>
              </w:rPr>
              <w:t xml:space="preserve"> </w:t>
            </w:r>
            <w:r>
              <w:rPr>
                <w:sz w:val="20"/>
              </w:rPr>
              <w:t>program</w:t>
            </w:r>
            <w:r>
              <w:rPr>
                <w:spacing w:val="-7"/>
                <w:sz w:val="20"/>
              </w:rPr>
              <w:t xml:space="preserve"> </w:t>
            </w:r>
            <w:r>
              <w:rPr>
                <w:sz w:val="20"/>
              </w:rPr>
              <w:t>provides</w:t>
            </w:r>
            <w:r>
              <w:rPr>
                <w:spacing w:val="-6"/>
                <w:sz w:val="20"/>
              </w:rPr>
              <w:t xml:space="preserve"> </w:t>
            </w:r>
            <w:r>
              <w:rPr>
                <w:sz w:val="20"/>
              </w:rPr>
              <w:t>or</w:t>
            </w:r>
            <w:r>
              <w:rPr>
                <w:spacing w:val="-6"/>
                <w:sz w:val="20"/>
              </w:rPr>
              <w:t xml:space="preserve"> </w:t>
            </w:r>
            <w:r>
              <w:rPr>
                <w:sz w:val="20"/>
              </w:rPr>
              <w:t>refers</w:t>
            </w:r>
            <w:r>
              <w:rPr>
                <w:spacing w:val="-7"/>
                <w:sz w:val="20"/>
              </w:rPr>
              <w:t xml:space="preserve"> </w:t>
            </w:r>
            <w:r>
              <w:rPr>
                <w:sz w:val="20"/>
              </w:rPr>
              <w:t>participants</w:t>
            </w:r>
            <w:r>
              <w:rPr>
                <w:spacing w:val="-6"/>
                <w:sz w:val="20"/>
              </w:rPr>
              <w:t xml:space="preserve"> </w:t>
            </w:r>
            <w:r>
              <w:rPr>
                <w:sz w:val="20"/>
              </w:rPr>
              <w:t>to</w:t>
            </w:r>
            <w:r>
              <w:rPr>
                <w:spacing w:val="-7"/>
                <w:sz w:val="20"/>
              </w:rPr>
              <w:t xml:space="preserve"> </w:t>
            </w:r>
            <w:r>
              <w:rPr>
                <w:sz w:val="20"/>
              </w:rPr>
              <w:t>college</w:t>
            </w:r>
            <w:r>
              <w:rPr>
                <w:spacing w:val="-7"/>
                <w:sz w:val="20"/>
              </w:rPr>
              <w:t xml:space="preserve"> </w:t>
            </w:r>
            <w:r>
              <w:rPr>
                <w:spacing w:val="-2"/>
                <w:sz w:val="20"/>
              </w:rPr>
              <w:t>prep)</w:t>
            </w:r>
          </w:p>
        </w:tc>
        <w:tc>
          <w:tcPr>
            <w:tcW w:w="855" w:type="dxa"/>
          </w:tcPr>
          <w:p w14:paraId="705EA950" w14:textId="77777777" w:rsidR="00EF2CD8" w:rsidRDefault="008A3B3A">
            <w:pPr>
              <w:pStyle w:val="TableParagraph"/>
              <w:spacing w:before="11"/>
              <w:ind w:left="313"/>
              <w:rPr>
                <w:sz w:val="20"/>
              </w:rPr>
            </w:pPr>
            <w:r>
              <w:rPr>
                <w:spacing w:val="-5"/>
                <w:sz w:val="20"/>
              </w:rPr>
              <w:t>41</w:t>
            </w:r>
          </w:p>
        </w:tc>
        <w:tc>
          <w:tcPr>
            <w:tcW w:w="855" w:type="dxa"/>
          </w:tcPr>
          <w:p w14:paraId="705EA951" w14:textId="77777777" w:rsidR="00EF2CD8" w:rsidRDefault="008A3B3A">
            <w:pPr>
              <w:pStyle w:val="TableParagraph"/>
              <w:spacing w:before="11"/>
              <w:ind w:left="195"/>
              <w:rPr>
                <w:sz w:val="20"/>
              </w:rPr>
            </w:pPr>
            <w:r>
              <w:rPr>
                <w:spacing w:val="-4"/>
                <w:sz w:val="20"/>
              </w:rPr>
              <w:t>3.8%</w:t>
            </w:r>
          </w:p>
        </w:tc>
      </w:tr>
    </w:tbl>
    <w:p w14:paraId="705EA953" w14:textId="77777777" w:rsidR="00EF2CD8" w:rsidRDefault="00EF2CD8">
      <w:pPr>
        <w:rPr>
          <w:sz w:val="20"/>
        </w:rPr>
        <w:sectPr w:rsidR="00EF2CD8">
          <w:pgSz w:w="12240" w:h="15840"/>
          <w:pgMar w:top="1700" w:right="520" w:bottom="1788" w:left="700" w:header="0" w:footer="1063" w:gutter="0"/>
          <w:cols w:space="720"/>
        </w:sectPr>
      </w:pPr>
    </w:p>
    <w:tbl>
      <w:tblPr>
        <w:tblW w:w="0" w:type="auto"/>
        <w:tblInd w:w="7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517"/>
        <w:gridCol w:w="855"/>
        <w:gridCol w:w="855"/>
      </w:tblGrid>
      <w:tr w:rsidR="00EF2CD8" w14:paraId="705EA958" w14:textId="77777777">
        <w:trPr>
          <w:trHeight w:val="530"/>
        </w:trPr>
        <w:tc>
          <w:tcPr>
            <w:tcW w:w="7517" w:type="dxa"/>
            <w:tcBorders>
              <w:top w:val="nil"/>
            </w:tcBorders>
          </w:tcPr>
          <w:p w14:paraId="705EA954" w14:textId="77777777" w:rsidR="00EF2CD8" w:rsidRDefault="008A3B3A">
            <w:pPr>
              <w:pStyle w:val="TableParagraph"/>
              <w:spacing w:before="0" w:line="230" w:lineRule="exact"/>
              <w:ind w:left="40"/>
              <w:rPr>
                <w:sz w:val="20"/>
              </w:rPr>
            </w:pPr>
            <w:r>
              <w:rPr>
                <w:sz w:val="20"/>
              </w:rPr>
              <w:t>In</w:t>
            </w:r>
            <w:r>
              <w:rPr>
                <w:spacing w:val="-7"/>
                <w:sz w:val="20"/>
              </w:rPr>
              <w:t xml:space="preserve"> </w:t>
            </w:r>
            <w:r>
              <w:rPr>
                <w:sz w:val="20"/>
              </w:rPr>
              <w:t>College</w:t>
            </w:r>
            <w:r>
              <w:rPr>
                <w:spacing w:val="-6"/>
                <w:sz w:val="20"/>
              </w:rPr>
              <w:t xml:space="preserve"> </w:t>
            </w:r>
            <w:r>
              <w:rPr>
                <w:sz w:val="20"/>
              </w:rPr>
              <w:t>(GVP</w:t>
            </w:r>
            <w:r>
              <w:rPr>
                <w:spacing w:val="-4"/>
                <w:sz w:val="20"/>
              </w:rPr>
              <w:t xml:space="preserve"> </w:t>
            </w:r>
            <w:r>
              <w:rPr>
                <w:sz w:val="20"/>
              </w:rPr>
              <w:t>program</w:t>
            </w:r>
            <w:r>
              <w:rPr>
                <w:spacing w:val="-7"/>
                <w:sz w:val="20"/>
              </w:rPr>
              <w:t xml:space="preserve"> </w:t>
            </w:r>
            <w:r>
              <w:rPr>
                <w:sz w:val="20"/>
              </w:rPr>
              <w:t>uses</w:t>
            </w:r>
            <w:r>
              <w:rPr>
                <w:spacing w:val="-5"/>
                <w:sz w:val="20"/>
              </w:rPr>
              <w:t xml:space="preserve"> </w:t>
            </w:r>
            <w:r>
              <w:rPr>
                <w:sz w:val="20"/>
              </w:rPr>
              <w:t>case</w:t>
            </w:r>
            <w:r>
              <w:rPr>
                <w:spacing w:val="-6"/>
                <w:sz w:val="20"/>
              </w:rPr>
              <w:t xml:space="preserve"> </w:t>
            </w:r>
            <w:r>
              <w:rPr>
                <w:sz w:val="20"/>
              </w:rPr>
              <w:t>management</w:t>
            </w:r>
            <w:r>
              <w:rPr>
                <w:spacing w:val="-5"/>
                <w:sz w:val="20"/>
              </w:rPr>
              <w:t xml:space="preserve"> </w:t>
            </w:r>
            <w:r>
              <w:rPr>
                <w:sz w:val="20"/>
              </w:rPr>
              <w:t>to</w:t>
            </w:r>
            <w:r>
              <w:rPr>
                <w:spacing w:val="-6"/>
                <w:sz w:val="20"/>
              </w:rPr>
              <w:t xml:space="preserve"> </w:t>
            </w:r>
            <w:r>
              <w:rPr>
                <w:sz w:val="20"/>
              </w:rPr>
              <w:t>support</w:t>
            </w:r>
            <w:r>
              <w:rPr>
                <w:spacing w:val="-6"/>
                <w:sz w:val="20"/>
              </w:rPr>
              <w:t xml:space="preserve"> </w:t>
            </w:r>
            <w:r>
              <w:rPr>
                <w:sz w:val="20"/>
              </w:rPr>
              <w:t>youth</w:t>
            </w:r>
            <w:r>
              <w:rPr>
                <w:spacing w:val="-4"/>
                <w:sz w:val="20"/>
              </w:rPr>
              <w:t xml:space="preserve"> </w:t>
            </w:r>
            <w:r>
              <w:rPr>
                <w:sz w:val="20"/>
              </w:rPr>
              <w:t>to</w:t>
            </w:r>
            <w:r>
              <w:rPr>
                <w:spacing w:val="-7"/>
                <w:sz w:val="20"/>
              </w:rPr>
              <w:t xml:space="preserve"> </w:t>
            </w:r>
            <w:r>
              <w:rPr>
                <w:sz w:val="20"/>
              </w:rPr>
              <w:t>stay</w:t>
            </w:r>
            <w:r>
              <w:rPr>
                <w:spacing w:val="-5"/>
                <w:sz w:val="20"/>
              </w:rPr>
              <w:t xml:space="preserve"> </w:t>
            </w:r>
            <w:r>
              <w:rPr>
                <w:spacing w:val="-2"/>
                <w:sz w:val="20"/>
              </w:rPr>
              <w:t>enrolled</w:t>
            </w:r>
          </w:p>
          <w:p w14:paraId="705EA955" w14:textId="77777777" w:rsidR="00EF2CD8" w:rsidRDefault="008A3B3A">
            <w:pPr>
              <w:pStyle w:val="TableParagraph"/>
              <w:spacing w:before="34"/>
              <w:ind w:left="40"/>
              <w:rPr>
                <w:sz w:val="20"/>
              </w:rPr>
            </w:pPr>
            <w:r>
              <w:rPr>
                <w:sz w:val="20"/>
              </w:rPr>
              <w:t>in</w:t>
            </w:r>
            <w:r>
              <w:rPr>
                <w:spacing w:val="-5"/>
                <w:sz w:val="20"/>
              </w:rPr>
              <w:t xml:space="preserve"> </w:t>
            </w:r>
            <w:r>
              <w:rPr>
                <w:spacing w:val="-2"/>
                <w:sz w:val="20"/>
              </w:rPr>
              <w:t>college)</w:t>
            </w:r>
          </w:p>
        </w:tc>
        <w:tc>
          <w:tcPr>
            <w:tcW w:w="855" w:type="dxa"/>
            <w:tcBorders>
              <w:top w:val="nil"/>
            </w:tcBorders>
          </w:tcPr>
          <w:p w14:paraId="705EA956" w14:textId="77777777" w:rsidR="00EF2CD8" w:rsidRDefault="008A3B3A">
            <w:pPr>
              <w:pStyle w:val="TableParagraph"/>
              <w:spacing w:before="131"/>
              <w:ind w:left="244" w:right="236"/>
              <w:jc w:val="center"/>
              <w:rPr>
                <w:sz w:val="20"/>
              </w:rPr>
            </w:pPr>
            <w:r>
              <w:rPr>
                <w:spacing w:val="-5"/>
                <w:sz w:val="20"/>
              </w:rPr>
              <w:t>110</w:t>
            </w:r>
          </w:p>
        </w:tc>
        <w:tc>
          <w:tcPr>
            <w:tcW w:w="855" w:type="dxa"/>
            <w:tcBorders>
              <w:top w:val="nil"/>
            </w:tcBorders>
          </w:tcPr>
          <w:p w14:paraId="705EA957" w14:textId="77777777" w:rsidR="00EF2CD8" w:rsidRDefault="008A3B3A">
            <w:pPr>
              <w:pStyle w:val="TableParagraph"/>
              <w:spacing w:before="131"/>
              <w:ind w:left="140"/>
              <w:rPr>
                <w:sz w:val="20"/>
              </w:rPr>
            </w:pPr>
            <w:r>
              <w:rPr>
                <w:spacing w:val="-2"/>
                <w:sz w:val="20"/>
              </w:rPr>
              <w:t>10.3%</w:t>
            </w:r>
          </w:p>
        </w:tc>
      </w:tr>
      <w:tr w:rsidR="00EF2CD8" w14:paraId="705EA95D" w14:textId="77777777">
        <w:trPr>
          <w:trHeight w:val="527"/>
        </w:trPr>
        <w:tc>
          <w:tcPr>
            <w:tcW w:w="7517" w:type="dxa"/>
          </w:tcPr>
          <w:p w14:paraId="705EA959" w14:textId="77777777" w:rsidR="00EF2CD8" w:rsidRDefault="008A3B3A">
            <w:pPr>
              <w:pStyle w:val="TableParagraph"/>
              <w:spacing w:before="0" w:line="229" w:lineRule="exact"/>
              <w:ind w:left="40"/>
              <w:rPr>
                <w:sz w:val="20"/>
              </w:rPr>
            </w:pPr>
            <w:r>
              <w:rPr>
                <w:sz w:val="20"/>
              </w:rPr>
              <w:t>In</w:t>
            </w:r>
            <w:r>
              <w:rPr>
                <w:spacing w:val="-6"/>
                <w:sz w:val="20"/>
              </w:rPr>
              <w:t xml:space="preserve"> </w:t>
            </w:r>
            <w:r>
              <w:rPr>
                <w:sz w:val="20"/>
              </w:rPr>
              <w:t>Trade</w:t>
            </w:r>
            <w:r>
              <w:rPr>
                <w:spacing w:val="-5"/>
                <w:sz w:val="20"/>
              </w:rPr>
              <w:t xml:space="preserve"> </w:t>
            </w:r>
            <w:r>
              <w:rPr>
                <w:sz w:val="20"/>
              </w:rPr>
              <w:t>School</w:t>
            </w:r>
            <w:r>
              <w:rPr>
                <w:spacing w:val="-7"/>
                <w:sz w:val="20"/>
              </w:rPr>
              <w:t xml:space="preserve"> </w:t>
            </w:r>
            <w:r>
              <w:rPr>
                <w:sz w:val="20"/>
              </w:rPr>
              <w:t>(GVP</w:t>
            </w:r>
            <w:r>
              <w:rPr>
                <w:spacing w:val="-4"/>
                <w:sz w:val="20"/>
              </w:rPr>
              <w:t xml:space="preserve"> </w:t>
            </w:r>
            <w:r>
              <w:rPr>
                <w:sz w:val="20"/>
              </w:rPr>
              <w:t>program</w:t>
            </w:r>
            <w:r>
              <w:rPr>
                <w:spacing w:val="-6"/>
                <w:sz w:val="20"/>
              </w:rPr>
              <w:t xml:space="preserve"> </w:t>
            </w:r>
            <w:r>
              <w:rPr>
                <w:sz w:val="20"/>
              </w:rPr>
              <w:t>uses</w:t>
            </w:r>
            <w:r>
              <w:rPr>
                <w:spacing w:val="-5"/>
                <w:sz w:val="20"/>
              </w:rPr>
              <w:t xml:space="preserve"> </w:t>
            </w:r>
            <w:r>
              <w:rPr>
                <w:sz w:val="20"/>
              </w:rPr>
              <w:t>case</w:t>
            </w:r>
            <w:r>
              <w:rPr>
                <w:spacing w:val="-6"/>
                <w:sz w:val="20"/>
              </w:rPr>
              <w:t xml:space="preserve"> </w:t>
            </w:r>
            <w:r>
              <w:rPr>
                <w:sz w:val="20"/>
              </w:rPr>
              <w:t>management</w:t>
            </w:r>
            <w:r>
              <w:rPr>
                <w:spacing w:val="-6"/>
                <w:sz w:val="20"/>
              </w:rPr>
              <w:t xml:space="preserve"> </w:t>
            </w:r>
            <w:r>
              <w:rPr>
                <w:sz w:val="20"/>
              </w:rPr>
              <w:t>to</w:t>
            </w:r>
            <w:r>
              <w:rPr>
                <w:spacing w:val="-6"/>
                <w:sz w:val="20"/>
              </w:rPr>
              <w:t xml:space="preserve"> </w:t>
            </w:r>
            <w:r>
              <w:rPr>
                <w:sz w:val="20"/>
              </w:rPr>
              <w:t>support</w:t>
            </w:r>
            <w:r>
              <w:rPr>
                <w:spacing w:val="-6"/>
                <w:sz w:val="20"/>
              </w:rPr>
              <w:t xml:space="preserve"> </w:t>
            </w:r>
            <w:r>
              <w:rPr>
                <w:sz w:val="20"/>
              </w:rPr>
              <w:t>youth</w:t>
            </w:r>
            <w:r>
              <w:rPr>
                <w:spacing w:val="-4"/>
                <w:sz w:val="20"/>
              </w:rPr>
              <w:t xml:space="preserve"> </w:t>
            </w:r>
            <w:r>
              <w:rPr>
                <w:sz w:val="20"/>
              </w:rPr>
              <w:t>to</w:t>
            </w:r>
            <w:r>
              <w:rPr>
                <w:spacing w:val="-6"/>
                <w:sz w:val="20"/>
              </w:rPr>
              <w:t xml:space="preserve"> </w:t>
            </w:r>
            <w:r>
              <w:rPr>
                <w:spacing w:val="-4"/>
                <w:sz w:val="20"/>
              </w:rPr>
              <w:t>stay</w:t>
            </w:r>
          </w:p>
          <w:p w14:paraId="705EA95A" w14:textId="77777777" w:rsidR="00EF2CD8" w:rsidRDefault="008A3B3A">
            <w:pPr>
              <w:pStyle w:val="TableParagraph"/>
              <w:spacing w:before="34"/>
              <w:ind w:left="40"/>
              <w:rPr>
                <w:sz w:val="20"/>
              </w:rPr>
            </w:pPr>
            <w:r>
              <w:rPr>
                <w:sz w:val="20"/>
              </w:rPr>
              <w:t>enrolled</w:t>
            </w:r>
            <w:r>
              <w:rPr>
                <w:spacing w:val="-6"/>
                <w:sz w:val="20"/>
              </w:rPr>
              <w:t xml:space="preserve"> </w:t>
            </w:r>
            <w:r>
              <w:rPr>
                <w:sz w:val="20"/>
              </w:rPr>
              <w:t>in</w:t>
            </w:r>
            <w:r>
              <w:rPr>
                <w:spacing w:val="-6"/>
                <w:sz w:val="20"/>
              </w:rPr>
              <w:t xml:space="preserve"> </w:t>
            </w:r>
            <w:r>
              <w:rPr>
                <w:sz w:val="20"/>
              </w:rPr>
              <w:t>trade</w:t>
            </w:r>
            <w:r>
              <w:rPr>
                <w:spacing w:val="-6"/>
                <w:sz w:val="20"/>
              </w:rPr>
              <w:t xml:space="preserve"> </w:t>
            </w:r>
            <w:r>
              <w:rPr>
                <w:spacing w:val="-2"/>
                <w:sz w:val="20"/>
              </w:rPr>
              <w:t>school)</w:t>
            </w:r>
          </w:p>
        </w:tc>
        <w:tc>
          <w:tcPr>
            <w:tcW w:w="855" w:type="dxa"/>
          </w:tcPr>
          <w:p w14:paraId="705EA95B" w14:textId="77777777" w:rsidR="00EF2CD8" w:rsidRDefault="008A3B3A">
            <w:pPr>
              <w:pStyle w:val="TableParagraph"/>
              <w:spacing w:before="131"/>
              <w:ind w:left="244" w:right="236"/>
              <w:jc w:val="center"/>
              <w:rPr>
                <w:sz w:val="20"/>
              </w:rPr>
            </w:pPr>
            <w:r>
              <w:rPr>
                <w:spacing w:val="-5"/>
                <w:sz w:val="20"/>
              </w:rPr>
              <w:t>33</w:t>
            </w:r>
          </w:p>
        </w:tc>
        <w:tc>
          <w:tcPr>
            <w:tcW w:w="855" w:type="dxa"/>
          </w:tcPr>
          <w:p w14:paraId="705EA95C" w14:textId="77777777" w:rsidR="00EF2CD8" w:rsidRDefault="008A3B3A">
            <w:pPr>
              <w:pStyle w:val="TableParagraph"/>
              <w:spacing w:before="131"/>
              <w:ind w:left="195"/>
              <w:rPr>
                <w:sz w:val="20"/>
              </w:rPr>
            </w:pPr>
            <w:r>
              <w:rPr>
                <w:spacing w:val="-4"/>
                <w:sz w:val="20"/>
              </w:rPr>
              <w:t>3.1%</w:t>
            </w:r>
          </w:p>
        </w:tc>
      </w:tr>
      <w:tr w:rsidR="00EF2CD8" w14:paraId="705EA961" w14:textId="77777777">
        <w:trPr>
          <w:trHeight w:val="285"/>
        </w:trPr>
        <w:tc>
          <w:tcPr>
            <w:tcW w:w="7517" w:type="dxa"/>
          </w:tcPr>
          <w:p w14:paraId="705EA95E" w14:textId="77777777" w:rsidR="00EF2CD8" w:rsidRDefault="008A3B3A">
            <w:pPr>
              <w:pStyle w:val="TableParagraph"/>
              <w:spacing w:before="11"/>
              <w:ind w:left="40"/>
              <w:rPr>
                <w:sz w:val="20"/>
              </w:rPr>
            </w:pPr>
            <w:r>
              <w:rPr>
                <w:sz w:val="20"/>
              </w:rPr>
              <w:t>HiSET</w:t>
            </w:r>
            <w:r>
              <w:rPr>
                <w:spacing w:val="-6"/>
                <w:sz w:val="20"/>
              </w:rPr>
              <w:t xml:space="preserve"> </w:t>
            </w:r>
            <w:r>
              <w:rPr>
                <w:sz w:val="20"/>
              </w:rPr>
              <w:t>Program</w:t>
            </w:r>
            <w:r>
              <w:rPr>
                <w:spacing w:val="-8"/>
                <w:sz w:val="20"/>
              </w:rPr>
              <w:t xml:space="preserve"> </w:t>
            </w:r>
            <w:r>
              <w:rPr>
                <w:sz w:val="20"/>
              </w:rPr>
              <w:t>(GVP</w:t>
            </w:r>
            <w:r>
              <w:rPr>
                <w:spacing w:val="-6"/>
                <w:sz w:val="20"/>
              </w:rPr>
              <w:t xml:space="preserve"> </w:t>
            </w:r>
            <w:r>
              <w:rPr>
                <w:sz w:val="20"/>
              </w:rPr>
              <w:t>program</w:t>
            </w:r>
            <w:r>
              <w:rPr>
                <w:spacing w:val="-8"/>
                <w:sz w:val="20"/>
              </w:rPr>
              <w:t xml:space="preserve"> </w:t>
            </w:r>
            <w:r>
              <w:rPr>
                <w:sz w:val="20"/>
              </w:rPr>
              <w:t>provides</w:t>
            </w:r>
            <w:r>
              <w:rPr>
                <w:spacing w:val="-7"/>
                <w:sz w:val="20"/>
              </w:rPr>
              <w:t xml:space="preserve"> </w:t>
            </w:r>
            <w:r>
              <w:rPr>
                <w:sz w:val="20"/>
              </w:rPr>
              <w:t>or</w:t>
            </w:r>
            <w:r>
              <w:rPr>
                <w:spacing w:val="-7"/>
                <w:sz w:val="20"/>
              </w:rPr>
              <w:t xml:space="preserve"> </w:t>
            </w:r>
            <w:r>
              <w:rPr>
                <w:sz w:val="20"/>
              </w:rPr>
              <w:t>refers</w:t>
            </w:r>
            <w:r>
              <w:rPr>
                <w:spacing w:val="-7"/>
                <w:sz w:val="20"/>
              </w:rPr>
              <w:t xml:space="preserve"> </w:t>
            </w:r>
            <w:r>
              <w:rPr>
                <w:sz w:val="20"/>
              </w:rPr>
              <w:t>participants</w:t>
            </w:r>
            <w:r>
              <w:rPr>
                <w:spacing w:val="-8"/>
                <w:sz w:val="20"/>
              </w:rPr>
              <w:t xml:space="preserve"> </w:t>
            </w:r>
            <w:r>
              <w:rPr>
                <w:sz w:val="20"/>
              </w:rPr>
              <w:t>to</w:t>
            </w:r>
            <w:r>
              <w:rPr>
                <w:spacing w:val="-8"/>
                <w:sz w:val="20"/>
              </w:rPr>
              <w:t xml:space="preserve"> </w:t>
            </w:r>
            <w:r>
              <w:rPr>
                <w:spacing w:val="-2"/>
                <w:sz w:val="20"/>
              </w:rPr>
              <w:t>HiSET)</w:t>
            </w:r>
          </w:p>
        </w:tc>
        <w:tc>
          <w:tcPr>
            <w:tcW w:w="855" w:type="dxa"/>
          </w:tcPr>
          <w:p w14:paraId="705EA95F" w14:textId="77777777" w:rsidR="00EF2CD8" w:rsidRDefault="008A3B3A">
            <w:pPr>
              <w:pStyle w:val="TableParagraph"/>
              <w:spacing w:before="11"/>
              <w:ind w:left="244" w:right="236"/>
              <w:jc w:val="center"/>
              <w:rPr>
                <w:sz w:val="20"/>
              </w:rPr>
            </w:pPr>
            <w:r>
              <w:rPr>
                <w:spacing w:val="-5"/>
                <w:sz w:val="20"/>
              </w:rPr>
              <w:t>303</w:t>
            </w:r>
          </w:p>
        </w:tc>
        <w:tc>
          <w:tcPr>
            <w:tcW w:w="855" w:type="dxa"/>
          </w:tcPr>
          <w:p w14:paraId="705EA960" w14:textId="77777777" w:rsidR="00EF2CD8" w:rsidRDefault="008A3B3A">
            <w:pPr>
              <w:pStyle w:val="TableParagraph"/>
              <w:spacing w:before="11"/>
              <w:ind w:left="140"/>
              <w:rPr>
                <w:sz w:val="20"/>
              </w:rPr>
            </w:pPr>
            <w:r>
              <w:rPr>
                <w:spacing w:val="-2"/>
                <w:sz w:val="20"/>
              </w:rPr>
              <w:t>28.5%</w:t>
            </w:r>
          </w:p>
        </w:tc>
      </w:tr>
      <w:tr w:rsidR="00EF2CD8" w14:paraId="705EA965" w14:textId="77777777">
        <w:trPr>
          <w:trHeight w:val="285"/>
        </w:trPr>
        <w:tc>
          <w:tcPr>
            <w:tcW w:w="7517" w:type="dxa"/>
          </w:tcPr>
          <w:p w14:paraId="705EA962" w14:textId="77777777" w:rsidR="00EF2CD8" w:rsidRDefault="008A3B3A">
            <w:pPr>
              <w:pStyle w:val="TableParagraph"/>
              <w:spacing w:before="11"/>
              <w:ind w:left="40"/>
              <w:rPr>
                <w:sz w:val="20"/>
              </w:rPr>
            </w:pPr>
            <w:r>
              <w:rPr>
                <w:sz w:val="20"/>
              </w:rPr>
              <w:t>Tutoring</w:t>
            </w:r>
            <w:r>
              <w:rPr>
                <w:spacing w:val="-8"/>
                <w:sz w:val="20"/>
              </w:rPr>
              <w:t xml:space="preserve"> </w:t>
            </w:r>
            <w:r>
              <w:rPr>
                <w:sz w:val="20"/>
              </w:rPr>
              <w:t>(GVP</w:t>
            </w:r>
            <w:r>
              <w:rPr>
                <w:spacing w:val="-9"/>
                <w:sz w:val="20"/>
              </w:rPr>
              <w:t xml:space="preserve"> </w:t>
            </w:r>
            <w:r>
              <w:rPr>
                <w:sz w:val="20"/>
              </w:rPr>
              <w:t>program</w:t>
            </w:r>
            <w:r>
              <w:rPr>
                <w:spacing w:val="-6"/>
                <w:sz w:val="20"/>
              </w:rPr>
              <w:t xml:space="preserve"> </w:t>
            </w:r>
            <w:r>
              <w:rPr>
                <w:sz w:val="20"/>
              </w:rPr>
              <w:t>provides</w:t>
            </w:r>
            <w:r>
              <w:rPr>
                <w:spacing w:val="-7"/>
                <w:sz w:val="20"/>
              </w:rPr>
              <w:t xml:space="preserve"> </w:t>
            </w:r>
            <w:r>
              <w:rPr>
                <w:sz w:val="20"/>
              </w:rPr>
              <w:t>or</w:t>
            </w:r>
            <w:r>
              <w:rPr>
                <w:spacing w:val="-7"/>
                <w:sz w:val="20"/>
              </w:rPr>
              <w:t xml:space="preserve"> </w:t>
            </w:r>
            <w:r>
              <w:rPr>
                <w:sz w:val="20"/>
              </w:rPr>
              <w:t>refers</w:t>
            </w:r>
            <w:r>
              <w:rPr>
                <w:spacing w:val="-8"/>
                <w:sz w:val="20"/>
              </w:rPr>
              <w:t xml:space="preserve"> </w:t>
            </w:r>
            <w:r>
              <w:rPr>
                <w:sz w:val="20"/>
              </w:rPr>
              <w:t>participants</w:t>
            </w:r>
            <w:r>
              <w:rPr>
                <w:spacing w:val="-7"/>
                <w:sz w:val="20"/>
              </w:rPr>
              <w:t xml:space="preserve"> </w:t>
            </w:r>
            <w:r>
              <w:rPr>
                <w:sz w:val="20"/>
              </w:rPr>
              <w:t>to</w:t>
            </w:r>
            <w:r>
              <w:rPr>
                <w:spacing w:val="-8"/>
                <w:sz w:val="20"/>
              </w:rPr>
              <w:t xml:space="preserve"> </w:t>
            </w:r>
            <w:r>
              <w:rPr>
                <w:spacing w:val="-2"/>
                <w:sz w:val="20"/>
              </w:rPr>
              <w:t>tutoring)</w:t>
            </w:r>
          </w:p>
        </w:tc>
        <w:tc>
          <w:tcPr>
            <w:tcW w:w="855" w:type="dxa"/>
          </w:tcPr>
          <w:p w14:paraId="705EA963" w14:textId="77777777" w:rsidR="00EF2CD8" w:rsidRDefault="008A3B3A">
            <w:pPr>
              <w:pStyle w:val="TableParagraph"/>
              <w:spacing w:before="11"/>
              <w:ind w:left="8"/>
              <w:jc w:val="center"/>
              <w:rPr>
                <w:sz w:val="20"/>
              </w:rPr>
            </w:pPr>
            <w:r>
              <w:rPr>
                <w:w w:val="99"/>
                <w:sz w:val="20"/>
              </w:rPr>
              <w:t>9</w:t>
            </w:r>
          </w:p>
        </w:tc>
        <w:tc>
          <w:tcPr>
            <w:tcW w:w="855" w:type="dxa"/>
          </w:tcPr>
          <w:p w14:paraId="705EA964" w14:textId="77777777" w:rsidR="00EF2CD8" w:rsidRDefault="008A3B3A">
            <w:pPr>
              <w:pStyle w:val="TableParagraph"/>
              <w:spacing w:before="11"/>
              <w:ind w:left="195"/>
              <w:rPr>
                <w:sz w:val="20"/>
              </w:rPr>
            </w:pPr>
            <w:r>
              <w:rPr>
                <w:spacing w:val="-4"/>
                <w:sz w:val="20"/>
              </w:rPr>
              <w:t>0.8%</w:t>
            </w:r>
          </w:p>
        </w:tc>
      </w:tr>
      <w:tr w:rsidR="00EF2CD8" w14:paraId="705EA96A" w14:textId="77777777">
        <w:trPr>
          <w:trHeight w:val="529"/>
        </w:trPr>
        <w:tc>
          <w:tcPr>
            <w:tcW w:w="7517" w:type="dxa"/>
          </w:tcPr>
          <w:p w14:paraId="705EA966" w14:textId="77777777" w:rsidR="00EF2CD8" w:rsidRDefault="008A3B3A">
            <w:pPr>
              <w:pStyle w:val="TableParagraph"/>
              <w:spacing w:before="0" w:line="229" w:lineRule="exact"/>
              <w:ind w:left="40"/>
              <w:rPr>
                <w:sz w:val="20"/>
              </w:rPr>
            </w:pPr>
            <w:r>
              <w:rPr>
                <w:sz w:val="20"/>
              </w:rPr>
              <w:t>Other</w:t>
            </w:r>
            <w:r>
              <w:rPr>
                <w:spacing w:val="-8"/>
                <w:sz w:val="20"/>
              </w:rPr>
              <w:t xml:space="preserve"> </w:t>
            </w:r>
            <w:r>
              <w:rPr>
                <w:sz w:val="20"/>
              </w:rPr>
              <w:t>academic</w:t>
            </w:r>
            <w:r>
              <w:rPr>
                <w:spacing w:val="-8"/>
                <w:sz w:val="20"/>
              </w:rPr>
              <w:t xml:space="preserve"> </w:t>
            </w:r>
            <w:r>
              <w:rPr>
                <w:sz w:val="20"/>
              </w:rPr>
              <w:t>educational</w:t>
            </w:r>
            <w:r>
              <w:rPr>
                <w:spacing w:val="-9"/>
                <w:sz w:val="20"/>
              </w:rPr>
              <w:t xml:space="preserve"> </w:t>
            </w:r>
            <w:r>
              <w:rPr>
                <w:sz w:val="20"/>
              </w:rPr>
              <w:t>programming</w:t>
            </w:r>
            <w:r>
              <w:rPr>
                <w:spacing w:val="-8"/>
                <w:sz w:val="20"/>
              </w:rPr>
              <w:t xml:space="preserve"> </w:t>
            </w:r>
            <w:r>
              <w:rPr>
                <w:sz w:val="20"/>
              </w:rPr>
              <w:t>(GVP</w:t>
            </w:r>
            <w:r>
              <w:rPr>
                <w:spacing w:val="-10"/>
                <w:sz w:val="20"/>
              </w:rPr>
              <w:t xml:space="preserve"> </w:t>
            </w:r>
            <w:r>
              <w:rPr>
                <w:sz w:val="20"/>
              </w:rPr>
              <w:t>program</w:t>
            </w:r>
            <w:r>
              <w:rPr>
                <w:spacing w:val="-8"/>
                <w:sz w:val="20"/>
              </w:rPr>
              <w:t xml:space="preserve"> </w:t>
            </w:r>
            <w:r>
              <w:rPr>
                <w:sz w:val="20"/>
              </w:rPr>
              <w:t>provides</w:t>
            </w:r>
            <w:r>
              <w:rPr>
                <w:spacing w:val="-8"/>
                <w:sz w:val="20"/>
              </w:rPr>
              <w:t xml:space="preserve"> </w:t>
            </w:r>
            <w:r>
              <w:rPr>
                <w:sz w:val="20"/>
              </w:rPr>
              <w:t>or</w:t>
            </w:r>
            <w:r>
              <w:rPr>
                <w:spacing w:val="-7"/>
                <w:sz w:val="20"/>
              </w:rPr>
              <w:t xml:space="preserve"> </w:t>
            </w:r>
            <w:r>
              <w:rPr>
                <w:sz w:val="20"/>
              </w:rPr>
              <w:t>refers</w:t>
            </w:r>
            <w:r>
              <w:rPr>
                <w:spacing w:val="-8"/>
                <w:sz w:val="20"/>
              </w:rPr>
              <w:t xml:space="preserve"> </w:t>
            </w:r>
            <w:r>
              <w:rPr>
                <w:spacing w:val="-5"/>
                <w:sz w:val="20"/>
              </w:rPr>
              <w:t>to</w:t>
            </w:r>
          </w:p>
          <w:p w14:paraId="705EA967" w14:textId="77777777" w:rsidR="00EF2CD8" w:rsidRDefault="008A3B3A">
            <w:pPr>
              <w:pStyle w:val="TableParagraph"/>
              <w:spacing w:before="36"/>
              <w:ind w:left="40"/>
              <w:rPr>
                <w:sz w:val="20"/>
              </w:rPr>
            </w:pPr>
            <w:r>
              <w:rPr>
                <w:spacing w:val="-2"/>
                <w:sz w:val="20"/>
              </w:rPr>
              <w:t>programming)</w:t>
            </w:r>
          </w:p>
        </w:tc>
        <w:tc>
          <w:tcPr>
            <w:tcW w:w="855" w:type="dxa"/>
          </w:tcPr>
          <w:p w14:paraId="705EA968" w14:textId="77777777" w:rsidR="00EF2CD8" w:rsidRDefault="008A3B3A">
            <w:pPr>
              <w:pStyle w:val="TableParagraph"/>
              <w:spacing w:before="133"/>
              <w:ind w:left="244" w:right="236"/>
              <w:jc w:val="center"/>
              <w:rPr>
                <w:sz w:val="20"/>
              </w:rPr>
            </w:pPr>
            <w:r>
              <w:rPr>
                <w:spacing w:val="-5"/>
                <w:sz w:val="20"/>
              </w:rPr>
              <w:t>284</w:t>
            </w:r>
          </w:p>
        </w:tc>
        <w:tc>
          <w:tcPr>
            <w:tcW w:w="855" w:type="dxa"/>
          </w:tcPr>
          <w:p w14:paraId="705EA969" w14:textId="77777777" w:rsidR="00EF2CD8" w:rsidRDefault="008A3B3A">
            <w:pPr>
              <w:pStyle w:val="TableParagraph"/>
              <w:spacing w:before="133"/>
              <w:ind w:left="140"/>
              <w:rPr>
                <w:sz w:val="20"/>
              </w:rPr>
            </w:pPr>
            <w:r>
              <w:rPr>
                <w:spacing w:val="-2"/>
                <w:sz w:val="20"/>
              </w:rPr>
              <w:t>26.7%</w:t>
            </w:r>
          </w:p>
        </w:tc>
      </w:tr>
      <w:tr w:rsidR="00EF2CD8" w14:paraId="705EA96E" w14:textId="77777777">
        <w:trPr>
          <w:trHeight w:val="285"/>
        </w:trPr>
        <w:tc>
          <w:tcPr>
            <w:tcW w:w="7517" w:type="dxa"/>
            <w:shd w:val="clear" w:color="auto" w:fill="1F487C"/>
          </w:tcPr>
          <w:p w14:paraId="705EA96B" w14:textId="77777777" w:rsidR="00EF2CD8" w:rsidRDefault="00EF2CD8">
            <w:pPr>
              <w:pStyle w:val="TableParagraph"/>
              <w:spacing w:before="0"/>
              <w:rPr>
                <w:rFonts w:ascii="Times New Roman"/>
                <w:sz w:val="20"/>
              </w:rPr>
            </w:pPr>
          </w:p>
        </w:tc>
        <w:tc>
          <w:tcPr>
            <w:tcW w:w="855" w:type="dxa"/>
            <w:shd w:val="clear" w:color="auto" w:fill="1F487C"/>
          </w:tcPr>
          <w:p w14:paraId="705EA96C" w14:textId="77777777" w:rsidR="00EF2CD8" w:rsidRDefault="00EF2CD8">
            <w:pPr>
              <w:pStyle w:val="TableParagraph"/>
              <w:spacing w:before="0"/>
              <w:rPr>
                <w:rFonts w:ascii="Times New Roman"/>
                <w:sz w:val="20"/>
              </w:rPr>
            </w:pPr>
          </w:p>
        </w:tc>
        <w:tc>
          <w:tcPr>
            <w:tcW w:w="855" w:type="dxa"/>
            <w:shd w:val="clear" w:color="auto" w:fill="1F487C"/>
          </w:tcPr>
          <w:p w14:paraId="705EA96D" w14:textId="77777777" w:rsidR="00EF2CD8" w:rsidRDefault="00EF2CD8">
            <w:pPr>
              <w:pStyle w:val="TableParagraph"/>
              <w:spacing w:before="0"/>
              <w:rPr>
                <w:rFonts w:ascii="Times New Roman"/>
                <w:sz w:val="20"/>
              </w:rPr>
            </w:pPr>
          </w:p>
        </w:tc>
      </w:tr>
      <w:tr w:rsidR="00EF2CD8" w14:paraId="705EA977" w14:textId="77777777">
        <w:trPr>
          <w:trHeight w:val="1242"/>
        </w:trPr>
        <w:tc>
          <w:tcPr>
            <w:tcW w:w="7517" w:type="dxa"/>
            <w:shd w:val="clear" w:color="auto" w:fill="DADADA"/>
          </w:tcPr>
          <w:p w14:paraId="705EA96F" w14:textId="77777777" w:rsidR="00EF2CD8" w:rsidRDefault="008A3B3A">
            <w:pPr>
              <w:pStyle w:val="TableParagraph"/>
              <w:spacing w:before="85" w:line="276" w:lineRule="auto"/>
              <w:ind w:left="40" w:right="30"/>
              <w:rPr>
                <w:b/>
                <w:sz w:val="20"/>
              </w:rPr>
            </w:pPr>
            <w:r>
              <w:rPr>
                <w:b/>
                <w:sz w:val="20"/>
              </w:rPr>
              <w:t>#</w:t>
            </w:r>
            <w:r>
              <w:rPr>
                <w:b/>
                <w:spacing w:val="-5"/>
                <w:sz w:val="20"/>
              </w:rPr>
              <w:t xml:space="preserve"> </w:t>
            </w:r>
            <w:r>
              <w:rPr>
                <w:b/>
                <w:sz w:val="20"/>
              </w:rPr>
              <w:t>and</w:t>
            </w:r>
            <w:r>
              <w:rPr>
                <w:b/>
                <w:spacing w:val="-2"/>
                <w:sz w:val="20"/>
              </w:rPr>
              <w:t xml:space="preserve"> </w:t>
            </w:r>
            <w:r>
              <w:rPr>
                <w:b/>
                <w:sz w:val="20"/>
              </w:rPr>
              <w:t>%</w:t>
            </w:r>
            <w:r>
              <w:rPr>
                <w:b/>
                <w:spacing w:val="-7"/>
                <w:sz w:val="20"/>
              </w:rPr>
              <w:t xml:space="preserve"> </w:t>
            </w:r>
            <w:r>
              <w:rPr>
                <w:b/>
                <w:sz w:val="20"/>
              </w:rPr>
              <w:t>of</w:t>
            </w:r>
            <w:r>
              <w:rPr>
                <w:b/>
                <w:spacing w:val="-4"/>
                <w:sz w:val="20"/>
              </w:rPr>
              <w:t xml:space="preserve"> </w:t>
            </w:r>
            <w:r>
              <w:rPr>
                <w:b/>
                <w:sz w:val="20"/>
              </w:rPr>
              <w:t>engaged</w:t>
            </w:r>
            <w:r>
              <w:rPr>
                <w:b/>
                <w:spacing w:val="-4"/>
                <w:sz w:val="20"/>
              </w:rPr>
              <w:t xml:space="preserve"> </w:t>
            </w:r>
            <w:r>
              <w:rPr>
                <w:b/>
                <w:sz w:val="20"/>
              </w:rPr>
              <w:t>participants</w:t>
            </w:r>
            <w:r>
              <w:rPr>
                <w:b/>
                <w:spacing w:val="-5"/>
                <w:sz w:val="20"/>
              </w:rPr>
              <w:t xml:space="preserve"> </w:t>
            </w:r>
            <w:r>
              <w:rPr>
                <w:b/>
                <w:sz w:val="20"/>
              </w:rPr>
              <w:t>by</w:t>
            </w:r>
            <w:r>
              <w:rPr>
                <w:b/>
                <w:spacing w:val="-5"/>
                <w:sz w:val="20"/>
              </w:rPr>
              <w:t xml:space="preserve"> </w:t>
            </w:r>
            <w:r>
              <w:rPr>
                <w:b/>
                <w:sz w:val="20"/>
              </w:rPr>
              <w:t>type</w:t>
            </w:r>
            <w:r>
              <w:rPr>
                <w:b/>
                <w:spacing w:val="-5"/>
                <w:sz w:val="20"/>
              </w:rPr>
              <w:t xml:space="preserve"> </w:t>
            </w:r>
            <w:r>
              <w:rPr>
                <w:b/>
                <w:sz w:val="20"/>
              </w:rPr>
              <w:t>of</w:t>
            </w:r>
            <w:r>
              <w:rPr>
                <w:b/>
                <w:spacing w:val="-4"/>
                <w:sz w:val="20"/>
              </w:rPr>
              <w:t xml:space="preserve"> </w:t>
            </w:r>
            <w:r>
              <w:rPr>
                <w:b/>
                <w:sz w:val="20"/>
              </w:rPr>
              <w:t>educational</w:t>
            </w:r>
            <w:r>
              <w:rPr>
                <w:b/>
                <w:spacing w:val="-5"/>
                <w:sz w:val="20"/>
              </w:rPr>
              <w:t xml:space="preserve"> </w:t>
            </w:r>
            <w:r>
              <w:rPr>
                <w:b/>
                <w:sz w:val="20"/>
              </w:rPr>
              <w:t>support</w:t>
            </w:r>
            <w:r>
              <w:rPr>
                <w:b/>
                <w:spacing w:val="-4"/>
                <w:sz w:val="20"/>
              </w:rPr>
              <w:t xml:space="preserve"> </w:t>
            </w:r>
            <w:r>
              <w:rPr>
                <w:b/>
                <w:sz w:val="20"/>
              </w:rPr>
              <w:t>and/or referrals received</w:t>
            </w:r>
          </w:p>
          <w:p w14:paraId="705EA970" w14:textId="77777777" w:rsidR="00EF2CD8" w:rsidRDefault="008A3B3A">
            <w:pPr>
              <w:pStyle w:val="TableParagraph"/>
              <w:spacing w:before="0" w:line="276" w:lineRule="auto"/>
              <w:ind w:left="40"/>
              <w:rPr>
                <w:i/>
                <w:sz w:val="20"/>
              </w:rPr>
            </w:pPr>
            <w:r>
              <w:rPr>
                <w:i/>
                <w:sz w:val="20"/>
              </w:rPr>
              <w:t>(Among</w:t>
            </w:r>
            <w:r>
              <w:rPr>
                <w:i/>
                <w:spacing w:val="-6"/>
                <w:sz w:val="20"/>
              </w:rPr>
              <w:t xml:space="preserve"> </w:t>
            </w:r>
            <w:r>
              <w:rPr>
                <w:i/>
                <w:sz w:val="20"/>
              </w:rPr>
              <w:t>those</w:t>
            </w:r>
            <w:r>
              <w:rPr>
                <w:i/>
                <w:spacing w:val="-6"/>
                <w:sz w:val="20"/>
              </w:rPr>
              <w:t xml:space="preserve"> </w:t>
            </w:r>
            <w:r>
              <w:rPr>
                <w:i/>
                <w:sz w:val="20"/>
              </w:rPr>
              <w:t>with</w:t>
            </w:r>
            <w:r>
              <w:rPr>
                <w:i/>
                <w:spacing w:val="-4"/>
                <w:sz w:val="20"/>
              </w:rPr>
              <w:t xml:space="preserve"> </w:t>
            </w:r>
            <w:r>
              <w:rPr>
                <w:i/>
                <w:sz w:val="20"/>
              </w:rPr>
              <w:t>at</w:t>
            </w:r>
            <w:r>
              <w:rPr>
                <w:i/>
                <w:spacing w:val="-4"/>
                <w:sz w:val="20"/>
              </w:rPr>
              <w:t xml:space="preserve"> </w:t>
            </w:r>
            <w:r>
              <w:rPr>
                <w:i/>
                <w:sz w:val="20"/>
              </w:rPr>
              <w:t>least</w:t>
            </w:r>
            <w:r>
              <w:rPr>
                <w:i/>
                <w:spacing w:val="-4"/>
                <w:sz w:val="20"/>
              </w:rPr>
              <w:t xml:space="preserve"> </w:t>
            </w:r>
            <w:r>
              <w:rPr>
                <w:i/>
                <w:sz w:val="20"/>
              </w:rPr>
              <w:t>one</w:t>
            </w:r>
            <w:r>
              <w:rPr>
                <w:i/>
                <w:spacing w:val="-4"/>
                <w:sz w:val="20"/>
              </w:rPr>
              <w:t xml:space="preserve"> </w:t>
            </w:r>
            <w:r>
              <w:rPr>
                <w:i/>
                <w:sz w:val="20"/>
              </w:rPr>
              <w:t>documented</w:t>
            </w:r>
            <w:r>
              <w:rPr>
                <w:i/>
                <w:spacing w:val="-6"/>
                <w:sz w:val="20"/>
              </w:rPr>
              <w:t xml:space="preserve"> </w:t>
            </w:r>
            <w:r>
              <w:rPr>
                <w:i/>
                <w:sz w:val="20"/>
              </w:rPr>
              <w:t>academic</w:t>
            </w:r>
            <w:r>
              <w:rPr>
                <w:i/>
                <w:spacing w:val="-2"/>
                <w:sz w:val="20"/>
              </w:rPr>
              <w:t xml:space="preserve"> </w:t>
            </w:r>
            <w:r>
              <w:rPr>
                <w:i/>
                <w:sz w:val="20"/>
              </w:rPr>
              <w:t>referral</w:t>
            </w:r>
            <w:r>
              <w:rPr>
                <w:i/>
                <w:spacing w:val="-7"/>
                <w:sz w:val="20"/>
              </w:rPr>
              <w:t xml:space="preserve"> </w:t>
            </w:r>
            <w:r>
              <w:rPr>
                <w:i/>
                <w:sz w:val="20"/>
              </w:rPr>
              <w:t>OR</w:t>
            </w:r>
            <w:r>
              <w:rPr>
                <w:i/>
                <w:spacing w:val="-3"/>
                <w:sz w:val="20"/>
              </w:rPr>
              <w:t xml:space="preserve"> </w:t>
            </w:r>
            <w:r>
              <w:rPr>
                <w:i/>
                <w:sz w:val="20"/>
              </w:rPr>
              <w:t>documented educational activity, N=1,123)</w:t>
            </w:r>
          </w:p>
        </w:tc>
        <w:tc>
          <w:tcPr>
            <w:tcW w:w="855" w:type="dxa"/>
            <w:shd w:val="clear" w:color="auto" w:fill="DADADA"/>
          </w:tcPr>
          <w:p w14:paraId="705EA971" w14:textId="77777777" w:rsidR="00EF2CD8" w:rsidRDefault="00EF2CD8">
            <w:pPr>
              <w:pStyle w:val="TableParagraph"/>
              <w:spacing w:before="0"/>
            </w:pPr>
          </w:p>
          <w:p w14:paraId="705EA972" w14:textId="77777777" w:rsidR="00EF2CD8" w:rsidRDefault="00EF2CD8">
            <w:pPr>
              <w:pStyle w:val="TableParagraph"/>
              <w:spacing w:before="4"/>
              <w:rPr>
                <w:sz w:val="21"/>
              </w:rPr>
            </w:pPr>
          </w:p>
          <w:p w14:paraId="705EA973" w14:textId="77777777" w:rsidR="00EF2CD8" w:rsidRDefault="008A3B3A">
            <w:pPr>
              <w:pStyle w:val="TableParagraph"/>
              <w:spacing w:before="0"/>
              <w:ind w:left="8"/>
              <w:jc w:val="center"/>
              <w:rPr>
                <w:b/>
                <w:sz w:val="20"/>
              </w:rPr>
            </w:pPr>
            <w:r>
              <w:rPr>
                <w:b/>
                <w:w w:val="99"/>
                <w:sz w:val="20"/>
              </w:rPr>
              <w:t>#</w:t>
            </w:r>
          </w:p>
        </w:tc>
        <w:tc>
          <w:tcPr>
            <w:tcW w:w="855" w:type="dxa"/>
            <w:shd w:val="clear" w:color="auto" w:fill="DADADA"/>
          </w:tcPr>
          <w:p w14:paraId="705EA974" w14:textId="77777777" w:rsidR="00EF2CD8" w:rsidRDefault="00EF2CD8">
            <w:pPr>
              <w:pStyle w:val="TableParagraph"/>
              <w:spacing w:before="0"/>
            </w:pPr>
          </w:p>
          <w:p w14:paraId="705EA975" w14:textId="77777777" w:rsidR="00EF2CD8" w:rsidRDefault="00EF2CD8">
            <w:pPr>
              <w:pStyle w:val="TableParagraph"/>
              <w:spacing w:before="4"/>
              <w:rPr>
                <w:sz w:val="21"/>
              </w:rPr>
            </w:pPr>
          </w:p>
          <w:p w14:paraId="705EA976" w14:textId="77777777" w:rsidR="00EF2CD8" w:rsidRDefault="008A3B3A">
            <w:pPr>
              <w:pStyle w:val="TableParagraph"/>
              <w:spacing w:before="0"/>
              <w:ind w:left="6"/>
              <w:jc w:val="center"/>
              <w:rPr>
                <w:b/>
                <w:sz w:val="20"/>
              </w:rPr>
            </w:pPr>
            <w:r>
              <w:rPr>
                <w:b/>
                <w:w w:val="99"/>
                <w:sz w:val="20"/>
              </w:rPr>
              <w:t>%</w:t>
            </w:r>
          </w:p>
        </w:tc>
      </w:tr>
      <w:tr w:rsidR="00EF2CD8" w14:paraId="705EA97B" w14:textId="77777777">
        <w:trPr>
          <w:trHeight w:val="285"/>
        </w:trPr>
        <w:tc>
          <w:tcPr>
            <w:tcW w:w="7517" w:type="dxa"/>
          </w:tcPr>
          <w:p w14:paraId="705EA978" w14:textId="77777777" w:rsidR="00EF2CD8" w:rsidRDefault="008A3B3A">
            <w:pPr>
              <w:pStyle w:val="TableParagraph"/>
              <w:spacing w:before="11"/>
              <w:ind w:left="40"/>
              <w:rPr>
                <w:sz w:val="20"/>
              </w:rPr>
            </w:pPr>
            <w:r>
              <w:rPr>
                <w:sz w:val="20"/>
              </w:rPr>
              <w:t>Educational</w:t>
            </w:r>
            <w:r>
              <w:rPr>
                <w:spacing w:val="-11"/>
                <w:sz w:val="20"/>
              </w:rPr>
              <w:t xml:space="preserve"> </w:t>
            </w:r>
            <w:r>
              <w:rPr>
                <w:sz w:val="20"/>
              </w:rPr>
              <w:t>support</w:t>
            </w:r>
            <w:r>
              <w:rPr>
                <w:spacing w:val="-10"/>
                <w:sz w:val="20"/>
              </w:rPr>
              <w:t xml:space="preserve"> </w:t>
            </w:r>
            <w:r>
              <w:rPr>
                <w:spacing w:val="-4"/>
                <w:sz w:val="20"/>
              </w:rPr>
              <w:t>only</w:t>
            </w:r>
          </w:p>
        </w:tc>
        <w:tc>
          <w:tcPr>
            <w:tcW w:w="855" w:type="dxa"/>
          </w:tcPr>
          <w:p w14:paraId="705EA979" w14:textId="77777777" w:rsidR="00EF2CD8" w:rsidRDefault="008A3B3A">
            <w:pPr>
              <w:pStyle w:val="TableParagraph"/>
              <w:spacing w:before="11"/>
              <w:ind w:left="244" w:right="236"/>
              <w:jc w:val="center"/>
              <w:rPr>
                <w:sz w:val="20"/>
              </w:rPr>
            </w:pPr>
            <w:r>
              <w:rPr>
                <w:spacing w:val="-5"/>
                <w:sz w:val="20"/>
              </w:rPr>
              <w:t>869</w:t>
            </w:r>
          </w:p>
        </w:tc>
        <w:tc>
          <w:tcPr>
            <w:tcW w:w="855" w:type="dxa"/>
          </w:tcPr>
          <w:p w14:paraId="705EA97A" w14:textId="77777777" w:rsidR="00EF2CD8" w:rsidRDefault="008A3B3A">
            <w:pPr>
              <w:pStyle w:val="TableParagraph"/>
              <w:spacing w:before="11"/>
              <w:ind w:left="140"/>
              <w:rPr>
                <w:sz w:val="20"/>
              </w:rPr>
            </w:pPr>
            <w:r>
              <w:rPr>
                <w:spacing w:val="-2"/>
                <w:sz w:val="20"/>
              </w:rPr>
              <w:t>77.4%</w:t>
            </w:r>
          </w:p>
        </w:tc>
      </w:tr>
      <w:tr w:rsidR="00EF2CD8" w14:paraId="705EA97F" w14:textId="77777777">
        <w:trPr>
          <w:trHeight w:val="284"/>
        </w:trPr>
        <w:tc>
          <w:tcPr>
            <w:tcW w:w="7517" w:type="dxa"/>
          </w:tcPr>
          <w:p w14:paraId="705EA97C" w14:textId="77777777" w:rsidR="00EF2CD8" w:rsidRDefault="008A3B3A">
            <w:pPr>
              <w:pStyle w:val="TableParagraph"/>
              <w:spacing w:before="11"/>
              <w:ind w:left="40"/>
              <w:rPr>
                <w:sz w:val="20"/>
              </w:rPr>
            </w:pPr>
            <w:r>
              <w:rPr>
                <w:sz w:val="20"/>
              </w:rPr>
              <w:t>Academic</w:t>
            </w:r>
            <w:r>
              <w:rPr>
                <w:spacing w:val="-10"/>
                <w:sz w:val="20"/>
              </w:rPr>
              <w:t xml:space="preserve"> </w:t>
            </w:r>
            <w:r>
              <w:rPr>
                <w:sz w:val="20"/>
              </w:rPr>
              <w:t>referral</w:t>
            </w:r>
            <w:r>
              <w:rPr>
                <w:spacing w:val="-9"/>
                <w:sz w:val="20"/>
              </w:rPr>
              <w:t xml:space="preserve"> </w:t>
            </w:r>
            <w:r>
              <w:rPr>
                <w:spacing w:val="-4"/>
                <w:sz w:val="20"/>
              </w:rPr>
              <w:t>only</w:t>
            </w:r>
          </w:p>
        </w:tc>
        <w:tc>
          <w:tcPr>
            <w:tcW w:w="855" w:type="dxa"/>
          </w:tcPr>
          <w:p w14:paraId="705EA97D" w14:textId="77777777" w:rsidR="00EF2CD8" w:rsidRDefault="008A3B3A">
            <w:pPr>
              <w:pStyle w:val="TableParagraph"/>
              <w:spacing w:before="11"/>
              <w:ind w:left="244" w:right="236"/>
              <w:jc w:val="center"/>
              <w:rPr>
                <w:sz w:val="20"/>
              </w:rPr>
            </w:pPr>
            <w:r>
              <w:rPr>
                <w:spacing w:val="-5"/>
                <w:sz w:val="20"/>
              </w:rPr>
              <w:t>58</w:t>
            </w:r>
          </w:p>
        </w:tc>
        <w:tc>
          <w:tcPr>
            <w:tcW w:w="855" w:type="dxa"/>
          </w:tcPr>
          <w:p w14:paraId="705EA97E" w14:textId="77777777" w:rsidR="00EF2CD8" w:rsidRDefault="008A3B3A">
            <w:pPr>
              <w:pStyle w:val="TableParagraph"/>
              <w:spacing w:before="11"/>
              <w:ind w:left="195"/>
              <w:rPr>
                <w:sz w:val="20"/>
              </w:rPr>
            </w:pPr>
            <w:r>
              <w:rPr>
                <w:spacing w:val="-4"/>
                <w:sz w:val="20"/>
              </w:rPr>
              <w:t>5.2%</w:t>
            </w:r>
          </w:p>
        </w:tc>
      </w:tr>
      <w:tr w:rsidR="00EF2CD8" w14:paraId="705EA983" w14:textId="77777777">
        <w:trPr>
          <w:trHeight w:val="285"/>
        </w:trPr>
        <w:tc>
          <w:tcPr>
            <w:tcW w:w="7517" w:type="dxa"/>
          </w:tcPr>
          <w:p w14:paraId="705EA980" w14:textId="77777777" w:rsidR="00EF2CD8" w:rsidRDefault="008A3B3A">
            <w:pPr>
              <w:pStyle w:val="TableParagraph"/>
              <w:spacing w:before="11"/>
              <w:ind w:left="40"/>
              <w:rPr>
                <w:sz w:val="20"/>
              </w:rPr>
            </w:pPr>
            <w:r>
              <w:rPr>
                <w:sz w:val="20"/>
              </w:rPr>
              <w:t>Both</w:t>
            </w:r>
            <w:r>
              <w:rPr>
                <w:spacing w:val="-7"/>
                <w:sz w:val="20"/>
              </w:rPr>
              <w:t xml:space="preserve"> </w:t>
            </w:r>
            <w:r>
              <w:rPr>
                <w:sz w:val="20"/>
              </w:rPr>
              <w:t>educational</w:t>
            </w:r>
            <w:r>
              <w:rPr>
                <w:spacing w:val="-8"/>
                <w:sz w:val="20"/>
              </w:rPr>
              <w:t xml:space="preserve"> </w:t>
            </w:r>
            <w:r>
              <w:rPr>
                <w:sz w:val="20"/>
              </w:rPr>
              <w:t>support</w:t>
            </w:r>
            <w:r>
              <w:rPr>
                <w:spacing w:val="-7"/>
                <w:sz w:val="20"/>
              </w:rPr>
              <w:t xml:space="preserve"> </w:t>
            </w:r>
            <w:r>
              <w:rPr>
                <w:sz w:val="20"/>
              </w:rPr>
              <w:t>and</w:t>
            </w:r>
            <w:r>
              <w:rPr>
                <w:spacing w:val="-7"/>
                <w:sz w:val="20"/>
              </w:rPr>
              <w:t xml:space="preserve"> </w:t>
            </w:r>
            <w:r>
              <w:rPr>
                <w:sz w:val="20"/>
              </w:rPr>
              <w:t>academic</w:t>
            </w:r>
            <w:r>
              <w:rPr>
                <w:spacing w:val="-7"/>
                <w:sz w:val="20"/>
              </w:rPr>
              <w:t xml:space="preserve"> </w:t>
            </w:r>
            <w:r>
              <w:rPr>
                <w:spacing w:val="-2"/>
                <w:sz w:val="20"/>
              </w:rPr>
              <w:t>referral</w:t>
            </w:r>
          </w:p>
        </w:tc>
        <w:tc>
          <w:tcPr>
            <w:tcW w:w="855" w:type="dxa"/>
          </w:tcPr>
          <w:p w14:paraId="705EA981" w14:textId="77777777" w:rsidR="00EF2CD8" w:rsidRDefault="008A3B3A">
            <w:pPr>
              <w:pStyle w:val="TableParagraph"/>
              <w:spacing w:before="11"/>
              <w:ind w:left="244" w:right="236"/>
              <w:jc w:val="center"/>
              <w:rPr>
                <w:sz w:val="20"/>
              </w:rPr>
            </w:pPr>
            <w:r>
              <w:rPr>
                <w:spacing w:val="-5"/>
                <w:sz w:val="20"/>
              </w:rPr>
              <w:t>196</w:t>
            </w:r>
          </w:p>
        </w:tc>
        <w:tc>
          <w:tcPr>
            <w:tcW w:w="855" w:type="dxa"/>
          </w:tcPr>
          <w:p w14:paraId="705EA982" w14:textId="77777777" w:rsidR="00EF2CD8" w:rsidRDefault="008A3B3A">
            <w:pPr>
              <w:pStyle w:val="TableParagraph"/>
              <w:spacing w:before="11"/>
              <w:ind w:left="140"/>
              <w:rPr>
                <w:sz w:val="20"/>
              </w:rPr>
            </w:pPr>
            <w:r>
              <w:rPr>
                <w:spacing w:val="-2"/>
                <w:sz w:val="20"/>
              </w:rPr>
              <w:t>17.5%</w:t>
            </w:r>
          </w:p>
        </w:tc>
      </w:tr>
    </w:tbl>
    <w:p w14:paraId="705EA984" w14:textId="77777777" w:rsidR="00EF2CD8" w:rsidRDefault="008A3B3A">
      <w:pPr>
        <w:spacing w:before="32"/>
        <w:ind w:left="788"/>
        <w:rPr>
          <w:i/>
          <w:sz w:val="20"/>
        </w:rPr>
      </w:pPr>
      <w:r>
        <w:rPr>
          <w:i/>
          <w:sz w:val="20"/>
        </w:rPr>
        <w:t>NOTE:</w:t>
      </w:r>
      <w:r>
        <w:rPr>
          <w:i/>
          <w:spacing w:val="-6"/>
          <w:sz w:val="20"/>
        </w:rPr>
        <w:t xml:space="preserve"> </w:t>
      </w:r>
      <w:r>
        <w:rPr>
          <w:i/>
          <w:sz w:val="20"/>
        </w:rPr>
        <w:t>All</w:t>
      </w:r>
      <w:r>
        <w:rPr>
          <w:i/>
          <w:spacing w:val="-5"/>
          <w:sz w:val="20"/>
        </w:rPr>
        <w:t xml:space="preserve"> </w:t>
      </w:r>
      <w:r>
        <w:rPr>
          <w:i/>
          <w:sz w:val="20"/>
        </w:rPr>
        <w:t>percentages</w:t>
      </w:r>
      <w:r>
        <w:rPr>
          <w:i/>
          <w:spacing w:val="-4"/>
          <w:sz w:val="20"/>
        </w:rPr>
        <w:t xml:space="preserve"> </w:t>
      </w:r>
      <w:r>
        <w:rPr>
          <w:i/>
          <w:sz w:val="20"/>
        </w:rPr>
        <w:t>were</w:t>
      </w:r>
      <w:r>
        <w:rPr>
          <w:i/>
          <w:spacing w:val="-6"/>
          <w:sz w:val="20"/>
        </w:rPr>
        <w:t xml:space="preserve"> </w:t>
      </w:r>
      <w:r>
        <w:rPr>
          <w:i/>
          <w:sz w:val="20"/>
        </w:rPr>
        <w:t>rounded</w:t>
      </w:r>
      <w:r>
        <w:rPr>
          <w:i/>
          <w:spacing w:val="-3"/>
          <w:sz w:val="20"/>
        </w:rPr>
        <w:t xml:space="preserve"> </w:t>
      </w:r>
      <w:r>
        <w:rPr>
          <w:i/>
          <w:sz w:val="20"/>
        </w:rPr>
        <w:t>to</w:t>
      </w:r>
      <w:r>
        <w:rPr>
          <w:i/>
          <w:spacing w:val="-6"/>
          <w:sz w:val="20"/>
        </w:rPr>
        <w:t xml:space="preserve"> </w:t>
      </w:r>
      <w:r>
        <w:rPr>
          <w:i/>
          <w:sz w:val="20"/>
        </w:rPr>
        <w:t>the</w:t>
      </w:r>
      <w:r>
        <w:rPr>
          <w:i/>
          <w:spacing w:val="-4"/>
          <w:sz w:val="20"/>
        </w:rPr>
        <w:t xml:space="preserve"> </w:t>
      </w:r>
      <w:r>
        <w:rPr>
          <w:i/>
          <w:sz w:val="20"/>
        </w:rPr>
        <w:t>nearest</w:t>
      </w:r>
      <w:r>
        <w:rPr>
          <w:i/>
          <w:spacing w:val="-5"/>
          <w:sz w:val="20"/>
        </w:rPr>
        <w:t xml:space="preserve"> </w:t>
      </w:r>
      <w:r>
        <w:rPr>
          <w:i/>
          <w:sz w:val="20"/>
        </w:rPr>
        <w:t>tenth</w:t>
      </w:r>
      <w:r>
        <w:rPr>
          <w:i/>
          <w:spacing w:val="-6"/>
          <w:sz w:val="20"/>
        </w:rPr>
        <w:t xml:space="preserve"> </w:t>
      </w:r>
      <w:r>
        <w:rPr>
          <w:i/>
          <w:sz w:val="20"/>
        </w:rPr>
        <w:t>of</w:t>
      </w:r>
      <w:r>
        <w:rPr>
          <w:i/>
          <w:spacing w:val="-5"/>
          <w:sz w:val="20"/>
        </w:rPr>
        <w:t xml:space="preserve"> </w:t>
      </w:r>
      <w:r>
        <w:rPr>
          <w:i/>
          <w:sz w:val="20"/>
        </w:rPr>
        <w:t>a</w:t>
      </w:r>
      <w:r>
        <w:rPr>
          <w:i/>
          <w:spacing w:val="-4"/>
          <w:sz w:val="20"/>
        </w:rPr>
        <w:t xml:space="preserve"> </w:t>
      </w:r>
      <w:r>
        <w:rPr>
          <w:i/>
          <w:spacing w:val="-2"/>
          <w:sz w:val="20"/>
        </w:rPr>
        <w:t>percent.</w:t>
      </w:r>
    </w:p>
    <w:p w14:paraId="705EA985" w14:textId="77777777" w:rsidR="00EF2CD8" w:rsidRDefault="008A3B3A">
      <w:pPr>
        <w:spacing w:before="34" w:line="276" w:lineRule="auto"/>
        <w:ind w:left="788" w:right="1038"/>
        <w:rPr>
          <w:i/>
          <w:sz w:val="20"/>
        </w:rPr>
      </w:pPr>
      <w:r>
        <w:rPr>
          <w:i/>
          <w:sz w:val="20"/>
        </w:rPr>
        <w:t>*Participants were considered "engaged" in the GVP if they had any documented services (referral, assessment, mentor, employment, education, behavioral, or training), OR if they had a participation status</w:t>
      </w:r>
      <w:r>
        <w:rPr>
          <w:i/>
          <w:spacing w:val="-3"/>
          <w:sz w:val="20"/>
        </w:rPr>
        <w:t xml:space="preserve"> </w:t>
      </w:r>
      <w:r>
        <w:rPr>
          <w:i/>
          <w:sz w:val="20"/>
        </w:rPr>
        <w:t>type</w:t>
      </w:r>
      <w:r>
        <w:rPr>
          <w:i/>
          <w:spacing w:val="-2"/>
          <w:sz w:val="20"/>
        </w:rPr>
        <w:t xml:space="preserve"> </w:t>
      </w:r>
      <w:r>
        <w:rPr>
          <w:i/>
          <w:sz w:val="20"/>
        </w:rPr>
        <w:t>equal</w:t>
      </w:r>
      <w:r>
        <w:rPr>
          <w:i/>
          <w:spacing w:val="-5"/>
          <w:sz w:val="20"/>
        </w:rPr>
        <w:t xml:space="preserve"> </w:t>
      </w:r>
      <w:r>
        <w:rPr>
          <w:i/>
          <w:sz w:val="20"/>
        </w:rPr>
        <w:t>to:</w:t>
      </w:r>
      <w:r>
        <w:rPr>
          <w:i/>
          <w:spacing w:val="-4"/>
          <w:sz w:val="20"/>
        </w:rPr>
        <w:t xml:space="preserve"> </w:t>
      </w:r>
      <w:r>
        <w:rPr>
          <w:i/>
          <w:sz w:val="20"/>
        </w:rPr>
        <w:t>enrolled,</w:t>
      </w:r>
      <w:r>
        <w:rPr>
          <w:i/>
          <w:spacing w:val="-4"/>
          <w:sz w:val="20"/>
        </w:rPr>
        <w:t xml:space="preserve"> </w:t>
      </w:r>
      <w:r>
        <w:rPr>
          <w:i/>
          <w:sz w:val="20"/>
        </w:rPr>
        <w:t>enrolled</w:t>
      </w:r>
      <w:r>
        <w:rPr>
          <w:i/>
          <w:spacing w:val="-2"/>
          <w:sz w:val="20"/>
        </w:rPr>
        <w:t xml:space="preserve"> </w:t>
      </w:r>
      <w:r>
        <w:rPr>
          <w:i/>
          <w:sz w:val="20"/>
        </w:rPr>
        <w:t>incarcerated,</w:t>
      </w:r>
      <w:r>
        <w:rPr>
          <w:i/>
          <w:spacing w:val="-2"/>
          <w:sz w:val="20"/>
        </w:rPr>
        <w:t xml:space="preserve"> </w:t>
      </w:r>
      <w:r>
        <w:rPr>
          <w:i/>
          <w:sz w:val="20"/>
        </w:rPr>
        <w:t>post</w:t>
      </w:r>
      <w:r>
        <w:rPr>
          <w:i/>
          <w:spacing w:val="-4"/>
          <w:sz w:val="20"/>
        </w:rPr>
        <w:t xml:space="preserve"> </w:t>
      </w:r>
      <w:r>
        <w:rPr>
          <w:i/>
          <w:sz w:val="20"/>
        </w:rPr>
        <w:t>enrollment,</w:t>
      </w:r>
      <w:r>
        <w:rPr>
          <w:i/>
          <w:spacing w:val="-2"/>
          <w:sz w:val="20"/>
        </w:rPr>
        <w:t xml:space="preserve"> </w:t>
      </w:r>
      <w:r>
        <w:rPr>
          <w:i/>
          <w:sz w:val="20"/>
        </w:rPr>
        <w:t>or</w:t>
      </w:r>
      <w:r>
        <w:rPr>
          <w:i/>
          <w:spacing w:val="-3"/>
          <w:sz w:val="20"/>
        </w:rPr>
        <w:t xml:space="preserve"> </w:t>
      </w:r>
      <w:r>
        <w:rPr>
          <w:i/>
          <w:sz w:val="20"/>
        </w:rPr>
        <w:t>closed</w:t>
      </w:r>
      <w:r>
        <w:rPr>
          <w:i/>
          <w:spacing w:val="-4"/>
          <w:sz w:val="20"/>
        </w:rPr>
        <w:t xml:space="preserve"> </w:t>
      </w:r>
      <w:r>
        <w:rPr>
          <w:i/>
          <w:sz w:val="20"/>
        </w:rPr>
        <w:t>successful,</w:t>
      </w:r>
      <w:r>
        <w:rPr>
          <w:i/>
          <w:spacing w:val="-4"/>
          <w:sz w:val="20"/>
        </w:rPr>
        <w:t xml:space="preserve"> </w:t>
      </w:r>
      <w:r>
        <w:rPr>
          <w:i/>
          <w:sz w:val="20"/>
        </w:rPr>
        <w:t>OR</w:t>
      </w:r>
      <w:r>
        <w:rPr>
          <w:i/>
          <w:spacing w:val="-4"/>
          <w:sz w:val="20"/>
        </w:rPr>
        <w:t xml:space="preserve"> </w:t>
      </w:r>
      <w:r>
        <w:rPr>
          <w:i/>
          <w:sz w:val="20"/>
        </w:rPr>
        <w:t>if</w:t>
      </w:r>
      <w:r>
        <w:rPr>
          <w:i/>
          <w:spacing w:val="-4"/>
          <w:sz w:val="20"/>
        </w:rPr>
        <w:t xml:space="preserve"> </w:t>
      </w:r>
      <w:r>
        <w:rPr>
          <w:i/>
          <w:sz w:val="20"/>
        </w:rPr>
        <w:t>they had any documented single contact with a primary reason other than outreach.</w:t>
      </w:r>
    </w:p>
    <w:p w14:paraId="705EA986" w14:textId="77777777" w:rsidR="00EF2CD8" w:rsidRDefault="008A3B3A">
      <w:pPr>
        <w:spacing w:line="276" w:lineRule="auto"/>
        <w:ind w:left="788" w:right="994"/>
        <w:rPr>
          <w:i/>
          <w:sz w:val="20"/>
        </w:rPr>
      </w:pPr>
      <w:r>
        <w:rPr>
          <w:i/>
          <w:sz w:val="20"/>
        </w:rPr>
        <w:t>**Educational</w:t>
      </w:r>
      <w:r>
        <w:rPr>
          <w:i/>
          <w:spacing w:val="-3"/>
          <w:sz w:val="20"/>
        </w:rPr>
        <w:t xml:space="preserve"> </w:t>
      </w:r>
      <w:r>
        <w:rPr>
          <w:i/>
          <w:sz w:val="20"/>
        </w:rPr>
        <w:t>support</w:t>
      </w:r>
      <w:r>
        <w:rPr>
          <w:i/>
          <w:spacing w:val="-4"/>
          <w:sz w:val="20"/>
        </w:rPr>
        <w:t xml:space="preserve"> </w:t>
      </w:r>
      <w:r>
        <w:rPr>
          <w:i/>
          <w:sz w:val="20"/>
        </w:rPr>
        <w:t>activities</w:t>
      </w:r>
      <w:r>
        <w:rPr>
          <w:i/>
          <w:spacing w:val="-3"/>
          <w:sz w:val="20"/>
        </w:rPr>
        <w:t xml:space="preserve"> </w:t>
      </w:r>
      <w:r>
        <w:rPr>
          <w:i/>
          <w:sz w:val="20"/>
        </w:rPr>
        <w:t>include</w:t>
      </w:r>
      <w:r>
        <w:rPr>
          <w:i/>
          <w:spacing w:val="-4"/>
          <w:sz w:val="20"/>
        </w:rPr>
        <w:t xml:space="preserve"> </w:t>
      </w:r>
      <w:r>
        <w:rPr>
          <w:i/>
          <w:sz w:val="20"/>
        </w:rPr>
        <w:t>those</w:t>
      </w:r>
      <w:r>
        <w:rPr>
          <w:i/>
          <w:spacing w:val="-4"/>
          <w:sz w:val="20"/>
        </w:rPr>
        <w:t xml:space="preserve"> </w:t>
      </w:r>
      <w:r>
        <w:rPr>
          <w:i/>
          <w:sz w:val="20"/>
        </w:rPr>
        <w:t>provided</w:t>
      </w:r>
      <w:r>
        <w:rPr>
          <w:i/>
          <w:spacing w:val="-2"/>
          <w:sz w:val="20"/>
        </w:rPr>
        <w:t xml:space="preserve"> </w:t>
      </w:r>
      <w:r>
        <w:rPr>
          <w:i/>
          <w:sz w:val="20"/>
        </w:rPr>
        <w:t>by</w:t>
      </w:r>
      <w:r>
        <w:rPr>
          <w:i/>
          <w:spacing w:val="-3"/>
          <w:sz w:val="20"/>
        </w:rPr>
        <w:t xml:space="preserve"> </w:t>
      </w:r>
      <w:r>
        <w:rPr>
          <w:i/>
          <w:sz w:val="20"/>
        </w:rPr>
        <w:t>the</w:t>
      </w:r>
      <w:r>
        <w:rPr>
          <w:i/>
          <w:spacing w:val="-4"/>
          <w:sz w:val="20"/>
        </w:rPr>
        <w:t xml:space="preserve"> </w:t>
      </w:r>
      <w:r>
        <w:rPr>
          <w:i/>
          <w:sz w:val="20"/>
        </w:rPr>
        <w:t>GVP</w:t>
      </w:r>
      <w:r>
        <w:rPr>
          <w:i/>
          <w:spacing w:val="-2"/>
          <w:sz w:val="20"/>
        </w:rPr>
        <w:t xml:space="preserve"> </w:t>
      </w:r>
      <w:r>
        <w:rPr>
          <w:i/>
          <w:sz w:val="20"/>
        </w:rPr>
        <w:t>program</w:t>
      </w:r>
      <w:r>
        <w:rPr>
          <w:i/>
          <w:spacing w:val="-4"/>
          <w:sz w:val="20"/>
        </w:rPr>
        <w:t xml:space="preserve"> </w:t>
      </w:r>
      <w:r>
        <w:rPr>
          <w:i/>
          <w:sz w:val="20"/>
        </w:rPr>
        <w:t>or</w:t>
      </w:r>
      <w:r>
        <w:rPr>
          <w:i/>
          <w:spacing w:val="-3"/>
          <w:sz w:val="20"/>
        </w:rPr>
        <w:t xml:space="preserve"> </w:t>
      </w:r>
      <w:r>
        <w:rPr>
          <w:i/>
          <w:sz w:val="20"/>
        </w:rPr>
        <w:t>that</w:t>
      </w:r>
      <w:r>
        <w:rPr>
          <w:i/>
          <w:spacing w:val="-2"/>
          <w:sz w:val="20"/>
        </w:rPr>
        <w:t xml:space="preserve"> </w:t>
      </w:r>
      <w:r>
        <w:rPr>
          <w:i/>
          <w:sz w:val="20"/>
        </w:rPr>
        <w:t>were</w:t>
      </w:r>
      <w:r>
        <w:rPr>
          <w:i/>
          <w:spacing w:val="-4"/>
          <w:sz w:val="20"/>
        </w:rPr>
        <w:t xml:space="preserve"> </w:t>
      </w:r>
      <w:r>
        <w:rPr>
          <w:i/>
          <w:sz w:val="20"/>
        </w:rPr>
        <w:t>supported</w:t>
      </w:r>
      <w:r>
        <w:rPr>
          <w:i/>
          <w:spacing w:val="-4"/>
          <w:sz w:val="20"/>
        </w:rPr>
        <w:t xml:space="preserve"> </w:t>
      </w:r>
      <w:r>
        <w:rPr>
          <w:i/>
          <w:sz w:val="20"/>
        </w:rPr>
        <w:t>or sustained through case management provided by the GVP program.</w:t>
      </w:r>
    </w:p>
    <w:p w14:paraId="705EA987" w14:textId="77777777" w:rsidR="00EF2CD8" w:rsidRDefault="008A3B3A">
      <w:pPr>
        <w:spacing w:line="229" w:lineRule="exact"/>
        <w:ind w:left="788"/>
        <w:rPr>
          <w:i/>
          <w:sz w:val="20"/>
        </w:rPr>
      </w:pPr>
      <w:r>
        <w:rPr>
          <w:i/>
          <w:sz w:val="20"/>
        </w:rPr>
        <w:t>†</w:t>
      </w:r>
      <w:r>
        <w:rPr>
          <w:i/>
          <w:spacing w:val="-7"/>
          <w:sz w:val="20"/>
        </w:rPr>
        <w:t xml:space="preserve"> </w:t>
      </w:r>
      <w:r>
        <w:rPr>
          <w:i/>
          <w:sz w:val="20"/>
        </w:rPr>
        <w:t>Percentages</w:t>
      </w:r>
      <w:r>
        <w:rPr>
          <w:i/>
          <w:spacing w:val="-5"/>
          <w:sz w:val="20"/>
        </w:rPr>
        <w:t xml:space="preserve"> </w:t>
      </w:r>
      <w:r>
        <w:rPr>
          <w:i/>
          <w:sz w:val="20"/>
        </w:rPr>
        <w:t>do</w:t>
      </w:r>
      <w:r>
        <w:rPr>
          <w:i/>
          <w:spacing w:val="-4"/>
          <w:sz w:val="20"/>
        </w:rPr>
        <w:t xml:space="preserve"> </w:t>
      </w:r>
      <w:r>
        <w:rPr>
          <w:i/>
          <w:sz w:val="20"/>
        </w:rPr>
        <w:t>not</w:t>
      </w:r>
      <w:r>
        <w:rPr>
          <w:i/>
          <w:spacing w:val="-4"/>
          <w:sz w:val="20"/>
        </w:rPr>
        <w:t xml:space="preserve"> </w:t>
      </w:r>
      <w:r>
        <w:rPr>
          <w:i/>
          <w:sz w:val="20"/>
        </w:rPr>
        <w:t>add</w:t>
      </w:r>
      <w:r>
        <w:rPr>
          <w:i/>
          <w:spacing w:val="-6"/>
          <w:sz w:val="20"/>
        </w:rPr>
        <w:t xml:space="preserve"> </w:t>
      </w:r>
      <w:r>
        <w:rPr>
          <w:i/>
          <w:sz w:val="20"/>
        </w:rPr>
        <w:t>to</w:t>
      </w:r>
      <w:r>
        <w:rPr>
          <w:i/>
          <w:spacing w:val="-6"/>
          <w:sz w:val="20"/>
        </w:rPr>
        <w:t xml:space="preserve"> </w:t>
      </w:r>
      <w:r>
        <w:rPr>
          <w:i/>
          <w:sz w:val="20"/>
        </w:rPr>
        <w:t>100%</w:t>
      </w:r>
      <w:r>
        <w:rPr>
          <w:i/>
          <w:spacing w:val="-5"/>
          <w:sz w:val="20"/>
        </w:rPr>
        <w:t xml:space="preserve"> </w:t>
      </w:r>
      <w:r>
        <w:rPr>
          <w:i/>
          <w:sz w:val="20"/>
        </w:rPr>
        <w:t>because</w:t>
      </w:r>
      <w:r>
        <w:rPr>
          <w:i/>
          <w:spacing w:val="-6"/>
          <w:sz w:val="20"/>
        </w:rPr>
        <w:t xml:space="preserve"> </w:t>
      </w:r>
      <w:r>
        <w:rPr>
          <w:i/>
          <w:sz w:val="20"/>
        </w:rPr>
        <w:t>categories</w:t>
      </w:r>
      <w:r>
        <w:rPr>
          <w:i/>
          <w:spacing w:val="-5"/>
          <w:sz w:val="20"/>
        </w:rPr>
        <w:t xml:space="preserve"> </w:t>
      </w:r>
      <w:r>
        <w:rPr>
          <w:i/>
          <w:sz w:val="20"/>
        </w:rPr>
        <w:t>are</w:t>
      </w:r>
      <w:r>
        <w:rPr>
          <w:i/>
          <w:spacing w:val="-7"/>
          <w:sz w:val="20"/>
        </w:rPr>
        <w:t xml:space="preserve"> </w:t>
      </w:r>
      <w:r>
        <w:rPr>
          <w:i/>
          <w:sz w:val="20"/>
        </w:rPr>
        <w:t>not</w:t>
      </w:r>
      <w:r>
        <w:rPr>
          <w:i/>
          <w:spacing w:val="-4"/>
          <w:sz w:val="20"/>
        </w:rPr>
        <w:t xml:space="preserve"> </w:t>
      </w:r>
      <w:r>
        <w:rPr>
          <w:i/>
          <w:sz w:val="20"/>
        </w:rPr>
        <w:t>mutually</w:t>
      </w:r>
      <w:r>
        <w:rPr>
          <w:i/>
          <w:spacing w:val="-5"/>
          <w:sz w:val="20"/>
        </w:rPr>
        <w:t xml:space="preserve"> </w:t>
      </w:r>
      <w:r>
        <w:rPr>
          <w:i/>
          <w:spacing w:val="-2"/>
          <w:sz w:val="20"/>
        </w:rPr>
        <w:t>exclusive.</w:t>
      </w:r>
    </w:p>
    <w:p w14:paraId="705EA988" w14:textId="77777777" w:rsidR="00EF2CD8" w:rsidRDefault="00EF2CD8">
      <w:pPr>
        <w:pStyle w:val="BodyText"/>
        <w:spacing w:before="4"/>
        <w:rPr>
          <w:i/>
          <w:sz w:val="16"/>
        </w:rPr>
      </w:pPr>
    </w:p>
    <w:p w14:paraId="705EA989" w14:textId="77777777" w:rsidR="00EF2CD8" w:rsidRDefault="008A3B3A">
      <w:pPr>
        <w:pStyle w:val="BodyText"/>
        <w:spacing w:before="94"/>
        <w:ind w:left="740" w:right="957"/>
      </w:pPr>
      <w:r>
        <w:t>In</w:t>
      </w:r>
      <w:r>
        <w:rPr>
          <w:spacing w:val="-2"/>
        </w:rPr>
        <w:t xml:space="preserve"> </w:t>
      </w:r>
      <w:r>
        <w:t>addition</w:t>
      </w:r>
      <w:r>
        <w:rPr>
          <w:spacing w:val="-4"/>
        </w:rPr>
        <w:t xml:space="preserve"> </w:t>
      </w:r>
      <w:r>
        <w:t>to</w:t>
      </w:r>
      <w:r>
        <w:rPr>
          <w:spacing w:val="-4"/>
        </w:rPr>
        <w:t xml:space="preserve"> </w:t>
      </w:r>
      <w:r>
        <w:t>education,</w:t>
      </w:r>
      <w:r>
        <w:rPr>
          <w:spacing w:val="-3"/>
        </w:rPr>
        <w:t xml:space="preserve"> </w:t>
      </w:r>
      <w:r>
        <w:t>50.0%</w:t>
      </w:r>
      <w:r>
        <w:rPr>
          <w:spacing w:val="-3"/>
        </w:rPr>
        <w:t xml:space="preserve"> </w:t>
      </w:r>
      <w:r>
        <w:t>(N=1,081)</w:t>
      </w:r>
      <w:r>
        <w:rPr>
          <w:spacing w:val="-3"/>
        </w:rPr>
        <w:t xml:space="preserve"> </w:t>
      </w:r>
      <w:r>
        <w:t>of</w:t>
      </w:r>
      <w:r>
        <w:rPr>
          <w:spacing w:val="-5"/>
        </w:rPr>
        <w:t xml:space="preserve"> </w:t>
      </w:r>
      <w:r>
        <w:t>the</w:t>
      </w:r>
      <w:r>
        <w:rPr>
          <w:spacing w:val="-4"/>
        </w:rPr>
        <w:t xml:space="preserve"> </w:t>
      </w:r>
      <w:r>
        <w:t>2,160</w:t>
      </w:r>
      <w:r>
        <w:rPr>
          <w:spacing w:val="-2"/>
        </w:rPr>
        <w:t xml:space="preserve"> </w:t>
      </w:r>
      <w:r>
        <w:t>youth</w:t>
      </w:r>
      <w:r>
        <w:rPr>
          <w:spacing w:val="-2"/>
        </w:rPr>
        <w:t xml:space="preserve"> </w:t>
      </w:r>
      <w:r>
        <w:t>and</w:t>
      </w:r>
      <w:r>
        <w:rPr>
          <w:spacing w:val="-4"/>
        </w:rPr>
        <w:t xml:space="preserve"> </w:t>
      </w:r>
      <w:r>
        <w:t>young</w:t>
      </w:r>
      <w:r>
        <w:rPr>
          <w:spacing w:val="-4"/>
        </w:rPr>
        <w:t xml:space="preserve"> </w:t>
      </w:r>
      <w:r>
        <w:t>adults</w:t>
      </w:r>
      <w:r>
        <w:rPr>
          <w:spacing w:val="-1"/>
        </w:rPr>
        <w:t xml:space="preserve"> </w:t>
      </w:r>
      <w:r>
        <w:t>engaged</w:t>
      </w:r>
      <w:r>
        <w:rPr>
          <w:spacing w:val="-4"/>
        </w:rPr>
        <w:t xml:space="preserve"> </w:t>
      </w:r>
      <w:r>
        <w:t>in</w:t>
      </w:r>
      <w:r>
        <w:rPr>
          <w:spacing w:val="-2"/>
        </w:rPr>
        <w:t xml:space="preserve"> </w:t>
      </w:r>
      <w:r>
        <w:t>GVP received workforce/employment support through either a referral, activity, or both. These services aligned with participants’ career goals and served as a building block for future employment opportunities.</w:t>
      </w:r>
    </w:p>
    <w:p w14:paraId="705EA98A" w14:textId="77777777" w:rsidR="00EF2CD8" w:rsidRDefault="008A3B3A">
      <w:pPr>
        <w:pStyle w:val="ListParagraph"/>
        <w:numPr>
          <w:ilvl w:val="1"/>
          <w:numId w:val="4"/>
        </w:numPr>
        <w:tabs>
          <w:tab w:val="left" w:pos="1459"/>
        </w:tabs>
        <w:spacing w:line="269" w:lineRule="exact"/>
        <w:ind w:left="1459" w:hanging="360"/>
      </w:pPr>
      <w:r>
        <w:t>42.9%</w:t>
      </w:r>
      <w:r>
        <w:rPr>
          <w:spacing w:val="-9"/>
        </w:rPr>
        <w:t xml:space="preserve"> </w:t>
      </w:r>
      <w:r>
        <w:t>(N=926)</w:t>
      </w:r>
      <w:r>
        <w:rPr>
          <w:spacing w:val="-4"/>
        </w:rPr>
        <w:t xml:space="preserve"> </w:t>
      </w:r>
      <w:r>
        <w:t>had</w:t>
      </w:r>
      <w:r>
        <w:rPr>
          <w:spacing w:val="-7"/>
        </w:rPr>
        <w:t xml:space="preserve"> </w:t>
      </w:r>
      <w:r>
        <w:t>at</w:t>
      </w:r>
      <w:r>
        <w:rPr>
          <w:spacing w:val="-6"/>
        </w:rPr>
        <w:t xml:space="preserve"> </w:t>
      </w:r>
      <w:r>
        <w:t>least</w:t>
      </w:r>
      <w:r>
        <w:rPr>
          <w:spacing w:val="-4"/>
        </w:rPr>
        <w:t xml:space="preserve"> </w:t>
      </w:r>
      <w:r>
        <w:t>one</w:t>
      </w:r>
      <w:r>
        <w:rPr>
          <w:spacing w:val="-7"/>
        </w:rPr>
        <w:t xml:space="preserve"> </w:t>
      </w:r>
      <w:r>
        <w:t>documented</w:t>
      </w:r>
      <w:r>
        <w:rPr>
          <w:spacing w:val="-8"/>
        </w:rPr>
        <w:t xml:space="preserve"> </w:t>
      </w:r>
      <w:r>
        <w:t>workforce/employment</w:t>
      </w:r>
      <w:r>
        <w:rPr>
          <w:spacing w:val="-4"/>
        </w:rPr>
        <w:t xml:space="preserve"> </w:t>
      </w:r>
      <w:r>
        <w:t>support</w:t>
      </w:r>
      <w:r>
        <w:rPr>
          <w:spacing w:val="-5"/>
        </w:rPr>
        <w:t xml:space="preserve"> </w:t>
      </w:r>
      <w:r>
        <w:rPr>
          <w:spacing w:val="-2"/>
        </w:rPr>
        <w:t>activity.</w:t>
      </w:r>
    </w:p>
    <w:p w14:paraId="705EA98B" w14:textId="77777777" w:rsidR="00EF2CD8" w:rsidRDefault="008A3B3A">
      <w:pPr>
        <w:pStyle w:val="ListParagraph"/>
        <w:numPr>
          <w:ilvl w:val="1"/>
          <w:numId w:val="4"/>
        </w:numPr>
        <w:tabs>
          <w:tab w:val="left" w:pos="1460"/>
        </w:tabs>
        <w:spacing w:before="2" w:line="237" w:lineRule="auto"/>
        <w:ind w:right="1022"/>
      </w:pPr>
      <w:r>
        <w:t>Overall, 1,570 documented workforce/employment support activities were provided to these</w:t>
      </w:r>
      <w:r>
        <w:rPr>
          <w:spacing w:val="-4"/>
        </w:rPr>
        <w:t xml:space="preserve"> </w:t>
      </w:r>
      <w:r>
        <w:t>926</w:t>
      </w:r>
      <w:r>
        <w:rPr>
          <w:spacing w:val="-6"/>
        </w:rPr>
        <w:t xml:space="preserve"> </w:t>
      </w:r>
      <w:r>
        <w:t>participants,</w:t>
      </w:r>
      <w:r>
        <w:rPr>
          <w:spacing w:val="-5"/>
        </w:rPr>
        <w:t xml:space="preserve"> </w:t>
      </w:r>
      <w:r>
        <w:t>(an</w:t>
      </w:r>
      <w:r>
        <w:rPr>
          <w:spacing w:val="-4"/>
        </w:rPr>
        <w:t xml:space="preserve"> </w:t>
      </w:r>
      <w:r>
        <w:t>average</w:t>
      </w:r>
      <w:r>
        <w:rPr>
          <w:spacing w:val="-6"/>
        </w:rPr>
        <w:t xml:space="preserve"> </w:t>
      </w:r>
      <w:r>
        <w:t>of</w:t>
      </w:r>
      <w:r>
        <w:rPr>
          <w:spacing w:val="-4"/>
        </w:rPr>
        <w:t xml:space="preserve"> </w:t>
      </w:r>
      <w:r>
        <w:t>1.70</w:t>
      </w:r>
      <w:r>
        <w:rPr>
          <w:spacing w:val="-6"/>
        </w:rPr>
        <w:t xml:space="preserve"> </w:t>
      </w:r>
      <w:r>
        <w:t>workforce/employment</w:t>
      </w:r>
      <w:r>
        <w:rPr>
          <w:spacing w:val="-5"/>
        </w:rPr>
        <w:t xml:space="preserve"> </w:t>
      </w:r>
      <w:r>
        <w:t>support</w:t>
      </w:r>
      <w:r>
        <w:rPr>
          <w:spacing w:val="-2"/>
        </w:rPr>
        <w:t xml:space="preserve"> </w:t>
      </w:r>
      <w:r>
        <w:t>activities</w:t>
      </w:r>
      <w:r>
        <w:rPr>
          <w:spacing w:val="-3"/>
        </w:rPr>
        <w:t xml:space="preserve"> </w:t>
      </w:r>
      <w:r>
        <w:t xml:space="preserve">per </w:t>
      </w:r>
      <w:r>
        <w:rPr>
          <w:spacing w:val="-2"/>
        </w:rPr>
        <w:t>participant).</w:t>
      </w:r>
    </w:p>
    <w:p w14:paraId="705EA98C" w14:textId="77777777" w:rsidR="00EF2CD8" w:rsidRDefault="008A3B3A">
      <w:pPr>
        <w:pStyle w:val="ListParagraph"/>
        <w:numPr>
          <w:ilvl w:val="1"/>
          <w:numId w:val="4"/>
        </w:numPr>
        <w:tabs>
          <w:tab w:val="left" w:pos="1460"/>
        </w:tabs>
        <w:spacing w:before="5" w:line="237" w:lineRule="auto"/>
        <w:ind w:right="1208"/>
      </w:pPr>
      <w:r>
        <w:t>Overall,</w:t>
      </w:r>
      <w:r>
        <w:rPr>
          <w:spacing w:val="-3"/>
        </w:rPr>
        <w:t xml:space="preserve"> </w:t>
      </w:r>
      <w:r>
        <w:t>68.0%</w:t>
      </w:r>
      <w:r>
        <w:rPr>
          <w:spacing w:val="-4"/>
        </w:rPr>
        <w:t xml:space="preserve"> </w:t>
      </w:r>
      <w:r>
        <w:t>(N=680)</w:t>
      </w:r>
      <w:r>
        <w:rPr>
          <w:spacing w:val="-4"/>
        </w:rPr>
        <w:t xml:space="preserve"> </w:t>
      </w:r>
      <w:r>
        <w:t>of</w:t>
      </w:r>
      <w:r>
        <w:rPr>
          <w:spacing w:val="-1"/>
        </w:rPr>
        <w:t xml:space="preserve"> </w:t>
      </w:r>
      <w:r>
        <w:t>participants</w:t>
      </w:r>
      <w:r>
        <w:rPr>
          <w:spacing w:val="-5"/>
        </w:rPr>
        <w:t xml:space="preserve"> </w:t>
      </w:r>
      <w:r>
        <w:t>with</w:t>
      </w:r>
      <w:r>
        <w:rPr>
          <w:spacing w:val="-3"/>
        </w:rPr>
        <w:t xml:space="preserve"> </w:t>
      </w:r>
      <w:r>
        <w:t>a</w:t>
      </w:r>
      <w:r>
        <w:rPr>
          <w:spacing w:val="-5"/>
        </w:rPr>
        <w:t xml:space="preserve"> </w:t>
      </w:r>
      <w:r>
        <w:t>documented</w:t>
      </w:r>
      <w:r>
        <w:rPr>
          <w:spacing w:val="-5"/>
        </w:rPr>
        <w:t xml:space="preserve"> </w:t>
      </w:r>
      <w:r>
        <w:t>employment</w:t>
      </w:r>
      <w:r>
        <w:rPr>
          <w:spacing w:val="-3"/>
        </w:rPr>
        <w:t xml:space="preserve"> </w:t>
      </w:r>
      <w:r>
        <w:t>need</w:t>
      </w:r>
      <w:r>
        <w:rPr>
          <w:spacing w:val="-3"/>
        </w:rPr>
        <w:t xml:space="preserve"> </w:t>
      </w:r>
      <w:r>
        <w:t>received workforce development support.</w:t>
      </w:r>
    </w:p>
    <w:p w14:paraId="705EA98D" w14:textId="77777777" w:rsidR="00EF2CD8" w:rsidRDefault="00EF2CD8">
      <w:pPr>
        <w:pStyle w:val="BodyText"/>
        <w:spacing w:before="3"/>
        <w:rPr>
          <w:sz w:val="24"/>
        </w:rPr>
      </w:pPr>
    </w:p>
    <w:p w14:paraId="705EA98E" w14:textId="77777777" w:rsidR="00EF2CD8" w:rsidRDefault="008A3B3A">
      <w:pPr>
        <w:pStyle w:val="BodyText"/>
        <w:spacing w:before="1"/>
        <w:ind w:left="740" w:right="994"/>
      </w:pPr>
      <w:r>
        <w:t>These</w:t>
      </w:r>
      <w:r>
        <w:rPr>
          <w:spacing w:val="-3"/>
        </w:rPr>
        <w:t xml:space="preserve"> </w:t>
      </w:r>
      <w:r>
        <w:t>results</w:t>
      </w:r>
      <w:r>
        <w:rPr>
          <w:spacing w:val="-2"/>
        </w:rPr>
        <w:t xml:space="preserve"> </w:t>
      </w:r>
      <w:r>
        <w:t>should</w:t>
      </w:r>
      <w:r>
        <w:rPr>
          <w:spacing w:val="-5"/>
        </w:rPr>
        <w:t xml:space="preserve"> </w:t>
      </w:r>
      <w:r>
        <w:t>be</w:t>
      </w:r>
      <w:r>
        <w:rPr>
          <w:spacing w:val="-3"/>
        </w:rPr>
        <w:t xml:space="preserve"> </w:t>
      </w:r>
      <w:r>
        <w:t>interpreted</w:t>
      </w:r>
      <w:r>
        <w:rPr>
          <w:spacing w:val="-5"/>
        </w:rPr>
        <w:t xml:space="preserve"> </w:t>
      </w:r>
      <w:r>
        <w:t>with</w:t>
      </w:r>
      <w:r>
        <w:rPr>
          <w:spacing w:val="-3"/>
        </w:rPr>
        <w:t xml:space="preserve"> </w:t>
      </w:r>
      <w:r>
        <w:t>caution,</w:t>
      </w:r>
      <w:r>
        <w:rPr>
          <w:spacing w:val="-6"/>
        </w:rPr>
        <w:t xml:space="preserve"> </w:t>
      </w:r>
      <w:r>
        <w:t>due</w:t>
      </w:r>
      <w:r>
        <w:rPr>
          <w:spacing w:val="-3"/>
        </w:rPr>
        <w:t xml:space="preserve"> </w:t>
      </w:r>
      <w:r>
        <w:t>to</w:t>
      </w:r>
      <w:r>
        <w:rPr>
          <w:spacing w:val="-5"/>
        </w:rPr>
        <w:t xml:space="preserve"> </w:t>
      </w:r>
      <w:r>
        <w:t>missing</w:t>
      </w:r>
      <w:r>
        <w:rPr>
          <w:spacing w:val="-3"/>
        </w:rPr>
        <w:t xml:space="preserve"> </w:t>
      </w:r>
      <w:r>
        <w:t>data</w:t>
      </w:r>
      <w:r>
        <w:rPr>
          <w:spacing w:val="-5"/>
        </w:rPr>
        <w:t xml:space="preserve"> </w:t>
      </w:r>
      <w:r>
        <w:t>and/or</w:t>
      </w:r>
      <w:r>
        <w:rPr>
          <w:spacing w:val="-1"/>
        </w:rPr>
        <w:t xml:space="preserve"> </w:t>
      </w:r>
      <w:r>
        <w:t>inconsistent</w:t>
      </w:r>
      <w:r>
        <w:rPr>
          <w:spacing w:val="-1"/>
        </w:rPr>
        <w:t xml:space="preserve"> </w:t>
      </w:r>
      <w:r>
        <w:t>data collection practices. See pages 9-10 above describing these limitations.</w:t>
      </w:r>
    </w:p>
    <w:p w14:paraId="705EA98F" w14:textId="77777777" w:rsidR="00EF2CD8" w:rsidRDefault="00EF2CD8">
      <w:pPr>
        <w:pStyle w:val="BodyText"/>
        <w:spacing w:before="5" w:after="1"/>
        <w:rPr>
          <w:sz w:val="24"/>
        </w:rPr>
      </w:pPr>
    </w:p>
    <w:tbl>
      <w:tblPr>
        <w:tblW w:w="0" w:type="auto"/>
        <w:tblInd w:w="7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620"/>
        <w:gridCol w:w="1740"/>
      </w:tblGrid>
      <w:tr w:rsidR="00EF2CD8" w14:paraId="705EA991" w14:textId="77777777">
        <w:trPr>
          <w:trHeight w:val="585"/>
        </w:trPr>
        <w:tc>
          <w:tcPr>
            <w:tcW w:w="9360" w:type="dxa"/>
            <w:gridSpan w:val="2"/>
            <w:shd w:val="clear" w:color="auto" w:fill="44536A"/>
          </w:tcPr>
          <w:p w14:paraId="705EA990" w14:textId="77777777" w:rsidR="00EF2CD8" w:rsidRDefault="008A3B3A">
            <w:pPr>
              <w:pStyle w:val="TableParagraph"/>
              <w:spacing w:before="28" w:line="276" w:lineRule="auto"/>
              <w:ind w:left="40" w:right="2159"/>
              <w:rPr>
                <w:b/>
                <w:sz w:val="20"/>
              </w:rPr>
            </w:pPr>
            <w:r>
              <w:rPr>
                <w:b/>
                <w:color w:val="FFFFFF"/>
                <w:sz w:val="20"/>
              </w:rPr>
              <w:t>Documented</w:t>
            </w:r>
            <w:r>
              <w:rPr>
                <w:b/>
                <w:color w:val="FFFFFF"/>
                <w:spacing w:val="-6"/>
                <w:sz w:val="20"/>
              </w:rPr>
              <w:t xml:space="preserve"> </w:t>
            </w:r>
            <w:r>
              <w:rPr>
                <w:b/>
                <w:color w:val="FFFFFF"/>
                <w:sz w:val="20"/>
              </w:rPr>
              <w:t>Support</w:t>
            </w:r>
            <w:r>
              <w:rPr>
                <w:b/>
                <w:color w:val="FFFFFF"/>
                <w:spacing w:val="-6"/>
                <w:sz w:val="20"/>
              </w:rPr>
              <w:t xml:space="preserve"> </w:t>
            </w:r>
            <w:r>
              <w:rPr>
                <w:b/>
                <w:color w:val="FFFFFF"/>
                <w:sz w:val="20"/>
              </w:rPr>
              <w:t>Received</w:t>
            </w:r>
            <w:r>
              <w:rPr>
                <w:b/>
                <w:color w:val="FFFFFF"/>
                <w:spacing w:val="-6"/>
                <w:sz w:val="20"/>
              </w:rPr>
              <w:t xml:space="preserve"> </w:t>
            </w:r>
            <w:r>
              <w:rPr>
                <w:b/>
                <w:color w:val="FFFFFF"/>
                <w:sz w:val="20"/>
              </w:rPr>
              <w:t>Among</w:t>
            </w:r>
            <w:r>
              <w:rPr>
                <w:b/>
                <w:color w:val="FFFFFF"/>
                <w:spacing w:val="-6"/>
                <w:sz w:val="20"/>
              </w:rPr>
              <w:t xml:space="preserve"> </w:t>
            </w:r>
            <w:r>
              <w:rPr>
                <w:b/>
                <w:color w:val="FFFFFF"/>
                <w:sz w:val="20"/>
              </w:rPr>
              <w:t>Youth</w:t>
            </w:r>
            <w:r>
              <w:rPr>
                <w:b/>
                <w:color w:val="FFFFFF"/>
                <w:spacing w:val="-6"/>
                <w:sz w:val="20"/>
              </w:rPr>
              <w:t xml:space="preserve"> </w:t>
            </w:r>
            <w:r>
              <w:rPr>
                <w:b/>
                <w:color w:val="FFFFFF"/>
                <w:sz w:val="20"/>
              </w:rPr>
              <w:t>and</w:t>
            </w:r>
            <w:r>
              <w:rPr>
                <w:b/>
                <w:color w:val="FFFFFF"/>
                <w:spacing w:val="-4"/>
                <w:sz w:val="20"/>
              </w:rPr>
              <w:t xml:space="preserve"> </w:t>
            </w:r>
            <w:r>
              <w:rPr>
                <w:b/>
                <w:color w:val="FFFFFF"/>
                <w:sz w:val="20"/>
              </w:rPr>
              <w:t>Young</w:t>
            </w:r>
            <w:r>
              <w:rPr>
                <w:b/>
                <w:color w:val="FFFFFF"/>
                <w:spacing w:val="-6"/>
                <w:sz w:val="20"/>
              </w:rPr>
              <w:t xml:space="preserve"> </w:t>
            </w:r>
            <w:r>
              <w:rPr>
                <w:b/>
                <w:color w:val="FFFFFF"/>
                <w:sz w:val="20"/>
              </w:rPr>
              <w:t>Adults</w:t>
            </w:r>
            <w:r>
              <w:rPr>
                <w:b/>
                <w:color w:val="FFFFFF"/>
                <w:spacing w:val="-6"/>
                <w:sz w:val="20"/>
              </w:rPr>
              <w:t xml:space="preserve"> </w:t>
            </w:r>
            <w:r>
              <w:rPr>
                <w:b/>
                <w:color w:val="FFFFFF"/>
                <w:sz w:val="20"/>
              </w:rPr>
              <w:t>- Workforce Development</w:t>
            </w:r>
          </w:p>
        </w:tc>
      </w:tr>
      <w:tr w:rsidR="00EF2CD8" w14:paraId="705EA994" w14:textId="77777777">
        <w:trPr>
          <w:trHeight w:val="285"/>
        </w:trPr>
        <w:tc>
          <w:tcPr>
            <w:tcW w:w="7620" w:type="dxa"/>
            <w:shd w:val="clear" w:color="auto" w:fill="D7D7D7"/>
          </w:tcPr>
          <w:p w14:paraId="705EA992" w14:textId="77777777" w:rsidR="00EF2CD8" w:rsidRDefault="008A3B3A">
            <w:pPr>
              <w:pStyle w:val="TableParagraph"/>
              <w:ind w:left="40"/>
              <w:rPr>
                <w:b/>
                <w:sz w:val="20"/>
              </w:rPr>
            </w:pPr>
            <w:r>
              <w:rPr>
                <w:b/>
                <w:sz w:val="20"/>
              </w:rPr>
              <w:t>#</w:t>
            </w:r>
            <w:r>
              <w:rPr>
                <w:b/>
                <w:spacing w:val="-8"/>
                <w:sz w:val="20"/>
              </w:rPr>
              <w:t xml:space="preserve"> </w:t>
            </w:r>
            <w:r>
              <w:rPr>
                <w:b/>
                <w:sz w:val="20"/>
              </w:rPr>
              <w:t>of</w:t>
            </w:r>
            <w:r>
              <w:rPr>
                <w:b/>
                <w:spacing w:val="-7"/>
                <w:sz w:val="20"/>
              </w:rPr>
              <w:t xml:space="preserve"> </w:t>
            </w:r>
            <w:r>
              <w:rPr>
                <w:b/>
                <w:sz w:val="20"/>
              </w:rPr>
              <w:t>referrals</w:t>
            </w:r>
            <w:r>
              <w:rPr>
                <w:b/>
                <w:spacing w:val="-5"/>
                <w:sz w:val="20"/>
              </w:rPr>
              <w:t xml:space="preserve"> </w:t>
            </w:r>
            <w:r>
              <w:rPr>
                <w:b/>
                <w:sz w:val="20"/>
              </w:rPr>
              <w:t>received</w:t>
            </w:r>
            <w:r>
              <w:rPr>
                <w:b/>
                <w:spacing w:val="-5"/>
                <w:sz w:val="20"/>
              </w:rPr>
              <w:t xml:space="preserve"> </w:t>
            </w:r>
            <w:r>
              <w:rPr>
                <w:b/>
                <w:sz w:val="20"/>
              </w:rPr>
              <w:t>among</w:t>
            </w:r>
            <w:r>
              <w:rPr>
                <w:b/>
                <w:spacing w:val="-7"/>
                <w:sz w:val="20"/>
              </w:rPr>
              <w:t xml:space="preserve"> </w:t>
            </w:r>
            <w:r>
              <w:rPr>
                <w:b/>
                <w:sz w:val="20"/>
              </w:rPr>
              <w:t>all</w:t>
            </w:r>
            <w:r>
              <w:rPr>
                <w:b/>
                <w:spacing w:val="-7"/>
                <w:sz w:val="20"/>
              </w:rPr>
              <w:t xml:space="preserve"> </w:t>
            </w:r>
            <w:r>
              <w:rPr>
                <w:b/>
                <w:sz w:val="20"/>
              </w:rPr>
              <w:t>engaged</w:t>
            </w:r>
            <w:r>
              <w:rPr>
                <w:b/>
                <w:spacing w:val="-5"/>
                <w:sz w:val="20"/>
              </w:rPr>
              <w:t xml:space="preserve"> </w:t>
            </w:r>
            <w:r>
              <w:rPr>
                <w:b/>
                <w:sz w:val="20"/>
              </w:rPr>
              <w:t>participants</w:t>
            </w:r>
            <w:r>
              <w:rPr>
                <w:b/>
                <w:spacing w:val="-7"/>
                <w:sz w:val="20"/>
              </w:rPr>
              <w:t xml:space="preserve"> </w:t>
            </w:r>
            <w:r>
              <w:rPr>
                <w:b/>
                <w:sz w:val="20"/>
              </w:rPr>
              <w:t>for</w:t>
            </w:r>
            <w:r>
              <w:rPr>
                <w:b/>
                <w:spacing w:val="-9"/>
                <w:sz w:val="20"/>
              </w:rPr>
              <w:t xml:space="preserve"> </w:t>
            </w:r>
            <w:r>
              <w:rPr>
                <w:b/>
                <w:spacing w:val="-2"/>
                <w:sz w:val="20"/>
              </w:rPr>
              <w:t>employment</w:t>
            </w:r>
          </w:p>
        </w:tc>
        <w:tc>
          <w:tcPr>
            <w:tcW w:w="1740" w:type="dxa"/>
            <w:shd w:val="clear" w:color="auto" w:fill="D7D7D7"/>
          </w:tcPr>
          <w:p w14:paraId="705EA993" w14:textId="77777777" w:rsidR="00EF2CD8" w:rsidRDefault="008A3B3A">
            <w:pPr>
              <w:pStyle w:val="TableParagraph"/>
              <w:ind w:left="313" w:right="301"/>
              <w:jc w:val="center"/>
              <w:rPr>
                <w:b/>
                <w:sz w:val="20"/>
              </w:rPr>
            </w:pPr>
            <w:r>
              <w:rPr>
                <w:b/>
                <w:spacing w:val="-2"/>
                <w:sz w:val="20"/>
              </w:rPr>
              <w:t>2,105</w:t>
            </w:r>
          </w:p>
        </w:tc>
      </w:tr>
      <w:tr w:rsidR="00EF2CD8" w14:paraId="705EA999" w14:textId="77777777">
        <w:trPr>
          <w:trHeight w:val="793"/>
        </w:trPr>
        <w:tc>
          <w:tcPr>
            <w:tcW w:w="7620" w:type="dxa"/>
            <w:shd w:val="clear" w:color="auto" w:fill="D7D7D7"/>
          </w:tcPr>
          <w:p w14:paraId="705EA995" w14:textId="77777777" w:rsidR="00EF2CD8" w:rsidRDefault="008A3B3A">
            <w:pPr>
              <w:pStyle w:val="TableParagraph"/>
              <w:spacing w:before="0" w:line="276" w:lineRule="auto"/>
              <w:ind w:left="40"/>
              <w:rPr>
                <w:b/>
                <w:sz w:val="20"/>
              </w:rPr>
            </w:pPr>
            <w:r>
              <w:rPr>
                <w:b/>
                <w:sz w:val="20"/>
              </w:rPr>
              <w:t>#</w:t>
            </w:r>
            <w:r>
              <w:rPr>
                <w:b/>
                <w:spacing w:val="-5"/>
                <w:sz w:val="20"/>
              </w:rPr>
              <w:t xml:space="preserve"> </w:t>
            </w:r>
            <w:r>
              <w:rPr>
                <w:b/>
                <w:sz w:val="20"/>
              </w:rPr>
              <w:t>(%)</w:t>
            </w:r>
            <w:r>
              <w:rPr>
                <w:b/>
                <w:spacing w:val="-4"/>
                <w:sz w:val="20"/>
              </w:rPr>
              <w:t xml:space="preserve"> </w:t>
            </w:r>
            <w:r>
              <w:rPr>
                <w:b/>
                <w:sz w:val="20"/>
              </w:rPr>
              <w:t>of</w:t>
            </w:r>
            <w:r>
              <w:rPr>
                <w:b/>
                <w:spacing w:val="-4"/>
                <w:sz w:val="20"/>
              </w:rPr>
              <w:t xml:space="preserve"> </w:t>
            </w:r>
            <w:r>
              <w:rPr>
                <w:b/>
                <w:sz w:val="20"/>
              </w:rPr>
              <w:t>engaged</w:t>
            </w:r>
            <w:r>
              <w:rPr>
                <w:b/>
                <w:spacing w:val="-4"/>
                <w:sz w:val="20"/>
              </w:rPr>
              <w:t xml:space="preserve"> </w:t>
            </w:r>
            <w:r>
              <w:rPr>
                <w:b/>
                <w:sz w:val="20"/>
              </w:rPr>
              <w:t>participants</w:t>
            </w:r>
            <w:r>
              <w:rPr>
                <w:b/>
                <w:spacing w:val="-5"/>
                <w:sz w:val="20"/>
              </w:rPr>
              <w:t xml:space="preserve"> </w:t>
            </w:r>
            <w:r>
              <w:rPr>
                <w:b/>
                <w:sz w:val="20"/>
              </w:rPr>
              <w:t>with</w:t>
            </w:r>
            <w:r>
              <w:rPr>
                <w:b/>
                <w:spacing w:val="-4"/>
                <w:sz w:val="20"/>
              </w:rPr>
              <w:t xml:space="preserve"> </w:t>
            </w:r>
            <w:r>
              <w:rPr>
                <w:b/>
                <w:sz w:val="20"/>
              </w:rPr>
              <w:t>at</w:t>
            </w:r>
            <w:r>
              <w:rPr>
                <w:b/>
                <w:spacing w:val="-4"/>
                <w:sz w:val="20"/>
              </w:rPr>
              <w:t xml:space="preserve"> </w:t>
            </w:r>
            <w:r>
              <w:rPr>
                <w:b/>
                <w:sz w:val="20"/>
              </w:rPr>
              <w:t>least</w:t>
            </w:r>
            <w:r>
              <w:rPr>
                <w:b/>
                <w:spacing w:val="-4"/>
                <w:sz w:val="20"/>
              </w:rPr>
              <w:t xml:space="preserve"> </w:t>
            </w:r>
            <w:r>
              <w:rPr>
                <w:b/>
                <w:sz w:val="20"/>
              </w:rPr>
              <w:t>one</w:t>
            </w:r>
            <w:r>
              <w:rPr>
                <w:b/>
                <w:spacing w:val="-5"/>
                <w:sz w:val="20"/>
              </w:rPr>
              <w:t xml:space="preserve"> </w:t>
            </w:r>
            <w:r>
              <w:rPr>
                <w:b/>
                <w:sz w:val="20"/>
              </w:rPr>
              <w:t>documented</w:t>
            </w:r>
            <w:r>
              <w:rPr>
                <w:b/>
                <w:spacing w:val="-4"/>
                <w:sz w:val="20"/>
              </w:rPr>
              <w:t xml:space="preserve"> </w:t>
            </w:r>
            <w:r>
              <w:rPr>
                <w:b/>
                <w:sz w:val="20"/>
              </w:rPr>
              <w:t>referral</w:t>
            </w:r>
            <w:r>
              <w:rPr>
                <w:b/>
                <w:spacing w:val="-5"/>
                <w:sz w:val="20"/>
              </w:rPr>
              <w:t xml:space="preserve"> </w:t>
            </w:r>
            <w:r>
              <w:rPr>
                <w:b/>
                <w:sz w:val="20"/>
              </w:rPr>
              <w:t xml:space="preserve">for </w:t>
            </w:r>
            <w:r>
              <w:rPr>
                <w:b/>
                <w:spacing w:val="-2"/>
                <w:sz w:val="20"/>
              </w:rPr>
              <w:t>employment</w:t>
            </w:r>
          </w:p>
          <w:p w14:paraId="705EA996" w14:textId="77777777" w:rsidR="00EF2CD8" w:rsidRDefault="008A3B3A">
            <w:pPr>
              <w:pStyle w:val="TableParagraph"/>
              <w:spacing w:before="0"/>
              <w:ind w:left="40"/>
              <w:rPr>
                <w:i/>
                <w:sz w:val="20"/>
              </w:rPr>
            </w:pPr>
            <w:r>
              <w:rPr>
                <w:i/>
                <w:sz w:val="20"/>
              </w:rPr>
              <w:t>(Among</w:t>
            </w:r>
            <w:r>
              <w:rPr>
                <w:i/>
                <w:spacing w:val="-10"/>
                <w:sz w:val="20"/>
              </w:rPr>
              <w:t xml:space="preserve"> </w:t>
            </w:r>
            <w:r>
              <w:rPr>
                <w:i/>
                <w:sz w:val="20"/>
              </w:rPr>
              <w:t>engaged</w:t>
            </w:r>
            <w:r>
              <w:rPr>
                <w:i/>
                <w:spacing w:val="-8"/>
                <w:sz w:val="20"/>
              </w:rPr>
              <w:t xml:space="preserve"> </w:t>
            </w:r>
            <w:r>
              <w:rPr>
                <w:i/>
                <w:sz w:val="20"/>
              </w:rPr>
              <w:t>participants;</w:t>
            </w:r>
            <w:r>
              <w:rPr>
                <w:i/>
                <w:spacing w:val="-10"/>
                <w:sz w:val="20"/>
              </w:rPr>
              <w:t xml:space="preserve"> </w:t>
            </w:r>
            <w:r>
              <w:rPr>
                <w:i/>
                <w:spacing w:val="-2"/>
                <w:sz w:val="20"/>
              </w:rPr>
              <w:t>N=2,160)</w:t>
            </w:r>
          </w:p>
        </w:tc>
        <w:tc>
          <w:tcPr>
            <w:tcW w:w="1740" w:type="dxa"/>
            <w:shd w:val="clear" w:color="auto" w:fill="D7D7D7"/>
          </w:tcPr>
          <w:p w14:paraId="705EA997" w14:textId="77777777" w:rsidR="00EF2CD8" w:rsidRDefault="00EF2CD8">
            <w:pPr>
              <w:pStyle w:val="TableParagraph"/>
              <w:spacing w:before="10"/>
            </w:pPr>
          </w:p>
          <w:p w14:paraId="705EA998" w14:textId="77777777" w:rsidR="00EF2CD8" w:rsidRDefault="008A3B3A">
            <w:pPr>
              <w:pStyle w:val="TableParagraph"/>
              <w:spacing w:before="0"/>
              <w:ind w:left="314" w:right="301"/>
              <w:jc w:val="center"/>
              <w:rPr>
                <w:b/>
                <w:sz w:val="20"/>
              </w:rPr>
            </w:pPr>
            <w:r>
              <w:rPr>
                <w:b/>
                <w:sz w:val="20"/>
              </w:rPr>
              <w:t>399</w:t>
            </w:r>
            <w:r>
              <w:rPr>
                <w:b/>
                <w:spacing w:val="-7"/>
                <w:sz w:val="20"/>
              </w:rPr>
              <w:t xml:space="preserve"> </w:t>
            </w:r>
            <w:r>
              <w:rPr>
                <w:b/>
                <w:spacing w:val="-2"/>
                <w:sz w:val="20"/>
              </w:rPr>
              <w:t>(18.4%)</w:t>
            </w:r>
          </w:p>
        </w:tc>
      </w:tr>
    </w:tbl>
    <w:p w14:paraId="705EA99A" w14:textId="77777777" w:rsidR="00EF2CD8" w:rsidRDefault="00EF2CD8">
      <w:pPr>
        <w:jc w:val="center"/>
        <w:rPr>
          <w:sz w:val="20"/>
        </w:rPr>
        <w:sectPr w:rsidR="00EF2CD8">
          <w:type w:val="continuous"/>
          <w:pgSz w:w="12240" w:h="15840"/>
          <w:pgMar w:top="1480" w:right="520" w:bottom="1630" w:left="700" w:header="0" w:footer="1063" w:gutter="0"/>
          <w:cols w:space="720"/>
        </w:sectPr>
      </w:pPr>
    </w:p>
    <w:tbl>
      <w:tblPr>
        <w:tblW w:w="0" w:type="auto"/>
        <w:tblInd w:w="7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620"/>
        <w:gridCol w:w="871"/>
        <w:gridCol w:w="869"/>
      </w:tblGrid>
      <w:tr w:rsidR="00EF2CD8" w14:paraId="705EA99E" w14:textId="77777777">
        <w:trPr>
          <w:trHeight w:val="570"/>
        </w:trPr>
        <w:tc>
          <w:tcPr>
            <w:tcW w:w="7620" w:type="dxa"/>
            <w:tcBorders>
              <w:top w:val="nil"/>
            </w:tcBorders>
            <w:shd w:val="clear" w:color="auto" w:fill="D7D7D7"/>
          </w:tcPr>
          <w:p w14:paraId="705EA99B" w14:textId="77777777" w:rsidR="00EF2CD8" w:rsidRDefault="008A3B3A">
            <w:pPr>
              <w:pStyle w:val="TableParagraph"/>
              <w:spacing w:before="21"/>
              <w:ind w:left="40"/>
              <w:rPr>
                <w:b/>
                <w:sz w:val="20"/>
              </w:rPr>
            </w:pPr>
            <w:r>
              <w:rPr>
                <w:b/>
                <w:sz w:val="20"/>
              </w:rPr>
              <w:t>Average</w:t>
            </w:r>
            <w:r>
              <w:rPr>
                <w:b/>
                <w:spacing w:val="-8"/>
                <w:sz w:val="20"/>
              </w:rPr>
              <w:t xml:space="preserve"> </w:t>
            </w:r>
            <w:r>
              <w:rPr>
                <w:b/>
                <w:sz w:val="20"/>
              </w:rPr>
              <w:t>(std.</w:t>
            </w:r>
            <w:r>
              <w:rPr>
                <w:b/>
                <w:spacing w:val="-7"/>
                <w:sz w:val="20"/>
              </w:rPr>
              <w:t xml:space="preserve"> </w:t>
            </w:r>
            <w:r>
              <w:rPr>
                <w:b/>
                <w:sz w:val="20"/>
              </w:rPr>
              <w:t>dev.)</w:t>
            </w:r>
            <w:r>
              <w:rPr>
                <w:b/>
                <w:spacing w:val="-7"/>
                <w:sz w:val="20"/>
              </w:rPr>
              <w:t xml:space="preserve"> </w:t>
            </w:r>
            <w:r>
              <w:rPr>
                <w:b/>
                <w:sz w:val="20"/>
              </w:rPr>
              <w:t>#</w:t>
            </w:r>
            <w:r>
              <w:rPr>
                <w:b/>
                <w:spacing w:val="-7"/>
                <w:sz w:val="20"/>
              </w:rPr>
              <w:t xml:space="preserve"> </w:t>
            </w:r>
            <w:r>
              <w:rPr>
                <w:b/>
                <w:sz w:val="20"/>
              </w:rPr>
              <w:t>of</w:t>
            </w:r>
            <w:r>
              <w:rPr>
                <w:b/>
                <w:spacing w:val="-7"/>
                <w:sz w:val="20"/>
              </w:rPr>
              <w:t xml:space="preserve"> </w:t>
            </w:r>
            <w:r>
              <w:rPr>
                <w:b/>
                <w:sz w:val="20"/>
              </w:rPr>
              <w:t>employment</w:t>
            </w:r>
            <w:r>
              <w:rPr>
                <w:b/>
                <w:spacing w:val="-6"/>
                <w:sz w:val="20"/>
              </w:rPr>
              <w:t xml:space="preserve"> </w:t>
            </w:r>
            <w:r>
              <w:rPr>
                <w:b/>
                <w:sz w:val="20"/>
              </w:rPr>
              <w:t>referrals</w:t>
            </w:r>
            <w:r>
              <w:rPr>
                <w:b/>
                <w:spacing w:val="-6"/>
                <w:sz w:val="20"/>
              </w:rPr>
              <w:t xml:space="preserve"> </w:t>
            </w:r>
            <w:r>
              <w:rPr>
                <w:b/>
                <w:sz w:val="20"/>
              </w:rPr>
              <w:t>received</w:t>
            </w:r>
            <w:r>
              <w:rPr>
                <w:b/>
                <w:spacing w:val="-7"/>
                <w:sz w:val="20"/>
              </w:rPr>
              <w:t xml:space="preserve"> </w:t>
            </w:r>
            <w:r>
              <w:rPr>
                <w:b/>
                <w:sz w:val="20"/>
              </w:rPr>
              <w:t>per</w:t>
            </w:r>
            <w:r>
              <w:rPr>
                <w:b/>
                <w:spacing w:val="-5"/>
                <w:sz w:val="20"/>
              </w:rPr>
              <w:t xml:space="preserve"> </w:t>
            </w:r>
            <w:r>
              <w:rPr>
                <w:b/>
                <w:spacing w:val="-2"/>
                <w:sz w:val="20"/>
              </w:rPr>
              <w:t>participant</w:t>
            </w:r>
          </w:p>
          <w:p w14:paraId="705EA99C" w14:textId="77777777" w:rsidR="00EF2CD8" w:rsidRDefault="008A3B3A">
            <w:pPr>
              <w:pStyle w:val="TableParagraph"/>
              <w:spacing w:before="34"/>
              <w:ind w:left="40"/>
              <w:rPr>
                <w:i/>
                <w:sz w:val="20"/>
              </w:rPr>
            </w:pPr>
            <w:r>
              <w:rPr>
                <w:i/>
                <w:sz w:val="20"/>
              </w:rPr>
              <w:t>(Among</w:t>
            </w:r>
            <w:r>
              <w:rPr>
                <w:i/>
                <w:spacing w:val="-8"/>
                <w:sz w:val="20"/>
              </w:rPr>
              <w:t xml:space="preserve"> </w:t>
            </w:r>
            <w:r>
              <w:rPr>
                <w:i/>
                <w:sz w:val="20"/>
              </w:rPr>
              <w:t>those</w:t>
            </w:r>
            <w:r>
              <w:rPr>
                <w:i/>
                <w:spacing w:val="-8"/>
                <w:sz w:val="20"/>
              </w:rPr>
              <w:t xml:space="preserve"> </w:t>
            </w:r>
            <w:r>
              <w:rPr>
                <w:i/>
                <w:sz w:val="20"/>
              </w:rPr>
              <w:t>with</w:t>
            </w:r>
            <w:r>
              <w:rPr>
                <w:i/>
                <w:spacing w:val="-7"/>
                <w:sz w:val="20"/>
              </w:rPr>
              <w:t xml:space="preserve"> </w:t>
            </w:r>
            <w:r>
              <w:rPr>
                <w:i/>
                <w:sz w:val="20"/>
              </w:rPr>
              <w:t>at</w:t>
            </w:r>
            <w:r>
              <w:rPr>
                <w:i/>
                <w:spacing w:val="-6"/>
                <w:sz w:val="20"/>
              </w:rPr>
              <w:t xml:space="preserve"> </w:t>
            </w:r>
            <w:r>
              <w:rPr>
                <w:i/>
                <w:sz w:val="20"/>
              </w:rPr>
              <w:t>least</w:t>
            </w:r>
            <w:r>
              <w:rPr>
                <w:i/>
                <w:spacing w:val="-6"/>
                <w:sz w:val="20"/>
              </w:rPr>
              <w:t xml:space="preserve"> </w:t>
            </w:r>
            <w:r>
              <w:rPr>
                <w:i/>
                <w:sz w:val="20"/>
              </w:rPr>
              <w:t>one</w:t>
            </w:r>
            <w:r>
              <w:rPr>
                <w:i/>
                <w:spacing w:val="-6"/>
                <w:sz w:val="20"/>
              </w:rPr>
              <w:t xml:space="preserve"> </w:t>
            </w:r>
            <w:r>
              <w:rPr>
                <w:i/>
                <w:sz w:val="20"/>
              </w:rPr>
              <w:t>documented</w:t>
            </w:r>
            <w:r>
              <w:rPr>
                <w:i/>
                <w:spacing w:val="-8"/>
                <w:sz w:val="20"/>
              </w:rPr>
              <w:t xml:space="preserve"> </w:t>
            </w:r>
            <w:r>
              <w:rPr>
                <w:i/>
                <w:sz w:val="20"/>
              </w:rPr>
              <w:t>employment</w:t>
            </w:r>
            <w:r>
              <w:rPr>
                <w:i/>
                <w:spacing w:val="-8"/>
                <w:sz w:val="20"/>
              </w:rPr>
              <w:t xml:space="preserve"> </w:t>
            </w:r>
            <w:r>
              <w:rPr>
                <w:i/>
                <w:sz w:val="20"/>
              </w:rPr>
              <w:t>referral;</w:t>
            </w:r>
            <w:r>
              <w:rPr>
                <w:i/>
                <w:spacing w:val="-8"/>
                <w:sz w:val="20"/>
              </w:rPr>
              <w:t xml:space="preserve"> </w:t>
            </w:r>
            <w:r>
              <w:rPr>
                <w:i/>
                <w:spacing w:val="-2"/>
                <w:sz w:val="20"/>
              </w:rPr>
              <w:t>N=399)</w:t>
            </w:r>
          </w:p>
        </w:tc>
        <w:tc>
          <w:tcPr>
            <w:tcW w:w="1740" w:type="dxa"/>
            <w:gridSpan w:val="2"/>
            <w:tcBorders>
              <w:top w:val="nil"/>
            </w:tcBorders>
            <w:shd w:val="clear" w:color="auto" w:fill="D7D7D7"/>
          </w:tcPr>
          <w:p w14:paraId="705EA99D" w14:textId="77777777" w:rsidR="00EF2CD8" w:rsidRDefault="008A3B3A">
            <w:pPr>
              <w:pStyle w:val="TableParagraph"/>
              <w:spacing w:before="153"/>
              <w:ind w:left="330"/>
              <w:rPr>
                <w:b/>
                <w:sz w:val="20"/>
              </w:rPr>
            </w:pPr>
            <w:r>
              <w:rPr>
                <w:b/>
                <w:sz w:val="20"/>
              </w:rPr>
              <w:t>5.28</w:t>
            </w:r>
            <w:r>
              <w:rPr>
                <w:b/>
                <w:spacing w:val="-8"/>
                <w:sz w:val="20"/>
              </w:rPr>
              <w:t xml:space="preserve"> </w:t>
            </w:r>
            <w:r>
              <w:rPr>
                <w:b/>
                <w:spacing w:val="-2"/>
                <w:sz w:val="20"/>
              </w:rPr>
              <w:t>(10.29)</w:t>
            </w:r>
          </w:p>
        </w:tc>
      </w:tr>
      <w:tr w:rsidR="00EF2CD8" w14:paraId="705EA9A5" w14:textId="77777777">
        <w:trPr>
          <w:trHeight w:val="978"/>
        </w:trPr>
        <w:tc>
          <w:tcPr>
            <w:tcW w:w="7620" w:type="dxa"/>
            <w:shd w:val="clear" w:color="auto" w:fill="D7D7D7"/>
          </w:tcPr>
          <w:p w14:paraId="705EA99F" w14:textId="77777777" w:rsidR="00EF2CD8" w:rsidRDefault="008A3B3A">
            <w:pPr>
              <w:pStyle w:val="TableParagraph"/>
              <w:spacing w:before="83" w:line="278" w:lineRule="auto"/>
              <w:ind w:left="40"/>
              <w:rPr>
                <w:b/>
                <w:sz w:val="20"/>
              </w:rPr>
            </w:pPr>
            <w:r>
              <w:rPr>
                <w:b/>
                <w:sz w:val="20"/>
              </w:rPr>
              <w:t>#</w:t>
            </w:r>
            <w:r>
              <w:rPr>
                <w:b/>
                <w:spacing w:val="-5"/>
                <w:sz w:val="20"/>
              </w:rPr>
              <w:t xml:space="preserve"> </w:t>
            </w:r>
            <w:r>
              <w:rPr>
                <w:b/>
                <w:sz w:val="20"/>
              </w:rPr>
              <w:t>and</w:t>
            </w:r>
            <w:r>
              <w:rPr>
                <w:b/>
                <w:spacing w:val="-2"/>
                <w:sz w:val="20"/>
              </w:rPr>
              <w:t xml:space="preserve"> </w:t>
            </w:r>
            <w:r>
              <w:rPr>
                <w:b/>
                <w:sz w:val="20"/>
              </w:rPr>
              <w:t>%</w:t>
            </w:r>
            <w:r>
              <w:rPr>
                <w:b/>
                <w:spacing w:val="-7"/>
                <w:sz w:val="20"/>
              </w:rPr>
              <w:t xml:space="preserve"> </w:t>
            </w:r>
            <w:r>
              <w:rPr>
                <w:b/>
                <w:sz w:val="20"/>
              </w:rPr>
              <w:t>of</w:t>
            </w:r>
            <w:r>
              <w:rPr>
                <w:b/>
                <w:spacing w:val="-4"/>
                <w:sz w:val="20"/>
              </w:rPr>
              <w:t xml:space="preserve"> </w:t>
            </w:r>
            <w:r>
              <w:rPr>
                <w:b/>
                <w:sz w:val="20"/>
              </w:rPr>
              <w:t>engaged</w:t>
            </w:r>
            <w:r>
              <w:rPr>
                <w:b/>
                <w:spacing w:val="-4"/>
                <w:sz w:val="20"/>
              </w:rPr>
              <w:t xml:space="preserve"> </w:t>
            </w:r>
            <w:r>
              <w:rPr>
                <w:b/>
                <w:sz w:val="20"/>
              </w:rPr>
              <w:t>participants,</w:t>
            </w:r>
            <w:r>
              <w:rPr>
                <w:b/>
                <w:spacing w:val="-5"/>
                <w:sz w:val="20"/>
              </w:rPr>
              <w:t xml:space="preserve"> </w:t>
            </w:r>
            <w:r>
              <w:rPr>
                <w:b/>
                <w:sz w:val="20"/>
              </w:rPr>
              <w:t>by</w:t>
            </w:r>
            <w:r>
              <w:rPr>
                <w:b/>
                <w:spacing w:val="-5"/>
                <w:sz w:val="20"/>
              </w:rPr>
              <w:t xml:space="preserve"> </w:t>
            </w:r>
            <w:r>
              <w:rPr>
                <w:b/>
                <w:sz w:val="20"/>
              </w:rPr>
              <w:t>type</w:t>
            </w:r>
            <w:r>
              <w:rPr>
                <w:b/>
                <w:spacing w:val="-5"/>
                <w:sz w:val="20"/>
              </w:rPr>
              <w:t xml:space="preserve"> </w:t>
            </w:r>
            <w:r>
              <w:rPr>
                <w:b/>
                <w:sz w:val="20"/>
              </w:rPr>
              <w:t>of</w:t>
            </w:r>
            <w:r>
              <w:rPr>
                <w:b/>
                <w:spacing w:val="-4"/>
                <w:sz w:val="20"/>
              </w:rPr>
              <w:t xml:space="preserve"> </w:t>
            </w:r>
            <w:r>
              <w:rPr>
                <w:b/>
                <w:sz w:val="20"/>
              </w:rPr>
              <w:t>employment-related</w:t>
            </w:r>
            <w:r>
              <w:rPr>
                <w:b/>
                <w:spacing w:val="-4"/>
                <w:sz w:val="20"/>
              </w:rPr>
              <w:t xml:space="preserve"> </w:t>
            </w:r>
            <w:r>
              <w:rPr>
                <w:b/>
                <w:sz w:val="20"/>
              </w:rPr>
              <w:t>referral received †</w:t>
            </w:r>
          </w:p>
          <w:p w14:paraId="705EA9A0" w14:textId="77777777" w:rsidR="00EF2CD8" w:rsidRDefault="008A3B3A">
            <w:pPr>
              <w:pStyle w:val="TableParagraph"/>
              <w:spacing w:before="0" w:line="227" w:lineRule="exact"/>
              <w:ind w:left="40"/>
              <w:rPr>
                <w:i/>
                <w:sz w:val="20"/>
              </w:rPr>
            </w:pPr>
            <w:r>
              <w:rPr>
                <w:i/>
                <w:sz w:val="20"/>
              </w:rPr>
              <w:t>(Among</w:t>
            </w:r>
            <w:r>
              <w:rPr>
                <w:i/>
                <w:spacing w:val="-8"/>
                <w:sz w:val="20"/>
              </w:rPr>
              <w:t xml:space="preserve"> </w:t>
            </w:r>
            <w:r>
              <w:rPr>
                <w:i/>
                <w:sz w:val="20"/>
              </w:rPr>
              <w:t>those</w:t>
            </w:r>
            <w:r>
              <w:rPr>
                <w:i/>
                <w:spacing w:val="-8"/>
                <w:sz w:val="20"/>
              </w:rPr>
              <w:t xml:space="preserve"> </w:t>
            </w:r>
            <w:r>
              <w:rPr>
                <w:i/>
                <w:sz w:val="20"/>
              </w:rPr>
              <w:t>with</w:t>
            </w:r>
            <w:r>
              <w:rPr>
                <w:i/>
                <w:spacing w:val="-7"/>
                <w:sz w:val="20"/>
              </w:rPr>
              <w:t xml:space="preserve"> </w:t>
            </w:r>
            <w:r>
              <w:rPr>
                <w:i/>
                <w:sz w:val="20"/>
              </w:rPr>
              <w:t>at</w:t>
            </w:r>
            <w:r>
              <w:rPr>
                <w:i/>
                <w:spacing w:val="-6"/>
                <w:sz w:val="20"/>
              </w:rPr>
              <w:t xml:space="preserve"> </w:t>
            </w:r>
            <w:r>
              <w:rPr>
                <w:i/>
                <w:sz w:val="20"/>
              </w:rPr>
              <w:t>least</w:t>
            </w:r>
            <w:r>
              <w:rPr>
                <w:i/>
                <w:spacing w:val="-6"/>
                <w:sz w:val="20"/>
              </w:rPr>
              <w:t xml:space="preserve"> </w:t>
            </w:r>
            <w:r>
              <w:rPr>
                <w:i/>
                <w:sz w:val="20"/>
              </w:rPr>
              <w:t>one</w:t>
            </w:r>
            <w:r>
              <w:rPr>
                <w:i/>
                <w:spacing w:val="-6"/>
                <w:sz w:val="20"/>
              </w:rPr>
              <w:t xml:space="preserve"> </w:t>
            </w:r>
            <w:r>
              <w:rPr>
                <w:i/>
                <w:sz w:val="20"/>
              </w:rPr>
              <w:t>documented</w:t>
            </w:r>
            <w:r>
              <w:rPr>
                <w:i/>
                <w:spacing w:val="-8"/>
                <w:sz w:val="20"/>
              </w:rPr>
              <w:t xml:space="preserve"> </w:t>
            </w:r>
            <w:r>
              <w:rPr>
                <w:i/>
                <w:sz w:val="20"/>
              </w:rPr>
              <w:t>employment</w:t>
            </w:r>
            <w:r>
              <w:rPr>
                <w:i/>
                <w:spacing w:val="-8"/>
                <w:sz w:val="20"/>
              </w:rPr>
              <w:t xml:space="preserve"> </w:t>
            </w:r>
            <w:r>
              <w:rPr>
                <w:i/>
                <w:sz w:val="20"/>
              </w:rPr>
              <w:t>referral;</w:t>
            </w:r>
            <w:r>
              <w:rPr>
                <w:i/>
                <w:spacing w:val="-8"/>
                <w:sz w:val="20"/>
              </w:rPr>
              <w:t xml:space="preserve"> </w:t>
            </w:r>
            <w:r>
              <w:rPr>
                <w:i/>
                <w:spacing w:val="-2"/>
                <w:sz w:val="20"/>
              </w:rPr>
              <w:t>N=399)</w:t>
            </w:r>
          </w:p>
        </w:tc>
        <w:tc>
          <w:tcPr>
            <w:tcW w:w="871" w:type="dxa"/>
            <w:shd w:val="clear" w:color="auto" w:fill="D7D7D7"/>
          </w:tcPr>
          <w:p w14:paraId="705EA9A1" w14:textId="77777777" w:rsidR="00EF2CD8" w:rsidRDefault="00EF2CD8">
            <w:pPr>
              <w:pStyle w:val="TableParagraph"/>
              <w:spacing w:before="4"/>
              <w:rPr>
                <w:sz w:val="30"/>
              </w:rPr>
            </w:pPr>
          </w:p>
          <w:p w14:paraId="705EA9A2" w14:textId="77777777" w:rsidR="00EF2CD8" w:rsidRDefault="008A3B3A">
            <w:pPr>
              <w:pStyle w:val="TableParagraph"/>
              <w:spacing w:before="0"/>
              <w:ind w:left="12"/>
              <w:jc w:val="center"/>
              <w:rPr>
                <w:b/>
                <w:sz w:val="20"/>
              </w:rPr>
            </w:pPr>
            <w:r>
              <w:rPr>
                <w:b/>
                <w:w w:val="99"/>
                <w:sz w:val="20"/>
              </w:rPr>
              <w:t>#</w:t>
            </w:r>
          </w:p>
        </w:tc>
        <w:tc>
          <w:tcPr>
            <w:tcW w:w="869" w:type="dxa"/>
            <w:shd w:val="clear" w:color="auto" w:fill="D7D7D7"/>
          </w:tcPr>
          <w:p w14:paraId="705EA9A3" w14:textId="77777777" w:rsidR="00EF2CD8" w:rsidRDefault="00EF2CD8">
            <w:pPr>
              <w:pStyle w:val="TableParagraph"/>
              <w:spacing w:before="4"/>
              <w:rPr>
                <w:sz w:val="30"/>
              </w:rPr>
            </w:pPr>
          </w:p>
          <w:p w14:paraId="705EA9A4" w14:textId="77777777" w:rsidR="00EF2CD8" w:rsidRDefault="008A3B3A">
            <w:pPr>
              <w:pStyle w:val="TableParagraph"/>
              <w:spacing w:before="0"/>
              <w:ind w:left="9"/>
              <w:jc w:val="center"/>
              <w:rPr>
                <w:b/>
                <w:sz w:val="20"/>
              </w:rPr>
            </w:pPr>
            <w:r>
              <w:rPr>
                <w:b/>
                <w:w w:val="99"/>
                <w:sz w:val="20"/>
              </w:rPr>
              <w:t>%</w:t>
            </w:r>
          </w:p>
        </w:tc>
      </w:tr>
      <w:tr w:rsidR="00EF2CD8" w14:paraId="705EA9A9" w14:textId="77777777">
        <w:trPr>
          <w:trHeight w:val="285"/>
        </w:trPr>
        <w:tc>
          <w:tcPr>
            <w:tcW w:w="7620" w:type="dxa"/>
          </w:tcPr>
          <w:p w14:paraId="705EA9A6" w14:textId="77777777" w:rsidR="00EF2CD8" w:rsidRDefault="008A3B3A">
            <w:pPr>
              <w:pStyle w:val="TableParagraph"/>
              <w:ind w:left="40"/>
              <w:rPr>
                <w:sz w:val="20"/>
              </w:rPr>
            </w:pPr>
            <w:r>
              <w:rPr>
                <w:sz w:val="20"/>
              </w:rPr>
              <w:t>Employment</w:t>
            </w:r>
            <w:r>
              <w:rPr>
                <w:spacing w:val="-7"/>
                <w:sz w:val="20"/>
              </w:rPr>
              <w:t xml:space="preserve"> </w:t>
            </w:r>
            <w:r>
              <w:rPr>
                <w:sz w:val="20"/>
              </w:rPr>
              <w:t>-</w:t>
            </w:r>
            <w:r>
              <w:rPr>
                <w:spacing w:val="-7"/>
                <w:sz w:val="20"/>
              </w:rPr>
              <w:t xml:space="preserve"> </w:t>
            </w:r>
            <w:r>
              <w:rPr>
                <w:sz w:val="20"/>
              </w:rPr>
              <w:t>Job</w:t>
            </w:r>
            <w:r>
              <w:rPr>
                <w:spacing w:val="-7"/>
                <w:sz w:val="20"/>
              </w:rPr>
              <w:t xml:space="preserve"> </w:t>
            </w:r>
            <w:r>
              <w:rPr>
                <w:sz w:val="20"/>
              </w:rPr>
              <w:t>Search,</w:t>
            </w:r>
            <w:r>
              <w:rPr>
                <w:spacing w:val="-5"/>
                <w:sz w:val="20"/>
              </w:rPr>
              <w:t xml:space="preserve"> </w:t>
            </w:r>
            <w:r>
              <w:rPr>
                <w:sz w:val="20"/>
              </w:rPr>
              <w:t>Placement,</w:t>
            </w:r>
            <w:r>
              <w:rPr>
                <w:spacing w:val="-7"/>
                <w:sz w:val="20"/>
              </w:rPr>
              <w:t xml:space="preserve"> </w:t>
            </w:r>
            <w:r>
              <w:rPr>
                <w:sz w:val="20"/>
              </w:rPr>
              <w:t>or</w:t>
            </w:r>
            <w:r>
              <w:rPr>
                <w:spacing w:val="-4"/>
                <w:sz w:val="20"/>
              </w:rPr>
              <w:t xml:space="preserve"> </w:t>
            </w:r>
            <w:r>
              <w:rPr>
                <w:spacing w:val="-2"/>
                <w:sz w:val="20"/>
              </w:rPr>
              <w:t>Application</w:t>
            </w:r>
          </w:p>
        </w:tc>
        <w:tc>
          <w:tcPr>
            <w:tcW w:w="871" w:type="dxa"/>
          </w:tcPr>
          <w:p w14:paraId="705EA9A7" w14:textId="77777777" w:rsidR="00EF2CD8" w:rsidRDefault="008A3B3A">
            <w:pPr>
              <w:pStyle w:val="TableParagraph"/>
              <w:ind w:left="254" w:right="242"/>
              <w:jc w:val="center"/>
              <w:rPr>
                <w:sz w:val="20"/>
              </w:rPr>
            </w:pPr>
            <w:r>
              <w:rPr>
                <w:spacing w:val="-5"/>
                <w:sz w:val="20"/>
              </w:rPr>
              <w:t>268</w:t>
            </w:r>
          </w:p>
        </w:tc>
        <w:tc>
          <w:tcPr>
            <w:tcW w:w="869" w:type="dxa"/>
          </w:tcPr>
          <w:p w14:paraId="705EA9A8" w14:textId="77777777" w:rsidR="00EF2CD8" w:rsidRDefault="008A3B3A">
            <w:pPr>
              <w:pStyle w:val="TableParagraph"/>
              <w:ind w:left="131" w:right="125"/>
              <w:jc w:val="center"/>
              <w:rPr>
                <w:sz w:val="20"/>
              </w:rPr>
            </w:pPr>
            <w:r>
              <w:rPr>
                <w:spacing w:val="-2"/>
                <w:sz w:val="20"/>
              </w:rPr>
              <w:t>67.2%</w:t>
            </w:r>
          </w:p>
        </w:tc>
      </w:tr>
      <w:tr w:rsidR="00EF2CD8" w14:paraId="705EA9AD" w14:textId="77777777">
        <w:trPr>
          <w:trHeight w:val="285"/>
        </w:trPr>
        <w:tc>
          <w:tcPr>
            <w:tcW w:w="7620" w:type="dxa"/>
          </w:tcPr>
          <w:p w14:paraId="705EA9AA" w14:textId="77777777" w:rsidR="00EF2CD8" w:rsidRDefault="008A3B3A">
            <w:pPr>
              <w:pStyle w:val="TableParagraph"/>
              <w:ind w:left="40"/>
              <w:rPr>
                <w:sz w:val="20"/>
              </w:rPr>
            </w:pPr>
            <w:r>
              <w:rPr>
                <w:sz w:val="20"/>
              </w:rPr>
              <w:t>Employment</w:t>
            </w:r>
            <w:r>
              <w:rPr>
                <w:spacing w:val="-10"/>
                <w:sz w:val="20"/>
              </w:rPr>
              <w:t xml:space="preserve"> </w:t>
            </w:r>
            <w:r>
              <w:rPr>
                <w:sz w:val="20"/>
              </w:rPr>
              <w:t>-</w:t>
            </w:r>
            <w:r>
              <w:rPr>
                <w:spacing w:val="-8"/>
                <w:sz w:val="20"/>
              </w:rPr>
              <w:t xml:space="preserve"> </w:t>
            </w:r>
            <w:r>
              <w:rPr>
                <w:sz w:val="20"/>
              </w:rPr>
              <w:t>On-the-Job</w:t>
            </w:r>
            <w:r>
              <w:rPr>
                <w:spacing w:val="-7"/>
                <w:sz w:val="20"/>
              </w:rPr>
              <w:t xml:space="preserve"> </w:t>
            </w:r>
            <w:r>
              <w:rPr>
                <w:spacing w:val="-2"/>
                <w:sz w:val="20"/>
              </w:rPr>
              <w:t>Support</w:t>
            </w:r>
          </w:p>
        </w:tc>
        <w:tc>
          <w:tcPr>
            <w:tcW w:w="871" w:type="dxa"/>
          </w:tcPr>
          <w:p w14:paraId="705EA9AB" w14:textId="77777777" w:rsidR="00EF2CD8" w:rsidRDefault="008A3B3A">
            <w:pPr>
              <w:pStyle w:val="TableParagraph"/>
              <w:ind w:left="12"/>
              <w:jc w:val="center"/>
              <w:rPr>
                <w:sz w:val="20"/>
              </w:rPr>
            </w:pPr>
            <w:r>
              <w:rPr>
                <w:w w:val="99"/>
                <w:sz w:val="20"/>
              </w:rPr>
              <w:t>6</w:t>
            </w:r>
          </w:p>
        </w:tc>
        <w:tc>
          <w:tcPr>
            <w:tcW w:w="869" w:type="dxa"/>
          </w:tcPr>
          <w:p w14:paraId="705EA9AC" w14:textId="77777777" w:rsidR="00EF2CD8" w:rsidRDefault="008A3B3A">
            <w:pPr>
              <w:pStyle w:val="TableParagraph"/>
              <w:ind w:left="131" w:right="125"/>
              <w:jc w:val="center"/>
              <w:rPr>
                <w:sz w:val="20"/>
              </w:rPr>
            </w:pPr>
            <w:r>
              <w:rPr>
                <w:spacing w:val="-4"/>
                <w:sz w:val="20"/>
              </w:rPr>
              <w:t>1.5%</w:t>
            </w:r>
          </w:p>
        </w:tc>
      </w:tr>
      <w:tr w:rsidR="00EF2CD8" w14:paraId="705EA9B1" w14:textId="77777777">
        <w:trPr>
          <w:trHeight w:val="285"/>
        </w:trPr>
        <w:tc>
          <w:tcPr>
            <w:tcW w:w="7620" w:type="dxa"/>
          </w:tcPr>
          <w:p w14:paraId="705EA9AE" w14:textId="77777777" w:rsidR="00EF2CD8" w:rsidRDefault="008A3B3A">
            <w:pPr>
              <w:pStyle w:val="TableParagraph"/>
              <w:ind w:left="40"/>
              <w:rPr>
                <w:sz w:val="20"/>
              </w:rPr>
            </w:pPr>
            <w:r>
              <w:rPr>
                <w:sz w:val="20"/>
              </w:rPr>
              <w:t>Employment</w:t>
            </w:r>
            <w:r>
              <w:rPr>
                <w:spacing w:val="-9"/>
                <w:sz w:val="20"/>
              </w:rPr>
              <w:t xml:space="preserve"> </w:t>
            </w:r>
            <w:r>
              <w:rPr>
                <w:sz w:val="20"/>
              </w:rPr>
              <w:t>-</w:t>
            </w:r>
            <w:r>
              <w:rPr>
                <w:spacing w:val="-5"/>
                <w:sz w:val="20"/>
              </w:rPr>
              <w:t xml:space="preserve"> </w:t>
            </w:r>
            <w:r>
              <w:rPr>
                <w:sz w:val="20"/>
              </w:rPr>
              <w:t>Readiness</w:t>
            </w:r>
            <w:r>
              <w:rPr>
                <w:spacing w:val="-5"/>
                <w:sz w:val="20"/>
              </w:rPr>
              <w:t xml:space="preserve"> </w:t>
            </w:r>
            <w:r>
              <w:rPr>
                <w:sz w:val="20"/>
              </w:rPr>
              <w:t>or</w:t>
            </w:r>
            <w:r>
              <w:rPr>
                <w:spacing w:val="-5"/>
                <w:sz w:val="20"/>
              </w:rPr>
              <w:t xml:space="preserve"> </w:t>
            </w:r>
            <w:r>
              <w:rPr>
                <w:spacing w:val="-2"/>
                <w:sz w:val="20"/>
              </w:rPr>
              <w:t>Training</w:t>
            </w:r>
          </w:p>
        </w:tc>
        <w:tc>
          <w:tcPr>
            <w:tcW w:w="871" w:type="dxa"/>
          </w:tcPr>
          <w:p w14:paraId="705EA9AF" w14:textId="77777777" w:rsidR="00EF2CD8" w:rsidRDefault="008A3B3A">
            <w:pPr>
              <w:pStyle w:val="TableParagraph"/>
              <w:ind w:left="254" w:right="242"/>
              <w:jc w:val="center"/>
              <w:rPr>
                <w:sz w:val="20"/>
              </w:rPr>
            </w:pPr>
            <w:r>
              <w:rPr>
                <w:spacing w:val="-5"/>
                <w:sz w:val="20"/>
              </w:rPr>
              <w:t>192</w:t>
            </w:r>
          </w:p>
        </w:tc>
        <w:tc>
          <w:tcPr>
            <w:tcW w:w="869" w:type="dxa"/>
          </w:tcPr>
          <w:p w14:paraId="705EA9B0" w14:textId="77777777" w:rsidR="00EF2CD8" w:rsidRDefault="008A3B3A">
            <w:pPr>
              <w:pStyle w:val="TableParagraph"/>
              <w:ind w:left="131" w:right="125"/>
              <w:jc w:val="center"/>
              <w:rPr>
                <w:sz w:val="20"/>
              </w:rPr>
            </w:pPr>
            <w:r>
              <w:rPr>
                <w:spacing w:val="-2"/>
                <w:sz w:val="20"/>
              </w:rPr>
              <w:t>48.1%</w:t>
            </w:r>
          </w:p>
        </w:tc>
      </w:tr>
      <w:tr w:rsidR="00EF2CD8" w14:paraId="705EA9B5" w14:textId="77777777">
        <w:trPr>
          <w:trHeight w:val="285"/>
        </w:trPr>
        <w:tc>
          <w:tcPr>
            <w:tcW w:w="7620" w:type="dxa"/>
          </w:tcPr>
          <w:p w14:paraId="705EA9B2" w14:textId="77777777" w:rsidR="00EF2CD8" w:rsidRDefault="008A3B3A">
            <w:pPr>
              <w:pStyle w:val="TableParagraph"/>
              <w:ind w:left="40"/>
              <w:rPr>
                <w:sz w:val="20"/>
              </w:rPr>
            </w:pPr>
            <w:r>
              <w:rPr>
                <w:sz w:val="20"/>
              </w:rPr>
              <w:t>Employment</w:t>
            </w:r>
            <w:r>
              <w:rPr>
                <w:spacing w:val="-8"/>
                <w:sz w:val="20"/>
              </w:rPr>
              <w:t xml:space="preserve"> </w:t>
            </w:r>
            <w:r>
              <w:rPr>
                <w:sz w:val="20"/>
              </w:rPr>
              <w:t>-</w:t>
            </w:r>
            <w:r>
              <w:rPr>
                <w:spacing w:val="-7"/>
                <w:sz w:val="20"/>
              </w:rPr>
              <w:t xml:space="preserve"> </w:t>
            </w:r>
            <w:r>
              <w:rPr>
                <w:spacing w:val="-2"/>
                <w:sz w:val="20"/>
              </w:rPr>
              <w:t>Other</w:t>
            </w:r>
          </w:p>
        </w:tc>
        <w:tc>
          <w:tcPr>
            <w:tcW w:w="871" w:type="dxa"/>
          </w:tcPr>
          <w:p w14:paraId="705EA9B3" w14:textId="77777777" w:rsidR="00EF2CD8" w:rsidRDefault="008A3B3A">
            <w:pPr>
              <w:pStyle w:val="TableParagraph"/>
              <w:ind w:left="254" w:right="242"/>
              <w:jc w:val="center"/>
              <w:rPr>
                <w:sz w:val="20"/>
              </w:rPr>
            </w:pPr>
            <w:r>
              <w:rPr>
                <w:spacing w:val="-5"/>
                <w:sz w:val="20"/>
              </w:rPr>
              <w:t>39</w:t>
            </w:r>
          </w:p>
        </w:tc>
        <w:tc>
          <w:tcPr>
            <w:tcW w:w="869" w:type="dxa"/>
          </w:tcPr>
          <w:p w14:paraId="705EA9B4" w14:textId="77777777" w:rsidR="00EF2CD8" w:rsidRDefault="008A3B3A">
            <w:pPr>
              <w:pStyle w:val="TableParagraph"/>
              <w:ind w:left="131" w:right="125"/>
              <w:jc w:val="center"/>
              <w:rPr>
                <w:sz w:val="20"/>
              </w:rPr>
            </w:pPr>
            <w:r>
              <w:rPr>
                <w:spacing w:val="-4"/>
                <w:sz w:val="20"/>
              </w:rPr>
              <w:t>9.8%</w:t>
            </w:r>
          </w:p>
        </w:tc>
      </w:tr>
      <w:tr w:rsidR="00EF2CD8" w14:paraId="705EA9B9" w14:textId="77777777">
        <w:trPr>
          <w:trHeight w:val="285"/>
        </w:trPr>
        <w:tc>
          <w:tcPr>
            <w:tcW w:w="7620" w:type="dxa"/>
            <w:shd w:val="clear" w:color="auto" w:fill="44536A"/>
          </w:tcPr>
          <w:p w14:paraId="705EA9B6" w14:textId="77777777" w:rsidR="00EF2CD8" w:rsidRDefault="00EF2CD8">
            <w:pPr>
              <w:pStyle w:val="TableParagraph"/>
              <w:spacing w:before="0"/>
              <w:rPr>
                <w:rFonts w:ascii="Times New Roman"/>
                <w:sz w:val="18"/>
              </w:rPr>
            </w:pPr>
          </w:p>
        </w:tc>
        <w:tc>
          <w:tcPr>
            <w:tcW w:w="871" w:type="dxa"/>
            <w:shd w:val="clear" w:color="auto" w:fill="44536A"/>
          </w:tcPr>
          <w:p w14:paraId="705EA9B7" w14:textId="77777777" w:rsidR="00EF2CD8" w:rsidRDefault="00EF2CD8">
            <w:pPr>
              <w:pStyle w:val="TableParagraph"/>
              <w:spacing w:before="0"/>
              <w:rPr>
                <w:rFonts w:ascii="Times New Roman"/>
                <w:sz w:val="18"/>
              </w:rPr>
            </w:pPr>
          </w:p>
        </w:tc>
        <w:tc>
          <w:tcPr>
            <w:tcW w:w="869" w:type="dxa"/>
            <w:shd w:val="clear" w:color="auto" w:fill="44536A"/>
          </w:tcPr>
          <w:p w14:paraId="705EA9B8" w14:textId="77777777" w:rsidR="00EF2CD8" w:rsidRDefault="00EF2CD8">
            <w:pPr>
              <w:pStyle w:val="TableParagraph"/>
              <w:spacing w:before="0"/>
              <w:rPr>
                <w:rFonts w:ascii="Times New Roman"/>
                <w:sz w:val="18"/>
              </w:rPr>
            </w:pPr>
          </w:p>
        </w:tc>
      </w:tr>
      <w:tr w:rsidR="00EF2CD8" w14:paraId="705EA9BC" w14:textId="77777777">
        <w:trPr>
          <w:trHeight w:val="285"/>
        </w:trPr>
        <w:tc>
          <w:tcPr>
            <w:tcW w:w="7620" w:type="dxa"/>
            <w:shd w:val="clear" w:color="auto" w:fill="D7D7D7"/>
          </w:tcPr>
          <w:p w14:paraId="705EA9BA" w14:textId="77777777" w:rsidR="00EF2CD8" w:rsidRDefault="008A3B3A">
            <w:pPr>
              <w:pStyle w:val="TableParagraph"/>
              <w:ind w:left="40"/>
              <w:rPr>
                <w:b/>
                <w:sz w:val="20"/>
              </w:rPr>
            </w:pPr>
            <w:r>
              <w:rPr>
                <w:b/>
                <w:sz w:val="20"/>
              </w:rPr>
              <w:t>#</w:t>
            </w:r>
            <w:r>
              <w:rPr>
                <w:b/>
                <w:spacing w:val="-10"/>
                <w:sz w:val="20"/>
              </w:rPr>
              <w:t xml:space="preserve"> </w:t>
            </w:r>
            <w:r>
              <w:rPr>
                <w:b/>
                <w:sz w:val="20"/>
              </w:rPr>
              <w:t>of</w:t>
            </w:r>
            <w:r>
              <w:rPr>
                <w:b/>
                <w:spacing w:val="-9"/>
                <w:sz w:val="20"/>
              </w:rPr>
              <w:t xml:space="preserve"> </w:t>
            </w:r>
            <w:r>
              <w:rPr>
                <w:b/>
                <w:sz w:val="20"/>
              </w:rPr>
              <w:t>documented</w:t>
            </w:r>
            <w:r>
              <w:rPr>
                <w:b/>
                <w:spacing w:val="-9"/>
                <w:sz w:val="20"/>
              </w:rPr>
              <w:t xml:space="preserve"> </w:t>
            </w:r>
            <w:r>
              <w:rPr>
                <w:b/>
                <w:sz w:val="20"/>
              </w:rPr>
              <w:t>workforce-related</w:t>
            </w:r>
            <w:r>
              <w:rPr>
                <w:b/>
                <w:spacing w:val="-9"/>
                <w:sz w:val="20"/>
              </w:rPr>
              <w:t xml:space="preserve"> </w:t>
            </w:r>
            <w:r>
              <w:rPr>
                <w:b/>
                <w:spacing w:val="-2"/>
                <w:sz w:val="20"/>
              </w:rPr>
              <w:t>trainings**</w:t>
            </w:r>
          </w:p>
        </w:tc>
        <w:tc>
          <w:tcPr>
            <w:tcW w:w="1740" w:type="dxa"/>
            <w:gridSpan w:val="2"/>
            <w:shd w:val="clear" w:color="auto" w:fill="D7D7D7"/>
          </w:tcPr>
          <w:p w14:paraId="705EA9BB" w14:textId="77777777" w:rsidR="00EF2CD8" w:rsidRDefault="008A3B3A">
            <w:pPr>
              <w:pStyle w:val="TableParagraph"/>
              <w:ind w:left="313" w:right="301"/>
              <w:jc w:val="center"/>
              <w:rPr>
                <w:b/>
                <w:sz w:val="20"/>
              </w:rPr>
            </w:pPr>
            <w:r>
              <w:rPr>
                <w:b/>
                <w:spacing w:val="-2"/>
                <w:sz w:val="20"/>
              </w:rPr>
              <w:t>1,570</w:t>
            </w:r>
          </w:p>
        </w:tc>
      </w:tr>
      <w:tr w:rsidR="00EF2CD8" w14:paraId="705EA9C1" w14:textId="77777777">
        <w:trPr>
          <w:trHeight w:val="791"/>
        </w:trPr>
        <w:tc>
          <w:tcPr>
            <w:tcW w:w="7620" w:type="dxa"/>
            <w:shd w:val="clear" w:color="auto" w:fill="D7D7D7"/>
          </w:tcPr>
          <w:p w14:paraId="705EA9BD" w14:textId="77777777" w:rsidR="00EF2CD8" w:rsidRDefault="008A3B3A">
            <w:pPr>
              <w:pStyle w:val="TableParagraph"/>
              <w:spacing w:before="0" w:line="276" w:lineRule="auto"/>
              <w:ind w:left="40"/>
              <w:rPr>
                <w:b/>
                <w:sz w:val="20"/>
              </w:rPr>
            </w:pPr>
            <w:r>
              <w:rPr>
                <w:b/>
                <w:sz w:val="20"/>
              </w:rPr>
              <w:t>#</w:t>
            </w:r>
            <w:r>
              <w:rPr>
                <w:b/>
                <w:spacing w:val="-5"/>
                <w:sz w:val="20"/>
              </w:rPr>
              <w:t xml:space="preserve"> </w:t>
            </w:r>
            <w:r>
              <w:rPr>
                <w:b/>
                <w:sz w:val="20"/>
              </w:rPr>
              <w:t>(%)</w:t>
            </w:r>
            <w:r>
              <w:rPr>
                <w:b/>
                <w:spacing w:val="-4"/>
                <w:sz w:val="20"/>
              </w:rPr>
              <w:t xml:space="preserve"> </w:t>
            </w:r>
            <w:r>
              <w:rPr>
                <w:b/>
                <w:sz w:val="20"/>
              </w:rPr>
              <w:t>of</w:t>
            </w:r>
            <w:r>
              <w:rPr>
                <w:b/>
                <w:spacing w:val="-4"/>
                <w:sz w:val="20"/>
              </w:rPr>
              <w:t xml:space="preserve"> </w:t>
            </w:r>
            <w:r>
              <w:rPr>
                <w:b/>
                <w:sz w:val="20"/>
              </w:rPr>
              <w:t>engaged</w:t>
            </w:r>
            <w:r>
              <w:rPr>
                <w:b/>
                <w:spacing w:val="-4"/>
                <w:sz w:val="20"/>
              </w:rPr>
              <w:t xml:space="preserve"> </w:t>
            </w:r>
            <w:r>
              <w:rPr>
                <w:b/>
                <w:sz w:val="20"/>
              </w:rPr>
              <w:t>participants</w:t>
            </w:r>
            <w:r>
              <w:rPr>
                <w:b/>
                <w:spacing w:val="-5"/>
                <w:sz w:val="20"/>
              </w:rPr>
              <w:t xml:space="preserve"> </w:t>
            </w:r>
            <w:r>
              <w:rPr>
                <w:b/>
                <w:sz w:val="20"/>
              </w:rPr>
              <w:t>with</w:t>
            </w:r>
            <w:r>
              <w:rPr>
                <w:b/>
                <w:spacing w:val="-4"/>
                <w:sz w:val="20"/>
              </w:rPr>
              <w:t xml:space="preserve"> </w:t>
            </w:r>
            <w:r>
              <w:rPr>
                <w:b/>
                <w:sz w:val="20"/>
              </w:rPr>
              <w:t>at</w:t>
            </w:r>
            <w:r>
              <w:rPr>
                <w:b/>
                <w:spacing w:val="-4"/>
                <w:sz w:val="20"/>
              </w:rPr>
              <w:t xml:space="preserve"> </w:t>
            </w:r>
            <w:r>
              <w:rPr>
                <w:b/>
                <w:sz w:val="20"/>
              </w:rPr>
              <w:t>least</w:t>
            </w:r>
            <w:r>
              <w:rPr>
                <w:b/>
                <w:spacing w:val="-4"/>
                <w:sz w:val="20"/>
              </w:rPr>
              <w:t xml:space="preserve"> </w:t>
            </w:r>
            <w:r>
              <w:rPr>
                <w:b/>
                <w:sz w:val="20"/>
              </w:rPr>
              <w:t>one</w:t>
            </w:r>
            <w:r>
              <w:rPr>
                <w:b/>
                <w:spacing w:val="-5"/>
                <w:sz w:val="20"/>
              </w:rPr>
              <w:t xml:space="preserve"> </w:t>
            </w:r>
            <w:r>
              <w:rPr>
                <w:b/>
                <w:sz w:val="20"/>
              </w:rPr>
              <w:t>documented</w:t>
            </w:r>
            <w:r>
              <w:rPr>
                <w:b/>
                <w:spacing w:val="-4"/>
                <w:sz w:val="20"/>
              </w:rPr>
              <w:t xml:space="preserve"> </w:t>
            </w:r>
            <w:r>
              <w:rPr>
                <w:b/>
                <w:sz w:val="20"/>
              </w:rPr>
              <w:t xml:space="preserve">workforce-related </w:t>
            </w:r>
            <w:r>
              <w:rPr>
                <w:b/>
                <w:spacing w:val="-2"/>
                <w:sz w:val="20"/>
              </w:rPr>
              <w:t>training</w:t>
            </w:r>
          </w:p>
          <w:p w14:paraId="705EA9BE" w14:textId="77777777" w:rsidR="00EF2CD8" w:rsidRDefault="008A3B3A">
            <w:pPr>
              <w:pStyle w:val="TableParagraph"/>
              <w:spacing w:before="0" w:line="229" w:lineRule="exact"/>
              <w:ind w:left="40"/>
              <w:rPr>
                <w:i/>
                <w:sz w:val="20"/>
              </w:rPr>
            </w:pPr>
            <w:r>
              <w:rPr>
                <w:i/>
                <w:sz w:val="20"/>
              </w:rPr>
              <w:t>(Among</w:t>
            </w:r>
            <w:r>
              <w:rPr>
                <w:i/>
                <w:spacing w:val="-10"/>
                <w:sz w:val="20"/>
              </w:rPr>
              <w:t xml:space="preserve"> </w:t>
            </w:r>
            <w:r>
              <w:rPr>
                <w:i/>
                <w:sz w:val="20"/>
              </w:rPr>
              <w:t>engaged</w:t>
            </w:r>
            <w:r>
              <w:rPr>
                <w:i/>
                <w:spacing w:val="-8"/>
                <w:sz w:val="20"/>
              </w:rPr>
              <w:t xml:space="preserve"> </w:t>
            </w:r>
            <w:r>
              <w:rPr>
                <w:i/>
                <w:sz w:val="20"/>
              </w:rPr>
              <w:t>participants;</w:t>
            </w:r>
            <w:r>
              <w:rPr>
                <w:i/>
                <w:spacing w:val="-10"/>
                <w:sz w:val="20"/>
              </w:rPr>
              <w:t xml:space="preserve"> </w:t>
            </w:r>
            <w:r>
              <w:rPr>
                <w:i/>
                <w:spacing w:val="-2"/>
                <w:sz w:val="20"/>
              </w:rPr>
              <w:t>N=2,160)</w:t>
            </w:r>
          </w:p>
        </w:tc>
        <w:tc>
          <w:tcPr>
            <w:tcW w:w="1740" w:type="dxa"/>
            <w:gridSpan w:val="2"/>
            <w:shd w:val="clear" w:color="auto" w:fill="D7D7D7"/>
          </w:tcPr>
          <w:p w14:paraId="705EA9BF" w14:textId="77777777" w:rsidR="00EF2CD8" w:rsidRDefault="00EF2CD8">
            <w:pPr>
              <w:pStyle w:val="TableParagraph"/>
              <w:spacing w:before="10"/>
            </w:pPr>
          </w:p>
          <w:p w14:paraId="705EA9C0" w14:textId="77777777" w:rsidR="00EF2CD8" w:rsidRDefault="008A3B3A">
            <w:pPr>
              <w:pStyle w:val="TableParagraph"/>
              <w:spacing w:before="0"/>
              <w:ind w:left="326"/>
              <w:rPr>
                <w:b/>
                <w:sz w:val="20"/>
              </w:rPr>
            </w:pPr>
            <w:r>
              <w:rPr>
                <w:b/>
                <w:sz w:val="20"/>
              </w:rPr>
              <w:t>926</w:t>
            </w:r>
            <w:r>
              <w:rPr>
                <w:b/>
                <w:spacing w:val="-7"/>
                <w:sz w:val="20"/>
              </w:rPr>
              <w:t xml:space="preserve"> </w:t>
            </w:r>
            <w:r>
              <w:rPr>
                <w:b/>
                <w:spacing w:val="-2"/>
                <w:sz w:val="20"/>
              </w:rPr>
              <w:t>(42.9%)</w:t>
            </w:r>
          </w:p>
        </w:tc>
      </w:tr>
      <w:tr w:rsidR="00EF2CD8" w14:paraId="705EA9C5" w14:textId="77777777">
        <w:trPr>
          <w:trHeight w:val="570"/>
        </w:trPr>
        <w:tc>
          <w:tcPr>
            <w:tcW w:w="7620" w:type="dxa"/>
            <w:shd w:val="clear" w:color="auto" w:fill="D7D7D7"/>
          </w:tcPr>
          <w:p w14:paraId="705EA9C2" w14:textId="77777777" w:rsidR="00EF2CD8" w:rsidRDefault="008A3B3A">
            <w:pPr>
              <w:pStyle w:val="TableParagraph"/>
              <w:spacing w:before="21"/>
              <w:ind w:left="40"/>
              <w:rPr>
                <w:b/>
                <w:sz w:val="20"/>
              </w:rPr>
            </w:pPr>
            <w:r>
              <w:rPr>
                <w:b/>
                <w:sz w:val="20"/>
              </w:rPr>
              <w:t>Average</w:t>
            </w:r>
            <w:r>
              <w:rPr>
                <w:b/>
                <w:spacing w:val="-9"/>
                <w:sz w:val="20"/>
              </w:rPr>
              <w:t xml:space="preserve"> </w:t>
            </w:r>
            <w:r>
              <w:rPr>
                <w:b/>
                <w:sz w:val="20"/>
              </w:rPr>
              <w:t>(std.</w:t>
            </w:r>
            <w:r>
              <w:rPr>
                <w:b/>
                <w:spacing w:val="-8"/>
                <w:sz w:val="20"/>
              </w:rPr>
              <w:t xml:space="preserve"> </w:t>
            </w:r>
            <w:r>
              <w:rPr>
                <w:b/>
                <w:sz w:val="20"/>
              </w:rPr>
              <w:t>dev.)</w:t>
            </w:r>
            <w:r>
              <w:rPr>
                <w:b/>
                <w:spacing w:val="-8"/>
                <w:sz w:val="20"/>
              </w:rPr>
              <w:t xml:space="preserve"> </w:t>
            </w:r>
            <w:r>
              <w:rPr>
                <w:b/>
                <w:sz w:val="20"/>
              </w:rPr>
              <w:t>#</w:t>
            </w:r>
            <w:r>
              <w:rPr>
                <w:b/>
                <w:spacing w:val="-8"/>
                <w:sz w:val="20"/>
              </w:rPr>
              <w:t xml:space="preserve"> </w:t>
            </w:r>
            <w:r>
              <w:rPr>
                <w:b/>
                <w:sz w:val="20"/>
              </w:rPr>
              <w:t>of</w:t>
            </w:r>
            <w:r>
              <w:rPr>
                <w:b/>
                <w:spacing w:val="-8"/>
                <w:sz w:val="20"/>
              </w:rPr>
              <w:t xml:space="preserve"> </w:t>
            </w:r>
            <w:r>
              <w:rPr>
                <w:b/>
                <w:sz w:val="20"/>
              </w:rPr>
              <w:t>workforce-related</w:t>
            </w:r>
            <w:r>
              <w:rPr>
                <w:b/>
                <w:spacing w:val="-8"/>
                <w:sz w:val="20"/>
              </w:rPr>
              <w:t xml:space="preserve"> </w:t>
            </w:r>
            <w:r>
              <w:rPr>
                <w:b/>
                <w:sz w:val="20"/>
              </w:rPr>
              <w:t>trainings</w:t>
            </w:r>
            <w:r>
              <w:rPr>
                <w:b/>
                <w:spacing w:val="-6"/>
                <w:sz w:val="20"/>
              </w:rPr>
              <w:t xml:space="preserve"> </w:t>
            </w:r>
            <w:r>
              <w:rPr>
                <w:b/>
                <w:sz w:val="20"/>
              </w:rPr>
              <w:t>documented</w:t>
            </w:r>
            <w:r>
              <w:rPr>
                <w:b/>
                <w:spacing w:val="-8"/>
                <w:sz w:val="20"/>
              </w:rPr>
              <w:t xml:space="preserve"> </w:t>
            </w:r>
            <w:r>
              <w:rPr>
                <w:b/>
                <w:sz w:val="20"/>
              </w:rPr>
              <w:t>per</w:t>
            </w:r>
            <w:r>
              <w:rPr>
                <w:b/>
                <w:spacing w:val="-7"/>
                <w:sz w:val="20"/>
              </w:rPr>
              <w:t xml:space="preserve"> </w:t>
            </w:r>
            <w:r>
              <w:rPr>
                <w:b/>
                <w:spacing w:val="-2"/>
                <w:sz w:val="20"/>
              </w:rPr>
              <w:t>participant</w:t>
            </w:r>
          </w:p>
          <w:p w14:paraId="705EA9C3" w14:textId="77777777" w:rsidR="00EF2CD8" w:rsidRDefault="008A3B3A">
            <w:pPr>
              <w:pStyle w:val="TableParagraph"/>
              <w:spacing w:before="34"/>
              <w:ind w:left="40"/>
              <w:rPr>
                <w:i/>
                <w:sz w:val="20"/>
              </w:rPr>
            </w:pPr>
            <w:r>
              <w:rPr>
                <w:i/>
                <w:sz w:val="20"/>
              </w:rPr>
              <w:t>(Among</w:t>
            </w:r>
            <w:r>
              <w:rPr>
                <w:i/>
                <w:spacing w:val="-9"/>
                <w:sz w:val="20"/>
              </w:rPr>
              <w:t xml:space="preserve"> </w:t>
            </w:r>
            <w:r>
              <w:rPr>
                <w:i/>
                <w:sz w:val="20"/>
              </w:rPr>
              <w:t>those</w:t>
            </w:r>
            <w:r>
              <w:rPr>
                <w:i/>
                <w:spacing w:val="-9"/>
                <w:sz w:val="20"/>
              </w:rPr>
              <w:t xml:space="preserve"> </w:t>
            </w:r>
            <w:r>
              <w:rPr>
                <w:i/>
                <w:sz w:val="20"/>
              </w:rPr>
              <w:t>with</w:t>
            </w:r>
            <w:r>
              <w:rPr>
                <w:i/>
                <w:spacing w:val="-7"/>
                <w:sz w:val="20"/>
              </w:rPr>
              <w:t xml:space="preserve"> </w:t>
            </w:r>
            <w:r>
              <w:rPr>
                <w:i/>
                <w:sz w:val="20"/>
              </w:rPr>
              <w:t>at</w:t>
            </w:r>
            <w:r>
              <w:rPr>
                <w:i/>
                <w:spacing w:val="-7"/>
                <w:sz w:val="20"/>
              </w:rPr>
              <w:t xml:space="preserve"> </w:t>
            </w:r>
            <w:r>
              <w:rPr>
                <w:i/>
                <w:sz w:val="20"/>
              </w:rPr>
              <w:t>least</w:t>
            </w:r>
            <w:r>
              <w:rPr>
                <w:i/>
                <w:spacing w:val="-7"/>
                <w:sz w:val="20"/>
              </w:rPr>
              <w:t xml:space="preserve"> </w:t>
            </w:r>
            <w:r>
              <w:rPr>
                <w:i/>
                <w:sz w:val="20"/>
              </w:rPr>
              <w:t>one</w:t>
            </w:r>
            <w:r>
              <w:rPr>
                <w:i/>
                <w:spacing w:val="-7"/>
                <w:sz w:val="20"/>
              </w:rPr>
              <w:t xml:space="preserve"> </w:t>
            </w:r>
            <w:r>
              <w:rPr>
                <w:i/>
                <w:sz w:val="20"/>
              </w:rPr>
              <w:t>documented</w:t>
            </w:r>
            <w:r>
              <w:rPr>
                <w:i/>
                <w:spacing w:val="-9"/>
                <w:sz w:val="20"/>
              </w:rPr>
              <w:t xml:space="preserve"> </w:t>
            </w:r>
            <w:r>
              <w:rPr>
                <w:i/>
                <w:sz w:val="20"/>
              </w:rPr>
              <w:t>workforce-related</w:t>
            </w:r>
            <w:r>
              <w:rPr>
                <w:i/>
                <w:spacing w:val="-9"/>
                <w:sz w:val="20"/>
              </w:rPr>
              <w:t xml:space="preserve"> </w:t>
            </w:r>
            <w:r>
              <w:rPr>
                <w:i/>
                <w:sz w:val="20"/>
              </w:rPr>
              <w:t>training;</w:t>
            </w:r>
            <w:r>
              <w:rPr>
                <w:i/>
                <w:spacing w:val="-7"/>
                <w:sz w:val="20"/>
              </w:rPr>
              <w:t xml:space="preserve"> </w:t>
            </w:r>
            <w:r>
              <w:rPr>
                <w:i/>
                <w:spacing w:val="-2"/>
                <w:sz w:val="20"/>
              </w:rPr>
              <w:t>N=926)</w:t>
            </w:r>
          </w:p>
        </w:tc>
        <w:tc>
          <w:tcPr>
            <w:tcW w:w="1740" w:type="dxa"/>
            <w:gridSpan w:val="2"/>
            <w:shd w:val="clear" w:color="auto" w:fill="D7D7D7"/>
          </w:tcPr>
          <w:p w14:paraId="705EA9C4" w14:textId="77777777" w:rsidR="00EF2CD8" w:rsidRDefault="008A3B3A">
            <w:pPr>
              <w:pStyle w:val="TableParagraph"/>
              <w:spacing w:before="153"/>
              <w:ind w:left="386"/>
              <w:rPr>
                <w:b/>
                <w:sz w:val="20"/>
              </w:rPr>
            </w:pPr>
            <w:r>
              <w:rPr>
                <w:b/>
                <w:sz w:val="20"/>
              </w:rPr>
              <w:t>1.70</w:t>
            </w:r>
            <w:r>
              <w:rPr>
                <w:b/>
                <w:spacing w:val="-8"/>
                <w:sz w:val="20"/>
              </w:rPr>
              <w:t xml:space="preserve"> </w:t>
            </w:r>
            <w:r>
              <w:rPr>
                <w:b/>
                <w:spacing w:val="-2"/>
                <w:sz w:val="20"/>
              </w:rPr>
              <w:t>(1.23)</w:t>
            </w:r>
          </w:p>
        </w:tc>
      </w:tr>
      <w:tr w:rsidR="00EF2CD8" w14:paraId="705EA9CD" w14:textId="77777777">
        <w:trPr>
          <w:trHeight w:val="978"/>
        </w:trPr>
        <w:tc>
          <w:tcPr>
            <w:tcW w:w="7620" w:type="dxa"/>
            <w:shd w:val="clear" w:color="auto" w:fill="D7D7D7"/>
          </w:tcPr>
          <w:p w14:paraId="705EA9C6" w14:textId="77777777" w:rsidR="00EF2CD8" w:rsidRDefault="008A3B3A">
            <w:pPr>
              <w:pStyle w:val="TableParagraph"/>
              <w:spacing w:before="85"/>
              <w:ind w:left="40"/>
              <w:rPr>
                <w:b/>
                <w:sz w:val="20"/>
              </w:rPr>
            </w:pPr>
            <w:r>
              <w:rPr>
                <w:b/>
                <w:sz w:val="20"/>
              </w:rPr>
              <w:t>#</w:t>
            </w:r>
            <w:r>
              <w:rPr>
                <w:b/>
                <w:spacing w:val="-8"/>
                <w:sz w:val="20"/>
              </w:rPr>
              <w:t xml:space="preserve"> </w:t>
            </w:r>
            <w:r>
              <w:rPr>
                <w:b/>
                <w:sz w:val="20"/>
              </w:rPr>
              <w:t>and</w:t>
            </w:r>
            <w:r>
              <w:rPr>
                <w:b/>
                <w:spacing w:val="-4"/>
                <w:sz w:val="20"/>
              </w:rPr>
              <w:t xml:space="preserve"> </w:t>
            </w:r>
            <w:r>
              <w:rPr>
                <w:b/>
                <w:sz w:val="20"/>
              </w:rPr>
              <w:t>%</w:t>
            </w:r>
            <w:r>
              <w:rPr>
                <w:b/>
                <w:spacing w:val="-9"/>
                <w:sz w:val="20"/>
              </w:rPr>
              <w:t xml:space="preserve"> </w:t>
            </w:r>
            <w:r>
              <w:rPr>
                <w:b/>
                <w:sz w:val="20"/>
              </w:rPr>
              <w:t>of</w:t>
            </w:r>
            <w:r>
              <w:rPr>
                <w:b/>
                <w:spacing w:val="-6"/>
                <w:sz w:val="20"/>
              </w:rPr>
              <w:t xml:space="preserve"> </w:t>
            </w:r>
            <w:r>
              <w:rPr>
                <w:b/>
                <w:sz w:val="20"/>
              </w:rPr>
              <w:t>engaged</w:t>
            </w:r>
            <w:r>
              <w:rPr>
                <w:b/>
                <w:spacing w:val="-6"/>
                <w:sz w:val="20"/>
              </w:rPr>
              <w:t xml:space="preserve"> </w:t>
            </w:r>
            <w:r>
              <w:rPr>
                <w:b/>
                <w:sz w:val="20"/>
              </w:rPr>
              <w:t>participants</w:t>
            </w:r>
            <w:r>
              <w:rPr>
                <w:b/>
                <w:spacing w:val="-7"/>
                <w:sz w:val="20"/>
              </w:rPr>
              <w:t xml:space="preserve"> </w:t>
            </w:r>
            <w:r>
              <w:rPr>
                <w:b/>
                <w:sz w:val="20"/>
              </w:rPr>
              <w:t>by</w:t>
            </w:r>
            <w:r>
              <w:rPr>
                <w:b/>
                <w:spacing w:val="-7"/>
                <w:sz w:val="20"/>
              </w:rPr>
              <w:t xml:space="preserve"> </w:t>
            </w:r>
            <w:r>
              <w:rPr>
                <w:b/>
                <w:sz w:val="20"/>
              </w:rPr>
              <w:t>type</w:t>
            </w:r>
            <w:r>
              <w:rPr>
                <w:b/>
                <w:spacing w:val="-7"/>
                <w:sz w:val="20"/>
              </w:rPr>
              <w:t xml:space="preserve"> </w:t>
            </w:r>
            <w:r>
              <w:rPr>
                <w:b/>
                <w:sz w:val="20"/>
              </w:rPr>
              <w:t>of</w:t>
            </w:r>
            <w:r>
              <w:rPr>
                <w:b/>
                <w:spacing w:val="-6"/>
                <w:sz w:val="20"/>
              </w:rPr>
              <w:t xml:space="preserve"> </w:t>
            </w:r>
            <w:r>
              <w:rPr>
                <w:b/>
                <w:sz w:val="20"/>
              </w:rPr>
              <w:t>workforce-related</w:t>
            </w:r>
            <w:r>
              <w:rPr>
                <w:b/>
                <w:spacing w:val="-7"/>
                <w:sz w:val="20"/>
              </w:rPr>
              <w:t xml:space="preserve"> </w:t>
            </w:r>
            <w:r>
              <w:rPr>
                <w:b/>
                <w:sz w:val="20"/>
              </w:rPr>
              <w:t>training</w:t>
            </w:r>
            <w:r>
              <w:rPr>
                <w:b/>
                <w:spacing w:val="-6"/>
                <w:sz w:val="20"/>
              </w:rPr>
              <w:t xml:space="preserve"> </w:t>
            </w:r>
            <w:r>
              <w:rPr>
                <w:b/>
                <w:spacing w:val="-2"/>
                <w:sz w:val="20"/>
              </w:rPr>
              <w:t>received</w:t>
            </w:r>
          </w:p>
          <w:p w14:paraId="705EA9C7" w14:textId="77777777" w:rsidR="00EF2CD8" w:rsidRDefault="008A3B3A">
            <w:pPr>
              <w:pStyle w:val="TableParagraph"/>
              <w:spacing w:before="34"/>
              <w:ind w:left="40"/>
              <w:rPr>
                <w:b/>
                <w:sz w:val="20"/>
              </w:rPr>
            </w:pPr>
            <w:r>
              <w:rPr>
                <w:b/>
                <w:w w:val="99"/>
                <w:sz w:val="20"/>
              </w:rPr>
              <w:t>†</w:t>
            </w:r>
          </w:p>
          <w:p w14:paraId="705EA9C8" w14:textId="77777777" w:rsidR="00EF2CD8" w:rsidRDefault="008A3B3A">
            <w:pPr>
              <w:pStyle w:val="TableParagraph"/>
              <w:spacing w:before="34"/>
              <w:ind w:left="40"/>
              <w:rPr>
                <w:i/>
                <w:sz w:val="20"/>
              </w:rPr>
            </w:pPr>
            <w:r>
              <w:rPr>
                <w:i/>
                <w:sz w:val="20"/>
              </w:rPr>
              <w:t>(Among</w:t>
            </w:r>
            <w:r>
              <w:rPr>
                <w:i/>
                <w:spacing w:val="-9"/>
                <w:sz w:val="20"/>
              </w:rPr>
              <w:t xml:space="preserve"> </w:t>
            </w:r>
            <w:r>
              <w:rPr>
                <w:i/>
                <w:sz w:val="20"/>
              </w:rPr>
              <w:t>those</w:t>
            </w:r>
            <w:r>
              <w:rPr>
                <w:i/>
                <w:spacing w:val="-9"/>
                <w:sz w:val="20"/>
              </w:rPr>
              <w:t xml:space="preserve"> </w:t>
            </w:r>
            <w:r>
              <w:rPr>
                <w:i/>
                <w:sz w:val="20"/>
              </w:rPr>
              <w:t>with</w:t>
            </w:r>
            <w:r>
              <w:rPr>
                <w:i/>
                <w:spacing w:val="-7"/>
                <w:sz w:val="20"/>
              </w:rPr>
              <w:t xml:space="preserve"> </w:t>
            </w:r>
            <w:r>
              <w:rPr>
                <w:i/>
                <w:sz w:val="20"/>
              </w:rPr>
              <w:t>at</w:t>
            </w:r>
            <w:r>
              <w:rPr>
                <w:i/>
                <w:spacing w:val="-7"/>
                <w:sz w:val="20"/>
              </w:rPr>
              <w:t xml:space="preserve"> </w:t>
            </w:r>
            <w:r>
              <w:rPr>
                <w:i/>
                <w:sz w:val="20"/>
              </w:rPr>
              <w:t>least</w:t>
            </w:r>
            <w:r>
              <w:rPr>
                <w:i/>
                <w:spacing w:val="-7"/>
                <w:sz w:val="20"/>
              </w:rPr>
              <w:t xml:space="preserve"> </w:t>
            </w:r>
            <w:r>
              <w:rPr>
                <w:i/>
                <w:sz w:val="20"/>
              </w:rPr>
              <w:t>one</w:t>
            </w:r>
            <w:r>
              <w:rPr>
                <w:i/>
                <w:spacing w:val="-7"/>
                <w:sz w:val="20"/>
              </w:rPr>
              <w:t xml:space="preserve"> </w:t>
            </w:r>
            <w:r>
              <w:rPr>
                <w:i/>
                <w:sz w:val="20"/>
              </w:rPr>
              <w:t>documented</w:t>
            </w:r>
            <w:r>
              <w:rPr>
                <w:i/>
                <w:spacing w:val="-9"/>
                <w:sz w:val="20"/>
              </w:rPr>
              <w:t xml:space="preserve"> </w:t>
            </w:r>
            <w:r>
              <w:rPr>
                <w:i/>
                <w:sz w:val="20"/>
              </w:rPr>
              <w:t>workforce-related</w:t>
            </w:r>
            <w:r>
              <w:rPr>
                <w:i/>
                <w:spacing w:val="-9"/>
                <w:sz w:val="20"/>
              </w:rPr>
              <w:t xml:space="preserve"> </w:t>
            </w:r>
            <w:r>
              <w:rPr>
                <w:i/>
                <w:sz w:val="20"/>
              </w:rPr>
              <w:t>training;</w:t>
            </w:r>
            <w:r>
              <w:rPr>
                <w:i/>
                <w:spacing w:val="-7"/>
                <w:sz w:val="20"/>
              </w:rPr>
              <w:t xml:space="preserve"> </w:t>
            </w:r>
            <w:r>
              <w:rPr>
                <w:i/>
                <w:spacing w:val="-2"/>
                <w:sz w:val="20"/>
              </w:rPr>
              <w:t>N=926)</w:t>
            </w:r>
          </w:p>
        </w:tc>
        <w:tc>
          <w:tcPr>
            <w:tcW w:w="871" w:type="dxa"/>
            <w:shd w:val="clear" w:color="auto" w:fill="D7D7D7"/>
          </w:tcPr>
          <w:p w14:paraId="705EA9C9" w14:textId="77777777" w:rsidR="00EF2CD8" w:rsidRDefault="00EF2CD8">
            <w:pPr>
              <w:pStyle w:val="TableParagraph"/>
              <w:spacing w:before="4"/>
              <w:rPr>
                <w:sz w:val="30"/>
              </w:rPr>
            </w:pPr>
          </w:p>
          <w:p w14:paraId="705EA9CA" w14:textId="77777777" w:rsidR="00EF2CD8" w:rsidRDefault="008A3B3A">
            <w:pPr>
              <w:pStyle w:val="TableParagraph"/>
              <w:spacing w:before="0"/>
              <w:ind w:left="12"/>
              <w:jc w:val="center"/>
              <w:rPr>
                <w:b/>
                <w:sz w:val="20"/>
              </w:rPr>
            </w:pPr>
            <w:r>
              <w:rPr>
                <w:b/>
                <w:w w:val="99"/>
                <w:sz w:val="20"/>
              </w:rPr>
              <w:t>#</w:t>
            </w:r>
          </w:p>
        </w:tc>
        <w:tc>
          <w:tcPr>
            <w:tcW w:w="869" w:type="dxa"/>
            <w:shd w:val="clear" w:color="auto" w:fill="D7D7D7"/>
          </w:tcPr>
          <w:p w14:paraId="705EA9CB" w14:textId="77777777" w:rsidR="00EF2CD8" w:rsidRDefault="00EF2CD8">
            <w:pPr>
              <w:pStyle w:val="TableParagraph"/>
              <w:spacing w:before="4"/>
              <w:rPr>
                <w:sz w:val="30"/>
              </w:rPr>
            </w:pPr>
          </w:p>
          <w:p w14:paraId="705EA9CC" w14:textId="77777777" w:rsidR="00EF2CD8" w:rsidRDefault="008A3B3A">
            <w:pPr>
              <w:pStyle w:val="TableParagraph"/>
              <w:spacing w:before="0"/>
              <w:ind w:left="9"/>
              <w:jc w:val="center"/>
              <w:rPr>
                <w:b/>
                <w:sz w:val="20"/>
              </w:rPr>
            </w:pPr>
            <w:r>
              <w:rPr>
                <w:b/>
                <w:w w:val="99"/>
                <w:sz w:val="20"/>
              </w:rPr>
              <w:t>%</w:t>
            </w:r>
          </w:p>
        </w:tc>
      </w:tr>
      <w:tr w:rsidR="00EF2CD8" w14:paraId="705EA9D1" w14:textId="77777777">
        <w:trPr>
          <w:trHeight w:val="285"/>
        </w:trPr>
        <w:tc>
          <w:tcPr>
            <w:tcW w:w="7620" w:type="dxa"/>
          </w:tcPr>
          <w:p w14:paraId="705EA9CE" w14:textId="77777777" w:rsidR="00EF2CD8" w:rsidRDefault="008A3B3A">
            <w:pPr>
              <w:pStyle w:val="TableParagraph"/>
              <w:spacing w:before="11"/>
              <w:ind w:left="40"/>
              <w:rPr>
                <w:sz w:val="20"/>
              </w:rPr>
            </w:pPr>
            <w:r>
              <w:rPr>
                <w:sz w:val="20"/>
              </w:rPr>
              <w:t>Job</w:t>
            </w:r>
            <w:r>
              <w:rPr>
                <w:spacing w:val="-5"/>
                <w:sz w:val="20"/>
              </w:rPr>
              <w:t xml:space="preserve"> </w:t>
            </w:r>
            <w:r>
              <w:rPr>
                <w:spacing w:val="-2"/>
                <w:sz w:val="20"/>
              </w:rPr>
              <w:t>readiness</w:t>
            </w:r>
          </w:p>
        </w:tc>
        <w:tc>
          <w:tcPr>
            <w:tcW w:w="871" w:type="dxa"/>
          </w:tcPr>
          <w:p w14:paraId="705EA9CF" w14:textId="77777777" w:rsidR="00EF2CD8" w:rsidRDefault="008A3B3A">
            <w:pPr>
              <w:pStyle w:val="TableParagraph"/>
              <w:spacing w:before="11"/>
              <w:ind w:left="254" w:right="242"/>
              <w:jc w:val="center"/>
              <w:rPr>
                <w:sz w:val="20"/>
              </w:rPr>
            </w:pPr>
            <w:r>
              <w:rPr>
                <w:spacing w:val="-5"/>
                <w:sz w:val="20"/>
              </w:rPr>
              <w:t>330</w:t>
            </w:r>
          </w:p>
        </w:tc>
        <w:tc>
          <w:tcPr>
            <w:tcW w:w="869" w:type="dxa"/>
          </w:tcPr>
          <w:p w14:paraId="705EA9D0" w14:textId="77777777" w:rsidR="00EF2CD8" w:rsidRDefault="008A3B3A">
            <w:pPr>
              <w:pStyle w:val="TableParagraph"/>
              <w:spacing w:before="11"/>
              <w:ind w:left="131" w:right="125"/>
              <w:jc w:val="center"/>
              <w:rPr>
                <w:sz w:val="20"/>
              </w:rPr>
            </w:pPr>
            <w:r>
              <w:rPr>
                <w:spacing w:val="-2"/>
                <w:sz w:val="20"/>
              </w:rPr>
              <w:t>35.6%</w:t>
            </w:r>
          </w:p>
        </w:tc>
      </w:tr>
      <w:tr w:rsidR="00EF2CD8" w14:paraId="705EA9D5" w14:textId="77777777">
        <w:trPr>
          <w:trHeight w:val="285"/>
        </w:trPr>
        <w:tc>
          <w:tcPr>
            <w:tcW w:w="7620" w:type="dxa"/>
          </w:tcPr>
          <w:p w14:paraId="705EA9D2" w14:textId="77777777" w:rsidR="00EF2CD8" w:rsidRDefault="008A3B3A">
            <w:pPr>
              <w:pStyle w:val="TableParagraph"/>
              <w:spacing w:before="11"/>
              <w:ind w:left="40"/>
              <w:rPr>
                <w:sz w:val="20"/>
              </w:rPr>
            </w:pPr>
            <w:r>
              <w:rPr>
                <w:spacing w:val="-2"/>
                <w:sz w:val="20"/>
              </w:rPr>
              <w:t>Occupational</w:t>
            </w:r>
            <w:r>
              <w:rPr>
                <w:spacing w:val="9"/>
                <w:sz w:val="20"/>
              </w:rPr>
              <w:t xml:space="preserve"> </w:t>
            </w:r>
            <w:r>
              <w:rPr>
                <w:spacing w:val="-2"/>
                <w:sz w:val="20"/>
              </w:rPr>
              <w:t>skills</w:t>
            </w:r>
          </w:p>
        </w:tc>
        <w:tc>
          <w:tcPr>
            <w:tcW w:w="871" w:type="dxa"/>
          </w:tcPr>
          <w:p w14:paraId="705EA9D3" w14:textId="77777777" w:rsidR="00EF2CD8" w:rsidRDefault="008A3B3A">
            <w:pPr>
              <w:pStyle w:val="TableParagraph"/>
              <w:spacing w:before="11"/>
              <w:ind w:left="254" w:right="242"/>
              <w:jc w:val="center"/>
              <w:rPr>
                <w:sz w:val="20"/>
              </w:rPr>
            </w:pPr>
            <w:r>
              <w:rPr>
                <w:spacing w:val="-5"/>
                <w:sz w:val="20"/>
              </w:rPr>
              <w:t>119</w:t>
            </w:r>
          </w:p>
        </w:tc>
        <w:tc>
          <w:tcPr>
            <w:tcW w:w="869" w:type="dxa"/>
          </w:tcPr>
          <w:p w14:paraId="705EA9D4" w14:textId="77777777" w:rsidR="00EF2CD8" w:rsidRDefault="008A3B3A">
            <w:pPr>
              <w:pStyle w:val="TableParagraph"/>
              <w:spacing w:before="11"/>
              <w:ind w:left="131" w:right="125"/>
              <w:jc w:val="center"/>
              <w:rPr>
                <w:sz w:val="20"/>
              </w:rPr>
            </w:pPr>
            <w:r>
              <w:rPr>
                <w:spacing w:val="-2"/>
                <w:sz w:val="20"/>
              </w:rPr>
              <w:t>12.9%</w:t>
            </w:r>
          </w:p>
        </w:tc>
      </w:tr>
      <w:tr w:rsidR="00EF2CD8" w14:paraId="705EA9D9" w14:textId="77777777">
        <w:trPr>
          <w:trHeight w:val="285"/>
        </w:trPr>
        <w:tc>
          <w:tcPr>
            <w:tcW w:w="7620" w:type="dxa"/>
          </w:tcPr>
          <w:p w14:paraId="705EA9D6" w14:textId="77777777" w:rsidR="00EF2CD8" w:rsidRDefault="008A3B3A">
            <w:pPr>
              <w:pStyle w:val="TableParagraph"/>
              <w:spacing w:before="11"/>
              <w:ind w:left="40"/>
              <w:rPr>
                <w:sz w:val="20"/>
              </w:rPr>
            </w:pPr>
            <w:r>
              <w:rPr>
                <w:spacing w:val="-2"/>
                <w:sz w:val="20"/>
              </w:rPr>
              <w:t>On-the-</w:t>
            </w:r>
            <w:r>
              <w:rPr>
                <w:spacing w:val="-5"/>
                <w:sz w:val="20"/>
              </w:rPr>
              <w:t>job</w:t>
            </w:r>
          </w:p>
        </w:tc>
        <w:tc>
          <w:tcPr>
            <w:tcW w:w="871" w:type="dxa"/>
          </w:tcPr>
          <w:p w14:paraId="705EA9D7" w14:textId="77777777" w:rsidR="00EF2CD8" w:rsidRDefault="008A3B3A">
            <w:pPr>
              <w:pStyle w:val="TableParagraph"/>
              <w:spacing w:before="11"/>
              <w:ind w:left="254" w:right="242"/>
              <w:jc w:val="center"/>
              <w:rPr>
                <w:sz w:val="20"/>
              </w:rPr>
            </w:pPr>
            <w:r>
              <w:rPr>
                <w:spacing w:val="-5"/>
                <w:sz w:val="20"/>
              </w:rPr>
              <w:t>34</w:t>
            </w:r>
          </w:p>
        </w:tc>
        <w:tc>
          <w:tcPr>
            <w:tcW w:w="869" w:type="dxa"/>
          </w:tcPr>
          <w:p w14:paraId="705EA9D8" w14:textId="77777777" w:rsidR="00EF2CD8" w:rsidRDefault="008A3B3A">
            <w:pPr>
              <w:pStyle w:val="TableParagraph"/>
              <w:spacing w:before="11"/>
              <w:ind w:left="131" w:right="125"/>
              <w:jc w:val="center"/>
              <w:rPr>
                <w:sz w:val="20"/>
              </w:rPr>
            </w:pPr>
            <w:r>
              <w:rPr>
                <w:spacing w:val="-4"/>
                <w:sz w:val="20"/>
              </w:rPr>
              <w:t>3.7%</w:t>
            </w:r>
          </w:p>
        </w:tc>
      </w:tr>
      <w:tr w:rsidR="00EF2CD8" w14:paraId="705EA9DD" w14:textId="77777777">
        <w:trPr>
          <w:trHeight w:val="285"/>
        </w:trPr>
        <w:tc>
          <w:tcPr>
            <w:tcW w:w="7620" w:type="dxa"/>
          </w:tcPr>
          <w:p w14:paraId="705EA9DA" w14:textId="77777777" w:rsidR="00EF2CD8" w:rsidRDefault="008A3B3A">
            <w:pPr>
              <w:pStyle w:val="TableParagraph"/>
              <w:spacing w:before="11"/>
              <w:ind w:left="40"/>
              <w:rPr>
                <w:sz w:val="20"/>
              </w:rPr>
            </w:pPr>
            <w:r>
              <w:rPr>
                <w:spacing w:val="-2"/>
                <w:sz w:val="20"/>
              </w:rPr>
              <w:t>Multi-component</w:t>
            </w:r>
          </w:p>
        </w:tc>
        <w:tc>
          <w:tcPr>
            <w:tcW w:w="871" w:type="dxa"/>
          </w:tcPr>
          <w:p w14:paraId="705EA9DB" w14:textId="77777777" w:rsidR="00EF2CD8" w:rsidRDefault="008A3B3A">
            <w:pPr>
              <w:pStyle w:val="TableParagraph"/>
              <w:spacing w:before="11"/>
              <w:ind w:left="254" w:right="242"/>
              <w:jc w:val="center"/>
              <w:rPr>
                <w:sz w:val="20"/>
              </w:rPr>
            </w:pPr>
            <w:r>
              <w:rPr>
                <w:spacing w:val="-5"/>
                <w:sz w:val="20"/>
              </w:rPr>
              <w:t>516</w:t>
            </w:r>
          </w:p>
        </w:tc>
        <w:tc>
          <w:tcPr>
            <w:tcW w:w="869" w:type="dxa"/>
          </w:tcPr>
          <w:p w14:paraId="705EA9DC" w14:textId="77777777" w:rsidR="00EF2CD8" w:rsidRDefault="008A3B3A">
            <w:pPr>
              <w:pStyle w:val="TableParagraph"/>
              <w:spacing w:before="11"/>
              <w:ind w:left="131" w:right="125"/>
              <w:jc w:val="center"/>
              <w:rPr>
                <w:sz w:val="20"/>
              </w:rPr>
            </w:pPr>
            <w:r>
              <w:rPr>
                <w:spacing w:val="-2"/>
                <w:sz w:val="20"/>
              </w:rPr>
              <w:t>55.7%</w:t>
            </w:r>
          </w:p>
        </w:tc>
      </w:tr>
      <w:tr w:rsidR="00EF2CD8" w14:paraId="705EA9E1" w14:textId="77777777">
        <w:trPr>
          <w:trHeight w:val="285"/>
        </w:trPr>
        <w:tc>
          <w:tcPr>
            <w:tcW w:w="7620" w:type="dxa"/>
          </w:tcPr>
          <w:p w14:paraId="705EA9DE" w14:textId="77777777" w:rsidR="00EF2CD8" w:rsidRDefault="008A3B3A">
            <w:pPr>
              <w:pStyle w:val="TableParagraph"/>
              <w:spacing w:before="11"/>
              <w:ind w:left="40"/>
              <w:rPr>
                <w:sz w:val="20"/>
              </w:rPr>
            </w:pPr>
            <w:r>
              <w:rPr>
                <w:spacing w:val="-2"/>
                <w:sz w:val="20"/>
              </w:rPr>
              <w:t>Other</w:t>
            </w:r>
          </w:p>
        </w:tc>
        <w:tc>
          <w:tcPr>
            <w:tcW w:w="871" w:type="dxa"/>
          </w:tcPr>
          <w:p w14:paraId="705EA9DF" w14:textId="77777777" w:rsidR="00EF2CD8" w:rsidRDefault="008A3B3A">
            <w:pPr>
              <w:pStyle w:val="TableParagraph"/>
              <w:spacing w:before="11"/>
              <w:ind w:left="254" w:right="242"/>
              <w:jc w:val="center"/>
              <w:rPr>
                <w:sz w:val="20"/>
              </w:rPr>
            </w:pPr>
            <w:r>
              <w:rPr>
                <w:spacing w:val="-5"/>
                <w:sz w:val="20"/>
              </w:rPr>
              <w:t>84</w:t>
            </w:r>
          </w:p>
        </w:tc>
        <w:tc>
          <w:tcPr>
            <w:tcW w:w="869" w:type="dxa"/>
          </w:tcPr>
          <w:p w14:paraId="705EA9E0" w14:textId="77777777" w:rsidR="00EF2CD8" w:rsidRDefault="008A3B3A">
            <w:pPr>
              <w:pStyle w:val="TableParagraph"/>
              <w:spacing w:before="11"/>
              <w:ind w:left="131" w:right="125"/>
              <w:jc w:val="center"/>
              <w:rPr>
                <w:sz w:val="20"/>
              </w:rPr>
            </w:pPr>
            <w:r>
              <w:rPr>
                <w:spacing w:val="-4"/>
                <w:sz w:val="20"/>
              </w:rPr>
              <w:t>9.1%</w:t>
            </w:r>
          </w:p>
        </w:tc>
      </w:tr>
      <w:tr w:rsidR="00EF2CD8" w14:paraId="705EA9E5" w14:textId="77777777">
        <w:trPr>
          <w:trHeight w:val="285"/>
        </w:trPr>
        <w:tc>
          <w:tcPr>
            <w:tcW w:w="7620" w:type="dxa"/>
            <w:shd w:val="clear" w:color="auto" w:fill="44536A"/>
          </w:tcPr>
          <w:p w14:paraId="705EA9E2" w14:textId="77777777" w:rsidR="00EF2CD8" w:rsidRDefault="00EF2CD8">
            <w:pPr>
              <w:pStyle w:val="TableParagraph"/>
              <w:spacing w:before="0"/>
              <w:rPr>
                <w:rFonts w:ascii="Times New Roman"/>
                <w:sz w:val="18"/>
              </w:rPr>
            </w:pPr>
          </w:p>
        </w:tc>
        <w:tc>
          <w:tcPr>
            <w:tcW w:w="871" w:type="dxa"/>
            <w:shd w:val="clear" w:color="auto" w:fill="44536A"/>
          </w:tcPr>
          <w:p w14:paraId="705EA9E3" w14:textId="77777777" w:rsidR="00EF2CD8" w:rsidRDefault="00EF2CD8">
            <w:pPr>
              <w:pStyle w:val="TableParagraph"/>
              <w:spacing w:before="0"/>
              <w:rPr>
                <w:rFonts w:ascii="Times New Roman"/>
                <w:sz w:val="18"/>
              </w:rPr>
            </w:pPr>
          </w:p>
        </w:tc>
        <w:tc>
          <w:tcPr>
            <w:tcW w:w="869" w:type="dxa"/>
            <w:shd w:val="clear" w:color="auto" w:fill="44536A"/>
          </w:tcPr>
          <w:p w14:paraId="705EA9E4" w14:textId="77777777" w:rsidR="00EF2CD8" w:rsidRDefault="00EF2CD8">
            <w:pPr>
              <w:pStyle w:val="TableParagraph"/>
              <w:spacing w:before="0"/>
              <w:rPr>
                <w:rFonts w:ascii="Times New Roman"/>
                <w:sz w:val="18"/>
              </w:rPr>
            </w:pPr>
          </w:p>
        </w:tc>
      </w:tr>
      <w:tr w:rsidR="00EF2CD8" w14:paraId="705EA9EE" w14:textId="77777777">
        <w:trPr>
          <w:trHeight w:val="1242"/>
        </w:trPr>
        <w:tc>
          <w:tcPr>
            <w:tcW w:w="7620" w:type="dxa"/>
            <w:shd w:val="clear" w:color="auto" w:fill="DADADA"/>
          </w:tcPr>
          <w:p w14:paraId="705EA9E6" w14:textId="77777777" w:rsidR="00EF2CD8" w:rsidRDefault="008A3B3A">
            <w:pPr>
              <w:pStyle w:val="TableParagraph"/>
              <w:spacing w:before="85" w:line="276" w:lineRule="auto"/>
              <w:ind w:left="40" w:right="306"/>
              <w:rPr>
                <w:b/>
                <w:sz w:val="20"/>
              </w:rPr>
            </w:pPr>
            <w:r>
              <w:rPr>
                <w:b/>
                <w:sz w:val="20"/>
              </w:rPr>
              <w:t>#</w:t>
            </w:r>
            <w:r>
              <w:rPr>
                <w:b/>
                <w:spacing w:val="-4"/>
                <w:sz w:val="20"/>
              </w:rPr>
              <w:t xml:space="preserve"> </w:t>
            </w:r>
            <w:r>
              <w:rPr>
                <w:b/>
                <w:sz w:val="20"/>
              </w:rPr>
              <w:t>and</w:t>
            </w:r>
            <w:r>
              <w:rPr>
                <w:b/>
                <w:spacing w:val="-2"/>
                <w:sz w:val="20"/>
              </w:rPr>
              <w:t xml:space="preserve"> </w:t>
            </w:r>
            <w:r>
              <w:rPr>
                <w:b/>
                <w:sz w:val="20"/>
              </w:rPr>
              <w:t>%</w:t>
            </w:r>
            <w:r>
              <w:rPr>
                <w:b/>
                <w:spacing w:val="-6"/>
                <w:sz w:val="20"/>
              </w:rPr>
              <w:t xml:space="preserve"> </w:t>
            </w:r>
            <w:r>
              <w:rPr>
                <w:b/>
                <w:sz w:val="20"/>
              </w:rPr>
              <w:t>of</w:t>
            </w:r>
            <w:r>
              <w:rPr>
                <w:b/>
                <w:spacing w:val="-4"/>
                <w:sz w:val="20"/>
              </w:rPr>
              <w:t xml:space="preserve"> </w:t>
            </w:r>
            <w:r>
              <w:rPr>
                <w:b/>
                <w:sz w:val="20"/>
              </w:rPr>
              <w:t>engaged</w:t>
            </w:r>
            <w:r>
              <w:rPr>
                <w:b/>
                <w:spacing w:val="-4"/>
                <w:sz w:val="20"/>
              </w:rPr>
              <w:t xml:space="preserve"> </w:t>
            </w:r>
            <w:r>
              <w:rPr>
                <w:b/>
                <w:sz w:val="20"/>
              </w:rPr>
              <w:t>participants</w:t>
            </w:r>
            <w:r>
              <w:rPr>
                <w:b/>
                <w:spacing w:val="-4"/>
                <w:sz w:val="20"/>
              </w:rPr>
              <w:t xml:space="preserve"> </w:t>
            </w:r>
            <w:r>
              <w:rPr>
                <w:b/>
                <w:sz w:val="20"/>
              </w:rPr>
              <w:t>by</w:t>
            </w:r>
            <w:r>
              <w:rPr>
                <w:b/>
                <w:spacing w:val="-4"/>
                <w:sz w:val="20"/>
              </w:rPr>
              <w:t xml:space="preserve"> </w:t>
            </w:r>
            <w:r>
              <w:rPr>
                <w:b/>
                <w:sz w:val="20"/>
              </w:rPr>
              <w:t>type</w:t>
            </w:r>
            <w:r>
              <w:rPr>
                <w:b/>
                <w:spacing w:val="-4"/>
                <w:sz w:val="20"/>
              </w:rPr>
              <w:t xml:space="preserve"> </w:t>
            </w:r>
            <w:r>
              <w:rPr>
                <w:b/>
                <w:sz w:val="20"/>
              </w:rPr>
              <w:t>of</w:t>
            </w:r>
            <w:r>
              <w:rPr>
                <w:b/>
                <w:spacing w:val="-4"/>
                <w:sz w:val="20"/>
              </w:rPr>
              <w:t xml:space="preserve"> </w:t>
            </w:r>
            <w:r>
              <w:rPr>
                <w:b/>
                <w:sz w:val="20"/>
              </w:rPr>
              <w:t>workforce-related</w:t>
            </w:r>
            <w:r>
              <w:rPr>
                <w:b/>
                <w:spacing w:val="-4"/>
                <w:sz w:val="20"/>
              </w:rPr>
              <w:t xml:space="preserve"> </w:t>
            </w:r>
            <w:r>
              <w:rPr>
                <w:b/>
                <w:sz w:val="20"/>
              </w:rPr>
              <w:t>training</w:t>
            </w:r>
            <w:r>
              <w:rPr>
                <w:b/>
                <w:spacing w:val="-4"/>
                <w:sz w:val="20"/>
              </w:rPr>
              <w:t xml:space="preserve"> </w:t>
            </w:r>
            <w:r>
              <w:rPr>
                <w:b/>
                <w:sz w:val="20"/>
              </w:rPr>
              <w:t>and/or employment-related referrals received</w:t>
            </w:r>
          </w:p>
          <w:p w14:paraId="705EA9E7" w14:textId="77777777" w:rsidR="00EF2CD8" w:rsidRDefault="008A3B3A">
            <w:pPr>
              <w:pStyle w:val="TableParagraph"/>
              <w:spacing w:before="0" w:line="276" w:lineRule="auto"/>
              <w:ind w:left="40"/>
              <w:rPr>
                <w:i/>
                <w:sz w:val="20"/>
              </w:rPr>
            </w:pPr>
            <w:r>
              <w:rPr>
                <w:i/>
                <w:sz w:val="20"/>
              </w:rPr>
              <w:t>(Among</w:t>
            </w:r>
            <w:r>
              <w:rPr>
                <w:i/>
                <w:spacing w:val="-6"/>
                <w:sz w:val="20"/>
              </w:rPr>
              <w:t xml:space="preserve"> </w:t>
            </w:r>
            <w:r>
              <w:rPr>
                <w:i/>
                <w:sz w:val="20"/>
              </w:rPr>
              <w:t>those</w:t>
            </w:r>
            <w:r>
              <w:rPr>
                <w:i/>
                <w:spacing w:val="-6"/>
                <w:sz w:val="20"/>
              </w:rPr>
              <w:t xml:space="preserve"> </w:t>
            </w:r>
            <w:r>
              <w:rPr>
                <w:i/>
                <w:sz w:val="20"/>
              </w:rPr>
              <w:t>with</w:t>
            </w:r>
            <w:r>
              <w:rPr>
                <w:i/>
                <w:spacing w:val="-4"/>
                <w:sz w:val="20"/>
              </w:rPr>
              <w:t xml:space="preserve"> </w:t>
            </w:r>
            <w:r>
              <w:rPr>
                <w:i/>
                <w:sz w:val="20"/>
              </w:rPr>
              <w:t>at</w:t>
            </w:r>
            <w:r>
              <w:rPr>
                <w:i/>
                <w:spacing w:val="-4"/>
                <w:sz w:val="20"/>
              </w:rPr>
              <w:t xml:space="preserve"> </w:t>
            </w:r>
            <w:r>
              <w:rPr>
                <w:i/>
                <w:sz w:val="20"/>
              </w:rPr>
              <w:t>least</w:t>
            </w:r>
            <w:r>
              <w:rPr>
                <w:i/>
                <w:spacing w:val="-4"/>
                <w:sz w:val="20"/>
              </w:rPr>
              <w:t xml:space="preserve"> </w:t>
            </w:r>
            <w:r>
              <w:rPr>
                <w:i/>
                <w:sz w:val="20"/>
              </w:rPr>
              <w:t>one</w:t>
            </w:r>
            <w:r>
              <w:rPr>
                <w:i/>
                <w:spacing w:val="-4"/>
                <w:sz w:val="20"/>
              </w:rPr>
              <w:t xml:space="preserve"> </w:t>
            </w:r>
            <w:r>
              <w:rPr>
                <w:i/>
                <w:sz w:val="20"/>
              </w:rPr>
              <w:t>documented</w:t>
            </w:r>
            <w:r>
              <w:rPr>
                <w:i/>
                <w:spacing w:val="-6"/>
                <w:sz w:val="20"/>
              </w:rPr>
              <w:t xml:space="preserve"> </w:t>
            </w:r>
            <w:r>
              <w:rPr>
                <w:i/>
                <w:sz w:val="20"/>
              </w:rPr>
              <w:t>employment-related</w:t>
            </w:r>
            <w:r>
              <w:rPr>
                <w:i/>
                <w:spacing w:val="-4"/>
                <w:sz w:val="20"/>
              </w:rPr>
              <w:t xml:space="preserve"> </w:t>
            </w:r>
            <w:r>
              <w:rPr>
                <w:i/>
                <w:sz w:val="20"/>
              </w:rPr>
              <w:t>referral</w:t>
            </w:r>
            <w:r>
              <w:rPr>
                <w:i/>
                <w:spacing w:val="-7"/>
                <w:sz w:val="20"/>
              </w:rPr>
              <w:t xml:space="preserve"> </w:t>
            </w:r>
            <w:r>
              <w:rPr>
                <w:i/>
                <w:sz w:val="20"/>
              </w:rPr>
              <w:t>OR documented workforce-related training, N=1,081)</w:t>
            </w:r>
          </w:p>
        </w:tc>
        <w:tc>
          <w:tcPr>
            <w:tcW w:w="871" w:type="dxa"/>
            <w:shd w:val="clear" w:color="auto" w:fill="D7D7D7"/>
          </w:tcPr>
          <w:p w14:paraId="705EA9E8" w14:textId="77777777" w:rsidR="00EF2CD8" w:rsidRDefault="00EF2CD8">
            <w:pPr>
              <w:pStyle w:val="TableParagraph"/>
              <w:spacing w:before="0"/>
            </w:pPr>
          </w:p>
          <w:p w14:paraId="705EA9E9" w14:textId="77777777" w:rsidR="00EF2CD8" w:rsidRDefault="00EF2CD8">
            <w:pPr>
              <w:pStyle w:val="TableParagraph"/>
              <w:spacing w:before="10"/>
              <w:rPr>
                <w:sz w:val="19"/>
              </w:rPr>
            </w:pPr>
          </w:p>
          <w:p w14:paraId="705EA9EA" w14:textId="77777777" w:rsidR="00EF2CD8" w:rsidRDefault="008A3B3A">
            <w:pPr>
              <w:pStyle w:val="TableParagraph"/>
              <w:spacing w:before="0"/>
              <w:ind w:left="12"/>
              <w:jc w:val="center"/>
              <w:rPr>
                <w:b/>
                <w:sz w:val="20"/>
              </w:rPr>
            </w:pPr>
            <w:r>
              <w:rPr>
                <w:b/>
                <w:w w:val="99"/>
                <w:sz w:val="20"/>
              </w:rPr>
              <w:t>#</w:t>
            </w:r>
          </w:p>
        </w:tc>
        <w:tc>
          <w:tcPr>
            <w:tcW w:w="869" w:type="dxa"/>
            <w:shd w:val="clear" w:color="auto" w:fill="D7D7D7"/>
          </w:tcPr>
          <w:p w14:paraId="705EA9EB" w14:textId="77777777" w:rsidR="00EF2CD8" w:rsidRDefault="00EF2CD8">
            <w:pPr>
              <w:pStyle w:val="TableParagraph"/>
              <w:spacing w:before="0"/>
            </w:pPr>
          </w:p>
          <w:p w14:paraId="705EA9EC" w14:textId="77777777" w:rsidR="00EF2CD8" w:rsidRDefault="00EF2CD8">
            <w:pPr>
              <w:pStyle w:val="TableParagraph"/>
              <w:spacing w:before="10"/>
              <w:rPr>
                <w:sz w:val="19"/>
              </w:rPr>
            </w:pPr>
          </w:p>
          <w:p w14:paraId="705EA9ED" w14:textId="77777777" w:rsidR="00EF2CD8" w:rsidRDefault="008A3B3A">
            <w:pPr>
              <w:pStyle w:val="TableParagraph"/>
              <w:spacing w:before="0"/>
              <w:ind w:left="9"/>
              <w:jc w:val="center"/>
              <w:rPr>
                <w:b/>
                <w:sz w:val="20"/>
              </w:rPr>
            </w:pPr>
            <w:r>
              <w:rPr>
                <w:b/>
                <w:w w:val="99"/>
                <w:sz w:val="20"/>
              </w:rPr>
              <w:t>%</w:t>
            </w:r>
          </w:p>
        </w:tc>
      </w:tr>
      <w:tr w:rsidR="00EF2CD8" w14:paraId="705EA9F2" w14:textId="77777777">
        <w:trPr>
          <w:trHeight w:val="285"/>
        </w:trPr>
        <w:tc>
          <w:tcPr>
            <w:tcW w:w="7620" w:type="dxa"/>
          </w:tcPr>
          <w:p w14:paraId="705EA9EF" w14:textId="77777777" w:rsidR="00EF2CD8" w:rsidRDefault="008A3B3A">
            <w:pPr>
              <w:pStyle w:val="TableParagraph"/>
              <w:spacing w:before="11"/>
              <w:ind w:left="40"/>
              <w:rPr>
                <w:sz w:val="20"/>
              </w:rPr>
            </w:pPr>
            <w:r>
              <w:rPr>
                <w:sz w:val="20"/>
              </w:rPr>
              <w:t>Workforce-related</w:t>
            </w:r>
            <w:r>
              <w:rPr>
                <w:spacing w:val="-13"/>
                <w:sz w:val="20"/>
              </w:rPr>
              <w:t xml:space="preserve"> </w:t>
            </w:r>
            <w:r>
              <w:rPr>
                <w:sz w:val="20"/>
              </w:rPr>
              <w:t>training</w:t>
            </w:r>
            <w:r>
              <w:rPr>
                <w:spacing w:val="-13"/>
                <w:sz w:val="20"/>
              </w:rPr>
              <w:t xml:space="preserve"> </w:t>
            </w:r>
            <w:r>
              <w:rPr>
                <w:sz w:val="20"/>
              </w:rPr>
              <w:t>support</w:t>
            </w:r>
            <w:r>
              <w:rPr>
                <w:spacing w:val="-14"/>
                <w:sz w:val="20"/>
              </w:rPr>
              <w:t xml:space="preserve"> </w:t>
            </w:r>
            <w:r>
              <w:rPr>
                <w:spacing w:val="-4"/>
                <w:sz w:val="20"/>
              </w:rPr>
              <w:t>only</w:t>
            </w:r>
          </w:p>
        </w:tc>
        <w:tc>
          <w:tcPr>
            <w:tcW w:w="871" w:type="dxa"/>
          </w:tcPr>
          <w:p w14:paraId="705EA9F0" w14:textId="77777777" w:rsidR="00EF2CD8" w:rsidRDefault="008A3B3A">
            <w:pPr>
              <w:pStyle w:val="TableParagraph"/>
              <w:spacing w:before="11"/>
              <w:ind w:left="254" w:right="242"/>
              <w:jc w:val="center"/>
              <w:rPr>
                <w:sz w:val="20"/>
              </w:rPr>
            </w:pPr>
            <w:r>
              <w:rPr>
                <w:spacing w:val="-5"/>
                <w:sz w:val="20"/>
              </w:rPr>
              <w:t>682</w:t>
            </w:r>
          </w:p>
        </w:tc>
        <w:tc>
          <w:tcPr>
            <w:tcW w:w="869" w:type="dxa"/>
          </w:tcPr>
          <w:p w14:paraId="705EA9F1" w14:textId="77777777" w:rsidR="00EF2CD8" w:rsidRDefault="008A3B3A">
            <w:pPr>
              <w:pStyle w:val="TableParagraph"/>
              <w:spacing w:before="11"/>
              <w:ind w:left="131" w:right="125"/>
              <w:jc w:val="center"/>
              <w:rPr>
                <w:sz w:val="20"/>
              </w:rPr>
            </w:pPr>
            <w:r>
              <w:rPr>
                <w:spacing w:val="-2"/>
                <w:sz w:val="20"/>
              </w:rPr>
              <w:t>63.1%</w:t>
            </w:r>
          </w:p>
        </w:tc>
      </w:tr>
      <w:tr w:rsidR="00EF2CD8" w14:paraId="705EA9F6" w14:textId="77777777">
        <w:trPr>
          <w:trHeight w:val="285"/>
        </w:trPr>
        <w:tc>
          <w:tcPr>
            <w:tcW w:w="7620" w:type="dxa"/>
          </w:tcPr>
          <w:p w14:paraId="705EA9F3" w14:textId="77777777" w:rsidR="00EF2CD8" w:rsidRDefault="008A3B3A">
            <w:pPr>
              <w:pStyle w:val="TableParagraph"/>
              <w:spacing w:before="11"/>
              <w:ind w:left="40"/>
              <w:rPr>
                <w:sz w:val="20"/>
              </w:rPr>
            </w:pPr>
            <w:r>
              <w:rPr>
                <w:spacing w:val="-2"/>
                <w:sz w:val="20"/>
              </w:rPr>
              <w:t>Employment-related</w:t>
            </w:r>
            <w:r>
              <w:rPr>
                <w:spacing w:val="11"/>
                <w:sz w:val="20"/>
              </w:rPr>
              <w:t xml:space="preserve"> </w:t>
            </w:r>
            <w:r>
              <w:rPr>
                <w:spacing w:val="-2"/>
                <w:sz w:val="20"/>
              </w:rPr>
              <w:t>referral</w:t>
            </w:r>
            <w:r>
              <w:rPr>
                <w:spacing w:val="9"/>
                <w:sz w:val="20"/>
              </w:rPr>
              <w:t xml:space="preserve"> </w:t>
            </w:r>
            <w:r>
              <w:rPr>
                <w:spacing w:val="-4"/>
                <w:sz w:val="20"/>
              </w:rPr>
              <w:t>only</w:t>
            </w:r>
          </w:p>
        </w:tc>
        <w:tc>
          <w:tcPr>
            <w:tcW w:w="871" w:type="dxa"/>
          </w:tcPr>
          <w:p w14:paraId="705EA9F4" w14:textId="77777777" w:rsidR="00EF2CD8" w:rsidRDefault="008A3B3A">
            <w:pPr>
              <w:pStyle w:val="TableParagraph"/>
              <w:spacing w:before="11"/>
              <w:ind w:left="254" w:right="242"/>
              <w:jc w:val="center"/>
              <w:rPr>
                <w:sz w:val="20"/>
              </w:rPr>
            </w:pPr>
            <w:r>
              <w:rPr>
                <w:spacing w:val="-5"/>
                <w:sz w:val="20"/>
              </w:rPr>
              <w:t>155</w:t>
            </w:r>
          </w:p>
        </w:tc>
        <w:tc>
          <w:tcPr>
            <w:tcW w:w="869" w:type="dxa"/>
          </w:tcPr>
          <w:p w14:paraId="705EA9F5" w14:textId="77777777" w:rsidR="00EF2CD8" w:rsidRDefault="008A3B3A">
            <w:pPr>
              <w:pStyle w:val="TableParagraph"/>
              <w:spacing w:before="11"/>
              <w:ind w:left="131" w:right="125"/>
              <w:jc w:val="center"/>
              <w:rPr>
                <w:sz w:val="20"/>
              </w:rPr>
            </w:pPr>
            <w:r>
              <w:rPr>
                <w:spacing w:val="-2"/>
                <w:sz w:val="20"/>
              </w:rPr>
              <w:t>14.3%</w:t>
            </w:r>
          </w:p>
        </w:tc>
      </w:tr>
      <w:tr w:rsidR="00EF2CD8" w14:paraId="705EA9FA" w14:textId="77777777">
        <w:trPr>
          <w:trHeight w:val="285"/>
        </w:trPr>
        <w:tc>
          <w:tcPr>
            <w:tcW w:w="7620" w:type="dxa"/>
          </w:tcPr>
          <w:p w14:paraId="705EA9F7" w14:textId="77777777" w:rsidR="00EF2CD8" w:rsidRDefault="008A3B3A">
            <w:pPr>
              <w:pStyle w:val="TableParagraph"/>
              <w:spacing w:before="11"/>
              <w:ind w:left="40"/>
              <w:rPr>
                <w:sz w:val="20"/>
              </w:rPr>
            </w:pPr>
            <w:r>
              <w:rPr>
                <w:sz w:val="20"/>
              </w:rPr>
              <w:t>Both</w:t>
            </w:r>
            <w:r>
              <w:rPr>
                <w:spacing w:val="-10"/>
                <w:sz w:val="20"/>
              </w:rPr>
              <w:t xml:space="preserve"> </w:t>
            </w:r>
            <w:r>
              <w:rPr>
                <w:sz w:val="20"/>
              </w:rPr>
              <w:t>workforce-related</w:t>
            </w:r>
            <w:r>
              <w:rPr>
                <w:spacing w:val="-10"/>
                <w:sz w:val="20"/>
              </w:rPr>
              <w:t xml:space="preserve"> </w:t>
            </w:r>
            <w:r>
              <w:rPr>
                <w:sz w:val="20"/>
              </w:rPr>
              <w:t>training</w:t>
            </w:r>
            <w:r>
              <w:rPr>
                <w:spacing w:val="-12"/>
                <w:sz w:val="20"/>
              </w:rPr>
              <w:t xml:space="preserve"> </w:t>
            </w:r>
            <w:r>
              <w:rPr>
                <w:sz w:val="20"/>
              </w:rPr>
              <w:t>support</w:t>
            </w:r>
            <w:r>
              <w:rPr>
                <w:spacing w:val="-12"/>
                <w:sz w:val="20"/>
              </w:rPr>
              <w:t xml:space="preserve"> </w:t>
            </w:r>
            <w:r>
              <w:rPr>
                <w:sz w:val="20"/>
              </w:rPr>
              <w:t>and</w:t>
            </w:r>
            <w:r>
              <w:rPr>
                <w:spacing w:val="-11"/>
                <w:sz w:val="20"/>
              </w:rPr>
              <w:t xml:space="preserve"> </w:t>
            </w:r>
            <w:r>
              <w:rPr>
                <w:sz w:val="20"/>
              </w:rPr>
              <w:t>employment-related</w:t>
            </w:r>
            <w:r>
              <w:rPr>
                <w:spacing w:val="-10"/>
                <w:sz w:val="20"/>
              </w:rPr>
              <w:t xml:space="preserve"> </w:t>
            </w:r>
            <w:r>
              <w:rPr>
                <w:spacing w:val="-2"/>
                <w:sz w:val="20"/>
              </w:rPr>
              <w:t>referral</w:t>
            </w:r>
          </w:p>
        </w:tc>
        <w:tc>
          <w:tcPr>
            <w:tcW w:w="871" w:type="dxa"/>
          </w:tcPr>
          <w:p w14:paraId="705EA9F8" w14:textId="77777777" w:rsidR="00EF2CD8" w:rsidRDefault="008A3B3A">
            <w:pPr>
              <w:pStyle w:val="TableParagraph"/>
              <w:spacing w:before="11"/>
              <w:ind w:left="254" w:right="242"/>
              <w:jc w:val="center"/>
              <w:rPr>
                <w:sz w:val="20"/>
              </w:rPr>
            </w:pPr>
            <w:r>
              <w:rPr>
                <w:spacing w:val="-5"/>
                <w:sz w:val="20"/>
              </w:rPr>
              <w:t>244</w:t>
            </w:r>
          </w:p>
        </w:tc>
        <w:tc>
          <w:tcPr>
            <w:tcW w:w="869" w:type="dxa"/>
          </w:tcPr>
          <w:p w14:paraId="705EA9F9" w14:textId="77777777" w:rsidR="00EF2CD8" w:rsidRDefault="008A3B3A">
            <w:pPr>
              <w:pStyle w:val="TableParagraph"/>
              <w:spacing w:before="11"/>
              <w:ind w:left="131" w:right="125"/>
              <w:jc w:val="center"/>
              <w:rPr>
                <w:sz w:val="20"/>
              </w:rPr>
            </w:pPr>
            <w:r>
              <w:rPr>
                <w:spacing w:val="-2"/>
                <w:sz w:val="20"/>
              </w:rPr>
              <w:t>22.6%</w:t>
            </w:r>
          </w:p>
        </w:tc>
      </w:tr>
    </w:tbl>
    <w:p w14:paraId="705EA9FB" w14:textId="77777777" w:rsidR="00EF2CD8" w:rsidRDefault="008A3B3A">
      <w:pPr>
        <w:spacing w:before="32"/>
        <w:ind w:left="788"/>
        <w:rPr>
          <w:i/>
          <w:sz w:val="20"/>
        </w:rPr>
      </w:pPr>
      <w:r>
        <w:rPr>
          <w:i/>
          <w:sz w:val="20"/>
        </w:rPr>
        <w:t>NOTE:</w:t>
      </w:r>
      <w:r>
        <w:rPr>
          <w:i/>
          <w:spacing w:val="-6"/>
          <w:sz w:val="20"/>
        </w:rPr>
        <w:t xml:space="preserve"> </w:t>
      </w:r>
      <w:r>
        <w:rPr>
          <w:i/>
          <w:sz w:val="20"/>
        </w:rPr>
        <w:t>All</w:t>
      </w:r>
      <w:r>
        <w:rPr>
          <w:i/>
          <w:spacing w:val="-5"/>
          <w:sz w:val="20"/>
        </w:rPr>
        <w:t xml:space="preserve"> </w:t>
      </w:r>
      <w:r>
        <w:rPr>
          <w:i/>
          <w:sz w:val="20"/>
        </w:rPr>
        <w:t>percentages</w:t>
      </w:r>
      <w:r>
        <w:rPr>
          <w:i/>
          <w:spacing w:val="-4"/>
          <w:sz w:val="20"/>
        </w:rPr>
        <w:t xml:space="preserve"> </w:t>
      </w:r>
      <w:r>
        <w:rPr>
          <w:i/>
          <w:sz w:val="20"/>
        </w:rPr>
        <w:t>were</w:t>
      </w:r>
      <w:r>
        <w:rPr>
          <w:i/>
          <w:spacing w:val="-6"/>
          <w:sz w:val="20"/>
        </w:rPr>
        <w:t xml:space="preserve"> </w:t>
      </w:r>
      <w:r>
        <w:rPr>
          <w:i/>
          <w:sz w:val="20"/>
        </w:rPr>
        <w:t>rounded</w:t>
      </w:r>
      <w:r>
        <w:rPr>
          <w:i/>
          <w:spacing w:val="-3"/>
          <w:sz w:val="20"/>
        </w:rPr>
        <w:t xml:space="preserve"> </w:t>
      </w:r>
      <w:r>
        <w:rPr>
          <w:i/>
          <w:sz w:val="20"/>
        </w:rPr>
        <w:t>to</w:t>
      </w:r>
      <w:r>
        <w:rPr>
          <w:i/>
          <w:spacing w:val="-6"/>
          <w:sz w:val="20"/>
        </w:rPr>
        <w:t xml:space="preserve"> </w:t>
      </w:r>
      <w:r>
        <w:rPr>
          <w:i/>
          <w:sz w:val="20"/>
        </w:rPr>
        <w:t>the</w:t>
      </w:r>
      <w:r>
        <w:rPr>
          <w:i/>
          <w:spacing w:val="-4"/>
          <w:sz w:val="20"/>
        </w:rPr>
        <w:t xml:space="preserve"> </w:t>
      </w:r>
      <w:r>
        <w:rPr>
          <w:i/>
          <w:sz w:val="20"/>
        </w:rPr>
        <w:t>nearest</w:t>
      </w:r>
      <w:r>
        <w:rPr>
          <w:i/>
          <w:spacing w:val="-5"/>
          <w:sz w:val="20"/>
        </w:rPr>
        <w:t xml:space="preserve"> </w:t>
      </w:r>
      <w:r>
        <w:rPr>
          <w:i/>
          <w:sz w:val="20"/>
        </w:rPr>
        <w:t>tenth</w:t>
      </w:r>
      <w:r>
        <w:rPr>
          <w:i/>
          <w:spacing w:val="-6"/>
          <w:sz w:val="20"/>
        </w:rPr>
        <w:t xml:space="preserve"> </w:t>
      </w:r>
      <w:r>
        <w:rPr>
          <w:i/>
          <w:sz w:val="20"/>
        </w:rPr>
        <w:t>of</w:t>
      </w:r>
      <w:r>
        <w:rPr>
          <w:i/>
          <w:spacing w:val="-5"/>
          <w:sz w:val="20"/>
        </w:rPr>
        <w:t xml:space="preserve"> </w:t>
      </w:r>
      <w:r>
        <w:rPr>
          <w:i/>
          <w:sz w:val="20"/>
        </w:rPr>
        <w:t>a</w:t>
      </w:r>
      <w:r>
        <w:rPr>
          <w:i/>
          <w:spacing w:val="-3"/>
          <w:sz w:val="20"/>
        </w:rPr>
        <w:t xml:space="preserve"> </w:t>
      </w:r>
      <w:r>
        <w:rPr>
          <w:i/>
          <w:spacing w:val="-2"/>
          <w:sz w:val="20"/>
        </w:rPr>
        <w:t>percent.</w:t>
      </w:r>
    </w:p>
    <w:p w14:paraId="705EA9FC" w14:textId="77777777" w:rsidR="00EF2CD8" w:rsidRDefault="008A3B3A">
      <w:pPr>
        <w:spacing w:before="37" w:line="276" w:lineRule="auto"/>
        <w:ind w:left="788" w:right="1038"/>
        <w:rPr>
          <w:i/>
          <w:sz w:val="20"/>
        </w:rPr>
      </w:pPr>
      <w:r>
        <w:rPr>
          <w:i/>
          <w:sz w:val="20"/>
        </w:rPr>
        <w:t>*Participants were considered "engaged" in the GVP if they had any documented services (referral, assessment, mentor, employment, education, behavioral, or training), OR if they had a participation status</w:t>
      </w:r>
      <w:r>
        <w:rPr>
          <w:i/>
          <w:spacing w:val="-3"/>
          <w:sz w:val="20"/>
        </w:rPr>
        <w:t xml:space="preserve"> </w:t>
      </w:r>
      <w:r>
        <w:rPr>
          <w:i/>
          <w:sz w:val="20"/>
        </w:rPr>
        <w:t>type</w:t>
      </w:r>
      <w:r>
        <w:rPr>
          <w:i/>
          <w:spacing w:val="-2"/>
          <w:sz w:val="20"/>
        </w:rPr>
        <w:t xml:space="preserve"> </w:t>
      </w:r>
      <w:r>
        <w:rPr>
          <w:i/>
          <w:sz w:val="20"/>
        </w:rPr>
        <w:t>equal</w:t>
      </w:r>
      <w:r>
        <w:rPr>
          <w:i/>
          <w:spacing w:val="-5"/>
          <w:sz w:val="20"/>
        </w:rPr>
        <w:t xml:space="preserve"> </w:t>
      </w:r>
      <w:r>
        <w:rPr>
          <w:i/>
          <w:sz w:val="20"/>
        </w:rPr>
        <w:t>to:</w:t>
      </w:r>
      <w:r>
        <w:rPr>
          <w:i/>
          <w:spacing w:val="-4"/>
          <w:sz w:val="20"/>
        </w:rPr>
        <w:t xml:space="preserve"> </w:t>
      </w:r>
      <w:r>
        <w:rPr>
          <w:i/>
          <w:sz w:val="20"/>
        </w:rPr>
        <w:t>enrolled,</w:t>
      </w:r>
      <w:r>
        <w:rPr>
          <w:i/>
          <w:spacing w:val="-4"/>
          <w:sz w:val="20"/>
        </w:rPr>
        <w:t xml:space="preserve"> </w:t>
      </w:r>
      <w:r>
        <w:rPr>
          <w:i/>
          <w:sz w:val="20"/>
        </w:rPr>
        <w:t>enrolled</w:t>
      </w:r>
      <w:r>
        <w:rPr>
          <w:i/>
          <w:spacing w:val="-2"/>
          <w:sz w:val="20"/>
        </w:rPr>
        <w:t xml:space="preserve"> </w:t>
      </w:r>
      <w:r>
        <w:rPr>
          <w:i/>
          <w:sz w:val="20"/>
        </w:rPr>
        <w:t>incarcerated,</w:t>
      </w:r>
      <w:r>
        <w:rPr>
          <w:i/>
          <w:spacing w:val="-2"/>
          <w:sz w:val="20"/>
        </w:rPr>
        <w:t xml:space="preserve"> </w:t>
      </w:r>
      <w:r>
        <w:rPr>
          <w:i/>
          <w:sz w:val="20"/>
        </w:rPr>
        <w:t>post</w:t>
      </w:r>
      <w:r>
        <w:rPr>
          <w:i/>
          <w:spacing w:val="-4"/>
          <w:sz w:val="20"/>
        </w:rPr>
        <w:t xml:space="preserve"> </w:t>
      </w:r>
      <w:r>
        <w:rPr>
          <w:i/>
          <w:sz w:val="20"/>
        </w:rPr>
        <w:t>enrollment,</w:t>
      </w:r>
      <w:r>
        <w:rPr>
          <w:i/>
          <w:spacing w:val="-2"/>
          <w:sz w:val="20"/>
        </w:rPr>
        <w:t xml:space="preserve"> </w:t>
      </w:r>
      <w:r>
        <w:rPr>
          <w:i/>
          <w:sz w:val="20"/>
        </w:rPr>
        <w:t>or</w:t>
      </w:r>
      <w:r>
        <w:rPr>
          <w:i/>
          <w:spacing w:val="-3"/>
          <w:sz w:val="20"/>
        </w:rPr>
        <w:t xml:space="preserve"> </w:t>
      </w:r>
      <w:r>
        <w:rPr>
          <w:i/>
          <w:sz w:val="20"/>
        </w:rPr>
        <w:t>closed</w:t>
      </w:r>
      <w:r>
        <w:rPr>
          <w:i/>
          <w:spacing w:val="-4"/>
          <w:sz w:val="20"/>
        </w:rPr>
        <w:t xml:space="preserve"> </w:t>
      </w:r>
      <w:r>
        <w:rPr>
          <w:i/>
          <w:sz w:val="20"/>
        </w:rPr>
        <w:t>successful,</w:t>
      </w:r>
      <w:r>
        <w:rPr>
          <w:i/>
          <w:spacing w:val="-4"/>
          <w:sz w:val="20"/>
        </w:rPr>
        <w:t xml:space="preserve"> </w:t>
      </w:r>
      <w:r>
        <w:rPr>
          <w:i/>
          <w:sz w:val="20"/>
        </w:rPr>
        <w:t>OR</w:t>
      </w:r>
      <w:r>
        <w:rPr>
          <w:i/>
          <w:spacing w:val="-4"/>
          <w:sz w:val="20"/>
        </w:rPr>
        <w:t xml:space="preserve"> </w:t>
      </w:r>
      <w:r>
        <w:rPr>
          <w:i/>
          <w:sz w:val="20"/>
        </w:rPr>
        <w:t>if</w:t>
      </w:r>
      <w:r>
        <w:rPr>
          <w:i/>
          <w:spacing w:val="-4"/>
          <w:sz w:val="20"/>
        </w:rPr>
        <w:t xml:space="preserve"> </w:t>
      </w:r>
      <w:r>
        <w:rPr>
          <w:i/>
          <w:sz w:val="20"/>
        </w:rPr>
        <w:t>they had any documented single contact with a primary reason other than outreach.</w:t>
      </w:r>
    </w:p>
    <w:p w14:paraId="705EA9FD" w14:textId="77777777" w:rsidR="00EF2CD8" w:rsidRDefault="008A3B3A">
      <w:pPr>
        <w:spacing w:line="278" w:lineRule="auto"/>
        <w:ind w:left="788" w:right="994"/>
        <w:rPr>
          <w:i/>
          <w:sz w:val="20"/>
        </w:rPr>
      </w:pPr>
      <w:r>
        <w:rPr>
          <w:i/>
          <w:sz w:val="20"/>
        </w:rPr>
        <w:t>**Workforce</w:t>
      </w:r>
      <w:r>
        <w:rPr>
          <w:i/>
          <w:spacing w:val="-4"/>
          <w:sz w:val="20"/>
        </w:rPr>
        <w:t xml:space="preserve"> </w:t>
      </w:r>
      <w:r>
        <w:rPr>
          <w:i/>
          <w:sz w:val="20"/>
        </w:rPr>
        <w:t>programming</w:t>
      </w:r>
      <w:r>
        <w:rPr>
          <w:i/>
          <w:spacing w:val="-2"/>
          <w:sz w:val="20"/>
        </w:rPr>
        <w:t xml:space="preserve"> </w:t>
      </w:r>
      <w:r>
        <w:rPr>
          <w:i/>
          <w:sz w:val="20"/>
        </w:rPr>
        <w:t>activities</w:t>
      </w:r>
      <w:r>
        <w:rPr>
          <w:i/>
          <w:spacing w:val="-3"/>
          <w:sz w:val="20"/>
        </w:rPr>
        <w:t xml:space="preserve"> </w:t>
      </w:r>
      <w:r>
        <w:rPr>
          <w:i/>
          <w:sz w:val="20"/>
        </w:rPr>
        <w:t>include</w:t>
      </w:r>
      <w:r>
        <w:rPr>
          <w:i/>
          <w:spacing w:val="-4"/>
          <w:sz w:val="20"/>
        </w:rPr>
        <w:t xml:space="preserve"> </w:t>
      </w:r>
      <w:r>
        <w:rPr>
          <w:i/>
          <w:sz w:val="20"/>
        </w:rPr>
        <w:t>those</w:t>
      </w:r>
      <w:r>
        <w:rPr>
          <w:i/>
          <w:spacing w:val="-4"/>
          <w:sz w:val="20"/>
        </w:rPr>
        <w:t xml:space="preserve"> </w:t>
      </w:r>
      <w:r>
        <w:rPr>
          <w:i/>
          <w:sz w:val="20"/>
        </w:rPr>
        <w:t>provided</w:t>
      </w:r>
      <w:r>
        <w:rPr>
          <w:i/>
          <w:spacing w:val="-4"/>
          <w:sz w:val="20"/>
        </w:rPr>
        <w:t xml:space="preserve"> </w:t>
      </w:r>
      <w:r>
        <w:rPr>
          <w:i/>
          <w:sz w:val="20"/>
        </w:rPr>
        <w:t>by</w:t>
      </w:r>
      <w:r>
        <w:rPr>
          <w:i/>
          <w:spacing w:val="-3"/>
          <w:sz w:val="20"/>
        </w:rPr>
        <w:t xml:space="preserve"> </w:t>
      </w:r>
      <w:r>
        <w:rPr>
          <w:i/>
          <w:sz w:val="20"/>
        </w:rPr>
        <w:t>the</w:t>
      </w:r>
      <w:r>
        <w:rPr>
          <w:i/>
          <w:spacing w:val="-4"/>
          <w:sz w:val="20"/>
        </w:rPr>
        <w:t xml:space="preserve"> </w:t>
      </w:r>
      <w:r>
        <w:rPr>
          <w:i/>
          <w:sz w:val="20"/>
        </w:rPr>
        <w:t>GVP</w:t>
      </w:r>
      <w:r>
        <w:rPr>
          <w:i/>
          <w:spacing w:val="-5"/>
          <w:sz w:val="20"/>
        </w:rPr>
        <w:t xml:space="preserve"> </w:t>
      </w:r>
      <w:r>
        <w:rPr>
          <w:i/>
          <w:sz w:val="20"/>
        </w:rPr>
        <w:t>or</w:t>
      </w:r>
      <w:r>
        <w:rPr>
          <w:i/>
          <w:spacing w:val="-3"/>
          <w:sz w:val="20"/>
        </w:rPr>
        <w:t xml:space="preserve"> </w:t>
      </w:r>
      <w:r>
        <w:rPr>
          <w:i/>
          <w:sz w:val="20"/>
        </w:rPr>
        <w:t>that</w:t>
      </w:r>
      <w:r>
        <w:rPr>
          <w:i/>
          <w:spacing w:val="-2"/>
          <w:sz w:val="20"/>
        </w:rPr>
        <w:t xml:space="preserve"> </w:t>
      </w:r>
      <w:r>
        <w:rPr>
          <w:i/>
          <w:sz w:val="20"/>
        </w:rPr>
        <w:t>were</w:t>
      </w:r>
      <w:r>
        <w:rPr>
          <w:i/>
          <w:spacing w:val="-4"/>
          <w:sz w:val="20"/>
        </w:rPr>
        <w:t xml:space="preserve"> </w:t>
      </w:r>
      <w:r>
        <w:rPr>
          <w:i/>
          <w:sz w:val="20"/>
        </w:rPr>
        <w:t>supported</w:t>
      </w:r>
      <w:r>
        <w:rPr>
          <w:i/>
          <w:spacing w:val="-4"/>
          <w:sz w:val="20"/>
        </w:rPr>
        <w:t xml:space="preserve"> </w:t>
      </w:r>
      <w:r>
        <w:rPr>
          <w:i/>
          <w:sz w:val="20"/>
        </w:rPr>
        <w:t>or sustained through case management provided by the GVP program.</w:t>
      </w:r>
    </w:p>
    <w:p w14:paraId="705EA9FE" w14:textId="77777777" w:rsidR="00EF2CD8" w:rsidRDefault="008A3B3A">
      <w:pPr>
        <w:spacing w:line="227" w:lineRule="exact"/>
        <w:ind w:left="788"/>
        <w:rPr>
          <w:i/>
          <w:sz w:val="20"/>
        </w:rPr>
      </w:pPr>
      <w:r>
        <w:rPr>
          <w:i/>
          <w:sz w:val="20"/>
        </w:rPr>
        <w:t>†</w:t>
      </w:r>
      <w:r>
        <w:rPr>
          <w:i/>
          <w:spacing w:val="-7"/>
          <w:sz w:val="20"/>
        </w:rPr>
        <w:t xml:space="preserve"> </w:t>
      </w:r>
      <w:r>
        <w:rPr>
          <w:i/>
          <w:sz w:val="20"/>
        </w:rPr>
        <w:t>Percentages</w:t>
      </w:r>
      <w:r>
        <w:rPr>
          <w:i/>
          <w:spacing w:val="-5"/>
          <w:sz w:val="20"/>
        </w:rPr>
        <w:t xml:space="preserve"> </w:t>
      </w:r>
      <w:r>
        <w:rPr>
          <w:i/>
          <w:sz w:val="20"/>
        </w:rPr>
        <w:t>do</w:t>
      </w:r>
      <w:r>
        <w:rPr>
          <w:i/>
          <w:spacing w:val="-4"/>
          <w:sz w:val="20"/>
        </w:rPr>
        <w:t xml:space="preserve"> </w:t>
      </w:r>
      <w:r>
        <w:rPr>
          <w:i/>
          <w:sz w:val="20"/>
        </w:rPr>
        <w:t>not</w:t>
      </w:r>
      <w:r>
        <w:rPr>
          <w:i/>
          <w:spacing w:val="-4"/>
          <w:sz w:val="20"/>
        </w:rPr>
        <w:t xml:space="preserve"> </w:t>
      </w:r>
      <w:r>
        <w:rPr>
          <w:i/>
          <w:sz w:val="20"/>
        </w:rPr>
        <w:t>add</w:t>
      </w:r>
      <w:r>
        <w:rPr>
          <w:i/>
          <w:spacing w:val="-6"/>
          <w:sz w:val="20"/>
        </w:rPr>
        <w:t xml:space="preserve"> </w:t>
      </w:r>
      <w:r>
        <w:rPr>
          <w:i/>
          <w:sz w:val="20"/>
        </w:rPr>
        <w:t>to</w:t>
      </w:r>
      <w:r>
        <w:rPr>
          <w:i/>
          <w:spacing w:val="-6"/>
          <w:sz w:val="20"/>
        </w:rPr>
        <w:t xml:space="preserve"> </w:t>
      </w:r>
      <w:r>
        <w:rPr>
          <w:i/>
          <w:sz w:val="20"/>
        </w:rPr>
        <w:t>100%</w:t>
      </w:r>
      <w:r>
        <w:rPr>
          <w:i/>
          <w:spacing w:val="-5"/>
          <w:sz w:val="20"/>
        </w:rPr>
        <w:t xml:space="preserve"> </w:t>
      </w:r>
      <w:r>
        <w:rPr>
          <w:i/>
          <w:sz w:val="20"/>
        </w:rPr>
        <w:t>because</w:t>
      </w:r>
      <w:r>
        <w:rPr>
          <w:i/>
          <w:spacing w:val="-6"/>
          <w:sz w:val="20"/>
        </w:rPr>
        <w:t xml:space="preserve"> </w:t>
      </w:r>
      <w:r>
        <w:rPr>
          <w:i/>
          <w:sz w:val="20"/>
        </w:rPr>
        <w:t>categories</w:t>
      </w:r>
      <w:r>
        <w:rPr>
          <w:i/>
          <w:spacing w:val="-5"/>
          <w:sz w:val="20"/>
        </w:rPr>
        <w:t xml:space="preserve"> </w:t>
      </w:r>
      <w:r>
        <w:rPr>
          <w:i/>
          <w:sz w:val="20"/>
        </w:rPr>
        <w:t>are</w:t>
      </w:r>
      <w:r>
        <w:rPr>
          <w:i/>
          <w:spacing w:val="-7"/>
          <w:sz w:val="20"/>
        </w:rPr>
        <w:t xml:space="preserve"> </w:t>
      </w:r>
      <w:r>
        <w:rPr>
          <w:i/>
          <w:sz w:val="20"/>
        </w:rPr>
        <w:t>not</w:t>
      </w:r>
      <w:r>
        <w:rPr>
          <w:i/>
          <w:spacing w:val="-4"/>
          <w:sz w:val="20"/>
        </w:rPr>
        <w:t xml:space="preserve"> </w:t>
      </w:r>
      <w:r>
        <w:rPr>
          <w:i/>
          <w:sz w:val="20"/>
        </w:rPr>
        <w:t>mutually</w:t>
      </w:r>
      <w:r>
        <w:rPr>
          <w:i/>
          <w:spacing w:val="-5"/>
          <w:sz w:val="20"/>
        </w:rPr>
        <w:t xml:space="preserve"> </w:t>
      </w:r>
      <w:r>
        <w:rPr>
          <w:i/>
          <w:spacing w:val="-2"/>
          <w:sz w:val="20"/>
        </w:rPr>
        <w:t>exclusive.</w:t>
      </w:r>
    </w:p>
    <w:p w14:paraId="705EA9FF" w14:textId="77777777" w:rsidR="00EF2CD8" w:rsidRDefault="00EF2CD8">
      <w:pPr>
        <w:spacing w:line="227" w:lineRule="exact"/>
        <w:rPr>
          <w:sz w:val="20"/>
        </w:rPr>
        <w:sectPr w:rsidR="00EF2CD8">
          <w:type w:val="continuous"/>
          <w:pgSz w:w="12240" w:h="15840"/>
          <w:pgMar w:top="1480" w:right="520" w:bottom="1260" w:left="700" w:header="0" w:footer="1063" w:gutter="0"/>
          <w:cols w:space="720"/>
        </w:sectPr>
      </w:pPr>
    </w:p>
    <w:p w14:paraId="705EAA00" w14:textId="77777777" w:rsidR="00EF2CD8" w:rsidRDefault="008A3B3A">
      <w:pPr>
        <w:pStyle w:val="BodyText"/>
        <w:spacing w:before="69"/>
        <w:ind w:left="740" w:right="1038"/>
      </w:pPr>
      <w:r>
        <w:t>In</w:t>
      </w:r>
      <w:r>
        <w:rPr>
          <w:spacing w:val="-3"/>
        </w:rPr>
        <w:t xml:space="preserve"> </w:t>
      </w:r>
      <w:r>
        <w:t>close</w:t>
      </w:r>
      <w:r>
        <w:rPr>
          <w:spacing w:val="-5"/>
        </w:rPr>
        <w:t xml:space="preserve"> </w:t>
      </w:r>
      <w:r>
        <w:t>coordination</w:t>
      </w:r>
      <w:r>
        <w:rPr>
          <w:spacing w:val="-5"/>
        </w:rPr>
        <w:t xml:space="preserve"> </w:t>
      </w:r>
      <w:r>
        <w:t>with</w:t>
      </w:r>
      <w:r>
        <w:rPr>
          <w:spacing w:val="-3"/>
        </w:rPr>
        <w:t xml:space="preserve"> </w:t>
      </w:r>
      <w:r>
        <w:t>the</w:t>
      </w:r>
      <w:r>
        <w:rPr>
          <w:spacing w:val="-5"/>
        </w:rPr>
        <w:t xml:space="preserve"> </w:t>
      </w:r>
      <w:r>
        <w:t>other</w:t>
      </w:r>
      <w:r>
        <w:rPr>
          <w:spacing w:val="-4"/>
        </w:rPr>
        <w:t xml:space="preserve"> </w:t>
      </w:r>
      <w:r>
        <w:t>five</w:t>
      </w:r>
      <w:r>
        <w:rPr>
          <w:spacing w:val="-5"/>
        </w:rPr>
        <w:t xml:space="preserve"> </w:t>
      </w:r>
      <w:r>
        <w:t>GVP</w:t>
      </w:r>
      <w:r>
        <w:rPr>
          <w:spacing w:val="-3"/>
        </w:rPr>
        <w:t xml:space="preserve"> </w:t>
      </w:r>
      <w:r>
        <w:t>components,</w:t>
      </w:r>
      <w:r>
        <w:rPr>
          <w:spacing w:val="-1"/>
        </w:rPr>
        <w:t xml:space="preserve"> </w:t>
      </w:r>
      <w:r>
        <w:t>workforce</w:t>
      </w:r>
      <w:r>
        <w:rPr>
          <w:spacing w:val="-5"/>
        </w:rPr>
        <w:t xml:space="preserve"> </w:t>
      </w:r>
      <w:r>
        <w:t>development</w:t>
      </w:r>
      <w:r>
        <w:rPr>
          <w:spacing w:val="-3"/>
        </w:rPr>
        <w:t xml:space="preserve"> </w:t>
      </w:r>
      <w:r>
        <w:t>services have expanded youth’s opportunities. One grantee describes the impact of the workforce component as follows:</w:t>
      </w:r>
    </w:p>
    <w:p w14:paraId="705EAA01" w14:textId="77777777" w:rsidR="00EF2CD8" w:rsidRDefault="00EF2CD8">
      <w:pPr>
        <w:pStyle w:val="BodyText"/>
        <w:spacing w:before="1"/>
      </w:pPr>
    </w:p>
    <w:p w14:paraId="705EAA02" w14:textId="77777777" w:rsidR="00EF2CD8" w:rsidRDefault="008A3B3A">
      <w:pPr>
        <w:ind w:left="1460" w:right="959"/>
        <w:rPr>
          <w:i/>
        </w:rPr>
      </w:pPr>
      <w:r>
        <w:rPr>
          <w:i/>
        </w:rPr>
        <w:t>“The</w:t>
      </w:r>
      <w:r>
        <w:rPr>
          <w:i/>
          <w:spacing w:val="-2"/>
        </w:rPr>
        <w:t xml:space="preserve"> </w:t>
      </w:r>
      <w:r>
        <w:rPr>
          <w:i/>
        </w:rPr>
        <w:t>client, 19</w:t>
      </w:r>
      <w:r>
        <w:rPr>
          <w:i/>
          <w:spacing w:val="-4"/>
        </w:rPr>
        <w:t xml:space="preserve"> </w:t>
      </w:r>
      <w:r>
        <w:rPr>
          <w:i/>
        </w:rPr>
        <w:t>years</w:t>
      </w:r>
      <w:r>
        <w:rPr>
          <w:i/>
          <w:spacing w:val="-4"/>
        </w:rPr>
        <w:t xml:space="preserve"> </w:t>
      </w:r>
      <w:r>
        <w:rPr>
          <w:i/>
        </w:rPr>
        <w:t>old,</w:t>
      </w:r>
      <w:r>
        <w:rPr>
          <w:i/>
          <w:spacing w:val="-2"/>
        </w:rPr>
        <w:t xml:space="preserve"> </w:t>
      </w:r>
      <w:r>
        <w:rPr>
          <w:i/>
        </w:rPr>
        <w:t>came</w:t>
      </w:r>
      <w:r>
        <w:rPr>
          <w:i/>
          <w:spacing w:val="-4"/>
        </w:rPr>
        <w:t xml:space="preserve"> </w:t>
      </w:r>
      <w:r>
        <w:rPr>
          <w:i/>
        </w:rPr>
        <w:t>to</w:t>
      </w:r>
      <w:r>
        <w:rPr>
          <w:i/>
          <w:spacing w:val="-6"/>
        </w:rPr>
        <w:t xml:space="preserve"> </w:t>
      </w:r>
      <w:r>
        <w:rPr>
          <w:i/>
        </w:rPr>
        <w:t>GVP</w:t>
      </w:r>
      <w:r>
        <w:rPr>
          <w:i/>
          <w:spacing w:val="-2"/>
        </w:rPr>
        <w:t xml:space="preserve"> </w:t>
      </w:r>
      <w:r>
        <w:rPr>
          <w:i/>
        </w:rPr>
        <w:t>when</w:t>
      </w:r>
      <w:r>
        <w:rPr>
          <w:i/>
          <w:spacing w:val="-2"/>
        </w:rPr>
        <w:t xml:space="preserve"> </w:t>
      </w:r>
      <w:r>
        <w:rPr>
          <w:i/>
        </w:rPr>
        <w:t>she</w:t>
      </w:r>
      <w:r>
        <w:rPr>
          <w:i/>
          <w:spacing w:val="-6"/>
        </w:rPr>
        <w:t xml:space="preserve"> </w:t>
      </w:r>
      <w:r>
        <w:rPr>
          <w:i/>
        </w:rPr>
        <w:t>was</w:t>
      </w:r>
      <w:r>
        <w:rPr>
          <w:i/>
          <w:spacing w:val="-1"/>
        </w:rPr>
        <w:t xml:space="preserve"> </w:t>
      </w:r>
      <w:r>
        <w:rPr>
          <w:i/>
        </w:rPr>
        <w:t>homeless</w:t>
      </w:r>
      <w:r>
        <w:rPr>
          <w:i/>
          <w:spacing w:val="-4"/>
        </w:rPr>
        <w:t xml:space="preserve"> </w:t>
      </w:r>
      <w:r>
        <w:rPr>
          <w:i/>
        </w:rPr>
        <w:t>with</w:t>
      </w:r>
      <w:r>
        <w:rPr>
          <w:i/>
          <w:spacing w:val="-2"/>
        </w:rPr>
        <w:t xml:space="preserve"> </w:t>
      </w:r>
      <w:r>
        <w:rPr>
          <w:i/>
        </w:rPr>
        <w:t>her 3-year-old</w:t>
      </w:r>
      <w:r>
        <w:rPr>
          <w:i/>
          <w:spacing w:val="-2"/>
        </w:rPr>
        <w:t xml:space="preserve"> </w:t>
      </w:r>
      <w:r>
        <w:rPr>
          <w:i/>
        </w:rPr>
        <w:t>son. She</w:t>
      </w:r>
      <w:r>
        <w:rPr>
          <w:i/>
          <w:spacing w:val="-2"/>
        </w:rPr>
        <w:t xml:space="preserve"> </w:t>
      </w:r>
      <w:r>
        <w:rPr>
          <w:i/>
        </w:rPr>
        <w:t>was</w:t>
      </w:r>
      <w:r>
        <w:rPr>
          <w:i/>
          <w:spacing w:val="-1"/>
        </w:rPr>
        <w:t xml:space="preserve"> </w:t>
      </w:r>
      <w:r>
        <w:rPr>
          <w:i/>
        </w:rPr>
        <w:t>referred</w:t>
      </w:r>
      <w:r>
        <w:rPr>
          <w:i/>
          <w:spacing w:val="-4"/>
        </w:rPr>
        <w:t xml:space="preserve"> </w:t>
      </w:r>
      <w:r>
        <w:rPr>
          <w:i/>
        </w:rPr>
        <w:t>to</w:t>
      </w:r>
      <w:r>
        <w:rPr>
          <w:i/>
          <w:spacing w:val="-4"/>
        </w:rPr>
        <w:t xml:space="preserve"> </w:t>
      </w:r>
      <w:r>
        <w:rPr>
          <w:i/>
        </w:rPr>
        <w:t>GVP</w:t>
      </w:r>
      <w:r>
        <w:rPr>
          <w:i/>
          <w:spacing w:val="-4"/>
        </w:rPr>
        <w:t xml:space="preserve"> </w:t>
      </w:r>
      <w:r>
        <w:rPr>
          <w:i/>
        </w:rPr>
        <w:t>by</w:t>
      </w:r>
      <w:r>
        <w:rPr>
          <w:i/>
          <w:spacing w:val="-1"/>
        </w:rPr>
        <w:t xml:space="preserve"> </w:t>
      </w:r>
      <w:r>
        <w:rPr>
          <w:i/>
        </w:rPr>
        <w:t>a</w:t>
      </w:r>
      <w:r>
        <w:rPr>
          <w:i/>
          <w:spacing w:val="-4"/>
        </w:rPr>
        <w:t xml:space="preserve"> </w:t>
      </w:r>
      <w:r>
        <w:rPr>
          <w:i/>
        </w:rPr>
        <w:t>friend.</w:t>
      </w:r>
      <w:r>
        <w:rPr>
          <w:i/>
          <w:spacing w:val="-2"/>
        </w:rPr>
        <w:t xml:space="preserve"> </w:t>
      </w:r>
      <w:r>
        <w:rPr>
          <w:i/>
        </w:rPr>
        <w:t>During</w:t>
      </w:r>
      <w:r>
        <w:rPr>
          <w:i/>
          <w:spacing w:val="-4"/>
        </w:rPr>
        <w:t xml:space="preserve"> </w:t>
      </w:r>
      <w:r>
        <w:rPr>
          <w:i/>
        </w:rPr>
        <w:t>the</w:t>
      </w:r>
      <w:r>
        <w:rPr>
          <w:i/>
          <w:spacing w:val="-2"/>
        </w:rPr>
        <w:t xml:space="preserve"> </w:t>
      </w:r>
      <w:r>
        <w:rPr>
          <w:i/>
        </w:rPr>
        <w:t>client’s</w:t>
      </w:r>
      <w:r>
        <w:rPr>
          <w:i/>
          <w:spacing w:val="-1"/>
        </w:rPr>
        <w:t xml:space="preserve"> </w:t>
      </w:r>
      <w:r>
        <w:rPr>
          <w:i/>
        </w:rPr>
        <w:t>intake</w:t>
      </w:r>
      <w:r>
        <w:rPr>
          <w:i/>
          <w:spacing w:val="-4"/>
        </w:rPr>
        <w:t xml:space="preserve"> </w:t>
      </w:r>
      <w:r>
        <w:rPr>
          <w:i/>
        </w:rPr>
        <w:t>she</w:t>
      </w:r>
      <w:r>
        <w:rPr>
          <w:i/>
          <w:spacing w:val="-2"/>
        </w:rPr>
        <w:t xml:space="preserve"> </w:t>
      </w:r>
      <w:r>
        <w:rPr>
          <w:i/>
        </w:rPr>
        <w:t>expressed</w:t>
      </w:r>
      <w:r>
        <w:rPr>
          <w:i/>
          <w:spacing w:val="-2"/>
        </w:rPr>
        <w:t xml:space="preserve"> </w:t>
      </w:r>
      <w:r>
        <w:rPr>
          <w:i/>
        </w:rPr>
        <w:t>she</w:t>
      </w:r>
      <w:r>
        <w:rPr>
          <w:i/>
          <w:spacing w:val="-2"/>
        </w:rPr>
        <w:t xml:space="preserve"> </w:t>
      </w:r>
      <w:r>
        <w:rPr>
          <w:i/>
        </w:rPr>
        <w:t>would like to</w:t>
      </w:r>
      <w:r>
        <w:rPr>
          <w:i/>
          <w:spacing w:val="-2"/>
        </w:rPr>
        <w:t xml:space="preserve"> </w:t>
      </w:r>
      <w:r>
        <w:rPr>
          <w:i/>
        </w:rPr>
        <w:t>find housing, employment, and</w:t>
      </w:r>
      <w:r>
        <w:rPr>
          <w:i/>
          <w:spacing w:val="-2"/>
        </w:rPr>
        <w:t xml:space="preserve"> </w:t>
      </w:r>
      <w:r>
        <w:rPr>
          <w:i/>
        </w:rPr>
        <w:t>enroll in school part-time. She also expressed</w:t>
      </w:r>
      <w:r>
        <w:rPr>
          <w:i/>
          <w:spacing w:val="-2"/>
        </w:rPr>
        <w:t xml:space="preserve"> </w:t>
      </w:r>
      <w:r>
        <w:rPr>
          <w:i/>
        </w:rPr>
        <w:t>she suffers from trauma and would like emotional support to help overcome some of her emotional challenges. After meeting with GVP for 6 months for case management and workshops, she is now working part-time as a receptionist. With the help of GVP and Child Care Choice of Boston, our client was able to obtain a childcare voucher for daycare for her 3-year-old son, allowing her to work during the day. Although she is still waiting for housing, she is currently staying in a shelter close to her job and her son’s daycare center. The client is on several housing waiting lists and hopes to obtain housing soon. In the meantime, she is taking financial empowerment classes with GVP and Chase Bank and is saving for her new apartment. The client continues</w:t>
      </w:r>
      <w:r>
        <w:rPr>
          <w:i/>
          <w:spacing w:val="-1"/>
        </w:rPr>
        <w:t xml:space="preserve"> </w:t>
      </w:r>
      <w:r>
        <w:rPr>
          <w:i/>
        </w:rPr>
        <w:t>to meet with her case manager at GVP and receives ongoing support. She is also receiving mental health support from another agency and plans to enroll in school in 2022.”</w:t>
      </w:r>
    </w:p>
    <w:p w14:paraId="705EAA03" w14:textId="77777777" w:rsidR="00EF2CD8" w:rsidRDefault="00EF2CD8">
      <w:pPr>
        <w:pStyle w:val="BodyText"/>
        <w:spacing w:before="10"/>
        <w:rPr>
          <w:i/>
          <w:sz w:val="21"/>
        </w:rPr>
      </w:pPr>
    </w:p>
    <w:p w14:paraId="705EAA04" w14:textId="77777777" w:rsidR="00EF2CD8" w:rsidRDefault="008A3B3A">
      <w:pPr>
        <w:tabs>
          <w:tab w:val="left" w:pos="2179"/>
        </w:tabs>
        <w:ind w:left="1820"/>
        <w:rPr>
          <w:i/>
        </w:rPr>
      </w:pPr>
      <w:r>
        <w:rPr>
          <w:spacing w:val="-10"/>
        </w:rPr>
        <w:t>-</w:t>
      </w:r>
      <w:r>
        <w:tab/>
      </w:r>
      <w:r>
        <w:rPr>
          <w:i/>
        </w:rPr>
        <w:t>GVP</w:t>
      </w:r>
      <w:r>
        <w:rPr>
          <w:i/>
          <w:spacing w:val="-6"/>
        </w:rPr>
        <w:t xml:space="preserve"> </w:t>
      </w:r>
      <w:r>
        <w:rPr>
          <w:i/>
        </w:rPr>
        <w:t>Grantee</w:t>
      </w:r>
      <w:r>
        <w:rPr>
          <w:i/>
          <w:spacing w:val="-5"/>
        </w:rPr>
        <w:t xml:space="preserve"> </w:t>
      </w:r>
      <w:r>
        <w:rPr>
          <w:i/>
        </w:rPr>
        <w:t>(Grantee</w:t>
      </w:r>
      <w:r>
        <w:rPr>
          <w:i/>
          <w:spacing w:val="-6"/>
        </w:rPr>
        <w:t xml:space="preserve"> </w:t>
      </w:r>
      <w:r>
        <w:rPr>
          <w:i/>
        </w:rPr>
        <w:t>Narrative</w:t>
      </w:r>
      <w:r>
        <w:rPr>
          <w:i/>
          <w:spacing w:val="-5"/>
        </w:rPr>
        <w:t xml:space="preserve"> </w:t>
      </w:r>
      <w:r>
        <w:rPr>
          <w:i/>
          <w:spacing w:val="-2"/>
        </w:rPr>
        <w:t>Report)</w:t>
      </w:r>
    </w:p>
    <w:p w14:paraId="705EAA05" w14:textId="77777777" w:rsidR="00EF2CD8" w:rsidRDefault="00EF2CD8">
      <w:pPr>
        <w:sectPr w:rsidR="00EF2CD8">
          <w:pgSz w:w="12240" w:h="15840"/>
          <w:pgMar w:top="1440" w:right="520" w:bottom="1260" w:left="700" w:header="0" w:footer="1063" w:gutter="0"/>
          <w:cols w:space="720"/>
        </w:sectPr>
      </w:pPr>
    </w:p>
    <w:p w14:paraId="705EAA06" w14:textId="77777777" w:rsidR="00EF2CD8" w:rsidRDefault="008A3B3A">
      <w:pPr>
        <w:pStyle w:val="Heading2"/>
        <w:numPr>
          <w:ilvl w:val="0"/>
          <w:numId w:val="4"/>
        </w:numPr>
        <w:tabs>
          <w:tab w:val="left" w:pos="1295"/>
        </w:tabs>
        <w:spacing w:before="69"/>
        <w:ind w:left="1295" w:hanging="195"/>
        <w:jc w:val="left"/>
      </w:pPr>
      <w:bookmarkStart w:id="1" w:name="_bookmark0"/>
      <w:bookmarkEnd w:id="1"/>
      <w:r>
        <w:t>Mental</w:t>
      </w:r>
      <w:r>
        <w:rPr>
          <w:spacing w:val="-6"/>
        </w:rPr>
        <w:t xml:space="preserve"> </w:t>
      </w:r>
      <w:r>
        <w:t>and</w:t>
      </w:r>
      <w:r>
        <w:rPr>
          <w:spacing w:val="-6"/>
        </w:rPr>
        <w:t xml:space="preserve"> </w:t>
      </w:r>
      <w:r>
        <w:t>Behavioral</w:t>
      </w:r>
      <w:r>
        <w:rPr>
          <w:spacing w:val="-4"/>
        </w:rPr>
        <w:t xml:space="preserve"> </w:t>
      </w:r>
      <w:r>
        <w:rPr>
          <w:spacing w:val="-2"/>
        </w:rPr>
        <w:t>Health</w:t>
      </w:r>
    </w:p>
    <w:p w14:paraId="705EAA07" w14:textId="77777777" w:rsidR="00EF2CD8" w:rsidRDefault="00EF2CD8">
      <w:pPr>
        <w:pStyle w:val="BodyText"/>
        <w:spacing w:before="4"/>
        <w:rPr>
          <w:b/>
          <w:i/>
          <w:sz w:val="24"/>
        </w:rPr>
      </w:pPr>
    </w:p>
    <w:p w14:paraId="705EAA08" w14:textId="77777777" w:rsidR="00EF2CD8" w:rsidRDefault="008A3B3A">
      <w:pPr>
        <w:pStyle w:val="BodyText"/>
        <w:ind w:left="739" w:right="932"/>
      </w:pPr>
      <w:r>
        <w:t>GVP</w:t>
      </w:r>
      <w:r>
        <w:rPr>
          <w:spacing w:val="-1"/>
        </w:rPr>
        <w:t xml:space="preserve"> </w:t>
      </w:r>
      <w:r>
        <w:t>programs work in</w:t>
      </w:r>
      <w:r>
        <w:rPr>
          <w:spacing w:val="-3"/>
        </w:rPr>
        <w:t xml:space="preserve"> </w:t>
      </w:r>
      <w:r>
        <w:t>communities</w:t>
      </w:r>
      <w:r>
        <w:rPr>
          <w:spacing w:val="-3"/>
        </w:rPr>
        <w:t xml:space="preserve"> </w:t>
      </w:r>
      <w:r>
        <w:t>experiencing</w:t>
      </w:r>
      <w:r>
        <w:rPr>
          <w:spacing w:val="-1"/>
        </w:rPr>
        <w:t xml:space="preserve"> </w:t>
      </w:r>
      <w:r>
        <w:t>high</w:t>
      </w:r>
      <w:r>
        <w:rPr>
          <w:spacing w:val="-1"/>
        </w:rPr>
        <w:t xml:space="preserve"> </w:t>
      </w:r>
      <w:r>
        <w:t>levels of</w:t>
      </w:r>
      <w:r>
        <w:rPr>
          <w:spacing w:val="-1"/>
        </w:rPr>
        <w:t xml:space="preserve"> </w:t>
      </w:r>
      <w:r>
        <w:t>violence.</w:t>
      </w:r>
      <w:r>
        <w:rPr>
          <w:spacing w:val="-4"/>
        </w:rPr>
        <w:t xml:space="preserve"> </w:t>
      </w:r>
      <w:r>
        <w:t>Due</w:t>
      </w:r>
      <w:r>
        <w:rPr>
          <w:spacing w:val="-1"/>
        </w:rPr>
        <w:t xml:space="preserve"> </w:t>
      </w:r>
      <w:r>
        <w:t>to</w:t>
      </w:r>
      <w:r>
        <w:rPr>
          <w:spacing w:val="-3"/>
        </w:rPr>
        <w:t xml:space="preserve"> </w:t>
      </w:r>
      <w:r>
        <w:t>this and</w:t>
      </w:r>
      <w:r>
        <w:rPr>
          <w:spacing w:val="-3"/>
        </w:rPr>
        <w:t xml:space="preserve"> </w:t>
      </w:r>
      <w:r>
        <w:t>higher risk for other pervasive adverse childhood experiences (such as having an incarcerated household member, experiencing physical abuse, or being exposed</w:t>
      </w:r>
      <w:r>
        <w:rPr>
          <w:spacing w:val="-2"/>
        </w:rPr>
        <w:t xml:space="preserve"> </w:t>
      </w:r>
      <w:r>
        <w:t>to domestic</w:t>
      </w:r>
      <w:r>
        <w:rPr>
          <w:spacing w:val="-2"/>
        </w:rPr>
        <w:t xml:space="preserve"> </w:t>
      </w:r>
      <w:r>
        <w:t>violence),</w:t>
      </w:r>
      <w:r>
        <w:rPr>
          <w:spacing w:val="-3"/>
        </w:rPr>
        <w:t xml:space="preserve"> </w:t>
      </w:r>
      <w:r>
        <w:t>GVP youth and</w:t>
      </w:r>
      <w:r>
        <w:rPr>
          <w:spacing w:val="-2"/>
        </w:rPr>
        <w:t xml:space="preserve"> </w:t>
      </w:r>
      <w:r>
        <w:t>young</w:t>
      </w:r>
      <w:r>
        <w:rPr>
          <w:spacing w:val="-2"/>
        </w:rPr>
        <w:t xml:space="preserve"> </w:t>
      </w:r>
      <w:r>
        <w:t>adults</w:t>
      </w:r>
      <w:r>
        <w:rPr>
          <w:spacing w:val="-4"/>
        </w:rPr>
        <w:t xml:space="preserve"> </w:t>
      </w:r>
      <w:r>
        <w:t>are at increased</w:t>
      </w:r>
      <w:r>
        <w:rPr>
          <w:spacing w:val="-2"/>
        </w:rPr>
        <w:t xml:space="preserve"> </w:t>
      </w:r>
      <w:r>
        <w:t>risk of suffering from</w:t>
      </w:r>
      <w:r>
        <w:rPr>
          <w:spacing w:val="-1"/>
        </w:rPr>
        <w:t xml:space="preserve"> </w:t>
      </w:r>
      <w:r>
        <w:t>trauma and</w:t>
      </w:r>
      <w:r>
        <w:rPr>
          <w:spacing w:val="-2"/>
        </w:rPr>
        <w:t xml:space="preserve"> </w:t>
      </w:r>
      <w:r>
        <w:t>its</w:t>
      </w:r>
      <w:r>
        <w:rPr>
          <w:spacing w:val="-2"/>
        </w:rPr>
        <w:t xml:space="preserve"> </w:t>
      </w:r>
      <w:r>
        <w:t>related</w:t>
      </w:r>
      <w:r>
        <w:rPr>
          <w:spacing w:val="-2"/>
        </w:rPr>
        <w:t xml:space="preserve"> </w:t>
      </w:r>
      <w:r>
        <w:t>mental and behavioral health issues, compared to the general population of Massachusetts’ youth and young adults. GVP communities also suffer from community trauma,</w:t>
      </w:r>
      <w:hyperlink w:anchor="_bookmark0" w:history="1">
        <w:r>
          <w:rPr>
            <w:vertAlign w:val="superscript"/>
          </w:rPr>
          <w:t>1</w:t>
        </w:r>
      </w:hyperlink>
      <w:r>
        <w:t xml:space="preserve"> which is born of the collective</w:t>
      </w:r>
      <w:r>
        <w:rPr>
          <w:spacing w:val="-2"/>
        </w:rPr>
        <w:t xml:space="preserve"> </w:t>
      </w:r>
      <w:r>
        <w:t>experiences</w:t>
      </w:r>
      <w:r>
        <w:rPr>
          <w:spacing w:val="-4"/>
        </w:rPr>
        <w:t xml:space="preserve"> </w:t>
      </w:r>
      <w:r>
        <w:t>of</w:t>
      </w:r>
      <w:r>
        <w:rPr>
          <w:spacing w:val="-2"/>
        </w:rPr>
        <w:t xml:space="preserve"> </w:t>
      </w:r>
      <w:r>
        <w:t>community</w:t>
      </w:r>
      <w:r>
        <w:rPr>
          <w:spacing w:val="-6"/>
        </w:rPr>
        <w:t xml:space="preserve"> </w:t>
      </w:r>
      <w:r>
        <w:t>members</w:t>
      </w:r>
      <w:r>
        <w:rPr>
          <w:spacing w:val="-1"/>
        </w:rPr>
        <w:t xml:space="preserve"> </w:t>
      </w:r>
      <w:r>
        <w:t>who</w:t>
      </w:r>
      <w:r>
        <w:rPr>
          <w:spacing w:val="-2"/>
        </w:rPr>
        <w:t xml:space="preserve"> </w:t>
      </w:r>
      <w:r>
        <w:t>live</w:t>
      </w:r>
      <w:r>
        <w:rPr>
          <w:spacing w:val="-2"/>
        </w:rPr>
        <w:t xml:space="preserve"> </w:t>
      </w:r>
      <w:r>
        <w:t>in</w:t>
      </w:r>
      <w:r>
        <w:rPr>
          <w:spacing w:val="-2"/>
        </w:rPr>
        <w:t xml:space="preserve"> </w:t>
      </w:r>
      <w:r>
        <w:t>areas</w:t>
      </w:r>
      <w:r>
        <w:rPr>
          <w:spacing w:val="-4"/>
        </w:rPr>
        <w:t xml:space="preserve"> </w:t>
      </w:r>
      <w:r>
        <w:t>with</w:t>
      </w:r>
      <w:r>
        <w:rPr>
          <w:spacing w:val="-2"/>
        </w:rPr>
        <w:t xml:space="preserve"> </w:t>
      </w:r>
      <w:r>
        <w:t>high</w:t>
      </w:r>
      <w:r>
        <w:rPr>
          <w:spacing w:val="-4"/>
        </w:rPr>
        <w:t xml:space="preserve"> </w:t>
      </w:r>
      <w:r>
        <w:t>levels</w:t>
      </w:r>
      <w:r>
        <w:rPr>
          <w:spacing w:val="-1"/>
        </w:rPr>
        <w:t xml:space="preserve"> </w:t>
      </w:r>
      <w:r>
        <w:t>of</w:t>
      </w:r>
      <w:r>
        <w:rPr>
          <w:spacing w:val="-2"/>
        </w:rPr>
        <w:t xml:space="preserve"> </w:t>
      </w:r>
      <w:r>
        <w:t>interpersonal violence (experiencing or witnessing violence) and/or structural violence (racism, concentrated poverty, residential segregation, and inadequate funding for schools, housing, health care, and other essential public resources).</w:t>
      </w:r>
    </w:p>
    <w:p w14:paraId="705EAA09" w14:textId="77777777" w:rsidR="00EF2CD8" w:rsidRDefault="00EF2CD8">
      <w:pPr>
        <w:pStyle w:val="BodyText"/>
        <w:spacing w:before="4"/>
        <w:rPr>
          <w:sz w:val="24"/>
        </w:rPr>
      </w:pPr>
    </w:p>
    <w:p w14:paraId="705EAA0A" w14:textId="77777777" w:rsidR="00EF2CD8" w:rsidRDefault="008A3B3A">
      <w:pPr>
        <w:pStyle w:val="BodyText"/>
        <w:spacing w:before="1"/>
        <w:ind w:left="740" w:right="994"/>
      </w:pPr>
      <w:r>
        <w:t>As noted</w:t>
      </w:r>
      <w:r>
        <w:rPr>
          <w:spacing w:val="-1"/>
        </w:rPr>
        <w:t xml:space="preserve"> </w:t>
      </w:r>
      <w:r>
        <w:t>above, 57.5% (N=697) of assessed</w:t>
      </w:r>
      <w:r>
        <w:rPr>
          <w:spacing w:val="-1"/>
        </w:rPr>
        <w:t xml:space="preserve"> </w:t>
      </w:r>
      <w:r>
        <w:t>GVP youth</w:t>
      </w:r>
      <w:r>
        <w:rPr>
          <w:spacing w:val="-1"/>
        </w:rPr>
        <w:t xml:space="preserve"> </w:t>
      </w:r>
      <w:r>
        <w:t>and young</w:t>
      </w:r>
      <w:r>
        <w:rPr>
          <w:spacing w:val="-1"/>
        </w:rPr>
        <w:t xml:space="preserve"> </w:t>
      </w:r>
      <w:r>
        <w:t>adults have a</w:t>
      </w:r>
      <w:r>
        <w:rPr>
          <w:spacing w:val="-1"/>
        </w:rPr>
        <w:t xml:space="preserve"> </w:t>
      </w:r>
      <w:r>
        <w:t>documented need for mental and behavioral health services. Of those with a documented need, 56.8% (N=396) have received services through either a referral or a mental/behavioral health support activity.</w:t>
      </w:r>
      <w:r>
        <w:rPr>
          <w:spacing w:val="-2"/>
        </w:rPr>
        <w:t xml:space="preserve"> </w:t>
      </w:r>
      <w:r>
        <w:t>According</w:t>
      </w:r>
      <w:r>
        <w:rPr>
          <w:spacing w:val="-2"/>
        </w:rPr>
        <w:t xml:space="preserve"> </w:t>
      </w:r>
      <w:r>
        <w:t>to</w:t>
      </w:r>
      <w:r>
        <w:rPr>
          <w:spacing w:val="-4"/>
        </w:rPr>
        <w:t xml:space="preserve"> </w:t>
      </w:r>
      <w:r>
        <w:t>grantee</w:t>
      </w:r>
      <w:r>
        <w:rPr>
          <w:spacing w:val="-4"/>
        </w:rPr>
        <w:t xml:space="preserve"> </w:t>
      </w:r>
      <w:r>
        <w:t>feedback, a</w:t>
      </w:r>
      <w:r>
        <w:rPr>
          <w:spacing w:val="-4"/>
        </w:rPr>
        <w:t xml:space="preserve"> </w:t>
      </w:r>
      <w:r>
        <w:t>lack</w:t>
      </w:r>
      <w:r>
        <w:rPr>
          <w:spacing w:val="-1"/>
        </w:rPr>
        <w:t xml:space="preserve"> </w:t>
      </w:r>
      <w:r>
        <w:t>of</w:t>
      </w:r>
      <w:r>
        <w:rPr>
          <w:spacing w:val="-3"/>
        </w:rPr>
        <w:t xml:space="preserve"> </w:t>
      </w:r>
      <w:r>
        <w:t>providers</w:t>
      </w:r>
      <w:r>
        <w:rPr>
          <w:spacing w:val="-1"/>
        </w:rPr>
        <w:t xml:space="preserve"> </w:t>
      </w:r>
      <w:r>
        <w:t>is</w:t>
      </w:r>
      <w:r>
        <w:rPr>
          <w:spacing w:val="-4"/>
        </w:rPr>
        <w:t xml:space="preserve"> </w:t>
      </w:r>
      <w:r>
        <w:t>the</w:t>
      </w:r>
      <w:r>
        <w:rPr>
          <w:spacing w:val="-4"/>
        </w:rPr>
        <w:t xml:space="preserve"> </w:t>
      </w:r>
      <w:r>
        <w:t>primary</w:t>
      </w:r>
      <w:r>
        <w:rPr>
          <w:spacing w:val="-4"/>
        </w:rPr>
        <w:t xml:space="preserve"> </w:t>
      </w:r>
      <w:r>
        <w:t>reason</w:t>
      </w:r>
      <w:r>
        <w:rPr>
          <w:spacing w:val="-2"/>
        </w:rPr>
        <w:t xml:space="preserve"> </w:t>
      </w:r>
      <w:r>
        <w:t>why</w:t>
      </w:r>
      <w:r>
        <w:rPr>
          <w:spacing w:val="-1"/>
        </w:rPr>
        <w:t xml:space="preserve"> </w:t>
      </w:r>
      <w:r>
        <w:t>youth</w:t>
      </w:r>
      <w:r>
        <w:rPr>
          <w:spacing w:val="-4"/>
        </w:rPr>
        <w:t xml:space="preserve"> </w:t>
      </w:r>
      <w:r>
        <w:t>and young adults may not receive needed services. Grantees continue to struggle with internal clinical vacancies and an undersupply of community providers to support GVP participants.</w:t>
      </w:r>
    </w:p>
    <w:p w14:paraId="705EAA0B" w14:textId="77777777" w:rsidR="00EF2CD8" w:rsidRDefault="00EF2CD8">
      <w:pPr>
        <w:pStyle w:val="BodyText"/>
        <w:spacing w:before="3"/>
        <w:rPr>
          <w:sz w:val="24"/>
        </w:rPr>
      </w:pPr>
    </w:p>
    <w:p w14:paraId="705EAA0C" w14:textId="77777777" w:rsidR="00EF2CD8" w:rsidRDefault="008A3B3A">
      <w:pPr>
        <w:pStyle w:val="BodyText"/>
        <w:ind w:left="740" w:right="994"/>
      </w:pPr>
      <w:r>
        <w:t>However, it is important to note that over a third of all youth and young adults receiving GVP services —regardless of whether they have a documented need for mental and behavioral health</w:t>
      </w:r>
      <w:r>
        <w:rPr>
          <w:spacing w:val="-2"/>
        </w:rPr>
        <w:t xml:space="preserve"> </w:t>
      </w:r>
      <w:r>
        <w:t>services</w:t>
      </w:r>
      <w:r>
        <w:rPr>
          <w:spacing w:val="-1"/>
        </w:rPr>
        <w:t xml:space="preserve"> </w:t>
      </w:r>
      <w:r>
        <w:t>in</w:t>
      </w:r>
      <w:r>
        <w:rPr>
          <w:spacing w:val="-4"/>
        </w:rPr>
        <w:t xml:space="preserve"> </w:t>
      </w:r>
      <w:r>
        <w:t>the</w:t>
      </w:r>
      <w:r>
        <w:rPr>
          <w:spacing w:val="-2"/>
        </w:rPr>
        <w:t xml:space="preserve"> </w:t>
      </w:r>
      <w:r>
        <w:t>database—have</w:t>
      </w:r>
      <w:r>
        <w:rPr>
          <w:spacing w:val="-4"/>
        </w:rPr>
        <w:t xml:space="preserve"> </w:t>
      </w:r>
      <w:r>
        <w:t>received</w:t>
      </w:r>
      <w:r>
        <w:rPr>
          <w:spacing w:val="-4"/>
        </w:rPr>
        <w:t xml:space="preserve"> </w:t>
      </w:r>
      <w:r>
        <w:t>mental</w:t>
      </w:r>
      <w:r>
        <w:rPr>
          <w:spacing w:val="-2"/>
        </w:rPr>
        <w:t xml:space="preserve"> </w:t>
      </w:r>
      <w:r>
        <w:t>and</w:t>
      </w:r>
      <w:r>
        <w:rPr>
          <w:spacing w:val="-2"/>
        </w:rPr>
        <w:t xml:space="preserve"> </w:t>
      </w:r>
      <w:r>
        <w:t>behavioral</w:t>
      </w:r>
      <w:r>
        <w:rPr>
          <w:spacing w:val="-2"/>
        </w:rPr>
        <w:t xml:space="preserve"> </w:t>
      </w:r>
      <w:r>
        <w:t>health</w:t>
      </w:r>
      <w:r>
        <w:rPr>
          <w:spacing w:val="-2"/>
        </w:rPr>
        <w:t xml:space="preserve"> </w:t>
      </w:r>
      <w:r>
        <w:t>services.</w:t>
      </w:r>
      <w:r>
        <w:rPr>
          <w:spacing w:val="-2"/>
        </w:rPr>
        <w:t xml:space="preserve"> </w:t>
      </w:r>
      <w:r>
        <w:t>In</w:t>
      </w:r>
      <w:r>
        <w:rPr>
          <w:spacing w:val="-4"/>
        </w:rPr>
        <w:t xml:space="preserve"> </w:t>
      </w:r>
      <w:r>
        <w:t>total, 758</w:t>
      </w:r>
      <w:r>
        <w:rPr>
          <w:spacing w:val="-1"/>
        </w:rPr>
        <w:t xml:space="preserve"> </w:t>
      </w:r>
      <w:r>
        <w:t>youth</w:t>
      </w:r>
      <w:r>
        <w:rPr>
          <w:spacing w:val="-3"/>
        </w:rPr>
        <w:t xml:space="preserve"> </w:t>
      </w:r>
      <w:r>
        <w:t>and</w:t>
      </w:r>
      <w:r>
        <w:rPr>
          <w:spacing w:val="-3"/>
        </w:rPr>
        <w:t xml:space="preserve"> </w:t>
      </w:r>
      <w:r>
        <w:t>young</w:t>
      </w:r>
      <w:r>
        <w:rPr>
          <w:spacing w:val="-1"/>
        </w:rPr>
        <w:t xml:space="preserve"> </w:t>
      </w:r>
      <w:r>
        <w:t>adults (35.1%</w:t>
      </w:r>
      <w:r>
        <w:rPr>
          <w:spacing w:val="-2"/>
        </w:rPr>
        <w:t xml:space="preserve"> </w:t>
      </w:r>
      <w:r>
        <w:t>of</w:t>
      </w:r>
      <w:r>
        <w:rPr>
          <w:spacing w:val="-1"/>
        </w:rPr>
        <w:t xml:space="preserve"> </w:t>
      </w:r>
      <w:r>
        <w:t>all</w:t>
      </w:r>
      <w:r>
        <w:rPr>
          <w:spacing w:val="-1"/>
        </w:rPr>
        <w:t xml:space="preserve"> </w:t>
      </w:r>
      <w:r>
        <w:t>engaged</w:t>
      </w:r>
      <w:r>
        <w:rPr>
          <w:spacing w:val="-1"/>
        </w:rPr>
        <w:t xml:space="preserve"> </w:t>
      </w:r>
      <w:r>
        <w:t>GVP</w:t>
      </w:r>
      <w:r>
        <w:rPr>
          <w:spacing w:val="-1"/>
        </w:rPr>
        <w:t xml:space="preserve"> </w:t>
      </w:r>
      <w:r>
        <w:t>participants)</w:t>
      </w:r>
      <w:r>
        <w:rPr>
          <w:spacing w:val="-2"/>
        </w:rPr>
        <w:t xml:space="preserve"> </w:t>
      </w:r>
      <w:r>
        <w:t>received</w:t>
      </w:r>
      <w:r>
        <w:rPr>
          <w:spacing w:val="-1"/>
        </w:rPr>
        <w:t xml:space="preserve"> </w:t>
      </w:r>
      <w:r>
        <w:t>or</w:t>
      </w:r>
      <w:r>
        <w:rPr>
          <w:spacing w:val="-2"/>
        </w:rPr>
        <w:t xml:space="preserve"> </w:t>
      </w:r>
      <w:r>
        <w:t>were</w:t>
      </w:r>
      <w:r>
        <w:rPr>
          <w:spacing w:val="-3"/>
        </w:rPr>
        <w:t xml:space="preserve"> </w:t>
      </w:r>
      <w:r>
        <w:t>referred to</w:t>
      </w:r>
      <w:r>
        <w:rPr>
          <w:spacing w:val="-5"/>
        </w:rPr>
        <w:t xml:space="preserve"> </w:t>
      </w:r>
      <w:r>
        <w:t>mental</w:t>
      </w:r>
      <w:r>
        <w:rPr>
          <w:spacing w:val="-3"/>
        </w:rPr>
        <w:t xml:space="preserve"> </w:t>
      </w:r>
      <w:r>
        <w:t>and</w:t>
      </w:r>
      <w:r>
        <w:rPr>
          <w:spacing w:val="-5"/>
        </w:rPr>
        <w:t xml:space="preserve"> </w:t>
      </w:r>
      <w:r>
        <w:t>behavioral</w:t>
      </w:r>
      <w:r>
        <w:rPr>
          <w:spacing w:val="-5"/>
        </w:rPr>
        <w:t xml:space="preserve"> </w:t>
      </w:r>
      <w:r>
        <w:t>health</w:t>
      </w:r>
      <w:r>
        <w:rPr>
          <w:spacing w:val="-3"/>
        </w:rPr>
        <w:t xml:space="preserve"> </w:t>
      </w:r>
      <w:r>
        <w:t>support.</w:t>
      </w:r>
      <w:r>
        <w:rPr>
          <w:spacing w:val="-3"/>
        </w:rPr>
        <w:t xml:space="preserve"> </w:t>
      </w:r>
      <w:r>
        <w:t>Grantees</w:t>
      </w:r>
      <w:r>
        <w:rPr>
          <w:spacing w:val="-2"/>
        </w:rPr>
        <w:t xml:space="preserve"> </w:t>
      </w:r>
      <w:r>
        <w:t>primarily</w:t>
      </w:r>
      <w:r>
        <w:rPr>
          <w:spacing w:val="-2"/>
        </w:rPr>
        <w:t xml:space="preserve"> </w:t>
      </w:r>
      <w:r>
        <w:t>reported</w:t>
      </w:r>
      <w:r>
        <w:rPr>
          <w:spacing w:val="-5"/>
        </w:rPr>
        <w:t xml:space="preserve"> </w:t>
      </w:r>
      <w:r>
        <w:t>on</w:t>
      </w:r>
      <w:r>
        <w:rPr>
          <w:spacing w:val="-5"/>
        </w:rPr>
        <w:t xml:space="preserve"> </w:t>
      </w:r>
      <w:r>
        <w:t>receipt</w:t>
      </w:r>
      <w:r>
        <w:rPr>
          <w:spacing w:val="-1"/>
        </w:rPr>
        <w:t xml:space="preserve"> </w:t>
      </w:r>
      <w:r>
        <w:t>of</w:t>
      </w:r>
      <w:r>
        <w:rPr>
          <w:spacing w:val="-3"/>
        </w:rPr>
        <w:t xml:space="preserve"> </w:t>
      </w:r>
      <w:r>
        <w:t>and</w:t>
      </w:r>
      <w:r>
        <w:rPr>
          <w:spacing w:val="-5"/>
        </w:rPr>
        <w:t xml:space="preserve"> </w:t>
      </w:r>
      <w:r>
        <w:t>referrals to clinical interventions and did not document all of the internal support they offered youth through social emotional support, peer support, or the development of self-regulation skills.</w:t>
      </w:r>
    </w:p>
    <w:p w14:paraId="705EAA0D" w14:textId="77777777" w:rsidR="00EF2CD8" w:rsidRDefault="00EF2CD8">
      <w:pPr>
        <w:pStyle w:val="BodyText"/>
        <w:spacing w:before="6"/>
        <w:rPr>
          <w:sz w:val="24"/>
        </w:rPr>
      </w:pPr>
    </w:p>
    <w:tbl>
      <w:tblPr>
        <w:tblW w:w="0" w:type="auto"/>
        <w:tblInd w:w="7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644"/>
        <w:gridCol w:w="857"/>
        <w:gridCol w:w="859"/>
      </w:tblGrid>
      <w:tr w:rsidR="00EF2CD8" w14:paraId="705EAA0F" w14:textId="77777777">
        <w:trPr>
          <w:trHeight w:val="585"/>
        </w:trPr>
        <w:tc>
          <w:tcPr>
            <w:tcW w:w="9360" w:type="dxa"/>
            <w:gridSpan w:val="3"/>
            <w:shd w:val="clear" w:color="auto" w:fill="44536A"/>
          </w:tcPr>
          <w:p w14:paraId="705EAA0E" w14:textId="77777777" w:rsidR="00EF2CD8" w:rsidRDefault="008A3B3A">
            <w:pPr>
              <w:pStyle w:val="TableParagraph"/>
              <w:spacing w:before="28" w:line="276" w:lineRule="auto"/>
              <w:ind w:left="40" w:right="2159"/>
              <w:rPr>
                <w:b/>
                <w:sz w:val="20"/>
              </w:rPr>
            </w:pPr>
            <w:r>
              <w:rPr>
                <w:b/>
                <w:color w:val="FFFFFF"/>
                <w:sz w:val="20"/>
              </w:rPr>
              <w:t>Documented</w:t>
            </w:r>
            <w:r>
              <w:rPr>
                <w:b/>
                <w:color w:val="FFFFFF"/>
                <w:spacing w:val="-6"/>
                <w:sz w:val="20"/>
              </w:rPr>
              <w:t xml:space="preserve"> </w:t>
            </w:r>
            <w:r>
              <w:rPr>
                <w:b/>
                <w:color w:val="FFFFFF"/>
                <w:sz w:val="20"/>
              </w:rPr>
              <w:t>Support</w:t>
            </w:r>
            <w:r>
              <w:rPr>
                <w:b/>
                <w:color w:val="FFFFFF"/>
                <w:spacing w:val="-6"/>
                <w:sz w:val="20"/>
              </w:rPr>
              <w:t xml:space="preserve"> </w:t>
            </w:r>
            <w:r>
              <w:rPr>
                <w:b/>
                <w:color w:val="FFFFFF"/>
                <w:sz w:val="20"/>
              </w:rPr>
              <w:t>Received</w:t>
            </w:r>
            <w:r>
              <w:rPr>
                <w:b/>
                <w:color w:val="FFFFFF"/>
                <w:spacing w:val="-6"/>
                <w:sz w:val="20"/>
              </w:rPr>
              <w:t xml:space="preserve"> </w:t>
            </w:r>
            <w:r>
              <w:rPr>
                <w:b/>
                <w:color w:val="FFFFFF"/>
                <w:sz w:val="20"/>
              </w:rPr>
              <w:t>Among</w:t>
            </w:r>
            <w:r>
              <w:rPr>
                <w:b/>
                <w:color w:val="FFFFFF"/>
                <w:spacing w:val="-6"/>
                <w:sz w:val="20"/>
              </w:rPr>
              <w:t xml:space="preserve"> </w:t>
            </w:r>
            <w:r>
              <w:rPr>
                <w:b/>
                <w:color w:val="FFFFFF"/>
                <w:sz w:val="20"/>
              </w:rPr>
              <w:t>Youth</w:t>
            </w:r>
            <w:r>
              <w:rPr>
                <w:b/>
                <w:color w:val="FFFFFF"/>
                <w:spacing w:val="-6"/>
                <w:sz w:val="20"/>
              </w:rPr>
              <w:t xml:space="preserve"> </w:t>
            </w:r>
            <w:r>
              <w:rPr>
                <w:b/>
                <w:color w:val="FFFFFF"/>
                <w:sz w:val="20"/>
              </w:rPr>
              <w:t>and</w:t>
            </w:r>
            <w:r>
              <w:rPr>
                <w:b/>
                <w:color w:val="FFFFFF"/>
                <w:spacing w:val="-4"/>
                <w:sz w:val="20"/>
              </w:rPr>
              <w:t xml:space="preserve"> </w:t>
            </w:r>
            <w:r>
              <w:rPr>
                <w:b/>
                <w:color w:val="FFFFFF"/>
                <w:sz w:val="20"/>
              </w:rPr>
              <w:t>Young</w:t>
            </w:r>
            <w:r>
              <w:rPr>
                <w:b/>
                <w:color w:val="FFFFFF"/>
                <w:spacing w:val="-6"/>
                <w:sz w:val="20"/>
              </w:rPr>
              <w:t xml:space="preserve"> </w:t>
            </w:r>
            <w:r>
              <w:rPr>
                <w:b/>
                <w:color w:val="FFFFFF"/>
                <w:sz w:val="20"/>
              </w:rPr>
              <w:t>Adults</w:t>
            </w:r>
            <w:r>
              <w:rPr>
                <w:b/>
                <w:color w:val="FFFFFF"/>
                <w:spacing w:val="-6"/>
                <w:sz w:val="20"/>
              </w:rPr>
              <w:t xml:space="preserve"> </w:t>
            </w:r>
            <w:r>
              <w:rPr>
                <w:b/>
                <w:color w:val="FFFFFF"/>
                <w:sz w:val="20"/>
              </w:rPr>
              <w:t>- Mental/Behavioral Health</w:t>
            </w:r>
          </w:p>
        </w:tc>
      </w:tr>
      <w:tr w:rsidR="00EF2CD8" w14:paraId="705EAA12" w14:textId="77777777">
        <w:trPr>
          <w:trHeight w:val="285"/>
        </w:trPr>
        <w:tc>
          <w:tcPr>
            <w:tcW w:w="7644" w:type="dxa"/>
            <w:shd w:val="clear" w:color="auto" w:fill="D7D7D7"/>
          </w:tcPr>
          <w:p w14:paraId="705EAA10" w14:textId="77777777" w:rsidR="00EF2CD8" w:rsidRDefault="008A3B3A">
            <w:pPr>
              <w:pStyle w:val="TableParagraph"/>
              <w:ind w:left="40"/>
              <w:rPr>
                <w:b/>
                <w:sz w:val="20"/>
              </w:rPr>
            </w:pPr>
            <w:r>
              <w:rPr>
                <w:b/>
                <w:sz w:val="20"/>
              </w:rPr>
              <w:t>#</w:t>
            </w:r>
            <w:r>
              <w:rPr>
                <w:b/>
                <w:spacing w:val="-9"/>
                <w:sz w:val="20"/>
              </w:rPr>
              <w:t xml:space="preserve"> </w:t>
            </w:r>
            <w:r>
              <w:rPr>
                <w:b/>
                <w:sz w:val="20"/>
              </w:rPr>
              <w:t>of</w:t>
            </w:r>
            <w:r>
              <w:rPr>
                <w:b/>
                <w:spacing w:val="-7"/>
                <w:sz w:val="20"/>
              </w:rPr>
              <w:t xml:space="preserve"> </w:t>
            </w:r>
            <w:r>
              <w:rPr>
                <w:b/>
                <w:sz w:val="20"/>
              </w:rPr>
              <w:t>referrals</w:t>
            </w:r>
            <w:r>
              <w:rPr>
                <w:b/>
                <w:spacing w:val="-6"/>
                <w:sz w:val="20"/>
              </w:rPr>
              <w:t xml:space="preserve"> </w:t>
            </w:r>
            <w:r>
              <w:rPr>
                <w:b/>
                <w:sz w:val="20"/>
              </w:rPr>
              <w:t>received</w:t>
            </w:r>
            <w:r>
              <w:rPr>
                <w:b/>
                <w:spacing w:val="-6"/>
                <w:sz w:val="20"/>
              </w:rPr>
              <w:t xml:space="preserve"> </w:t>
            </w:r>
            <w:r>
              <w:rPr>
                <w:b/>
                <w:sz w:val="20"/>
              </w:rPr>
              <w:t>among</w:t>
            </w:r>
            <w:r>
              <w:rPr>
                <w:b/>
                <w:spacing w:val="-7"/>
                <w:sz w:val="20"/>
              </w:rPr>
              <w:t xml:space="preserve"> </w:t>
            </w:r>
            <w:r>
              <w:rPr>
                <w:b/>
                <w:sz w:val="20"/>
              </w:rPr>
              <w:t>all</w:t>
            </w:r>
            <w:r>
              <w:rPr>
                <w:b/>
                <w:spacing w:val="-8"/>
                <w:sz w:val="20"/>
              </w:rPr>
              <w:t xml:space="preserve"> </w:t>
            </w:r>
            <w:r>
              <w:rPr>
                <w:b/>
                <w:sz w:val="20"/>
              </w:rPr>
              <w:t>engaged</w:t>
            </w:r>
            <w:r>
              <w:rPr>
                <w:b/>
                <w:spacing w:val="-5"/>
                <w:sz w:val="20"/>
              </w:rPr>
              <w:t xml:space="preserve"> </w:t>
            </w:r>
            <w:r>
              <w:rPr>
                <w:b/>
                <w:sz w:val="20"/>
              </w:rPr>
              <w:t>participants</w:t>
            </w:r>
            <w:r>
              <w:rPr>
                <w:b/>
                <w:spacing w:val="-9"/>
                <w:sz w:val="20"/>
              </w:rPr>
              <w:t xml:space="preserve"> </w:t>
            </w:r>
            <w:r>
              <w:rPr>
                <w:b/>
                <w:sz w:val="20"/>
              </w:rPr>
              <w:t>for</w:t>
            </w:r>
            <w:r>
              <w:rPr>
                <w:b/>
                <w:spacing w:val="-9"/>
                <w:sz w:val="20"/>
              </w:rPr>
              <w:t xml:space="preserve"> </w:t>
            </w:r>
            <w:r>
              <w:rPr>
                <w:b/>
                <w:sz w:val="20"/>
              </w:rPr>
              <w:t>behavioral</w:t>
            </w:r>
            <w:r>
              <w:rPr>
                <w:b/>
                <w:spacing w:val="-8"/>
                <w:sz w:val="20"/>
              </w:rPr>
              <w:t xml:space="preserve"> </w:t>
            </w:r>
            <w:r>
              <w:rPr>
                <w:b/>
                <w:spacing w:val="-2"/>
                <w:sz w:val="20"/>
              </w:rPr>
              <w:t>health</w:t>
            </w:r>
          </w:p>
        </w:tc>
        <w:tc>
          <w:tcPr>
            <w:tcW w:w="1716" w:type="dxa"/>
            <w:gridSpan w:val="2"/>
            <w:shd w:val="clear" w:color="auto" w:fill="D7D7D7"/>
          </w:tcPr>
          <w:p w14:paraId="705EAA11" w14:textId="77777777" w:rsidR="00EF2CD8" w:rsidRDefault="008A3B3A">
            <w:pPr>
              <w:pStyle w:val="TableParagraph"/>
              <w:ind w:left="591" w:right="579"/>
              <w:jc w:val="center"/>
              <w:rPr>
                <w:b/>
                <w:sz w:val="20"/>
              </w:rPr>
            </w:pPr>
            <w:r>
              <w:rPr>
                <w:b/>
                <w:spacing w:val="-2"/>
                <w:sz w:val="20"/>
              </w:rPr>
              <w:t>4,312</w:t>
            </w:r>
          </w:p>
        </w:tc>
      </w:tr>
      <w:tr w:rsidR="00EF2CD8" w14:paraId="705EAA17" w14:textId="77777777">
        <w:trPr>
          <w:trHeight w:val="791"/>
        </w:trPr>
        <w:tc>
          <w:tcPr>
            <w:tcW w:w="7644" w:type="dxa"/>
            <w:shd w:val="clear" w:color="auto" w:fill="D7D7D7"/>
          </w:tcPr>
          <w:p w14:paraId="705EAA13" w14:textId="77777777" w:rsidR="00EF2CD8" w:rsidRDefault="008A3B3A">
            <w:pPr>
              <w:pStyle w:val="TableParagraph"/>
              <w:spacing w:before="0" w:line="276" w:lineRule="auto"/>
              <w:ind w:left="40"/>
              <w:rPr>
                <w:b/>
                <w:sz w:val="20"/>
              </w:rPr>
            </w:pPr>
            <w:r>
              <w:rPr>
                <w:b/>
                <w:sz w:val="20"/>
              </w:rPr>
              <w:t>#</w:t>
            </w:r>
            <w:r>
              <w:rPr>
                <w:b/>
                <w:spacing w:val="-5"/>
                <w:sz w:val="20"/>
              </w:rPr>
              <w:t xml:space="preserve"> </w:t>
            </w:r>
            <w:r>
              <w:rPr>
                <w:b/>
                <w:sz w:val="20"/>
              </w:rPr>
              <w:t>(%)</w:t>
            </w:r>
            <w:r>
              <w:rPr>
                <w:b/>
                <w:spacing w:val="-4"/>
                <w:sz w:val="20"/>
              </w:rPr>
              <w:t xml:space="preserve"> </w:t>
            </w:r>
            <w:r>
              <w:rPr>
                <w:b/>
                <w:sz w:val="20"/>
              </w:rPr>
              <w:t>of</w:t>
            </w:r>
            <w:r>
              <w:rPr>
                <w:b/>
                <w:spacing w:val="-4"/>
                <w:sz w:val="20"/>
              </w:rPr>
              <w:t xml:space="preserve"> </w:t>
            </w:r>
            <w:r>
              <w:rPr>
                <w:b/>
                <w:sz w:val="20"/>
              </w:rPr>
              <w:t>engaged</w:t>
            </w:r>
            <w:r>
              <w:rPr>
                <w:b/>
                <w:spacing w:val="-4"/>
                <w:sz w:val="20"/>
              </w:rPr>
              <w:t xml:space="preserve"> </w:t>
            </w:r>
            <w:r>
              <w:rPr>
                <w:b/>
                <w:sz w:val="20"/>
              </w:rPr>
              <w:t>participants</w:t>
            </w:r>
            <w:r>
              <w:rPr>
                <w:b/>
                <w:spacing w:val="-5"/>
                <w:sz w:val="20"/>
              </w:rPr>
              <w:t xml:space="preserve"> </w:t>
            </w:r>
            <w:r>
              <w:rPr>
                <w:b/>
                <w:sz w:val="20"/>
              </w:rPr>
              <w:t>with</w:t>
            </w:r>
            <w:r>
              <w:rPr>
                <w:b/>
                <w:spacing w:val="-4"/>
                <w:sz w:val="20"/>
              </w:rPr>
              <w:t xml:space="preserve"> </w:t>
            </w:r>
            <w:r>
              <w:rPr>
                <w:b/>
                <w:sz w:val="20"/>
              </w:rPr>
              <w:t>at</w:t>
            </w:r>
            <w:r>
              <w:rPr>
                <w:b/>
                <w:spacing w:val="-4"/>
                <w:sz w:val="20"/>
              </w:rPr>
              <w:t xml:space="preserve"> </w:t>
            </w:r>
            <w:r>
              <w:rPr>
                <w:b/>
                <w:sz w:val="20"/>
              </w:rPr>
              <w:t>least</w:t>
            </w:r>
            <w:r>
              <w:rPr>
                <w:b/>
                <w:spacing w:val="-4"/>
                <w:sz w:val="20"/>
              </w:rPr>
              <w:t xml:space="preserve"> </w:t>
            </w:r>
            <w:r>
              <w:rPr>
                <w:b/>
                <w:sz w:val="20"/>
              </w:rPr>
              <w:t>one</w:t>
            </w:r>
            <w:r>
              <w:rPr>
                <w:b/>
                <w:spacing w:val="-5"/>
                <w:sz w:val="20"/>
              </w:rPr>
              <w:t xml:space="preserve"> </w:t>
            </w:r>
            <w:r>
              <w:rPr>
                <w:b/>
                <w:sz w:val="20"/>
              </w:rPr>
              <w:t>documented</w:t>
            </w:r>
            <w:r>
              <w:rPr>
                <w:b/>
                <w:spacing w:val="-4"/>
                <w:sz w:val="20"/>
              </w:rPr>
              <w:t xml:space="preserve"> </w:t>
            </w:r>
            <w:r>
              <w:rPr>
                <w:b/>
                <w:sz w:val="20"/>
              </w:rPr>
              <w:t>referral</w:t>
            </w:r>
            <w:r>
              <w:rPr>
                <w:b/>
                <w:spacing w:val="-5"/>
                <w:sz w:val="20"/>
              </w:rPr>
              <w:t xml:space="preserve"> </w:t>
            </w:r>
            <w:r>
              <w:rPr>
                <w:b/>
                <w:sz w:val="20"/>
              </w:rPr>
              <w:t>for behavioral health</w:t>
            </w:r>
          </w:p>
          <w:p w14:paraId="705EAA14" w14:textId="77777777" w:rsidR="00EF2CD8" w:rsidRDefault="008A3B3A">
            <w:pPr>
              <w:pStyle w:val="TableParagraph"/>
              <w:spacing w:before="0" w:line="229" w:lineRule="exact"/>
              <w:ind w:left="40"/>
              <w:rPr>
                <w:i/>
                <w:sz w:val="20"/>
              </w:rPr>
            </w:pPr>
            <w:r>
              <w:rPr>
                <w:i/>
                <w:sz w:val="20"/>
              </w:rPr>
              <w:t>(Among</w:t>
            </w:r>
            <w:r>
              <w:rPr>
                <w:i/>
                <w:spacing w:val="-10"/>
                <w:sz w:val="20"/>
              </w:rPr>
              <w:t xml:space="preserve"> </w:t>
            </w:r>
            <w:r>
              <w:rPr>
                <w:i/>
                <w:sz w:val="20"/>
              </w:rPr>
              <w:t>engaged</w:t>
            </w:r>
            <w:r>
              <w:rPr>
                <w:i/>
                <w:spacing w:val="-8"/>
                <w:sz w:val="20"/>
              </w:rPr>
              <w:t xml:space="preserve"> </w:t>
            </w:r>
            <w:r>
              <w:rPr>
                <w:i/>
                <w:sz w:val="20"/>
              </w:rPr>
              <w:t>participants;</w:t>
            </w:r>
            <w:r>
              <w:rPr>
                <w:i/>
                <w:spacing w:val="-10"/>
                <w:sz w:val="20"/>
              </w:rPr>
              <w:t xml:space="preserve"> </w:t>
            </w:r>
            <w:r>
              <w:rPr>
                <w:i/>
                <w:spacing w:val="-2"/>
                <w:sz w:val="20"/>
              </w:rPr>
              <w:t>N=2,160)</w:t>
            </w:r>
          </w:p>
        </w:tc>
        <w:tc>
          <w:tcPr>
            <w:tcW w:w="1716" w:type="dxa"/>
            <w:gridSpan w:val="2"/>
            <w:shd w:val="clear" w:color="auto" w:fill="D7D7D7"/>
          </w:tcPr>
          <w:p w14:paraId="705EAA15" w14:textId="77777777" w:rsidR="00EF2CD8" w:rsidRDefault="00EF2CD8">
            <w:pPr>
              <w:pStyle w:val="TableParagraph"/>
              <w:spacing w:before="10"/>
            </w:pPr>
          </w:p>
          <w:p w14:paraId="705EAA16" w14:textId="77777777" w:rsidR="00EF2CD8" w:rsidRDefault="008A3B3A">
            <w:pPr>
              <w:pStyle w:val="TableParagraph"/>
              <w:spacing w:before="0"/>
              <w:ind w:left="314"/>
              <w:rPr>
                <w:b/>
                <w:sz w:val="20"/>
              </w:rPr>
            </w:pPr>
            <w:r>
              <w:rPr>
                <w:b/>
                <w:sz w:val="20"/>
              </w:rPr>
              <w:t>422</w:t>
            </w:r>
            <w:r>
              <w:rPr>
                <w:b/>
                <w:spacing w:val="-7"/>
                <w:sz w:val="20"/>
              </w:rPr>
              <w:t xml:space="preserve"> </w:t>
            </w:r>
            <w:r>
              <w:rPr>
                <w:b/>
                <w:spacing w:val="-2"/>
                <w:sz w:val="20"/>
              </w:rPr>
              <w:t>(19.5%)</w:t>
            </w:r>
          </w:p>
        </w:tc>
      </w:tr>
      <w:tr w:rsidR="00EF2CD8" w14:paraId="705EAA1B" w14:textId="77777777">
        <w:trPr>
          <w:trHeight w:val="570"/>
        </w:trPr>
        <w:tc>
          <w:tcPr>
            <w:tcW w:w="7644" w:type="dxa"/>
            <w:shd w:val="clear" w:color="auto" w:fill="D7D7D7"/>
          </w:tcPr>
          <w:p w14:paraId="705EAA18" w14:textId="77777777" w:rsidR="00EF2CD8" w:rsidRDefault="008A3B3A">
            <w:pPr>
              <w:pStyle w:val="TableParagraph"/>
              <w:spacing w:before="21"/>
              <w:ind w:left="40"/>
              <w:rPr>
                <w:b/>
                <w:sz w:val="20"/>
              </w:rPr>
            </w:pPr>
            <w:r>
              <w:rPr>
                <w:b/>
                <w:sz w:val="20"/>
              </w:rPr>
              <w:t>Average</w:t>
            </w:r>
            <w:r>
              <w:rPr>
                <w:b/>
                <w:spacing w:val="-8"/>
                <w:sz w:val="20"/>
              </w:rPr>
              <w:t xml:space="preserve"> </w:t>
            </w:r>
            <w:r>
              <w:rPr>
                <w:b/>
                <w:sz w:val="20"/>
              </w:rPr>
              <w:t>(std.</w:t>
            </w:r>
            <w:r>
              <w:rPr>
                <w:b/>
                <w:spacing w:val="-7"/>
                <w:sz w:val="20"/>
              </w:rPr>
              <w:t xml:space="preserve"> </w:t>
            </w:r>
            <w:r>
              <w:rPr>
                <w:b/>
                <w:sz w:val="20"/>
              </w:rPr>
              <w:t>dev.)</w:t>
            </w:r>
            <w:r>
              <w:rPr>
                <w:b/>
                <w:spacing w:val="-6"/>
                <w:sz w:val="20"/>
              </w:rPr>
              <w:t xml:space="preserve"> </w:t>
            </w:r>
            <w:r>
              <w:rPr>
                <w:b/>
                <w:sz w:val="20"/>
              </w:rPr>
              <w:t>#</w:t>
            </w:r>
            <w:r>
              <w:rPr>
                <w:b/>
                <w:spacing w:val="-8"/>
                <w:sz w:val="20"/>
              </w:rPr>
              <w:t xml:space="preserve"> </w:t>
            </w:r>
            <w:r>
              <w:rPr>
                <w:b/>
                <w:sz w:val="20"/>
              </w:rPr>
              <w:t>of</w:t>
            </w:r>
            <w:r>
              <w:rPr>
                <w:b/>
                <w:spacing w:val="-6"/>
                <w:sz w:val="20"/>
              </w:rPr>
              <w:t xml:space="preserve"> </w:t>
            </w:r>
            <w:r>
              <w:rPr>
                <w:b/>
                <w:sz w:val="20"/>
              </w:rPr>
              <w:t>behavioral</w:t>
            </w:r>
            <w:r>
              <w:rPr>
                <w:b/>
                <w:spacing w:val="-7"/>
                <w:sz w:val="20"/>
              </w:rPr>
              <w:t xml:space="preserve"> </w:t>
            </w:r>
            <w:r>
              <w:rPr>
                <w:b/>
                <w:sz w:val="20"/>
              </w:rPr>
              <w:t>health</w:t>
            </w:r>
            <w:r>
              <w:rPr>
                <w:b/>
                <w:spacing w:val="-6"/>
                <w:sz w:val="20"/>
              </w:rPr>
              <w:t xml:space="preserve"> </w:t>
            </w:r>
            <w:r>
              <w:rPr>
                <w:b/>
                <w:sz w:val="20"/>
              </w:rPr>
              <w:t>referrals</w:t>
            </w:r>
            <w:r>
              <w:rPr>
                <w:b/>
                <w:spacing w:val="-6"/>
                <w:sz w:val="20"/>
              </w:rPr>
              <w:t xml:space="preserve"> </w:t>
            </w:r>
            <w:r>
              <w:rPr>
                <w:b/>
                <w:sz w:val="20"/>
              </w:rPr>
              <w:t>received</w:t>
            </w:r>
            <w:r>
              <w:rPr>
                <w:b/>
                <w:spacing w:val="-6"/>
                <w:sz w:val="20"/>
              </w:rPr>
              <w:t xml:space="preserve"> </w:t>
            </w:r>
            <w:r>
              <w:rPr>
                <w:b/>
                <w:sz w:val="20"/>
              </w:rPr>
              <w:t>per</w:t>
            </w:r>
            <w:r>
              <w:rPr>
                <w:b/>
                <w:spacing w:val="-8"/>
                <w:sz w:val="20"/>
              </w:rPr>
              <w:t xml:space="preserve"> </w:t>
            </w:r>
            <w:r>
              <w:rPr>
                <w:b/>
                <w:spacing w:val="-2"/>
                <w:sz w:val="20"/>
              </w:rPr>
              <w:t>participant</w:t>
            </w:r>
          </w:p>
          <w:p w14:paraId="705EAA19" w14:textId="77777777" w:rsidR="00EF2CD8" w:rsidRDefault="008A3B3A">
            <w:pPr>
              <w:pStyle w:val="TableParagraph"/>
              <w:spacing w:before="34"/>
              <w:ind w:left="40"/>
              <w:rPr>
                <w:i/>
                <w:sz w:val="20"/>
              </w:rPr>
            </w:pPr>
            <w:r>
              <w:rPr>
                <w:i/>
                <w:sz w:val="20"/>
              </w:rPr>
              <w:t>(Among</w:t>
            </w:r>
            <w:r>
              <w:rPr>
                <w:i/>
                <w:spacing w:val="-8"/>
                <w:sz w:val="20"/>
              </w:rPr>
              <w:t xml:space="preserve"> </w:t>
            </w:r>
            <w:r>
              <w:rPr>
                <w:i/>
                <w:sz w:val="20"/>
              </w:rPr>
              <w:t>those</w:t>
            </w:r>
            <w:r>
              <w:rPr>
                <w:i/>
                <w:spacing w:val="-8"/>
                <w:sz w:val="20"/>
              </w:rPr>
              <w:t xml:space="preserve"> </w:t>
            </w:r>
            <w:r>
              <w:rPr>
                <w:i/>
                <w:sz w:val="20"/>
              </w:rPr>
              <w:t>with</w:t>
            </w:r>
            <w:r>
              <w:rPr>
                <w:i/>
                <w:spacing w:val="-6"/>
                <w:sz w:val="20"/>
              </w:rPr>
              <w:t xml:space="preserve"> </w:t>
            </w:r>
            <w:r>
              <w:rPr>
                <w:i/>
                <w:sz w:val="20"/>
              </w:rPr>
              <w:t>at</w:t>
            </w:r>
            <w:r>
              <w:rPr>
                <w:i/>
                <w:spacing w:val="-6"/>
                <w:sz w:val="20"/>
              </w:rPr>
              <w:t xml:space="preserve"> </w:t>
            </w:r>
            <w:r>
              <w:rPr>
                <w:i/>
                <w:sz w:val="20"/>
              </w:rPr>
              <w:t>least</w:t>
            </w:r>
            <w:r>
              <w:rPr>
                <w:i/>
                <w:spacing w:val="-5"/>
                <w:sz w:val="20"/>
              </w:rPr>
              <w:t xml:space="preserve"> </w:t>
            </w:r>
            <w:r>
              <w:rPr>
                <w:i/>
                <w:sz w:val="20"/>
              </w:rPr>
              <w:t>one</w:t>
            </w:r>
            <w:r>
              <w:rPr>
                <w:i/>
                <w:spacing w:val="-6"/>
                <w:sz w:val="20"/>
              </w:rPr>
              <w:t xml:space="preserve"> </w:t>
            </w:r>
            <w:r>
              <w:rPr>
                <w:i/>
                <w:sz w:val="20"/>
              </w:rPr>
              <w:t>documented</w:t>
            </w:r>
            <w:r>
              <w:rPr>
                <w:i/>
                <w:spacing w:val="-8"/>
                <w:sz w:val="20"/>
              </w:rPr>
              <w:t xml:space="preserve"> </w:t>
            </w:r>
            <w:r>
              <w:rPr>
                <w:i/>
                <w:sz w:val="20"/>
              </w:rPr>
              <w:t>behavioral</w:t>
            </w:r>
            <w:r>
              <w:rPr>
                <w:i/>
                <w:spacing w:val="-8"/>
                <w:sz w:val="20"/>
              </w:rPr>
              <w:t xml:space="preserve"> </w:t>
            </w:r>
            <w:r>
              <w:rPr>
                <w:i/>
                <w:sz w:val="20"/>
              </w:rPr>
              <w:t>health</w:t>
            </w:r>
            <w:r>
              <w:rPr>
                <w:i/>
                <w:spacing w:val="-8"/>
                <w:sz w:val="20"/>
              </w:rPr>
              <w:t xml:space="preserve"> </w:t>
            </w:r>
            <w:r>
              <w:rPr>
                <w:i/>
                <w:sz w:val="20"/>
              </w:rPr>
              <w:t>referral;</w:t>
            </w:r>
            <w:r>
              <w:rPr>
                <w:i/>
                <w:spacing w:val="-8"/>
                <w:sz w:val="20"/>
              </w:rPr>
              <w:t xml:space="preserve"> </w:t>
            </w:r>
            <w:r>
              <w:rPr>
                <w:i/>
                <w:spacing w:val="-2"/>
                <w:sz w:val="20"/>
              </w:rPr>
              <w:t>N=422)</w:t>
            </w:r>
          </w:p>
        </w:tc>
        <w:tc>
          <w:tcPr>
            <w:tcW w:w="1716" w:type="dxa"/>
            <w:gridSpan w:val="2"/>
            <w:shd w:val="clear" w:color="auto" w:fill="D7D7D7"/>
          </w:tcPr>
          <w:p w14:paraId="705EAA1A" w14:textId="77777777" w:rsidR="00EF2CD8" w:rsidRDefault="008A3B3A">
            <w:pPr>
              <w:pStyle w:val="TableParagraph"/>
              <w:spacing w:before="153"/>
              <w:ind w:left="318"/>
              <w:rPr>
                <w:b/>
                <w:sz w:val="20"/>
              </w:rPr>
            </w:pPr>
            <w:r>
              <w:rPr>
                <w:b/>
                <w:sz w:val="20"/>
              </w:rPr>
              <w:t>10.22</w:t>
            </w:r>
            <w:r>
              <w:rPr>
                <w:b/>
                <w:spacing w:val="-9"/>
                <w:sz w:val="20"/>
              </w:rPr>
              <w:t xml:space="preserve"> </w:t>
            </w:r>
            <w:r>
              <w:rPr>
                <w:b/>
                <w:spacing w:val="-2"/>
                <w:sz w:val="20"/>
              </w:rPr>
              <w:t>(17.8)</w:t>
            </w:r>
          </w:p>
        </w:tc>
      </w:tr>
      <w:tr w:rsidR="00EF2CD8" w14:paraId="705EAA1F" w14:textId="77777777">
        <w:trPr>
          <w:trHeight w:val="285"/>
        </w:trPr>
        <w:tc>
          <w:tcPr>
            <w:tcW w:w="7644" w:type="dxa"/>
            <w:shd w:val="clear" w:color="auto" w:fill="44536A"/>
          </w:tcPr>
          <w:p w14:paraId="705EAA1C" w14:textId="77777777" w:rsidR="00EF2CD8" w:rsidRDefault="00EF2CD8">
            <w:pPr>
              <w:pStyle w:val="TableParagraph"/>
              <w:spacing w:before="0"/>
              <w:rPr>
                <w:rFonts w:ascii="Times New Roman"/>
                <w:sz w:val="20"/>
              </w:rPr>
            </w:pPr>
          </w:p>
        </w:tc>
        <w:tc>
          <w:tcPr>
            <w:tcW w:w="857" w:type="dxa"/>
            <w:shd w:val="clear" w:color="auto" w:fill="44536A"/>
          </w:tcPr>
          <w:p w14:paraId="705EAA1D" w14:textId="77777777" w:rsidR="00EF2CD8" w:rsidRDefault="00EF2CD8">
            <w:pPr>
              <w:pStyle w:val="TableParagraph"/>
              <w:spacing w:before="0"/>
              <w:rPr>
                <w:rFonts w:ascii="Times New Roman"/>
                <w:sz w:val="20"/>
              </w:rPr>
            </w:pPr>
          </w:p>
        </w:tc>
        <w:tc>
          <w:tcPr>
            <w:tcW w:w="859" w:type="dxa"/>
            <w:shd w:val="clear" w:color="auto" w:fill="44536A"/>
          </w:tcPr>
          <w:p w14:paraId="705EAA1E" w14:textId="77777777" w:rsidR="00EF2CD8" w:rsidRDefault="00EF2CD8">
            <w:pPr>
              <w:pStyle w:val="TableParagraph"/>
              <w:spacing w:before="0"/>
              <w:rPr>
                <w:rFonts w:ascii="Times New Roman"/>
                <w:sz w:val="20"/>
              </w:rPr>
            </w:pPr>
          </w:p>
        </w:tc>
      </w:tr>
      <w:tr w:rsidR="00EF2CD8" w14:paraId="705EAA22" w14:textId="77777777">
        <w:trPr>
          <w:trHeight w:val="285"/>
        </w:trPr>
        <w:tc>
          <w:tcPr>
            <w:tcW w:w="7644" w:type="dxa"/>
            <w:shd w:val="clear" w:color="auto" w:fill="D7D7D7"/>
          </w:tcPr>
          <w:p w14:paraId="705EAA20" w14:textId="77777777" w:rsidR="00EF2CD8" w:rsidRDefault="008A3B3A">
            <w:pPr>
              <w:pStyle w:val="TableParagraph"/>
              <w:spacing w:before="11"/>
              <w:ind w:left="40"/>
              <w:rPr>
                <w:b/>
                <w:sz w:val="20"/>
              </w:rPr>
            </w:pPr>
            <w:r>
              <w:rPr>
                <w:b/>
                <w:sz w:val="20"/>
              </w:rPr>
              <w:t>#</w:t>
            </w:r>
            <w:r>
              <w:rPr>
                <w:b/>
                <w:spacing w:val="-8"/>
                <w:sz w:val="20"/>
              </w:rPr>
              <w:t xml:space="preserve"> </w:t>
            </w:r>
            <w:r>
              <w:rPr>
                <w:b/>
                <w:sz w:val="20"/>
              </w:rPr>
              <w:t>of</w:t>
            </w:r>
            <w:r>
              <w:rPr>
                <w:b/>
                <w:spacing w:val="-7"/>
                <w:sz w:val="20"/>
              </w:rPr>
              <w:t xml:space="preserve"> </w:t>
            </w:r>
            <w:r>
              <w:rPr>
                <w:b/>
                <w:sz w:val="20"/>
              </w:rPr>
              <w:t>documented</w:t>
            </w:r>
            <w:r>
              <w:rPr>
                <w:b/>
                <w:spacing w:val="-7"/>
                <w:sz w:val="20"/>
              </w:rPr>
              <w:t xml:space="preserve"> </w:t>
            </w:r>
            <w:r>
              <w:rPr>
                <w:b/>
                <w:sz w:val="20"/>
              </w:rPr>
              <w:t>behavioral</w:t>
            </w:r>
            <w:r>
              <w:rPr>
                <w:b/>
                <w:spacing w:val="-7"/>
                <w:sz w:val="20"/>
              </w:rPr>
              <w:t xml:space="preserve"> </w:t>
            </w:r>
            <w:r>
              <w:rPr>
                <w:b/>
                <w:sz w:val="20"/>
              </w:rPr>
              <w:t>health</w:t>
            </w:r>
            <w:r>
              <w:rPr>
                <w:b/>
                <w:spacing w:val="-7"/>
                <w:sz w:val="20"/>
              </w:rPr>
              <w:t xml:space="preserve"> </w:t>
            </w:r>
            <w:r>
              <w:rPr>
                <w:b/>
                <w:spacing w:val="-2"/>
                <w:sz w:val="20"/>
              </w:rPr>
              <w:t>activities**</w:t>
            </w:r>
          </w:p>
        </w:tc>
        <w:tc>
          <w:tcPr>
            <w:tcW w:w="1716" w:type="dxa"/>
            <w:gridSpan w:val="2"/>
            <w:shd w:val="clear" w:color="auto" w:fill="D7D7D7"/>
          </w:tcPr>
          <w:p w14:paraId="705EAA21" w14:textId="77777777" w:rsidR="00EF2CD8" w:rsidRDefault="008A3B3A">
            <w:pPr>
              <w:pStyle w:val="TableParagraph"/>
              <w:spacing w:before="11"/>
              <w:ind w:left="590" w:right="579"/>
              <w:jc w:val="center"/>
              <w:rPr>
                <w:b/>
                <w:sz w:val="20"/>
              </w:rPr>
            </w:pPr>
            <w:r>
              <w:rPr>
                <w:b/>
                <w:spacing w:val="-5"/>
                <w:sz w:val="20"/>
              </w:rPr>
              <w:t>645</w:t>
            </w:r>
          </w:p>
        </w:tc>
      </w:tr>
      <w:tr w:rsidR="00EF2CD8" w14:paraId="705EAA27" w14:textId="77777777">
        <w:trPr>
          <w:trHeight w:val="793"/>
        </w:trPr>
        <w:tc>
          <w:tcPr>
            <w:tcW w:w="7644" w:type="dxa"/>
            <w:shd w:val="clear" w:color="auto" w:fill="D7D7D7"/>
          </w:tcPr>
          <w:p w14:paraId="705EAA23" w14:textId="77777777" w:rsidR="00EF2CD8" w:rsidRDefault="008A3B3A">
            <w:pPr>
              <w:pStyle w:val="TableParagraph"/>
              <w:spacing w:before="0" w:line="278" w:lineRule="auto"/>
              <w:ind w:left="40"/>
              <w:rPr>
                <w:b/>
                <w:sz w:val="20"/>
              </w:rPr>
            </w:pPr>
            <w:r>
              <w:rPr>
                <w:b/>
                <w:sz w:val="20"/>
              </w:rPr>
              <w:t>#</w:t>
            </w:r>
            <w:r>
              <w:rPr>
                <w:b/>
                <w:spacing w:val="-4"/>
                <w:sz w:val="20"/>
              </w:rPr>
              <w:t xml:space="preserve"> </w:t>
            </w:r>
            <w:r>
              <w:rPr>
                <w:b/>
                <w:sz w:val="20"/>
              </w:rPr>
              <w:t>(%)</w:t>
            </w:r>
            <w:r>
              <w:rPr>
                <w:b/>
                <w:spacing w:val="-3"/>
                <w:sz w:val="20"/>
              </w:rPr>
              <w:t xml:space="preserve"> </w:t>
            </w:r>
            <w:r>
              <w:rPr>
                <w:b/>
                <w:sz w:val="20"/>
              </w:rPr>
              <w:t>of</w:t>
            </w:r>
            <w:r>
              <w:rPr>
                <w:b/>
                <w:spacing w:val="-3"/>
                <w:sz w:val="20"/>
              </w:rPr>
              <w:t xml:space="preserve"> </w:t>
            </w:r>
            <w:r>
              <w:rPr>
                <w:b/>
                <w:sz w:val="20"/>
              </w:rPr>
              <w:t>engaged</w:t>
            </w:r>
            <w:r>
              <w:rPr>
                <w:b/>
                <w:spacing w:val="-3"/>
                <w:sz w:val="20"/>
              </w:rPr>
              <w:t xml:space="preserve"> </w:t>
            </w:r>
            <w:r>
              <w:rPr>
                <w:b/>
                <w:sz w:val="20"/>
              </w:rPr>
              <w:t>participants</w:t>
            </w:r>
            <w:r>
              <w:rPr>
                <w:b/>
                <w:spacing w:val="-4"/>
                <w:sz w:val="20"/>
              </w:rPr>
              <w:t xml:space="preserve"> </w:t>
            </w:r>
            <w:r>
              <w:rPr>
                <w:b/>
                <w:sz w:val="20"/>
              </w:rPr>
              <w:t>with</w:t>
            </w:r>
            <w:r>
              <w:rPr>
                <w:b/>
                <w:spacing w:val="-3"/>
                <w:sz w:val="20"/>
              </w:rPr>
              <w:t xml:space="preserve"> </w:t>
            </w:r>
            <w:r>
              <w:rPr>
                <w:b/>
                <w:sz w:val="20"/>
              </w:rPr>
              <w:t>at</w:t>
            </w:r>
            <w:r>
              <w:rPr>
                <w:b/>
                <w:spacing w:val="-3"/>
                <w:sz w:val="20"/>
              </w:rPr>
              <w:t xml:space="preserve"> </w:t>
            </w:r>
            <w:r>
              <w:rPr>
                <w:b/>
                <w:sz w:val="20"/>
              </w:rPr>
              <w:t>least</w:t>
            </w:r>
            <w:r>
              <w:rPr>
                <w:b/>
                <w:spacing w:val="-3"/>
                <w:sz w:val="20"/>
              </w:rPr>
              <w:t xml:space="preserve"> </w:t>
            </w:r>
            <w:r>
              <w:rPr>
                <w:b/>
                <w:sz w:val="20"/>
              </w:rPr>
              <w:t>one</w:t>
            </w:r>
            <w:r>
              <w:rPr>
                <w:b/>
                <w:spacing w:val="-4"/>
                <w:sz w:val="20"/>
              </w:rPr>
              <w:t xml:space="preserve"> </w:t>
            </w:r>
            <w:r>
              <w:rPr>
                <w:b/>
                <w:sz w:val="20"/>
              </w:rPr>
              <w:t>documented</w:t>
            </w:r>
            <w:r>
              <w:rPr>
                <w:b/>
                <w:spacing w:val="-3"/>
                <w:sz w:val="20"/>
              </w:rPr>
              <w:t xml:space="preserve"> </w:t>
            </w:r>
            <w:r>
              <w:rPr>
                <w:b/>
                <w:sz w:val="20"/>
              </w:rPr>
              <w:t>activity</w:t>
            </w:r>
            <w:r>
              <w:rPr>
                <w:b/>
                <w:spacing w:val="-4"/>
                <w:sz w:val="20"/>
              </w:rPr>
              <w:t xml:space="preserve"> </w:t>
            </w:r>
            <w:r>
              <w:rPr>
                <w:b/>
                <w:sz w:val="20"/>
              </w:rPr>
              <w:t>related</w:t>
            </w:r>
            <w:r>
              <w:rPr>
                <w:b/>
                <w:spacing w:val="-3"/>
                <w:sz w:val="20"/>
              </w:rPr>
              <w:t xml:space="preserve"> </w:t>
            </w:r>
            <w:r>
              <w:rPr>
                <w:b/>
                <w:sz w:val="20"/>
              </w:rPr>
              <w:t>to behavioral health</w:t>
            </w:r>
          </w:p>
          <w:p w14:paraId="705EAA24" w14:textId="77777777" w:rsidR="00EF2CD8" w:rsidRDefault="008A3B3A">
            <w:pPr>
              <w:pStyle w:val="TableParagraph"/>
              <w:spacing w:before="0" w:line="227" w:lineRule="exact"/>
              <w:ind w:left="40"/>
              <w:rPr>
                <w:i/>
                <w:sz w:val="20"/>
              </w:rPr>
            </w:pPr>
            <w:r>
              <w:rPr>
                <w:i/>
                <w:sz w:val="20"/>
              </w:rPr>
              <w:t>(Among</w:t>
            </w:r>
            <w:r>
              <w:rPr>
                <w:i/>
                <w:spacing w:val="-10"/>
                <w:sz w:val="20"/>
              </w:rPr>
              <w:t xml:space="preserve"> </w:t>
            </w:r>
            <w:r>
              <w:rPr>
                <w:i/>
                <w:sz w:val="20"/>
              </w:rPr>
              <w:t>engaged</w:t>
            </w:r>
            <w:r>
              <w:rPr>
                <w:i/>
                <w:spacing w:val="-8"/>
                <w:sz w:val="20"/>
              </w:rPr>
              <w:t xml:space="preserve"> </w:t>
            </w:r>
            <w:r>
              <w:rPr>
                <w:i/>
                <w:sz w:val="20"/>
              </w:rPr>
              <w:t>participants;</w:t>
            </w:r>
            <w:r>
              <w:rPr>
                <w:i/>
                <w:spacing w:val="-10"/>
                <w:sz w:val="20"/>
              </w:rPr>
              <w:t xml:space="preserve"> </w:t>
            </w:r>
            <w:r>
              <w:rPr>
                <w:i/>
                <w:spacing w:val="-2"/>
                <w:sz w:val="20"/>
              </w:rPr>
              <w:t>N=2,160)</w:t>
            </w:r>
          </w:p>
        </w:tc>
        <w:tc>
          <w:tcPr>
            <w:tcW w:w="1716" w:type="dxa"/>
            <w:gridSpan w:val="2"/>
            <w:shd w:val="clear" w:color="auto" w:fill="D7D7D7"/>
          </w:tcPr>
          <w:p w14:paraId="705EAA25" w14:textId="77777777" w:rsidR="00EF2CD8" w:rsidRDefault="00EF2CD8">
            <w:pPr>
              <w:pStyle w:val="TableParagraph"/>
              <w:spacing w:before="1"/>
              <w:rPr>
                <w:sz w:val="23"/>
              </w:rPr>
            </w:pPr>
          </w:p>
          <w:p w14:paraId="705EAA26" w14:textId="77777777" w:rsidR="00EF2CD8" w:rsidRDefault="008A3B3A">
            <w:pPr>
              <w:pStyle w:val="TableParagraph"/>
              <w:spacing w:before="0"/>
              <w:ind w:left="314"/>
              <w:rPr>
                <w:b/>
                <w:sz w:val="20"/>
              </w:rPr>
            </w:pPr>
            <w:r>
              <w:rPr>
                <w:b/>
                <w:sz w:val="20"/>
              </w:rPr>
              <w:t>494</w:t>
            </w:r>
            <w:r>
              <w:rPr>
                <w:b/>
                <w:spacing w:val="-7"/>
                <w:sz w:val="20"/>
              </w:rPr>
              <w:t xml:space="preserve"> </w:t>
            </w:r>
            <w:r>
              <w:rPr>
                <w:b/>
                <w:spacing w:val="-2"/>
                <w:sz w:val="20"/>
              </w:rPr>
              <w:t>(22.9%)</w:t>
            </w:r>
          </w:p>
        </w:tc>
      </w:tr>
      <w:tr w:rsidR="00EF2CD8" w14:paraId="705EAA2B" w14:textId="77777777">
        <w:trPr>
          <w:trHeight w:val="570"/>
        </w:trPr>
        <w:tc>
          <w:tcPr>
            <w:tcW w:w="7644" w:type="dxa"/>
            <w:shd w:val="clear" w:color="auto" w:fill="D7D7D7"/>
          </w:tcPr>
          <w:p w14:paraId="705EAA28" w14:textId="77777777" w:rsidR="00EF2CD8" w:rsidRDefault="008A3B3A">
            <w:pPr>
              <w:pStyle w:val="TableParagraph"/>
              <w:spacing w:before="21"/>
              <w:ind w:left="40"/>
              <w:rPr>
                <w:b/>
                <w:sz w:val="20"/>
              </w:rPr>
            </w:pPr>
            <w:r>
              <w:rPr>
                <w:b/>
                <w:sz w:val="20"/>
              </w:rPr>
              <w:t>Average</w:t>
            </w:r>
            <w:r>
              <w:rPr>
                <w:b/>
                <w:spacing w:val="-9"/>
                <w:sz w:val="20"/>
              </w:rPr>
              <w:t xml:space="preserve"> </w:t>
            </w:r>
            <w:r>
              <w:rPr>
                <w:b/>
                <w:sz w:val="20"/>
              </w:rPr>
              <w:t>(std.dev.)</w:t>
            </w:r>
            <w:r>
              <w:rPr>
                <w:b/>
                <w:spacing w:val="-7"/>
                <w:sz w:val="20"/>
              </w:rPr>
              <w:t xml:space="preserve"> </w:t>
            </w:r>
            <w:r>
              <w:rPr>
                <w:b/>
                <w:sz w:val="20"/>
              </w:rPr>
              <w:t>#</w:t>
            </w:r>
            <w:r>
              <w:rPr>
                <w:b/>
                <w:spacing w:val="-8"/>
                <w:sz w:val="20"/>
              </w:rPr>
              <w:t xml:space="preserve"> </w:t>
            </w:r>
            <w:r>
              <w:rPr>
                <w:b/>
                <w:sz w:val="20"/>
              </w:rPr>
              <w:t>of</w:t>
            </w:r>
            <w:r>
              <w:rPr>
                <w:b/>
                <w:spacing w:val="-8"/>
                <w:sz w:val="20"/>
              </w:rPr>
              <w:t xml:space="preserve"> </w:t>
            </w:r>
            <w:r>
              <w:rPr>
                <w:b/>
                <w:sz w:val="20"/>
              </w:rPr>
              <w:t>behavioral</w:t>
            </w:r>
            <w:r>
              <w:rPr>
                <w:b/>
                <w:spacing w:val="-8"/>
                <w:sz w:val="20"/>
              </w:rPr>
              <w:t xml:space="preserve"> </w:t>
            </w:r>
            <w:r>
              <w:rPr>
                <w:b/>
                <w:sz w:val="20"/>
              </w:rPr>
              <w:t>health</w:t>
            </w:r>
            <w:r>
              <w:rPr>
                <w:b/>
                <w:spacing w:val="-7"/>
                <w:sz w:val="20"/>
              </w:rPr>
              <w:t xml:space="preserve"> </w:t>
            </w:r>
            <w:r>
              <w:rPr>
                <w:b/>
                <w:sz w:val="20"/>
              </w:rPr>
              <w:t>activities</w:t>
            </w:r>
            <w:r>
              <w:rPr>
                <w:b/>
                <w:spacing w:val="-7"/>
                <w:sz w:val="20"/>
              </w:rPr>
              <w:t xml:space="preserve"> </w:t>
            </w:r>
            <w:r>
              <w:rPr>
                <w:b/>
                <w:sz w:val="20"/>
              </w:rPr>
              <w:t>received</w:t>
            </w:r>
            <w:r>
              <w:rPr>
                <w:b/>
                <w:spacing w:val="-7"/>
                <w:sz w:val="20"/>
              </w:rPr>
              <w:t xml:space="preserve"> </w:t>
            </w:r>
            <w:r>
              <w:rPr>
                <w:b/>
                <w:sz w:val="20"/>
              </w:rPr>
              <w:t>per</w:t>
            </w:r>
            <w:r>
              <w:rPr>
                <w:b/>
                <w:spacing w:val="-9"/>
                <w:sz w:val="20"/>
              </w:rPr>
              <w:t xml:space="preserve"> </w:t>
            </w:r>
            <w:r>
              <w:rPr>
                <w:b/>
                <w:spacing w:val="-2"/>
                <w:sz w:val="20"/>
              </w:rPr>
              <w:t>participant</w:t>
            </w:r>
          </w:p>
          <w:p w14:paraId="705EAA29" w14:textId="77777777" w:rsidR="00EF2CD8" w:rsidRDefault="008A3B3A">
            <w:pPr>
              <w:pStyle w:val="TableParagraph"/>
              <w:spacing w:before="34"/>
              <w:ind w:left="40"/>
              <w:rPr>
                <w:i/>
                <w:sz w:val="20"/>
              </w:rPr>
            </w:pPr>
            <w:r>
              <w:rPr>
                <w:i/>
                <w:sz w:val="20"/>
              </w:rPr>
              <w:t>(Among</w:t>
            </w:r>
            <w:r>
              <w:rPr>
                <w:i/>
                <w:spacing w:val="-8"/>
                <w:sz w:val="20"/>
              </w:rPr>
              <w:t xml:space="preserve"> </w:t>
            </w:r>
            <w:r>
              <w:rPr>
                <w:i/>
                <w:sz w:val="20"/>
              </w:rPr>
              <w:t>those</w:t>
            </w:r>
            <w:r>
              <w:rPr>
                <w:i/>
                <w:spacing w:val="-7"/>
                <w:sz w:val="20"/>
              </w:rPr>
              <w:t xml:space="preserve"> </w:t>
            </w:r>
            <w:r>
              <w:rPr>
                <w:i/>
                <w:sz w:val="20"/>
              </w:rPr>
              <w:t>with</w:t>
            </w:r>
            <w:r>
              <w:rPr>
                <w:i/>
                <w:spacing w:val="-6"/>
                <w:sz w:val="20"/>
              </w:rPr>
              <w:t xml:space="preserve"> </w:t>
            </w:r>
            <w:r>
              <w:rPr>
                <w:i/>
                <w:sz w:val="20"/>
              </w:rPr>
              <w:t>at</w:t>
            </w:r>
            <w:r>
              <w:rPr>
                <w:i/>
                <w:spacing w:val="-6"/>
                <w:sz w:val="20"/>
              </w:rPr>
              <w:t xml:space="preserve"> </w:t>
            </w:r>
            <w:r>
              <w:rPr>
                <w:i/>
                <w:sz w:val="20"/>
              </w:rPr>
              <w:t>least</w:t>
            </w:r>
            <w:r>
              <w:rPr>
                <w:i/>
                <w:spacing w:val="-5"/>
                <w:sz w:val="20"/>
              </w:rPr>
              <w:t xml:space="preserve"> </w:t>
            </w:r>
            <w:r>
              <w:rPr>
                <w:i/>
                <w:sz w:val="20"/>
              </w:rPr>
              <w:t>one</w:t>
            </w:r>
            <w:r>
              <w:rPr>
                <w:i/>
                <w:spacing w:val="-6"/>
                <w:sz w:val="20"/>
              </w:rPr>
              <w:t xml:space="preserve"> </w:t>
            </w:r>
            <w:r>
              <w:rPr>
                <w:i/>
                <w:sz w:val="20"/>
              </w:rPr>
              <w:t>documented</w:t>
            </w:r>
            <w:r>
              <w:rPr>
                <w:i/>
                <w:spacing w:val="-7"/>
                <w:sz w:val="20"/>
              </w:rPr>
              <w:t xml:space="preserve"> </w:t>
            </w:r>
            <w:r>
              <w:rPr>
                <w:i/>
                <w:sz w:val="20"/>
              </w:rPr>
              <w:t>behavioral</w:t>
            </w:r>
            <w:r>
              <w:rPr>
                <w:i/>
                <w:spacing w:val="-9"/>
                <w:sz w:val="20"/>
              </w:rPr>
              <w:t xml:space="preserve"> </w:t>
            </w:r>
            <w:r>
              <w:rPr>
                <w:i/>
                <w:sz w:val="20"/>
              </w:rPr>
              <w:t>health</w:t>
            </w:r>
            <w:r>
              <w:rPr>
                <w:i/>
                <w:spacing w:val="-7"/>
                <w:sz w:val="20"/>
              </w:rPr>
              <w:t xml:space="preserve"> </w:t>
            </w:r>
            <w:r>
              <w:rPr>
                <w:i/>
                <w:sz w:val="20"/>
              </w:rPr>
              <w:t>activity;</w:t>
            </w:r>
            <w:r>
              <w:rPr>
                <w:i/>
                <w:spacing w:val="-8"/>
                <w:sz w:val="20"/>
              </w:rPr>
              <w:t xml:space="preserve"> </w:t>
            </w:r>
            <w:r>
              <w:rPr>
                <w:i/>
                <w:spacing w:val="-2"/>
                <w:sz w:val="20"/>
              </w:rPr>
              <w:t>N=494)</w:t>
            </w:r>
          </w:p>
        </w:tc>
        <w:tc>
          <w:tcPr>
            <w:tcW w:w="1716" w:type="dxa"/>
            <w:gridSpan w:val="2"/>
            <w:shd w:val="clear" w:color="auto" w:fill="D7D7D7"/>
          </w:tcPr>
          <w:p w14:paraId="705EAA2A" w14:textId="77777777" w:rsidR="00EF2CD8" w:rsidRDefault="008A3B3A">
            <w:pPr>
              <w:pStyle w:val="TableParagraph"/>
              <w:spacing w:before="153"/>
              <w:ind w:left="374"/>
              <w:rPr>
                <w:b/>
                <w:sz w:val="20"/>
              </w:rPr>
            </w:pPr>
            <w:r>
              <w:rPr>
                <w:b/>
                <w:sz w:val="20"/>
              </w:rPr>
              <w:t>1.31</w:t>
            </w:r>
            <w:r>
              <w:rPr>
                <w:b/>
                <w:spacing w:val="-8"/>
                <w:sz w:val="20"/>
              </w:rPr>
              <w:t xml:space="preserve"> </w:t>
            </w:r>
            <w:r>
              <w:rPr>
                <w:b/>
                <w:spacing w:val="-2"/>
                <w:sz w:val="20"/>
              </w:rPr>
              <w:t>(0.82)</w:t>
            </w:r>
          </w:p>
        </w:tc>
      </w:tr>
    </w:tbl>
    <w:p w14:paraId="705EAA2C" w14:textId="77777777" w:rsidR="00EF2CD8" w:rsidRDefault="00EF2CD8">
      <w:pPr>
        <w:pStyle w:val="BodyText"/>
        <w:rPr>
          <w:sz w:val="20"/>
        </w:rPr>
      </w:pPr>
    </w:p>
    <w:p w14:paraId="705EAA2D" w14:textId="77777777" w:rsidR="00EF2CD8" w:rsidRDefault="008A3B3A">
      <w:pPr>
        <w:pStyle w:val="BodyText"/>
        <w:spacing w:before="7"/>
        <w:rPr>
          <w:sz w:val="10"/>
        </w:rPr>
      </w:pPr>
      <w:r>
        <w:rPr>
          <w:noProof/>
        </w:rPr>
        <mc:AlternateContent>
          <mc:Choice Requires="wps">
            <w:drawing>
              <wp:anchor distT="0" distB="0" distL="0" distR="0" simplePos="0" relativeHeight="487596544" behindDoc="1" locked="0" layoutInCell="1" allowOverlap="1" wp14:anchorId="705EAAE5" wp14:editId="705EAAE6">
                <wp:simplePos x="0" y="0"/>
                <wp:positionH relativeFrom="page">
                  <wp:posOffset>914400</wp:posOffset>
                </wp:positionH>
                <wp:positionV relativeFrom="paragraph">
                  <wp:posOffset>92703</wp:posOffset>
                </wp:positionV>
                <wp:extent cx="1828800" cy="762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26EA70" id="Graphic 55" o:spid="_x0000_s1026" style="position:absolute;margin-left:1in;margin-top:7.3pt;width:2in;height:.6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" path="m1828800,l,,,7620r1828800,l1828800,xe" fillcolor="black" stroked="f">
                <v:path arrowok="t"/>
                <w10:wrap type="topAndBottom" anchorx="page"/>
              </v:shape>
            </w:pict>
          </mc:Fallback>
        </mc:AlternateContent>
      </w:r>
    </w:p>
    <w:p w14:paraId="705EAA2E" w14:textId="77777777" w:rsidR="00EF2CD8" w:rsidRDefault="00EF2CD8">
      <w:pPr>
        <w:rPr>
          <w:sz w:val="10"/>
        </w:rPr>
        <w:sectPr w:rsidR="00EF2CD8">
          <w:pgSz w:w="12240" w:h="15840"/>
          <w:pgMar w:top="1440" w:right="520" w:bottom="1260" w:left="700" w:header="0" w:footer="1063" w:gutter="0"/>
          <w:cols w:space="720"/>
        </w:sectPr>
      </w:pPr>
    </w:p>
    <w:tbl>
      <w:tblPr>
        <w:tblW w:w="0" w:type="auto"/>
        <w:tblInd w:w="7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644"/>
        <w:gridCol w:w="857"/>
        <w:gridCol w:w="859"/>
      </w:tblGrid>
      <w:tr w:rsidR="00EF2CD8" w14:paraId="705EAA36" w14:textId="77777777">
        <w:trPr>
          <w:trHeight w:val="993"/>
        </w:trPr>
        <w:tc>
          <w:tcPr>
            <w:tcW w:w="7644" w:type="dxa"/>
            <w:tcBorders>
              <w:top w:val="nil"/>
            </w:tcBorders>
            <w:shd w:val="clear" w:color="auto" w:fill="D7D7D7"/>
          </w:tcPr>
          <w:p w14:paraId="705EAA2F" w14:textId="77777777" w:rsidR="00EF2CD8" w:rsidRDefault="008A3B3A">
            <w:pPr>
              <w:pStyle w:val="TableParagraph"/>
              <w:spacing w:before="100"/>
              <w:ind w:left="40"/>
              <w:rPr>
                <w:b/>
                <w:sz w:val="20"/>
              </w:rPr>
            </w:pPr>
            <w:r>
              <w:rPr>
                <w:b/>
                <w:sz w:val="20"/>
              </w:rPr>
              <w:t>#</w:t>
            </w:r>
            <w:r>
              <w:rPr>
                <w:b/>
                <w:spacing w:val="-7"/>
                <w:sz w:val="20"/>
              </w:rPr>
              <w:t xml:space="preserve"> </w:t>
            </w:r>
            <w:r>
              <w:rPr>
                <w:b/>
                <w:sz w:val="20"/>
              </w:rPr>
              <w:t>and</w:t>
            </w:r>
            <w:r>
              <w:rPr>
                <w:b/>
                <w:spacing w:val="-4"/>
                <w:sz w:val="20"/>
              </w:rPr>
              <w:t xml:space="preserve"> </w:t>
            </w:r>
            <w:r>
              <w:rPr>
                <w:b/>
                <w:sz w:val="20"/>
              </w:rPr>
              <w:t>%</w:t>
            </w:r>
            <w:r>
              <w:rPr>
                <w:b/>
                <w:spacing w:val="-8"/>
                <w:sz w:val="20"/>
              </w:rPr>
              <w:t xml:space="preserve"> </w:t>
            </w:r>
            <w:r>
              <w:rPr>
                <w:b/>
                <w:sz w:val="20"/>
              </w:rPr>
              <w:t>of</w:t>
            </w:r>
            <w:r>
              <w:rPr>
                <w:b/>
                <w:spacing w:val="-6"/>
                <w:sz w:val="20"/>
              </w:rPr>
              <w:t xml:space="preserve"> </w:t>
            </w:r>
            <w:r>
              <w:rPr>
                <w:b/>
                <w:sz w:val="20"/>
              </w:rPr>
              <w:t>engaged</w:t>
            </w:r>
            <w:r>
              <w:rPr>
                <w:b/>
                <w:spacing w:val="-5"/>
                <w:sz w:val="20"/>
              </w:rPr>
              <w:t xml:space="preserve"> </w:t>
            </w:r>
            <w:r>
              <w:rPr>
                <w:b/>
                <w:sz w:val="20"/>
              </w:rPr>
              <w:t>participants</w:t>
            </w:r>
            <w:r>
              <w:rPr>
                <w:b/>
                <w:spacing w:val="-7"/>
                <w:sz w:val="20"/>
              </w:rPr>
              <w:t xml:space="preserve"> </w:t>
            </w:r>
            <w:r>
              <w:rPr>
                <w:b/>
                <w:sz w:val="20"/>
              </w:rPr>
              <w:t>by</w:t>
            </w:r>
            <w:r>
              <w:rPr>
                <w:b/>
                <w:spacing w:val="-6"/>
                <w:sz w:val="20"/>
              </w:rPr>
              <w:t xml:space="preserve"> </w:t>
            </w:r>
            <w:r>
              <w:rPr>
                <w:b/>
                <w:sz w:val="20"/>
              </w:rPr>
              <w:t>type</w:t>
            </w:r>
            <w:r>
              <w:rPr>
                <w:b/>
                <w:spacing w:val="-7"/>
                <w:sz w:val="20"/>
              </w:rPr>
              <w:t xml:space="preserve"> </w:t>
            </w:r>
            <w:r>
              <w:rPr>
                <w:b/>
                <w:sz w:val="20"/>
              </w:rPr>
              <w:t>of</w:t>
            </w:r>
            <w:r>
              <w:rPr>
                <w:b/>
                <w:spacing w:val="-5"/>
                <w:sz w:val="20"/>
              </w:rPr>
              <w:t xml:space="preserve"> </w:t>
            </w:r>
            <w:r>
              <w:rPr>
                <w:b/>
                <w:sz w:val="20"/>
              </w:rPr>
              <w:t>behavioral</w:t>
            </w:r>
            <w:r>
              <w:rPr>
                <w:b/>
                <w:spacing w:val="-7"/>
                <w:sz w:val="20"/>
              </w:rPr>
              <w:t xml:space="preserve"> </w:t>
            </w:r>
            <w:r>
              <w:rPr>
                <w:b/>
                <w:sz w:val="20"/>
              </w:rPr>
              <w:t>health</w:t>
            </w:r>
            <w:r>
              <w:rPr>
                <w:b/>
                <w:spacing w:val="-5"/>
                <w:sz w:val="20"/>
              </w:rPr>
              <w:t xml:space="preserve"> </w:t>
            </w:r>
            <w:r>
              <w:rPr>
                <w:b/>
                <w:sz w:val="20"/>
              </w:rPr>
              <w:t>activities</w:t>
            </w:r>
            <w:r>
              <w:rPr>
                <w:b/>
                <w:spacing w:val="-5"/>
                <w:sz w:val="20"/>
              </w:rPr>
              <w:t xml:space="preserve"> </w:t>
            </w:r>
            <w:r>
              <w:rPr>
                <w:b/>
                <w:spacing w:val="-2"/>
                <w:sz w:val="20"/>
              </w:rPr>
              <w:t>received</w:t>
            </w:r>
          </w:p>
          <w:p w14:paraId="705EAA30" w14:textId="77777777" w:rsidR="00EF2CD8" w:rsidRDefault="008A3B3A">
            <w:pPr>
              <w:pStyle w:val="TableParagraph"/>
              <w:spacing w:before="34"/>
              <w:ind w:left="40"/>
              <w:rPr>
                <w:b/>
                <w:sz w:val="20"/>
              </w:rPr>
            </w:pPr>
            <w:r>
              <w:rPr>
                <w:b/>
                <w:w w:val="99"/>
                <w:sz w:val="20"/>
              </w:rPr>
              <w:t>†</w:t>
            </w:r>
          </w:p>
          <w:p w14:paraId="705EAA31" w14:textId="77777777" w:rsidR="00EF2CD8" w:rsidRDefault="008A3B3A">
            <w:pPr>
              <w:pStyle w:val="TableParagraph"/>
              <w:spacing w:before="34"/>
              <w:ind w:left="40"/>
              <w:rPr>
                <w:i/>
                <w:sz w:val="20"/>
              </w:rPr>
            </w:pPr>
            <w:r>
              <w:rPr>
                <w:i/>
                <w:sz w:val="20"/>
              </w:rPr>
              <w:t>(Among</w:t>
            </w:r>
            <w:r>
              <w:rPr>
                <w:i/>
                <w:spacing w:val="-8"/>
                <w:sz w:val="20"/>
              </w:rPr>
              <w:t xml:space="preserve"> </w:t>
            </w:r>
            <w:r>
              <w:rPr>
                <w:i/>
                <w:sz w:val="20"/>
              </w:rPr>
              <w:t>those</w:t>
            </w:r>
            <w:r>
              <w:rPr>
                <w:i/>
                <w:spacing w:val="-7"/>
                <w:sz w:val="20"/>
              </w:rPr>
              <w:t xml:space="preserve"> </w:t>
            </w:r>
            <w:r>
              <w:rPr>
                <w:i/>
                <w:sz w:val="20"/>
              </w:rPr>
              <w:t>with</w:t>
            </w:r>
            <w:r>
              <w:rPr>
                <w:i/>
                <w:spacing w:val="-6"/>
                <w:sz w:val="20"/>
              </w:rPr>
              <w:t xml:space="preserve"> </w:t>
            </w:r>
            <w:r>
              <w:rPr>
                <w:i/>
                <w:sz w:val="20"/>
              </w:rPr>
              <w:t>at</w:t>
            </w:r>
            <w:r>
              <w:rPr>
                <w:i/>
                <w:spacing w:val="-5"/>
                <w:sz w:val="20"/>
              </w:rPr>
              <w:t xml:space="preserve"> </w:t>
            </w:r>
            <w:r>
              <w:rPr>
                <w:i/>
                <w:sz w:val="20"/>
              </w:rPr>
              <w:t>least</w:t>
            </w:r>
            <w:r>
              <w:rPr>
                <w:i/>
                <w:spacing w:val="-5"/>
                <w:sz w:val="20"/>
              </w:rPr>
              <w:t xml:space="preserve"> </w:t>
            </w:r>
            <w:r>
              <w:rPr>
                <w:i/>
                <w:sz w:val="20"/>
              </w:rPr>
              <w:t>one</w:t>
            </w:r>
            <w:r>
              <w:rPr>
                <w:i/>
                <w:spacing w:val="-6"/>
                <w:sz w:val="20"/>
              </w:rPr>
              <w:t xml:space="preserve"> </w:t>
            </w:r>
            <w:r>
              <w:rPr>
                <w:i/>
                <w:sz w:val="20"/>
              </w:rPr>
              <w:t>documented</w:t>
            </w:r>
            <w:r>
              <w:rPr>
                <w:i/>
                <w:spacing w:val="-7"/>
                <w:sz w:val="20"/>
              </w:rPr>
              <w:t xml:space="preserve"> </w:t>
            </w:r>
            <w:r>
              <w:rPr>
                <w:i/>
                <w:sz w:val="20"/>
              </w:rPr>
              <w:t>behavioral</w:t>
            </w:r>
            <w:r>
              <w:rPr>
                <w:i/>
                <w:spacing w:val="-9"/>
                <w:sz w:val="20"/>
              </w:rPr>
              <w:t xml:space="preserve"> </w:t>
            </w:r>
            <w:r>
              <w:rPr>
                <w:i/>
                <w:sz w:val="20"/>
              </w:rPr>
              <w:t>health</w:t>
            </w:r>
            <w:r>
              <w:rPr>
                <w:i/>
                <w:spacing w:val="-7"/>
                <w:sz w:val="20"/>
              </w:rPr>
              <w:t xml:space="preserve"> </w:t>
            </w:r>
            <w:r>
              <w:rPr>
                <w:i/>
                <w:sz w:val="20"/>
              </w:rPr>
              <w:t>activity;</w:t>
            </w:r>
            <w:r>
              <w:rPr>
                <w:i/>
                <w:spacing w:val="-8"/>
                <w:sz w:val="20"/>
              </w:rPr>
              <w:t xml:space="preserve"> </w:t>
            </w:r>
            <w:r>
              <w:rPr>
                <w:i/>
                <w:spacing w:val="-2"/>
                <w:sz w:val="20"/>
              </w:rPr>
              <w:t>N=494)</w:t>
            </w:r>
          </w:p>
        </w:tc>
        <w:tc>
          <w:tcPr>
            <w:tcW w:w="857" w:type="dxa"/>
            <w:tcBorders>
              <w:top w:val="nil"/>
            </w:tcBorders>
            <w:shd w:val="clear" w:color="auto" w:fill="D7D7D7"/>
          </w:tcPr>
          <w:p w14:paraId="705EAA32" w14:textId="77777777" w:rsidR="00EF2CD8" w:rsidRDefault="00EF2CD8">
            <w:pPr>
              <w:pStyle w:val="TableParagraph"/>
              <w:spacing w:before="7"/>
              <w:rPr>
                <w:sz w:val="31"/>
              </w:rPr>
            </w:pPr>
          </w:p>
          <w:p w14:paraId="705EAA33" w14:textId="77777777" w:rsidR="00EF2CD8" w:rsidRDefault="008A3B3A">
            <w:pPr>
              <w:pStyle w:val="TableParagraph"/>
              <w:spacing w:before="1"/>
              <w:ind w:left="16"/>
              <w:jc w:val="center"/>
              <w:rPr>
                <w:b/>
                <w:sz w:val="20"/>
              </w:rPr>
            </w:pPr>
            <w:r>
              <w:rPr>
                <w:b/>
                <w:w w:val="99"/>
                <w:sz w:val="20"/>
              </w:rPr>
              <w:t>#</w:t>
            </w:r>
          </w:p>
        </w:tc>
        <w:tc>
          <w:tcPr>
            <w:tcW w:w="859" w:type="dxa"/>
            <w:tcBorders>
              <w:top w:val="nil"/>
            </w:tcBorders>
            <w:shd w:val="clear" w:color="auto" w:fill="D7D7D7"/>
          </w:tcPr>
          <w:p w14:paraId="705EAA34" w14:textId="77777777" w:rsidR="00EF2CD8" w:rsidRDefault="00EF2CD8">
            <w:pPr>
              <w:pStyle w:val="TableParagraph"/>
              <w:spacing w:before="7"/>
              <w:rPr>
                <w:sz w:val="31"/>
              </w:rPr>
            </w:pPr>
          </w:p>
          <w:p w14:paraId="705EAA35" w14:textId="77777777" w:rsidR="00EF2CD8" w:rsidRDefault="008A3B3A">
            <w:pPr>
              <w:pStyle w:val="TableParagraph"/>
              <w:spacing w:before="1"/>
              <w:ind w:left="13"/>
              <w:jc w:val="center"/>
              <w:rPr>
                <w:b/>
                <w:sz w:val="20"/>
              </w:rPr>
            </w:pPr>
            <w:r>
              <w:rPr>
                <w:b/>
                <w:w w:val="99"/>
                <w:sz w:val="20"/>
              </w:rPr>
              <w:t>%</w:t>
            </w:r>
          </w:p>
        </w:tc>
      </w:tr>
      <w:tr w:rsidR="00EF2CD8" w14:paraId="705EAA3A" w14:textId="77777777">
        <w:trPr>
          <w:trHeight w:val="285"/>
        </w:trPr>
        <w:tc>
          <w:tcPr>
            <w:tcW w:w="7644" w:type="dxa"/>
          </w:tcPr>
          <w:p w14:paraId="705EAA37" w14:textId="77777777" w:rsidR="00EF2CD8" w:rsidRDefault="008A3B3A">
            <w:pPr>
              <w:pStyle w:val="TableParagraph"/>
              <w:spacing w:before="11"/>
              <w:ind w:left="40"/>
              <w:rPr>
                <w:sz w:val="20"/>
              </w:rPr>
            </w:pPr>
            <w:r>
              <w:rPr>
                <w:sz w:val="20"/>
              </w:rPr>
              <w:t>Services</w:t>
            </w:r>
            <w:r>
              <w:rPr>
                <w:spacing w:val="-7"/>
                <w:sz w:val="20"/>
              </w:rPr>
              <w:t xml:space="preserve"> </w:t>
            </w:r>
            <w:r>
              <w:rPr>
                <w:sz w:val="20"/>
              </w:rPr>
              <w:t>by</w:t>
            </w:r>
            <w:r>
              <w:rPr>
                <w:spacing w:val="-6"/>
                <w:sz w:val="20"/>
              </w:rPr>
              <w:t xml:space="preserve"> </w:t>
            </w:r>
            <w:r>
              <w:rPr>
                <w:sz w:val="20"/>
              </w:rPr>
              <w:t>External</w:t>
            </w:r>
            <w:r>
              <w:rPr>
                <w:spacing w:val="-9"/>
                <w:sz w:val="20"/>
              </w:rPr>
              <w:t xml:space="preserve"> </w:t>
            </w:r>
            <w:r>
              <w:rPr>
                <w:spacing w:val="-2"/>
                <w:sz w:val="20"/>
              </w:rPr>
              <w:t>Provider</w:t>
            </w:r>
          </w:p>
        </w:tc>
        <w:tc>
          <w:tcPr>
            <w:tcW w:w="857" w:type="dxa"/>
          </w:tcPr>
          <w:p w14:paraId="705EAA38" w14:textId="77777777" w:rsidR="00EF2CD8" w:rsidRDefault="008A3B3A">
            <w:pPr>
              <w:pStyle w:val="TableParagraph"/>
              <w:spacing w:before="11"/>
              <w:ind w:left="247" w:right="236"/>
              <w:jc w:val="center"/>
              <w:rPr>
                <w:sz w:val="20"/>
              </w:rPr>
            </w:pPr>
            <w:r>
              <w:rPr>
                <w:spacing w:val="-5"/>
                <w:sz w:val="20"/>
              </w:rPr>
              <w:t>69</w:t>
            </w:r>
          </w:p>
        </w:tc>
        <w:tc>
          <w:tcPr>
            <w:tcW w:w="859" w:type="dxa"/>
          </w:tcPr>
          <w:p w14:paraId="705EAA39" w14:textId="77777777" w:rsidR="00EF2CD8" w:rsidRDefault="008A3B3A">
            <w:pPr>
              <w:pStyle w:val="TableParagraph"/>
              <w:spacing w:before="11"/>
              <w:ind w:left="128" w:right="118"/>
              <w:jc w:val="center"/>
              <w:rPr>
                <w:sz w:val="20"/>
              </w:rPr>
            </w:pPr>
            <w:r>
              <w:rPr>
                <w:spacing w:val="-2"/>
                <w:sz w:val="20"/>
              </w:rPr>
              <w:t>14.0%</w:t>
            </w:r>
          </w:p>
        </w:tc>
      </w:tr>
      <w:tr w:rsidR="00EF2CD8" w14:paraId="705EAA3E" w14:textId="77777777">
        <w:trPr>
          <w:trHeight w:val="285"/>
        </w:trPr>
        <w:tc>
          <w:tcPr>
            <w:tcW w:w="7644" w:type="dxa"/>
          </w:tcPr>
          <w:p w14:paraId="705EAA3B" w14:textId="77777777" w:rsidR="00EF2CD8" w:rsidRDefault="008A3B3A">
            <w:pPr>
              <w:pStyle w:val="TableParagraph"/>
              <w:spacing w:before="11"/>
              <w:ind w:left="40"/>
              <w:rPr>
                <w:sz w:val="20"/>
              </w:rPr>
            </w:pPr>
            <w:r>
              <w:rPr>
                <w:sz w:val="20"/>
              </w:rPr>
              <w:t>Services</w:t>
            </w:r>
            <w:r>
              <w:rPr>
                <w:spacing w:val="-7"/>
                <w:sz w:val="20"/>
              </w:rPr>
              <w:t xml:space="preserve"> </w:t>
            </w:r>
            <w:r>
              <w:rPr>
                <w:sz w:val="20"/>
              </w:rPr>
              <w:t>by</w:t>
            </w:r>
            <w:r>
              <w:rPr>
                <w:spacing w:val="-7"/>
                <w:sz w:val="20"/>
              </w:rPr>
              <w:t xml:space="preserve"> </w:t>
            </w:r>
            <w:r>
              <w:rPr>
                <w:spacing w:val="-2"/>
                <w:sz w:val="20"/>
              </w:rPr>
              <w:t>Program</w:t>
            </w:r>
          </w:p>
        </w:tc>
        <w:tc>
          <w:tcPr>
            <w:tcW w:w="857" w:type="dxa"/>
          </w:tcPr>
          <w:p w14:paraId="705EAA3C" w14:textId="77777777" w:rsidR="00EF2CD8" w:rsidRDefault="008A3B3A">
            <w:pPr>
              <w:pStyle w:val="TableParagraph"/>
              <w:spacing w:before="11"/>
              <w:ind w:left="247" w:right="236"/>
              <w:jc w:val="center"/>
              <w:rPr>
                <w:sz w:val="20"/>
              </w:rPr>
            </w:pPr>
            <w:r>
              <w:rPr>
                <w:spacing w:val="-5"/>
                <w:sz w:val="20"/>
              </w:rPr>
              <w:t>457</w:t>
            </w:r>
          </w:p>
        </w:tc>
        <w:tc>
          <w:tcPr>
            <w:tcW w:w="859" w:type="dxa"/>
          </w:tcPr>
          <w:p w14:paraId="705EAA3D" w14:textId="77777777" w:rsidR="00EF2CD8" w:rsidRDefault="008A3B3A">
            <w:pPr>
              <w:pStyle w:val="TableParagraph"/>
              <w:spacing w:before="11"/>
              <w:ind w:left="128" w:right="118"/>
              <w:jc w:val="center"/>
              <w:rPr>
                <w:sz w:val="20"/>
              </w:rPr>
            </w:pPr>
            <w:r>
              <w:rPr>
                <w:spacing w:val="-2"/>
                <w:sz w:val="20"/>
              </w:rPr>
              <w:t>92.5%</w:t>
            </w:r>
          </w:p>
        </w:tc>
      </w:tr>
      <w:tr w:rsidR="00EF2CD8" w14:paraId="705EAA42" w14:textId="77777777">
        <w:trPr>
          <w:trHeight w:val="285"/>
        </w:trPr>
        <w:tc>
          <w:tcPr>
            <w:tcW w:w="7644" w:type="dxa"/>
            <w:shd w:val="clear" w:color="auto" w:fill="44536A"/>
          </w:tcPr>
          <w:p w14:paraId="705EAA3F" w14:textId="77777777" w:rsidR="00EF2CD8" w:rsidRDefault="00EF2CD8">
            <w:pPr>
              <w:pStyle w:val="TableParagraph"/>
              <w:spacing w:before="0"/>
              <w:rPr>
                <w:rFonts w:ascii="Times New Roman"/>
                <w:sz w:val="20"/>
              </w:rPr>
            </w:pPr>
          </w:p>
        </w:tc>
        <w:tc>
          <w:tcPr>
            <w:tcW w:w="857" w:type="dxa"/>
            <w:shd w:val="clear" w:color="auto" w:fill="44536A"/>
          </w:tcPr>
          <w:p w14:paraId="705EAA40" w14:textId="77777777" w:rsidR="00EF2CD8" w:rsidRDefault="00EF2CD8">
            <w:pPr>
              <w:pStyle w:val="TableParagraph"/>
              <w:spacing w:before="0"/>
              <w:rPr>
                <w:rFonts w:ascii="Times New Roman"/>
                <w:sz w:val="20"/>
              </w:rPr>
            </w:pPr>
          </w:p>
        </w:tc>
        <w:tc>
          <w:tcPr>
            <w:tcW w:w="859" w:type="dxa"/>
            <w:shd w:val="clear" w:color="auto" w:fill="44536A"/>
          </w:tcPr>
          <w:p w14:paraId="705EAA41" w14:textId="77777777" w:rsidR="00EF2CD8" w:rsidRDefault="00EF2CD8">
            <w:pPr>
              <w:pStyle w:val="TableParagraph"/>
              <w:spacing w:before="0"/>
              <w:rPr>
                <w:rFonts w:ascii="Times New Roman"/>
                <w:sz w:val="20"/>
              </w:rPr>
            </w:pPr>
          </w:p>
        </w:tc>
      </w:tr>
      <w:tr w:rsidR="00EF2CD8" w14:paraId="705EAA4B" w14:textId="77777777">
        <w:trPr>
          <w:trHeight w:val="1242"/>
        </w:trPr>
        <w:tc>
          <w:tcPr>
            <w:tcW w:w="7644" w:type="dxa"/>
            <w:shd w:val="clear" w:color="auto" w:fill="DADADA"/>
          </w:tcPr>
          <w:p w14:paraId="705EAA43" w14:textId="77777777" w:rsidR="00EF2CD8" w:rsidRDefault="008A3B3A">
            <w:pPr>
              <w:pStyle w:val="TableParagraph"/>
              <w:spacing w:before="85" w:line="276" w:lineRule="auto"/>
              <w:ind w:left="40"/>
              <w:rPr>
                <w:b/>
                <w:sz w:val="20"/>
              </w:rPr>
            </w:pPr>
            <w:r>
              <w:rPr>
                <w:b/>
                <w:sz w:val="20"/>
              </w:rPr>
              <w:t>#</w:t>
            </w:r>
            <w:r>
              <w:rPr>
                <w:b/>
                <w:spacing w:val="-4"/>
                <w:sz w:val="20"/>
              </w:rPr>
              <w:t xml:space="preserve"> </w:t>
            </w:r>
            <w:r>
              <w:rPr>
                <w:b/>
                <w:sz w:val="20"/>
              </w:rPr>
              <w:t>and</w:t>
            </w:r>
            <w:r>
              <w:rPr>
                <w:b/>
                <w:spacing w:val="-1"/>
                <w:sz w:val="20"/>
              </w:rPr>
              <w:t xml:space="preserve"> </w:t>
            </w:r>
            <w:r>
              <w:rPr>
                <w:b/>
                <w:sz w:val="20"/>
              </w:rPr>
              <w:t>%</w:t>
            </w:r>
            <w:r>
              <w:rPr>
                <w:b/>
                <w:spacing w:val="-6"/>
                <w:sz w:val="20"/>
              </w:rPr>
              <w:t xml:space="preserve"> </w:t>
            </w:r>
            <w:r>
              <w:rPr>
                <w:b/>
                <w:sz w:val="20"/>
              </w:rPr>
              <w:t>of</w:t>
            </w:r>
            <w:r>
              <w:rPr>
                <w:b/>
                <w:spacing w:val="-3"/>
                <w:sz w:val="20"/>
              </w:rPr>
              <w:t xml:space="preserve"> </w:t>
            </w:r>
            <w:r>
              <w:rPr>
                <w:b/>
                <w:sz w:val="20"/>
              </w:rPr>
              <w:t>engaged</w:t>
            </w:r>
            <w:r>
              <w:rPr>
                <w:b/>
                <w:spacing w:val="-3"/>
                <w:sz w:val="20"/>
              </w:rPr>
              <w:t xml:space="preserve"> </w:t>
            </w:r>
            <w:r>
              <w:rPr>
                <w:b/>
                <w:sz w:val="20"/>
              </w:rPr>
              <w:t>participants</w:t>
            </w:r>
            <w:r>
              <w:rPr>
                <w:b/>
                <w:spacing w:val="-4"/>
                <w:sz w:val="20"/>
              </w:rPr>
              <w:t xml:space="preserve"> </w:t>
            </w:r>
            <w:r>
              <w:rPr>
                <w:b/>
                <w:sz w:val="20"/>
              </w:rPr>
              <w:t>by</w:t>
            </w:r>
            <w:r>
              <w:rPr>
                <w:b/>
                <w:spacing w:val="-4"/>
                <w:sz w:val="20"/>
              </w:rPr>
              <w:t xml:space="preserve"> </w:t>
            </w:r>
            <w:r>
              <w:rPr>
                <w:b/>
                <w:sz w:val="20"/>
              </w:rPr>
              <w:t>type</w:t>
            </w:r>
            <w:r>
              <w:rPr>
                <w:b/>
                <w:spacing w:val="-4"/>
                <w:sz w:val="20"/>
              </w:rPr>
              <w:t xml:space="preserve"> </w:t>
            </w:r>
            <w:r>
              <w:rPr>
                <w:b/>
                <w:sz w:val="20"/>
              </w:rPr>
              <w:t>of</w:t>
            </w:r>
            <w:r>
              <w:rPr>
                <w:b/>
                <w:spacing w:val="-3"/>
                <w:sz w:val="20"/>
              </w:rPr>
              <w:t xml:space="preserve"> </w:t>
            </w:r>
            <w:r>
              <w:rPr>
                <w:b/>
                <w:sz w:val="20"/>
              </w:rPr>
              <w:t>behavioral</w:t>
            </w:r>
            <w:r>
              <w:rPr>
                <w:b/>
                <w:spacing w:val="-4"/>
                <w:sz w:val="20"/>
              </w:rPr>
              <w:t xml:space="preserve"> </w:t>
            </w:r>
            <w:r>
              <w:rPr>
                <w:b/>
                <w:sz w:val="20"/>
              </w:rPr>
              <w:t>health</w:t>
            </w:r>
            <w:r>
              <w:rPr>
                <w:b/>
                <w:spacing w:val="-3"/>
                <w:sz w:val="20"/>
              </w:rPr>
              <w:t xml:space="preserve"> </w:t>
            </w:r>
            <w:r>
              <w:rPr>
                <w:b/>
                <w:sz w:val="20"/>
              </w:rPr>
              <w:t>activity</w:t>
            </w:r>
            <w:r>
              <w:rPr>
                <w:b/>
                <w:spacing w:val="-4"/>
                <w:sz w:val="20"/>
              </w:rPr>
              <w:t xml:space="preserve"> </w:t>
            </w:r>
            <w:r>
              <w:rPr>
                <w:b/>
                <w:sz w:val="20"/>
              </w:rPr>
              <w:t>and/or behavioral health referrals received</w:t>
            </w:r>
          </w:p>
          <w:p w14:paraId="705EAA44" w14:textId="77777777" w:rsidR="00EF2CD8" w:rsidRDefault="008A3B3A">
            <w:pPr>
              <w:pStyle w:val="TableParagraph"/>
              <w:spacing w:before="0" w:line="276" w:lineRule="auto"/>
              <w:ind w:left="40" w:right="26"/>
              <w:rPr>
                <w:i/>
                <w:sz w:val="20"/>
              </w:rPr>
            </w:pPr>
            <w:r>
              <w:rPr>
                <w:i/>
                <w:sz w:val="20"/>
              </w:rPr>
              <w:t>(Among</w:t>
            </w:r>
            <w:r>
              <w:rPr>
                <w:i/>
                <w:spacing w:val="-5"/>
                <w:sz w:val="20"/>
              </w:rPr>
              <w:t xml:space="preserve"> </w:t>
            </w:r>
            <w:r>
              <w:rPr>
                <w:i/>
                <w:sz w:val="20"/>
              </w:rPr>
              <w:t>those</w:t>
            </w:r>
            <w:r>
              <w:rPr>
                <w:i/>
                <w:spacing w:val="-5"/>
                <w:sz w:val="20"/>
              </w:rPr>
              <w:t xml:space="preserve"> </w:t>
            </w:r>
            <w:r>
              <w:rPr>
                <w:i/>
                <w:sz w:val="20"/>
              </w:rPr>
              <w:t>with</w:t>
            </w:r>
            <w:r>
              <w:rPr>
                <w:i/>
                <w:spacing w:val="-3"/>
                <w:sz w:val="20"/>
              </w:rPr>
              <w:t xml:space="preserve"> </w:t>
            </w:r>
            <w:r>
              <w:rPr>
                <w:i/>
                <w:sz w:val="20"/>
              </w:rPr>
              <w:t>at</w:t>
            </w:r>
            <w:r>
              <w:rPr>
                <w:i/>
                <w:spacing w:val="-3"/>
                <w:sz w:val="20"/>
              </w:rPr>
              <w:t xml:space="preserve"> </w:t>
            </w:r>
            <w:r>
              <w:rPr>
                <w:i/>
                <w:sz w:val="20"/>
              </w:rPr>
              <w:t>least</w:t>
            </w:r>
            <w:r>
              <w:rPr>
                <w:i/>
                <w:spacing w:val="-3"/>
                <w:sz w:val="20"/>
              </w:rPr>
              <w:t xml:space="preserve"> </w:t>
            </w:r>
            <w:r>
              <w:rPr>
                <w:i/>
                <w:sz w:val="20"/>
              </w:rPr>
              <w:t>one</w:t>
            </w:r>
            <w:r>
              <w:rPr>
                <w:i/>
                <w:spacing w:val="-3"/>
                <w:sz w:val="20"/>
              </w:rPr>
              <w:t xml:space="preserve"> </w:t>
            </w:r>
            <w:r>
              <w:rPr>
                <w:i/>
                <w:sz w:val="20"/>
              </w:rPr>
              <w:t>documented</w:t>
            </w:r>
            <w:r>
              <w:rPr>
                <w:i/>
                <w:spacing w:val="-5"/>
                <w:sz w:val="20"/>
              </w:rPr>
              <w:t xml:space="preserve"> </w:t>
            </w:r>
            <w:r>
              <w:rPr>
                <w:i/>
                <w:sz w:val="20"/>
              </w:rPr>
              <w:t>behavioral</w:t>
            </w:r>
            <w:r>
              <w:rPr>
                <w:i/>
                <w:spacing w:val="-6"/>
                <w:sz w:val="20"/>
              </w:rPr>
              <w:t xml:space="preserve"> </w:t>
            </w:r>
            <w:r>
              <w:rPr>
                <w:i/>
                <w:sz w:val="20"/>
              </w:rPr>
              <w:t>health</w:t>
            </w:r>
            <w:r>
              <w:rPr>
                <w:i/>
                <w:spacing w:val="-5"/>
                <w:sz w:val="20"/>
              </w:rPr>
              <w:t xml:space="preserve"> </w:t>
            </w:r>
            <w:r>
              <w:rPr>
                <w:i/>
                <w:sz w:val="20"/>
              </w:rPr>
              <w:t>referral</w:t>
            </w:r>
            <w:r>
              <w:rPr>
                <w:i/>
                <w:spacing w:val="-6"/>
                <w:sz w:val="20"/>
              </w:rPr>
              <w:t xml:space="preserve"> </w:t>
            </w:r>
            <w:r>
              <w:rPr>
                <w:i/>
                <w:sz w:val="20"/>
              </w:rPr>
              <w:t>OR documented behavioral health activity, N=758)</w:t>
            </w:r>
          </w:p>
        </w:tc>
        <w:tc>
          <w:tcPr>
            <w:tcW w:w="857" w:type="dxa"/>
            <w:shd w:val="clear" w:color="auto" w:fill="D7D7D7"/>
          </w:tcPr>
          <w:p w14:paraId="705EAA45" w14:textId="77777777" w:rsidR="00EF2CD8" w:rsidRDefault="00EF2CD8">
            <w:pPr>
              <w:pStyle w:val="TableParagraph"/>
              <w:spacing w:before="0"/>
            </w:pPr>
          </w:p>
          <w:p w14:paraId="705EAA46" w14:textId="77777777" w:rsidR="00EF2CD8" w:rsidRDefault="00EF2CD8">
            <w:pPr>
              <w:pStyle w:val="TableParagraph"/>
              <w:spacing w:before="10"/>
              <w:rPr>
                <w:sz w:val="19"/>
              </w:rPr>
            </w:pPr>
          </w:p>
          <w:p w14:paraId="705EAA47" w14:textId="77777777" w:rsidR="00EF2CD8" w:rsidRDefault="008A3B3A">
            <w:pPr>
              <w:pStyle w:val="TableParagraph"/>
              <w:spacing w:before="0"/>
              <w:ind w:left="16"/>
              <w:jc w:val="center"/>
              <w:rPr>
                <w:b/>
                <w:sz w:val="20"/>
              </w:rPr>
            </w:pPr>
            <w:r>
              <w:rPr>
                <w:b/>
                <w:w w:val="99"/>
                <w:sz w:val="20"/>
              </w:rPr>
              <w:t>#</w:t>
            </w:r>
          </w:p>
        </w:tc>
        <w:tc>
          <w:tcPr>
            <w:tcW w:w="859" w:type="dxa"/>
            <w:shd w:val="clear" w:color="auto" w:fill="D7D7D7"/>
          </w:tcPr>
          <w:p w14:paraId="705EAA48" w14:textId="77777777" w:rsidR="00EF2CD8" w:rsidRDefault="00EF2CD8">
            <w:pPr>
              <w:pStyle w:val="TableParagraph"/>
              <w:spacing w:before="0"/>
            </w:pPr>
          </w:p>
          <w:p w14:paraId="705EAA49" w14:textId="77777777" w:rsidR="00EF2CD8" w:rsidRDefault="00EF2CD8">
            <w:pPr>
              <w:pStyle w:val="TableParagraph"/>
              <w:spacing w:before="10"/>
              <w:rPr>
                <w:sz w:val="19"/>
              </w:rPr>
            </w:pPr>
          </w:p>
          <w:p w14:paraId="705EAA4A" w14:textId="77777777" w:rsidR="00EF2CD8" w:rsidRDefault="008A3B3A">
            <w:pPr>
              <w:pStyle w:val="TableParagraph"/>
              <w:spacing w:before="0"/>
              <w:ind w:left="13"/>
              <w:jc w:val="center"/>
              <w:rPr>
                <w:b/>
                <w:sz w:val="20"/>
              </w:rPr>
            </w:pPr>
            <w:r>
              <w:rPr>
                <w:b/>
                <w:w w:val="99"/>
                <w:sz w:val="20"/>
              </w:rPr>
              <w:t>%</w:t>
            </w:r>
          </w:p>
        </w:tc>
      </w:tr>
      <w:tr w:rsidR="00EF2CD8" w14:paraId="705EAA4F" w14:textId="77777777">
        <w:trPr>
          <w:trHeight w:val="285"/>
        </w:trPr>
        <w:tc>
          <w:tcPr>
            <w:tcW w:w="7644" w:type="dxa"/>
          </w:tcPr>
          <w:p w14:paraId="705EAA4C" w14:textId="77777777" w:rsidR="00EF2CD8" w:rsidRDefault="008A3B3A">
            <w:pPr>
              <w:pStyle w:val="TableParagraph"/>
              <w:spacing w:before="11"/>
              <w:ind w:left="40"/>
              <w:rPr>
                <w:sz w:val="20"/>
              </w:rPr>
            </w:pPr>
            <w:r>
              <w:rPr>
                <w:sz w:val="20"/>
              </w:rPr>
              <w:t>Behavioral</w:t>
            </w:r>
            <w:r>
              <w:rPr>
                <w:spacing w:val="-10"/>
                <w:sz w:val="20"/>
              </w:rPr>
              <w:t xml:space="preserve"> </w:t>
            </w:r>
            <w:r>
              <w:rPr>
                <w:sz w:val="20"/>
              </w:rPr>
              <w:t>health</w:t>
            </w:r>
            <w:r>
              <w:rPr>
                <w:spacing w:val="-8"/>
                <w:sz w:val="20"/>
              </w:rPr>
              <w:t xml:space="preserve"> </w:t>
            </w:r>
            <w:r>
              <w:rPr>
                <w:sz w:val="20"/>
              </w:rPr>
              <w:t>support</w:t>
            </w:r>
            <w:r>
              <w:rPr>
                <w:spacing w:val="-7"/>
                <w:sz w:val="20"/>
              </w:rPr>
              <w:t xml:space="preserve"> </w:t>
            </w:r>
            <w:r>
              <w:rPr>
                <w:spacing w:val="-4"/>
                <w:sz w:val="20"/>
              </w:rPr>
              <w:t>only</w:t>
            </w:r>
          </w:p>
        </w:tc>
        <w:tc>
          <w:tcPr>
            <w:tcW w:w="857" w:type="dxa"/>
          </w:tcPr>
          <w:p w14:paraId="705EAA4D" w14:textId="77777777" w:rsidR="00EF2CD8" w:rsidRDefault="008A3B3A">
            <w:pPr>
              <w:pStyle w:val="TableParagraph"/>
              <w:spacing w:before="11"/>
              <w:ind w:left="247" w:right="236"/>
              <w:jc w:val="center"/>
              <w:rPr>
                <w:sz w:val="20"/>
              </w:rPr>
            </w:pPr>
            <w:r>
              <w:rPr>
                <w:spacing w:val="-5"/>
                <w:sz w:val="20"/>
              </w:rPr>
              <w:t>336</w:t>
            </w:r>
          </w:p>
        </w:tc>
        <w:tc>
          <w:tcPr>
            <w:tcW w:w="859" w:type="dxa"/>
          </w:tcPr>
          <w:p w14:paraId="705EAA4E" w14:textId="77777777" w:rsidR="00EF2CD8" w:rsidRDefault="008A3B3A">
            <w:pPr>
              <w:pStyle w:val="TableParagraph"/>
              <w:spacing w:before="11"/>
              <w:ind w:left="128" w:right="118"/>
              <w:jc w:val="center"/>
              <w:rPr>
                <w:sz w:val="20"/>
              </w:rPr>
            </w:pPr>
            <w:r>
              <w:rPr>
                <w:spacing w:val="-2"/>
                <w:sz w:val="20"/>
              </w:rPr>
              <w:t>44.3%</w:t>
            </w:r>
          </w:p>
        </w:tc>
      </w:tr>
      <w:tr w:rsidR="00EF2CD8" w14:paraId="705EAA53" w14:textId="77777777">
        <w:trPr>
          <w:trHeight w:val="285"/>
        </w:trPr>
        <w:tc>
          <w:tcPr>
            <w:tcW w:w="7644" w:type="dxa"/>
          </w:tcPr>
          <w:p w14:paraId="705EAA50" w14:textId="77777777" w:rsidR="00EF2CD8" w:rsidRDefault="008A3B3A">
            <w:pPr>
              <w:pStyle w:val="TableParagraph"/>
              <w:spacing w:before="11"/>
              <w:ind w:left="40"/>
              <w:rPr>
                <w:sz w:val="20"/>
              </w:rPr>
            </w:pPr>
            <w:r>
              <w:rPr>
                <w:sz w:val="20"/>
              </w:rPr>
              <w:t>Behavioral</w:t>
            </w:r>
            <w:r>
              <w:rPr>
                <w:spacing w:val="-10"/>
                <w:sz w:val="20"/>
              </w:rPr>
              <w:t xml:space="preserve"> </w:t>
            </w:r>
            <w:r>
              <w:rPr>
                <w:sz w:val="20"/>
              </w:rPr>
              <w:t>health</w:t>
            </w:r>
            <w:r>
              <w:rPr>
                <w:spacing w:val="-9"/>
                <w:sz w:val="20"/>
              </w:rPr>
              <w:t xml:space="preserve"> </w:t>
            </w:r>
            <w:r>
              <w:rPr>
                <w:sz w:val="20"/>
              </w:rPr>
              <w:t>referral</w:t>
            </w:r>
            <w:r>
              <w:rPr>
                <w:spacing w:val="-8"/>
                <w:sz w:val="20"/>
              </w:rPr>
              <w:t xml:space="preserve"> </w:t>
            </w:r>
            <w:r>
              <w:rPr>
                <w:spacing w:val="-4"/>
                <w:sz w:val="20"/>
              </w:rPr>
              <w:t>only</w:t>
            </w:r>
          </w:p>
        </w:tc>
        <w:tc>
          <w:tcPr>
            <w:tcW w:w="857" w:type="dxa"/>
          </w:tcPr>
          <w:p w14:paraId="705EAA51" w14:textId="77777777" w:rsidR="00EF2CD8" w:rsidRDefault="008A3B3A">
            <w:pPr>
              <w:pStyle w:val="TableParagraph"/>
              <w:spacing w:before="11"/>
              <w:ind w:left="247" w:right="236"/>
              <w:jc w:val="center"/>
              <w:rPr>
                <w:sz w:val="20"/>
              </w:rPr>
            </w:pPr>
            <w:r>
              <w:rPr>
                <w:spacing w:val="-5"/>
                <w:sz w:val="20"/>
              </w:rPr>
              <w:t>264</w:t>
            </w:r>
          </w:p>
        </w:tc>
        <w:tc>
          <w:tcPr>
            <w:tcW w:w="859" w:type="dxa"/>
          </w:tcPr>
          <w:p w14:paraId="705EAA52" w14:textId="77777777" w:rsidR="00EF2CD8" w:rsidRDefault="008A3B3A">
            <w:pPr>
              <w:pStyle w:val="TableParagraph"/>
              <w:spacing w:before="11"/>
              <w:ind w:left="128" w:right="118"/>
              <w:jc w:val="center"/>
              <w:rPr>
                <w:sz w:val="20"/>
              </w:rPr>
            </w:pPr>
            <w:r>
              <w:rPr>
                <w:spacing w:val="-2"/>
                <w:sz w:val="20"/>
              </w:rPr>
              <w:t>34.8%</w:t>
            </w:r>
          </w:p>
        </w:tc>
      </w:tr>
      <w:tr w:rsidR="00EF2CD8" w14:paraId="705EAA57" w14:textId="77777777">
        <w:trPr>
          <w:trHeight w:val="285"/>
        </w:trPr>
        <w:tc>
          <w:tcPr>
            <w:tcW w:w="7644" w:type="dxa"/>
          </w:tcPr>
          <w:p w14:paraId="705EAA54" w14:textId="77777777" w:rsidR="00EF2CD8" w:rsidRDefault="008A3B3A">
            <w:pPr>
              <w:pStyle w:val="TableParagraph"/>
              <w:spacing w:before="11"/>
              <w:ind w:left="40"/>
              <w:rPr>
                <w:sz w:val="20"/>
              </w:rPr>
            </w:pPr>
            <w:r>
              <w:rPr>
                <w:sz w:val="20"/>
              </w:rPr>
              <w:t>Both</w:t>
            </w:r>
            <w:r>
              <w:rPr>
                <w:spacing w:val="-7"/>
                <w:sz w:val="20"/>
              </w:rPr>
              <w:t xml:space="preserve"> </w:t>
            </w:r>
            <w:r>
              <w:rPr>
                <w:sz w:val="20"/>
              </w:rPr>
              <w:t>behavioral</w:t>
            </w:r>
            <w:r>
              <w:rPr>
                <w:spacing w:val="-7"/>
                <w:sz w:val="20"/>
              </w:rPr>
              <w:t xml:space="preserve"> </w:t>
            </w:r>
            <w:r>
              <w:rPr>
                <w:sz w:val="20"/>
              </w:rPr>
              <w:t>health</w:t>
            </w:r>
            <w:r>
              <w:rPr>
                <w:spacing w:val="-6"/>
                <w:sz w:val="20"/>
              </w:rPr>
              <w:t xml:space="preserve"> </w:t>
            </w:r>
            <w:r>
              <w:rPr>
                <w:sz w:val="20"/>
              </w:rPr>
              <w:t>support</w:t>
            </w:r>
            <w:r>
              <w:rPr>
                <w:spacing w:val="-8"/>
                <w:sz w:val="20"/>
              </w:rPr>
              <w:t xml:space="preserve"> </w:t>
            </w:r>
            <w:r>
              <w:rPr>
                <w:sz w:val="20"/>
              </w:rPr>
              <w:t>and</w:t>
            </w:r>
            <w:r>
              <w:rPr>
                <w:spacing w:val="-7"/>
                <w:sz w:val="20"/>
              </w:rPr>
              <w:t xml:space="preserve"> </w:t>
            </w:r>
            <w:r>
              <w:rPr>
                <w:sz w:val="20"/>
              </w:rPr>
              <w:t>behavioral</w:t>
            </w:r>
            <w:r>
              <w:rPr>
                <w:spacing w:val="-9"/>
                <w:sz w:val="20"/>
              </w:rPr>
              <w:t xml:space="preserve"> </w:t>
            </w:r>
            <w:r>
              <w:rPr>
                <w:sz w:val="20"/>
              </w:rPr>
              <w:t>health</w:t>
            </w:r>
            <w:r>
              <w:rPr>
                <w:spacing w:val="-8"/>
                <w:sz w:val="20"/>
              </w:rPr>
              <w:t xml:space="preserve"> </w:t>
            </w:r>
            <w:r>
              <w:rPr>
                <w:spacing w:val="-2"/>
                <w:sz w:val="20"/>
              </w:rPr>
              <w:t>referral</w:t>
            </w:r>
          </w:p>
        </w:tc>
        <w:tc>
          <w:tcPr>
            <w:tcW w:w="857" w:type="dxa"/>
          </w:tcPr>
          <w:p w14:paraId="705EAA55" w14:textId="77777777" w:rsidR="00EF2CD8" w:rsidRDefault="008A3B3A">
            <w:pPr>
              <w:pStyle w:val="TableParagraph"/>
              <w:spacing w:before="11"/>
              <w:ind w:left="247" w:right="236"/>
              <w:jc w:val="center"/>
              <w:rPr>
                <w:sz w:val="20"/>
              </w:rPr>
            </w:pPr>
            <w:r>
              <w:rPr>
                <w:spacing w:val="-5"/>
                <w:sz w:val="20"/>
              </w:rPr>
              <w:t>158</w:t>
            </w:r>
          </w:p>
        </w:tc>
        <w:tc>
          <w:tcPr>
            <w:tcW w:w="859" w:type="dxa"/>
          </w:tcPr>
          <w:p w14:paraId="705EAA56" w14:textId="77777777" w:rsidR="00EF2CD8" w:rsidRDefault="008A3B3A">
            <w:pPr>
              <w:pStyle w:val="TableParagraph"/>
              <w:spacing w:before="11"/>
              <w:ind w:left="128" w:right="118"/>
              <w:jc w:val="center"/>
              <w:rPr>
                <w:sz w:val="20"/>
              </w:rPr>
            </w:pPr>
            <w:r>
              <w:rPr>
                <w:spacing w:val="-2"/>
                <w:sz w:val="20"/>
              </w:rPr>
              <w:t>20.8%</w:t>
            </w:r>
          </w:p>
        </w:tc>
      </w:tr>
    </w:tbl>
    <w:p w14:paraId="705EAA58" w14:textId="77777777" w:rsidR="00EF2CD8" w:rsidRDefault="008A3B3A">
      <w:pPr>
        <w:spacing w:before="30"/>
        <w:ind w:left="788"/>
        <w:rPr>
          <w:i/>
          <w:sz w:val="20"/>
        </w:rPr>
      </w:pPr>
      <w:r>
        <w:rPr>
          <w:i/>
          <w:sz w:val="20"/>
        </w:rPr>
        <w:t>NOTE:</w:t>
      </w:r>
      <w:r>
        <w:rPr>
          <w:i/>
          <w:spacing w:val="-6"/>
          <w:sz w:val="20"/>
        </w:rPr>
        <w:t xml:space="preserve"> </w:t>
      </w:r>
      <w:r>
        <w:rPr>
          <w:i/>
          <w:sz w:val="20"/>
        </w:rPr>
        <w:t>All</w:t>
      </w:r>
      <w:r>
        <w:rPr>
          <w:i/>
          <w:spacing w:val="-5"/>
          <w:sz w:val="20"/>
        </w:rPr>
        <w:t xml:space="preserve"> </w:t>
      </w:r>
      <w:r>
        <w:rPr>
          <w:i/>
          <w:sz w:val="20"/>
        </w:rPr>
        <w:t>percentages</w:t>
      </w:r>
      <w:r>
        <w:rPr>
          <w:i/>
          <w:spacing w:val="-4"/>
          <w:sz w:val="20"/>
        </w:rPr>
        <w:t xml:space="preserve"> </w:t>
      </w:r>
      <w:r>
        <w:rPr>
          <w:i/>
          <w:sz w:val="20"/>
        </w:rPr>
        <w:t>were</w:t>
      </w:r>
      <w:r>
        <w:rPr>
          <w:i/>
          <w:spacing w:val="-6"/>
          <w:sz w:val="20"/>
        </w:rPr>
        <w:t xml:space="preserve"> </w:t>
      </w:r>
      <w:r>
        <w:rPr>
          <w:i/>
          <w:sz w:val="20"/>
        </w:rPr>
        <w:t>rounded</w:t>
      </w:r>
      <w:r>
        <w:rPr>
          <w:i/>
          <w:spacing w:val="-3"/>
          <w:sz w:val="20"/>
        </w:rPr>
        <w:t xml:space="preserve"> </w:t>
      </w:r>
      <w:r>
        <w:rPr>
          <w:i/>
          <w:sz w:val="20"/>
        </w:rPr>
        <w:t>to</w:t>
      </w:r>
      <w:r>
        <w:rPr>
          <w:i/>
          <w:spacing w:val="-6"/>
          <w:sz w:val="20"/>
        </w:rPr>
        <w:t xml:space="preserve"> </w:t>
      </w:r>
      <w:r>
        <w:rPr>
          <w:i/>
          <w:sz w:val="20"/>
        </w:rPr>
        <w:t>the</w:t>
      </w:r>
      <w:r>
        <w:rPr>
          <w:i/>
          <w:spacing w:val="-4"/>
          <w:sz w:val="20"/>
        </w:rPr>
        <w:t xml:space="preserve"> </w:t>
      </w:r>
      <w:r>
        <w:rPr>
          <w:i/>
          <w:sz w:val="20"/>
        </w:rPr>
        <w:t>nearest</w:t>
      </w:r>
      <w:r>
        <w:rPr>
          <w:i/>
          <w:spacing w:val="-5"/>
          <w:sz w:val="20"/>
        </w:rPr>
        <w:t xml:space="preserve"> </w:t>
      </w:r>
      <w:r>
        <w:rPr>
          <w:i/>
          <w:sz w:val="20"/>
        </w:rPr>
        <w:t>tenth</w:t>
      </w:r>
      <w:r>
        <w:rPr>
          <w:i/>
          <w:spacing w:val="-6"/>
          <w:sz w:val="20"/>
        </w:rPr>
        <w:t xml:space="preserve"> </w:t>
      </w:r>
      <w:r>
        <w:rPr>
          <w:i/>
          <w:sz w:val="20"/>
        </w:rPr>
        <w:t>of</w:t>
      </w:r>
      <w:r>
        <w:rPr>
          <w:i/>
          <w:spacing w:val="-5"/>
          <w:sz w:val="20"/>
        </w:rPr>
        <w:t xml:space="preserve"> </w:t>
      </w:r>
      <w:r>
        <w:rPr>
          <w:i/>
          <w:sz w:val="20"/>
        </w:rPr>
        <w:t>a</w:t>
      </w:r>
      <w:r>
        <w:rPr>
          <w:i/>
          <w:spacing w:val="-4"/>
          <w:sz w:val="20"/>
        </w:rPr>
        <w:t xml:space="preserve"> </w:t>
      </w:r>
      <w:r>
        <w:rPr>
          <w:i/>
          <w:spacing w:val="-2"/>
          <w:sz w:val="20"/>
        </w:rPr>
        <w:t>percent.</w:t>
      </w:r>
    </w:p>
    <w:p w14:paraId="705EAA59" w14:textId="77777777" w:rsidR="00EF2CD8" w:rsidRDefault="008A3B3A">
      <w:pPr>
        <w:spacing w:before="36" w:line="276" w:lineRule="auto"/>
        <w:ind w:left="788" w:right="1038"/>
        <w:rPr>
          <w:i/>
          <w:sz w:val="20"/>
        </w:rPr>
      </w:pPr>
      <w:r>
        <w:rPr>
          <w:i/>
          <w:sz w:val="20"/>
        </w:rPr>
        <w:t>*Participants were considered "engaged" in the GVP if they had any documented services (referral, assessment, mentor, employment, education, behavioral, or training), OR if they had a participation status</w:t>
      </w:r>
      <w:r>
        <w:rPr>
          <w:i/>
          <w:spacing w:val="-3"/>
          <w:sz w:val="20"/>
        </w:rPr>
        <w:t xml:space="preserve"> </w:t>
      </w:r>
      <w:r>
        <w:rPr>
          <w:i/>
          <w:sz w:val="20"/>
        </w:rPr>
        <w:t>type</w:t>
      </w:r>
      <w:r>
        <w:rPr>
          <w:i/>
          <w:spacing w:val="-2"/>
          <w:sz w:val="20"/>
        </w:rPr>
        <w:t xml:space="preserve"> </w:t>
      </w:r>
      <w:r>
        <w:rPr>
          <w:i/>
          <w:sz w:val="20"/>
        </w:rPr>
        <w:t>equal</w:t>
      </w:r>
      <w:r>
        <w:rPr>
          <w:i/>
          <w:spacing w:val="-5"/>
          <w:sz w:val="20"/>
        </w:rPr>
        <w:t xml:space="preserve"> </w:t>
      </w:r>
      <w:r>
        <w:rPr>
          <w:i/>
          <w:sz w:val="20"/>
        </w:rPr>
        <w:t>to:</w:t>
      </w:r>
      <w:r>
        <w:rPr>
          <w:i/>
          <w:spacing w:val="-4"/>
          <w:sz w:val="20"/>
        </w:rPr>
        <w:t xml:space="preserve"> </w:t>
      </w:r>
      <w:r>
        <w:rPr>
          <w:i/>
          <w:sz w:val="20"/>
        </w:rPr>
        <w:t>enrolled,</w:t>
      </w:r>
      <w:r>
        <w:rPr>
          <w:i/>
          <w:spacing w:val="-4"/>
          <w:sz w:val="20"/>
        </w:rPr>
        <w:t xml:space="preserve"> </w:t>
      </w:r>
      <w:r>
        <w:rPr>
          <w:i/>
          <w:sz w:val="20"/>
        </w:rPr>
        <w:t>enrolled</w:t>
      </w:r>
      <w:r>
        <w:rPr>
          <w:i/>
          <w:spacing w:val="-2"/>
          <w:sz w:val="20"/>
        </w:rPr>
        <w:t xml:space="preserve"> </w:t>
      </w:r>
      <w:r>
        <w:rPr>
          <w:i/>
          <w:sz w:val="20"/>
        </w:rPr>
        <w:t>incarcerated,</w:t>
      </w:r>
      <w:r>
        <w:rPr>
          <w:i/>
          <w:spacing w:val="-2"/>
          <w:sz w:val="20"/>
        </w:rPr>
        <w:t xml:space="preserve"> </w:t>
      </w:r>
      <w:r>
        <w:rPr>
          <w:i/>
          <w:sz w:val="20"/>
        </w:rPr>
        <w:t>post</w:t>
      </w:r>
      <w:r>
        <w:rPr>
          <w:i/>
          <w:spacing w:val="-4"/>
          <w:sz w:val="20"/>
        </w:rPr>
        <w:t xml:space="preserve"> </w:t>
      </w:r>
      <w:r>
        <w:rPr>
          <w:i/>
          <w:sz w:val="20"/>
        </w:rPr>
        <w:t>enrollment,</w:t>
      </w:r>
      <w:r>
        <w:rPr>
          <w:i/>
          <w:spacing w:val="-2"/>
          <w:sz w:val="20"/>
        </w:rPr>
        <w:t xml:space="preserve"> </w:t>
      </w:r>
      <w:r>
        <w:rPr>
          <w:i/>
          <w:sz w:val="20"/>
        </w:rPr>
        <w:t>or</w:t>
      </w:r>
      <w:r>
        <w:rPr>
          <w:i/>
          <w:spacing w:val="-3"/>
          <w:sz w:val="20"/>
        </w:rPr>
        <w:t xml:space="preserve"> </w:t>
      </w:r>
      <w:r>
        <w:rPr>
          <w:i/>
          <w:sz w:val="20"/>
        </w:rPr>
        <w:t>closed</w:t>
      </w:r>
      <w:r>
        <w:rPr>
          <w:i/>
          <w:spacing w:val="-4"/>
          <w:sz w:val="20"/>
        </w:rPr>
        <w:t xml:space="preserve"> </w:t>
      </w:r>
      <w:r>
        <w:rPr>
          <w:i/>
          <w:sz w:val="20"/>
        </w:rPr>
        <w:t>successful,</w:t>
      </w:r>
      <w:r>
        <w:rPr>
          <w:i/>
          <w:spacing w:val="-4"/>
          <w:sz w:val="20"/>
        </w:rPr>
        <w:t xml:space="preserve"> </w:t>
      </w:r>
      <w:r>
        <w:rPr>
          <w:i/>
          <w:sz w:val="20"/>
        </w:rPr>
        <w:t>OR</w:t>
      </w:r>
      <w:r>
        <w:rPr>
          <w:i/>
          <w:spacing w:val="-4"/>
          <w:sz w:val="20"/>
        </w:rPr>
        <w:t xml:space="preserve"> </w:t>
      </w:r>
      <w:r>
        <w:rPr>
          <w:i/>
          <w:sz w:val="20"/>
        </w:rPr>
        <w:t>if</w:t>
      </w:r>
      <w:r>
        <w:rPr>
          <w:i/>
          <w:spacing w:val="-4"/>
          <w:sz w:val="20"/>
        </w:rPr>
        <w:t xml:space="preserve"> </w:t>
      </w:r>
      <w:r>
        <w:rPr>
          <w:i/>
          <w:sz w:val="20"/>
        </w:rPr>
        <w:t>they had any documented single contact with a primary reason other than outreach.</w:t>
      </w:r>
    </w:p>
    <w:p w14:paraId="705EAA5A" w14:textId="77777777" w:rsidR="00EF2CD8" w:rsidRDefault="008A3B3A">
      <w:pPr>
        <w:spacing w:line="278" w:lineRule="auto"/>
        <w:ind w:left="788" w:right="994"/>
        <w:rPr>
          <w:i/>
          <w:sz w:val="20"/>
        </w:rPr>
      </w:pPr>
      <w:r>
        <w:rPr>
          <w:i/>
          <w:sz w:val="20"/>
        </w:rPr>
        <w:t>**Behavioral</w:t>
      </w:r>
      <w:r>
        <w:rPr>
          <w:i/>
          <w:spacing w:val="-5"/>
          <w:sz w:val="20"/>
        </w:rPr>
        <w:t xml:space="preserve"> </w:t>
      </w:r>
      <w:r>
        <w:rPr>
          <w:i/>
          <w:sz w:val="20"/>
        </w:rPr>
        <w:t>Health</w:t>
      </w:r>
      <w:r>
        <w:rPr>
          <w:i/>
          <w:spacing w:val="-4"/>
          <w:sz w:val="20"/>
        </w:rPr>
        <w:t xml:space="preserve"> </w:t>
      </w:r>
      <w:r>
        <w:rPr>
          <w:i/>
          <w:sz w:val="20"/>
        </w:rPr>
        <w:t>activities</w:t>
      </w:r>
      <w:r>
        <w:rPr>
          <w:i/>
          <w:spacing w:val="-3"/>
          <w:sz w:val="20"/>
        </w:rPr>
        <w:t xml:space="preserve"> </w:t>
      </w:r>
      <w:r>
        <w:rPr>
          <w:i/>
          <w:sz w:val="20"/>
        </w:rPr>
        <w:t>include</w:t>
      </w:r>
      <w:r>
        <w:rPr>
          <w:i/>
          <w:spacing w:val="-2"/>
          <w:sz w:val="20"/>
        </w:rPr>
        <w:t xml:space="preserve"> </w:t>
      </w:r>
      <w:r>
        <w:rPr>
          <w:i/>
          <w:sz w:val="20"/>
        </w:rPr>
        <w:t>those</w:t>
      </w:r>
      <w:r>
        <w:rPr>
          <w:i/>
          <w:spacing w:val="-2"/>
          <w:sz w:val="20"/>
        </w:rPr>
        <w:t xml:space="preserve"> </w:t>
      </w:r>
      <w:r>
        <w:rPr>
          <w:i/>
          <w:sz w:val="20"/>
        </w:rPr>
        <w:t>provided</w:t>
      </w:r>
      <w:r>
        <w:rPr>
          <w:i/>
          <w:spacing w:val="-2"/>
          <w:sz w:val="20"/>
        </w:rPr>
        <w:t xml:space="preserve"> </w:t>
      </w:r>
      <w:r>
        <w:rPr>
          <w:i/>
          <w:sz w:val="20"/>
        </w:rPr>
        <w:t>by</w:t>
      </w:r>
      <w:r>
        <w:rPr>
          <w:i/>
          <w:spacing w:val="-3"/>
          <w:sz w:val="20"/>
        </w:rPr>
        <w:t xml:space="preserve"> </w:t>
      </w:r>
      <w:r>
        <w:rPr>
          <w:i/>
          <w:sz w:val="20"/>
        </w:rPr>
        <w:t>the</w:t>
      </w:r>
      <w:r>
        <w:rPr>
          <w:i/>
          <w:spacing w:val="-4"/>
          <w:sz w:val="20"/>
        </w:rPr>
        <w:t xml:space="preserve"> </w:t>
      </w:r>
      <w:r>
        <w:rPr>
          <w:i/>
          <w:sz w:val="20"/>
        </w:rPr>
        <w:t>GVP</w:t>
      </w:r>
      <w:r>
        <w:rPr>
          <w:i/>
          <w:spacing w:val="-5"/>
          <w:sz w:val="20"/>
        </w:rPr>
        <w:t xml:space="preserve"> </w:t>
      </w:r>
      <w:r>
        <w:rPr>
          <w:i/>
          <w:sz w:val="20"/>
        </w:rPr>
        <w:t>or</w:t>
      </w:r>
      <w:r>
        <w:rPr>
          <w:i/>
          <w:spacing w:val="-3"/>
          <w:sz w:val="20"/>
        </w:rPr>
        <w:t xml:space="preserve"> </w:t>
      </w:r>
      <w:r>
        <w:rPr>
          <w:i/>
          <w:sz w:val="20"/>
        </w:rPr>
        <w:t>that</w:t>
      </w:r>
      <w:r>
        <w:rPr>
          <w:i/>
          <w:spacing w:val="-2"/>
          <w:sz w:val="20"/>
        </w:rPr>
        <w:t xml:space="preserve"> </w:t>
      </w:r>
      <w:r>
        <w:rPr>
          <w:i/>
          <w:sz w:val="20"/>
        </w:rPr>
        <w:t>were</w:t>
      </w:r>
      <w:r>
        <w:rPr>
          <w:i/>
          <w:spacing w:val="-4"/>
          <w:sz w:val="20"/>
        </w:rPr>
        <w:t xml:space="preserve"> </w:t>
      </w:r>
      <w:r>
        <w:rPr>
          <w:i/>
          <w:sz w:val="20"/>
        </w:rPr>
        <w:t>supported</w:t>
      </w:r>
      <w:r>
        <w:rPr>
          <w:i/>
          <w:spacing w:val="-2"/>
          <w:sz w:val="20"/>
        </w:rPr>
        <w:t xml:space="preserve"> </w:t>
      </w:r>
      <w:r>
        <w:rPr>
          <w:i/>
          <w:sz w:val="20"/>
        </w:rPr>
        <w:t>or</w:t>
      </w:r>
      <w:r>
        <w:rPr>
          <w:i/>
          <w:spacing w:val="-3"/>
          <w:sz w:val="20"/>
        </w:rPr>
        <w:t xml:space="preserve"> </w:t>
      </w:r>
      <w:r>
        <w:rPr>
          <w:i/>
          <w:sz w:val="20"/>
        </w:rPr>
        <w:t>sustained through case management provided by the GVP program.</w:t>
      </w:r>
    </w:p>
    <w:p w14:paraId="705EAA5B" w14:textId="77777777" w:rsidR="00EF2CD8" w:rsidRDefault="008A3B3A">
      <w:pPr>
        <w:spacing w:line="227" w:lineRule="exact"/>
        <w:ind w:left="788"/>
        <w:rPr>
          <w:i/>
          <w:sz w:val="20"/>
        </w:rPr>
      </w:pPr>
      <w:r>
        <w:rPr>
          <w:i/>
          <w:sz w:val="20"/>
        </w:rPr>
        <w:t>†</w:t>
      </w:r>
      <w:r>
        <w:rPr>
          <w:i/>
          <w:spacing w:val="-7"/>
          <w:sz w:val="20"/>
        </w:rPr>
        <w:t xml:space="preserve"> </w:t>
      </w:r>
      <w:r>
        <w:rPr>
          <w:i/>
          <w:sz w:val="20"/>
        </w:rPr>
        <w:t>Percentages</w:t>
      </w:r>
      <w:r>
        <w:rPr>
          <w:i/>
          <w:spacing w:val="-5"/>
          <w:sz w:val="20"/>
        </w:rPr>
        <w:t xml:space="preserve"> </w:t>
      </w:r>
      <w:r>
        <w:rPr>
          <w:i/>
          <w:sz w:val="20"/>
        </w:rPr>
        <w:t>do</w:t>
      </w:r>
      <w:r>
        <w:rPr>
          <w:i/>
          <w:spacing w:val="-4"/>
          <w:sz w:val="20"/>
        </w:rPr>
        <w:t xml:space="preserve"> </w:t>
      </w:r>
      <w:r>
        <w:rPr>
          <w:i/>
          <w:sz w:val="20"/>
        </w:rPr>
        <w:t>not</w:t>
      </w:r>
      <w:r>
        <w:rPr>
          <w:i/>
          <w:spacing w:val="-4"/>
          <w:sz w:val="20"/>
        </w:rPr>
        <w:t xml:space="preserve"> </w:t>
      </w:r>
      <w:r>
        <w:rPr>
          <w:i/>
          <w:sz w:val="20"/>
        </w:rPr>
        <w:t>add</w:t>
      </w:r>
      <w:r>
        <w:rPr>
          <w:i/>
          <w:spacing w:val="-6"/>
          <w:sz w:val="20"/>
        </w:rPr>
        <w:t xml:space="preserve"> </w:t>
      </w:r>
      <w:r>
        <w:rPr>
          <w:i/>
          <w:sz w:val="20"/>
        </w:rPr>
        <w:t>to</w:t>
      </w:r>
      <w:r>
        <w:rPr>
          <w:i/>
          <w:spacing w:val="-6"/>
          <w:sz w:val="20"/>
        </w:rPr>
        <w:t xml:space="preserve"> </w:t>
      </w:r>
      <w:r>
        <w:rPr>
          <w:i/>
          <w:sz w:val="20"/>
        </w:rPr>
        <w:t>100%</w:t>
      </w:r>
      <w:r>
        <w:rPr>
          <w:i/>
          <w:spacing w:val="-5"/>
          <w:sz w:val="20"/>
        </w:rPr>
        <w:t xml:space="preserve"> </w:t>
      </w:r>
      <w:r>
        <w:rPr>
          <w:i/>
          <w:sz w:val="20"/>
        </w:rPr>
        <w:t>because</w:t>
      </w:r>
      <w:r>
        <w:rPr>
          <w:i/>
          <w:spacing w:val="-6"/>
          <w:sz w:val="20"/>
        </w:rPr>
        <w:t xml:space="preserve"> </w:t>
      </w:r>
      <w:r>
        <w:rPr>
          <w:i/>
          <w:sz w:val="20"/>
        </w:rPr>
        <w:t>categories</w:t>
      </w:r>
      <w:r>
        <w:rPr>
          <w:i/>
          <w:spacing w:val="-5"/>
          <w:sz w:val="20"/>
        </w:rPr>
        <w:t xml:space="preserve"> </w:t>
      </w:r>
      <w:r>
        <w:rPr>
          <w:i/>
          <w:sz w:val="20"/>
        </w:rPr>
        <w:t>are</w:t>
      </w:r>
      <w:r>
        <w:rPr>
          <w:i/>
          <w:spacing w:val="-7"/>
          <w:sz w:val="20"/>
        </w:rPr>
        <w:t xml:space="preserve"> </w:t>
      </w:r>
      <w:r>
        <w:rPr>
          <w:i/>
          <w:sz w:val="20"/>
        </w:rPr>
        <w:t>not</w:t>
      </w:r>
      <w:r>
        <w:rPr>
          <w:i/>
          <w:spacing w:val="-4"/>
          <w:sz w:val="20"/>
        </w:rPr>
        <w:t xml:space="preserve"> </w:t>
      </w:r>
      <w:r>
        <w:rPr>
          <w:i/>
          <w:sz w:val="20"/>
        </w:rPr>
        <w:t>mutually</w:t>
      </w:r>
      <w:r>
        <w:rPr>
          <w:i/>
          <w:spacing w:val="-5"/>
          <w:sz w:val="20"/>
        </w:rPr>
        <w:t xml:space="preserve"> </w:t>
      </w:r>
      <w:r>
        <w:rPr>
          <w:i/>
          <w:spacing w:val="-2"/>
          <w:sz w:val="20"/>
        </w:rPr>
        <w:t>exclusive.</w:t>
      </w:r>
    </w:p>
    <w:p w14:paraId="705EAA5C" w14:textId="77777777" w:rsidR="00EF2CD8" w:rsidRDefault="00EF2CD8">
      <w:pPr>
        <w:pStyle w:val="BodyText"/>
        <w:spacing w:before="2"/>
        <w:rPr>
          <w:i/>
          <w:sz w:val="16"/>
        </w:rPr>
      </w:pPr>
    </w:p>
    <w:p w14:paraId="705EAA5D" w14:textId="77777777" w:rsidR="00EF2CD8" w:rsidRDefault="008A3B3A">
      <w:pPr>
        <w:pStyle w:val="BodyText"/>
        <w:spacing w:before="94"/>
        <w:ind w:left="740" w:right="994"/>
      </w:pPr>
      <w:r>
        <w:t>In the spring of 2022, almost half of the GVP grantees noted that a major success was their ability to expand access to mental health services for their clients. This was done via different avenues, for example hiring new onsite clinical mental health providers, developing new contracts</w:t>
      </w:r>
      <w:r>
        <w:rPr>
          <w:spacing w:val="-4"/>
        </w:rPr>
        <w:t xml:space="preserve"> </w:t>
      </w:r>
      <w:r>
        <w:t>with</w:t>
      </w:r>
      <w:r>
        <w:rPr>
          <w:spacing w:val="-2"/>
        </w:rPr>
        <w:t xml:space="preserve"> </w:t>
      </w:r>
      <w:r>
        <w:t>external</w:t>
      </w:r>
      <w:r>
        <w:rPr>
          <w:spacing w:val="-5"/>
        </w:rPr>
        <w:t xml:space="preserve"> </w:t>
      </w:r>
      <w:r>
        <w:t>mental</w:t>
      </w:r>
      <w:r>
        <w:rPr>
          <w:spacing w:val="-2"/>
        </w:rPr>
        <w:t xml:space="preserve"> </w:t>
      </w:r>
      <w:r>
        <w:t>health</w:t>
      </w:r>
      <w:r>
        <w:rPr>
          <w:spacing w:val="-4"/>
        </w:rPr>
        <w:t xml:space="preserve"> </w:t>
      </w:r>
      <w:r>
        <w:t>staff, and</w:t>
      </w:r>
      <w:r>
        <w:rPr>
          <w:spacing w:val="-4"/>
        </w:rPr>
        <w:t xml:space="preserve"> </w:t>
      </w:r>
      <w:r>
        <w:t>in</w:t>
      </w:r>
      <w:r>
        <w:rPr>
          <w:spacing w:val="-4"/>
        </w:rPr>
        <w:t xml:space="preserve"> </w:t>
      </w:r>
      <w:r>
        <w:t>one</w:t>
      </w:r>
      <w:r>
        <w:rPr>
          <w:spacing w:val="-2"/>
        </w:rPr>
        <w:t xml:space="preserve"> </w:t>
      </w:r>
      <w:r>
        <w:t>case,</w:t>
      </w:r>
      <w:r>
        <w:rPr>
          <w:spacing w:val="-5"/>
        </w:rPr>
        <w:t xml:space="preserve"> </w:t>
      </w:r>
      <w:r>
        <w:t>forming</w:t>
      </w:r>
      <w:r>
        <w:rPr>
          <w:spacing w:val="-2"/>
        </w:rPr>
        <w:t xml:space="preserve"> </w:t>
      </w:r>
      <w:r>
        <w:t>a</w:t>
      </w:r>
      <w:r>
        <w:rPr>
          <w:spacing w:val="-2"/>
        </w:rPr>
        <w:t xml:space="preserve"> </w:t>
      </w:r>
      <w:r>
        <w:t>novel</w:t>
      </w:r>
      <w:r>
        <w:rPr>
          <w:spacing w:val="-2"/>
        </w:rPr>
        <w:t xml:space="preserve"> </w:t>
      </w:r>
      <w:r>
        <w:t>mental</w:t>
      </w:r>
      <w:r>
        <w:rPr>
          <w:spacing w:val="-5"/>
        </w:rPr>
        <w:t xml:space="preserve"> </w:t>
      </w:r>
      <w:r>
        <w:t>health</w:t>
      </w:r>
      <w:r>
        <w:rPr>
          <w:spacing w:val="-2"/>
        </w:rPr>
        <w:t xml:space="preserve"> </w:t>
      </w:r>
      <w:r>
        <w:t>and clinical partnership with a local university</w:t>
      </w:r>
      <w:r>
        <w:rPr>
          <w:i/>
        </w:rPr>
        <w:t xml:space="preserve">. </w:t>
      </w:r>
      <w:r>
        <w:t>One grantee noted:</w:t>
      </w:r>
    </w:p>
    <w:p w14:paraId="705EAA5E" w14:textId="77777777" w:rsidR="00EF2CD8" w:rsidRDefault="00EF2CD8">
      <w:pPr>
        <w:pStyle w:val="BodyText"/>
        <w:spacing w:before="2"/>
        <w:rPr>
          <w:sz w:val="24"/>
        </w:rPr>
      </w:pPr>
    </w:p>
    <w:p w14:paraId="705EAA5F" w14:textId="77777777" w:rsidR="00EF2CD8" w:rsidRDefault="008A3B3A">
      <w:pPr>
        <w:ind w:left="1460" w:right="974"/>
        <w:rPr>
          <w:i/>
        </w:rPr>
      </w:pPr>
      <w:r>
        <w:rPr>
          <w:i/>
        </w:rPr>
        <w:t>“GVP has put a really large emphasis on behavioral health services and has given us the</w:t>
      </w:r>
      <w:r>
        <w:rPr>
          <w:i/>
          <w:spacing w:val="-4"/>
        </w:rPr>
        <w:t xml:space="preserve"> </w:t>
      </w:r>
      <w:r>
        <w:rPr>
          <w:i/>
        </w:rPr>
        <w:t>funding</w:t>
      </w:r>
      <w:r>
        <w:rPr>
          <w:i/>
          <w:spacing w:val="-2"/>
        </w:rPr>
        <w:t xml:space="preserve"> </w:t>
      </w:r>
      <w:r>
        <w:rPr>
          <w:i/>
        </w:rPr>
        <w:t>and</w:t>
      </w:r>
      <w:r>
        <w:rPr>
          <w:i/>
          <w:spacing w:val="-2"/>
        </w:rPr>
        <w:t xml:space="preserve"> </w:t>
      </w:r>
      <w:r>
        <w:rPr>
          <w:i/>
        </w:rPr>
        <w:t>ability</w:t>
      </w:r>
      <w:r>
        <w:rPr>
          <w:i/>
          <w:spacing w:val="-4"/>
        </w:rPr>
        <w:t xml:space="preserve"> </w:t>
      </w:r>
      <w:r>
        <w:rPr>
          <w:i/>
        </w:rPr>
        <w:t>to</w:t>
      </w:r>
      <w:r>
        <w:rPr>
          <w:i/>
          <w:spacing w:val="-6"/>
        </w:rPr>
        <w:t xml:space="preserve"> </w:t>
      </w:r>
      <w:r>
        <w:rPr>
          <w:i/>
        </w:rPr>
        <w:t>have</w:t>
      </w:r>
      <w:r>
        <w:rPr>
          <w:i/>
          <w:spacing w:val="-2"/>
        </w:rPr>
        <w:t xml:space="preserve"> </w:t>
      </w:r>
      <w:r>
        <w:rPr>
          <w:i/>
        </w:rPr>
        <w:t>so</w:t>
      </w:r>
      <w:r>
        <w:rPr>
          <w:i/>
          <w:spacing w:val="-4"/>
        </w:rPr>
        <w:t xml:space="preserve"> </w:t>
      </w:r>
      <w:r>
        <w:rPr>
          <w:i/>
        </w:rPr>
        <w:t>many</w:t>
      </w:r>
      <w:r>
        <w:rPr>
          <w:i/>
          <w:spacing w:val="-4"/>
        </w:rPr>
        <w:t xml:space="preserve"> </w:t>
      </w:r>
      <w:r>
        <w:rPr>
          <w:i/>
        </w:rPr>
        <w:t>hours</w:t>
      </w:r>
      <w:r>
        <w:rPr>
          <w:i/>
          <w:spacing w:val="-4"/>
        </w:rPr>
        <w:t xml:space="preserve"> </w:t>
      </w:r>
      <w:r>
        <w:rPr>
          <w:i/>
        </w:rPr>
        <w:t>with</w:t>
      </w:r>
      <w:r>
        <w:rPr>
          <w:i/>
          <w:spacing w:val="-4"/>
        </w:rPr>
        <w:t xml:space="preserve"> </w:t>
      </w:r>
      <w:r>
        <w:rPr>
          <w:i/>
        </w:rPr>
        <w:t>a</w:t>
      </w:r>
      <w:r>
        <w:rPr>
          <w:i/>
          <w:spacing w:val="-2"/>
        </w:rPr>
        <w:t xml:space="preserve"> </w:t>
      </w:r>
      <w:r>
        <w:rPr>
          <w:i/>
        </w:rPr>
        <w:t>clinician</w:t>
      </w:r>
      <w:r>
        <w:rPr>
          <w:i/>
          <w:spacing w:val="-2"/>
        </w:rPr>
        <w:t xml:space="preserve"> </w:t>
      </w:r>
      <w:r>
        <w:rPr>
          <w:i/>
        </w:rPr>
        <w:t>in</w:t>
      </w:r>
      <w:r>
        <w:rPr>
          <w:i/>
          <w:spacing w:val="-2"/>
        </w:rPr>
        <w:t xml:space="preserve"> </w:t>
      </w:r>
      <w:r>
        <w:rPr>
          <w:i/>
        </w:rPr>
        <w:t>our</w:t>
      </w:r>
      <w:r>
        <w:rPr>
          <w:i/>
          <w:spacing w:val="-3"/>
        </w:rPr>
        <w:t xml:space="preserve"> </w:t>
      </w:r>
      <w:r>
        <w:rPr>
          <w:i/>
        </w:rPr>
        <w:t>building</w:t>
      </w:r>
      <w:r>
        <w:rPr>
          <w:i/>
          <w:spacing w:val="-2"/>
        </w:rPr>
        <w:t xml:space="preserve"> </w:t>
      </w:r>
      <w:r>
        <w:rPr>
          <w:i/>
        </w:rPr>
        <w:t>…</w:t>
      </w:r>
      <w:r>
        <w:rPr>
          <w:i/>
          <w:spacing w:val="-1"/>
        </w:rPr>
        <w:t xml:space="preserve"> </w:t>
      </w:r>
      <w:r>
        <w:rPr>
          <w:i/>
        </w:rPr>
        <w:t>And</w:t>
      </w:r>
      <w:r>
        <w:rPr>
          <w:i/>
          <w:spacing w:val="-4"/>
        </w:rPr>
        <w:t xml:space="preserve"> </w:t>
      </w:r>
      <w:r>
        <w:rPr>
          <w:i/>
        </w:rPr>
        <w:t>now, because we have a clinician for so many more hours, he has time to sit with our youth workers and staff and talk through scenarios with them. Like, okay, this young person was highly elevated, and what did you do? What worked? What didn't work? Did you think about different possibilities? I do think having a licensed clinician who can help coach for more time and with more emphasis on behavioral health has been helpful in taking what our youth workers learn about trauma informed care at GVP trainings and bridging that into doing it in real life.”</w:t>
      </w:r>
    </w:p>
    <w:p w14:paraId="705EAA60" w14:textId="77777777" w:rsidR="00EF2CD8" w:rsidRDefault="00EF2CD8">
      <w:pPr>
        <w:pStyle w:val="BodyText"/>
        <w:spacing w:before="10"/>
        <w:rPr>
          <w:i/>
          <w:sz w:val="21"/>
        </w:rPr>
      </w:pPr>
    </w:p>
    <w:p w14:paraId="705EAA61" w14:textId="77777777" w:rsidR="00EF2CD8" w:rsidRDefault="008A3B3A">
      <w:pPr>
        <w:tabs>
          <w:tab w:val="left" w:pos="2179"/>
        </w:tabs>
        <w:spacing w:before="1"/>
        <w:ind w:left="1820"/>
        <w:rPr>
          <w:i/>
        </w:rPr>
      </w:pPr>
      <w:r>
        <w:rPr>
          <w:spacing w:val="-10"/>
        </w:rPr>
        <w:t>-</w:t>
      </w:r>
      <w:r>
        <w:tab/>
      </w:r>
      <w:r>
        <w:rPr>
          <w:i/>
        </w:rPr>
        <w:t>GVP</w:t>
      </w:r>
      <w:r>
        <w:rPr>
          <w:i/>
          <w:spacing w:val="-9"/>
        </w:rPr>
        <w:t xml:space="preserve"> </w:t>
      </w:r>
      <w:r>
        <w:rPr>
          <w:i/>
        </w:rPr>
        <w:t>Grantee</w:t>
      </w:r>
      <w:r>
        <w:rPr>
          <w:i/>
          <w:spacing w:val="-7"/>
        </w:rPr>
        <w:t xml:space="preserve"> </w:t>
      </w:r>
      <w:r>
        <w:rPr>
          <w:i/>
        </w:rPr>
        <w:t>(UMass</w:t>
      </w:r>
      <w:r>
        <w:rPr>
          <w:i/>
          <w:spacing w:val="-4"/>
        </w:rPr>
        <w:t xml:space="preserve"> </w:t>
      </w:r>
      <w:r>
        <w:rPr>
          <w:i/>
        </w:rPr>
        <w:t>Donahue</w:t>
      </w:r>
      <w:r>
        <w:rPr>
          <w:i/>
          <w:spacing w:val="-6"/>
        </w:rPr>
        <w:t xml:space="preserve"> </w:t>
      </w:r>
      <w:r>
        <w:rPr>
          <w:i/>
        </w:rPr>
        <w:t>Institute</w:t>
      </w:r>
      <w:r>
        <w:rPr>
          <w:i/>
          <w:spacing w:val="-6"/>
        </w:rPr>
        <w:t xml:space="preserve"> </w:t>
      </w:r>
      <w:r>
        <w:rPr>
          <w:i/>
        </w:rPr>
        <w:t>Qualitative</w:t>
      </w:r>
      <w:r>
        <w:rPr>
          <w:i/>
          <w:spacing w:val="-5"/>
        </w:rPr>
        <w:t xml:space="preserve"> </w:t>
      </w:r>
      <w:r>
        <w:rPr>
          <w:i/>
          <w:spacing w:val="-2"/>
        </w:rPr>
        <w:t>Interview)</w:t>
      </w:r>
    </w:p>
    <w:p w14:paraId="705EAA62" w14:textId="77777777" w:rsidR="00EF2CD8" w:rsidRDefault="00EF2CD8">
      <w:pPr>
        <w:sectPr w:rsidR="00EF2CD8">
          <w:pgSz w:w="12240" w:h="15840"/>
          <w:pgMar w:top="1480" w:right="520" w:bottom="1260" w:left="700" w:header="0" w:footer="1063" w:gutter="0"/>
          <w:cols w:space="720"/>
        </w:sectPr>
      </w:pPr>
    </w:p>
    <w:p w14:paraId="705EAA63" w14:textId="77777777" w:rsidR="00EF2CD8" w:rsidRDefault="008A3B3A">
      <w:pPr>
        <w:pStyle w:val="Heading1"/>
        <w:numPr>
          <w:ilvl w:val="0"/>
          <w:numId w:val="1"/>
        </w:numPr>
        <w:tabs>
          <w:tab w:val="left" w:pos="1098"/>
        </w:tabs>
        <w:spacing w:line="506" w:lineRule="auto"/>
        <w:ind w:left="740" w:right="4634" w:firstLine="0"/>
      </w:pPr>
      <w:r>
        <w:t>Youth</w:t>
      </w:r>
      <w:r>
        <w:rPr>
          <w:spacing w:val="-5"/>
        </w:rPr>
        <w:t xml:space="preserve"> </w:t>
      </w:r>
      <w:r>
        <w:t>and</w:t>
      </w:r>
      <w:r>
        <w:rPr>
          <w:spacing w:val="-6"/>
        </w:rPr>
        <w:t xml:space="preserve"> </w:t>
      </w:r>
      <w:r>
        <w:t>Grantee</w:t>
      </w:r>
      <w:r>
        <w:rPr>
          <w:spacing w:val="-5"/>
        </w:rPr>
        <w:t xml:space="preserve"> </w:t>
      </w:r>
      <w:r>
        <w:t>Perspectives</w:t>
      </w:r>
      <w:r>
        <w:rPr>
          <w:spacing w:val="-6"/>
        </w:rPr>
        <w:t xml:space="preserve"> </w:t>
      </w:r>
      <w:r>
        <w:t>on</w:t>
      </w:r>
      <w:r>
        <w:rPr>
          <w:spacing w:val="-6"/>
        </w:rPr>
        <w:t xml:space="preserve"> </w:t>
      </w:r>
      <w:r>
        <w:t>Impact</w:t>
      </w:r>
      <w:r>
        <w:rPr>
          <w:spacing w:val="-3"/>
        </w:rPr>
        <w:t xml:space="preserve"> </w:t>
      </w:r>
      <w:r>
        <w:t>of</w:t>
      </w:r>
      <w:r>
        <w:rPr>
          <w:spacing w:val="-6"/>
        </w:rPr>
        <w:t xml:space="preserve"> </w:t>
      </w:r>
      <w:r>
        <w:t>GVP Youth Perspectives on GVP Impact</w:t>
      </w:r>
    </w:p>
    <w:p w14:paraId="705EAA64" w14:textId="77777777" w:rsidR="00EF2CD8" w:rsidRDefault="008A3B3A">
      <w:pPr>
        <w:pStyle w:val="BodyText"/>
        <w:spacing w:line="224" w:lineRule="exact"/>
        <w:ind w:left="740"/>
      </w:pPr>
      <w:r>
        <w:t>In</w:t>
      </w:r>
      <w:r>
        <w:rPr>
          <w:spacing w:val="-8"/>
        </w:rPr>
        <w:t xml:space="preserve"> </w:t>
      </w:r>
      <w:r>
        <w:t>the</w:t>
      </w:r>
      <w:r>
        <w:rPr>
          <w:spacing w:val="-3"/>
        </w:rPr>
        <w:t xml:space="preserve"> </w:t>
      </w:r>
      <w:r>
        <w:t>spring</w:t>
      </w:r>
      <w:r>
        <w:rPr>
          <w:spacing w:val="-3"/>
        </w:rPr>
        <w:t xml:space="preserve"> </w:t>
      </w:r>
      <w:r>
        <w:t>of</w:t>
      </w:r>
      <w:r>
        <w:rPr>
          <w:spacing w:val="-1"/>
        </w:rPr>
        <w:t xml:space="preserve"> </w:t>
      </w:r>
      <w:r>
        <w:t>2022,</w:t>
      </w:r>
      <w:r>
        <w:rPr>
          <w:spacing w:val="-1"/>
        </w:rPr>
        <w:t xml:space="preserve"> </w:t>
      </w:r>
      <w:r>
        <w:t>22</w:t>
      </w:r>
      <w:r>
        <w:rPr>
          <w:spacing w:val="-7"/>
        </w:rPr>
        <w:t xml:space="preserve"> </w:t>
      </w:r>
      <w:r>
        <w:t>GVP</w:t>
      </w:r>
      <w:r>
        <w:rPr>
          <w:spacing w:val="-4"/>
        </w:rPr>
        <w:t xml:space="preserve"> </w:t>
      </w:r>
      <w:r>
        <w:t>youth</w:t>
      </w:r>
      <w:r>
        <w:rPr>
          <w:spacing w:val="-3"/>
        </w:rPr>
        <w:t xml:space="preserve"> </w:t>
      </w:r>
      <w:r>
        <w:t>participated</w:t>
      </w:r>
      <w:r>
        <w:rPr>
          <w:spacing w:val="-5"/>
        </w:rPr>
        <w:t xml:space="preserve"> </w:t>
      </w:r>
      <w:r>
        <w:t>in</w:t>
      </w:r>
      <w:r>
        <w:rPr>
          <w:spacing w:val="-3"/>
        </w:rPr>
        <w:t xml:space="preserve"> </w:t>
      </w:r>
      <w:r>
        <w:t>focus</w:t>
      </w:r>
      <w:r>
        <w:rPr>
          <w:spacing w:val="-5"/>
        </w:rPr>
        <w:t xml:space="preserve"> </w:t>
      </w:r>
      <w:r>
        <w:t>groups,</w:t>
      </w:r>
      <w:r>
        <w:rPr>
          <w:spacing w:val="-4"/>
        </w:rPr>
        <w:t xml:space="preserve"> </w:t>
      </w:r>
      <w:r>
        <w:t>conducted</w:t>
      </w:r>
      <w:r>
        <w:rPr>
          <w:spacing w:val="-3"/>
        </w:rPr>
        <w:t xml:space="preserve"> </w:t>
      </w:r>
      <w:r>
        <w:t>by</w:t>
      </w:r>
      <w:r>
        <w:rPr>
          <w:spacing w:val="-5"/>
        </w:rPr>
        <w:t xml:space="preserve"> </w:t>
      </w:r>
      <w:r>
        <w:t>the</w:t>
      </w:r>
      <w:r>
        <w:rPr>
          <w:spacing w:val="-3"/>
        </w:rPr>
        <w:t xml:space="preserve"> </w:t>
      </w:r>
      <w:r>
        <w:rPr>
          <w:spacing w:val="-2"/>
        </w:rPr>
        <w:t>UMass</w:t>
      </w:r>
    </w:p>
    <w:p w14:paraId="705EAA65" w14:textId="77777777" w:rsidR="00EF2CD8" w:rsidRDefault="008A3B3A">
      <w:pPr>
        <w:pStyle w:val="BodyText"/>
        <w:spacing w:before="38" w:line="276" w:lineRule="auto"/>
        <w:ind w:left="740" w:right="994"/>
      </w:pPr>
      <w:r>
        <w:t>Donahue Institute, designed to capture participant perspectives on the GVP program. Youth explained</w:t>
      </w:r>
      <w:r>
        <w:rPr>
          <w:spacing w:val="-3"/>
        </w:rPr>
        <w:t xml:space="preserve"> </w:t>
      </w:r>
      <w:r>
        <w:t>that</w:t>
      </w:r>
      <w:r>
        <w:rPr>
          <w:spacing w:val="-3"/>
        </w:rPr>
        <w:t xml:space="preserve"> </w:t>
      </w:r>
      <w:r>
        <w:t>gun</w:t>
      </w:r>
      <w:r>
        <w:rPr>
          <w:spacing w:val="-3"/>
        </w:rPr>
        <w:t xml:space="preserve"> </w:t>
      </w:r>
      <w:r>
        <w:t>violence</w:t>
      </w:r>
      <w:r>
        <w:rPr>
          <w:spacing w:val="-3"/>
        </w:rPr>
        <w:t xml:space="preserve"> </w:t>
      </w:r>
      <w:r>
        <w:t>was</w:t>
      </w:r>
      <w:r>
        <w:rPr>
          <w:spacing w:val="-2"/>
        </w:rPr>
        <w:t xml:space="preserve"> </w:t>
      </w:r>
      <w:r>
        <w:t>very</w:t>
      </w:r>
      <w:r>
        <w:rPr>
          <w:spacing w:val="-4"/>
        </w:rPr>
        <w:t xml:space="preserve"> </w:t>
      </w:r>
      <w:r>
        <w:t>prevalent</w:t>
      </w:r>
      <w:r>
        <w:rPr>
          <w:spacing w:val="-3"/>
        </w:rPr>
        <w:t xml:space="preserve"> </w:t>
      </w:r>
      <w:r>
        <w:t>in</w:t>
      </w:r>
      <w:r>
        <w:rPr>
          <w:spacing w:val="-4"/>
        </w:rPr>
        <w:t xml:space="preserve"> </w:t>
      </w:r>
      <w:r>
        <w:t>their</w:t>
      </w:r>
      <w:r>
        <w:rPr>
          <w:spacing w:val="-1"/>
        </w:rPr>
        <w:t xml:space="preserve"> </w:t>
      </w:r>
      <w:r>
        <w:t>lives,</w:t>
      </w:r>
      <w:r>
        <w:rPr>
          <w:spacing w:val="-3"/>
        </w:rPr>
        <w:t xml:space="preserve"> </w:t>
      </w:r>
      <w:r>
        <w:t>and</w:t>
      </w:r>
      <w:r>
        <w:rPr>
          <w:spacing w:val="-4"/>
        </w:rPr>
        <w:t xml:space="preserve"> </w:t>
      </w:r>
      <w:r>
        <w:t>many</w:t>
      </w:r>
      <w:r>
        <w:rPr>
          <w:spacing w:val="-4"/>
        </w:rPr>
        <w:t xml:space="preserve"> </w:t>
      </w:r>
      <w:r>
        <w:t>youth</w:t>
      </w:r>
      <w:r>
        <w:rPr>
          <w:spacing w:val="-2"/>
        </w:rPr>
        <w:t xml:space="preserve"> </w:t>
      </w:r>
      <w:r>
        <w:t>participants</w:t>
      </w:r>
      <w:r>
        <w:rPr>
          <w:spacing w:val="-4"/>
        </w:rPr>
        <w:t xml:space="preserve"> </w:t>
      </w:r>
      <w:r>
        <w:t>noted that they had personally suffered the loss of a loved one due to gun violence. They described feelings of constant fear and worry given the legitimate concerns that they or someone they know could be killed. One participant said:</w:t>
      </w:r>
    </w:p>
    <w:p w14:paraId="705EAA66" w14:textId="77777777" w:rsidR="00EF2CD8" w:rsidRDefault="00EF2CD8">
      <w:pPr>
        <w:pStyle w:val="BodyText"/>
        <w:spacing w:before="4"/>
        <w:rPr>
          <w:sz w:val="25"/>
        </w:rPr>
      </w:pPr>
    </w:p>
    <w:p w14:paraId="705EAA67" w14:textId="77777777" w:rsidR="00EF2CD8" w:rsidRDefault="008A3B3A">
      <w:pPr>
        <w:spacing w:before="1" w:line="276" w:lineRule="auto"/>
        <w:ind w:left="1460" w:right="932"/>
        <w:rPr>
          <w:i/>
        </w:rPr>
      </w:pPr>
      <w:r>
        <w:rPr>
          <w:i/>
        </w:rPr>
        <w:t>“I don't want to be looking over my shoulders being in an area that I consider home that is</w:t>
      </w:r>
      <w:r>
        <w:rPr>
          <w:i/>
          <w:spacing w:val="-1"/>
        </w:rPr>
        <w:t xml:space="preserve"> </w:t>
      </w:r>
      <w:r>
        <w:rPr>
          <w:i/>
        </w:rPr>
        <w:t>just not safe</w:t>
      </w:r>
      <w:r>
        <w:rPr>
          <w:i/>
          <w:spacing w:val="-4"/>
        </w:rPr>
        <w:t xml:space="preserve"> </w:t>
      </w:r>
      <w:r>
        <w:rPr>
          <w:i/>
        </w:rPr>
        <w:t>for</w:t>
      </w:r>
      <w:r>
        <w:rPr>
          <w:i/>
          <w:spacing w:val="-3"/>
        </w:rPr>
        <w:t xml:space="preserve"> </w:t>
      </w:r>
      <w:r>
        <w:rPr>
          <w:i/>
        </w:rPr>
        <w:t>me</w:t>
      </w:r>
      <w:r>
        <w:rPr>
          <w:i/>
          <w:spacing w:val="-2"/>
        </w:rPr>
        <w:t xml:space="preserve"> </w:t>
      </w:r>
      <w:r>
        <w:rPr>
          <w:i/>
        </w:rPr>
        <w:t>or</w:t>
      </w:r>
      <w:r>
        <w:rPr>
          <w:i/>
          <w:spacing w:val="-3"/>
        </w:rPr>
        <w:t xml:space="preserve"> </w:t>
      </w:r>
      <w:r>
        <w:rPr>
          <w:i/>
        </w:rPr>
        <w:t>my</w:t>
      </w:r>
      <w:r>
        <w:rPr>
          <w:i/>
          <w:spacing w:val="-1"/>
        </w:rPr>
        <w:t xml:space="preserve"> </w:t>
      </w:r>
      <w:r>
        <w:rPr>
          <w:i/>
        </w:rPr>
        <w:t>son.</w:t>
      </w:r>
      <w:r>
        <w:rPr>
          <w:i/>
          <w:spacing w:val="-2"/>
        </w:rPr>
        <w:t xml:space="preserve"> </w:t>
      </w:r>
      <w:r>
        <w:rPr>
          <w:i/>
        </w:rPr>
        <w:t>Not</w:t>
      </w:r>
      <w:r>
        <w:rPr>
          <w:i/>
          <w:spacing w:val="-3"/>
        </w:rPr>
        <w:t xml:space="preserve"> </w:t>
      </w:r>
      <w:r>
        <w:rPr>
          <w:i/>
        </w:rPr>
        <w:t>that long</w:t>
      </w:r>
      <w:r>
        <w:rPr>
          <w:i/>
          <w:spacing w:val="-2"/>
        </w:rPr>
        <w:t xml:space="preserve"> </w:t>
      </w:r>
      <w:r>
        <w:rPr>
          <w:i/>
        </w:rPr>
        <w:t>ago,</w:t>
      </w:r>
      <w:r>
        <w:rPr>
          <w:i/>
          <w:spacing w:val="-3"/>
        </w:rPr>
        <w:t xml:space="preserve"> </w:t>
      </w:r>
      <w:r>
        <w:rPr>
          <w:i/>
        </w:rPr>
        <w:t>the</w:t>
      </w:r>
      <w:r>
        <w:rPr>
          <w:i/>
          <w:spacing w:val="-4"/>
        </w:rPr>
        <w:t xml:space="preserve"> </w:t>
      </w:r>
      <w:r>
        <w:rPr>
          <w:i/>
        </w:rPr>
        <w:t>father of</w:t>
      </w:r>
      <w:r>
        <w:rPr>
          <w:i/>
          <w:spacing w:val="-3"/>
        </w:rPr>
        <w:t xml:space="preserve"> </w:t>
      </w:r>
      <w:r>
        <w:rPr>
          <w:i/>
        </w:rPr>
        <w:t>my</w:t>
      </w:r>
      <w:r>
        <w:rPr>
          <w:i/>
          <w:spacing w:val="-4"/>
        </w:rPr>
        <w:t xml:space="preserve"> </w:t>
      </w:r>
      <w:r>
        <w:rPr>
          <w:i/>
        </w:rPr>
        <w:t>son,</w:t>
      </w:r>
      <w:r>
        <w:rPr>
          <w:i/>
          <w:spacing w:val="-2"/>
        </w:rPr>
        <w:t xml:space="preserve"> </w:t>
      </w:r>
      <w:r>
        <w:rPr>
          <w:i/>
        </w:rPr>
        <w:t>he</w:t>
      </w:r>
      <w:r>
        <w:rPr>
          <w:i/>
          <w:spacing w:val="-2"/>
        </w:rPr>
        <w:t xml:space="preserve"> </w:t>
      </w:r>
      <w:r>
        <w:rPr>
          <w:i/>
        </w:rPr>
        <w:t>got</w:t>
      </w:r>
      <w:r>
        <w:rPr>
          <w:i/>
          <w:spacing w:val="-2"/>
        </w:rPr>
        <w:t xml:space="preserve"> </w:t>
      </w:r>
      <w:r>
        <w:rPr>
          <w:i/>
        </w:rPr>
        <w:t>shot</w:t>
      </w:r>
      <w:r>
        <w:rPr>
          <w:i/>
          <w:spacing w:val="-2"/>
        </w:rPr>
        <w:t xml:space="preserve"> </w:t>
      </w:r>
      <w:r>
        <w:rPr>
          <w:i/>
        </w:rPr>
        <w:t>and it was very</w:t>
      </w:r>
      <w:r>
        <w:rPr>
          <w:i/>
          <w:spacing w:val="-2"/>
        </w:rPr>
        <w:t xml:space="preserve"> </w:t>
      </w:r>
      <w:r>
        <w:rPr>
          <w:i/>
        </w:rPr>
        <w:t>traumatic, and until this</w:t>
      </w:r>
      <w:r>
        <w:rPr>
          <w:i/>
          <w:spacing w:val="-2"/>
        </w:rPr>
        <w:t xml:space="preserve"> </w:t>
      </w:r>
      <w:r>
        <w:rPr>
          <w:i/>
        </w:rPr>
        <w:t>day is</w:t>
      </w:r>
      <w:r>
        <w:rPr>
          <w:i/>
          <w:spacing w:val="-2"/>
        </w:rPr>
        <w:t xml:space="preserve"> </w:t>
      </w:r>
      <w:r>
        <w:rPr>
          <w:i/>
        </w:rPr>
        <w:t>very an</w:t>
      </w:r>
      <w:r>
        <w:rPr>
          <w:i/>
          <w:spacing w:val="-2"/>
        </w:rPr>
        <w:t xml:space="preserve"> </w:t>
      </w:r>
      <w:r>
        <w:rPr>
          <w:i/>
        </w:rPr>
        <w:t>overwhelming</w:t>
      </w:r>
      <w:r>
        <w:rPr>
          <w:i/>
          <w:spacing w:val="-2"/>
        </w:rPr>
        <w:t xml:space="preserve"> </w:t>
      </w:r>
      <w:r>
        <w:rPr>
          <w:i/>
        </w:rPr>
        <w:t>feeling whenever you're going out because of something like that happening.”</w:t>
      </w:r>
    </w:p>
    <w:p w14:paraId="705EAA68" w14:textId="77777777" w:rsidR="00EF2CD8" w:rsidRDefault="00EF2CD8">
      <w:pPr>
        <w:pStyle w:val="BodyText"/>
        <w:spacing w:before="2"/>
        <w:rPr>
          <w:i/>
          <w:sz w:val="25"/>
        </w:rPr>
      </w:pPr>
    </w:p>
    <w:p w14:paraId="705EAA69" w14:textId="77777777" w:rsidR="00EF2CD8" w:rsidRDefault="008A3B3A">
      <w:pPr>
        <w:tabs>
          <w:tab w:val="left" w:pos="2179"/>
        </w:tabs>
        <w:spacing w:before="1"/>
        <w:ind w:left="1819"/>
        <w:rPr>
          <w:i/>
        </w:rPr>
      </w:pPr>
      <w:r>
        <w:rPr>
          <w:spacing w:val="-10"/>
        </w:rPr>
        <w:t>-</w:t>
      </w:r>
      <w:r>
        <w:tab/>
      </w:r>
      <w:r>
        <w:rPr>
          <w:i/>
        </w:rPr>
        <w:t>Youth</w:t>
      </w:r>
      <w:r>
        <w:rPr>
          <w:i/>
          <w:spacing w:val="-7"/>
        </w:rPr>
        <w:t xml:space="preserve"> </w:t>
      </w:r>
      <w:r>
        <w:rPr>
          <w:i/>
        </w:rPr>
        <w:t>Participant</w:t>
      </w:r>
      <w:r>
        <w:rPr>
          <w:i/>
          <w:spacing w:val="-6"/>
        </w:rPr>
        <w:t xml:space="preserve"> </w:t>
      </w:r>
      <w:r>
        <w:rPr>
          <w:i/>
        </w:rPr>
        <w:t>(UMass</w:t>
      </w:r>
      <w:r>
        <w:rPr>
          <w:i/>
          <w:spacing w:val="-4"/>
        </w:rPr>
        <w:t xml:space="preserve"> </w:t>
      </w:r>
      <w:r>
        <w:rPr>
          <w:i/>
        </w:rPr>
        <w:t>Donahue</w:t>
      </w:r>
      <w:r>
        <w:rPr>
          <w:i/>
          <w:spacing w:val="-7"/>
        </w:rPr>
        <w:t xml:space="preserve"> </w:t>
      </w:r>
      <w:r>
        <w:rPr>
          <w:i/>
        </w:rPr>
        <w:t>Institute</w:t>
      </w:r>
      <w:r>
        <w:rPr>
          <w:i/>
          <w:spacing w:val="-6"/>
        </w:rPr>
        <w:t xml:space="preserve"> </w:t>
      </w:r>
      <w:r>
        <w:rPr>
          <w:i/>
        </w:rPr>
        <w:t>Youth</w:t>
      </w:r>
      <w:r>
        <w:rPr>
          <w:i/>
          <w:spacing w:val="-5"/>
        </w:rPr>
        <w:t xml:space="preserve"> </w:t>
      </w:r>
      <w:r>
        <w:rPr>
          <w:i/>
        </w:rPr>
        <w:t>Voice</w:t>
      </w:r>
      <w:r>
        <w:rPr>
          <w:i/>
          <w:spacing w:val="-5"/>
        </w:rPr>
        <w:t xml:space="preserve"> </w:t>
      </w:r>
      <w:r>
        <w:rPr>
          <w:i/>
        </w:rPr>
        <w:t>Focus</w:t>
      </w:r>
      <w:r>
        <w:rPr>
          <w:i/>
          <w:spacing w:val="-6"/>
        </w:rPr>
        <w:t xml:space="preserve"> </w:t>
      </w:r>
      <w:r>
        <w:rPr>
          <w:i/>
          <w:spacing w:val="-2"/>
        </w:rPr>
        <w:t>Group)</w:t>
      </w:r>
    </w:p>
    <w:p w14:paraId="705EAA6A" w14:textId="77777777" w:rsidR="00EF2CD8" w:rsidRDefault="00EF2CD8">
      <w:pPr>
        <w:pStyle w:val="BodyText"/>
        <w:rPr>
          <w:i/>
        </w:rPr>
      </w:pPr>
    </w:p>
    <w:p w14:paraId="705EAA6B" w14:textId="77777777" w:rsidR="00EF2CD8" w:rsidRDefault="008A3B3A">
      <w:pPr>
        <w:pStyle w:val="BodyText"/>
        <w:ind w:left="739" w:right="994"/>
      </w:pPr>
      <w:r>
        <w:t>Youth participants described the toll that community violence had on their mental health and noted</w:t>
      </w:r>
      <w:r>
        <w:rPr>
          <w:spacing w:val="-4"/>
        </w:rPr>
        <w:t xml:space="preserve"> </w:t>
      </w:r>
      <w:r>
        <w:t>that</w:t>
      </w:r>
      <w:r>
        <w:rPr>
          <w:spacing w:val="-3"/>
        </w:rPr>
        <w:t xml:space="preserve"> </w:t>
      </w:r>
      <w:r>
        <w:t>GVP</w:t>
      </w:r>
      <w:r>
        <w:rPr>
          <w:spacing w:val="-4"/>
        </w:rPr>
        <w:t xml:space="preserve"> </w:t>
      </w:r>
      <w:r>
        <w:t>services</w:t>
      </w:r>
      <w:r>
        <w:rPr>
          <w:spacing w:val="-6"/>
        </w:rPr>
        <w:t xml:space="preserve"> </w:t>
      </w:r>
      <w:r>
        <w:t>helped</w:t>
      </w:r>
      <w:r>
        <w:rPr>
          <w:spacing w:val="-2"/>
        </w:rPr>
        <w:t xml:space="preserve"> </w:t>
      </w:r>
      <w:r>
        <w:t>them</w:t>
      </w:r>
      <w:r>
        <w:rPr>
          <w:spacing w:val="-3"/>
        </w:rPr>
        <w:t xml:space="preserve"> </w:t>
      </w:r>
      <w:r>
        <w:t>build</w:t>
      </w:r>
      <w:r>
        <w:rPr>
          <w:spacing w:val="-2"/>
        </w:rPr>
        <w:t xml:space="preserve"> </w:t>
      </w:r>
      <w:r>
        <w:t>skills</w:t>
      </w:r>
      <w:r>
        <w:rPr>
          <w:spacing w:val="-1"/>
        </w:rPr>
        <w:t xml:space="preserve"> </w:t>
      </w:r>
      <w:r>
        <w:t>to</w:t>
      </w:r>
      <w:r>
        <w:rPr>
          <w:spacing w:val="-2"/>
        </w:rPr>
        <w:t xml:space="preserve"> </w:t>
      </w:r>
      <w:r>
        <w:t>aid</w:t>
      </w:r>
      <w:r>
        <w:rPr>
          <w:spacing w:val="-2"/>
        </w:rPr>
        <w:t xml:space="preserve"> </w:t>
      </w:r>
      <w:r>
        <w:t>in</w:t>
      </w:r>
      <w:r>
        <w:rPr>
          <w:spacing w:val="-2"/>
        </w:rPr>
        <w:t xml:space="preserve"> </w:t>
      </w:r>
      <w:r>
        <w:t>self-regulation,</w:t>
      </w:r>
      <w:r>
        <w:rPr>
          <w:spacing w:val="-3"/>
        </w:rPr>
        <w:t xml:space="preserve"> </w:t>
      </w:r>
      <w:r>
        <w:t>maintaining</w:t>
      </w:r>
      <w:r>
        <w:rPr>
          <w:spacing w:val="-2"/>
        </w:rPr>
        <w:t xml:space="preserve"> </w:t>
      </w:r>
      <w:r>
        <w:t>personal boundaries, stress management, and self-care in general. The participants also explained the importance of being able to have access to role models who truly understand what they are going through. They noted that having support with basic needs such as housing, food and transportation through GVP was essential to withstand the pressure to be involved with community violence.</w:t>
      </w:r>
    </w:p>
    <w:p w14:paraId="705EAA6C" w14:textId="77777777" w:rsidR="00EF2CD8" w:rsidRDefault="00EF2CD8">
      <w:pPr>
        <w:pStyle w:val="BodyText"/>
        <w:spacing w:before="3"/>
        <w:rPr>
          <w:sz w:val="25"/>
        </w:rPr>
      </w:pPr>
    </w:p>
    <w:p w14:paraId="705EAA6D" w14:textId="77777777" w:rsidR="00EF2CD8" w:rsidRDefault="008A3B3A">
      <w:pPr>
        <w:pStyle w:val="BodyText"/>
        <w:spacing w:line="276" w:lineRule="auto"/>
        <w:ind w:left="739" w:right="1091"/>
        <w:jc w:val="both"/>
      </w:pPr>
      <w:r>
        <w:t>Many youth participants noted that a significant motivator for engaging in GVP was being able to</w:t>
      </w:r>
      <w:r>
        <w:rPr>
          <w:spacing w:val="-2"/>
        </w:rPr>
        <w:t xml:space="preserve"> </w:t>
      </w:r>
      <w:r>
        <w:t>improve</w:t>
      </w:r>
      <w:r>
        <w:rPr>
          <w:spacing w:val="-4"/>
        </w:rPr>
        <w:t xml:space="preserve"> </w:t>
      </w:r>
      <w:r>
        <w:t>the</w:t>
      </w:r>
      <w:r>
        <w:rPr>
          <w:spacing w:val="-4"/>
        </w:rPr>
        <w:t xml:space="preserve"> </w:t>
      </w:r>
      <w:r>
        <w:t>future</w:t>
      </w:r>
      <w:r>
        <w:rPr>
          <w:spacing w:val="-4"/>
        </w:rPr>
        <w:t xml:space="preserve"> </w:t>
      </w:r>
      <w:r>
        <w:t>of</w:t>
      </w:r>
      <w:r>
        <w:rPr>
          <w:spacing w:val="-2"/>
        </w:rPr>
        <w:t xml:space="preserve"> </w:t>
      </w:r>
      <w:r>
        <w:t>youth</w:t>
      </w:r>
      <w:r>
        <w:rPr>
          <w:spacing w:val="-2"/>
        </w:rPr>
        <w:t xml:space="preserve"> </w:t>
      </w:r>
      <w:r>
        <w:t>coming</w:t>
      </w:r>
      <w:r>
        <w:rPr>
          <w:spacing w:val="-2"/>
        </w:rPr>
        <w:t xml:space="preserve"> </w:t>
      </w:r>
      <w:r>
        <w:t>after</w:t>
      </w:r>
      <w:r>
        <w:rPr>
          <w:spacing w:val="-3"/>
        </w:rPr>
        <w:t xml:space="preserve"> </w:t>
      </w:r>
      <w:r>
        <w:t>them.</w:t>
      </w:r>
      <w:r>
        <w:rPr>
          <w:spacing w:val="-3"/>
        </w:rPr>
        <w:t xml:space="preserve"> </w:t>
      </w:r>
      <w:r>
        <w:t>They</w:t>
      </w:r>
      <w:r>
        <w:rPr>
          <w:spacing w:val="-1"/>
        </w:rPr>
        <w:t xml:space="preserve"> </w:t>
      </w:r>
      <w:r>
        <w:t>described</w:t>
      </w:r>
      <w:r>
        <w:rPr>
          <w:spacing w:val="-2"/>
        </w:rPr>
        <w:t xml:space="preserve"> </w:t>
      </w:r>
      <w:r>
        <w:t>a</w:t>
      </w:r>
      <w:r>
        <w:rPr>
          <w:spacing w:val="-2"/>
        </w:rPr>
        <w:t xml:space="preserve"> </w:t>
      </w:r>
      <w:r>
        <w:t>strong</w:t>
      </w:r>
      <w:r>
        <w:rPr>
          <w:spacing w:val="-4"/>
        </w:rPr>
        <w:t xml:space="preserve"> </w:t>
      </w:r>
      <w:r>
        <w:t>sense</w:t>
      </w:r>
      <w:r>
        <w:rPr>
          <w:spacing w:val="-2"/>
        </w:rPr>
        <w:t xml:space="preserve"> </w:t>
      </w:r>
      <w:r>
        <w:t>of</w:t>
      </w:r>
      <w:r>
        <w:rPr>
          <w:spacing w:val="-2"/>
        </w:rPr>
        <w:t xml:space="preserve"> </w:t>
      </w:r>
      <w:r>
        <w:t>community investment and desire to advocate for future generations.</w:t>
      </w:r>
    </w:p>
    <w:p w14:paraId="705EAA6E" w14:textId="77777777" w:rsidR="00EF2CD8" w:rsidRDefault="00EF2CD8">
      <w:pPr>
        <w:pStyle w:val="BodyText"/>
        <w:spacing w:before="1"/>
        <w:rPr>
          <w:sz w:val="25"/>
        </w:rPr>
      </w:pPr>
    </w:p>
    <w:p w14:paraId="705EAA6F" w14:textId="77777777" w:rsidR="00EF2CD8" w:rsidRDefault="008A3B3A">
      <w:pPr>
        <w:pStyle w:val="Heading1"/>
        <w:spacing w:before="0"/>
        <w:ind w:left="739" w:firstLine="0"/>
      </w:pPr>
      <w:r>
        <w:t>Grantee</w:t>
      </w:r>
      <w:r>
        <w:rPr>
          <w:spacing w:val="-6"/>
        </w:rPr>
        <w:t xml:space="preserve"> </w:t>
      </w:r>
      <w:r>
        <w:t>Perspectives</w:t>
      </w:r>
      <w:r>
        <w:rPr>
          <w:spacing w:val="-7"/>
        </w:rPr>
        <w:t xml:space="preserve"> </w:t>
      </w:r>
      <w:r>
        <w:t>on</w:t>
      </w:r>
      <w:r>
        <w:rPr>
          <w:spacing w:val="-6"/>
        </w:rPr>
        <w:t xml:space="preserve"> </w:t>
      </w:r>
      <w:r>
        <w:t>Community</w:t>
      </w:r>
      <w:r>
        <w:rPr>
          <w:spacing w:val="-7"/>
        </w:rPr>
        <w:t xml:space="preserve"> </w:t>
      </w:r>
      <w:r>
        <w:rPr>
          <w:spacing w:val="-2"/>
        </w:rPr>
        <w:t>Mobilization</w:t>
      </w:r>
    </w:p>
    <w:p w14:paraId="705EAA70" w14:textId="77777777" w:rsidR="00EF2CD8" w:rsidRDefault="00EF2CD8">
      <w:pPr>
        <w:pStyle w:val="BodyText"/>
        <w:rPr>
          <w:b/>
        </w:rPr>
      </w:pPr>
    </w:p>
    <w:p w14:paraId="705EAA71" w14:textId="77777777" w:rsidR="00EF2CD8" w:rsidRDefault="008A3B3A">
      <w:pPr>
        <w:pStyle w:val="BodyText"/>
        <w:ind w:left="739" w:right="994"/>
      </w:pPr>
      <w:r>
        <w:t>In addition to providing individualized youth engagement, GVP grantee organizations are also dedicated</w:t>
      </w:r>
      <w:r>
        <w:rPr>
          <w:spacing w:val="-2"/>
        </w:rPr>
        <w:t xml:space="preserve"> </w:t>
      </w:r>
      <w:r>
        <w:t>to</w:t>
      </w:r>
      <w:r>
        <w:rPr>
          <w:spacing w:val="-4"/>
        </w:rPr>
        <w:t xml:space="preserve"> </w:t>
      </w:r>
      <w:r>
        <w:t>community</w:t>
      </w:r>
      <w:r>
        <w:rPr>
          <w:spacing w:val="-4"/>
        </w:rPr>
        <w:t xml:space="preserve"> </w:t>
      </w:r>
      <w:r>
        <w:t>mobilization, a</w:t>
      </w:r>
      <w:r>
        <w:rPr>
          <w:spacing w:val="-4"/>
        </w:rPr>
        <w:t xml:space="preserve"> </w:t>
      </w:r>
      <w:r>
        <w:t>core</w:t>
      </w:r>
      <w:r>
        <w:rPr>
          <w:spacing w:val="-4"/>
        </w:rPr>
        <w:t xml:space="preserve"> </w:t>
      </w:r>
      <w:r>
        <w:t>pillar of</w:t>
      </w:r>
      <w:r>
        <w:rPr>
          <w:spacing w:val="-3"/>
        </w:rPr>
        <w:t xml:space="preserve"> </w:t>
      </w:r>
      <w:r>
        <w:t>the</w:t>
      </w:r>
      <w:r>
        <w:rPr>
          <w:spacing w:val="-4"/>
        </w:rPr>
        <w:t xml:space="preserve"> </w:t>
      </w:r>
      <w:r>
        <w:t>GVP</w:t>
      </w:r>
      <w:r>
        <w:rPr>
          <w:spacing w:val="-4"/>
        </w:rPr>
        <w:t xml:space="preserve"> </w:t>
      </w:r>
      <w:r>
        <w:t>program.</w:t>
      </w:r>
      <w:r>
        <w:rPr>
          <w:spacing w:val="-3"/>
        </w:rPr>
        <w:t xml:space="preserve"> </w:t>
      </w:r>
      <w:r>
        <w:t>In</w:t>
      </w:r>
      <w:r>
        <w:rPr>
          <w:spacing w:val="-4"/>
        </w:rPr>
        <w:t xml:space="preserve"> </w:t>
      </w:r>
      <w:r>
        <w:t>this</w:t>
      </w:r>
      <w:r>
        <w:rPr>
          <w:spacing w:val="-1"/>
        </w:rPr>
        <w:t xml:space="preserve"> </w:t>
      </w:r>
      <w:r>
        <w:t>reporting</w:t>
      </w:r>
      <w:r>
        <w:rPr>
          <w:spacing w:val="-2"/>
        </w:rPr>
        <w:t xml:space="preserve"> </w:t>
      </w:r>
      <w:r>
        <w:t>period, GVP organizations undertook efforts to raise awareness about the underlying contributors to community gun</w:t>
      </w:r>
      <w:r>
        <w:rPr>
          <w:spacing w:val="-2"/>
        </w:rPr>
        <w:t xml:space="preserve"> </w:t>
      </w:r>
      <w:r>
        <w:t>violence, destigmatize</w:t>
      </w:r>
      <w:r>
        <w:rPr>
          <w:spacing w:val="-2"/>
        </w:rPr>
        <w:t xml:space="preserve"> </w:t>
      </w:r>
      <w:r>
        <w:t>the</w:t>
      </w:r>
      <w:r>
        <w:rPr>
          <w:spacing w:val="-2"/>
        </w:rPr>
        <w:t xml:space="preserve"> </w:t>
      </w:r>
      <w:r>
        <w:t>use of</w:t>
      </w:r>
      <w:r>
        <w:rPr>
          <w:spacing w:val="-1"/>
        </w:rPr>
        <w:t xml:space="preserve"> </w:t>
      </w:r>
      <w:r>
        <w:t>mental health services, and combat negative stereotypes about the communities they served. Staff noted that building and strengthening relationships with other community partners was</w:t>
      </w:r>
      <w:r>
        <w:rPr>
          <w:spacing w:val="-2"/>
        </w:rPr>
        <w:t xml:space="preserve"> </w:t>
      </w:r>
      <w:r>
        <w:t xml:space="preserve">a key factor in addressing the needs of youth </w:t>
      </w:r>
      <w:r>
        <w:rPr>
          <w:spacing w:val="-2"/>
        </w:rPr>
        <w:t>served.</w:t>
      </w:r>
    </w:p>
    <w:p w14:paraId="705EAA72" w14:textId="77777777" w:rsidR="00EF2CD8" w:rsidRDefault="00EF2CD8">
      <w:pPr>
        <w:sectPr w:rsidR="00EF2CD8">
          <w:pgSz w:w="12240" w:h="15840"/>
          <w:pgMar w:top="1440" w:right="520" w:bottom="1260" w:left="700" w:header="0" w:footer="1063" w:gutter="0"/>
          <w:cols w:space="720"/>
        </w:sectPr>
      </w:pPr>
    </w:p>
    <w:p w14:paraId="705EAA73" w14:textId="77777777" w:rsidR="00EF2CD8" w:rsidRDefault="008A3B3A">
      <w:pPr>
        <w:pStyle w:val="BodyText"/>
        <w:spacing w:before="69"/>
        <w:ind w:left="740"/>
      </w:pPr>
      <w:r>
        <w:t>One</w:t>
      </w:r>
      <w:r>
        <w:rPr>
          <w:spacing w:val="-4"/>
        </w:rPr>
        <w:t xml:space="preserve"> </w:t>
      </w:r>
      <w:r>
        <w:t>grantee</w:t>
      </w:r>
      <w:r>
        <w:rPr>
          <w:spacing w:val="-6"/>
        </w:rPr>
        <w:t xml:space="preserve"> </w:t>
      </w:r>
      <w:r>
        <w:t>staff</w:t>
      </w:r>
      <w:r>
        <w:rPr>
          <w:spacing w:val="-5"/>
        </w:rPr>
        <w:t xml:space="preserve"> </w:t>
      </w:r>
      <w:r>
        <w:t>member</w:t>
      </w:r>
      <w:r>
        <w:rPr>
          <w:spacing w:val="-1"/>
        </w:rPr>
        <w:t xml:space="preserve"> </w:t>
      </w:r>
      <w:r>
        <w:rPr>
          <w:spacing w:val="-2"/>
        </w:rPr>
        <w:t>noted:</w:t>
      </w:r>
    </w:p>
    <w:p w14:paraId="705EAA74" w14:textId="77777777" w:rsidR="00EF2CD8" w:rsidRDefault="00EF2CD8">
      <w:pPr>
        <w:pStyle w:val="BodyText"/>
      </w:pPr>
    </w:p>
    <w:p w14:paraId="705EAA75" w14:textId="77777777" w:rsidR="00EF2CD8" w:rsidRDefault="008A3B3A">
      <w:pPr>
        <w:spacing w:before="1"/>
        <w:ind w:left="1460" w:right="994"/>
        <w:rPr>
          <w:i/>
        </w:rPr>
      </w:pPr>
      <w:r>
        <w:rPr>
          <w:i/>
        </w:rPr>
        <w:t>“Because of GVP, we have worked with the smaller organizations that have a pulse on what is it that our young people really need, where is it that they're going, how to find them. We are so much stronger because of these relationships, and I think it has strengthened</w:t>
      </w:r>
      <w:r>
        <w:rPr>
          <w:i/>
          <w:spacing w:val="-2"/>
        </w:rPr>
        <w:t xml:space="preserve"> </w:t>
      </w:r>
      <w:r>
        <w:rPr>
          <w:i/>
        </w:rPr>
        <w:t>our presence</w:t>
      </w:r>
      <w:r>
        <w:rPr>
          <w:i/>
          <w:spacing w:val="-2"/>
        </w:rPr>
        <w:t xml:space="preserve"> </w:t>
      </w:r>
      <w:r>
        <w:rPr>
          <w:i/>
        </w:rPr>
        <w:t>in</w:t>
      </w:r>
      <w:r>
        <w:rPr>
          <w:i/>
          <w:spacing w:val="-2"/>
        </w:rPr>
        <w:t xml:space="preserve"> </w:t>
      </w:r>
      <w:r>
        <w:rPr>
          <w:i/>
        </w:rPr>
        <w:t>the</w:t>
      </w:r>
      <w:r>
        <w:rPr>
          <w:i/>
          <w:spacing w:val="-4"/>
        </w:rPr>
        <w:t xml:space="preserve"> </w:t>
      </w:r>
      <w:r>
        <w:rPr>
          <w:i/>
        </w:rPr>
        <w:t>community.</w:t>
      </w:r>
      <w:r>
        <w:rPr>
          <w:i/>
          <w:spacing w:val="-2"/>
        </w:rPr>
        <w:t xml:space="preserve"> </w:t>
      </w:r>
      <w:r>
        <w:rPr>
          <w:i/>
        </w:rPr>
        <w:t>I</w:t>
      </w:r>
      <w:r>
        <w:rPr>
          <w:i/>
          <w:spacing w:val="-2"/>
        </w:rPr>
        <w:t xml:space="preserve"> </w:t>
      </w:r>
      <w:r>
        <w:rPr>
          <w:i/>
        </w:rPr>
        <w:t>think</w:t>
      </w:r>
      <w:r>
        <w:rPr>
          <w:i/>
          <w:spacing w:val="-1"/>
        </w:rPr>
        <w:t xml:space="preserve"> </w:t>
      </w:r>
      <w:r>
        <w:rPr>
          <w:i/>
        </w:rPr>
        <w:t>that now</w:t>
      </w:r>
      <w:r>
        <w:rPr>
          <w:i/>
          <w:spacing w:val="-5"/>
        </w:rPr>
        <w:t xml:space="preserve"> </w:t>
      </w:r>
      <w:r>
        <w:rPr>
          <w:i/>
        </w:rPr>
        <w:t>we're</w:t>
      </w:r>
      <w:r>
        <w:rPr>
          <w:i/>
          <w:spacing w:val="-4"/>
        </w:rPr>
        <w:t xml:space="preserve"> </w:t>
      </w:r>
      <w:r>
        <w:rPr>
          <w:i/>
        </w:rPr>
        <w:t>starting</w:t>
      </w:r>
      <w:r>
        <w:rPr>
          <w:i/>
          <w:spacing w:val="-2"/>
        </w:rPr>
        <w:t xml:space="preserve"> </w:t>
      </w:r>
      <w:r>
        <w:rPr>
          <w:i/>
        </w:rPr>
        <w:t>to</w:t>
      </w:r>
      <w:r>
        <w:rPr>
          <w:i/>
          <w:spacing w:val="-4"/>
        </w:rPr>
        <w:t xml:space="preserve"> </w:t>
      </w:r>
      <w:r>
        <w:rPr>
          <w:i/>
        </w:rPr>
        <w:t>get</w:t>
      </w:r>
      <w:r>
        <w:rPr>
          <w:i/>
          <w:spacing w:val="-2"/>
        </w:rPr>
        <w:t xml:space="preserve"> </w:t>
      </w:r>
      <w:r>
        <w:rPr>
          <w:i/>
        </w:rPr>
        <w:t>to</w:t>
      </w:r>
      <w:r>
        <w:rPr>
          <w:i/>
          <w:spacing w:val="-4"/>
        </w:rPr>
        <w:t xml:space="preserve"> </w:t>
      </w:r>
      <w:r>
        <w:rPr>
          <w:i/>
        </w:rPr>
        <w:t>the point where</w:t>
      </w:r>
      <w:r>
        <w:rPr>
          <w:i/>
          <w:spacing w:val="-1"/>
        </w:rPr>
        <w:t xml:space="preserve"> </w:t>
      </w:r>
      <w:r>
        <w:rPr>
          <w:i/>
        </w:rPr>
        <w:t>if a</w:t>
      </w:r>
      <w:r>
        <w:rPr>
          <w:i/>
          <w:spacing w:val="-1"/>
        </w:rPr>
        <w:t xml:space="preserve"> </w:t>
      </w:r>
      <w:r>
        <w:rPr>
          <w:i/>
        </w:rPr>
        <w:t>person says, ‘So</w:t>
      </w:r>
      <w:r>
        <w:rPr>
          <w:i/>
          <w:spacing w:val="-1"/>
        </w:rPr>
        <w:t xml:space="preserve"> </w:t>
      </w:r>
      <w:r>
        <w:rPr>
          <w:i/>
        </w:rPr>
        <w:t>you need</w:t>
      </w:r>
      <w:r>
        <w:rPr>
          <w:i/>
          <w:spacing w:val="-1"/>
        </w:rPr>
        <w:t xml:space="preserve"> </w:t>
      </w:r>
      <w:r>
        <w:rPr>
          <w:i/>
        </w:rPr>
        <w:t>help with this,’ and</w:t>
      </w:r>
      <w:r>
        <w:rPr>
          <w:i/>
          <w:spacing w:val="-1"/>
        </w:rPr>
        <w:t xml:space="preserve"> </w:t>
      </w:r>
      <w:r>
        <w:rPr>
          <w:i/>
        </w:rPr>
        <w:t>[our organization] comes to mind.”</w:t>
      </w:r>
    </w:p>
    <w:p w14:paraId="705EAA76" w14:textId="77777777" w:rsidR="00EF2CD8" w:rsidRDefault="00EF2CD8">
      <w:pPr>
        <w:pStyle w:val="BodyText"/>
        <w:spacing w:before="11"/>
        <w:rPr>
          <w:i/>
          <w:sz w:val="21"/>
        </w:rPr>
      </w:pPr>
    </w:p>
    <w:p w14:paraId="705EAA77" w14:textId="77777777" w:rsidR="00EF2CD8" w:rsidRDefault="008A3B3A">
      <w:pPr>
        <w:tabs>
          <w:tab w:val="left" w:pos="2242"/>
        </w:tabs>
        <w:ind w:left="1819"/>
        <w:rPr>
          <w:i/>
        </w:rPr>
      </w:pPr>
      <w:r>
        <w:rPr>
          <w:spacing w:val="-10"/>
        </w:rPr>
        <w:t>-</w:t>
      </w:r>
      <w:r>
        <w:tab/>
      </w:r>
      <w:r>
        <w:rPr>
          <w:i/>
        </w:rPr>
        <w:t>GVP</w:t>
      </w:r>
      <w:r>
        <w:rPr>
          <w:i/>
          <w:spacing w:val="-10"/>
        </w:rPr>
        <w:t xml:space="preserve"> </w:t>
      </w:r>
      <w:r>
        <w:rPr>
          <w:i/>
        </w:rPr>
        <w:t>Grantee</w:t>
      </w:r>
      <w:r>
        <w:rPr>
          <w:i/>
          <w:spacing w:val="-7"/>
        </w:rPr>
        <w:t xml:space="preserve"> </w:t>
      </w:r>
      <w:r>
        <w:rPr>
          <w:i/>
        </w:rPr>
        <w:t>(UMass</w:t>
      </w:r>
      <w:r>
        <w:rPr>
          <w:i/>
          <w:spacing w:val="-7"/>
        </w:rPr>
        <w:t xml:space="preserve"> </w:t>
      </w:r>
      <w:r>
        <w:rPr>
          <w:i/>
        </w:rPr>
        <w:t>Donahue</w:t>
      </w:r>
      <w:r>
        <w:rPr>
          <w:i/>
          <w:spacing w:val="-5"/>
        </w:rPr>
        <w:t xml:space="preserve"> </w:t>
      </w:r>
      <w:r>
        <w:rPr>
          <w:i/>
        </w:rPr>
        <w:t>Institute</w:t>
      </w:r>
      <w:r>
        <w:rPr>
          <w:i/>
          <w:spacing w:val="-7"/>
        </w:rPr>
        <w:t xml:space="preserve"> </w:t>
      </w:r>
      <w:r>
        <w:rPr>
          <w:i/>
        </w:rPr>
        <w:t>Qualitative</w:t>
      </w:r>
      <w:r>
        <w:rPr>
          <w:i/>
          <w:spacing w:val="-4"/>
        </w:rPr>
        <w:t xml:space="preserve"> </w:t>
      </w:r>
      <w:r>
        <w:rPr>
          <w:i/>
          <w:spacing w:val="-2"/>
        </w:rPr>
        <w:t>Interview)</w:t>
      </w:r>
    </w:p>
    <w:p w14:paraId="705EAA78" w14:textId="77777777" w:rsidR="00EF2CD8" w:rsidRDefault="00EF2CD8">
      <w:pPr>
        <w:pStyle w:val="BodyText"/>
        <w:rPr>
          <w:i/>
        </w:rPr>
      </w:pPr>
    </w:p>
    <w:p w14:paraId="705EAA79" w14:textId="77777777" w:rsidR="00EF2CD8" w:rsidRDefault="008A3B3A">
      <w:pPr>
        <w:pStyle w:val="BodyText"/>
        <w:ind w:left="740" w:right="932"/>
      </w:pPr>
      <w:r>
        <w:t>Community</w:t>
      </w:r>
      <w:r>
        <w:rPr>
          <w:spacing w:val="-6"/>
        </w:rPr>
        <w:t xml:space="preserve"> </w:t>
      </w:r>
      <w:r>
        <w:t>mobilization</w:t>
      </w:r>
      <w:r>
        <w:rPr>
          <w:spacing w:val="-3"/>
        </w:rPr>
        <w:t xml:space="preserve"> </w:t>
      </w:r>
      <w:r>
        <w:t>efforts</w:t>
      </w:r>
      <w:r>
        <w:rPr>
          <w:spacing w:val="-4"/>
        </w:rPr>
        <w:t xml:space="preserve"> </w:t>
      </w:r>
      <w:r>
        <w:t>also</w:t>
      </w:r>
      <w:r>
        <w:rPr>
          <w:spacing w:val="-3"/>
        </w:rPr>
        <w:t xml:space="preserve"> </w:t>
      </w:r>
      <w:r>
        <w:t>encompassed</w:t>
      </w:r>
      <w:r>
        <w:rPr>
          <w:spacing w:val="-3"/>
        </w:rPr>
        <w:t xml:space="preserve"> </w:t>
      </w:r>
      <w:r>
        <w:t>working</w:t>
      </w:r>
      <w:r>
        <w:rPr>
          <w:spacing w:val="-4"/>
        </w:rPr>
        <w:t xml:space="preserve"> </w:t>
      </w:r>
      <w:r>
        <w:t>to</w:t>
      </w:r>
      <w:r>
        <w:rPr>
          <w:spacing w:val="-3"/>
        </w:rPr>
        <w:t xml:space="preserve"> </w:t>
      </w:r>
      <w:r>
        <w:t>improve</w:t>
      </w:r>
      <w:r>
        <w:rPr>
          <w:spacing w:val="-4"/>
        </w:rPr>
        <w:t xml:space="preserve"> </w:t>
      </w:r>
      <w:r>
        <w:t>policies</w:t>
      </w:r>
      <w:r>
        <w:rPr>
          <w:spacing w:val="-2"/>
        </w:rPr>
        <w:t xml:space="preserve"> </w:t>
      </w:r>
      <w:r>
        <w:t>on</w:t>
      </w:r>
      <w:r>
        <w:rPr>
          <w:spacing w:val="-3"/>
        </w:rPr>
        <w:t xml:space="preserve"> </w:t>
      </w:r>
      <w:r>
        <w:t>issues</w:t>
      </w:r>
      <w:r>
        <w:rPr>
          <w:spacing w:val="-4"/>
        </w:rPr>
        <w:t xml:space="preserve"> </w:t>
      </w:r>
      <w:r>
        <w:t>related to community violence that are rooted in systemic racism. Examples include addressing the school to prison pipeline and juvenile justice system reform. Grantees have prioritized involving youth in community mobilization efforts. One grantee noted:</w:t>
      </w:r>
    </w:p>
    <w:p w14:paraId="705EAA7A" w14:textId="77777777" w:rsidR="00EF2CD8" w:rsidRDefault="00EF2CD8">
      <w:pPr>
        <w:pStyle w:val="BodyText"/>
      </w:pPr>
    </w:p>
    <w:p w14:paraId="705EAA7B" w14:textId="77777777" w:rsidR="00EF2CD8" w:rsidRDefault="008A3B3A">
      <w:pPr>
        <w:ind w:left="1460" w:right="994"/>
        <w:rPr>
          <w:i/>
        </w:rPr>
      </w:pPr>
      <w:r>
        <w:rPr>
          <w:i/>
        </w:rPr>
        <w:t>“I think some of the biggest successes were moments when we've been able to really have</w:t>
      </w:r>
      <w:r>
        <w:rPr>
          <w:i/>
          <w:spacing w:val="-3"/>
        </w:rPr>
        <w:t xml:space="preserve"> </w:t>
      </w:r>
      <w:r>
        <w:rPr>
          <w:i/>
        </w:rPr>
        <w:t>our</w:t>
      </w:r>
      <w:r>
        <w:rPr>
          <w:i/>
          <w:spacing w:val="-4"/>
        </w:rPr>
        <w:t xml:space="preserve"> </w:t>
      </w:r>
      <w:r>
        <w:rPr>
          <w:i/>
        </w:rPr>
        <w:t>voices</w:t>
      </w:r>
      <w:r>
        <w:rPr>
          <w:i/>
          <w:spacing w:val="-2"/>
        </w:rPr>
        <w:t xml:space="preserve"> </w:t>
      </w:r>
      <w:r>
        <w:rPr>
          <w:i/>
        </w:rPr>
        <w:t>heard….when</w:t>
      </w:r>
      <w:r>
        <w:rPr>
          <w:i/>
          <w:spacing w:val="-3"/>
        </w:rPr>
        <w:t xml:space="preserve"> </w:t>
      </w:r>
      <w:r>
        <w:rPr>
          <w:i/>
        </w:rPr>
        <w:t>our</w:t>
      </w:r>
      <w:r>
        <w:rPr>
          <w:i/>
          <w:spacing w:val="-1"/>
        </w:rPr>
        <w:t xml:space="preserve"> </w:t>
      </w:r>
      <w:r>
        <w:rPr>
          <w:i/>
        </w:rPr>
        <w:t>op-ed</w:t>
      </w:r>
      <w:r>
        <w:rPr>
          <w:i/>
          <w:spacing w:val="-3"/>
        </w:rPr>
        <w:t xml:space="preserve"> </w:t>
      </w:r>
      <w:r>
        <w:rPr>
          <w:i/>
        </w:rPr>
        <w:t>was</w:t>
      </w:r>
      <w:r>
        <w:rPr>
          <w:i/>
          <w:spacing w:val="-5"/>
        </w:rPr>
        <w:t xml:space="preserve"> </w:t>
      </w:r>
      <w:r>
        <w:rPr>
          <w:i/>
        </w:rPr>
        <w:t>published</w:t>
      </w:r>
      <w:r>
        <w:rPr>
          <w:i/>
          <w:spacing w:val="-3"/>
        </w:rPr>
        <w:t xml:space="preserve"> </w:t>
      </w:r>
      <w:r>
        <w:rPr>
          <w:i/>
        </w:rPr>
        <w:t>or</w:t>
      </w:r>
      <w:r>
        <w:rPr>
          <w:i/>
          <w:spacing w:val="-1"/>
        </w:rPr>
        <w:t xml:space="preserve"> </w:t>
      </w:r>
      <w:r>
        <w:rPr>
          <w:i/>
        </w:rPr>
        <w:t>when</w:t>
      </w:r>
      <w:r>
        <w:rPr>
          <w:i/>
          <w:spacing w:val="-5"/>
        </w:rPr>
        <w:t xml:space="preserve"> </w:t>
      </w:r>
      <w:r>
        <w:rPr>
          <w:i/>
        </w:rPr>
        <w:t>members</w:t>
      </w:r>
      <w:r>
        <w:rPr>
          <w:i/>
          <w:spacing w:val="-5"/>
        </w:rPr>
        <w:t xml:space="preserve"> </w:t>
      </w:r>
      <w:r>
        <w:rPr>
          <w:i/>
        </w:rPr>
        <w:t>of</w:t>
      </w:r>
      <w:r>
        <w:rPr>
          <w:i/>
          <w:spacing w:val="-3"/>
        </w:rPr>
        <w:t xml:space="preserve"> </w:t>
      </w:r>
      <w:r>
        <w:rPr>
          <w:i/>
        </w:rPr>
        <w:t>our</w:t>
      </w:r>
      <w:r>
        <w:rPr>
          <w:i/>
          <w:spacing w:val="-4"/>
        </w:rPr>
        <w:t xml:space="preserve"> </w:t>
      </w:r>
      <w:r>
        <w:rPr>
          <w:i/>
        </w:rPr>
        <w:t>team testified at committee hearings.… It's really nice to feel so empowered by what we are doing … and that we’ve…. blown people away when they don’t expect us to be as passionate as we are. Hopefully.…more youth can have opportunities to do….this because it's important for our voices to be heard.”</w:t>
      </w:r>
    </w:p>
    <w:p w14:paraId="705EAA7C" w14:textId="77777777" w:rsidR="00EF2CD8" w:rsidRDefault="00EF2CD8">
      <w:pPr>
        <w:pStyle w:val="BodyText"/>
        <w:rPr>
          <w:i/>
        </w:rPr>
      </w:pPr>
    </w:p>
    <w:p w14:paraId="705EAA7D" w14:textId="77777777" w:rsidR="00EF2CD8" w:rsidRDefault="008A3B3A">
      <w:pPr>
        <w:ind w:left="2180"/>
        <w:rPr>
          <w:i/>
        </w:rPr>
      </w:pPr>
      <w:r>
        <w:t>-</w:t>
      </w:r>
      <w:r>
        <w:rPr>
          <w:i/>
        </w:rPr>
        <w:t>GVP</w:t>
      </w:r>
      <w:r>
        <w:rPr>
          <w:i/>
          <w:spacing w:val="-10"/>
        </w:rPr>
        <w:t xml:space="preserve"> </w:t>
      </w:r>
      <w:r>
        <w:rPr>
          <w:i/>
        </w:rPr>
        <w:t>Grantee</w:t>
      </w:r>
      <w:r>
        <w:rPr>
          <w:i/>
          <w:spacing w:val="-8"/>
        </w:rPr>
        <w:t xml:space="preserve"> </w:t>
      </w:r>
      <w:r>
        <w:rPr>
          <w:i/>
        </w:rPr>
        <w:t>(UMass</w:t>
      </w:r>
      <w:r>
        <w:rPr>
          <w:i/>
          <w:spacing w:val="-4"/>
        </w:rPr>
        <w:t xml:space="preserve"> </w:t>
      </w:r>
      <w:r>
        <w:rPr>
          <w:i/>
        </w:rPr>
        <w:t>Donahue</w:t>
      </w:r>
      <w:r>
        <w:rPr>
          <w:i/>
          <w:spacing w:val="-5"/>
        </w:rPr>
        <w:t xml:space="preserve"> </w:t>
      </w:r>
      <w:r>
        <w:rPr>
          <w:i/>
        </w:rPr>
        <w:t>Institute</w:t>
      </w:r>
      <w:r>
        <w:rPr>
          <w:i/>
          <w:spacing w:val="-7"/>
        </w:rPr>
        <w:t xml:space="preserve"> </w:t>
      </w:r>
      <w:r>
        <w:rPr>
          <w:i/>
        </w:rPr>
        <w:t>Qualitative</w:t>
      </w:r>
      <w:r>
        <w:rPr>
          <w:i/>
          <w:spacing w:val="-5"/>
        </w:rPr>
        <w:t xml:space="preserve"> </w:t>
      </w:r>
      <w:r>
        <w:rPr>
          <w:i/>
          <w:spacing w:val="-2"/>
        </w:rPr>
        <w:t>Interview)</w:t>
      </w:r>
    </w:p>
    <w:p w14:paraId="705EAA7E" w14:textId="77777777" w:rsidR="00EF2CD8" w:rsidRDefault="00EF2CD8">
      <w:pPr>
        <w:pStyle w:val="BodyText"/>
        <w:spacing w:before="9"/>
        <w:rPr>
          <w:i/>
          <w:sz w:val="21"/>
        </w:rPr>
      </w:pPr>
    </w:p>
    <w:p w14:paraId="705EAA7F" w14:textId="77777777" w:rsidR="00EF2CD8" w:rsidRDefault="008A3B3A">
      <w:pPr>
        <w:pStyle w:val="BodyText"/>
        <w:ind w:left="740" w:right="994"/>
      </w:pPr>
      <w:r>
        <w:t>The community mobilization work was difficult as grantees balanced navigating challenges related</w:t>
      </w:r>
      <w:r>
        <w:rPr>
          <w:spacing w:val="-4"/>
        </w:rPr>
        <w:t xml:space="preserve"> </w:t>
      </w:r>
      <w:r>
        <w:t>to</w:t>
      </w:r>
      <w:r>
        <w:rPr>
          <w:spacing w:val="-4"/>
        </w:rPr>
        <w:t xml:space="preserve"> </w:t>
      </w:r>
      <w:r>
        <w:t>the</w:t>
      </w:r>
      <w:r>
        <w:rPr>
          <w:spacing w:val="-2"/>
        </w:rPr>
        <w:t xml:space="preserve"> </w:t>
      </w:r>
      <w:r>
        <w:t>COVID-19</w:t>
      </w:r>
      <w:r>
        <w:rPr>
          <w:spacing w:val="-4"/>
        </w:rPr>
        <w:t xml:space="preserve"> </w:t>
      </w:r>
      <w:r>
        <w:t>pandemic</w:t>
      </w:r>
      <w:r>
        <w:rPr>
          <w:spacing w:val="-1"/>
        </w:rPr>
        <w:t xml:space="preserve"> </w:t>
      </w:r>
      <w:r>
        <w:t>with</w:t>
      </w:r>
      <w:r>
        <w:rPr>
          <w:spacing w:val="-4"/>
        </w:rPr>
        <w:t xml:space="preserve"> </w:t>
      </w:r>
      <w:r>
        <w:t>other</w:t>
      </w:r>
      <w:r>
        <w:rPr>
          <w:spacing w:val="-3"/>
        </w:rPr>
        <w:t xml:space="preserve"> </w:t>
      </w:r>
      <w:r>
        <w:t>factors,</w:t>
      </w:r>
      <w:r>
        <w:rPr>
          <w:spacing w:val="-3"/>
        </w:rPr>
        <w:t xml:space="preserve"> </w:t>
      </w:r>
      <w:r>
        <w:t>such</w:t>
      </w:r>
      <w:r>
        <w:rPr>
          <w:spacing w:val="-4"/>
        </w:rPr>
        <w:t xml:space="preserve"> </w:t>
      </w:r>
      <w:r>
        <w:t>as</w:t>
      </w:r>
      <w:r>
        <w:rPr>
          <w:spacing w:val="-4"/>
        </w:rPr>
        <w:t xml:space="preserve"> </w:t>
      </w:r>
      <w:r>
        <w:t>the</w:t>
      </w:r>
      <w:r>
        <w:rPr>
          <w:spacing w:val="-4"/>
        </w:rPr>
        <w:t xml:space="preserve"> </w:t>
      </w:r>
      <w:r>
        <w:t>significant</w:t>
      </w:r>
      <w:r>
        <w:rPr>
          <w:spacing w:val="-3"/>
        </w:rPr>
        <w:t xml:space="preserve"> </w:t>
      </w:r>
      <w:r>
        <w:t>time</w:t>
      </w:r>
      <w:r>
        <w:rPr>
          <w:spacing w:val="-4"/>
        </w:rPr>
        <w:t xml:space="preserve"> </w:t>
      </w:r>
      <w:r>
        <w:t>commitment required and sensitivity to the needs of young adults who chose to participate in this effort.</w:t>
      </w:r>
    </w:p>
    <w:p w14:paraId="705EAA80" w14:textId="77777777" w:rsidR="00EF2CD8" w:rsidRDefault="008A3B3A">
      <w:pPr>
        <w:pStyle w:val="BodyText"/>
        <w:spacing w:before="2"/>
        <w:ind w:left="740" w:right="994"/>
      </w:pPr>
      <w:r>
        <w:t>There</w:t>
      </w:r>
      <w:r>
        <w:rPr>
          <w:spacing w:val="-2"/>
        </w:rPr>
        <w:t xml:space="preserve"> </w:t>
      </w:r>
      <w:r>
        <w:t>also</w:t>
      </w:r>
      <w:r>
        <w:rPr>
          <w:spacing w:val="-2"/>
        </w:rPr>
        <w:t xml:space="preserve"> </w:t>
      </w:r>
      <w:r>
        <w:t>was</w:t>
      </w:r>
      <w:r>
        <w:rPr>
          <w:spacing w:val="-4"/>
        </w:rPr>
        <w:t xml:space="preserve"> </w:t>
      </w:r>
      <w:r>
        <w:t>a</w:t>
      </w:r>
      <w:r>
        <w:rPr>
          <w:spacing w:val="-4"/>
        </w:rPr>
        <w:t xml:space="preserve"> </w:t>
      </w:r>
      <w:r>
        <w:t>recognition</w:t>
      </w:r>
      <w:r>
        <w:rPr>
          <w:spacing w:val="-2"/>
        </w:rPr>
        <w:t xml:space="preserve"> </w:t>
      </w:r>
      <w:r>
        <w:t>that</w:t>
      </w:r>
      <w:r>
        <w:rPr>
          <w:spacing w:val="-2"/>
        </w:rPr>
        <w:t xml:space="preserve"> </w:t>
      </w:r>
      <w:r>
        <w:t>community</w:t>
      </w:r>
      <w:r>
        <w:rPr>
          <w:spacing w:val="-4"/>
        </w:rPr>
        <w:t xml:space="preserve"> </w:t>
      </w:r>
      <w:r>
        <w:t>mobilization</w:t>
      </w:r>
      <w:r>
        <w:rPr>
          <w:spacing w:val="-2"/>
        </w:rPr>
        <w:t xml:space="preserve"> </w:t>
      </w:r>
      <w:r>
        <w:t>work</w:t>
      </w:r>
      <w:r>
        <w:rPr>
          <w:spacing w:val="-1"/>
        </w:rPr>
        <w:t xml:space="preserve"> </w:t>
      </w:r>
      <w:r>
        <w:t>is</w:t>
      </w:r>
      <w:r>
        <w:rPr>
          <w:spacing w:val="-1"/>
        </w:rPr>
        <w:t xml:space="preserve"> </w:t>
      </w:r>
      <w:r>
        <w:t>a</w:t>
      </w:r>
      <w:r>
        <w:rPr>
          <w:spacing w:val="-4"/>
        </w:rPr>
        <w:t xml:space="preserve"> </w:t>
      </w:r>
      <w:r>
        <w:t>long-term</w:t>
      </w:r>
      <w:r>
        <w:rPr>
          <w:spacing w:val="-3"/>
        </w:rPr>
        <w:t xml:space="preserve"> </w:t>
      </w:r>
      <w:r>
        <w:t>process.</w:t>
      </w:r>
      <w:r>
        <w:rPr>
          <w:spacing w:val="-2"/>
        </w:rPr>
        <w:t xml:space="preserve"> </w:t>
      </w:r>
      <w:r>
        <w:t>One grantee reflected:</w:t>
      </w:r>
    </w:p>
    <w:p w14:paraId="705EAA81" w14:textId="77777777" w:rsidR="00EF2CD8" w:rsidRDefault="00EF2CD8">
      <w:pPr>
        <w:pStyle w:val="BodyText"/>
        <w:spacing w:before="11"/>
        <w:rPr>
          <w:sz w:val="21"/>
        </w:rPr>
      </w:pPr>
    </w:p>
    <w:p w14:paraId="705EAA82" w14:textId="77777777" w:rsidR="00EF2CD8" w:rsidRDefault="008A3B3A">
      <w:pPr>
        <w:ind w:left="1460" w:right="994"/>
        <w:rPr>
          <w:i/>
        </w:rPr>
      </w:pPr>
      <w:r>
        <w:rPr>
          <w:i/>
        </w:rPr>
        <w:t>“This</w:t>
      </w:r>
      <w:r>
        <w:rPr>
          <w:i/>
          <w:spacing w:val="-2"/>
        </w:rPr>
        <w:t xml:space="preserve"> </w:t>
      </w:r>
      <w:r>
        <w:rPr>
          <w:i/>
        </w:rPr>
        <w:t>work</w:t>
      </w:r>
      <w:r>
        <w:rPr>
          <w:i/>
          <w:spacing w:val="-5"/>
        </w:rPr>
        <w:t xml:space="preserve"> </w:t>
      </w:r>
      <w:r>
        <w:rPr>
          <w:i/>
        </w:rPr>
        <w:t>takes</w:t>
      </w:r>
      <w:r>
        <w:rPr>
          <w:i/>
          <w:spacing w:val="-5"/>
        </w:rPr>
        <w:t xml:space="preserve"> </w:t>
      </w:r>
      <w:r>
        <w:rPr>
          <w:i/>
        </w:rPr>
        <w:t>time.</w:t>
      </w:r>
      <w:r>
        <w:rPr>
          <w:i/>
          <w:spacing w:val="-4"/>
        </w:rPr>
        <w:t xml:space="preserve"> </w:t>
      </w:r>
      <w:r>
        <w:rPr>
          <w:i/>
        </w:rPr>
        <w:t>It’s</w:t>
      </w:r>
      <w:r>
        <w:rPr>
          <w:i/>
          <w:spacing w:val="-2"/>
        </w:rPr>
        <w:t xml:space="preserve"> </w:t>
      </w:r>
      <w:r>
        <w:rPr>
          <w:i/>
        </w:rPr>
        <w:t>long-term,</w:t>
      </w:r>
      <w:r>
        <w:rPr>
          <w:i/>
          <w:spacing w:val="-3"/>
        </w:rPr>
        <w:t xml:space="preserve"> </w:t>
      </w:r>
      <w:r>
        <w:rPr>
          <w:i/>
        </w:rPr>
        <w:t>consistent</w:t>
      </w:r>
      <w:r>
        <w:rPr>
          <w:i/>
          <w:spacing w:val="-1"/>
        </w:rPr>
        <w:t xml:space="preserve"> </w:t>
      </w:r>
      <w:r>
        <w:rPr>
          <w:i/>
        </w:rPr>
        <w:t>hard</w:t>
      </w:r>
      <w:r>
        <w:rPr>
          <w:i/>
          <w:spacing w:val="-3"/>
        </w:rPr>
        <w:t xml:space="preserve"> </w:t>
      </w:r>
      <w:r>
        <w:rPr>
          <w:i/>
        </w:rPr>
        <w:t>work.</w:t>
      </w:r>
      <w:r>
        <w:rPr>
          <w:i/>
          <w:spacing w:val="-3"/>
        </w:rPr>
        <w:t xml:space="preserve"> </w:t>
      </w:r>
      <w:r>
        <w:rPr>
          <w:i/>
        </w:rPr>
        <w:t>We</w:t>
      </w:r>
      <w:r>
        <w:rPr>
          <w:i/>
          <w:spacing w:val="-5"/>
        </w:rPr>
        <w:t xml:space="preserve"> </w:t>
      </w:r>
      <w:r>
        <w:rPr>
          <w:i/>
        </w:rPr>
        <w:t>need</w:t>
      </w:r>
      <w:r>
        <w:rPr>
          <w:i/>
          <w:spacing w:val="-5"/>
        </w:rPr>
        <w:t xml:space="preserve"> </w:t>
      </w:r>
      <w:r>
        <w:rPr>
          <w:i/>
        </w:rPr>
        <w:t>to</w:t>
      </w:r>
      <w:r>
        <w:rPr>
          <w:i/>
          <w:spacing w:val="-3"/>
        </w:rPr>
        <w:t xml:space="preserve"> </w:t>
      </w:r>
      <w:r>
        <w:rPr>
          <w:i/>
        </w:rPr>
        <w:t>build</w:t>
      </w:r>
      <w:r>
        <w:rPr>
          <w:i/>
          <w:spacing w:val="-3"/>
        </w:rPr>
        <w:t xml:space="preserve"> </w:t>
      </w:r>
      <w:r>
        <w:rPr>
          <w:i/>
        </w:rPr>
        <w:t>community awareness</w:t>
      </w:r>
      <w:r>
        <w:rPr>
          <w:i/>
          <w:spacing w:val="-5"/>
        </w:rPr>
        <w:t xml:space="preserve"> </w:t>
      </w:r>
      <w:r>
        <w:rPr>
          <w:i/>
        </w:rPr>
        <w:t>first</w:t>
      </w:r>
      <w:r>
        <w:rPr>
          <w:i/>
          <w:spacing w:val="-1"/>
        </w:rPr>
        <w:t xml:space="preserve"> </w:t>
      </w:r>
      <w:r>
        <w:rPr>
          <w:i/>
        </w:rPr>
        <w:t>by</w:t>
      </w:r>
      <w:r>
        <w:rPr>
          <w:i/>
          <w:spacing w:val="-5"/>
        </w:rPr>
        <w:t xml:space="preserve"> </w:t>
      </w:r>
      <w:r>
        <w:rPr>
          <w:i/>
        </w:rPr>
        <w:t>family</w:t>
      </w:r>
      <w:r>
        <w:rPr>
          <w:i/>
          <w:spacing w:val="-2"/>
        </w:rPr>
        <w:t xml:space="preserve"> </w:t>
      </w:r>
      <w:r>
        <w:rPr>
          <w:i/>
        </w:rPr>
        <w:t>member,</w:t>
      </w:r>
      <w:r>
        <w:rPr>
          <w:i/>
          <w:spacing w:val="-4"/>
        </w:rPr>
        <w:t xml:space="preserve"> </w:t>
      </w:r>
      <w:r>
        <w:rPr>
          <w:i/>
        </w:rPr>
        <w:t>then</w:t>
      </w:r>
      <w:r>
        <w:rPr>
          <w:i/>
          <w:spacing w:val="-3"/>
        </w:rPr>
        <w:t xml:space="preserve"> </w:t>
      </w:r>
      <w:r>
        <w:rPr>
          <w:i/>
        </w:rPr>
        <w:t>by</w:t>
      </w:r>
      <w:r>
        <w:rPr>
          <w:i/>
          <w:spacing w:val="-2"/>
        </w:rPr>
        <w:t xml:space="preserve"> </w:t>
      </w:r>
      <w:r>
        <w:rPr>
          <w:i/>
        </w:rPr>
        <w:t>block,</w:t>
      </w:r>
      <w:r>
        <w:rPr>
          <w:i/>
          <w:spacing w:val="-4"/>
        </w:rPr>
        <w:t xml:space="preserve"> </w:t>
      </w:r>
      <w:r>
        <w:rPr>
          <w:i/>
        </w:rPr>
        <w:t>by</w:t>
      </w:r>
      <w:r>
        <w:rPr>
          <w:i/>
          <w:spacing w:val="-2"/>
        </w:rPr>
        <w:t xml:space="preserve"> </w:t>
      </w:r>
      <w:r>
        <w:rPr>
          <w:i/>
        </w:rPr>
        <w:t>neighborhood,</w:t>
      </w:r>
      <w:r>
        <w:rPr>
          <w:i/>
          <w:spacing w:val="-3"/>
        </w:rPr>
        <w:t xml:space="preserve"> </w:t>
      </w:r>
      <w:r>
        <w:rPr>
          <w:i/>
        </w:rPr>
        <w:t>and</w:t>
      </w:r>
      <w:r>
        <w:rPr>
          <w:i/>
          <w:spacing w:val="-5"/>
        </w:rPr>
        <w:t xml:space="preserve"> </w:t>
      </w:r>
      <w:r>
        <w:rPr>
          <w:i/>
        </w:rPr>
        <w:t>then</w:t>
      </w:r>
      <w:r>
        <w:rPr>
          <w:i/>
          <w:spacing w:val="-3"/>
        </w:rPr>
        <w:t xml:space="preserve"> </w:t>
      </w:r>
      <w:r>
        <w:rPr>
          <w:i/>
        </w:rPr>
        <w:t>across</w:t>
      </w:r>
      <w:r>
        <w:rPr>
          <w:i/>
          <w:spacing w:val="-5"/>
        </w:rPr>
        <w:t xml:space="preserve"> </w:t>
      </w:r>
      <w:r>
        <w:rPr>
          <w:i/>
        </w:rPr>
        <w:t>the larger community….as whole. There's no shortcut to changing perceptions that have persisted for decades.”</w:t>
      </w:r>
    </w:p>
    <w:p w14:paraId="705EAA83" w14:textId="77777777" w:rsidR="00EF2CD8" w:rsidRDefault="00EF2CD8">
      <w:pPr>
        <w:pStyle w:val="BodyText"/>
        <w:spacing w:before="11"/>
        <w:rPr>
          <w:i/>
          <w:sz w:val="21"/>
        </w:rPr>
      </w:pPr>
    </w:p>
    <w:p w14:paraId="705EAA84" w14:textId="77777777" w:rsidR="00EF2CD8" w:rsidRDefault="008A3B3A">
      <w:pPr>
        <w:ind w:left="1949"/>
        <w:rPr>
          <w:i/>
        </w:rPr>
      </w:pPr>
      <w:r>
        <w:rPr>
          <w:i/>
        </w:rPr>
        <w:t>-GVP</w:t>
      </w:r>
      <w:r>
        <w:rPr>
          <w:i/>
          <w:spacing w:val="-9"/>
        </w:rPr>
        <w:t xml:space="preserve"> </w:t>
      </w:r>
      <w:r>
        <w:rPr>
          <w:i/>
        </w:rPr>
        <w:t>Grantee</w:t>
      </w:r>
      <w:r>
        <w:rPr>
          <w:i/>
          <w:spacing w:val="-7"/>
        </w:rPr>
        <w:t xml:space="preserve"> </w:t>
      </w:r>
      <w:r>
        <w:rPr>
          <w:i/>
        </w:rPr>
        <w:t>(UMass</w:t>
      </w:r>
      <w:r>
        <w:rPr>
          <w:i/>
          <w:spacing w:val="-5"/>
        </w:rPr>
        <w:t xml:space="preserve"> </w:t>
      </w:r>
      <w:r>
        <w:rPr>
          <w:i/>
        </w:rPr>
        <w:t>Donahue</w:t>
      </w:r>
      <w:r>
        <w:rPr>
          <w:i/>
          <w:spacing w:val="-6"/>
        </w:rPr>
        <w:t xml:space="preserve"> </w:t>
      </w:r>
      <w:r>
        <w:rPr>
          <w:i/>
        </w:rPr>
        <w:t>Institute</w:t>
      </w:r>
      <w:r>
        <w:rPr>
          <w:i/>
          <w:spacing w:val="-7"/>
        </w:rPr>
        <w:t xml:space="preserve"> </w:t>
      </w:r>
      <w:r>
        <w:rPr>
          <w:i/>
        </w:rPr>
        <w:t>Qualitative</w:t>
      </w:r>
      <w:r>
        <w:rPr>
          <w:i/>
          <w:spacing w:val="-5"/>
        </w:rPr>
        <w:t xml:space="preserve"> </w:t>
      </w:r>
      <w:r>
        <w:rPr>
          <w:i/>
          <w:spacing w:val="-2"/>
        </w:rPr>
        <w:t>Interview)</w:t>
      </w:r>
    </w:p>
    <w:p w14:paraId="705EAA85" w14:textId="77777777" w:rsidR="00EF2CD8" w:rsidRDefault="00EF2CD8">
      <w:pPr>
        <w:sectPr w:rsidR="00EF2CD8">
          <w:pgSz w:w="12240" w:h="15840"/>
          <w:pgMar w:top="1440" w:right="520" w:bottom="1260" w:left="700" w:header="0" w:footer="1063" w:gutter="0"/>
          <w:cols w:space="720"/>
        </w:sectPr>
      </w:pPr>
    </w:p>
    <w:p w14:paraId="705EAA86" w14:textId="77777777" w:rsidR="00EF2CD8" w:rsidRDefault="008A3B3A">
      <w:pPr>
        <w:pStyle w:val="Heading1"/>
        <w:numPr>
          <w:ilvl w:val="0"/>
          <w:numId w:val="1"/>
        </w:numPr>
        <w:tabs>
          <w:tab w:val="left" w:pos="1097"/>
          <w:tab w:val="left" w:pos="1099"/>
        </w:tabs>
        <w:spacing w:before="72" w:line="256" w:lineRule="auto"/>
        <w:ind w:left="1099" w:right="1407"/>
      </w:pPr>
      <w:r>
        <w:t>GVP</w:t>
      </w:r>
      <w:r>
        <w:rPr>
          <w:spacing w:val="-6"/>
        </w:rPr>
        <w:t xml:space="preserve"> </w:t>
      </w:r>
      <w:r>
        <w:t>Guiding</w:t>
      </w:r>
      <w:r>
        <w:rPr>
          <w:spacing w:val="-4"/>
        </w:rPr>
        <w:t xml:space="preserve"> </w:t>
      </w:r>
      <w:r>
        <w:t>Principles</w:t>
      </w:r>
      <w:r>
        <w:rPr>
          <w:spacing w:val="-4"/>
        </w:rPr>
        <w:t xml:space="preserve"> </w:t>
      </w:r>
      <w:r>
        <w:t>and</w:t>
      </w:r>
      <w:r>
        <w:rPr>
          <w:spacing w:val="-6"/>
        </w:rPr>
        <w:t xml:space="preserve"> </w:t>
      </w:r>
      <w:r>
        <w:t>Organizational</w:t>
      </w:r>
      <w:r>
        <w:rPr>
          <w:spacing w:val="-5"/>
        </w:rPr>
        <w:t xml:space="preserve"> </w:t>
      </w:r>
      <w:r>
        <w:t>Change:</w:t>
      </w:r>
      <w:r>
        <w:rPr>
          <w:spacing w:val="-5"/>
        </w:rPr>
        <w:t xml:space="preserve"> </w:t>
      </w:r>
      <w:r>
        <w:t>Advancing</w:t>
      </w:r>
      <w:r>
        <w:rPr>
          <w:spacing w:val="-7"/>
        </w:rPr>
        <w:t xml:space="preserve"> </w:t>
      </w:r>
      <w:r>
        <w:t>Trauma-Informed Care and Racial Equity</w:t>
      </w:r>
    </w:p>
    <w:p w14:paraId="705EAA87" w14:textId="77777777" w:rsidR="00EF2CD8" w:rsidRDefault="00EF2CD8">
      <w:pPr>
        <w:pStyle w:val="BodyText"/>
        <w:rPr>
          <w:b/>
          <w:sz w:val="24"/>
        </w:rPr>
      </w:pPr>
    </w:p>
    <w:p w14:paraId="705EAA88" w14:textId="77777777" w:rsidR="00EF2CD8" w:rsidRDefault="008A3B3A">
      <w:pPr>
        <w:pStyle w:val="BodyText"/>
        <w:spacing w:before="140"/>
        <w:ind w:left="739" w:right="957"/>
      </w:pPr>
      <w:r>
        <w:t>The GVP program has enabled GVP leaders to advance their trauma-informed practices, including</w:t>
      </w:r>
      <w:r>
        <w:rPr>
          <w:spacing w:val="-3"/>
        </w:rPr>
        <w:t xml:space="preserve"> </w:t>
      </w:r>
      <w:r>
        <w:t>the</w:t>
      </w:r>
      <w:r>
        <w:rPr>
          <w:spacing w:val="-3"/>
        </w:rPr>
        <w:t xml:space="preserve"> </w:t>
      </w:r>
      <w:r>
        <w:t>hiring</w:t>
      </w:r>
      <w:r>
        <w:rPr>
          <w:spacing w:val="-3"/>
        </w:rPr>
        <w:t xml:space="preserve"> </w:t>
      </w:r>
      <w:r>
        <w:t>of</w:t>
      </w:r>
      <w:r>
        <w:rPr>
          <w:spacing w:val="-1"/>
        </w:rPr>
        <w:t xml:space="preserve"> </w:t>
      </w:r>
      <w:r>
        <w:t>or</w:t>
      </w:r>
      <w:r>
        <w:rPr>
          <w:spacing w:val="-4"/>
        </w:rPr>
        <w:t xml:space="preserve"> </w:t>
      </w:r>
      <w:r>
        <w:t>contracting</w:t>
      </w:r>
      <w:r>
        <w:rPr>
          <w:spacing w:val="-3"/>
        </w:rPr>
        <w:t xml:space="preserve"> </w:t>
      </w:r>
      <w:r>
        <w:t>with</w:t>
      </w:r>
      <w:r>
        <w:rPr>
          <w:spacing w:val="-5"/>
        </w:rPr>
        <w:t xml:space="preserve"> </w:t>
      </w:r>
      <w:r>
        <w:t>behavioral</w:t>
      </w:r>
      <w:r>
        <w:rPr>
          <w:spacing w:val="-3"/>
        </w:rPr>
        <w:t xml:space="preserve"> </w:t>
      </w:r>
      <w:r>
        <w:t>health</w:t>
      </w:r>
      <w:r>
        <w:rPr>
          <w:spacing w:val="-3"/>
        </w:rPr>
        <w:t xml:space="preserve"> </w:t>
      </w:r>
      <w:r>
        <w:t>professionals,</w:t>
      </w:r>
      <w:r>
        <w:rPr>
          <w:spacing w:val="-3"/>
        </w:rPr>
        <w:t xml:space="preserve"> </w:t>
      </w:r>
      <w:r>
        <w:t>prioritizing</w:t>
      </w:r>
      <w:r>
        <w:rPr>
          <w:spacing w:val="-3"/>
        </w:rPr>
        <w:t xml:space="preserve"> </w:t>
      </w:r>
      <w:r>
        <w:t>youth</w:t>
      </w:r>
      <w:r>
        <w:rPr>
          <w:spacing w:val="-5"/>
        </w:rPr>
        <w:t xml:space="preserve"> </w:t>
      </w:r>
      <w:r>
        <w:t>voice in service design and delivery, and focusing on staff wellness and self-care. A frontline worker highlighted the importance of a trauma-informed approach to staff wellness as follows:</w:t>
      </w:r>
    </w:p>
    <w:p w14:paraId="705EAA89" w14:textId="77777777" w:rsidR="00EF2CD8" w:rsidRDefault="00EF2CD8">
      <w:pPr>
        <w:pStyle w:val="BodyText"/>
        <w:spacing w:before="2"/>
      </w:pPr>
    </w:p>
    <w:p w14:paraId="705EAA8A" w14:textId="77777777" w:rsidR="00EF2CD8" w:rsidRDefault="008A3B3A">
      <w:pPr>
        <w:spacing w:line="256" w:lineRule="auto"/>
        <w:ind w:left="1459" w:right="932"/>
        <w:rPr>
          <w:i/>
        </w:rPr>
      </w:pPr>
      <w:r>
        <w:rPr>
          <w:i/>
        </w:rPr>
        <w:t>“I</w:t>
      </w:r>
      <w:r>
        <w:rPr>
          <w:i/>
          <w:spacing w:val="-2"/>
        </w:rPr>
        <w:t xml:space="preserve"> </w:t>
      </w:r>
      <w:r>
        <w:rPr>
          <w:i/>
        </w:rPr>
        <w:t>am</w:t>
      </w:r>
      <w:r>
        <w:rPr>
          <w:i/>
          <w:spacing w:val="-3"/>
        </w:rPr>
        <w:t xml:space="preserve"> </w:t>
      </w:r>
      <w:r>
        <w:rPr>
          <w:i/>
        </w:rPr>
        <w:t>also</w:t>
      </w:r>
      <w:r>
        <w:rPr>
          <w:i/>
          <w:spacing w:val="-2"/>
        </w:rPr>
        <w:t xml:space="preserve"> </w:t>
      </w:r>
      <w:r>
        <w:rPr>
          <w:i/>
        </w:rPr>
        <w:t>a</w:t>
      </w:r>
      <w:r>
        <w:rPr>
          <w:i/>
          <w:spacing w:val="-4"/>
        </w:rPr>
        <w:t xml:space="preserve"> </w:t>
      </w:r>
      <w:r>
        <w:rPr>
          <w:i/>
        </w:rPr>
        <w:t>survivor.…this</w:t>
      </w:r>
      <w:r>
        <w:rPr>
          <w:i/>
          <w:spacing w:val="-1"/>
        </w:rPr>
        <w:t xml:space="preserve"> </w:t>
      </w:r>
      <w:r>
        <w:rPr>
          <w:i/>
        </w:rPr>
        <w:t>job, it</w:t>
      </w:r>
      <w:r>
        <w:rPr>
          <w:i/>
          <w:spacing w:val="-2"/>
        </w:rPr>
        <w:t xml:space="preserve"> </w:t>
      </w:r>
      <w:r>
        <w:rPr>
          <w:i/>
        </w:rPr>
        <w:t>requires</w:t>
      </w:r>
      <w:r>
        <w:rPr>
          <w:i/>
          <w:spacing w:val="-1"/>
        </w:rPr>
        <w:t xml:space="preserve"> </w:t>
      </w:r>
      <w:r>
        <w:rPr>
          <w:i/>
        </w:rPr>
        <w:t>a</w:t>
      </w:r>
      <w:r>
        <w:rPr>
          <w:i/>
          <w:spacing w:val="-4"/>
        </w:rPr>
        <w:t xml:space="preserve"> </w:t>
      </w:r>
      <w:r>
        <w:rPr>
          <w:i/>
        </w:rPr>
        <w:t>lot….I</w:t>
      </w:r>
      <w:r>
        <w:rPr>
          <w:i/>
          <w:spacing w:val="-2"/>
        </w:rPr>
        <w:t xml:space="preserve"> </w:t>
      </w:r>
      <w:r>
        <w:rPr>
          <w:i/>
        </w:rPr>
        <w:t>can’t</w:t>
      </w:r>
      <w:r>
        <w:rPr>
          <w:i/>
          <w:spacing w:val="-3"/>
        </w:rPr>
        <w:t xml:space="preserve"> </w:t>
      </w:r>
      <w:r>
        <w:rPr>
          <w:i/>
        </w:rPr>
        <w:t>say</w:t>
      </w:r>
      <w:r>
        <w:rPr>
          <w:i/>
          <w:spacing w:val="-4"/>
        </w:rPr>
        <w:t xml:space="preserve"> </w:t>
      </w:r>
      <w:r>
        <w:rPr>
          <w:i/>
        </w:rPr>
        <w:t>I’m</w:t>
      </w:r>
      <w:r>
        <w:rPr>
          <w:i/>
          <w:spacing w:val="-3"/>
        </w:rPr>
        <w:t xml:space="preserve"> </w:t>
      </w:r>
      <w:r>
        <w:rPr>
          <w:i/>
        </w:rPr>
        <w:t>fully</w:t>
      </w:r>
      <w:r>
        <w:rPr>
          <w:i/>
          <w:spacing w:val="-1"/>
        </w:rPr>
        <w:t xml:space="preserve"> </w:t>
      </w:r>
      <w:r>
        <w:rPr>
          <w:i/>
        </w:rPr>
        <w:t>healed,</w:t>
      </w:r>
      <w:r>
        <w:rPr>
          <w:i/>
          <w:spacing w:val="-3"/>
        </w:rPr>
        <w:t xml:space="preserve"> </w:t>
      </w:r>
      <w:r>
        <w:rPr>
          <w:i/>
        </w:rPr>
        <w:t>I don’t</w:t>
      </w:r>
      <w:r>
        <w:rPr>
          <w:i/>
          <w:spacing w:val="-2"/>
        </w:rPr>
        <w:t xml:space="preserve"> </w:t>
      </w:r>
      <w:r>
        <w:rPr>
          <w:i/>
        </w:rPr>
        <w:t>know if you ever are [ the same] after losing someone….you may get confused when you take work home with</w:t>
      </w:r>
      <w:r>
        <w:rPr>
          <w:i/>
          <w:spacing w:val="-1"/>
        </w:rPr>
        <w:t xml:space="preserve"> </w:t>
      </w:r>
      <w:r>
        <w:rPr>
          <w:i/>
        </w:rPr>
        <w:t>you and</w:t>
      </w:r>
      <w:r>
        <w:rPr>
          <w:i/>
          <w:spacing w:val="-3"/>
        </w:rPr>
        <w:t xml:space="preserve"> </w:t>
      </w:r>
      <w:r>
        <w:rPr>
          <w:i/>
        </w:rPr>
        <w:t>then bring home</w:t>
      </w:r>
      <w:r>
        <w:rPr>
          <w:i/>
          <w:spacing w:val="-3"/>
        </w:rPr>
        <w:t xml:space="preserve"> </w:t>
      </w:r>
      <w:r>
        <w:rPr>
          <w:i/>
        </w:rPr>
        <w:t>to work, so</w:t>
      </w:r>
      <w:r>
        <w:rPr>
          <w:i/>
          <w:spacing w:val="-1"/>
        </w:rPr>
        <w:t xml:space="preserve"> </w:t>
      </w:r>
      <w:r>
        <w:rPr>
          <w:i/>
        </w:rPr>
        <w:t>that self-care</w:t>
      </w:r>
      <w:r>
        <w:rPr>
          <w:i/>
          <w:spacing w:val="-1"/>
        </w:rPr>
        <w:t xml:space="preserve"> </w:t>
      </w:r>
      <w:r>
        <w:rPr>
          <w:i/>
        </w:rPr>
        <w:t>day</w:t>
      </w:r>
      <w:r>
        <w:rPr>
          <w:i/>
          <w:spacing w:val="-1"/>
        </w:rPr>
        <w:t xml:space="preserve"> </w:t>
      </w:r>
      <w:r>
        <w:rPr>
          <w:i/>
        </w:rPr>
        <w:t>is great because you need to be able to clear your mind, because once your mind is clear and fresh you will</w:t>
      </w:r>
      <w:r>
        <w:rPr>
          <w:i/>
          <w:spacing w:val="-2"/>
        </w:rPr>
        <w:t xml:space="preserve"> </w:t>
      </w:r>
      <w:r>
        <w:rPr>
          <w:i/>
        </w:rPr>
        <w:t>be</w:t>
      </w:r>
      <w:r>
        <w:rPr>
          <w:i/>
          <w:spacing w:val="-2"/>
        </w:rPr>
        <w:t xml:space="preserve"> </w:t>
      </w:r>
      <w:r>
        <w:rPr>
          <w:i/>
        </w:rPr>
        <w:t>able</w:t>
      </w:r>
      <w:r>
        <w:rPr>
          <w:i/>
          <w:spacing w:val="-2"/>
        </w:rPr>
        <w:t xml:space="preserve"> </w:t>
      </w:r>
      <w:r>
        <w:rPr>
          <w:i/>
        </w:rPr>
        <w:t>to</w:t>
      </w:r>
      <w:r>
        <w:rPr>
          <w:i/>
          <w:spacing w:val="-2"/>
        </w:rPr>
        <w:t xml:space="preserve"> </w:t>
      </w:r>
      <w:r>
        <w:rPr>
          <w:i/>
        </w:rPr>
        <w:t>communicate</w:t>
      </w:r>
      <w:r>
        <w:rPr>
          <w:i/>
          <w:spacing w:val="-4"/>
        </w:rPr>
        <w:t xml:space="preserve"> </w:t>
      </w:r>
      <w:r>
        <w:rPr>
          <w:i/>
        </w:rPr>
        <w:t>more….self-care</w:t>
      </w:r>
      <w:r>
        <w:rPr>
          <w:i/>
          <w:spacing w:val="-1"/>
        </w:rPr>
        <w:t xml:space="preserve"> </w:t>
      </w:r>
      <w:r>
        <w:rPr>
          <w:i/>
        </w:rPr>
        <w:t>is</w:t>
      </w:r>
      <w:r>
        <w:rPr>
          <w:i/>
          <w:spacing w:val="-4"/>
        </w:rPr>
        <w:t xml:space="preserve"> </w:t>
      </w:r>
      <w:r>
        <w:rPr>
          <w:i/>
        </w:rPr>
        <w:t>very</w:t>
      </w:r>
      <w:r>
        <w:rPr>
          <w:i/>
          <w:spacing w:val="-1"/>
        </w:rPr>
        <w:t xml:space="preserve"> </w:t>
      </w:r>
      <w:r>
        <w:rPr>
          <w:i/>
        </w:rPr>
        <w:t>important</w:t>
      </w:r>
      <w:r>
        <w:rPr>
          <w:i/>
          <w:spacing w:val="-2"/>
        </w:rPr>
        <w:t xml:space="preserve"> </w:t>
      </w:r>
      <w:r>
        <w:rPr>
          <w:i/>
        </w:rPr>
        <w:t>because</w:t>
      </w:r>
      <w:r>
        <w:rPr>
          <w:i/>
          <w:spacing w:val="-4"/>
        </w:rPr>
        <w:t xml:space="preserve"> </w:t>
      </w:r>
      <w:r>
        <w:rPr>
          <w:i/>
        </w:rPr>
        <w:t>that's</w:t>
      </w:r>
      <w:r>
        <w:rPr>
          <w:i/>
          <w:spacing w:val="-4"/>
        </w:rPr>
        <w:t xml:space="preserve"> </w:t>
      </w:r>
      <w:r>
        <w:rPr>
          <w:i/>
        </w:rPr>
        <w:t xml:space="preserve">something that we have to teach [the young people] as well, so if we're not right, how can we treat </w:t>
      </w:r>
      <w:r>
        <w:rPr>
          <w:i/>
          <w:spacing w:val="-2"/>
        </w:rPr>
        <w:t>them.”</w:t>
      </w:r>
    </w:p>
    <w:p w14:paraId="705EAA8B" w14:textId="77777777" w:rsidR="00EF2CD8" w:rsidRDefault="008A3B3A">
      <w:pPr>
        <w:pStyle w:val="ListParagraph"/>
        <w:numPr>
          <w:ilvl w:val="0"/>
          <w:numId w:val="2"/>
        </w:numPr>
        <w:tabs>
          <w:tab w:val="left" w:pos="2179"/>
        </w:tabs>
        <w:spacing w:before="1"/>
        <w:rPr>
          <w:i/>
        </w:rPr>
      </w:pPr>
      <w:r>
        <w:rPr>
          <w:i/>
        </w:rPr>
        <w:t>GVP</w:t>
      </w:r>
      <w:r>
        <w:rPr>
          <w:i/>
          <w:spacing w:val="-7"/>
        </w:rPr>
        <w:t xml:space="preserve"> </w:t>
      </w:r>
      <w:r>
        <w:rPr>
          <w:i/>
        </w:rPr>
        <w:t>Grantee</w:t>
      </w:r>
      <w:r>
        <w:rPr>
          <w:i/>
          <w:spacing w:val="-7"/>
        </w:rPr>
        <w:t xml:space="preserve"> </w:t>
      </w:r>
      <w:r>
        <w:rPr>
          <w:i/>
        </w:rPr>
        <w:t>(UMass</w:t>
      </w:r>
      <w:r>
        <w:rPr>
          <w:i/>
          <w:spacing w:val="-4"/>
        </w:rPr>
        <w:t xml:space="preserve"> </w:t>
      </w:r>
      <w:r>
        <w:rPr>
          <w:i/>
        </w:rPr>
        <w:t>Donahue</w:t>
      </w:r>
      <w:r>
        <w:rPr>
          <w:i/>
          <w:spacing w:val="-6"/>
        </w:rPr>
        <w:t xml:space="preserve"> </w:t>
      </w:r>
      <w:r>
        <w:rPr>
          <w:i/>
        </w:rPr>
        <w:t>Qualitative</w:t>
      </w:r>
      <w:r>
        <w:rPr>
          <w:i/>
          <w:spacing w:val="-6"/>
        </w:rPr>
        <w:t xml:space="preserve"> </w:t>
      </w:r>
      <w:r>
        <w:rPr>
          <w:i/>
          <w:spacing w:val="-2"/>
        </w:rPr>
        <w:t>Interview)</w:t>
      </w:r>
    </w:p>
    <w:p w14:paraId="705EAA8C" w14:textId="77777777" w:rsidR="00EF2CD8" w:rsidRDefault="00EF2CD8">
      <w:pPr>
        <w:pStyle w:val="BodyText"/>
        <w:spacing w:before="3"/>
        <w:rPr>
          <w:i/>
          <w:sz w:val="23"/>
        </w:rPr>
      </w:pPr>
    </w:p>
    <w:p w14:paraId="705EAA8D" w14:textId="77777777" w:rsidR="00EF2CD8" w:rsidRDefault="008A3B3A">
      <w:pPr>
        <w:pStyle w:val="BodyText"/>
        <w:spacing w:line="256" w:lineRule="auto"/>
        <w:ind w:left="739" w:right="994"/>
      </w:pPr>
      <w:r>
        <w:t>Several grantees mentioned that being part of the GVP cohort enabled them to workshop challenges and exchange best practices regarding a trauma-informed approach with peer organizations. Through both internal and collaborative efforts with the GVP Training Center for Excellence (TC4E)—the dedicated training and technical assistance provider for GVP grantees—grantees are integrating the GVP guiding principle of racial equity into their programs,</w:t>
      </w:r>
      <w:r>
        <w:rPr>
          <w:spacing w:val="-3"/>
        </w:rPr>
        <w:t xml:space="preserve"> </w:t>
      </w:r>
      <w:r>
        <w:t>with</w:t>
      </w:r>
      <w:r>
        <w:rPr>
          <w:spacing w:val="-5"/>
        </w:rPr>
        <w:t xml:space="preserve"> </w:t>
      </w:r>
      <w:r>
        <w:t>the</w:t>
      </w:r>
      <w:r>
        <w:rPr>
          <w:spacing w:val="-3"/>
        </w:rPr>
        <w:t xml:space="preserve"> </w:t>
      </w:r>
      <w:r>
        <w:t>ultimate</w:t>
      </w:r>
      <w:r>
        <w:rPr>
          <w:spacing w:val="-3"/>
        </w:rPr>
        <w:t xml:space="preserve"> </w:t>
      </w:r>
      <w:r>
        <w:t>goal</w:t>
      </w:r>
      <w:r>
        <w:rPr>
          <w:spacing w:val="-3"/>
        </w:rPr>
        <w:t xml:space="preserve"> </w:t>
      </w:r>
      <w:r>
        <w:t>of</w:t>
      </w:r>
      <w:r>
        <w:rPr>
          <w:spacing w:val="-1"/>
        </w:rPr>
        <w:t xml:space="preserve"> </w:t>
      </w:r>
      <w:r>
        <w:t>adopting</w:t>
      </w:r>
      <w:r>
        <w:rPr>
          <w:spacing w:val="-5"/>
        </w:rPr>
        <w:t xml:space="preserve"> </w:t>
      </w:r>
      <w:r>
        <w:t>race-forward</w:t>
      </w:r>
      <w:r>
        <w:rPr>
          <w:spacing w:val="-3"/>
        </w:rPr>
        <w:t xml:space="preserve"> </w:t>
      </w:r>
      <w:r>
        <w:t>policies,</w:t>
      </w:r>
      <w:r>
        <w:rPr>
          <w:spacing w:val="-3"/>
        </w:rPr>
        <w:t xml:space="preserve"> </w:t>
      </w:r>
      <w:r>
        <w:t>procedures,</w:t>
      </w:r>
      <w:r>
        <w:rPr>
          <w:spacing w:val="-3"/>
        </w:rPr>
        <w:t xml:space="preserve"> </w:t>
      </w:r>
      <w:r>
        <w:t>and</w:t>
      </w:r>
      <w:r>
        <w:rPr>
          <w:spacing w:val="-3"/>
        </w:rPr>
        <w:t xml:space="preserve"> </w:t>
      </w:r>
      <w:r>
        <w:t>practices</w:t>
      </w:r>
      <w:r>
        <w:rPr>
          <w:spacing w:val="-5"/>
        </w:rPr>
        <w:t xml:space="preserve"> </w:t>
      </w:r>
      <w:r>
        <w:t>at the agency level. Executive leadership took steps to advance equity practices at the agency level with support from GVP:</w:t>
      </w:r>
    </w:p>
    <w:p w14:paraId="705EAA8E" w14:textId="77777777" w:rsidR="00EF2CD8" w:rsidRDefault="00EF2CD8">
      <w:pPr>
        <w:pStyle w:val="BodyText"/>
        <w:spacing w:before="9"/>
      </w:pPr>
    </w:p>
    <w:p w14:paraId="705EAA8F" w14:textId="77777777" w:rsidR="00EF2CD8" w:rsidRDefault="008A3B3A">
      <w:pPr>
        <w:spacing w:before="1" w:line="276" w:lineRule="auto"/>
        <w:ind w:left="1459" w:right="932"/>
        <w:rPr>
          <w:i/>
        </w:rPr>
      </w:pPr>
      <w:r>
        <w:rPr>
          <w:i/>
        </w:rPr>
        <w:t>“Being</w:t>
      </w:r>
      <w:r>
        <w:rPr>
          <w:i/>
          <w:spacing w:val="-4"/>
        </w:rPr>
        <w:t xml:space="preserve"> </w:t>
      </w:r>
      <w:r>
        <w:rPr>
          <w:i/>
        </w:rPr>
        <w:t>part</w:t>
      </w:r>
      <w:r>
        <w:rPr>
          <w:i/>
          <w:spacing w:val="-2"/>
        </w:rPr>
        <w:t xml:space="preserve"> </w:t>
      </w:r>
      <w:r>
        <w:rPr>
          <w:i/>
        </w:rPr>
        <w:t>of</w:t>
      </w:r>
      <w:r>
        <w:rPr>
          <w:i/>
          <w:spacing w:val="-4"/>
        </w:rPr>
        <w:t xml:space="preserve"> </w:t>
      </w:r>
      <w:r>
        <w:rPr>
          <w:i/>
        </w:rPr>
        <w:t>GVP</w:t>
      </w:r>
      <w:r>
        <w:rPr>
          <w:i/>
          <w:spacing w:val="-4"/>
        </w:rPr>
        <w:t xml:space="preserve"> </w:t>
      </w:r>
      <w:r>
        <w:rPr>
          <w:i/>
        </w:rPr>
        <w:t>helped</w:t>
      </w:r>
      <w:r>
        <w:rPr>
          <w:i/>
          <w:spacing w:val="-4"/>
        </w:rPr>
        <w:t xml:space="preserve"> </w:t>
      </w:r>
      <w:r>
        <w:rPr>
          <w:i/>
        </w:rPr>
        <w:t>broaden</w:t>
      </w:r>
      <w:r>
        <w:rPr>
          <w:i/>
          <w:spacing w:val="-5"/>
        </w:rPr>
        <w:t xml:space="preserve"> </w:t>
      </w:r>
      <w:r>
        <w:rPr>
          <w:i/>
        </w:rPr>
        <w:t>our</w:t>
      </w:r>
      <w:r>
        <w:rPr>
          <w:i/>
          <w:spacing w:val="-4"/>
        </w:rPr>
        <w:t xml:space="preserve"> </w:t>
      </w:r>
      <w:r>
        <w:rPr>
          <w:i/>
        </w:rPr>
        <w:t>organizational</w:t>
      </w:r>
      <w:r>
        <w:rPr>
          <w:i/>
          <w:spacing w:val="-4"/>
        </w:rPr>
        <w:t xml:space="preserve"> </w:t>
      </w:r>
      <w:r>
        <w:rPr>
          <w:i/>
        </w:rPr>
        <w:t>lens</w:t>
      </w:r>
      <w:r>
        <w:rPr>
          <w:i/>
          <w:spacing w:val="-3"/>
        </w:rPr>
        <w:t xml:space="preserve"> </w:t>
      </w:r>
      <w:r>
        <w:rPr>
          <w:i/>
        </w:rPr>
        <w:t>on</w:t>
      </w:r>
      <w:r>
        <w:rPr>
          <w:i/>
          <w:spacing w:val="-5"/>
        </w:rPr>
        <w:t xml:space="preserve"> </w:t>
      </w:r>
      <w:r>
        <w:rPr>
          <w:i/>
        </w:rPr>
        <w:t>racial</w:t>
      </w:r>
      <w:r>
        <w:rPr>
          <w:i/>
          <w:spacing w:val="-4"/>
        </w:rPr>
        <w:t xml:space="preserve"> </w:t>
      </w:r>
      <w:r>
        <w:rPr>
          <w:i/>
        </w:rPr>
        <w:t>systemic</w:t>
      </w:r>
      <w:r>
        <w:rPr>
          <w:i/>
          <w:spacing w:val="-3"/>
        </w:rPr>
        <w:t xml:space="preserve"> </w:t>
      </w:r>
      <w:r>
        <w:rPr>
          <w:i/>
        </w:rPr>
        <w:t>challenges and focus on DEI practices from the senior leadership down. It challenged us to unpack and discuss our biases transparently.”</w:t>
      </w:r>
    </w:p>
    <w:p w14:paraId="705EAA90" w14:textId="77777777" w:rsidR="00EF2CD8" w:rsidRDefault="008A3B3A">
      <w:pPr>
        <w:pStyle w:val="ListParagraph"/>
        <w:numPr>
          <w:ilvl w:val="0"/>
          <w:numId w:val="2"/>
        </w:numPr>
        <w:tabs>
          <w:tab w:val="left" w:pos="2179"/>
        </w:tabs>
        <w:rPr>
          <w:i/>
        </w:rPr>
      </w:pPr>
      <w:r>
        <w:rPr>
          <w:i/>
        </w:rPr>
        <w:t>GVP</w:t>
      </w:r>
      <w:r>
        <w:rPr>
          <w:i/>
          <w:spacing w:val="-7"/>
        </w:rPr>
        <w:t xml:space="preserve"> </w:t>
      </w:r>
      <w:r>
        <w:rPr>
          <w:i/>
        </w:rPr>
        <w:t>Grantee</w:t>
      </w:r>
      <w:r>
        <w:rPr>
          <w:i/>
          <w:spacing w:val="-7"/>
        </w:rPr>
        <w:t xml:space="preserve"> </w:t>
      </w:r>
      <w:r>
        <w:rPr>
          <w:i/>
        </w:rPr>
        <w:t>(UMass</w:t>
      </w:r>
      <w:r>
        <w:rPr>
          <w:i/>
          <w:spacing w:val="-4"/>
        </w:rPr>
        <w:t xml:space="preserve"> </w:t>
      </w:r>
      <w:r>
        <w:rPr>
          <w:i/>
        </w:rPr>
        <w:t>Donahue</w:t>
      </w:r>
      <w:r>
        <w:rPr>
          <w:i/>
          <w:spacing w:val="-6"/>
        </w:rPr>
        <w:t xml:space="preserve"> </w:t>
      </w:r>
      <w:r>
        <w:rPr>
          <w:i/>
        </w:rPr>
        <w:t>Qualitative</w:t>
      </w:r>
      <w:r>
        <w:rPr>
          <w:i/>
          <w:spacing w:val="-6"/>
        </w:rPr>
        <w:t xml:space="preserve"> </w:t>
      </w:r>
      <w:r>
        <w:rPr>
          <w:i/>
          <w:spacing w:val="-2"/>
        </w:rPr>
        <w:t>Interview)</w:t>
      </w:r>
    </w:p>
    <w:p w14:paraId="705EAA91" w14:textId="77777777" w:rsidR="00EF2CD8" w:rsidRDefault="00EF2CD8">
      <w:pPr>
        <w:pStyle w:val="BodyText"/>
        <w:rPr>
          <w:i/>
          <w:sz w:val="24"/>
        </w:rPr>
      </w:pPr>
    </w:p>
    <w:p w14:paraId="705EAA92" w14:textId="77777777" w:rsidR="00EF2CD8" w:rsidRDefault="008A3B3A">
      <w:pPr>
        <w:pStyle w:val="BodyText"/>
        <w:spacing w:before="191"/>
        <w:ind w:left="739" w:right="994"/>
      </w:pPr>
      <w:r>
        <w:t>This year, the TC4E continued the Emerging Leaders Learning Collaborative, aimed at developing leadership and management skills for mid-level GVP staff of color with the ultimate goal</w:t>
      </w:r>
      <w:r>
        <w:rPr>
          <w:spacing w:val="-3"/>
        </w:rPr>
        <w:t xml:space="preserve"> </w:t>
      </w:r>
      <w:r>
        <w:t>of</w:t>
      </w:r>
      <w:r>
        <w:rPr>
          <w:spacing w:val="-1"/>
        </w:rPr>
        <w:t xml:space="preserve"> </w:t>
      </w:r>
      <w:r>
        <w:t>increasing</w:t>
      </w:r>
      <w:r>
        <w:rPr>
          <w:spacing w:val="-3"/>
        </w:rPr>
        <w:t xml:space="preserve"> </w:t>
      </w:r>
      <w:r>
        <w:t>the</w:t>
      </w:r>
      <w:r>
        <w:rPr>
          <w:spacing w:val="-3"/>
        </w:rPr>
        <w:t xml:space="preserve"> </w:t>
      </w:r>
      <w:r>
        <w:t>proportion</w:t>
      </w:r>
      <w:r>
        <w:rPr>
          <w:spacing w:val="-3"/>
        </w:rPr>
        <w:t xml:space="preserve"> </w:t>
      </w:r>
      <w:r>
        <w:t>of</w:t>
      </w:r>
      <w:r>
        <w:rPr>
          <w:spacing w:val="-1"/>
        </w:rPr>
        <w:t xml:space="preserve"> </w:t>
      </w:r>
      <w:r>
        <w:t>upper-level</w:t>
      </w:r>
      <w:r>
        <w:rPr>
          <w:spacing w:val="-6"/>
        </w:rPr>
        <w:t xml:space="preserve"> </w:t>
      </w:r>
      <w:r>
        <w:t>management</w:t>
      </w:r>
      <w:r>
        <w:rPr>
          <w:spacing w:val="-3"/>
        </w:rPr>
        <w:t xml:space="preserve"> </w:t>
      </w:r>
      <w:r>
        <w:t>staff</w:t>
      </w:r>
      <w:r>
        <w:rPr>
          <w:spacing w:val="-1"/>
        </w:rPr>
        <w:t xml:space="preserve"> </w:t>
      </w:r>
      <w:r>
        <w:t>of</w:t>
      </w:r>
      <w:r>
        <w:rPr>
          <w:spacing w:val="-1"/>
        </w:rPr>
        <w:t xml:space="preserve"> </w:t>
      </w:r>
      <w:r>
        <w:t>color,</w:t>
      </w:r>
      <w:r>
        <w:rPr>
          <w:spacing w:val="-3"/>
        </w:rPr>
        <w:t xml:space="preserve"> </w:t>
      </w:r>
      <w:r>
        <w:t>reflected</w:t>
      </w:r>
      <w:r>
        <w:rPr>
          <w:spacing w:val="-3"/>
        </w:rPr>
        <w:t xml:space="preserve"> </w:t>
      </w:r>
      <w:r>
        <w:t>in</w:t>
      </w:r>
      <w:r>
        <w:rPr>
          <w:spacing w:val="-5"/>
        </w:rPr>
        <w:t xml:space="preserve"> </w:t>
      </w:r>
      <w:r>
        <w:t>the</w:t>
      </w:r>
      <w:r>
        <w:rPr>
          <w:spacing w:val="-5"/>
        </w:rPr>
        <w:t xml:space="preserve"> </w:t>
      </w:r>
      <w:r>
        <w:t xml:space="preserve">GVP guiding principle about </w:t>
      </w:r>
      <w:r>
        <w:rPr>
          <w:i/>
        </w:rPr>
        <w:t>Building and Sustaining Leadership of Color</w:t>
      </w:r>
      <w:r>
        <w:t>. One GVP frontline staff member and collaborative participant noted:</w:t>
      </w:r>
    </w:p>
    <w:p w14:paraId="705EAA93" w14:textId="77777777" w:rsidR="00EF2CD8" w:rsidRDefault="00EF2CD8">
      <w:pPr>
        <w:pStyle w:val="BodyText"/>
        <w:spacing w:before="1"/>
      </w:pPr>
    </w:p>
    <w:p w14:paraId="705EAA94" w14:textId="77777777" w:rsidR="00EF2CD8" w:rsidRDefault="008A3B3A">
      <w:pPr>
        <w:ind w:left="1459" w:right="931"/>
        <w:rPr>
          <w:i/>
        </w:rPr>
      </w:pPr>
      <w:r>
        <w:rPr>
          <w:i/>
        </w:rPr>
        <w:t>“I've</w:t>
      </w:r>
      <w:r>
        <w:rPr>
          <w:i/>
          <w:spacing w:val="-1"/>
        </w:rPr>
        <w:t xml:space="preserve"> </w:t>
      </w:r>
      <w:r>
        <w:rPr>
          <w:i/>
        </w:rPr>
        <w:t>been</w:t>
      </w:r>
      <w:r>
        <w:rPr>
          <w:i/>
          <w:spacing w:val="-3"/>
        </w:rPr>
        <w:t xml:space="preserve"> </w:t>
      </w:r>
      <w:r>
        <w:rPr>
          <w:i/>
        </w:rPr>
        <w:t>a</w:t>
      </w:r>
      <w:r>
        <w:rPr>
          <w:i/>
          <w:spacing w:val="-1"/>
        </w:rPr>
        <w:t xml:space="preserve"> </w:t>
      </w:r>
      <w:r>
        <w:rPr>
          <w:i/>
        </w:rPr>
        <w:t>part</w:t>
      </w:r>
      <w:r>
        <w:rPr>
          <w:i/>
          <w:spacing w:val="-1"/>
        </w:rPr>
        <w:t xml:space="preserve"> </w:t>
      </w:r>
      <w:r>
        <w:rPr>
          <w:i/>
        </w:rPr>
        <w:t>of</w:t>
      </w:r>
      <w:r>
        <w:rPr>
          <w:i/>
          <w:spacing w:val="-4"/>
        </w:rPr>
        <w:t xml:space="preserve"> </w:t>
      </w:r>
      <w:r>
        <w:rPr>
          <w:i/>
        </w:rPr>
        <w:t>the</w:t>
      </w:r>
      <w:r>
        <w:rPr>
          <w:i/>
          <w:spacing w:val="-1"/>
        </w:rPr>
        <w:t xml:space="preserve"> </w:t>
      </w:r>
      <w:r>
        <w:rPr>
          <w:i/>
        </w:rPr>
        <w:t>Emerging</w:t>
      </w:r>
      <w:r>
        <w:rPr>
          <w:i/>
          <w:spacing w:val="-1"/>
        </w:rPr>
        <w:t xml:space="preserve"> </w:t>
      </w:r>
      <w:r>
        <w:rPr>
          <w:i/>
        </w:rPr>
        <w:t>Leaders</w:t>
      </w:r>
      <w:r>
        <w:rPr>
          <w:i/>
          <w:spacing w:val="-3"/>
        </w:rPr>
        <w:t xml:space="preserve"> </w:t>
      </w:r>
      <w:r>
        <w:rPr>
          <w:i/>
        </w:rPr>
        <w:t>training</w:t>
      </w:r>
      <w:r>
        <w:rPr>
          <w:i/>
          <w:spacing w:val="-1"/>
        </w:rPr>
        <w:t xml:space="preserve"> </w:t>
      </w:r>
      <w:r>
        <w:rPr>
          <w:i/>
        </w:rPr>
        <w:t>for several</w:t>
      </w:r>
      <w:r>
        <w:rPr>
          <w:i/>
          <w:spacing w:val="-4"/>
        </w:rPr>
        <w:t xml:space="preserve"> </w:t>
      </w:r>
      <w:r>
        <w:rPr>
          <w:i/>
        </w:rPr>
        <w:t>months</w:t>
      </w:r>
      <w:r>
        <w:rPr>
          <w:i/>
          <w:spacing w:val="-3"/>
        </w:rPr>
        <w:t xml:space="preserve"> </w:t>
      </w:r>
      <w:r>
        <w:rPr>
          <w:i/>
        </w:rPr>
        <w:t>now,</w:t>
      </w:r>
      <w:r>
        <w:rPr>
          <w:i/>
          <w:spacing w:val="-1"/>
        </w:rPr>
        <w:t xml:space="preserve"> </w:t>
      </w:r>
      <w:r>
        <w:rPr>
          <w:i/>
        </w:rPr>
        <w:t>and</w:t>
      </w:r>
      <w:r>
        <w:rPr>
          <w:i/>
          <w:spacing w:val="-3"/>
        </w:rPr>
        <w:t xml:space="preserve"> </w:t>
      </w:r>
      <w:r>
        <w:rPr>
          <w:i/>
        </w:rPr>
        <w:t>I</w:t>
      </w:r>
      <w:r>
        <w:rPr>
          <w:i/>
          <w:spacing w:val="-2"/>
        </w:rPr>
        <w:t xml:space="preserve"> </w:t>
      </w:r>
      <w:r>
        <w:rPr>
          <w:i/>
        </w:rPr>
        <w:t>think</w:t>
      </w:r>
      <w:r>
        <w:rPr>
          <w:i/>
          <w:spacing w:val="-3"/>
        </w:rPr>
        <w:t xml:space="preserve"> </w:t>
      </w:r>
      <w:r>
        <w:rPr>
          <w:i/>
        </w:rPr>
        <w:t>for that providing the platform where I can discuss and think about where my career is going, what sort of opportunities are available in this line of work, and really knowing</w:t>
      </w:r>
      <w:r>
        <w:rPr>
          <w:i/>
          <w:spacing w:val="40"/>
        </w:rPr>
        <w:t xml:space="preserve"> </w:t>
      </w:r>
      <w:r>
        <w:rPr>
          <w:i/>
        </w:rPr>
        <w:t>your</w:t>
      </w:r>
      <w:r>
        <w:rPr>
          <w:i/>
          <w:spacing w:val="-1"/>
        </w:rPr>
        <w:t xml:space="preserve"> </w:t>
      </w:r>
      <w:r>
        <w:rPr>
          <w:i/>
        </w:rPr>
        <w:t>place</w:t>
      </w:r>
      <w:r>
        <w:rPr>
          <w:i/>
          <w:spacing w:val="-4"/>
        </w:rPr>
        <w:t xml:space="preserve"> </w:t>
      </w:r>
      <w:r>
        <w:rPr>
          <w:i/>
        </w:rPr>
        <w:t>in</w:t>
      </w:r>
      <w:r>
        <w:rPr>
          <w:i/>
          <w:spacing w:val="-2"/>
        </w:rPr>
        <w:t xml:space="preserve"> </w:t>
      </w:r>
      <w:r>
        <w:rPr>
          <w:i/>
        </w:rPr>
        <w:t>terms</w:t>
      </w:r>
      <w:r>
        <w:rPr>
          <w:i/>
          <w:spacing w:val="-1"/>
        </w:rPr>
        <w:t xml:space="preserve"> </w:t>
      </w:r>
      <w:r>
        <w:rPr>
          <w:i/>
        </w:rPr>
        <w:t>of</w:t>
      </w:r>
      <w:r>
        <w:rPr>
          <w:i/>
          <w:spacing w:val="-3"/>
        </w:rPr>
        <w:t xml:space="preserve"> </w:t>
      </w:r>
      <w:r>
        <w:rPr>
          <w:i/>
        </w:rPr>
        <w:t>racial</w:t>
      </w:r>
      <w:r>
        <w:rPr>
          <w:i/>
          <w:spacing w:val="-2"/>
        </w:rPr>
        <w:t xml:space="preserve"> </w:t>
      </w:r>
      <w:r>
        <w:rPr>
          <w:i/>
        </w:rPr>
        <w:t>identity….the</w:t>
      </w:r>
      <w:r>
        <w:rPr>
          <w:i/>
          <w:spacing w:val="-4"/>
        </w:rPr>
        <w:t xml:space="preserve"> </w:t>
      </w:r>
      <w:r>
        <w:rPr>
          <w:i/>
        </w:rPr>
        <w:t>training</w:t>
      </w:r>
      <w:r>
        <w:rPr>
          <w:i/>
          <w:spacing w:val="-2"/>
        </w:rPr>
        <w:t xml:space="preserve"> </w:t>
      </w:r>
      <w:r>
        <w:rPr>
          <w:i/>
        </w:rPr>
        <w:t>really</w:t>
      </w:r>
      <w:r>
        <w:rPr>
          <w:i/>
          <w:spacing w:val="-4"/>
        </w:rPr>
        <w:t xml:space="preserve"> </w:t>
      </w:r>
      <w:r>
        <w:rPr>
          <w:i/>
        </w:rPr>
        <w:t>made</w:t>
      </w:r>
      <w:r>
        <w:rPr>
          <w:i/>
          <w:spacing w:val="-4"/>
        </w:rPr>
        <w:t xml:space="preserve"> </w:t>
      </w:r>
      <w:r>
        <w:rPr>
          <w:i/>
        </w:rPr>
        <w:t>me</w:t>
      </w:r>
      <w:r>
        <w:rPr>
          <w:i/>
          <w:spacing w:val="-4"/>
        </w:rPr>
        <w:t xml:space="preserve"> </w:t>
      </w:r>
      <w:r>
        <w:rPr>
          <w:i/>
        </w:rPr>
        <w:t>think</w:t>
      </w:r>
      <w:r>
        <w:rPr>
          <w:i/>
          <w:spacing w:val="-1"/>
        </w:rPr>
        <w:t xml:space="preserve"> </w:t>
      </w:r>
      <w:r>
        <w:rPr>
          <w:i/>
        </w:rPr>
        <w:t>about</w:t>
      </w:r>
      <w:r>
        <w:rPr>
          <w:i/>
          <w:spacing w:val="-1"/>
        </w:rPr>
        <w:t xml:space="preserve"> </w:t>
      </w:r>
      <w:r>
        <w:rPr>
          <w:i/>
        </w:rPr>
        <w:t>what</w:t>
      </w:r>
      <w:r>
        <w:rPr>
          <w:i/>
          <w:spacing w:val="-2"/>
        </w:rPr>
        <w:t xml:space="preserve"> </w:t>
      </w:r>
      <w:r>
        <w:rPr>
          <w:i/>
        </w:rPr>
        <w:t>is</w:t>
      </w:r>
      <w:r>
        <w:rPr>
          <w:i/>
          <w:spacing w:val="-4"/>
        </w:rPr>
        <w:t xml:space="preserve"> </w:t>
      </w:r>
      <w:r>
        <w:rPr>
          <w:i/>
        </w:rPr>
        <w:t>the best possible place for me to be able to effect change.”</w:t>
      </w:r>
    </w:p>
    <w:p w14:paraId="705EAA95" w14:textId="77777777" w:rsidR="00EF2CD8" w:rsidRDefault="008A3B3A">
      <w:pPr>
        <w:pStyle w:val="ListParagraph"/>
        <w:numPr>
          <w:ilvl w:val="0"/>
          <w:numId w:val="2"/>
        </w:numPr>
        <w:tabs>
          <w:tab w:val="left" w:pos="2179"/>
        </w:tabs>
        <w:spacing w:before="3" w:line="256" w:lineRule="auto"/>
        <w:ind w:right="1051"/>
        <w:rPr>
          <w:i/>
        </w:rPr>
      </w:pPr>
      <w:r>
        <w:rPr>
          <w:i/>
        </w:rPr>
        <w:t>GVP</w:t>
      </w:r>
      <w:r>
        <w:rPr>
          <w:i/>
          <w:spacing w:val="-8"/>
        </w:rPr>
        <w:t xml:space="preserve"> </w:t>
      </w:r>
      <w:r>
        <w:rPr>
          <w:i/>
        </w:rPr>
        <w:t>Grantee</w:t>
      </w:r>
      <w:r>
        <w:rPr>
          <w:i/>
          <w:spacing w:val="-5"/>
        </w:rPr>
        <w:t xml:space="preserve"> </w:t>
      </w:r>
      <w:r>
        <w:rPr>
          <w:i/>
        </w:rPr>
        <w:t>and</w:t>
      </w:r>
      <w:r>
        <w:rPr>
          <w:i/>
          <w:spacing w:val="-7"/>
        </w:rPr>
        <w:t xml:space="preserve"> </w:t>
      </w:r>
      <w:r>
        <w:rPr>
          <w:i/>
        </w:rPr>
        <w:t>Emerging</w:t>
      </w:r>
      <w:r>
        <w:rPr>
          <w:i/>
          <w:spacing w:val="-5"/>
        </w:rPr>
        <w:t xml:space="preserve"> </w:t>
      </w:r>
      <w:r>
        <w:rPr>
          <w:i/>
        </w:rPr>
        <w:t>Leaders</w:t>
      </w:r>
      <w:r>
        <w:rPr>
          <w:i/>
          <w:spacing w:val="-4"/>
        </w:rPr>
        <w:t xml:space="preserve"> </w:t>
      </w:r>
      <w:r>
        <w:rPr>
          <w:i/>
        </w:rPr>
        <w:t>Learning</w:t>
      </w:r>
      <w:r>
        <w:rPr>
          <w:i/>
          <w:spacing w:val="-5"/>
        </w:rPr>
        <w:t xml:space="preserve"> </w:t>
      </w:r>
      <w:r>
        <w:rPr>
          <w:i/>
        </w:rPr>
        <w:t>Collaborative</w:t>
      </w:r>
      <w:r>
        <w:rPr>
          <w:i/>
          <w:spacing w:val="-5"/>
        </w:rPr>
        <w:t xml:space="preserve"> </w:t>
      </w:r>
      <w:r>
        <w:rPr>
          <w:i/>
        </w:rPr>
        <w:t>Participant</w:t>
      </w:r>
      <w:r>
        <w:rPr>
          <w:i/>
          <w:spacing w:val="-6"/>
        </w:rPr>
        <w:t xml:space="preserve"> </w:t>
      </w:r>
      <w:r>
        <w:rPr>
          <w:i/>
        </w:rPr>
        <w:t>(UMass Donahue Institute Qualitative Interview)</w:t>
      </w:r>
    </w:p>
    <w:p w14:paraId="705EAA96" w14:textId="77777777" w:rsidR="00EF2CD8" w:rsidRDefault="00EF2CD8">
      <w:pPr>
        <w:spacing w:line="256" w:lineRule="auto"/>
        <w:sectPr w:rsidR="00EF2CD8">
          <w:pgSz w:w="12240" w:h="15840"/>
          <w:pgMar w:top="1440" w:right="520" w:bottom="1260" w:left="700" w:header="0" w:footer="1063" w:gutter="0"/>
          <w:cols w:space="720"/>
        </w:sectPr>
      </w:pPr>
    </w:p>
    <w:p w14:paraId="705EAA97" w14:textId="77777777" w:rsidR="00EF2CD8" w:rsidRDefault="008A3B3A">
      <w:pPr>
        <w:pStyle w:val="BodyText"/>
        <w:spacing w:before="69"/>
        <w:ind w:left="740" w:right="957"/>
      </w:pPr>
      <w:r>
        <w:t>In</w:t>
      </w:r>
      <w:r>
        <w:rPr>
          <w:spacing w:val="-2"/>
        </w:rPr>
        <w:t xml:space="preserve"> </w:t>
      </w:r>
      <w:r>
        <w:t>a</w:t>
      </w:r>
      <w:r>
        <w:rPr>
          <w:spacing w:val="-4"/>
        </w:rPr>
        <w:t xml:space="preserve"> </w:t>
      </w:r>
      <w:r>
        <w:t>follow</w:t>
      </w:r>
      <w:r>
        <w:rPr>
          <w:spacing w:val="-2"/>
        </w:rPr>
        <w:t xml:space="preserve"> </w:t>
      </w:r>
      <w:r>
        <w:t>up</w:t>
      </w:r>
      <w:r>
        <w:rPr>
          <w:spacing w:val="-2"/>
        </w:rPr>
        <w:t xml:space="preserve"> </w:t>
      </w:r>
      <w:r>
        <w:t>survey</w:t>
      </w:r>
      <w:r>
        <w:rPr>
          <w:spacing w:val="-4"/>
        </w:rPr>
        <w:t xml:space="preserve"> </w:t>
      </w:r>
      <w:r>
        <w:t>conducted</w:t>
      </w:r>
      <w:r>
        <w:rPr>
          <w:spacing w:val="-2"/>
        </w:rPr>
        <w:t xml:space="preserve"> </w:t>
      </w:r>
      <w:r>
        <w:t>six</w:t>
      </w:r>
      <w:r>
        <w:rPr>
          <w:spacing w:val="-4"/>
        </w:rPr>
        <w:t xml:space="preserve"> </w:t>
      </w:r>
      <w:r>
        <w:t>months</w:t>
      </w:r>
      <w:r>
        <w:rPr>
          <w:spacing w:val="-4"/>
        </w:rPr>
        <w:t xml:space="preserve"> </w:t>
      </w:r>
      <w:r>
        <w:t>after</w:t>
      </w:r>
      <w:r>
        <w:rPr>
          <w:spacing w:val="-3"/>
        </w:rPr>
        <w:t xml:space="preserve"> </w:t>
      </w:r>
      <w:r>
        <w:t>completing</w:t>
      </w:r>
      <w:r>
        <w:rPr>
          <w:spacing w:val="-4"/>
        </w:rPr>
        <w:t xml:space="preserve"> </w:t>
      </w:r>
      <w:r>
        <w:t>the</w:t>
      </w:r>
      <w:r>
        <w:rPr>
          <w:spacing w:val="-2"/>
        </w:rPr>
        <w:t xml:space="preserve"> </w:t>
      </w:r>
      <w:r>
        <w:t>Emerging</w:t>
      </w:r>
      <w:r>
        <w:rPr>
          <w:spacing w:val="-4"/>
        </w:rPr>
        <w:t xml:space="preserve"> </w:t>
      </w:r>
      <w:r>
        <w:t>Leaders</w:t>
      </w:r>
      <w:r>
        <w:rPr>
          <w:spacing w:val="-1"/>
        </w:rPr>
        <w:t xml:space="preserve"> </w:t>
      </w:r>
      <w:r>
        <w:t>series,</w:t>
      </w:r>
      <w:r>
        <w:rPr>
          <w:spacing w:val="-2"/>
        </w:rPr>
        <w:t xml:space="preserve"> </w:t>
      </w:r>
      <w:r>
        <w:t>more than half of the participants reported taking on increased responsibilities at work, strengthening their leadership skills, and strengthening their professional networks.</w:t>
      </w:r>
    </w:p>
    <w:p w14:paraId="705EAA98" w14:textId="77777777" w:rsidR="00EF2CD8" w:rsidRDefault="00EF2CD8">
      <w:pPr>
        <w:pStyle w:val="BodyText"/>
        <w:spacing w:before="4"/>
        <w:rPr>
          <w:sz w:val="24"/>
        </w:rPr>
      </w:pPr>
    </w:p>
    <w:p w14:paraId="705EAA99" w14:textId="77777777" w:rsidR="00EF2CD8" w:rsidRDefault="008A3B3A">
      <w:pPr>
        <w:pStyle w:val="Heading1"/>
        <w:numPr>
          <w:ilvl w:val="0"/>
          <w:numId w:val="1"/>
        </w:numPr>
        <w:tabs>
          <w:tab w:val="left" w:pos="1098"/>
        </w:tabs>
        <w:spacing w:before="1"/>
        <w:ind w:left="1098" w:hanging="358"/>
      </w:pPr>
      <w:r>
        <w:t>Gun</w:t>
      </w:r>
      <w:r>
        <w:rPr>
          <w:spacing w:val="-8"/>
        </w:rPr>
        <w:t xml:space="preserve"> </w:t>
      </w:r>
      <w:r>
        <w:t>Violence</w:t>
      </w:r>
      <w:r>
        <w:rPr>
          <w:spacing w:val="-7"/>
        </w:rPr>
        <w:t xml:space="preserve"> </w:t>
      </w:r>
      <w:r>
        <w:t>Prevention</w:t>
      </w:r>
      <w:r>
        <w:rPr>
          <w:spacing w:val="-5"/>
        </w:rPr>
        <w:t xml:space="preserve"> </w:t>
      </w:r>
      <w:r>
        <w:t>COVID-19</w:t>
      </w:r>
      <w:r>
        <w:rPr>
          <w:spacing w:val="-6"/>
        </w:rPr>
        <w:t xml:space="preserve"> </w:t>
      </w:r>
      <w:r>
        <w:t>Pandemic</w:t>
      </w:r>
      <w:r>
        <w:rPr>
          <w:spacing w:val="-7"/>
        </w:rPr>
        <w:t xml:space="preserve"> </w:t>
      </w:r>
      <w:r>
        <w:t>Context:</w:t>
      </w:r>
      <w:r>
        <w:rPr>
          <w:spacing w:val="-4"/>
        </w:rPr>
        <w:t xml:space="preserve"> </w:t>
      </w:r>
      <w:r>
        <w:t>Dual</w:t>
      </w:r>
      <w:r>
        <w:rPr>
          <w:spacing w:val="-3"/>
        </w:rPr>
        <w:t xml:space="preserve"> </w:t>
      </w:r>
      <w:r>
        <w:t>Public</w:t>
      </w:r>
      <w:r>
        <w:rPr>
          <w:spacing w:val="-7"/>
        </w:rPr>
        <w:t xml:space="preserve"> </w:t>
      </w:r>
      <w:r>
        <w:t>Health</w:t>
      </w:r>
      <w:r>
        <w:rPr>
          <w:spacing w:val="-7"/>
        </w:rPr>
        <w:t xml:space="preserve"> </w:t>
      </w:r>
      <w:r>
        <w:rPr>
          <w:spacing w:val="-2"/>
        </w:rPr>
        <w:t>Crises</w:t>
      </w:r>
    </w:p>
    <w:p w14:paraId="705EAA9A" w14:textId="77777777" w:rsidR="00EF2CD8" w:rsidRDefault="00EF2CD8">
      <w:pPr>
        <w:pStyle w:val="BodyText"/>
        <w:spacing w:before="3"/>
        <w:rPr>
          <w:b/>
          <w:sz w:val="24"/>
        </w:rPr>
      </w:pPr>
    </w:p>
    <w:p w14:paraId="705EAA9B" w14:textId="77777777" w:rsidR="00EF2CD8" w:rsidRDefault="008A3B3A">
      <w:pPr>
        <w:pStyle w:val="BodyText"/>
        <w:ind w:left="740" w:right="957"/>
      </w:pPr>
      <w:r>
        <w:t>The COVID-19 pandemic continues to have significant impacts on the communities most impacted by gun violence,</w:t>
      </w:r>
      <w:hyperlink w:anchor="_bookmark1" w:history="1">
        <w:r>
          <w:rPr>
            <w:vertAlign w:val="superscript"/>
          </w:rPr>
          <w:t>2</w:t>
        </w:r>
      </w:hyperlink>
      <w:r>
        <w:rPr>
          <w:vertAlign w:val="superscript"/>
        </w:rPr>
        <w:t>,</w:t>
      </w:r>
      <w:hyperlink w:anchor="_bookmark2" w:history="1">
        <w:r>
          <w:rPr>
            <w:vertAlign w:val="superscript"/>
          </w:rPr>
          <w:t>3</w:t>
        </w:r>
      </w:hyperlink>
      <w:r>
        <w:t xml:space="preserve"> accelerating many of the factors that drive violence itself.</w:t>
      </w:r>
      <w:r>
        <w:rPr>
          <w:spacing w:val="-3"/>
        </w:rPr>
        <w:t xml:space="preserve"> </w:t>
      </w:r>
      <w:hyperlink w:anchor="_bookmark3" w:history="1">
        <w:r>
          <w:rPr>
            <w:vertAlign w:val="superscript"/>
          </w:rPr>
          <w:t>4</w:t>
        </w:r>
      </w:hyperlink>
      <w:r>
        <w:rPr>
          <w:vertAlign w:val="superscript"/>
        </w:rPr>
        <w:t>,</w:t>
      </w:r>
      <w:hyperlink w:anchor="_bookmark4" w:history="1">
        <w:r>
          <w:rPr>
            <w:vertAlign w:val="superscript"/>
          </w:rPr>
          <w:t>5</w:t>
        </w:r>
      </w:hyperlink>
      <w:r>
        <w:t xml:space="preserve"> For example,</w:t>
      </w:r>
      <w:r>
        <w:rPr>
          <w:spacing w:val="-3"/>
        </w:rPr>
        <w:t xml:space="preserve"> </w:t>
      </w:r>
      <w:r>
        <w:t>early</w:t>
      </w:r>
      <w:r>
        <w:rPr>
          <w:spacing w:val="-2"/>
        </w:rPr>
        <w:t xml:space="preserve"> </w:t>
      </w:r>
      <w:r>
        <w:t>in</w:t>
      </w:r>
      <w:r>
        <w:rPr>
          <w:spacing w:val="-5"/>
        </w:rPr>
        <w:t xml:space="preserve"> </w:t>
      </w:r>
      <w:r>
        <w:t>the</w:t>
      </w:r>
      <w:r>
        <w:rPr>
          <w:spacing w:val="-5"/>
        </w:rPr>
        <w:t xml:space="preserve"> </w:t>
      </w:r>
      <w:r>
        <w:t>pandemic,</w:t>
      </w:r>
      <w:r>
        <w:rPr>
          <w:spacing w:val="-3"/>
        </w:rPr>
        <w:t xml:space="preserve"> </w:t>
      </w:r>
      <w:r>
        <w:t>job</w:t>
      </w:r>
      <w:r>
        <w:rPr>
          <w:spacing w:val="-5"/>
        </w:rPr>
        <w:t xml:space="preserve"> </w:t>
      </w:r>
      <w:r>
        <w:t>losses</w:t>
      </w:r>
      <w:r>
        <w:rPr>
          <w:spacing w:val="-2"/>
        </w:rPr>
        <w:t xml:space="preserve"> </w:t>
      </w:r>
      <w:r>
        <w:t>were</w:t>
      </w:r>
      <w:r>
        <w:rPr>
          <w:spacing w:val="-5"/>
        </w:rPr>
        <w:t xml:space="preserve"> </w:t>
      </w:r>
      <w:r>
        <w:t>concentrated</w:t>
      </w:r>
      <w:r>
        <w:rPr>
          <w:spacing w:val="-5"/>
        </w:rPr>
        <w:t xml:space="preserve"> </w:t>
      </w:r>
      <w:r>
        <w:t>among</w:t>
      </w:r>
      <w:r>
        <w:rPr>
          <w:spacing w:val="-5"/>
        </w:rPr>
        <w:t xml:space="preserve"> </w:t>
      </w:r>
      <w:r>
        <w:t>low-wage</w:t>
      </w:r>
      <w:r>
        <w:rPr>
          <w:spacing w:val="-2"/>
        </w:rPr>
        <w:t xml:space="preserve"> </w:t>
      </w:r>
      <w:r>
        <w:t>professions</w:t>
      </w:r>
      <w:r>
        <w:rPr>
          <w:spacing w:val="-4"/>
        </w:rPr>
        <w:t xml:space="preserve"> </w:t>
      </w:r>
      <w:r>
        <w:t>like the</w:t>
      </w:r>
      <w:r>
        <w:rPr>
          <w:spacing w:val="-3"/>
        </w:rPr>
        <w:t xml:space="preserve"> </w:t>
      </w:r>
      <w:r>
        <w:t>food</w:t>
      </w:r>
      <w:r>
        <w:rPr>
          <w:spacing w:val="-1"/>
        </w:rPr>
        <w:t xml:space="preserve"> </w:t>
      </w:r>
      <w:r>
        <w:t>industry, hotels,</w:t>
      </w:r>
      <w:r>
        <w:rPr>
          <w:spacing w:val="-1"/>
        </w:rPr>
        <w:t xml:space="preserve"> </w:t>
      </w:r>
      <w:r>
        <w:t>construction, and</w:t>
      </w:r>
      <w:r>
        <w:rPr>
          <w:spacing w:val="-5"/>
        </w:rPr>
        <w:t xml:space="preserve"> </w:t>
      </w:r>
      <w:r>
        <w:t>manufacturing.</w:t>
      </w:r>
      <w:r>
        <w:rPr>
          <w:spacing w:val="-1"/>
        </w:rPr>
        <w:t xml:space="preserve"> </w:t>
      </w:r>
      <w:r>
        <w:t>Data</w:t>
      </w:r>
      <w:r>
        <w:rPr>
          <w:spacing w:val="-3"/>
        </w:rPr>
        <w:t xml:space="preserve"> </w:t>
      </w:r>
      <w:r>
        <w:t>from</w:t>
      </w:r>
      <w:r>
        <w:rPr>
          <w:spacing w:val="-4"/>
        </w:rPr>
        <w:t xml:space="preserve"> </w:t>
      </w:r>
      <w:r>
        <w:t>the</w:t>
      </w:r>
      <w:r>
        <w:rPr>
          <w:spacing w:val="-3"/>
        </w:rPr>
        <w:t xml:space="preserve"> </w:t>
      </w:r>
      <w:r>
        <w:t>COVID-19</w:t>
      </w:r>
      <w:r>
        <w:rPr>
          <w:spacing w:val="-3"/>
        </w:rPr>
        <w:t xml:space="preserve"> </w:t>
      </w:r>
      <w:r>
        <w:t>Community Impact Survey (CCIS), a statewide survey conducted by the Massachusetts Department of Public Health in the fall of 2020, demonstrated that the pandemic deepened social and economic inequities and intensified the needs of youth and young adults in already under- resourced communities.</w:t>
      </w:r>
      <w:hyperlink w:anchor="_bookmark5" w:history="1">
        <w:r>
          <w:rPr>
            <w:vertAlign w:val="superscript"/>
          </w:rPr>
          <w:t>6</w:t>
        </w:r>
      </w:hyperlink>
    </w:p>
    <w:p w14:paraId="705EAA9C" w14:textId="77777777" w:rsidR="00EF2CD8" w:rsidRDefault="00EF2CD8">
      <w:pPr>
        <w:pStyle w:val="BodyText"/>
        <w:spacing w:before="4"/>
        <w:rPr>
          <w:sz w:val="24"/>
        </w:rPr>
      </w:pPr>
    </w:p>
    <w:p w14:paraId="705EAA9D" w14:textId="77777777" w:rsidR="00EF2CD8" w:rsidRDefault="008A3B3A">
      <w:pPr>
        <w:pStyle w:val="BodyText"/>
        <w:spacing w:before="1"/>
        <w:ind w:left="739" w:right="957"/>
      </w:pPr>
      <w:r>
        <w:t>As job losses and other economic consequences accumulated in communities served by GVP, grantees have continued to provide education and employment opportunities as a key part of prevention</w:t>
      </w:r>
      <w:r>
        <w:rPr>
          <w:spacing w:val="-3"/>
        </w:rPr>
        <w:t xml:space="preserve"> </w:t>
      </w:r>
      <w:r>
        <w:t>efforts.</w:t>
      </w:r>
      <w:r>
        <w:rPr>
          <w:spacing w:val="-3"/>
        </w:rPr>
        <w:t xml:space="preserve"> </w:t>
      </w:r>
      <w:r>
        <w:t>As</w:t>
      </w:r>
      <w:r>
        <w:rPr>
          <w:spacing w:val="-5"/>
        </w:rPr>
        <w:t xml:space="preserve"> </w:t>
      </w:r>
      <w:r>
        <w:t>mental</w:t>
      </w:r>
      <w:r>
        <w:rPr>
          <w:spacing w:val="-3"/>
        </w:rPr>
        <w:t xml:space="preserve"> </w:t>
      </w:r>
      <w:r>
        <w:t>and</w:t>
      </w:r>
      <w:r>
        <w:rPr>
          <w:spacing w:val="-3"/>
        </w:rPr>
        <w:t xml:space="preserve"> </w:t>
      </w:r>
      <w:r>
        <w:t>behavioral</w:t>
      </w:r>
      <w:r>
        <w:rPr>
          <w:spacing w:val="-3"/>
        </w:rPr>
        <w:t xml:space="preserve"> </w:t>
      </w:r>
      <w:r>
        <w:t>health</w:t>
      </w:r>
      <w:r>
        <w:rPr>
          <w:spacing w:val="-3"/>
        </w:rPr>
        <w:t xml:space="preserve"> </w:t>
      </w:r>
      <w:r>
        <w:t>outcomes</w:t>
      </w:r>
      <w:r>
        <w:rPr>
          <w:spacing w:val="-5"/>
        </w:rPr>
        <w:t xml:space="preserve"> </w:t>
      </w:r>
      <w:r>
        <w:t>worsened</w:t>
      </w:r>
      <w:r>
        <w:rPr>
          <w:spacing w:val="-5"/>
        </w:rPr>
        <w:t xml:space="preserve"> </w:t>
      </w:r>
      <w:r>
        <w:t>throughout</w:t>
      </w:r>
      <w:r>
        <w:rPr>
          <w:spacing w:val="-3"/>
        </w:rPr>
        <w:t xml:space="preserve"> </w:t>
      </w:r>
      <w:r>
        <w:t>the</w:t>
      </w:r>
      <w:r>
        <w:rPr>
          <w:spacing w:val="-5"/>
        </w:rPr>
        <w:t xml:space="preserve"> </w:t>
      </w:r>
      <w:r>
        <w:t xml:space="preserve">COVID- 19 pandemic, GVP programs have ramped up mental and behavioral health services through internal capacity building and community partnerships. The programs also continued to do outreach and connect youth with mentorship, helping to fill gaps left by a disruption in other </w:t>
      </w:r>
      <w:r>
        <w:rPr>
          <w:spacing w:val="-2"/>
        </w:rPr>
        <w:t>programming.</w:t>
      </w:r>
    </w:p>
    <w:p w14:paraId="705EAA9E" w14:textId="77777777" w:rsidR="00EF2CD8" w:rsidRDefault="00EF2CD8">
      <w:pPr>
        <w:pStyle w:val="BodyText"/>
        <w:spacing w:before="10"/>
        <w:rPr>
          <w:sz w:val="21"/>
        </w:rPr>
      </w:pPr>
    </w:p>
    <w:p w14:paraId="705EAA9F" w14:textId="77777777" w:rsidR="00EF2CD8" w:rsidRDefault="008A3B3A">
      <w:pPr>
        <w:pStyle w:val="BodyText"/>
        <w:ind w:left="739" w:right="994"/>
      </w:pPr>
      <w:r>
        <w:t>As GVP</w:t>
      </w:r>
      <w:r>
        <w:rPr>
          <w:spacing w:val="-1"/>
        </w:rPr>
        <w:t xml:space="preserve"> </w:t>
      </w:r>
      <w:r>
        <w:t>staff responded to these “dual pandemics,” the GVP grantee cohort was an important source</w:t>
      </w:r>
      <w:r>
        <w:rPr>
          <w:spacing w:val="-2"/>
        </w:rPr>
        <w:t xml:space="preserve"> </w:t>
      </w:r>
      <w:r>
        <w:t>of</w:t>
      </w:r>
      <w:r>
        <w:rPr>
          <w:spacing w:val="-3"/>
        </w:rPr>
        <w:t xml:space="preserve"> </w:t>
      </w:r>
      <w:r>
        <w:t>mutual</w:t>
      </w:r>
      <w:r>
        <w:rPr>
          <w:spacing w:val="-2"/>
        </w:rPr>
        <w:t xml:space="preserve"> </w:t>
      </w:r>
      <w:r>
        <w:t>support.</w:t>
      </w:r>
      <w:r>
        <w:rPr>
          <w:spacing w:val="-1"/>
        </w:rPr>
        <w:t xml:space="preserve"> </w:t>
      </w:r>
      <w:r>
        <w:t>The</w:t>
      </w:r>
      <w:r>
        <w:rPr>
          <w:spacing w:val="-4"/>
        </w:rPr>
        <w:t xml:space="preserve"> </w:t>
      </w:r>
      <w:r>
        <w:t>TC4E</w:t>
      </w:r>
      <w:r>
        <w:rPr>
          <w:spacing w:val="-2"/>
        </w:rPr>
        <w:t xml:space="preserve"> </w:t>
      </w:r>
      <w:r>
        <w:t>convened</w:t>
      </w:r>
      <w:r>
        <w:rPr>
          <w:spacing w:val="-4"/>
        </w:rPr>
        <w:t xml:space="preserve"> </w:t>
      </w:r>
      <w:r>
        <w:t>trainings</w:t>
      </w:r>
      <w:r>
        <w:rPr>
          <w:spacing w:val="-2"/>
        </w:rPr>
        <w:t xml:space="preserve"> </w:t>
      </w:r>
      <w:r>
        <w:t>for</w:t>
      </w:r>
      <w:r>
        <w:rPr>
          <w:spacing w:val="-3"/>
        </w:rPr>
        <w:t xml:space="preserve"> </w:t>
      </w:r>
      <w:r>
        <w:t>frontline</w:t>
      </w:r>
      <w:r>
        <w:rPr>
          <w:spacing w:val="-2"/>
        </w:rPr>
        <w:t xml:space="preserve"> </w:t>
      </w:r>
      <w:r>
        <w:t>staff</w:t>
      </w:r>
      <w:r>
        <w:rPr>
          <w:spacing w:val="-3"/>
        </w:rPr>
        <w:t xml:space="preserve"> </w:t>
      </w:r>
      <w:r>
        <w:t>on</w:t>
      </w:r>
      <w:r>
        <w:rPr>
          <w:spacing w:val="-2"/>
        </w:rPr>
        <w:t xml:space="preserve"> </w:t>
      </w:r>
      <w:r>
        <w:t>“</w:t>
      </w:r>
      <w:r>
        <w:rPr>
          <w:i/>
        </w:rPr>
        <w:t>Streetwork</w:t>
      </w:r>
      <w:r>
        <w:rPr>
          <w:i/>
          <w:spacing w:val="-2"/>
        </w:rPr>
        <w:t xml:space="preserve"> </w:t>
      </w:r>
      <w:r>
        <w:rPr>
          <w:i/>
        </w:rPr>
        <w:t>in</w:t>
      </w:r>
      <w:r>
        <w:rPr>
          <w:i/>
          <w:spacing w:val="-4"/>
        </w:rPr>
        <w:t xml:space="preserve"> </w:t>
      </w:r>
      <w:r>
        <w:rPr>
          <w:i/>
        </w:rPr>
        <w:t>the time of COVID-19</w:t>
      </w:r>
      <w:r>
        <w:t>,” designed to keep workers safe and healthy while responding to increased violence. As the pandemic has continued, additional trainings directed at preparing for increased summer violence have been well-attended by frontline staff.</w:t>
      </w:r>
    </w:p>
    <w:p w14:paraId="705EAAA0" w14:textId="77777777" w:rsidR="00EF2CD8" w:rsidRDefault="00EF2CD8">
      <w:pPr>
        <w:pStyle w:val="BodyText"/>
        <w:spacing w:before="2"/>
      </w:pPr>
    </w:p>
    <w:p w14:paraId="705EAAA1" w14:textId="77777777" w:rsidR="00EF2CD8" w:rsidRDefault="008A3B3A">
      <w:pPr>
        <w:pStyle w:val="BodyText"/>
        <w:ind w:left="739" w:right="994"/>
      </w:pPr>
      <w:r>
        <w:t>As</w:t>
      </w:r>
      <w:r>
        <w:rPr>
          <w:spacing w:val="-3"/>
        </w:rPr>
        <w:t xml:space="preserve"> </w:t>
      </w:r>
      <w:r>
        <w:t>COVID-19</w:t>
      </w:r>
      <w:r>
        <w:rPr>
          <w:spacing w:val="-2"/>
        </w:rPr>
        <w:t xml:space="preserve"> </w:t>
      </w:r>
      <w:r>
        <w:t>had</w:t>
      </w:r>
      <w:r>
        <w:rPr>
          <w:spacing w:val="-4"/>
        </w:rPr>
        <w:t xml:space="preserve"> </w:t>
      </w:r>
      <w:r>
        <w:t>such</w:t>
      </w:r>
      <w:r>
        <w:rPr>
          <w:spacing w:val="-6"/>
        </w:rPr>
        <w:t xml:space="preserve"> </w:t>
      </w:r>
      <w:r>
        <w:t>a</w:t>
      </w:r>
      <w:r>
        <w:rPr>
          <w:spacing w:val="-2"/>
        </w:rPr>
        <w:t xml:space="preserve"> </w:t>
      </w:r>
      <w:r>
        <w:t>profound</w:t>
      </w:r>
      <w:r>
        <w:rPr>
          <w:spacing w:val="-2"/>
        </w:rPr>
        <w:t xml:space="preserve"> </w:t>
      </w:r>
      <w:r>
        <w:t>effect on</w:t>
      </w:r>
      <w:r>
        <w:rPr>
          <w:spacing w:val="-4"/>
        </w:rPr>
        <w:t xml:space="preserve"> </w:t>
      </w:r>
      <w:r>
        <w:t>the</w:t>
      </w:r>
      <w:r>
        <w:rPr>
          <w:spacing w:val="-4"/>
        </w:rPr>
        <w:t xml:space="preserve"> </w:t>
      </w:r>
      <w:r>
        <w:t>drivers</w:t>
      </w:r>
      <w:r>
        <w:rPr>
          <w:spacing w:val="-1"/>
        </w:rPr>
        <w:t xml:space="preserve"> </w:t>
      </w:r>
      <w:r>
        <w:t>of</w:t>
      </w:r>
      <w:r>
        <w:rPr>
          <w:spacing w:val="-2"/>
        </w:rPr>
        <w:t xml:space="preserve"> </w:t>
      </w:r>
      <w:r>
        <w:t>gun</w:t>
      </w:r>
      <w:r>
        <w:rPr>
          <w:spacing w:val="-2"/>
        </w:rPr>
        <w:t xml:space="preserve"> </w:t>
      </w:r>
      <w:r>
        <w:t>violence,</w:t>
      </w:r>
      <w:r>
        <w:rPr>
          <w:spacing w:val="-24"/>
        </w:rPr>
        <w:t xml:space="preserve"> </w:t>
      </w:r>
      <w:r>
        <w:t>the</w:t>
      </w:r>
      <w:r>
        <w:rPr>
          <w:spacing w:val="-2"/>
        </w:rPr>
        <w:t xml:space="preserve"> </w:t>
      </w:r>
      <w:r>
        <w:t>potential</w:t>
      </w:r>
      <w:r>
        <w:rPr>
          <w:spacing w:val="-2"/>
        </w:rPr>
        <w:t xml:space="preserve"> </w:t>
      </w:r>
      <w:r>
        <w:t>impact</w:t>
      </w:r>
      <w:r>
        <w:rPr>
          <w:spacing w:val="-2"/>
        </w:rPr>
        <w:t xml:space="preserve"> </w:t>
      </w:r>
      <w:r>
        <w:t>of GVP is ever more important. As GVP works to undo generations of inequities, this work will remain critical for many years to come.</w:t>
      </w:r>
    </w:p>
    <w:p w14:paraId="705EAAA2" w14:textId="77777777" w:rsidR="00EF2CD8" w:rsidRDefault="00EF2CD8">
      <w:pPr>
        <w:pStyle w:val="BodyText"/>
        <w:rPr>
          <w:sz w:val="20"/>
        </w:rPr>
      </w:pPr>
    </w:p>
    <w:p w14:paraId="705EAAA3" w14:textId="77777777" w:rsidR="00EF2CD8" w:rsidRDefault="00EF2CD8">
      <w:pPr>
        <w:pStyle w:val="BodyText"/>
        <w:rPr>
          <w:sz w:val="20"/>
        </w:rPr>
      </w:pPr>
    </w:p>
    <w:p w14:paraId="705EAAA4" w14:textId="77777777" w:rsidR="00EF2CD8" w:rsidRDefault="00EF2CD8">
      <w:pPr>
        <w:pStyle w:val="BodyText"/>
        <w:rPr>
          <w:sz w:val="20"/>
        </w:rPr>
      </w:pPr>
    </w:p>
    <w:p w14:paraId="705EAAA5" w14:textId="77777777" w:rsidR="00EF2CD8" w:rsidRDefault="00EF2CD8">
      <w:pPr>
        <w:pStyle w:val="BodyText"/>
        <w:rPr>
          <w:sz w:val="20"/>
        </w:rPr>
      </w:pPr>
    </w:p>
    <w:p w14:paraId="705EAAA6" w14:textId="77777777" w:rsidR="00EF2CD8" w:rsidRDefault="008A3B3A">
      <w:pPr>
        <w:pStyle w:val="BodyText"/>
        <w:spacing w:before="1"/>
        <w:rPr>
          <w:sz w:val="29"/>
        </w:rPr>
      </w:pPr>
      <w:r>
        <w:rPr>
          <w:noProof/>
        </w:rPr>
        <mc:AlternateContent>
          <mc:Choice Requires="wps">
            <w:drawing>
              <wp:anchor distT="0" distB="0" distL="0" distR="0" simplePos="0" relativeHeight="487597056" behindDoc="1" locked="0" layoutInCell="1" allowOverlap="1" wp14:anchorId="705EAAE7" wp14:editId="705EAAE8">
                <wp:simplePos x="0" y="0"/>
                <wp:positionH relativeFrom="page">
                  <wp:posOffset>914400</wp:posOffset>
                </wp:positionH>
                <wp:positionV relativeFrom="paragraph">
                  <wp:posOffset>227882</wp:posOffset>
                </wp:positionV>
                <wp:extent cx="1828800" cy="762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A35D6B" id="Graphic 56" o:spid="_x0000_s1026" style="position:absolute;margin-left:1in;margin-top:17.95pt;width:2in;height:.6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" path="m1828800,l,,,7620r1828800,l1828800,xe" fillcolor="black" stroked="f">
                <v:path arrowok="t"/>
                <w10:wrap type="topAndBottom" anchorx="page"/>
              </v:shape>
            </w:pict>
          </mc:Fallback>
        </mc:AlternateContent>
      </w:r>
    </w:p>
    <w:p w14:paraId="705EAAA7" w14:textId="77777777" w:rsidR="00EF2CD8" w:rsidRDefault="00EF2CD8">
      <w:pPr>
        <w:pStyle w:val="BodyText"/>
        <w:spacing w:before="1"/>
        <w:rPr>
          <w:sz w:val="26"/>
        </w:rPr>
      </w:pPr>
    </w:p>
    <w:p w14:paraId="705EAAA8" w14:textId="77777777" w:rsidR="00EF2CD8" w:rsidRDefault="008A3B3A">
      <w:pPr>
        <w:spacing w:before="94"/>
        <w:ind w:left="740"/>
        <w:rPr>
          <w:sz w:val="16"/>
        </w:rPr>
      </w:pPr>
      <w:bookmarkStart w:id="2" w:name="_bookmark1"/>
      <w:bookmarkEnd w:id="2"/>
      <w:r>
        <w:rPr>
          <w:rFonts w:ascii="Times New Roman"/>
          <w:w w:val="110"/>
          <w:position w:val="6"/>
          <w:sz w:val="15"/>
        </w:rPr>
        <w:t>1</w:t>
      </w:r>
      <w:r>
        <w:rPr>
          <w:rFonts w:ascii="Times New Roman"/>
          <w:spacing w:val="24"/>
          <w:w w:val="110"/>
          <w:position w:val="6"/>
          <w:sz w:val="15"/>
        </w:rPr>
        <w:t xml:space="preserve"> </w:t>
      </w:r>
      <w:r>
        <w:rPr>
          <w:color w:val="0562C1"/>
          <w:w w:val="110"/>
          <w:sz w:val="16"/>
          <w:u w:val="single" w:color="0562C1"/>
        </w:rPr>
        <w:t>Weisner,</w:t>
      </w:r>
      <w:r>
        <w:rPr>
          <w:color w:val="0562C1"/>
          <w:spacing w:val="-7"/>
          <w:w w:val="110"/>
          <w:sz w:val="16"/>
          <w:u w:val="single" w:color="0562C1"/>
        </w:rPr>
        <w:t xml:space="preserve"> </w:t>
      </w:r>
      <w:r>
        <w:rPr>
          <w:color w:val="0562C1"/>
          <w:w w:val="110"/>
          <w:sz w:val="16"/>
          <w:u w:val="single" w:color="0562C1"/>
        </w:rPr>
        <w:t>Lauren.</w:t>
      </w:r>
      <w:r>
        <w:rPr>
          <w:color w:val="0562C1"/>
          <w:spacing w:val="14"/>
          <w:w w:val="110"/>
          <w:sz w:val="16"/>
          <w:u w:val="single" w:color="0562C1"/>
        </w:rPr>
        <w:t xml:space="preserve"> </w:t>
      </w:r>
      <w:r>
        <w:rPr>
          <w:color w:val="0562C1"/>
          <w:w w:val="110"/>
          <w:sz w:val="16"/>
          <w:u w:val="single" w:color="0562C1"/>
        </w:rPr>
        <w:t>(2020).</w:t>
      </w:r>
      <w:r>
        <w:rPr>
          <w:color w:val="0562C1"/>
          <w:spacing w:val="37"/>
          <w:w w:val="110"/>
          <w:sz w:val="16"/>
          <w:u w:val="single" w:color="0562C1"/>
        </w:rPr>
        <w:t xml:space="preserve"> </w:t>
      </w:r>
      <w:r>
        <w:rPr>
          <w:color w:val="0562C1"/>
          <w:w w:val="110"/>
          <w:sz w:val="16"/>
          <w:u w:val="single" w:color="0562C1"/>
        </w:rPr>
        <w:t>Individual</w:t>
      </w:r>
      <w:r>
        <w:rPr>
          <w:color w:val="0562C1"/>
          <w:spacing w:val="7"/>
          <w:w w:val="110"/>
          <w:sz w:val="16"/>
          <w:u w:val="single" w:color="0562C1"/>
        </w:rPr>
        <w:t xml:space="preserve"> </w:t>
      </w:r>
      <w:r>
        <w:rPr>
          <w:color w:val="0562C1"/>
          <w:w w:val="110"/>
          <w:sz w:val="16"/>
          <w:u w:val="single" w:color="0562C1"/>
        </w:rPr>
        <w:t>and</w:t>
      </w:r>
      <w:r>
        <w:rPr>
          <w:color w:val="0562C1"/>
          <w:spacing w:val="14"/>
          <w:w w:val="110"/>
          <w:sz w:val="16"/>
          <w:u w:val="single" w:color="0562C1"/>
        </w:rPr>
        <w:t xml:space="preserve"> </w:t>
      </w:r>
      <w:r>
        <w:rPr>
          <w:color w:val="0562C1"/>
          <w:w w:val="110"/>
          <w:sz w:val="16"/>
          <w:u w:val="single" w:color="0562C1"/>
        </w:rPr>
        <w:t>community</w:t>
      </w:r>
      <w:r>
        <w:rPr>
          <w:color w:val="0562C1"/>
          <w:spacing w:val="5"/>
          <w:w w:val="110"/>
          <w:sz w:val="16"/>
          <w:u w:val="single" w:color="0562C1"/>
        </w:rPr>
        <w:t xml:space="preserve"> </w:t>
      </w:r>
      <w:r>
        <w:rPr>
          <w:color w:val="0562C1"/>
          <w:w w:val="110"/>
          <w:sz w:val="16"/>
          <w:u w:val="single" w:color="0562C1"/>
        </w:rPr>
        <w:t>trauma:</w:t>
      </w:r>
      <w:r>
        <w:rPr>
          <w:color w:val="0562C1"/>
          <w:spacing w:val="-7"/>
          <w:w w:val="110"/>
          <w:sz w:val="16"/>
          <w:u w:val="single" w:color="0562C1"/>
        </w:rPr>
        <w:t xml:space="preserve"> </w:t>
      </w:r>
      <w:r>
        <w:rPr>
          <w:color w:val="0562C1"/>
          <w:w w:val="110"/>
          <w:sz w:val="16"/>
          <w:u w:val="single" w:color="0562C1"/>
        </w:rPr>
        <w:t>Individual</w:t>
      </w:r>
      <w:r>
        <w:rPr>
          <w:color w:val="0562C1"/>
          <w:spacing w:val="7"/>
          <w:w w:val="110"/>
          <w:sz w:val="16"/>
          <w:u w:val="single" w:color="0562C1"/>
        </w:rPr>
        <w:t xml:space="preserve"> </w:t>
      </w:r>
      <w:r>
        <w:rPr>
          <w:color w:val="0562C1"/>
          <w:w w:val="110"/>
          <w:sz w:val="16"/>
          <w:u w:val="single" w:color="0562C1"/>
        </w:rPr>
        <w:t>experiences</w:t>
      </w:r>
      <w:r>
        <w:rPr>
          <w:color w:val="0562C1"/>
          <w:spacing w:val="5"/>
          <w:w w:val="110"/>
          <w:sz w:val="16"/>
          <w:u w:val="single" w:color="0562C1"/>
        </w:rPr>
        <w:t xml:space="preserve"> </w:t>
      </w:r>
      <w:r>
        <w:rPr>
          <w:color w:val="0562C1"/>
          <w:w w:val="110"/>
          <w:sz w:val="16"/>
          <w:u w:val="single" w:color="0562C1"/>
        </w:rPr>
        <w:t>in</w:t>
      </w:r>
      <w:r>
        <w:rPr>
          <w:color w:val="0562C1"/>
          <w:spacing w:val="14"/>
          <w:w w:val="110"/>
          <w:sz w:val="16"/>
          <w:u w:val="single" w:color="0562C1"/>
        </w:rPr>
        <w:t xml:space="preserve"> </w:t>
      </w:r>
      <w:r>
        <w:rPr>
          <w:color w:val="0562C1"/>
          <w:w w:val="110"/>
          <w:sz w:val="16"/>
          <w:u w:val="single" w:color="0562C1"/>
        </w:rPr>
        <w:t>collective</w:t>
      </w:r>
      <w:r>
        <w:rPr>
          <w:color w:val="0562C1"/>
          <w:spacing w:val="-9"/>
          <w:w w:val="110"/>
          <w:sz w:val="16"/>
          <w:u w:val="single" w:color="0562C1"/>
        </w:rPr>
        <w:t xml:space="preserve"> </w:t>
      </w:r>
      <w:r>
        <w:rPr>
          <w:color w:val="0562C1"/>
          <w:spacing w:val="-2"/>
          <w:w w:val="110"/>
          <w:sz w:val="16"/>
          <w:u w:val="single" w:color="0562C1"/>
        </w:rPr>
        <w:t>environments.</w:t>
      </w:r>
    </w:p>
    <w:p w14:paraId="705EAAA9" w14:textId="77777777" w:rsidR="00EF2CD8" w:rsidRDefault="008A3B3A">
      <w:pPr>
        <w:spacing w:before="102"/>
        <w:ind w:left="740" w:right="994"/>
        <w:rPr>
          <w:sz w:val="18"/>
        </w:rPr>
      </w:pPr>
      <w:r>
        <w:rPr>
          <w:position w:val="6"/>
          <w:sz w:val="12"/>
        </w:rPr>
        <w:t>2</w:t>
      </w:r>
      <w:hyperlink r:id="rId13">
        <w:r>
          <w:rPr>
            <w:color w:val="0562C1"/>
            <w:sz w:val="18"/>
            <w:u w:val="single" w:color="0562C1"/>
          </w:rPr>
          <w:t>Baker-Polito</w:t>
        </w:r>
        <w:r>
          <w:rPr>
            <w:color w:val="0562C1"/>
            <w:spacing w:val="-5"/>
            <w:sz w:val="18"/>
            <w:u w:val="single" w:color="0562C1"/>
          </w:rPr>
          <w:t xml:space="preserve"> </w:t>
        </w:r>
        <w:r>
          <w:rPr>
            <w:color w:val="0562C1"/>
            <w:sz w:val="18"/>
            <w:u w:val="single" w:color="0562C1"/>
          </w:rPr>
          <w:t>Administration</w:t>
        </w:r>
        <w:r>
          <w:rPr>
            <w:color w:val="0562C1"/>
            <w:spacing w:val="-5"/>
            <w:sz w:val="18"/>
            <w:u w:val="single" w:color="0562C1"/>
          </w:rPr>
          <w:t xml:space="preserve"> </w:t>
        </w:r>
        <w:r>
          <w:rPr>
            <w:color w:val="0562C1"/>
            <w:sz w:val="18"/>
            <w:u w:val="single" w:color="0562C1"/>
          </w:rPr>
          <w:t>Awards</w:t>
        </w:r>
        <w:r>
          <w:rPr>
            <w:color w:val="0562C1"/>
            <w:spacing w:val="-2"/>
            <w:sz w:val="18"/>
            <w:u w:val="single" w:color="0562C1"/>
          </w:rPr>
          <w:t xml:space="preserve"> </w:t>
        </w:r>
        <w:r>
          <w:rPr>
            <w:color w:val="0562C1"/>
            <w:sz w:val="18"/>
            <w:u w:val="single" w:color="0562C1"/>
          </w:rPr>
          <w:t>$8</w:t>
        </w:r>
        <w:r>
          <w:rPr>
            <w:color w:val="0562C1"/>
            <w:spacing w:val="-2"/>
            <w:sz w:val="18"/>
            <w:u w:val="single" w:color="0562C1"/>
          </w:rPr>
          <w:t xml:space="preserve"> </w:t>
        </w:r>
        <w:r>
          <w:rPr>
            <w:color w:val="0562C1"/>
            <w:sz w:val="18"/>
            <w:u w:val="single" w:color="0562C1"/>
          </w:rPr>
          <w:t>Million</w:t>
        </w:r>
        <w:r>
          <w:rPr>
            <w:color w:val="0562C1"/>
            <w:spacing w:val="-5"/>
            <w:sz w:val="18"/>
            <w:u w:val="single" w:color="0562C1"/>
          </w:rPr>
          <w:t xml:space="preserve"> </w:t>
        </w:r>
        <w:r>
          <w:rPr>
            <w:color w:val="0562C1"/>
            <w:sz w:val="18"/>
            <w:u w:val="single" w:color="0562C1"/>
          </w:rPr>
          <w:t>to</w:t>
        </w:r>
        <w:r>
          <w:rPr>
            <w:color w:val="0562C1"/>
            <w:spacing w:val="-2"/>
            <w:sz w:val="18"/>
            <w:u w:val="single" w:color="0562C1"/>
          </w:rPr>
          <w:t xml:space="preserve"> </w:t>
        </w:r>
        <w:r>
          <w:rPr>
            <w:color w:val="0562C1"/>
            <w:sz w:val="18"/>
            <w:u w:val="single" w:color="0562C1"/>
          </w:rPr>
          <w:t>10</w:t>
        </w:r>
        <w:r>
          <w:rPr>
            <w:color w:val="0562C1"/>
            <w:spacing w:val="-2"/>
            <w:sz w:val="18"/>
            <w:u w:val="single" w:color="0562C1"/>
          </w:rPr>
          <w:t xml:space="preserve"> </w:t>
        </w:r>
        <w:r>
          <w:rPr>
            <w:color w:val="0562C1"/>
            <w:sz w:val="18"/>
            <w:u w:val="single" w:color="0562C1"/>
          </w:rPr>
          <w:t>Local</w:t>
        </w:r>
        <w:r>
          <w:rPr>
            <w:color w:val="0562C1"/>
            <w:spacing w:val="-5"/>
            <w:sz w:val="18"/>
            <w:u w:val="single" w:color="0562C1"/>
          </w:rPr>
          <w:t xml:space="preserve"> </w:t>
        </w:r>
        <w:r>
          <w:rPr>
            <w:color w:val="0562C1"/>
            <w:sz w:val="18"/>
            <w:u w:val="single" w:color="0562C1"/>
          </w:rPr>
          <w:t>Agencies</w:t>
        </w:r>
        <w:r>
          <w:rPr>
            <w:color w:val="0562C1"/>
            <w:spacing w:val="-4"/>
            <w:sz w:val="18"/>
            <w:u w:val="single" w:color="0562C1"/>
          </w:rPr>
          <w:t xml:space="preserve"> </w:t>
        </w:r>
        <w:r>
          <w:rPr>
            <w:color w:val="0562C1"/>
            <w:sz w:val="18"/>
            <w:u w:val="single" w:color="0562C1"/>
          </w:rPr>
          <w:t>to</w:t>
        </w:r>
        <w:r>
          <w:rPr>
            <w:color w:val="0562C1"/>
            <w:spacing w:val="-2"/>
            <w:sz w:val="18"/>
            <w:u w:val="single" w:color="0562C1"/>
          </w:rPr>
          <w:t xml:space="preserve"> </w:t>
        </w:r>
        <w:r>
          <w:rPr>
            <w:color w:val="0562C1"/>
            <w:sz w:val="18"/>
            <w:u w:val="single" w:color="0562C1"/>
          </w:rPr>
          <w:t>Address</w:t>
        </w:r>
        <w:r>
          <w:rPr>
            <w:color w:val="0562C1"/>
            <w:spacing w:val="-2"/>
            <w:sz w:val="18"/>
            <w:u w:val="single" w:color="0562C1"/>
          </w:rPr>
          <w:t xml:space="preserve"> </w:t>
        </w:r>
        <w:r>
          <w:rPr>
            <w:color w:val="0562C1"/>
            <w:sz w:val="18"/>
            <w:u w:val="single" w:color="0562C1"/>
          </w:rPr>
          <w:t>Gun</w:t>
        </w:r>
        <w:r>
          <w:rPr>
            <w:color w:val="0562C1"/>
            <w:spacing w:val="-5"/>
            <w:sz w:val="18"/>
            <w:u w:val="single" w:color="0562C1"/>
          </w:rPr>
          <w:t xml:space="preserve"> </w:t>
        </w:r>
        <w:r>
          <w:rPr>
            <w:color w:val="0562C1"/>
            <w:sz w:val="18"/>
            <w:u w:val="single" w:color="0562C1"/>
          </w:rPr>
          <w:t>Violence</w:t>
        </w:r>
        <w:r>
          <w:rPr>
            <w:color w:val="0562C1"/>
            <w:spacing w:val="-2"/>
            <w:sz w:val="18"/>
            <w:u w:val="single" w:color="0562C1"/>
          </w:rPr>
          <w:t xml:space="preserve"> </w:t>
        </w:r>
        <w:r>
          <w:rPr>
            <w:color w:val="0562C1"/>
            <w:sz w:val="18"/>
            <w:u w:val="single" w:color="0562C1"/>
          </w:rPr>
          <w:t>Prevention</w:t>
        </w:r>
        <w:r>
          <w:rPr>
            <w:color w:val="0562C1"/>
            <w:spacing w:val="-2"/>
            <w:sz w:val="18"/>
            <w:u w:val="single" w:color="0562C1"/>
          </w:rPr>
          <w:t xml:space="preserve"> </w:t>
        </w:r>
        <w:r>
          <w:rPr>
            <w:color w:val="0562C1"/>
            <w:sz w:val="18"/>
            <w:u w:val="single" w:color="0562C1"/>
          </w:rPr>
          <w:t>among</w:t>
        </w:r>
      </w:hyperlink>
      <w:r>
        <w:rPr>
          <w:color w:val="0562C1"/>
          <w:sz w:val="18"/>
        </w:rPr>
        <w:t xml:space="preserve"> </w:t>
      </w:r>
      <w:hyperlink r:id="rId14">
        <w:r>
          <w:rPr>
            <w:color w:val="0562C1"/>
            <w:spacing w:val="-2"/>
            <w:sz w:val="18"/>
            <w:u w:val="single" w:color="0562C1"/>
          </w:rPr>
          <w:t>Youth</w:t>
        </w:r>
      </w:hyperlink>
    </w:p>
    <w:p w14:paraId="705EAAAA" w14:textId="77777777" w:rsidR="00EF2CD8" w:rsidRDefault="008A3B3A">
      <w:pPr>
        <w:spacing w:before="79"/>
        <w:ind w:left="740"/>
        <w:rPr>
          <w:sz w:val="18"/>
        </w:rPr>
      </w:pPr>
      <w:bookmarkStart w:id="3" w:name="_bookmark2"/>
      <w:bookmarkEnd w:id="3"/>
      <w:r>
        <w:rPr>
          <w:position w:val="6"/>
          <w:sz w:val="12"/>
        </w:rPr>
        <w:t>3</w:t>
      </w:r>
      <w:r>
        <w:rPr>
          <w:spacing w:val="13"/>
          <w:position w:val="6"/>
          <w:sz w:val="12"/>
        </w:rPr>
        <w:t xml:space="preserve"> </w:t>
      </w:r>
      <w:hyperlink r:id="rId15" w:anchor="20-prioritized-communities-">
        <w:r>
          <w:rPr>
            <w:color w:val="0562C1"/>
            <w:sz w:val="18"/>
            <w:u w:val="single" w:color="0562C1"/>
          </w:rPr>
          <w:t>COVID-19</w:t>
        </w:r>
        <w:r>
          <w:rPr>
            <w:color w:val="0562C1"/>
            <w:spacing w:val="-2"/>
            <w:sz w:val="18"/>
            <w:u w:val="single" w:color="0562C1"/>
          </w:rPr>
          <w:t xml:space="preserve"> </w:t>
        </w:r>
        <w:r>
          <w:rPr>
            <w:color w:val="0562C1"/>
            <w:sz w:val="18"/>
            <w:u w:val="single" w:color="0562C1"/>
          </w:rPr>
          <w:t>Vaccine</w:t>
        </w:r>
        <w:r>
          <w:rPr>
            <w:color w:val="0562C1"/>
            <w:spacing w:val="-2"/>
            <w:sz w:val="18"/>
            <w:u w:val="single" w:color="0562C1"/>
          </w:rPr>
          <w:t xml:space="preserve"> </w:t>
        </w:r>
        <w:r>
          <w:rPr>
            <w:color w:val="0562C1"/>
            <w:sz w:val="18"/>
            <w:u w:val="single" w:color="0562C1"/>
          </w:rPr>
          <w:t>Equity</w:t>
        </w:r>
        <w:r>
          <w:rPr>
            <w:color w:val="0562C1"/>
            <w:spacing w:val="-4"/>
            <w:sz w:val="18"/>
            <w:u w:val="single" w:color="0562C1"/>
          </w:rPr>
          <w:t xml:space="preserve"> </w:t>
        </w:r>
        <w:r>
          <w:rPr>
            <w:color w:val="0562C1"/>
            <w:sz w:val="18"/>
            <w:u w:val="single" w:color="0562C1"/>
          </w:rPr>
          <w:t>Initiative:</w:t>
        </w:r>
        <w:r>
          <w:rPr>
            <w:color w:val="0562C1"/>
            <w:spacing w:val="-3"/>
            <w:sz w:val="18"/>
            <w:u w:val="single" w:color="0562C1"/>
          </w:rPr>
          <w:t xml:space="preserve"> </w:t>
        </w:r>
        <w:r>
          <w:rPr>
            <w:color w:val="0562C1"/>
            <w:sz w:val="18"/>
            <w:u w:val="single" w:color="0562C1"/>
          </w:rPr>
          <w:t>20</w:t>
        </w:r>
        <w:r>
          <w:rPr>
            <w:color w:val="0562C1"/>
            <w:spacing w:val="-5"/>
            <w:sz w:val="18"/>
            <w:u w:val="single" w:color="0562C1"/>
          </w:rPr>
          <w:t xml:space="preserve"> </w:t>
        </w:r>
        <w:r>
          <w:rPr>
            <w:color w:val="0562C1"/>
            <w:sz w:val="18"/>
            <w:u w:val="single" w:color="0562C1"/>
          </w:rPr>
          <w:t>Prioritized</w:t>
        </w:r>
        <w:r>
          <w:rPr>
            <w:color w:val="0562C1"/>
            <w:spacing w:val="-2"/>
            <w:sz w:val="18"/>
            <w:u w:val="single" w:color="0562C1"/>
          </w:rPr>
          <w:t xml:space="preserve"> Communities</w:t>
        </w:r>
      </w:hyperlink>
    </w:p>
    <w:p w14:paraId="705EAAAB" w14:textId="77777777" w:rsidR="00EF2CD8" w:rsidRDefault="008A3B3A">
      <w:pPr>
        <w:spacing w:before="72"/>
        <w:ind w:left="740" w:right="994"/>
        <w:rPr>
          <w:sz w:val="18"/>
        </w:rPr>
      </w:pPr>
      <w:bookmarkStart w:id="4" w:name="_bookmark3"/>
      <w:bookmarkEnd w:id="4"/>
      <w:r>
        <w:rPr>
          <w:position w:val="6"/>
          <w:sz w:val="12"/>
        </w:rPr>
        <w:t>4</w:t>
      </w:r>
      <w:r>
        <w:rPr>
          <w:spacing w:val="15"/>
          <w:position w:val="6"/>
          <w:sz w:val="12"/>
        </w:rPr>
        <w:t xml:space="preserve"> </w:t>
      </w:r>
      <w:hyperlink r:id="rId16">
        <w:r>
          <w:rPr>
            <w:color w:val="0562C1"/>
            <w:sz w:val="18"/>
            <w:u w:val="single" w:color="0562C1"/>
          </w:rPr>
          <w:t>Schleimer,</w:t>
        </w:r>
        <w:r>
          <w:rPr>
            <w:color w:val="0562C1"/>
            <w:spacing w:val="-4"/>
            <w:sz w:val="18"/>
            <w:u w:val="single" w:color="0562C1"/>
          </w:rPr>
          <w:t xml:space="preserve"> </w:t>
        </w:r>
        <w:r>
          <w:rPr>
            <w:color w:val="0562C1"/>
            <w:sz w:val="18"/>
            <w:u w:val="single" w:color="0562C1"/>
          </w:rPr>
          <w:t>J.</w:t>
        </w:r>
        <w:r>
          <w:rPr>
            <w:color w:val="0562C1"/>
            <w:spacing w:val="-2"/>
            <w:sz w:val="18"/>
            <w:u w:val="single" w:color="0562C1"/>
          </w:rPr>
          <w:t xml:space="preserve"> </w:t>
        </w:r>
        <w:r>
          <w:rPr>
            <w:color w:val="0562C1"/>
            <w:sz w:val="18"/>
            <w:u w:val="single" w:color="0562C1"/>
          </w:rPr>
          <w:t>P.,</w:t>
        </w:r>
        <w:r>
          <w:rPr>
            <w:color w:val="0562C1"/>
            <w:spacing w:val="-4"/>
            <w:sz w:val="18"/>
            <w:u w:val="single" w:color="0562C1"/>
          </w:rPr>
          <w:t xml:space="preserve"> </w:t>
        </w:r>
        <w:r>
          <w:rPr>
            <w:color w:val="0562C1"/>
            <w:sz w:val="18"/>
            <w:u w:val="single" w:color="0562C1"/>
          </w:rPr>
          <w:t>McCort,</w:t>
        </w:r>
        <w:r>
          <w:rPr>
            <w:color w:val="0562C1"/>
            <w:spacing w:val="-2"/>
            <w:sz w:val="18"/>
            <w:u w:val="single" w:color="0562C1"/>
          </w:rPr>
          <w:t xml:space="preserve"> </w:t>
        </w:r>
        <w:r>
          <w:rPr>
            <w:color w:val="0562C1"/>
            <w:sz w:val="18"/>
            <w:u w:val="single" w:color="0562C1"/>
          </w:rPr>
          <w:t>C.</w:t>
        </w:r>
        <w:r>
          <w:rPr>
            <w:color w:val="0562C1"/>
            <w:spacing w:val="-2"/>
            <w:sz w:val="18"/>
            <w:u w:val="single" w:color="0562C1"/>
          </w:rPr>
          <w:t xml:space="preserve"> </w:t>
        </w:r>
        <w:r>
          <w:rPr>
            <w:color w:val="0562C1"/>
            <w:sz w:val="18"/>
            <w:u w:val="single" w:color="0562C1"/>
          </w:rPr>
          <w:t>D.,</w:t>
        </w:r>
        <w:r>
          <w:rPr>
            <w:color w:val="0562C1"/>
            <w:spacing w:val="-2"/>
            <w:sz w:val="18"/>
            <w:u w:val="single" w:color="0562C1"/>
          </w:rPr>
          <w:t xml:space="preserve"> </w:t>
        </w:r>
        <w:r>
          <w:rPr>
            <w:color w:val="0562C1"/>
            <w:sz w:val="18"/>
            <w:u w:val="single" w:color="0562C1"/>
          </w:rPr>
          <w:t>Shev,</w:t>
        </w:r>
        <w:r>
          <w:rPr>
            <w:color w:val="0562C1"/>
            <w:spacing w:val="-2"/>
            <w:sz w:val="18"/>
            <w:u w:val="single" w:color="0562C1"/>
          </w:rPr>
          <w:t xml:space="preserve"> </w:t>
        </w:r>
        <w:r>
          <w:rPr>
            <w:color w:val="0562C1"/>
            <w:sz w:val="18"/>
            <w:u w:val="single" w:color="0562C1"/>
          </w:rPr>
          <w:t>A.</w:t>
        </w:r>
        <w:r>
          <w:rPr>
            <w:color w:val="0562C1"/>
            <w:spacing w:val="-2"/>
            <w:sz w:val="18"/>
            <w:u w:val="single" w:color="0562C1"/>
          </w:rPr>
          <w:t xml:space="preserve"> </w:t>
        </w:r>
        <w:r>
          <w:rPr>
            <w:color w:val="0562C1"/>
            <w:sz w:val="18"/>
            <w:u w:val="single" w:color="0562C1"/>
          </w:rPr>
          <w:t>B.,</w:t>
        </w:r>
        <w:r>
          <w:rPr>
            <w:color w:val="0562C1"/>
            <w:spacing w:val="-4"/>
            <w:sz w:val="18"/>
            <w:u w:val="single" w:color="0562C1"/>
          </w:rPr>
          <w:t xml:space="preserve"> </w:t>
        </w:r>
        <w:r>
          <w:rPr>
            <w:color w:val="0562C1"/>
            <w:sz w:val="18"/>
            <w:u w:val="single" w:color="0562C1"/>
          </w:rPr>
          <w:t>Pear,</w:t>
        </w:r>
        <w:r>
          <w:rPr>
            <w:color w:val="0562C1"/>
            <w:spacing w:val="-2"/>
            <w:sz w:val="18"/>
            <w:u w:val="single" w:color="0562C1"/>
          </w:rPr>
          <w:t xml:space="preserve"> </w:t>
        </w:r>
        <w:r>
          <w:rPr>
            <w:color w:val="0562C1"/>
            <w:sz w:val="18"/>
            <w:u w:val="single" w:color="0562C1"/>
          </w:rPr>
          <w:t>V.</w:t>
        </w:r>
        <w:r>
          <w:rPr>
            <w:color w:val="0562C1"/>
            <w:spacing w:val="-2"/>
            <w:sz w:val="18"/>
            <w:u w:val="single" w:color="0562C1"/>
          </w:rPr>
          <w:t xml:space="preserve"> </w:t>
        </w:r>
        <w:r>
          <w:rPr>
            <w:color w:val="0562C1"/>
            <w:sz w:val="18"/>
            <w:u w:val="single" w:color="0562C1"/>
          </w:rPr>
          <w:t>A.,</w:t>
        </w:r>
        <w:r>
          <w:rPr>
            <w:color w:val="0562C1"/>
            <w:spacing w:val="-2"/>
            <w:sz w:val="18"/>
            <w:u w:val="single" w:color="0562C1"/>
          </w:rPr>
          <w:t xml:space="preserve"> </w:t>
        </w:r>
        <w:r>
          <w:rPr>
            <w:color w:val="0562C1"/>
            <w:sz w:val="18"/>
            <w:u w:val="single" w:color="0562C1"/>
          </w:rPr>
          <w:t>Tomsich,</w:t>
        </w:r>
        <w:r>
          <w:rPr>
            <w:color w:val="0562C1"/>
            <w:spacing w:val="-2"/>
            <w:sz w:val="18"/>
            <w:u w:val="single" w:color="0562C1"/>
          </w:rPr>
          <w:t xml:space="preserve"> </w:t>
        </w:r>
        <w:r>
          <w:rPr>
            <w:color w:val="0562C1"/>
            <w:sz w:val="18"/>
            <w:u w:val="single" w:color="0562C1"/>
          </w:rPr>
          <w:t>E.,</w:t>
        </w:r>
        <w:r>
          <w:rPr>
            <w:color w:val="0562C1"/>
            <w:spacing w:val="-2"/>
            <w:sz w:val="18"/>
            <w:u w:val="single" w:color="0562C1"/>
          </w:rPr>
          <w:t xml:space="preserve"> </w:t>
        </w:r>
        <w:r>
          <w:rPr>
            <w:color w:val="0562C1"/>
            <w:sz w:val="18"/>
            <w:u w:val="single" w:color="0562C1"/>
          </w:rPr>
          <w:t>De</w:t>
        </w:r>
        <w:r>
          <w:rPr>
            <w:color w:val="0562C1"/>
            <w:spacing w:val="-1"/>
            <w:sz w:val="18"/>
            <w:u w:val="single" w:color="0562C1"/>
          </w:rPr>
          <w:t xml:space="preserve"> </w:t>
        </w:r>
        <w:r>
          <w:rPr>
            <w:color w:val="0562C1"/>
            <w:sz w:val="18"/>
            <w:u w:val="single" w:color="0562C1"/>
          </w:rPr>
          <w:t>Biasi,</w:t>
        </w:r>
        <w:r>
          <w:rPr>
            <w:color w:val="0562C1"/>
            <w:spacing w:val="-2"/>
            <w:sz w:val="18"/>
            <w:u w:val="single" w:color="0562C1"/>
          </w:rPr>
          <w:t xml:space="preserve"> </w:t>
        </w:r>
        <w:r>
          <w:rPr>
            <w:color w:val="0562C1"/>
            <w:sz w:val="18"/>
            <w:u w:val="single" w:color="0562C1"/>
          </w:rPr>
          <w:t>A.,</w:t>
        </w:r>
        <w:r>
          <w:rPr>
            <w:color w:val="0562C1"/>
            <w:spacing w:val="-4"/>
            <w:sz w:val="18"/>
            <w:u w:val="single" w:color="0562C1"/>
          </w:rPr>
          <w:t xml:space="preserve"> </w:t>
        </w:r>
        <w:r>
          <w:rPr>
            <w:color w:val="0562C1"/>
            <w:sz w:val="18"/>
            <w:u w:val="single" w:color="0562C1"/>
          </w:rPr>
          <w:t>...</w:t>
        </w:r>
        <w:r>
          <w:rPr>
            <w:color w:val="0562C1"/>
            <w:spacing w:val="-2"/>
            <w:sz w:val="18"/>
            <w:u w:val="single" w:color="0562C1"/>
          </w:rPr>
          <w:t xml:space="preserve"> </w:t>
        </w:r>
        <w:r>
          <w:rPr>
            <w:color w:val="0562C1"/>
            <w:sz w:val="18"/>
            <w:u w:val="single" w:color="0562C1"/>
          </w:rPr>
          <w:t>&amp;</w:t>
        </w:r>
        <w:r>
          <w:rPr>
            <w:color w:val="0562C1"/>
            <w:spacing w:val="-2"/>
            <w:sz w:val="18"/>
            <w:u w:val="single" w:color="0562C1"/>
          </w:rPr>
          <w:t xml:space="preserve"> </w:t>
        </w:r>
        <w:r>
          <w:rPr>
            <w:color w:val="0562C1"/>
            <w:sz w:val="18"/>
            <w:u w:val="single" w:color="0562C1"/>
          </w:rPr>
          <w:t>Wintemute,</w:t>
        </w:r>
        <w:r>
          <w:rPr>
            <w:color w:val="0562C1"/>
            <w:spacing w:val="-4"/>
            <w:sz w:val="18"/>
            <w:u w:val="single" w:color="0562C1"/>
          </w:rPr>
          <w:t xml:space="preserve"> </w:t>
        </w:r>
        <w:r>
          <w:rPr>
            <w:color w:val="0562C1"/>
            <w:sz w:val="18"/>
            <w:u w:val="single" w:color="0562C1"/>
          </w:rPr>
          <w:t>G.</w:t>
        </w:r>
        <w:r>
          <w:rPr>
            <w:color w:val="0562C1"/>
            <w:spacing w:val="-2"/>
            <w:sz w:val="18"/>
            <w:u w:val="single" w:color="0562C1"/>
          </w:rPr>
          <w:t xml:space="preserve"> </w:t>
        </w:r>
        <w:r>
          <w:rPr>
            <w:color w:val="0562C1"/>
            <w:sz w:val="18"/>
            <w:u w:val="single" w:color="0562C1"/>
          </w:rPr>
          <w:t>J.</w:t>
        </w:r>
        <w:r>
          <w:rPr>
            <w:color w:val="0562C1"/>
            <w:spacing w:val="-2"/>
            <w:sz w:val="18"/>
            <w:u w:val="single" w:color="0562C1"/>
          </w:rPr>
          <w:t xml:space="preserve"> </w:t>
        </w:r>
        <w:r>
          <w:rPr>
            <w:color w:val="0562C1"/>
            <w:sz w:val="18"/>
            <w:u w:val="single" w:color="0562C1"/>
          </w:rPr>
          <w:t>(2021).</w:t>
        </w:r>
      </w:hyperlink>
      <w:r>
        <w:rPr>
          <w:color w:val="0562C1"/>
          <w:sz w:val="18"/>
        </w:rPr>
        <w:t xml:space="preserve"> </w:t>
      </w:r>
      <w:hyperlink r:id="rId17">
        <w:r>
          <w:rPr>
            <w:color w:val="0562C1"/>
            <w:sz w:val="18"/>
            <w:u w:val="single" w:color="0562C1"/>
          </w:rPr>
          <w:t>Firearm purchasing and firearm violence during the coronavirus pandemic in the United States: a cross-sectional</w:t>
        </w:r>
      </w:hyperlink>
      <w:r>
        <w:rPr>
          <w:color w:val="0562C1"/>
          <w:sz w:val="18"/>
        </w:rPr>
        <w:t xml:space="preserve"> </w:t>
      </w:r>
      <w:hyperlink r:id="rId18">
        <w:r>
          <w:rPr>
            <w:color w:val="0562C1"/>
            <w:sz w:val="18"/>
            <w:u w:val="single" w:color="0562C1"/>
          </w:rPr>
          <w:t>study.</w:t>
        </w:r>
      </w:hyperlink>
      <w:r>
        <w:rPr>
          <w:color w:val="0562C1"/>
          <w:sz w:val="18"/>
          <w:u w:val="single" w:color="0562C1"/>
        </w:rPr>
        <w:t xml:space="preserve"> </w:t>
      </w:r>
      <w:hyperlink r:id="rId19">
        <w:r>
          <w:rPr>
            <w:i/>
            <w:color w:val="0562C1"/>
            <w:sz w:val="18"/>
            <w:u w:val="single" w:color="0562C1"/>
          </w:rPr>
          <w:t>Injury epidemiology</w:t>
        </w:r>
      </w:hyperlink>
      <w:hyperlink r:id="rId20">
        <w:r>
          <w:rPr>
            <w:color w:val="0562C1"/>
            <w:sz w:val="18"/>
            <w:u w:val="single" w:color="0562C1"/>
          </w:rPr>
          <w:t>,</w:t>
        </w:r>
      </w:hyperlink>
      <w:r>
        <w:rPr>
          <w:color w:val="0562C1"/>
          <w:sz w:val="18"/>
          <w:u w:val="single" w:color="0562C1"/>
        </w:rPr>
        <w:t xml:space="preserve"> </w:t>
      </w:r>
      <w:hyperlink r:id="rId21">
        <w:r>
          <w:rPr>
            <w:i/>
            <w:color w:val="0562C1"/>
            <w:sz w:val="18"/>
            <w:u w:val="single" w:color="0562C1"/>
          </w:rPr>
          <w:t>8</w:t>
        </w:r>
      </w:hyperlink>
      <w:hyperlink r:id="rId22">
        <w:r>
          <w:rPr>
            <w:color w:val="0562C1"/>
            <w:sz w:val="18"/>
            <w:u w:val="single" w:color="0562C1"/>
          </w:rPr>
          <w:t>(1), 1-10.</w:t>
        </w:r>
      </w:hyperlink>
    </w:p>
    <w:p w14:paraId="705EAAAC" w14:textId="77777777" w:rsidR="00EF2CD8" w:rsidRDefault="008A3B3A">
      <w:pPr>
        <w:spacing w:before="76" w:line="244" w:lineRule="auto"/>
        <w:ind w:left="740" w:right="994"/>
        <w:rPr>
          <w:sz w:val="18"/>
        </w:rPr>
      </w:pPr>
      <w:bookmarkStart w:id="5" w:name="_bookmark4"/>
      <w:bookmarkEnd w:id="5"/>
      <w:r>
        <w:rPr>
          <w:position w:val="6"/>
          <w:sz w:val="12"/>
        </w:rPr>
        <w:t>5</w:t>
      </w:r>
      <w:r>
        <w:rPr>
          <w:spacing w:val="14"/>
          <w:position w:val="6"/>
          <w:sz w:val="12"/>
        </w:rPr>
        <w:t xml:space="preserve"> </w:t>
      </w:r>
      <w:hyperlink r:id="rId23">
        <w:r>
          <w:rPr>
            <w:color w:val="0562C1"/>
            <w:sz w:val="18"/>
            <w:u w:val="single" w:color="0562C1"/>
          </w:rPr>
          <w:t>Kim,</w:t>
        </w:r>
        <w:r>
          <w:rPr>
            <w:color w:val="0562C1"/>
            <w:spacing w:val="-3"/>
            <w:sz w:val="18"/>
            <w:u w:val="single" w:color="0562C1"/>
          </w:rPr>
          <w:t xml:space="preserve"> </w:t>
        </w:r>
        <w:r>
          <w:rPr>
            <w:color w:val="0562C1"/>
            <w:sz w:val="18"/>
            <w:u w:val="single" w:color="0562C1"/>
          </w:rPr>
          <w:t>D.</w:t>
        </w:r>
        <w:r>
          <w:rPr>
            <w:color w:val="0562C1"/>
            <w:spacing w:val="-3"/>
            <w:sz w:val="18"/>
            <w:u w:val="single" w:color="0562C1"/>
          </w:rPr>
          <w:t xml:space="preserve"> </w:t>
        </w:r>
        <w:r>
          <w:rPr>
            <w:color w:val="0562C1"/>
            <w:sz w:val="18"/>
            <w:u w:val="single" w:color="0562C1"/>
          </w:rPr>
          <w:t>(2019).</w:t>
        </w:r>
        <w:r>
          <w:rPr>
            <w:color w:val="0562C1"/>
            <w:spacing w:val="-3"/>
            <w:sz w:val="18"/>
            <w:u w:val="single" w:color="0562C1"/>
          </w:rPr>
          <w:t xml:space="preserve"> </w:t>
        </w:r>
        <w:r>
          <w:rPr>
            <w:color w:val="0562C1"/>
            <w:sz w:val="18"/>
            <w:u w:val="single" w:color="0562C1"/>
          </w:rPr>
          <w:t>Social</w:t>
        </w:r>
        <w:r>
          <w:rPr>
            <w:color w:val="0562C1"/>
            <w:spacing w:val="-2"/>
            <w:sz w:val="18"/>
            <w:u w:val="single" w:color="0562C1"/>
          </w:rPr>
          <w:t xml:space="preserve"> </w:t>
        </w:r>
        <w:r>
          <w:rPr>
            <w:color w:val="0562C1"/>
            <w:sz w:val="18"/>
            <w:u w:val="single" w:color="0562C1"/>
          </w:rPr>
          <w:t>determinants</w:t>
        </w:r>
        <w:r>
          <w:rPr>
            <w:color w:val="0562C1"/>
            <w:spacing w:val="-2"/>
            <w:sz w:val="18"/>
            <w:u w:val="single" w:color="0562C1"/>
          </w:rPr>
          <w:t xml:space="preserve"> </w:t>
        </w:r>
        <w:r>
          <w:rPr>
            <w:color w:val="0562C1"/>
            <w:sz w:val="18"/>
            <w:u w:val="single" w:color="0562C1"/>
          </w:rPr>
          <w:t>of</w:t>
        </w:r>
        <w:r>
          <w:rPr>
            <w:color w:val="0562C1"/>
            <w:spacing w:val="-4"/>
            <w:sz w:val="18"/>
            <w:u w:val="single" w:color="0562C1"/>
          </w:rPr>
          <w:t xml:space="preserve"> </w:t>
        </w:r>
        <w:r>
          <w:rPr>
            <w:color w:val="0562C1"/>
            <w:sz w:val="18"/>
            <w:u w:val="single" w:color="0562C1"/>
          </w:rPr>
          <w:t>health</w:t>
        </w:r>
        <w:r>
          <w:rPr>
            <w:color w:val="0562C1"/>
            <w:spacing w:val="-2"/>
            <w:sz w:val="18"/>
            <w:u w:val="single" w:color="0562C1"/>
          </w:rPr>
          <w:t xml:space="preserve"> </w:t>
        </w:r>
        <w:r>
          <w:rPr>
            <w:color w:val="0562C1"/>
            <w:sz w:val="18"/>
            <w:u w:val="single" w:color="0562C1"/>
          </w:rPr>
          <w:t>in</w:t>
        </w:r>
        <w:r>
          <w:rPr>
            <w:color w:val="0562C1"/>
            <w:spacing w:val="-2"/>
            <w:sz w:val="18"/>
            <w:u w:val="single" w:color="0562C1"/>
          </w:rPr>
          <w:t xml:space="preserve"> </w:t>
        </w:r>
        <w:r>
          <w:rPr>
            <w:color w:val="0562C1"/>
            <w:sz w:val="18"/>
            <w:u w:val="single" w:color="0562C1"/>
          </w:rPr>
          <w:t>relation</w:t>
        </w:r>
        <w:r>
          <w:rPr>
            <w:color w:val="0562C1"/>
            <w:spacing w:val="-2"/>
            <w:sz w:val="18"/>
            <w:u w:val="single" w:color="0562C1"/>
          </w:rPr>
          <w:t xml:space="preserve"> </w:t>
        </w:r>
        <w:r>
          <w:rPr>
            <w:color w:val="0562C1"/>
            <w:sz w:val="18"/>
            <w:u w:val="single" w:color="0562C1"/>
          </w:rPr>
          <w:t>to</w:t>
        </w:r>
        <w:r>
          <w:rPr>
            <w:color w:val="0562C1"/>
            <w:spacing w:val="-4"/>
            <w:sz w:val="18"/>
            <w:u w:val="single" w:color="0562C1"/>
          </w:rPr>
          <w:t xml:space="preserve"> </w:t>
        </w:r>
        <w:r>
          <w:rPr>
            <w:color w:val="0562C1"/>
            <w:sz w:val="18"/>
            <w:u w:val="single" w:color="0562C1"/>
          </w:rPr>
          <w:t>firearm-related</w:t>
        </w:r>
        <w:r>
          <w:rPr>
            <w:color w:val="0562C1"/>
            <w:spacing w:val="-2"/>
            <w:sz w:val="18"/>
            <w:u w:val="single" w:color="0562C1"/>
          </w:rPr>
          <w:t xml:space="preserve"> </w:t>
        </w:r>
        <w:r>
          <w:rPr>
            <w:color w:val="0562C1"/>
            <w:sz w:val="18"/>
            <w:u w:val="single" w:color="0562C1"/>
          </w:rPr>
          <w:t>homicides</w:t>
        </w:r>
        <w:r>
          <w:rPr>
            <w:color w:val="0562C1"/>
            <w:spacing w:val="-4"/>
            <w:sz w:val="18"/>
            <w:u w:val="single" w:color="0562C1"/>
          </w:rPr>
          <w:t xml:space="preserve"> </w:t>
        </w:r>
        <w:r>
          <w:rPr>
            <w:color w:val="0562C1"/>
            <w:sz w:val="18"/>
            <w:u w:val="single" w:color="0562C1"/>
          </w:rPr>
          <w:t>in</w:t>
        </w:r>
        <w:r>
          <w:rPr>
            <w:color w:val="0562C1"/>
            <w:spacing w:val="-2"/>
            <w:sz w:val="18"/>
            <w:u w:val="single" w:color="0562C1"/>
          </w:rPr>
          <w:t xml:space="preserve"> </w:t>
        </w:r>
        <w:r>
          <w:rPr>
            <w:color w:val="0562C1"/>
            <w:sz w:val="18"/>
            <w:u w:val="single" w:color="0562C1"/>
          </w:rPr>
          <w:t>the</w:t>
        </w:r>
        <w:r>
          <w:rPr>
            <w:color w:val="0562C1"/>
            <w:spacing w:val="-4"/>
            <w:sz w:val="18"/>
            <w:u w:val="single" w:color="0562C1"/>
          </w:rPr>
          <w:t xml:space="preserve"> </w:t>
        </w:r>
        <w:r>
          <w:rPr>
            <w:color w:val="0562C1"/>
            <w:sz w:val="18"/>
            <w:u w:val="single" w:color="0562C1"/>
          </w:rPr>
          <w:t>United</w:t>
        </w:r>
        <w:r>
          <w:rPr>
            <w:color w:val="0562C1"/>
            <w:spacing w:val="-2"/>
            <w:sz w:val="18"/>
            <w:u w:val="single" w:color="0562C1"/>
          </w:rPr>
          <w:t xml:space="preserve"> </w:t>
        </w:r>
        <w:r>
          <w:rPr>
            <w:color w:val="0562C1"/>
            <w:sz w:val="18"/>
            <w:u w:val="single" w:color="0562C1"/>
          </w:rPr>
          <w:t>States:</w:t>
        </w:r>
        <w:r>
          <w:rPr>
            <w:color w:val="0562C1"/>
            <w:spacing w:val="-3"/>
            <w:sz w:val="18"/>
            <w:u w:val="single" w:color="0562C1"/>
          </w:rPr>
          <w:t xml:space="preserve"> </w:t>
        </w:r>
        <w:r>
          <w:rPr>
            <w:color w:val="0562C1"/>
            <w:sz w:val="18"/>
            <w:u w:val="single" w:color="0562C1"/>
          </w:rPr>
          <w:t>a</w:t>
        </w:r>
      </w:hyperlink>
      <w:r>
        <w:rPr>
          <w:color w:val="0562C1"/>
          <w:sz w:val="18"/>
        </w:rPr>
        <w:t xml:space="preserve"> </w:t>
      </w:r>
      <w:hyperlink r:id="rId24">
        <w:r>
          <w:rPr>
            <w:color w:val="0562C1"/>
            <w:sz w:val="18"/>
            <w:u w:val="single" w:color="0562C1"/>
          </w:rPr>
          <w:t>nationwide multilevel cross-sectional study.</w:t>
        </w:r>
      </w:hyperlink>
      <w:r>
        <w:rPr>
          <w:color w:val="0562C1"/>
          <w:sz w:val="18"/>
          <w:u w:val="single" w:color="0562C1"/>
        </w:rPr>
        <w:t xml:space="preserve"> </w:t>
      </w:r>
      <w:hyperlink r:id="rId25">
        <w:r>
          <w:rPr>
            <w:i/>
            <w:color w:val="0562C1"/>
            <w:sz w:val="18"/>
            <w:u w:val="single" w:color="0562C1"/>
          </w:rPr>
          <w:t>PLoS medicine</w:t>
        </w:r>
      </w:hyperlink>
      <w:hyperlink r:id="rId26">
        <w:r>
          <w:rPr>
            <w:color w:val="0562C1"/>
            <w:sz w:val="18"/>
            <w:u w:val="single" w:color="0562C1"/>
          </w:rPr>
          <w:t>,</w:t>
        </w:r>
      </w:hyperlink>
      <w:r>
        <w:rPr>
          <w:color w:val="0562C1"/>
          <w:sz w:val="18"/>
          <w:u w:val="single" w:color="0562C1"/>
        </w:rPr>
        <w:t xml:space="preserve"> </w:t>
      </w:r>
      <w:hyperlink r:id="rId27">
        <w:r>
          <w:rPr>
            <w:i/>
            <w:color w:val="0562C1"/>
            <w:sz w:val="18"/>
            <w:u w:val="single" w:color="0562C1"/>
          </w:rPr>
          <w:t>16</w:t>
        </w:r>
      </w:hyperlink>
      <w:hyperlink r:id="rId28">
        <w:r>
          <w:rPr>
            <w:color w:val="0562C1"/>
            <w:sz w:val="18"/>
            <w:u w:val="single" w:color="0562C1"/>
          </w:rPr>
          <w:t>(12), e1002978.</w:t>
        </w:r>
      </w:hyperlink>
    </w:p>
    <w:p w14:paraId="705EAAAD" w14:textId="77777777" w:rsidR="00EF2CD8" w:rsidRDefault="008A3B3A">
      <w:pPr>
        <w:spacing w:before="71"/>
        <w:ind w:left="740"/>
        <w:rPr>
          <w:sz w:val="18"/>
        </w:rPr>
      </w:pPr>
      <w:bookmarkStart w:id="6" w:name="_bookmark5"/>
      <w:bookmarkEnd w:id="6"/>
      <w:r>
        <w:rPr>
          <w:position w:val="6"/>
          <w:sz w:val="12"/>
        </w:rPr>
        <w:t>6</w:t>
      </w:r>
      <w:r>
        <w:rPr>
          <w:spacing w:val="14"/>
          <w:position w:val="6"/>
          <w:sz w:val="12"/>
        </w:rPr>
        <w:t xml:space="preserve"> </w:t>
      </w:r>
      <w:hyperlink r:id="rId29">
        <w:r>
          <w:rPr>
            <w:color w:val="0562C1"/>
            <w:sz w:val="18"/>
            <w:u w:val="single" w:color="0562C1"/>
          </w:rPr>
          <w:t>COVID-19</w:t>
        </w:r>
        <w:r>
          <w:rPr>
            <w:color w:val="0562C1"/>
            <w:spacing w:val="-2"/>
            <w:sz w:val="18"/>
            <w:u w:val="single" w:color="0562C1"/>
          </w:rPr>
          <w:t xml:space="preserve"> </w:t>
        </w:r>
        <w:r>
          <w:rPr>
            <w:color w:val="0562C1"/>
            <w:sz w:val="18"/>
            <w:u w:val="single" w:color="0562C1"/>
          </w:rPr>
          <w:t>Community</w:t>
        </w:r>
        <w:r>
          <w:rPr>
            <w:color w:val="0562C1"/>
            <w:spacing w:val="-1"/>
            <w:sz w:val="18"/>
            <w:u w:val="single" w:color="0562C1"/>
          </w:rPr>
          <w:t xml:space="preserve"> </w:t>
        </w:r>
        <w:r>
          <w:rPr>
            <w:color w:val="0562C1"/>
            <w:sz w:val="18"/>
            <w:u w:val="single" w:color="0562C1"/>
          </w:rPr>
          <w:t>Impact</w:t>
        </w:r>
        <w:r>
          <w:rPr>
            <w:color w:val="0562C1"/>
            <w:spacing w:val="-4"/>
            <w:sz w:val="18"/>
            <w:u w:val="single" w:color="0562C1"/>
          </w:rPr>
          <w:t xml:space="preserve"> </w:t>
        </w:r>
        <w:r>
          <w:rPr>
            <w:color w:val="0562C1"/>
            <w:spacing w:val="-2"/>
            <w:sz w:val="18"/>
            <w:u w:val="single" w:color="0562C1"/>
          </w:rPr>
          <w:t>Survey</w:t>
        </w:r>
      </w:hyperlink>
    </w:p>
    <w:p w14:paraId="705EAAAE" w14:textId="77777777" w:rsidR="00EF2CD8" w:rsidRDefault="00EF2CD8">
      <w:pPr>
        <w:rPr>
          <w:sz w:val="18"/>
        </w:rPr>
        <w:sectPr w:rsidR="00EF2CD8">
          <w:pgSz w:w="12240" w:h="15840"/>
          <w:pgMar w:top="1440" w:right="520" w:bottom="1260" w:left="700" w:header="0" w:footer="1063" w:gutter="0"/>
          <w:cols w:space="720"/>
        </w:sectPr>
      </w:pPr>
    </w:p>
    <w:p w14:paraId="705EAAAF" w14:textId="77777777" w:rsidR="00EF2CD8" w:rsidRDefault="008A3B3A">
      <w:pPr>
        <w:pStyle w:val="ListParagraph"/>
        <w:numPr>
          <w:ilvl w:val="0"/>
          <w:numId w:val="1"/>
        </w:numPr>
        <w:tabs>
          <w:tab w:val="left" w:pos="1098"/>
        </w:tabs>
        <w:spacing w:before="64"/>
        <w:ind w:left="1098" w:hanging="358"/>
        <w:rPr>
          <w:b/>
          <w:color w:val="212121"/>
        </w:rPr>
      </w:pPr>
      <w:r>
        <w:rPr>
          <w:b/>
          <w:color w:val="212121"/>
        </w:rPr>
        <w:t>Spending</w:t>
      </w:r>
      <w:r>
        <w:rPr>
          <w:b/>
          <w:color w:val="212121"/>
          <w:spacing w:val="-9"/>
        </w:rPr>
        <w:t xml:space="preserve"> </w:t>
      </w:r>
      <w:r>
        <w:rPr>
          <w:b/>
          <w:color w:val="212121"/>
        </w:rPr>
        <w:t>Alignment</w:t>
      </w:r>
      <w:r>
        <w:rPr>
          <w:b/>
          <w:color w:val="212121"/>
          <w:spacing w:val="-6"/>
        </w:rPr>
        <w:t xml:space="preserve"> </w:t>
      </w:r>
      <w:r>
        <w:rPr>
          <w:b/>
          <w:color w:val="212121"/>
        </w:rPr>
        <w:t>with</w:t>
      </w:r>
      <w:r>
        <w:rPr>
          <w:b/>
          <w:color w:val="212121"/>
          <w:spacing w:val="-8"/>
        </w:rPr>
        <w:t xml:space="preserve"> </w:t>
      </w:r>
      <w:r>
        <w:rPr>
          <w:b/>
          <w:color w:val="212121"/>
        </w:rPr>
        <w:t>Other</w:t>
      </w:r>
      <w:r>
        <w:rPr>
          <w:b/>
          <w:color w:val="212121"/>
          <w:spacing w:val="-5"/>
        </w:rPr>
        <w:t xml:space="preserve"> </w:t>
      </w:r>
      <w:r>
        <w:rPr>
          <w:b/>
          <w:color w:val="212121"/>
        </w:rPr>
        <w:t>Youth</w:t>
      </w:r>
      <w:r>
        <w:rPr>
          <w:b/>
          <w:color w:val="212121"/>
          <w:spacing w:val="-6"/>
        </w:rPr>
        <w:t xml:space="preserve"> </w:t>
      </w:r>
      <w:r>
        <w:rPr>
          <w:b/>
          <w:color w:val="212121"/>
        </w:rPr>
        <w:t>Violence</w:t>
      </w:r>
      <w:r>
        <w:rPr>
          <w:b/>
          <w:color w:val="212121"/>
          <w:spacing w:val="-6"/>
        </w:rPr>
        <w:t xml:space="preserve"> </w:t>
      </w:r>
      <w:r>
        <w:rPr>
          <w:b/>
          <w:color w:val="212121"/>
        </w:rPr>
        <w:t>Prevention</w:t>
      </w:r>
      <w:r>
        <w:rPr>
          <w:b/>
          <w:color w:val="212121"/>
          <w:spacing w:val="-6"/>
        </w:rPr>
        <w:t xml:space="preserve"> </w:t>
      </w:r>
      <w:r>
        <w:rPr>
          <w:b/>
          <w:color w:val="212121"/>
          <w:spacing w:val="-2"/>
        </w:rPr>
        <w:t>Initiatives</w:t>
      </w:r>
    </w:p>
    <w:p w14:paraId="705EAAB0" w14:textId="77777777" w:rsidR="00EF2CD8" w:rsidRDefault="00EF2CD8">
      <w:pPr>
        <w:pStyle w:val="BodyText"/>
        <w:spacing w:before="9"/>
        <w:rPr>
          <w:b/>
          <w:sz w:val="21"/>
        </w:rPr>
      </w:pPr>
    </w:p>
    <w:p w14:paraId="705EAAB1" w14:textId="77777777" w:rsidR="00EF2CD8" w:rsidRDefault="008A3B3A">
      <w:pPr>
        <w:pStyle w:val="BodyText"/>
        <w:ind w:left="740" w:right="921"/>
      </w:pPr>
      <w:r>
        <w:rPr>
          <w:color w:val="212121"/>
        </w:rPr>
        <w:t xml:space="preserve">The GVP program is required to support and enhance, without duplicating, the efforts of the </w:t>
      </w:r>
      <w:hyperlink r:id="rId30">
        <w:r>
          <w:rPr>
            <w:color w:val="0562C1"/>
            <w:u w:val="single" w:color="0562C1"/>
          </w:rPr>
          <w:t>Shannon Community Safety Initiative (SCSI)</w:t>
        </w:r>
      </w:hyperlink>
      <w:r>
        <w:rPr>
          <w:color w:val="0562C1"/>
        </w:rPr>
        <w:t xml:space="preserve"> </w:t>
      </w:r>
      <w:r>
        <w:rPr>
          <w:color w:val="212121"/>
        </w:rPr>
        <w:t xml:space="preserve">and the </w:t>
      </w:r>
      <w:hyperlink r:id="rId31">
        <w:r>
          <w:rPr>
            <w:color w:val="0562C1"/>
            <w:u w:val="single" w:color="0562C1"/>
          </w:rPr>
          <w:t>Safe and Successful Youth Initiative</w:t>
        </w:r>
      </w:hyperlink>
      <w:r>
        <w:rPr>
          <w:color w:val="0562C1"/>
        </w:rPr>
        <w:t xml:space="preserve"> </w:t>
      </w:r>
      <w:hyperlink r:id="rId32">
        <w:r>
          <w:rPr>
            <w:color w:val="0562C1"/>
            <w:u w:val="single" w:color="0562C1"/>
          </w:rPr>
          <w:t>(SSYI)</w:t>
        </w:r>
      </w:hyperlink>
      <w:r>
        <w:rPr>
          <w:color w:val="212121"/>
        </w:rPr>
        <w:t>, which are collaborative</w:t>
      </w:r>
      <w:r>
        <w:rPr>
          <w:color w:val="212121"/>
          <w:spacing w:val="-1"/>
        </w:rPr>
        <w:t xml:space="preserve"> </w:t>
      </w:r>
      <w:r>
        <w:rPr>
          <w:color w:val="212121"/>
        </w:rPr>
        <w:t>violence prevention programs</w:t>
      </w:r>
      <w:r>
        <w:rPr>
          <w:color w:val="212121"/>
          <w:spacing w:val="-1"/>
        </w:rPr>
        <w:t xml:space="preserve"> </w:t>
      </w:r>
      <w:r>
        <w:rPr>
          <w:color w:val="212121"/>
        </w:rPr>
        <w:t>operated</w:t>
      </w:r>
      <w:r>
        <w:rPr>
          <w:color w:val="212121"/>
          <w:spacing w:val="-1"/>
        </w:rPr>
        <w:t xml:space="preserve"> </w:t>
      </w:r>
      <w:r>
        <w:rPr>
          <w:color w:val="212121"/>
        </w:rPr>
        <w:t>by the</w:t>
      </w:r>
      <w:r>
        <w:rPr>
          <w:color w:val="212121"/>
          <w:spacing w:val="-1"/>
        </w:rPr>
        <w:t xml:space="preserve"> </w:t>
      </w:r>
      <w:r>
        <w:rPr>
          <w:color w:val="212121"/>
        </w:rPr>
        <w:t>Executive</w:t>
      </w:r>
      <w:r>
        <w:rPr>
          <w:color w:val="212121"/>
          <w:spacing w:val="-1"/>
        </w:rPr>
        <w:t xml:space="preserve"> </w:t>
      </w:r>
      <w:r>
        <w:rPr>
          <w:color w:val="212121"/>
        </w:rPr>
        <w:t>Offices of Public Safety and Security and Health and Human Services. GVP services through DPH differentiate themselves from the aforementioned programs by applying a public health approach to violence prevention. To be responsive to this requirement, the Department</w:t>
      </w:r>
      <w:r>
        <w:rPr>
          <w:color w:val="212121"/>
          <w:spacing w:val="40"/>
        </w:rPr>
        <w:t xml:space="preserve"> </w:t>
      </w:r>
      <w:r>
        <w:rPr>
          <w:color w:val="212121"/>
        </w:rPr>
        <w:t>engaged SCSI and SSYI staff in FY22 to assist with the design of the Request for Response 192829:</w:t>
      </w:r>
      <w:r>
        <w:rPr>
          <w:color w:val="212121"/>
          <w:spacing w:val="-1"/>
        </w:rPr>
        <w:t xml:space="preserve"> </w:t>
      </w:r>
      <w:r>
        <w:rPr>
          <w:color w:val="212121"/>
        </w:rPr>
        <w:t>a</w:t>
      </w:r>
      <w:r>
        <w:rPr>
          <w:color w:val="212121"/>
          <w:spacing w:val="-5"/>
        </w:rPr>
        <w:t xml:space="preserve"> </w:t>
      </w:r>
      <w:r>
        <w:rPr>
          <w:color w:val="212121"/>
        </w:rPr>
        <w:t>Gun</w:t>
      </w:r>
      <w:r>
        <w:rPr>
          <w:color w:val="212121"/>
          <w:spacing w:val="-5"/>
        </w:rPr>
        <w:t xml:space="preserve"> </w:t>
      </w:r>
      <w:r>
        <w:rPr>
          <w:color w:val="212121"/>
        </w:rPr>
        <w:t>Violence</w:t>
      </w:r>
      <w:r>
        <w:rPr>
          <w:color w:val="212121"/>
          <w:spacing w:val="-5"/>
        </w:rPr>
        <w:t xml:space="preserve"> </w:t>
      </w:r>
      <w:r>
        <w:rPr>
          <w:color w:val="212121"/>
        </w:rPr>
        <w:t>Prevention</w:t>
      </w:r>
      <w:r>
        <w:rPr>
          <w:color w:val="212121"/>
          <w:spacing w:val="-3"/>
        </w:rPr>
        <w:t xml:space="preserve"> </w:t>
      </w:r>
      <w:r>
        <w:rPr>
          <w:color w:val="212121"/>
        </w:rPr>
        <w:t>Program,</w:t>
      </w:r>
      <w:r>
        <w:rPr>
          <w:color w:val="212121"/>
          <w:spacing w:val="-4"/>
        </w:rPr>
        <w:t xml:space="preserve"> </w:t>
      </w:r>
      <w:r>
        <w:rPr>
          <w:color w:val="212121"/>
        </w:rPr>
        <w:t>known</w:t>
      </w:r>
      <w:r>
        <w:rPr>
          <w:color w:val="212121"/>
          <w:spacing w:val="-3"/>
        </w:rPr>
        <w:t xml:space="preserve"> </w:t>
      </w:r>
      <w:r>
        <w:rPr>
          <w:color w:val="212121"/>
        </w:rPr>
        <w:t>as</w:t>
      </w:r>
      <w:r>
        <w:rPr>
          <w:color w:val="212121"/>
          <w:spacing w:val="-5"/>
        </w:rPr>
        <w:t xml:space="preserve"> </w:t>
      </w:r>
      <w:r>
        <w:rPr>
          <w:color w:val="212121"/>
        </w:rPr>
        <w:t>the</w:t>
      </w:r>
      <w:r>
        <w:rPr>
          <w:color w:val="212121"/>
          <w:spacing w:val="-3"/>
        </w:rPr>
        <w:t xml:space="preserve"> </w:t>
      </w:r>
      <w:r>
        <w:rPr>
          <w:color w:val="212121"/>
        </w:rPr>
        <w:t>Strong</w:t>
      </w:r>
      <w:r>
        <w:rPr>
          <w:color w:val="212121"/>
          <w:spacing w:val="-5"/>
        </w:rPr>
        <w:t xml:space="preserve"> </w:t>
      </w:r>
      <w:r>
        <w:rPr>
          <w:color w:val="212121"/>
        </w:rPr>
        <w:t>Communities</w:t>
      </w:r>
      <w:r>
        <w:rPr>
          <w:color w:val="212121"/>
          <w:spacing w:val="-2"/>
        </w:rPr>
        <w:t xml:space="preserve"> </w:t>
      </w:r>
      <w:r>
        <w:rPr>
          <w:color w:val="212121"/>
        </w:rPr>
        <w:t>Initiative</w:t>
      </w:r>
      <w:r>
        <w:rPr>
          <w:color w:val="212121"/>
          <w:spacing w:val="-5"/>
        </w:rPr>
        <w:t xml:space="preserve"> </w:t>
      </w:r>
      <w:r>
        <w:rPr>
          <w:color w:val="212121"/>
        </w:rPr>
        <w:t>(SCI). Towards the latter half of FY22, and ongoing in FY23, DPH is co-developing SCI which builds</w:t>
      </w:r>
      <w:r>
        <w:rPr>
          <w:color w:val="212121"/>
          <w:spacing w:val="40"/>
        </w:rPr>
        <w:t xml:space="preserve"> </w:t>
      </w:r>
      <w:r>
        <w:rPr>
          <w:color w:val="212121"/>
        </w:rPr>
        <w:t>on an existing partnership between the Department of Public Health’s (DPH) Child and Youth Violence Prevention Unit and the Executive Office of Health and Human Services (EOHHS) Safe and Successful Youth Initiative, which is facilitated by EHS. This proposed program</w:t>
      </w:r>
      <w:r>
        <w:rPr>
          <w:color w:val="212121"/>
          <w:spacing w:val="40"/>
        </w:rPr>
        <w:t xml:space="preserve"> </w:t>
      </w:r>
      <w:r>
        <w:rPr>
          <w:color w:val="212121"/>
        </w:rPr>
        <w:t>intends to serve multiple communities across the commonwealth by providing funding for services to strengthen youth and families in need.</w:t>
      </w:r>
    </w:p>
    <w:p w14:paraId="705EAAB2" w14:textId="77777777" w:rsidR="00EF2CD8" w:rsidRDefault="00EF2CD8">
      <w:pPr>
        <w:pStyle w:val="BodyText"/>
      </w:pPr>
    </w:p>
    <w:p w14:paraId="705EAAB3" w14:textId="77777777" w:rsidR="00EF2CD8" w:rsidRDefault="008A3B3A">
      <w:pPr>
        <w:pStyle w:val="BodyText"/>
        <w:ind w:left="740" w:right="932"/>
      </w:pPr>
      <w:r>
        <w:rPr>
          <w:color w:val="212121"/>
        </w:rPr>
        <w:t>Furthermore, the GVP program supports the work of the SCSI and SSYI by enhancing existing interventions</w:t>
      </w:r>
      <w:r>
        <w:rPr>
          <w:color w:val="212121"/>
          <w:spacing w:val="-5"/>
        </w:rPr>
        <w:t xml:space="preserve"> </w:t>
      </w:r>
      <w:r>
        <w:rPr>
          <w:color w:val="212121"/>
        </w:rPr>
        <w:t>and</w:t>
      </w:r>
      <w:r>
        <w:rPr>
          <w:color w:val="212121"/>
          <w:spacing w:val="-3"/>
        </w:rPr>
        <w:t xml:space="preserve"> </w:t>
      </w:r>
      <w:r>
        <w:rPr>
          <w:color w:val="212121"/>
        </w:rPr>
        <w:t>providing</w:t>
      </w:r>
      <w:r>
        <w:rPr>
          <w:color w:val="212121"/>
          <w:spacing w:val="-3"/>
        </w:rPr>
        <w:t xml:space="preserve"> </w:t>
      </w:r>
      <w:r>
        <w:rPr>
          <w:color w:val="212121"/>
        </w:rPr>
        <w:t>comprehensive</w:t>
      </w:r>
      <w:r>
        <w:rPr>
          <w:color w:val="212121"/>
          <w:spacing w:val="-3"/>
        </w:rPr>
        <w:t xml:space="preserve"> </w:t>
      </w:r>
      <w:r>
        <w:rPr>
          <w:color w:val="212121"/>
        </w:rPr>
        <w:t>wraparound</w:t>
      </w:r>
      <w:r>
        <w:rPr>
          <w:color w:val="212121"/>
          <w:spacing w:val="-3"/>
        </w:rPr>
        <w:t xml:space="preserve"> </w:t>
      </w:r>
      <w:r>
        <w:rPr>
          <w:color w:val="212121"/>
        </w:rPr>
        <w:t>and</w:t>
      </w:r>
      <w:r>
        <w:rPr>
          <w:color w:val="212121"/>
          <w:spacing w:val="-5"/>
        </w:rPr>
        <w:t xml:space="preserve"> </w:t>
      </w:r>
      <w:r>
        <w:rPr>
          <w:color w:val="212121"/>
        </w:rPr>
        <w:t>support</w:t>
      </w:r>
      <w:r>
        <w:rPr>
          <w:color w:val="212121"/>
          <w:spacing w:val="-4"/>
        </w:rPr>
        <w:t xml:space="preserve"> </w:t>
      </w:r>
      <w:r>
        <w:rPr>
          <w:color w:val="212121"/>
        </w:rPr>
        <w:t>services</w:t>
      </w:r>
      <w:r>
        <w:rPr>
          <w:color w:val="212121"/>
          <w:spacing w:val="-2"/>
        </w:rPr>
        <w:t xml:space="preserve"> </w:t>
      </w:r>
      <w:r>
        <w:rPr>
          <w:color w:val="212121"/>
        </w:rPr>
        <w:t>to</w:t>
      </w:r>
      <w:r>
        <w:rPr>
          <w:color w:val="212121"/>
          <w:spacing w:val="-5"/>
        </w:rPr>
        <w:t xml:space="preserve"> </w:t>
      </w:r>
      <w:r>
        <w:rPr>
          <w:color w:val="212121"/>
        </w:rPr>
        <w:t>families</w:t>
      </w:r>
      <w:r>
        <w:rPr>
          <w:color w:val="212121"/>
          <w:spacing w:val="-2"/>
        </w:rPr>
        <w:t xml:space="preserve"> </w:t>
      </w:r>
      <w:r>
        <w:rPr>
          <w:color w:val="212121"/>
        </w:rPr>
        <w:t>of</w:t>
      </w:r>
      <w:r>
        <w:rPr>
          <w:color w:val="212121"/>
          <w:spacing w:val="-3"/>
        </w:rPr>
        <w:t xml:space="preserve"> </w:t>
      </w:r>
      <w:r>
        <w:rPr>
          <w:color w:val="212121"/>
        </w:rPr>
        <w:t>high- risk</w:t>
      </w:r>
      <w:r>
        <w:rPr>
          <w:color w:val="212121"/>
          <w:spacing w:val="-1"/>
        </w:rPr>
        <w:t xml:space="preserve"> </w:t>
      </w:r>
      <w:r>
        <w:rPr>
          <w:color w:val="212121"/>
        </w:rPr>
        <w:t>youth</w:t>
      </w:r>
      <w:r>
        <w:rPr>
          <w:color w:val="212121"/>
          <w:spacing w:val="-2"/>
        </w:rPr>
        <w:t xml:space="preserve"> </w:t>
      </w:r>
      <w:r>
        <w:rPr>
          <w:color w:val="212121"/>
        </w:rPr>
        <w:t>and</w:t>
      </w:r>
      <w:r>
        <w:rPr>
          <w:color w:val="212121"/>
          <w:spacing w:val="-4"/>
        </w:rPr>
        <w:t xml:space="preserve"> </w:t>
      </w:r>
      <w:r>
        <w:rPr>
          <w:color w:val="212121"/>
        </w:rPr>
        <w:t>victims</w:t>
      </w:r>
      <w:r>
        <w:rPr>
          <w:color w:val="212121"/>
          <w:spacing w:val="-1"/>
        </w:rPr>
        <w:t xml:space="preserve"> </w:t>
      </w:r>
      <w:r>
        <w:rPr>
          <w:color w:val="212121"/>
        </w:rPr>
        <w:t>of</w:t>
      </w:r>
      <w:r>
        <w:rPr>
          <w:color w:val="212121"/>
          <w:spacing w:val="-3"/>
        </w:rPr>
        <w:t xml:space="preserve"> </w:t>
      </w:r>
      <w:r>
        <w:rPr>
          <w:color w:val="212121"/>
        </w:rPr>
        <w:t>violence. By</w:t>
      </w:r>
      <w:r>
        <w:rPr>
          <w:color w:val="212121"/>
          <w:spacing w:val="-1"/>
        </w:rPr>
        <w:t xml:space="preserve"> </w:t>
      </w:r>
      <w:r>
        <w:rPr>
          <w:color w:val="212121"/>
        </w:rPr>
        <w:t>comparison,</w:t>
      </w:r>
      <w:r>
        <w:rPr>
          <w:color w:val="212121"/>
          <w:spacing w:val="-2"/>
        </w:rPr>
        <w:t xml:space="preserve"> </w:t>
      </w:r>
      <w:r>
        <w:rPr>
          <w:color w:val="212121"/>
        </w:rPr>
        <w:t>SCSI and</w:t>
      </w:r>
      <w:r>
        <w:rPr>
          <w:color w:val="212121"/>
          <w:spacing w:val="-4"/>
        </w:rPr>
        <w:t xml:space="preserve"> </w:t>
      </w:r>
      <w:r>
        <w:rPr>
          <w:color w:val="212121"/>
        </w:rPr>
        <w:t>SSYI are</w:t>
      </w:r>
      <w:r>
        <w:rPr>
          <w:color w:val="212121"/>
          <w:spacing w:val="-2"/>
        </w:rPr>
        <w:t xml:space="preserve"> </w:t>
      </w:r>
      <w:r>
        <w:rPr>
          <w:color w:val="212121"/>
        </w:rPr>
        <w:t>only</w:t>
      </w:r>
      <w:r>
        <w:rPr>
          <w:color w:val="212121"/>
          <w:spacing w:val="-4"/>
        </w:rPr>
        <w:t xml:space="preserve"> </w:t>
      </w:r>
      <w:r>
        <w:rPr>
          <w:color w:val="212121"/>
        </w:rPr>
        <w:t>available</w:t>
      </w:r>
      <w:r>
        <w:rPr>
          <w:color w:val="212121"/>
          <w:spacing w:val="-2"/>
        </w:rPr>
        <w:t xml:space="preserve"> </w:t>
      </w:r>
      <w:r>
        <w:rPr>
          <w:color w:val="212121"/>
        </w:rPr>
        <w:t>to</w:t>
      </w:r>
      <w:r>
        <w:rPr>
          <w:color w:val="212121"/>
          <w:spacing w:val="-2"/>
        </w:rPr>
        <w:t xml:space="preserve"> </w:t>
      </w:r>
      <w:r>
        <w:rPr>
          <w:color w:val="212121"/>
        </w:rPr>
        <w:t xml:space="preserve">high-risk youth themselves. In addition, GVP’s community mobilization component works to address the conditions that contribute to youth violence and gun violence, which also supporting youth that are engaged in SSYI/SCSI services. </w:t>
      </w:r>
      <w:r>
        <w:t>Finally, an integral and distinctive component of the GVP initiative is the funding and implementation of a training center to work strategically and collaboratively with GVP grantees on building capacity to address gun violence by applying a public health framework to identify risk and protective factors, develop community invested strategies to reduce violence on a larger scale while also addressing the myriad of intersectionality’s faced by the Commonwealth’s most vulnerable populations.</w:t>
      </w:r>
    </w:p>
    <w:p w14:paraId="705EAAB4" w14:textId="77777777" w:rsidR="00EF2CD8" w:rsidRDefault="00EF2CD8">
      <w:pPr>
        <w:pStyle w:val="BodyText"/>
      </w:pPr>
    </w:p>
    <w:p w14:paraId="705EAAB5" w14:textId="77777777" w:rsidR="00EF2CD8" w:rsidRDefault="008A3B3A">
      <w:pPr>
        <w:pStyle w:val="Heading1"/>
        <w:numPr>
          <w:ilvl w:val="0"/>
          <w:numId w:val="1"/>
        </w:numPr>
        <w:tabs>
          <w:tab w:val="left" w:pos="1098"/>
        </w:tabs>
        <w:spacing w:before="0"/>
        <w:ind w:left="1098" w:hanging="358"/>
      </w:pPr>
      <w:r>
        <w:t>Long-term</w:t>
      </w:r>
      <w:r>
        <w:rPr>
          <w:spacing w:val="-5"/>
        </w:rPr>
        <w:t xml:space="preserve"> </w:t>
      </w:r>
      <w:r>
        <w:t>Viability</w:t>
      </w:r>
      <w:r>
        <w:rPr>
          <w:spacing w:val="-6"/>
        </w:rPr>
        <w:t xml:space="preserve"> </w:t>
      </w:r>
      <w:r>
        <w:t>of</w:t>
      </w:r>
      <w:r>
        <w:rPr>
          <w:spacing w:val="-7"/>
        </w:rPr>
        <w:t xml:space="preserve"> </w:t>
      </w:r>
      <w:r>
        <w:t>Gun</w:t>
      </w:r>
      <w:r>
        <w:rPr>
          <w:spacing w:val="-5"/>
        </w:rPr>
        <w:t xml:space="preserve"> </w:t>
      </w:r>
      <w:r>
        <w:t>Violence</w:t>
      </w:r>
      <w:r>
        <w:rPr>
          <w:spacing w:val="-8"/>
        </w:rPr>
        <w:t xml:space="preserve"> </w:t>
      </w:r>
      <w:r>
        <w:t>Prevention</w:t>
      </w:r>
      <w:r>
        <w:rPr>
          <w:spacing w:val="-5"/>
        </w:rPr>
        <w:t xml:space="preserve"> </w:t>
      </w:r>
      <w:r>
        <w:rPr>
          <w:spacing w:val="-2"/>
        </w:rPr>
        <w:t>Efforts</w:t>
      </w:r>
    </w:p>
    <w:p w14:paraId="705EAAB6" w14:textId="77777777" w:rsidR="00EF2CD8" w:rsidRDefault="008A3B3A">
      <w:pPr>
        <w:pStyle w:val="BodyText"/>
        <w:spacing w:before="2"/>
        <w:ind w:left="740" w:right="994"/>
      </w:pPr>
      <w:r>
        <w:t>GVP grantees have overcome tremendous social, economic, and public health challenges to support</w:t>
      </w:r>
      <w:r>
        <w:rPr>
          <w:spacing w:val="-3"/>
        </w:rPr>
        <w:t xml:space="preserve"> </w:t>
      </w:r>
      <w:r>
        <w:t>youth</w:t>
      </w:r>
      <w:r>
        <w:rPr>
          <w:spacing w:val="-5"/>
        </w:rPr>
        <w:t xml:space="preserve"> </w:t>
      </w:r>
      <w:r>
        <w:t>and</w:t>
      </w:r>
      <w:r>
        <w:rPr>
          <w:spacing w:val="-5"/>
        </w:rPr>
        <w:t xml:space="preserve"> </w:t>
      </w:r>
      <w:r>
        <w:t>communities</w:t>
      </w:r>
      <w:r>
        <w:rPr>
          <w:spacing w:val="-2"/>
        </w:rPr>
        <w:t xml:space="preserve"> </w:t>
      </w:r>
      <w:r>
        <w:t>to</w:t>
      </w:r>
      <w:r>
        <w:rPr>
          <w:spacing w:val="-5"/>
        </w:rPr>
        <w:t xml:space="preserve"> </w:t>
      </w:r>
      <w:r>
        <w:t>reduce</w:t>
      </w:r>
      <w:r>
        <w:rPr>
          <w:spacing w:val="-5"/>
        </w:rPr>
        <w:t xml:space="preserve"> </w:t>
      </w:r>
      <w:r>
        <w:t>community</w:t>
      </w:r>
      <w:r>
        <w:rPr>
          <w:spacing w:val="-2"/>
        </w:rPr>
        <w:t xml:space="preserve"> </w:t>
      </w:r>
      <w:r>
        <w:t>violence</w:t>
      </w:r>
      <w:r>
        <w:rPr>
          <w:spacing w:val="-2"/>
        </w:rPr>
        <w:t xml:space="preserve"> </w:t>
      </w:r>
      <w:r>
        <w:t>while</w:t>
      </w:r>
      <w:r>
        <w:rPr>
          <w:spacing w:val="-2"/>
        </w:rPr>
        <w:t xml:space="preserve"> </w:t>
      </w:r>
      <w:r>
        <w:t>navigating</w:t>
      </w:r>
      <w:r>
        <w:rPr>
          <w:spacing w:val="-2"/>
        </w:rPr>
        <w:t xml:space="preserve"> </w:t>
      </w:r>
      <w:r>
        <w:t>the</w:t>
      </w:r>
      <w:r>
        <w:rPr>
          <w:spacing w:val="-5"/>
        </w:rPr>
        <w:t xml:space="preserve"> </w:t>
      </w:r>
      <w:r>
        <w:t>COVID-19 pandemic. During this reporting period, GVP grantees also built organizational capacity by creating new staff positions and integrating the GVP guiding principles into organizational norms, practices, and workflows.</w:t>
      </w:r>
    </w:p>
    <w:p w14:paraId="705EAAB7" w14:textId="77777777" w:rsidR="00EF2CD8" w:rsidRDefault="00EF2CD8">
      <w:pPr>
        <w:pStyle w:val="BodyText"/>
        <w:spacing w:before="9"/>
        <w:rPr>
          <w:sz w:val="21"/>
        </w:rPr>
      </w:pPr>
    </w:p>
    <w:p w14:paraId="705EAAB8" w14:textId="77777777" w:rsidR="00EF2CD8" w:rsidRDefault="008A3B3A">
      <w:pPr>
        <w:pStyle w:val="BodyText"/>
        <w:spacing w:before="1"/>
        <w:ind w:left="740" w:right="994"/>
      </w:pPr>
      <w:r>
        <w:t>Beyond building relationships within the GVP cohort, GVP grantees have formed new partnerships with local youth-serving and multi-sector agencies to expand the reach of their youth programming. Such efforts include establishing new connections with community-based agencies</w:t>
      </w:r>
      <w:r>
        <w:rPr>
          <w:spacing w:val="-2"/>
        </w:rPr>
        <w:t xml:space="preserve"> </w:t>
      </w:r>
      <w:r>
        <w:t>to</w:t>
      </w:r>
      <w:r>
        <w:rPr>
          <w:spacing w:val="-5"/>
        </w:rPr>
        <w:t xml:space="preserve"> </w:t>
      </w:r>
      <w:r>
        <w:t>identify</w:t>
      </w:r>
      <w:r>
        <w:rPr>
          <w:spacing w:val="-5"/>
        </w:rPr>
        <w:t xml:space="preserve"> </w:t>
      </w:r>
      <w:r>
        <w:t>youth</w:t>
      </w:r>
      <w:r>
        <w:rPr>
          <w:spacing w:val="-3"/>
        </w:rPr>
        <w:t xml:space="preserve"> </w:t>
      </w:r>
      <w:r>
        <w:t>eligible</w:t>
      </w:r>
      <w:r>
        <w:rPr>
          <w:spacing w:val="-3"/>
        </w:rPr>
        <w:t xml:space="preserve"> </w:t>
      </w:r>
      <w:r>
        <w:t>for</w:t>
      </w:r>
      <w:r>
        <w:rPr>
          <w:spacing w:val="-3"/>
        </w:rPr>
        <w:t xml:space="preserve"> </w:t>
      </w:r>
      <w:r>
        <w:t>GVP,</w:t>
      </w:r>
      <w:r>
        <w:rPr>
          <w:spacing w:val="-3"/>
        </w:rPr>
        <w:t xml:space="preserve"> </w:t>
      </w:r>
      <w:r>
        <w:t>as</w:t>
      </w:r>
      <w:r>
        <w:rPr>
          <w:spacing w:val="-2"/>
        </w:rPr>
        <w:t xml:space="preserve"> </w:t>
      </w:r>
      <w:r>
        <w:t>well</w:t>
      </w:r>
      <w:r>
        <w:rPr>
          <w:spacing w:val="-3"/>
        </w:rPr>
        <w:t xml:space="preserve"> </w:t>
      </w:r>
      <w:r>
        <w:t>as</w:t>
      </w:r>
      <w:r>
        <w:rPr>
          <w:spacing w:val="-2"/>
        </w:rPr>
        <w:t xml:space="preserve"> </w:t>
      </w:r>
      <w:r>
        <w:t>fostering</w:t>
      </w:r>
      <w:r>
        <w:rPr>
          <w:spacing w:val="-5"/>
        </w:rPr>
        <w:t xml:space="preserve"> </w:t>
      </w:r>
      <w:r>
        <w:t>relationships</w:t>
      </w:r>
      <w:r>
        <w:rPr>
          <w:spacing w:val="-2"/>
        </w:rPr>
        <w:t xml:space="preserve"> </w:t>
      </w:r>
      <w:r>
        <w:t>with</w:t>
      </w:r>
      <w:r>
        <w:rPr>
          <w:spacing w:val="-3"/>
        </w:rPr>
        <w:t xml:space="preserve"> </w:t>
      </w:r>
      <w:r>
        <w:t>organizations that can provide wraparound social services that complement the scope of GVP.</w:t>
      </w:r>
    </w:p>
    <w:p w14:paraId="705EAAB9" w14:textId="77777777" w:rsidR="00EF2CD8" w:rsidRDefault="00EF2CD8">
      <w:pPr>
        <w:pStyle w:val="BodyText"/>
      </w:pPr>
    </w:p>
    <w:p w14:paraId="705EAABA" w14:textId="77777777" w:rsidR="00EF2CD8" w:rsidRDefault="008A3B3A">
      <w:pPr>
        <w:pStyle w:val="BodyText"/>
        <w:spacing w:before="1"/>
        <w:ind w:left="740" w:right="953"/>
      </w:pPr>
      <w:r>
        <w:t>Despite these</w:t>
      </w:r>
      <w:r>
        <w:rPr>
          <w:spacing w:val="-2"/>
        </w:rPr>
        <w:t xml:space="preserve"> </w:t>
      </w:r>
      <w:r>
        <w:t>efforts</w:t>
      </w:r>
      <w:r>
        <w:rPr>
          <w:spacing w:val="-2"/>
        </w:rPr>
        <w:t xml:space="preserve"> </w:t>
      </w:r>
      <w:r>
        <w:t>to</w:t>
      </w:r>
      <w:r>
        <w:rPr>
          <w:spacing w:val="-2"/>
        </w:rPr>
        <w:t xml:space="preserve"> </w:t>
      </w:r>
      <w:r>
        <w:t>build infrastructure</w:t>
      </w:r>
      <w:r>
        <w:rPr>
          <w:spacing w:val="-2"/>
        </w:rPr>
        <w:t xml:space="preserve"> </w:t>
      </w:r>
      <w:r>
        <w:t>for</w:t>
      </w:r>
      <w:r>
        <w:rPr>
          <w:spacing w:val="-1"/>
        </w:rPr>
        <w:t xml:space="preserve"> </w:t>
      </w:r>
      <w:r>
        <w:t>gun</w:t>
      </w:r>
      <w:r>
        <w:rPr>
          <w:spacing w:val="-2"/>
        </w:rPr>
        <w:t xml:space="preserve"> </w:t>
      </w:r>
      <w:r>
        <w:t>violence prevention, there is</w:t>
      </w:r>
      <w:r>
        <w:rPr>
          <w:spacing w:val="-2"/>
        </w:rPr>
        <w:t xml:space="preserve"> </w:t>
      </w:r>
      <w:r>
        <w:t>substantial work to</w:t>
      </w:r>
      <w:r>
        <w:rPr>
          <w:spacing w:val="-3"/>
        </w:rPr>
        <w:t xml:space="preserve"> </w:t>
      </w:r>
      <w:r>
        <w:t>achieve</w:t>
      </w:r>
      <w:r>
        <w:rPr>
          <w:spacing w:val="-4"/>
        </w:rPr>
        <w:t xml:space="preserve"> </w:t>
      </w:r>
      <w:r>
        <w:t>sustainability</w:t>
      </w:r>
      <w:r>
        <w:rPr>
          <w:spacing w:val="-2"/>
        </w:rPr>
        <w:t xml:space="preserve"> </w:t>
      </w:r>
      <w:r>
        <w:t>for</w:t>
      </w:r>
      <w:r>
        <w:rPr>
          <w:spacing w:val="-4"/>
        </w:rPr>
        <w:t xml:space="preserve"> </w:t>
      </w:r>
      <w:r>
        <w:t>these</w:t>
      </w:r>
      <w:r>
        <w:rPr>
          <w:spacing w:val="-4"/>
        </w:rPr>
        <w:t xml:space="preserve"> </w:t>
      </w:r>
      <w:r>
        <w:t>GVP</w:t>
      </w:r>
      <w:r>
        <w:rPr>
          <w:spacing w:val="-3"/>
        </w:rPr>
        <w:t xml:space="preserve"> </w:t>
      </w:r>
      <w:r>
        <w:t>initiatives</w:t>
      </w:r>
      <w:r>
        <w:rPr>
          <w:spacing w:val="-6"/>
        </w:rPr>
        <w:t xml:space="preserve"> </w:t>
      </w:r>
      <w:r>
        <w:t>and</w:t>
      </w:r>
      <w:r>
        <w:rPr>
          <w:spacing w:val="-3"/>
        </w:rPr>
        <w:t xml:space="preserve"> </w:t>
      </w:r>
      <w:r>
        <w:t>to</w:t>
      </w:r>
      <w:r>
        <w:rPr>
          <w:spacing w:val="-4"/>
        </w:rPr>
        <w:t xml:space="preserve"> </w:t>
      </w:r>
      <w:r>
        <w:t>address</w:t>
      </w:r>
      <w:r>
        <w:rPr>
          <w:spacing w:val="-4"/>
        </w:rPr>
        <w:t xml:space="preserve"> </w:t>
      </w:r>
      <w:r>
        <w:t>the</w:t>
      </w:r>
      <w:r>
        <w:rPr>
          <w:spacing w:val="-3"/>
        </w:rPr>
        <w:t xml:space="preserve"> </w:t>
      </w:r>
      <w:r>
        <w:t>intergenerational,</w:t>
      </w:r>
      <w:r>
        <w:rPr>
          <w:spacing w:val="-4"/>
        </w:rPr>
        <w:t xml:space="preserve"> </w:t>
      </w:r>
      <w:r>
        <w:t>structural drivers of gun violence and community violence. Moving forward, the GVP program has an opportunity to support community growth and cohesion alongside other statewide efforts focused on the social determinants of health, such as DPH’s Suicide Prevention, DPH Bureau</w:t>
      </w:r>
      <w:r>
        <w:rPr>
          <w:spacing w:val="40"/>
        </w:rPr>
        <w:t xml:space="preserve"> </w:t>
      </w:r>
      <w:r>
        <w:t>of Substance</w:t>
      </w:r>
      <w:r>
        <w:rPr>
          <w:spacing w:val="-2"/>
        </w:rPr>
        <w:t xml:space="preserve"> </w:t>
      </w:r>
      <w:r>
        <w:t>Addiction</w:t>
      </w:r>
      <w:r>
        <w:rPr>
          <w:spacing w:val="-3"/>
        </w:rPr>
        <w:t xml:space="preserve"> </w:t>
      </w:r>
      <w:r>
        <w:t>Services</w:t>
      </w:r>
      <w:r>
        <w:rPr>
          <w:spacing w:val="-1"/>
        </w:rPr>
        <w:t xml:space="preserve"> </w:t>
      </w:r>
      <w:r>
        <w:t>Prevention</w:t>
      </w:r>
      <w:r>
        <w:rPr>
          <w:spacing w:val="-2"/>
        </w:rPr>
        <w:t xml:space="preserve"> </w:t>
      </w:r>
      <w:r>
        <w:t>programs, and</w:t>
      </w:r>
      <w:r>
        <w:rPr>
          <w:spacing w:val="-3"/>
        </w:rPr>
        <w:t xml:space="preserve"> </w:t>
      </w:r>
      <w:r>
        <w:t>DPH</w:t>
      </w:r>
      <w:r>
        <w:rPr>
          <w:spacing w:val="-2"/>
        </w:rPr>
        <w:t xml:space="preserve"> </w:t>
      </w:r>
      <w:r>
        <w:t>Sexual</w:t>
      </w:r>
      <w:r>
        <w:rPr>
          <w:spacing w:val="-4"/>
        </w:rPr>
        <w:t xml:space="preserve"> </w:t>
      </w:r>
      <w:r>
        <w:t>and</w:t>
      </w:r>
      <w:r>
        <w:rPr>
          <w:spacing w:val="-2"/>
        </w:rPr>
        <w:t xml:space="preserve"> </w:t>
      </w:r>
      <w:r>
        <w:t>Domestic</w:t>
      </w:r>
      <w:r>
        <w:rPr>
          <w:spacing w:val="-1"/>
        </w:rPr>
        <w:t xml:space="preserve"> </w:t>
      </w:r>
      <w:r>
        <w:t>Violence</w:t>
      </w:r>
    </w:p>
    <w:p w14:paraId="705EAABB" w14:textId="77777777" w:rsidR="00EF2CD8" w:rsidRDefault="00EF2CD8">
      <w:pPr>
        <w:sectPr w:rsidR="00EF2CD8">
          <w:pgSz w:w="12240" w:h="15840"/>
          <w:pgMar w:top="1700" w:right="520" w:bottom="1260" w:left="700" w:header="0" w:footer="1063" w:gutter="0"/>
          <w:cols w:space="720"/>
        </w:sectPr>
      </w:pPr>
    </w:p>
    <w:p w14:paraId="705EAABC" w14:textId="77777777" w:rsidR="00EF2CD8" w:rsidRDefault="008A3B3A">
      <w:pPr>
        <w:pStyle w:val="BodyText"/>
        <w:spacing w:before="69"/>
        <w:ind w:left="740" w:right="994"/>
      </w:pPr>
      <w:r>
        <w:t>Prevention services. Youth programming must expand alongside initiatives to reduce intergenerational</w:t>
      </w:r>
      <w:r>
        <w:rPr>
          <w:spacing w:val="-5"/>
        </w:rPr>
        <w:t xml:space="preserve"> </w:t>
      </w:r>
      <w:r>
        <w:t>poverty,</w:t>
      </w:r>
      <w:r>
        <w:rPr>
          <w:spacing w:val="-3"/>
        </w:rPr>
        <w:t xml:space="preserve"> </w:t>
      </w:r>
      <w:r>
        <w:t>improve</w:t>
      </w:r>
      <w:r>
        <w:rPr>
          <w:spacing w:val="-7"/>
        </w:rPr>
        <w:t xml:space="preserve"> </w:t>
      </w:r>
      <w:r>
        <w:t>education</w:t>
      </w:r>
      <w:r>
        <w:rPr>
          <w:spacing w:val="-7"/>
        </w:rPr>
        <w:t xml:space="preserve"> </w:t>
      </w:r>
      <w:r>
        <w:t>and</w:t>
      </w:r>
      <w:r>
        <w:rPr>
          <w:spacing w:val="-7"/>
        </w:rPr>
        <w:t xml:space="preserve"> </w:t>
      </w:r>
      <w:r>
        <w:t>housing</w:t>
      </w:r>
      <w:r>
        <w:rPr>
          <w:spacing w:val="-5"/>
        </w:rPr>
        <w:t xml:space="preserve"> </w:t>
      </w:r>
      <w:r>
        <w:t>systems,</w:t>
      </w:r>
      <w:r>
        <w:rPr>
          <w:spacing w:val="-3"/>
        </w:rPr>
        <w:t xml:space="preserve"> </w:t>
      </w:r>
      <w:r>
        <w:t>expand</w:t>
      </w:r>
      <w:r>
        <w:rPr>
          <w:spacing w:val="-5"/>
        </w:rPr>
        <w:t xml:space="preserve"> </w:t>
      </w:r>
      <w:r>
        <w:t>employment opportunities, reform the justice system, and end racial inequities in healthcare.</w:t>
      </w:r>
    </w:p>
    <w:p w14:paraId="705EAABD" w14:textId="77777777" w:rsidR="00EF2CD8" w:rsidRDefault="00EF2CD8">
      <w:pPr>
        <w:pStyle w:val="BodyText"/>
        <w:spacing w:before="9"/>
        <w:rPr>
          <w:sz w:val="23"/>
        </w:rPr>
      </w:pPr>
    </w:p>
    <w:p w14:paraId="705EAABE" w14:textId="77777777" w:rsidR="00EF2CD8" w:rsidRDefault="008A3B3A">
      <w:pPr>
        <w:pStyle w:val="BodyText"/>
        <w:spacing w:line="256" w:lineRule="auto"/>
        <w:ind w:left="740" w:right="994"/>
      </w:pPr>
      <w:r>
        <w:t>While much work lies ahead, the impact of GVP on the lives of youth and communities is remarkable.</w:t>
      </w:r>
      <w:r>
        <w:rPr>
          <w:spacing w:val="-3"/>
        </w:rPr>
        <w:t xml:space="preserve"> </w:t>
      </w:r>
      <w:r>
        <w:t>Grantees</w:t>
      </w:r>
      <w:r>
        <w:rPr>
          <w:spacing w:val="-5"/>
        </w:rPr>
        <w:t xml:space="preserve"> </w:t>
      </w:r>
      <w:r>
        <w:t>have</w:t>
      </w:r>
      <w:r>
        <w:rPr>
          <w:spacing w:val="-3"/>
        </w:rPr>
        <w:t xml:space="preserve"> </w:t>
      </w:r>
      <w:r>
        <w:t>reached</w:t>
      </w:r>
      <w:r>
        <w:rPr>
          <w:spacing w:val="-5"/>
        </w:rPr>
        <w:t xml:space="preserve"> </w:t>
      </w:r>
      <w:r>
        <w:t>2,934</w:t>
      </w:r>
      <w:r>
        <w:rPr>
          <w:spacing w:val="-3"/>
        </w:rPr>
        <w:t xml:space="preserve"> </w:t>
      </w:r>
      <w:r>
        <w:t>youth</w:t>
      </w:r>
      <w:r>
        <w:rPr>
          <w:spacing w:val="-5"/>
        </w:rPr>
        <w:t xml:space="preserve"> </w:t>
      </w:r>
      <w:r>
        <w:t>and</w:t>
      </w:r>
      <w:r>
        <w:rPr>
          <w:spacing w:val="-3"/>
        </w:rPr>
        <w:t xml:space="preserve"> </w:t>
      </w:r>
      <w:r>
        <w:t>young</w:t>
      </w:r>
      <w:r>
        <w:rPr>
          <w:spacing w:val="-3"/>
        </w:rPr>
        <w:t xml:space="preserve"> </w:t>
      </w:r>
      <w:r>
        <w:t>adults</w:t>
      </w:r>
      <w:r>
        <w:rPr>
          <w:spacing w:val="-5"/>
        </w:rPr>
        <w:t xml:space="preserve"> </w:t>
      </w:r>
      <w:r>
        <w:t>through</w:t>
      </w:r>
      <w:r>
        <w:rPr>
          <w:spacing w:val="-3"/>
        </w:rPr>
        <w:t xml:space="preserve"> </w:t>
      </w:r>
      <w:r>
        <w:t>outreach</w:t>
      </w:r>
      <w:r>
        <w:rPr>
          <w:spacing w:val="-3"/>
        </w:rPr>
        <w:t xml:space="preserve"> </w:t>
      </w:r>
      <w:r>
        <w:t>and/or direct service provision since 2019. Youth have accessed culturally competent mental and behavioral health support, deepened workforce readiness skills and accessed employment opportunities, and have engaged in broad-based community engagement. Grantees’ extraordinary efforts have fostered change among youth, the grantee organizations, and communities. One grantee described the overall impact of GVP on participants eloquently:</w:t>
      </w:r>
    </w:p>
    <w:p w14:paraId="705EAABF" w14:textId="77777777" w:rsidR="00EF2CD8" w:rsidRDefault="00EF2CD8">
      <w:pPr>
        <w:pStyle w:val="BodyText"/>
        <w:spacing w:before="7"/>
        <w:rPr>
          <w:sz w:val="23"/>
        </w:rPr>
      </w:pPr>
    </w:p>
    <w:p w14:paraId="705EAAC0" w14:textId="77777777" w:rsidR="00EF2CD8" w:rsidRDefault="008A3B3A">
      <w:pPr>
        <w:spacing w:line="256" w:lineRule="auto"/>
        <w:ind w:left="1460" w:right="957"/>
        <w:rPr>
          <w:i/>
        </w:rPr>
      </w:pPr>
      <w:r>
        <w:rPr>
          <w:i/>
        </w:rPr>
        <w:t>“You</w:t>
      </w:r>
      <w:r>
        <w:rPr>
          <w:i/>
          <w:spacing w:val="-3"/>
        </w:rPr>
        <w:t xml:space="preserve"> </w:t>
      </w:r>
      <w:r>
        <w:rPr>
          <w:i/>
        </w:rPr>
        <w:t>see</w:t>
      </w:r>
      <w:r>
        <w:rPr>
          <w:i/>
          <w:spacing w:val="-5"/>
        </w:rPr>
        <w:t xml:space="preserve"> </w:t>
      </w:r>
      <w:r>
        <w:rPr>
          <w:i/>
        </w:rPr>
        <w:t>improvements</w:t>
      </w:r>
      <w:r>
        <w:rPr>
          <w:i/>
          <w:spacing w:val="-2"/>
        </w:rPr>
        <w:t xml:space="preserve"> </w:t>
      </w:r>
      <w:r>
        <w:rPr>
          <w:i/>
        </w:rPr>
        <w:t>in</w:t>
      </w:r>
      <w:r>
        <w:rPr>
          <w:i/>
          <w:spacing w:val="-3"/>
        </w:rPr>
        <w:t xml:space="preserve"> </w:t>
      </w:r>
      <w:r>
        <w:rPr>
          <w:i/>
        </w:rPr>
        <w:t>[participants’]</w:t>
      </w:r>
      <w:r>
        <w:rPr>
          <w:i/>
          <w:spacing w:val="-3"/>
        </w:rPr>
        <w:t xml:space="preserve"> </w:t>
      </w:r>
      <w:r>
        <w:rPr>
          <w:i/>
        </w:rPr>
        <w:t>behavior.</w:t>
      </w:r>
      <w:r>
        <w:rPr>
          <w:i/>
          <w:spacing w:val="-3"/>
        </w:rPr>
        <w:t xml:space="preserve"> </w:t>
      </w:r>
      <w:r>
        <w:rPr>
          <w:i/>
        </w:rPr>
        <w:t>You</w:t>
      </w:r>
      <w:r>
        <w:rPr>
          <w:i/>
          <w:spacing w:val="-3"/>
        </w:rPr>
        <w:t xml:space="preserve"> </w:t>
      </w:r>
      <w:r>
        <w:rPr>
          <w:i/>
        </w:rPr>
        <w:t>see</w:t>
      </w:r>
      <w:r>
        <w:rPr>
          <w:i/>
          <w:spacing w:val="-5"/>
        </w:rPr>
        <w:t xml:space="preserve"> </w:t>
      </w:r>
      <w:r>
        <w:rPr>
          <w:i/>
        </w:rPr>
        <w:t>that</w:t>
      </w:r>
      <w:r>
        <w:rPr>
          <w:i/>
          <w:spacing w:val="-4"/>
        </w:rPr>
        <w:t xml:space="preserve"> </w:t>
      </w:r>
      <w:r>
        <w:rPr>
          <w:i/>
        </w:rPr>
        <w:t>they're</w:t>
      </w:r>
      <w:r>
        <w:rPr>
          <w:i/>
          <w:spacing w:val="-5"/>
        </w:rPr>
        <w:t xml:space="preserve"> </w:t>
      </w:r>
      <w:r>
        <w:rPr>
          <w:i/>
        </w:rPr>
        <w:t>not</w:t>
      </w:r>
      <w:r>
        <w:rPr>
          <w:i/>
          <w:spacing w:val="-6"/>
        </w:rPr>
        <w:t xml:space="preserve"> </w:t>
      </w:r>
      <w:r>
        <w:rPr>
          <w:i/>
        </w:rPr>
        <w:t>getting</w:t>
      </w:r>
      <w:r>
        <w:rPr>
          <w:i/>
          <w:spacing w:val="-5"/>
        </w:rPr>
        <w:t xml:space="preserve"> </w:t>
      </w:r>
      <w:r>
        <w:rPr>
          <w:i/>
        </w:rPr>
        <w:t>[</w:t>
      </w:r>
      <w:r>
        <w:rPr>
          <w:i/>
          <w:spacing w:val="-1"/>
        </w:rPr>
        <w:t xml:space="preserve"> </w:t>
      </w:r>
      <w:r>
        <w:rPr>
          <w:i/>
        </w:rPr>
        <w:t>into] any trouble. They're going to school if they're in school. They're finding jobs. They're becoming accountable.</w:t>
      </w:r>
      <w:r>
        <w:rPr>
          <w:i/>
          <w:spacing w:val="-2"/>
        </w:rPr>
        <w:t xml:space="preserve"> </w:t>
      </w:r>
      <w:r>
        <w:rPr>
          <w:i/>
        </w:rPr>
        <w:t>They're</w:t>
      </w:r>
      <w:r>
        <w:rPr>
          <w:i/>
          <w:spacing w:val="-1"/>
        </w:rPr>
        <w:t xml:space="preserve"> </w:t>
      </w:r>
      <w:r>
        <w:rPr>
          <w:i/>
        </w:rPr>
        <w:t>able to</w:t>
      </w:r>
      <w:r>
        <w:rPr>
          <w:i/>
          <w:spacing w:val="-1"/>
        </w:rPr>
        <w:t xml:space="preserve"> </w:t>
      </w:r>
      <w:r>
        <w:rPr>
          <w:i/>
        </w:rPr>
        <w:t>learn</w:t>
      </w:r>
      <w:r>
        <w:rPr>
          <w:i/>
          <w:spacing w:val="-1"/>
        </w:rPr>
        <w:t xml:space="preserve"> </w:t>
      </w:r>
      <w:r>
        <w:rPr>
          <w:i/>
        </w:rPr>
        <w:t>some skills to deal with</w:t>
      </w:r>
      <w:r>
        <w:rPr>
          <w:i/>
          <w:spacing w:val="-1"/>
        </w:rPr>
        <w:t xml:space="preserve"> </w:t>
      </w:r>
      <w:r>
        <w:rPr>
          <w:i/>
        </w:rPr>
        <w:t>anger or anxiety or whatever</w:t>
      </w:r>
      <w:r>
        <w:rPr>
          <w:i/>
          <w:spacing w:val="-2"/>
        </w:rPr>
        <w:t xml:space="preserve"> </w:t>
      </w:r>
      <w:r>
        <w:rPr>
          <w:i/>
        </w:rPr>
        <w:t>they</w:t>
      </w:r>
      <w:r>
        <w:rPr>
          <w:i/>
          <w:spacing w:val="-3"/>
        </w:rPr>
        <w:t xml:space="preserve"> </w:t>
      </w:r>
      <w:r>
        <w:rPr>
          <w:i/>
        </w:rPr>
        <w:t>might be</w:t>
      </w:r>
      <w:r>
        <w:rPr>
          <w:i/>
          <w:spacing w:val="-3"/>
        </w:rPr>
        <w:t xml:space="preserve"> </w:t>
      </w:r>
      <w:r>
        <w:rPr>
          <w:i/>
        </w:rPr>
        <w:t>facing, whatever</w:t>
      </w:r>
      <w:r>
        <w:rPr>
          <w:i/>
          <w:spacing w:val="-2"/>
        </w:rPr>
        <w:t xml:space="preserve"> </w:t>
      </w:r>
      <w:r>
        <w:rPr>
          <w:i/>
        </w:rPr>
        <w:t>challenges they</w:t>
      </w:r>
      <w:r>
        <w:rPr>
          <w:i/>
          <w:spacing w:val="-5"/>
        </w:rPr>
        <w:t xml:space="preserve"> </w:t>
      </w:r>
      <w:r>
        <w:rPr>
          <w:i/>
        </w:rPr>
        <w:t>might have.</w:t>
      </w:r>
      <w:r>
        <w:rPr>
          <w:i/>
          <w:spacing w:val="-1"/>
        </w:rPr>
        <w:t xml:space="preserve"> </w:t>
      </w:r>
      <w:r>
        <w:rPr>
          <w:i/>
        </w:rPr>
        <w:t>And</w:t>
      </w:r>
      <w:r>
        <w:rPr>
          <w:i/>
          <w:spacing w:val="-3"/>
        </w:rPr>
        <w:t xml:space="preserve"> </w:t>
      </w:r>
      <w:r>
        <w:rPr>
          <w:i/>
        </w:rPr>
        <w:t>I begin</w:t>
      </w:r>
      <w:r>
        <w:rPr>
          <w:i/>
          <w:spacing w:val="-3"/>
        </w:rPr>
        <w:t xml:space="preserve"> </w:t>
      </w:r>
      <w:r>
        <w:rPr>
          <w:i/>
        </w:rPr>
        <w:t>to</w:t>
      </w:r>
      <w:r>
        <w:rPr>
          <w:i/>
          <w:spacing w:val="-3"/>
        </w:rPr>
        <w:t xml:space="preserve"> </w:t>
      </w:r>
      <w:r>
        <w:rPr>
          <w:i/>
        </w:rPr>
        <w:t xml:space="preserve">see them less and less because they're able to go out there and get a job and take care of </w:t>
      </w:r>
      <w:r>
        <w:rPr>
          <w:i/>
          <w:spacing w:val="-2"/>
        </w:rPr>
        <w:t>themselves.”</w:t>
      </w:r>
    </w:p>
    <w:p w14:paraId="705EAAC1" w14:textId="77777777" w:rsidR="00EF2CD8" w:rsidRDefault="00EF2CD8">
      <w:pPr>
        <w:pStyle w:val="BodyText"/>
        <w:spacing w:before="7"/>
        <w:rPr>
          <w:i/>
          <w:sz w:val="23"/>
        </w:rPr>
      </w:pPr>
    </w:p>
    <w:p w14:paraId="705EAAC2" w14:textId="77777777" w:rsidR="00EF2CD8" w:rsidRDefault="008A3B3A">
      <w:pPr>
        <w:ind w:left="2180"/>
        <w:rPr>
          <w:i/>
        </w:rPr>
      </w:pPr>
      <w:r>
        <w:rPr>
          <w:i/>
        </w:rPr>
        <w:t>-GVP</w:t>
      </w:r>
      <w:r>
        <w:rPr>
          <w:i/>
          <w:spacing w:val="-10"/>
        </w:rPr>
        <w:t xml:space="preserve"> </w:t>
      </w:r>
      <w:r>
        <w:rPr>
          <w:i/>
        </w:rPr>
        <w:t>Grantee</w:t>
      </w:r>
      <w:r>
        <w:rPr>
          <w:i/>
          <w:spacing w:val="-8"/>
        </w:rPr>
        <w:t xml:space="preserve"> </w:t>
      </w:r>
      <w:r>
        <w:rPr>
          <w:i/>
        </w:rPr>
        <w:t>(UMass</w:t>
      </w:r>
      <w:r>
        <w:rPr>
          <w:i/>
          <w:spacing w:val="-4"/>
        </w:rPr>
        <w:t xml:space="preserve"> </w:t>
      </w:r>
      <w:r>
        <w:rPr>
          <w:i/>
        </w:rPr>
        <w:t>Donahue</w:t>
      </w:r>
      <w:r>
        <w:rPr>
          <w:i/>
          <w:spacing w:val="-5"/>
        </w:rPr>
        <w:t xml:space="preserve"> </w:t>
      </w:r>
      <w:r>
        <w:rPr>
          <w:i/>
        </w:rPr>
        <w:t>Institute</w:t>
      </w:r>
      <w:r>
        <w:rPr>
          <w:i/>
          <w:spacing w:val="-7"/>
        </w:rPr>
        <w:t xml:space="preserve"> </w:t>
      </w:r>
      <w:r>
        <w:rPr>
          <w:i/>
        </w:rPr>
        <w:t>Qualitative</w:t>
      </w:r>
      <w:r>
        <w:rPr>
          <w:i/>
          <w:spacing w:val="-5"/>
        </w:rPr>
        <w:t xml:space="preserve"> </w:t>
      </w:r>
      <w:r>
        <w:rPr>
          <w:i/>
          <w:spacing w:val="-2"/>
        </w:rPr>
        <w:t>Interview)</w:t>
      </w:r>
    </w:p>
    <w:sectPr w:rsidR="00EF2CD8">
      <w:pgSz w:w="12240" w:h="15840"/>
      <w:pgMar w:top="1440" w:right="520" w:bottom="1260" w:left="700" w:header="0"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B9254" w14:textId="77777777" w:rsidR="003A7F5F" w:rsidRDefault="003A7F5F">
      <w:r>
        <w:separator/>
      </w:r>
    </w:p>
  </w:endnote>
  <w:endnote w:type="continuationSeparator" w:id="0">
    <w:p w14:paraId="4B3CACEC" w14:textId="77777777" w:rsidR="003A7F5F" w:rsidRDefault="003A7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AAE9" w14:textId="77777777" w:rsidR="00EF2CD8" w:rsidRDefault="008A3B3A">
    <w:pPr>
      <w:pStyle w:val="BodyText"/>
      <w:spacing w:line="14" w:lineRule="auto"/>
      <w:rPr>
        <w:sz w:val="20"/>
      </w:rPr>
    </w:pPr>
    <w:r>
      <w:rPr>
        <w:noProof/>
      </w:rPr>
      <mc:AlternateContent>
        <mc:Choice Requires="wps">
          <w:drawing>
            <wp:anchor distT="0" distB="0" distL="0" distR="0" simplePos="0" relativeHeight="486220288" behindDoc="1" locked="0" layoutInCell="1" allowOverlap="1" wp14:anchorId="705EAAEA" wp14:editId="705EAAEB">
              <wp:simplePos x="0" y="0"/>
              <wp:positionH relativeFrom="page">
                <wp:posOffset>6667500</wp:posOffset>
              </wp:positionH>
              <wp:positionV relativeFrom="page">
                <wp:posOffset>9243906</wp:posOffset>
              </wp:positionV>
              <wp:extent cx="2413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05EAB08" w14:textId="77777777" w:rsidR="00EF2CD8" w:rsidRDefault="008A3B3A">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705EAAEA" id="_x0000_t202" coordsize="21600,21600" o:spt="202" path="m,l,21600r21600,l21600,xe">
              <v:stroke joinstyle="miter"/>
              <v:path gradientshapeok="t" o:connecttype="rect"/>
            </v:shapetype>
            <v:shape id="Textbox 6" o:spid="_x0000_s1028" type="#_x0000_t202" style="position:absolute;margin-left:525pt;margin-top:727.85pt;width:19pt;height:15.3pt;z-index:-1709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" filled="f" stroked="f">
              <v:textbox inset="0,0,0,0">
                <w:txbxContent>
                  <w:p w14:paraId="705EAB08" w14:textId="77777777" w:rsidR="00EF2CD8" w:rsidRDefault="008A3B3A">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EDA27" w14:textId="77777777" w:rsidR="003A7F5F" w:rsidRDefault="003A7F5F">
      <w:r>
        <w:separator/>
      </w:r>
    </w:p>
  </w:footnote>
  <w:footnote w:type="continuationSeparator" w:id="0">
    <w:p w14:paraId="7A213AEE" w14:textId="77777777" w:rsidR="003A7F5F" w:rsidRDefault="003A7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722A"/>
    <w:multiLevelType w:val="hybridMultilevel"/>
    <w:tmpl w:val="0FEC347A"/>
    <w:lvl w:ilvl="0" w:tplc="8C4E1B1E">
      <w:numFmt w:val="bullet"/>
      <w:lvlText w:val="-"/>
      <w:lvlJc w:val="left"/>
      <w:pPr>
        <w:ind w:left="2179" w:hanging="360"/>
      </w:pPr>
      <w:rPr>
        <w:rFonts w:ascii="Arial" w:eastAsia="Arial" w:hAnsi="Arial" w:cs="Arial" w:hint="default"/>
        <w:b w:val="0"/>
        <w:bCs w:val="0"/>
        <w:i w:val="0"/>
        <w:iCs w:val="0"/>
        <w:spacing w:val="0"/>
        <w:w w:val="100"/>
        <w:sz w:val="22"/>
        <w:szCs w:val="22"/>
        <w:lang w:val="en-US" w:eastAsia="en-US" w:bidi="ar-SA"/>
      </w:rPr>
    </w:lvl>
    <w:lvl w:ilvl="1" w:tplc="CB7E5BB8">
      <w:numFmt w:val="bullet"/>
      <w:lvlText w:val="•"/>
      <w:lvlJc w:val="left"/>
      <w:pPr>
        <w:ind w:left="3064" w:hanging="360"/>
      </w:pPr>
      <w:rPr>
        <w:rFonts w:hint="default"/>
        <w:lang w:val="en-US" w:eastAsia="en-US" w:bidi="ar-SA"/>
      </w:rPr>
    </w:lvl>
    <w:lvl w:ilvl="2" w:tplc="316A344E">
      <w:numFmt w:val="bullet"/>
      <w:lvlText w:val="•"/>
      <w:lvlJc w:val="left"/>
      <w:pPr>
        <w:ind w:left="3948" w:hanging="360"/>
      </w:pPr>
      <w:rPr>
        <w:rFonts w:hint="default"/>
        <w:lang w:val="en-US" w:eastAsia="en-US" w:bidi="ar-SA"/>
      </w:rPr>
    </w:lvl>
    <w:lvl w:ilvl="3" w:tplc="F9EECFD0">
      <w:numFmt w:val="bullet"/>
      <w:lvlText w:val="•"/>
      <w:lvlJc w:val="left"/>
      <w:pPr>
        <w:ind w:left="4832" w:hanging="360"/>
      </w:pPr>
      <w:rPr>
        <w:rFonts w:hint="default"/>
        <w:lang w:val="en-US" w:eastAsia="en-US" w:bidi="ar-SA"/>
      </w:rPr>
    </w:lvl>
    <w:lvl w:ilvl="4" w:tplc="EDD212CA">
      <w:numFmt w:val="bullet"/>
      <w:lvlText w:val="•"/>
      <w:lvlJc w:val="left"/>
      <w:pPr>
        <w:ind w:left="5716" w:hanging="360"/>
      </w:pPr>
      <w:rPr>
        <w:rFonts w:hint="default"/>
        <w:lang w:val="en-US" w:eastAsia="en-US" w:bidi="ar-SA"/>
      </w:rPr>
    </w:lvl>
    <w:lvl w:ilvl="5" w:tplc="0DC81F06">
      <w:numFmt w:val="bullet"/>
      <w:lvlText w:val="•"/>
      <w:lvlJc w:val="left"/>
      <w:pPr>
        <w:ind w:left="6600" w:hanging="360"/>
      </w:pPr>
      <w:rPr>
        <w:rFonts w:hint="default"/>
        <w:lang w:val="en-US" w:eastAsia="en-US" w:bidi="ar-SA"/>
      </w:rPr>
    </w:lvl>
    <w:lvl w:ilvl="6" w:tplc="7B18C47E">
      <w:numFmt w:val="bullet"/>
      <w:lvlText w:val="•"/>
      <w:lvlJc w:val="left"/>
      <w:pPr>
        <w:ind w:left="7484" w:hanging="360"/>
      </w:pPr>
      <w:rPr>
        <w:rFonts w:hint="default"/>
        <w:lang w:val="en-US" w:eastAsia="en-US" w:bidi="ar-SA"/>
      </w:rPr>
    </w:lvl>
    <w:lvl w:ilvl="7" w:tplc="AA343700">
      <w:numFmt w:val="bullet"/>
      <w:lvlText w:val="•"/>
      <w:lvlJc w:val="left"/>
      <w:pPr>
        <w:ind w:left="8368" w:hanging="360"/>
      </w:pPr>
      <w:rPr>
        <w:rFonts w:hint="default"/>
        <w:lang w:val="en-US" w:eastAsia="en-US" w:bidi="ar-SA"/>
      </w:rPr>
    </w:lvl>
    <w:lvl w:ilvl="8" w:tplc="7136A6C0">
      <w:numFmt w:val="bullet"/>
      <w:lvlText w:val="•"/>
      <w:lvlJc w:val="left"/>
      <w:pPr>
        <w:ind w:left="9252" w:hanging="360"/>
      </w:pPr>
      <w:rPr>
        <w:rFonts w:hint="default"/>
        <w:lang w:val="en-US" w:eastAsia="en-US" w:bidi="ar-SA"/>
      </w:rPr>
    </w:lvl>
  </w:abstractNum>
  <w:abstractNum w:abstractNumId="1" w15:restartNumberingAfterBreak="0">
    <w:nsid w:val="09CE5BA2"/>
    <w:multiLevelType w:val="hybridMultilevel"/>
    <w:tmpl w:val="2D9057E4"/>
    <w:lvl w:ilvl="0" w:tplc="45400AB0">
      <w:numFmt w:val="bullet"/>
      <w:lvlText w:val="-"/>
      <w:lvlJc w:val="left"/>
      <w:pPr>
        <w:ind w:left="2179" w:hanging="360"/>
      </w:pPr>
      <w:rPr>
        <w:rFonts w:ascii="Arial" w:eastAsia="Arial" w:hAnsi="Arial" w:cs="Arial" w:hint="default"/>
        <w:b w:val="0"/>
        <w:bCs w:val="0"/>
        <w:i w:val="0"/>
        <w:iCs w:val="0"/>
        <w:spacing w:val="0"/>
        <w:w w:val="100"/>
        <w:sz w:val="22"/>
        <w:szCs w:val="22"/>
        <w:lang w:val="en-US" w:eastAsia="en-US" w:bidi="ar-SA"/>
      </w:rPr>
    </w:lvl>
    <w:lvl w:ilvl="1" w:tplc="56AEC2C6">
      <w:numFmt w:val="bullet"/>
      <w:lvlText w:val="•"/>
      <w:lvlJc w:val="left"/>
      <w:pPr>
        <w:ind w:left="3064" w:hanging="360"/>
      </w:pPr>
      <w:rPr>
        <w:rFonts w:hint="default"/>
        <w:lang w:val="en-US" w:eastAsia="en-US" w:bidi="ar-SA"/>
      </w:rPr>
    </w:lvl>
    <w:lvl w:ilvl="2" w:tplc="A2BA43D6">
      <w:numFmt w:val="bullet"/>
      <w:lvlText w:val="•"/>
      <w:lvlJc w:val="left"/>
      <w:pPr>
        <w:ind w:left="3948" w:hanging="360"/>
      </w:pPr>
      <w:rPr>
        <w:rFonts w:hint="default"/>
        <w:lang w:val="en-US" w:eastAsia="en-US" w:bidi="ar-SA"/>
      </w:rPr>
    </w:lvl>
    <w:lvl w:ilvl="3" w:tplc="E6CA6736">
      <w:numFmt w:val="bullet"/>
      <w:lvlText w:val="•"/>
      <w:lvlJc w:val="left"/>
      <w:pPr>
        <w:ind w:left="4832" w:hanging="360"/>
      </w:pPr>
      <w:rPr>
        <w:rFonts w:hint="default"/>
        <w:lang w:val="en-US" w:eastAsia="en-US" w:bidi="ar-SA"/>
      </w:rPr>
    </w:lvl>
    <w:lvl w:ilvl="4" w:tplc="1D7C8A4A">
      <w:numFmt w:val="bullet"/>
      <w:lvlText w:val="•"/>
      <w:lvlJc w:val="left"/>
      <w:pPr>
        <w:ind w:left="5716" w:hanging="360"/>
      </w:pPr>
      <w:rPr>
        <w:rFonts w:hint="default"/>
        <w:lang w:val="en-US" w:eastAsia="en-US" w:bidi="ar-SA"/>
      </w:rPr>
    </w:lvl>
    <w:lvl w:ilvl="5" w:tplc="E29C2304">
      <w:numFmt w:val="bullet"/>
      <w:lvlText w:val="•"/>
      <w:lvlJc w:val="left"/>
      <w:pPr>
        <w:ind w:left="6600" w:hanging="360"/>
      </w:pPr>
      <w:rPr>
        <w:rFonts w:hint="default"/>
        <w:lang w:val="en-US" w:eastAsia="en-US" w:bidi="ar-SA"/>
      </w:rPr>
    </w:lvl>
    <w:lvl w:ilvl="6" w:tplc="D80A74B6">
      <w:numFmt w:val="bullet"/>
      <w:lvlText w:val="•"/>
      <w:lvlJc w:val="left"/>
      <w:pPr>
        <w:ind w:left="7484" w:hanging="360"/>
      </w:pPr>
      <w:rPr>
        <w:rFonts w:hint="default"/>
        <w:lang w:val="en-US" w:eastAsia="en-US" w:bidi="ar-SA"/>
      </w:rPr>
    </w:lvl>
    <w:lvl w:ilvl="7" w:tplc="0A7807EC">
      <w:numFmt w:val="bullet"/>
      <w:lvlText w:val="•"/>
      <w:lvlJc w:val="left"/>
      <w:pPr>
        <w:ind w:left="8368" w:hanging="360"/>
      </w:pPr>
      <w:rPr>
        <w:rFonts w:hint="default"/>
        <w:lang w:val="en-US" w:eastAsia="en-US" w:bidi="ar-SA"/>
      </w:rPr>
    </w:lvl>
    <w:lvl w:ilvl="8" w:tplc="6402F5BE">
      <w:numFmt w:val="bullet"/>
      <w:lvlText w:val="•"/>
      <w:lvlJc w:val="left"/>
      <w:pPr>
        <w:ind w:left="9252" w:hanging="360"/>
      </w:pPr>
      <w:rPr>
        <w:rFonts w:hint="default"/>
        <w:lang w:val="en-US" w:eastAsia="en-US" w:bidi="ar-SA"/>
      </w:rPr>
    </w:lvl>
  </w:abstractNum>
  <w:abstractNum w:abstractNumId="2" w15:restartNumberingAfterBreak="0">
    <w:nsid w:val="179E3AAA"/>
    <w:multiLevelType w:val="hybridMultilevel"/>
    <w:tmpl w:val="AF72571C"/>
    <w:lvl w:ilvl="0" w:tplc="1F046130">
      <w:start w:val="1"/>
      <w:numFmt w:val="lowerLetter"/>
      <w:lvlText w:val="%1."/>
      <w:lvlJc w:val="left"/>
      <w:pPr>
        <w:ind w:left="1459" w:hanging="360"/>
        <w:jc w:val="right"/>
      </w:pPr>
      <w:rPr>
        <w:rFonts w:hint="default"/>
        <w:spacing w:val="-1"/>
        <w:w w:val="100"/>
        <w:lang w:val="en-US" w:eastAsia="en-US" w:bidi="ar-SA"/>
      </w:rPr>
    </w:lvl>
    <w:lvl w:ilvl="1" w:tplc="EE26AF88">
      <w:numFmt w:val="bullet"/>
      <w:lvlText w:val=""/>
      <w:lvlJc w:val="left"/>
      <w:pPr>
        <w:ind w:left="1460" w:hanging="361"/>
      </w:pPr>
      <w:rPr>
        <w:rFonts w:ascii="Symbol" w:eastAsia="Symbol" w:hAnsi="Symbol" w:cs="Symbol" w:hint="default"/>
        <w:b w:val="0"/>
        <w:bCs w:val="0"/>
        <w:i w:val="0"/>
        <w:iCs w:val="0"/>
        <w:spacing w:val="0"/>
        <w:w w:val="100"/>
        <w:sz w:val="22"/>
        <w:szCs w:val="22"/>
        <w:lang w:val="en-US" w:eastAsia="en-US" w:bidi="ar-SA"/>
      </w:rPr>
    </w:lvl>
    <w:lvl w:ilvl="2" w:tplc="900EF5D8">
      <w:numFmt w:val="bullet"/>
      <w:lvlText w:val="•"/>
      <w:lvlJc w:val="left"/>
      <w:pPr>
        <w:ind w:left="3372" w:hanging="361"/>
      </w:pPr>
      <w:rPr>
        <w:rFonts w:hint="default"/>
        <w:lang w:val="en-US" w:eastAsia="en-US" w:bidi="ar-SA"/>
      </w:rPr>
    </w:lvl>
    <w:lvl w:ilvl="3" w:tplc="162CD420">
      <w:numFmt w:val="bullet"/>
      <w:lvlText w:val="•"/>
      <w:lvlJc w:val="left"/>
      <w:pPr>
        <w:ind w:left="4328" w:hanging="361"/>
      </w:pPr>
      <w:rPr>
        <w:rFonts w:hint="default"/>
        <w:lang w:val="en-US" w:eastAsia="en-US" w:bidi="ar-SA"/>
      </w:rPr>
    </w:lvl>
    <w:lvl w:ilvl="4" w:tplc="58120408">
      <w:numFmt w:val="bullet"/>
      <w:lvlText w:val="•"/>
      <w:lvlJc w:val="left"/>
      <w:pPr>
        <w:ind w:left="5284" w:hanging="361"/>
      </w:pPr>
      <w:rPr>
        <w:rFonts w:hint="default"/>
        <w:lang w:val="en-US" w:eastAsia="en-US" w:bidi="ar-SA"/>
      </w:rPr>
    </w:lvl>
    <w:lvl w:ilvl="5" w:tplc="EC6EBB52">
      <w:numFmt w:val="bullet"/>
      <w:lvlText w:val="•"/>
      <w:lvlJc w:val="left"/>
      <w:pPr>
        <w:ind w:left="6240" w:hanging="361"/>
      </w:pPr>
      <w:rPr>
        <w:rFonts w:hint="default"/>
        <w:lang w:val="en-US" w:eastAsia="en-US" w:bidi="ar-SA"/>
      </w:rPr>
    </w:lvl>
    <w:lvl w:ilvl="6" w:tplc="B2CA769E">
      <w:numFmt w:val="bullet"/>
      <w:lvlText w:val="•"/>
      <w:lvlJc w:val="left"/>
      <w:pPr>
        <w:ind w:left="7196" w:hanging="361"/>
      </w:pPr>
      <w:rPr>
        <w:rFonts w:hint="default"/>
        <w:lang w:val="en-US" w:eastAsia="en-US" w:bidi="ar-SA"/>
      </w:rPr>
    </w:lvl>
    <w:lvl w:ilvl="7" w:tplc="F4502E1C">
      <w:numFmt w:val="bullet"/>
      <w:lvlText w:val="•"/>
      <w:lvlJc w:val="left"/>
      <w:pPr>
        <w:ind w:left="8152" w:hanging="361"/>
      </w:pPr>
      <w:rPr>
        <w:rFonts w:hint="default"/>
        <w:lang w:val="en-US" w:eastAsia="en-US" w:bidi="ar-SA"/>
      </w:rPr>
    </w:lvl>
    <w:lvl w:ilvl="8" w:tplc="6D8C1E8C">
      <w:numFmt w:val="bullet"/>
      <w:lvlText w:val="•"/>
      <w:lvlJc w:val="left"/>
      <w:pPr>
        <w:ind w:left="9108" w:hanging="361"/>
      </w:pPr>
      <w:rPr>
        <w:rFonts w:hint="default"/>
        <w:lang w:val="en-US" w:eastAsia="en-US" w:bidi="ar-SA"/>
      </w:rPr>
    </w:lvl>
  </w:abstractNum>
  <w:abstractNum w:abstractNumId="3" w15:restartNumberingAfterBreak="0">
    <w:nsid w:val="79F57493"/>
    <w:multiLevelType w:val="hybridMultilevel"/>
    <w:tmpl w:val="0344C4EC"/>
    <w:lvl w:ilvl="0" w:tplc="490A8538">
      <w:start w:val="1"/>
      <w:numFmt w:val="decimal"/>
      <w:lvlText w:val="%1."/>
      <w:lvlJc w:val="left"/>
      <w:pPr>
        <w:ind w:left="1101" w:hanging="360"/>
        <w:jc w:val="left"/>
      </w:pPr>
      <w:rPr>
        <w:rFonts w:hint="default"/>
        <w:spacing w:val="-1"/>
        <w:w w:val="100"/>
        <w:lang w:val="en-US" w:eastAsia="en-US" w:bidi="ar-SA"/>
      </w:rPr>
    </w:lvl>
    <w:lvl w:ilvl="1" w:tplc="3F90E396">
      <w:numFmt w:val="bullet"/>
      <w:lvlText w:val=""/>
      <w:lvlJc w:val="left"/>
      <w:pPr>
        <w:ind w:left="1460" w:hanging="361"/>
      </w:pPr>
      <w:rPr>
        <w:rFonts w:ascii="Symbol" w:eastAsia="Symbol" w:hAnsi="Symbol" w:cs="Symbol" w:hint="default"/>
        <w:b w:val="0"/>
        <w:bCs w:val="0"/>
        <w:i w:val="0"/>
        <w:iCs w:val="0"/>
        <w:spacing w:val="0"/>
        <w:w w:val="100"/>
        <w:sz w:val="22"/>
        <w:szCs w:val="22"/>
        <w:lang w:val="en-US" w:eastAsia="en-US" w:bidi="ar-SA"/>
      </w:rPr>
    </w:lvl>
    <w:lvl w:ilvl="2" w:tplc="8F5C20B6">
      <w:numFmt w:val="bullet"/>
      <w:lvlText w:val="•"/>
      <w:lvlJc w:val="left"/>
      <w:pPr>
        <w:ind w:left="2522" w:hanging="361"/>
      </w:pPr>
      <w:rPr>
        <w:rFonts w:hint="default"/>
        <w:lang w:val="en-US" w:eastAsia="en-US" w:bidi="ar-SA"/>
      </w:rPr>
    </w:lvl>
    <w:lvl w:ilvl="3" w:tplc="3B3CE2A0">
      <w:numFmt w:val="bullet"/>
      <w:lvlText w:val="•"/>
      <w:lvlJc w:val="left"/>
      <w:pPr>
        <w:ind w:left="3584" w:hanging="361"/>
      </w:pPr>
      <w:rPr>
        <w:rFonts w:hint="default"/>
        <w:lang w:val="en-US" w:eastAsia="en-US" w:bidi="ar-SA"/>
      </w:rPr>
    </w:lvl>
    <w:lvl w:ilvl="4" w:tplc="C52E2AA2">
      <w:numFmt w:val="bullet"/>
      <w:lvlText w:val="•"/>
      <w:lvlJc w:val="left"/>
      <w:pPr>
        <w:ind w:left="4646" w:hanging="361"/>
      </w:pPr>
      <w:rPr>
        <w:rFonts w:hint="default"/>
        <w:lang w:val="en-US" w:eastAsia="en-US" w:bidi="ar-SA"/>
      </w:rPr>
    </w:lvl>
    <w:lvl w:ilvl="5" w:tplc="DF380190">
      <w:numFmt w:val="bullet"/>
      <w:lvlText w:val="•"/>
      <w:lvlJc w:val="left"/>
      <w:pPr>
        <w:ind w:left="5708" w:hanging="361"/>
      </w:pPr>
      <w:rPr>
        <w:rFonts w:hint="default"/>
        <w:lang w:val="en-US" w:eastAsia="en-US" w:bidi="ar-SA"/>
      </w:rPr>
    </w:lvl>
    <w:lvl w:ilvl="6" w:tplc="31005128">
      <w:numFmt w:val="bullet"/>
      <w:lvlText w:val="•"/>
      <w:lvlJc w:val="left"/>
      <w:pPr>
        <w:ind w:left="6771" w:hanging="361"/>
      </w:pPr>
      <w:rPr>
        <w:rFonts w:hint="default"/>
        <w:lang w:val="en-US" w:eastAsia="en-US" w:bidi="ar-SA"/>
      </w:rPr>
    </w:lvl>
    <w:lvl w:ilvl="7" w:tplc="DFD20E92">
      <w:numFmt w:val="bullet"/>
      <w:lvlText w:val="•"/>
      <w:lvlJc w:val="left"/>
      <w:pPr>
        <w:ind w:left="7833" w:hanging="361"/>
      </w:pPr>
      <w:rPr>
        <w:rFonts w:hint="default"/>
        <w:lang w:val="en-US" w:eastAsia="en-US" w:bidi="ar-SA"/>
      </w:rPr>
    </w:lvl>
    <w:lvl w:ilvl="8" w:tplc="4C527456">
      <w:numFmt w:val="bullet"/>
      <w:lvlText w:val="•"/>
      <w:lvlJc w:val="left"/>
      <w:pPr>
        <w:ind w:left="8895" w:hanging="361"/>
      </w:pPr>
      <w:rPr>
        <w:rFonts w:hint="default"/>
        <w:lang w:val="en-US" w:eastAsia="en-US" w:bidi="ar-SA"/>
      </w:rPr>
    </w:lvl>
  </w:abstractNum>
  <w:num w:numId="1" w16cid:durableId="1276138875">
    <w:abstractNumId w:val="3"/>
  </w:num>
  <w:num w:numId="2" w16cid:durableId="1621842901">
    <w:abstractNumId w:val="0"/>
  </w:num>
  <w:num w:numId="3" w16cid:durableId="1329483222">
    <w:abstractNumId w:val="1"/>
  </w:num>
  <w:num w:numId="4" w16cid:durableId="699626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CD8"/>
    <w:rsid w:val="00075844"/>
    <w:rsid w:val="000B4D19"/>
    <w:rsid w:val="001008A3"/>
    <w:rsid w:val="002E37F1"/>
    <w:rsid w:val="00333C02"/>
    <w:rsid w:val="00356268"/>
    <w:rsid w:val="00387766"/>
    <w:rsid w:val="003A7F5F"/>
    <w:rsid w:val="004C289B"/>
    <w:rsid w:val="008A3B3A"/>
    <w:rsid w:val="009A0503"/>
    <w:rsid w:val="009A79B7"/>
    <w:rsid w:val="009C331B"/>
    <w:rsid w:val="00A23A90"/>
    <w:rsid w:val="00B0018E"/>
    <w:rsid w:val="00B7656D"/>
    <w:rsid w:val="00BE1412"/>
    <w:rsid w:val="00C31051"/>
    <w:rsid w:val="00D51D7A"/>
    <w:rsid w:val="00D74860"/>
    <w:rsid w:val="00DF6EB4"/>
    <w:rsid w:val="00E50A92"/>
    <w:rsid w:val="00E66700"/>
    <w:rsid w:val="00EF2CD8"/>
    <w:rsid w:val="00EF4002"/>
    <w:rsid w:val="00FF6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EA53E"/>
  <w15:docId w15:val="{B070F433-ED00-41E2-B301-65965E3F3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9"/>
      <w:ind w:left="740" w:hanging="358"/>
      <w:outlineLvl w:val="0"/>
    </w:pPr>
    <w:rPr>
      <w:b/>
      <w:bCs/>
    </w:rPr>
  </w:style>
  <w:style w:type="paragraph" w:styleId="Heading2">
    <w:name w:val="heading 2"/>
    <w:basedOn w:val="Normal"/>
    <w:uiPriority w:val="9"/>
    <w:unhideWhenUsed/>
    <w:qFormat/>
    <w:pPr>
      <w:ind w:left="1457" w:hanging="358"/>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40" w:right="241"/>
      <w:jc w:val="center"/>
    </w:pPr>
    <w:rPr>
      <w:rFonts w:ascii="Times New Roman" w:eastAsia="Times New Roman" w:hAnsi="Times New Roman" w:cs="Times New Roman"/>
      <w:b/>
      <w:bCs/>
      <w:sz w:val="72"/>
      <w:szCs w:val="72"/>
    </w:rPr>
  </w:style>
  <w:style w:type="paragraph" w:styleId="ListParagraph">
    <w:name w:val="List Paragraph"/>
    <w:basedOn w:val="Normal"/>
    <w:uiPriority w:val="1"/>
    <w:qFormat/>
    <w:pPr>
      <w:ind w:left="1460" w:hanging="361"/>
    </w:pPr>
  </w:style>
  <w:style w:type="paragraph" w:customStyle="1" w:styleId="TableParagraph">
    <w:name w:val="Table Paragraph"/>
    <w:basedOn w:val="Normal"/>
    <w:uiPriority w:val="1"/>
    <w:qFormat/>
    <w:pPr>
      <w:spacing w:before="9"/>
    </w:pPr>
  </w:style>
  <w:style w:type="paragraph" w:styleId="Header">
    <w:name w:val="header"/>
    <w:basedOn w:val="Normal"/>
    <w:link w:val="HeaderChar"/>
    <w:uiPriority w:val="99"/>
    <w:unhideWhenUsed/>
    <w:rsid w:val="00D74860"/>
    <w:pPr>
      <w:tabs>
        <w:tab w:val="center" w:pos="4680"/>
        <w:tab w:val="right" w:pos="9360"/>
      </w:tabs>
    </w:pPr>
  </w:style>
  <w:style w:type="character" w:customStyle="1" w:styleId="HeaderChar">
    <w:name w:val="Header Char"/>
    <w:basedOn w:val="DefaultParagraphFont"/>
    <w:link w:val="Header"/>
    <w:uiPriority w:val="99"/>
    <w:rsid w:val="00D74860"/>
    <w:rPr>
      <w:rFonts w:ascii="Arial" w:eastAsia="Arial" w:hAnsi="Arial" w:cs="Arial"/>
    </w:rPr>
  </w:style>
  <w:style w:type="paragraph" w:styleId="Footer">
    <w:name w:val="footer"/>
    <w:basedOn w:val="Normal"/>
    <w:link w:val="FooterChar"/>
    <w:uiPriority w:val="99"/>
    <w:unhideWhenUsed/>
    <w:rsid w:val="00D74860"/>
    <w:pPr>
      <w:tabs>
        <w:tab w:val="center" w:pos="4680"/>
        <w:tab w:val="right" w:pos="9360"/>
      </w:tabs>
    </w:pPr>
  </w:style>
  <w:style w:type="character" w:customStyle="1" w:styleId="FooterChar">
    <w:name w:val="Footer Char"/>
    <w:basedOn w:val="DefaultParagraphFont"/>
    <w:link w:val="Footer"/>
    <w:uiPriority w:val="99"/>
    <w:rsid w:val="00D7486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ass.gov/dph" TargetMode="External"/><Relationship Id="rId13" Type="http://schemas.openxmlformats.org/officeDocument/2006/relationships/hyperlink" Target="https://www.mass.gov/news/baker-polito-administration-awards-8-million-to-10-local-agencies-to-address-gun-violence" TargetMode="External"/><Relationship Id="rId18" Type="http://schemas.openxmlformats.org/officeDocument/2006/relationships/hyperlink" Target="https://injepijournal.biomedcentral.com/articles/10.1186/s40621-021-00339-5" TargetMode="External"/><Relationship Id="rId26" Type="http://schemas.openxmlformats.org/officeDocument/2006/relationships/hyperlink" Target="https://journals.plos.org/plosmedicine/article?id=10.1371/journal.pmed.1002978" TargetMode="External"/><Relationship Id="rId3" Type="http://schemas.openxmlformats.org/officeDocument/2006/relationships/settings" Target="settings.xml"/><Relationship Id="rId21" Type="http://schemas.openxmlformats.org/officeDocument/2006/relationships/hyperlink" Target="https://injepijournal.biomedcentral.com/articles/10.1186/s40621-021-00339-5"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mass.gov/child-and-youth-" TargetMode="External"/><Relationship Id="rId17" Type="http://schemas.openxmlformats.org/officeDocument/2006/relationships/hyperlink" Target="https://injepijournal.biomedcentral.com/articles/10.1186/s40621-021-00339-5" TargetMode="External"/><Relationship Id="rId25" Type="http://schemas.openxmlformats.org/officeDocument/2006/relationships/hyperlink" Target="https://journals.plos.org/plosmedicine/article?id=10.1371/journal.pmed.1002978"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jepijournal.biomedcentral.com/articles/10.1186/s40621-021-00339-5" TargetMode="External"/><Relationship Id="rId20" Type="http://schemas.openxmlformats.org/officeDocument/2006/relationships/hyperlink" Target="https://injepijournal.biomedcentral.com/articles/10.1186/s40621-021-00339-5" TargetMode="External"/><Relationship Id="rId29" Type="http://schemas.openxmlformats.org/officeDocument/2006/relationships/hyperlink" Target="https://www.mass.gov/info-details/covid-19-community-impact-surve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journals.plos.org/plosmedicine/article?id=10.1371/journal.pmed.1002978" TargetMode="External"/><Relationship Id="rId32" Type="http://schemas.openxmlformats.org/officeDocument/2006/relationships/hyperlink" Target="https://www.mass.gov/service-details/office-of-children-youth-and-family-programs" TargetMode="External"/><Relationship Id="rId5" Type="http://schemas.openxmlformats.org/officeDocument/2006/relationships/footnotes" Target="footnotes.xml"/><Relationship Id="rId15" Type="http://schemas.openxmlformats.org/officeDocument/2006/relationships/hyperlink" Target="https://www.mass.gov/info-details/covid-19-vaccine-equity-initiative" TargetMode="External"/><Relationship Id="rId23" Type="http://schemas.openxmlformats.org/officeDocument/2006/relationships/hyperlink" Target="https://journals.plos.org/plosmedicine/article?id=10.1371/journal.pmed.1002978" TargetMode="External"/><Relationship Id="rId28" Type="http://schemas.openxmlformats.org/officeDocument/2006/relationships/hyperlink" Target="https://journals.plos.org/plosmedicine/article?id=10.1371/journal.pmed.1002978" TargetMode="External"/><Relationship Id="rId10" Type="http://schemas.openxmlformats.org/officeDocument/2006/relationships/image" Target="media/image3.png"/><Relationship Id="rId19" Type="http://schemas.openxmlformats.org/officeDocument/2006/relationships/hyperlink" Target="https://injepijournal.biomedcentral.com/articles/10.1186/s40621-021-00339-5" TargetMode="External"/><Relationship Id="rId31" Type="http://schemas.openxmlformats.org/officeDocument/2006/relationships/hyperlink" Target="https://www.mass.gov/service-details/office-of-children-youth-and-family-program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mass.gov/news/baker-polito-administration-awards-8-million-to-10-local-agencies-to-address-gun-violence" TargetMode="External"/><Relationship Id="rId22" Type="http://schemas.openxmlformats.org/officeDocument/2006/relationships/hyperlink" Target="https://injepijournal.biomedcentral.com/articles/10.1186/s40621-021-00339-5" TargetMode="External"/><Relationship Id="rId27" Type="http://schemas.openxmlformats.org/officeDocument/2006/relationships/hyperlink" Target="https://journals.plos.org/plosmedicine/article?id=10.1371/journal.pmed.1002978" TargetMode="External"/><Relationship Id="rId30" Type="http://schemas.openxmlformats.org/officeDocument/2006/relationships/hyperlink" Target="https://www.mass.gov/service-details/shannon-community-safety-initiative-c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9477</Words>
  <Characters>54019</Characters>
  <Application>Microsoft Office Word</Application>
  <DocSecurity>8</DocSecurity>
  <Lines>450</Lines>
  <Paragraphs>126</Paragraphs>
  <ScaleCrop>false</ScaleCrop>
  <Company>EOHHS</Company>
  <LinksUpToDate>false</LinksUpToDate>
  <CharactersWithSpaces>63370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Thomas.Mangan@MassMail.State.MA.US</dc:creator>
  <cp:lastModifiedBy>Harrison, Deborah (EHS)</cp:lastModifiedBy>
  <cp:revision>2</cp:revision>
  <dcterms:created xsi:type="dcterms:W3CDTF">2023-08-07T14:12:00Z</dcterms:created>
  <dcterms:modified xsi:type="dcterms:W3CDTF">2023-08-07T14:12:00Z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0x01010014DBA2B81600C341A53D88DA1FD91FDF</vt:lpwstr>
  </property>
  <property fmtid="{D5CDD505-2E9C-101B-9397-08002B2CF9AE}" pid="3" name="Created">
    <vt:filetime>2023-08-03T00:00:00Z</vt:filetime>
  </property>
  <property fmtid="{D5CDD505-2E9C-101B-9397-08002B2CF9AE}" pid="4" name="Creator">
    <vt:lpwstr>Acrobat PDFMaker 23 for Word</vt:lpwstr>
  </property>
  <property fmtid="{D5CDD505-2E9C-101B-9397-08002B2CF9AE}" pid="5" name="GrammarlyDocumentId">
    <vt:lpwstr>1a0ad73b99750f105e956941486244c9922492684ce30cf4c4d5d1a05e7d62c3</vt:lpwstr>
  </property>
  <property fmtid="{D5CDD505-2E9C-101B-9397-08002B2CF9AE}" pid="6" name="LastSaved">
    <vt:filetime>2023-08-03T00:00:00Z</vt:filetime>
  </property>
  <property fmtid="{D5CDD505-2E9C-101B-9397-08002B2CF9AE}" pid="7" name="MediaServiceImageTags">
    <vt:lpwstr/>
  </property>
  <property fmtid="{D5CDD505-2E9C-101B-9397-08002B2CF9AE}" pid="8" name="Producer">
    <vt:lpwstr>Adobe PDF Library 23.3.20</vt:lpwstr>
  </property>
  <property fmtid="{D5CDD505-2E9C-101B-9397-08002B2CF9AE}" pid="9" name="SourceModified">
    <vt:lpwstr>D:20230803133346</vt:lpwstr>
  </property>
</Properties>
</file>