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8C36B" w14:textId="77777777" w:rsidR="001F4510" w:rsidRDefault="00D54484" w:rsidP="00C10DCB">
      <w:pPr>
        <w:pStyle w:val="Heading1"/>
      </w:pPr>
      <w:r>
        <w:rPr>
          <w:noProof/>
        </w:rPr>
        <mc:AlternateContent>
          <mc:Choice Requires="wps">
            <w:drawing>
              <wp:anchor distT="0" distB="0" distL="114300" distR="114300" simplePos="0" relativeHeight="251657728" behindDoc="0" locked="0" layoutInCell="1" allowOverlap="1" wp14:anchorId="01797C15" wp14:editId="4CBC6407">
                <wp:simplePos x="0" y="0"/>
                <wp:positionH relativeFrom="page">
                  <wp:align>center</wp:align>
                </wp:positionH>
                <wp:positionV relativeFrom="page">
                  <wp:align>center</wp:align>
                </wp:positionV>
                <wp:extent cx="5943600" cy="8229600"/>
                <wp:effectExtent l="9525" t="9525" r="9525" b="9525"/>
                <wp:wrapTopAndBottom/>
                <wp:docPr id="741729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5068AF" w14:textId="77777777" w:rsidR="00393CB2" w:rsidRDefault="00393CB2" w:rsidP="00705149">
                            <w:pPr>
                              <w:jc w:val="center"/>
                              <w:rPr>
                                <w:b/>
                              </w:rPr>
                            </w:pPr>
                          </w:p>
                          <w:p w14:paraId="35CCE109" w14:textId="77777777" w:rsidR="00393CB2" w:rsidRDefault="00393CB2" w:rsidP="00705149">
                            <w:pPr>
                              <w:jc w:val="center"/>
                              <w:rPr>
                                <w:b/>
                              </w:rPr>
                            </w:pPr>
                          </w:p>
                          <w:p w14:paraId="0FE1D97C" w14:textId="77777777" w:rsidR="00393CB2" w:rsidRPr="00705149" w:rsidRDefault="00393CB2" w:rsidP="00705149">
                            <w:pPr>
                              <w:jc w:val="center"/>
                              <w:rPr>
                                <w:b/>
                                <w:sz w:val="40"/>
                              </w:rPr>
                            </w:pPr>
                            <w:r w:rsidRPr="00705149">
                              <w:rPr>
                                <w:b/>
                                <w:sz w:val="40"/>
                              </w:rPr>
                              <w:t>INDOOR AIR QUALITY</w:t>
                            </w:r>
                          </w:p>
                          <w:p w14:paraId="66611AE6" w14:textId="77777777" w:rsidR="00393CB2" w:rsidRPr="00705149" w:rsidRDefault="00393CB2" w:rsidP="00705149">
                            <w:pPr>
                              <w:jc w:val="center"/>
                              <w:rPr>
                                <w:b/>
                                <w:sz w:val="40"/>
                              </w:rPr>
                            </w:pPr>
                            <w:r w:rsidRPr="00705149">
                              <w:rPr>
                                <w:b/>
                                <w:sz w:val="40"/>
                              </w:rPr>
                              <w:t>ASSESSMENT</w:t>
                            </w:r>
                          </w:p>
                          <w:p w14:paraId="3651D3E1" w14:textId="77777777" w:rsidR="00393CB2" w:rsidRPr="00705149" w:rsidRDefault="00393CB2" w:rsidP="00705149">
                            <w:pPr>
                              <w:jc w:val="center"/>
                              <w:rPr>
                                <w:b/>
                              </w:rPr>
                            </w:pPr>
                          </w:p>
                          <w:p w14:paraId="7C3A2EE9" w14:textId="77777777" w:rsidR="00393CB2" w:rsidRPr="00705149" w:rsidRDefault="00393CB2" w:rsidP="00705149">
                            <w:pPr>
                              <w:jc w:val="center"/>
                              <w:rPr>
                                <w:b/>
                              </w:rPr>
                            </w:pPr>
                          </w:p>
                          <w:p w14:paraId="01A20225" w14:textId="77777777" w:rsidR="00393CB2" w:rsidRDefault="00393CB2" w:rsidP="00033029">
                            <w:pPr>
                              <w:jc w:val="center"/>
                              <w:rPr>
                                <w:b/>
                                <w:bCs/>
                                <w:sz w:val="28"/>
                              </w:rPr>
                            </w:pPr>
                            <w:r>
                              <w:rPr>
                                <w:b/>
                                <w:bCs/>
                                <w:sz w:val="28"/>
                              </w:rPr>
                              <w:t>Leicester Vocational Education Program</w:t>
                            </w:r>
                          </w:p>
                          <w:p w14:paraId="5F26881E" w14:textId="45D0ACC4" w:rsidR="00393CB2" w:rsidRDefault="00530020" w:rsidP="00033029">
                            <w:pPr>
                              <w:jc w:val="center"/>
                              <w:rPr>
                                <w:b/>
                                <w:bCs/>
                                <w:sz w:val="28"/>
                              </w:rPr>
                            </w:pPr>
                            <w:r>
                              <w:rPr>
                                <w:b/>
                                <w:bCs/>
                                <w:sz w:val="28"/>
                              </w:rPr>
                              <w:t>a</w:t>
                            </w:r>
                            <w:r w:rsidR="00393CB2">
                              <w:rPr>
                                <w:b/>
                                <w:bCs/>
                                <w:sz w:val="28"/>
                              </w:rPr>
                              <w:t>t the Winslow School</w:t>
                            </w:r>
                          </w:p>
                          <w:p w14:paraId="6440E141" w14:textId="77777777" w:rsidR="00393CB2" w:rsidRDefault="00393CB2" w:rsidP="00705149">
                            <w:pPr>
                              <w:jc w:val="center"/>
                              <w:rPr>
                                <w:b/>
                                <w:bCs/>
                                <w:sz w:val="28"/>
                              </w:rPr>
                            </w:pPr>
                            <w:r>
                              <w:rPr>
                                <w:b/>
                                <w:bCs/>
                                <w:sz w:val="28"/>
                              </w:rPr>
                              <w:t>70 Winslow Avenue</w:t>
                            </w:r>
                          </w:p>
                          <w:p w14:paraId="280E6C35" w14:textId="77777777" w:rsidR="00393CB2" w:rsidRPr="00705149" w:rsidRDefault="00393CB2" w:rsidP="00705149">
                            <w:pPr>
                              <w:jc w:val="center"/>
                              <w:rPr>
                                <w:b/>
                                <w:bCs/>
                                <w:sz w:val="28"/>
                              </w:rPr>
                            </w:pPr>
                            <w:r>
                              <w:rPr>
                                <w:b/>
                                <w:bCs/>
                                <w:sz w:val="28"/>
                              </w:rPr>
                              <w:t xml:space="preserve">Leicester, </w:t>
                            </w:r>
                            <w:r w:rsidRPr="00705149">
                              <w:rPr>
                                <w:b/>
                                <w:bCs/>
                                <w:sz w:val="28"/>
                              </w:rPr>
                              <w:t>Massachusetts</w:t>
                            </w:r>
                          </w:p>
                          <w:p w14:paraId="4C59EED1" w14:textId="77777777" w:rsidR="00393CB2" w:rsidRPr="00705149" w:rsidRDefault="00393CB2" w:rsidP="00705149">
                            <w:pPr>
                              <w:jc w:val="center"/>
                              <w:rPr>
                                <w:b/>
                                <w:bCs/>
                              </w:rPr>
                            </w:pPr>
                          </w:p>
                          <w:p w14:paraId="312B9F4B" w14:textId="77777777" w:rsidR="00393CB2" w:rsidRDefault="00393CB2" w:rsidP="00705149">
                            <w:pPr>
                              <w:jc w:val="center"/>
                              <w:rPr>
                                <w:b/>
                                <w:bCs/>
                              </w:rPr>
                            </w:pPr>
                          </w:p>
                          <w:p w14:paraId="718AD224" w14:textId="77777777" w:rsidR="00393CB2" w:rsidRDefault="00393CB2" w:rsidP="00705149">
                            <w:pPr>
                              <w:jc w:val="center"/>
                              <w:rPr>
                                <w:b/>
                                <w:bCs/>
                              </w:rPr>
                            </w:pPr>
                          </w:p>
                          <w:p w14:paraId="75AC9D5F" w14:textId="77777777" w:rsidR="00393CB2" w:rsidRPr="00705149" w:rsidRDefault="00393CB2" w:rsidP="00705149">
                            <w:pPr>
                              <w:jc w:val="center"/>
                              <w:rPr>
                                <w:b/>
                              </w:rPr>
                            </w:pPr>
                          </w:p>
                          <w:p w14:paraId="7A1E2DBC" w14:textId="192F6594" w:rsidR="00393CB2" w:rsidRDefault="00D54484" w:rsidP="00705149">
                            <w:pPr>
                              <w:jc w:val="center"/>
                              <w:rPr>
                                <w:b/>
                              </w:rPr>
                            </w:pPr>
                            <w:r>
                              <w:rPr>
                                <w:noProof/>
                              </w:rPr>
                              <w:drawing>
                                <wp:inline distT="0" distB="0" distL="0" distR="0" wp14:anchorId="6D37E030" wp14:editId="20AD4B9A">
                                  <wp:extent cx="4902200" cy="1987550"/>
                                  <wp:effectExtent l="0" t="0" r="0" b="0"/>
                                  <wp:docPr id="2" name="Picture 1" descr="Exterior view of Leicester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Leicester Middle School"/>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902200" cy="1987550"/>
                                          </a:xfrm>
                                          <a:prstGeom prst="rect">
                                            <a:avLst/>
                                          </a:prstGeom>
                                          <a:noFill/>
                                          <a:ln>
                                            <a:noFill/>
                                          </a:ln>
                                        </pic:spPr>
                                      </pic:pic>
                                    </a:graphicData>
                                  </a:graphic>
                                </wp:inline>
                              </w:drawing>
                            </w:r>
                          </w:p>
                          <w:p w14:paraId="72CD789C" w14:textId="77777777" w:rsidR="00393CB2" w:rsidRDefault="00393CB2" w:rsidP="00705149">
                            <w:pPr>
                              <w:jc w:val="center"/>
                            </w:pPr>
                          </w:p>
                          <w:p w14:paraId="4F98E77D" w14:textId="77777777" w:rsidR="00393CB2" w:rsidRDefault="00393CB2" w:rsidP="00705149">
                            <w:pPr>
                              <w:jc w:val="center"/>
                            </w:pPr>
                          </w:p>
                          <w:p w14:paraId="37F59920" w14:textId="77777777" w:rsidR="00393CB2" w:rsidRDefault="00393CB2" w:rsidP="00705149">
                            <w:pPr>
                              <w:jc w:val="center"/>
                            </w:pPr>
                          </w:p>
                          <w:p w14:paraId="64003DFC" w14:textId="77777777" w:rsidR="00393CB2" w:rsidRDefault="00393CB2" w:rsidP="00297362"/>
                          <w:p w14:paraId="7856D2D2" w14:textId="77777777" w:rsidR="00393CB2" w:rsidRDefault="00393CB2" w:rsidP="00297362"/>
                          <w:p w14:paraId="35E2C02B" w14:textId="77777777" w:rsidR="00393CB2" w:rsidRDefault="00393CB2" w:rsidP="00297362"/>
                          <w:p w14:paraId="56F31174" w14:textId="77777777" w:rsidR="00393CB2" w:rsidRDefault="00393CB2" w:rsidP="00297362"/>
                          <w:p w14:paraId="45F17531" w14:textId="77777777" w:rsidR="00393CB2" w:rsidRDefault="00393CB2" w:rsidP="00297362"/>
                          <w:p w14:paraId="5B29C1C6" w14:textId="77777777" w:rsidR="00393CB2" w:rsidRDefault="00393CB2" w:rsidP="00297362"/>
                          <w:p w14:paraId="6BFBB520" w14:textId="77777777" w:rsidR="00393CB2" w:rsidRDefault="00393CB2" w:rsidP="00705149">
                            <w:pPr>
                              <w:jc w:val="center"/>
                            </w:pPr>
                          </w:p>
                          <w:p w14:paraId="3260718E" w14:textId="77777777" w:rsidR="00393CB2" w:rsidRPr="00705149" w:rsidRDefault="00393CB2" w:rsidP="00705149">
                            <w:pPr>
                              <w:jc w:val="center"/>
                            </w:pPr>
                          </w:p>
                          <w:p w14:paraId="38F121D6" w14:textId="77777777" w:rsidR="00393CB2" w:rsidRPr="00705149" w:rsidRDefault="00393CB2" w:rsidP="00705149">
                            <w:pPr>
                              <w:jc w:val="center"/>
                            </w:pPr>
                            <w:r w:rsidRPr="00705149">
                              <w:t>Prepared by:</w:t>
                            </w:r>
                          </w:p>
                          <w:p w14:paraId="15ABF300" w14:textId="77777777" w:rsidR="00393CB2" w:rsidRPr="00705149" w:rsidRDefault="00393CB2" w:rsidP="00705149">
                            <w:pPr>
                              <w:jc w:val="center"/>
                            </w:pPr>
                            <w:r w:rsidRPr="00705149">
                              <w:t>Massachusetts Department of Public Health</w:t>
                            </w:r>
                          </w:p>
                          <w:p w14:paraId="0095FBD4" w14:textId="2A3D1D54" w:rsidR="00393CB2" w:rsidRPr="00705149" w:rsidRDefault="00393CB2" w:rsidP="00705149">
                            <w:pPr>
                              <w:jc w:val="center"/>
                            </w:pPr>
                            <w:r w:rsidRPr="00705149">
                              <w:t xml:space="preserve">Bureau of </w:t>
                            </w:r>
                            <w:r w:rsidR="00D54484">
                              <w:t xml:space="preserve">Climate and </w:t>
                            </w:r>
                            <w:r w:rsidRPr="00705149">
                              <w:t>Environmental Health</w:t>
                            </w:r>
                          </w:p>
                          <w:p w14:paraId="14EAA9AB" w14:textId="77777777" w:rsidR="00393CB2" w:rsidRPr="00705149" w:rsidRDefault="00393CB2" w:rsidP="00705149">
                            <w:pPr>
                              <w:jc w:val="center"/>
                            </w:pPr>
                            <w:r w:rsidRPr="00705149">
                              <w:t>Indoor Air Quality Program</w:t>
                            </w:r>
                          </w:p>
                          <w:p w14:paraId="097BBAB3" w14:textId="4CB84C15" w:rsidR="00393CB2" w:rsidRPr="00705149" w:rsidRDefault="00393CB2" w:rsidP="00705149">
                            <w:pPr>
                              <w:jc w:val="center"/>
                            </w:pPr>
                            <w:r>
                              <w:t>March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97C15" id="_x0000_t202" coordsize="21600,21600" o:spt="202" path="m,l,21600r21600,l21600,xe">
                <v:stroke joinstyle="miter"/>
                <v:path gradientshapeok="t" o:connecttype="rect"/>
              </v:shapetype>
              <v:shape id="Text Box 3"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65068AF" w14:textId="77777777" w:rsidR="00393CB2" w:rsidRDefault="00393CB2" w:rsidP="00705149">
                      <w:pPr>
                        <w:jc w:val="center"/>
                        <w:rPr>
                          <w:b/>
                        </w:rPr>
                      </w:pPr>
                    </w:p>
                    <w:p w14:paraId="35CCE109" w14:textId="77777777" w:rsidR="00393CB2" w:rsidRDefault="00393CB2" w:rsidP="00705149">
                      <w:pPr>
                        <w:jc w:val="center"/>
                        <w:rPr>
                          <w:b/>
                        </w:rPr>
                      </w:pPr>
                    </w:p>
                    <w:p w14:paraId="0FE1D97C" w14:textId="77777777" w:rsidR="00393CB2" w:rsidRPr="00705149" w:rsidRDefault="00393CB2" w:rsidP="00705149">
                      <w:pPr>
                        <w:jc w:val="center"/>
                        <w:rPr>
                          <w:b/>
                          <w:sz w:val="40"/>
                        </w:rPr>
                      </w:pPr>
                      <w:r w:rsidRPr="00705149">
                        <w:rPr>
                          <w:b/>
                          <w:sz w:val="40"/>
                        </w:rPr>
                        <w:t>INDOOR AIR QUALITY</w:t>
                      </w:r>
                    </w:p>
                    <w:p w14:paraId="66611AE6" w14:textId="77777777" w:rsidR="00393CB2" w:rsidRPr="00705149" w:rsidRDefault="00393CB2" w:rsidP="00705149">
                      <w:pPr>
                        <w:jc w:val="center"/>
                        <w:rPr>
                          <w:b/>
                          <w:sz w:val="40"/>
                        </w:rPr>
                      </w:pPr>
                      <w:r w:rsidRPr="00705149">
                        <w:rPr>
                          <w:b/>
                          <w:sz w:val="40"/>
                        </w:rPr>
                        <w:t>ASSESSMENT</w:t>
                      </w:r>
                    </w:p>
                    <w:p w14:paraId="3651D3E1" w14:textId="77777777" w:rsidR="00393CB2" w:rsidRPr="00705149" w:rsidRDefault="00393CB2" w:rsidP="00705149">
                      <w:pPr>
                        <w:jc w:val="center"/>
                        <w:rPr>
                          <w:b/>
                        </w:rPr>
                      </w:pPr>
                    </w:p>
                    <w:p w14:paraId="7C3A2EE9" w14:textId="77777777" w:rsidR="00393CB2" w:rsidRPr="00705149" w:rsidRDefault="00393CB2" w:rsidP="00705149">
                      <w:pPr>
                        <w:jc w:val="center"/>
                        <w:rPr>
                          <w:b/>
                        </w:rPr>
                      </w:pPr>
                    </w:p>
                    <w:p w14:paraId="01A20225" w14:textId="77777777" w:rsidR="00393CB2" w:rsidRDefault="00393CB2" w:rsidP="00033029">
                      <w:pPr>
                        <w:jc w:val="center"/>
                        <w:rPr>
                          <w:b/>
                          <w:bCs/>
                          <w:sz w:val="28"/>
                        </w:rPr>
                      </w:pPr>
                      <w:r>
                        <w:rPr>
                          <w:b/>
                          <w:bCs/>
                          <w:sz w:val="28"/>
                        </w:rPr>
                        <w:t>Leicester Vocational Education Program</w:t>
                      </w:r>
                    </w:p>
                    <w:p w14:paraId="5F26881E" w14:textId="45D0ACC4" w:rsidR="00393CB2" w:rsidRDefault="00530020" w:rsidP="00033029">
                      <w:pPr>
                        <w:jc w:val="center"/>
                        <w:rPr>
                          <w:b/>
                          <w:bCs/>
                          <w:sz w:val="28"/>
                        </w:rPr>
                      </w:pPr>
                      <w:r>
                        <w:rPr>
                          <w:b/>
                          <w:bCs/>
                          <w:sz w:val="28"/>
                        </w:rPr>
                        <w:t>a</w:t>
                      </w:r>
                      <w:r w:rsidR="00393CB2">
                        <w:rPr>
                          <w:b/>
                          <w:bCs/>
                          <w:sz w:val="28"/>
                        </w:rPr>
                        <w:t>t the Winslow School</w:t>
                      </w:r>
                    </w:p>
                    <w:p w14:paraId="6440E141" w14:textId="77777777" w:rsidR="00393CB2" w:rsidRDefault="00393CB2" w:rsidP="00705149">
                      <w:pPr>
                        <w:jc w:val="center"/>
                        <w:rPr>
                          <w:b/>
                          <w:bCs/>
                          <w:sz w:val="28"/>
                        </w:rPr>
                      </w:pPr>
                      <w:r>
                        <w:rPr>
                          <w:b/>
                          <w:bCs/>
                          <w:sz w:val="28"/>
                        </w:rPr>
                        <w:t>70 Winslow Avenue</w:t>
                      </w:r>
                    </w:p>
                    <w:p w14:paraId="280E6C35" w14:textId="77777777" w:rsidR="00393CB2" w:rsidRPr="00705149" w:rsidRDefault="00393CB2" w:rsidP="00705149">
                      <w:pPr>
                        <w:jc w:val="center"/>
                        <w:rPr>
                          <w:b/>
                          <w:bCs/>
                          <w:sz w:val="28"/>
                        </w:rPr>
                      </w:pPr>
                      <w:r>
                        <w:rPr>
                          <w:b/>
                          <w:bCs/>
                          <w:sz w:val="28"/>
                        </w:rPr>
                        <w:t xml:space="preserve">Leicester, </w:t>
                      </w:r>
                      <w:r w:rsidRPr="00705149">
                        <w:rPr>
                          <w:b/>
                          <w:bCs/>
                          <w:sz w:val="28"/>
                        </w:rPr>
                        <w:t>Massachusetts</w:t>
                      </w:r>
                    </w:p>
                    <w:p w14:paraId="4C59EED1" w14:textId="77777777" w:rsidR="00393CB2" w:rsidRPr="00705149" w:rsidRDefault="00393CB2" w:rsidP="00705149">
                      <w:pPr>
                        <w:jc w:val="center"/>
                        <w:rPr>
                          <w:b/>
                          <w:bCs/>
                        </w:rPr>
                      </w:pPr>
                    </w:p>
                    <w:p w14:paraId="312B9F4B" w14:textId="77777777" w:rsidR="00393CB2" w:rsidRDefault="00393CB2" w:rsidP="00705149">
                      <w:pPr>
                        <w:jc w:val="center"/>
                        <w:rPr>
                          <w:b/>
                          <w:bCs/>
                        </w:rPr>
                      </w:pPr>
                    </w:p>
                    <w:p w14:paraId="718AD224" w14:textId="77777777" w:rsidR="00393CB2" w:rsidRDefault="00393CB2" w:rsidP="00705149">
                      <w:pPr>
                        <w:jc w:val="center"/>
                        <w:rPr>
                          <w:b/>
                          <w:bCs/>
                        </w:rPr>
                      </w:pPr>
                    </w:p>
                    <w:p w14:paraId="75AC9D5F" w14:textId="77777777" w:rsidR="00393CB2" w:rsidRPr="00705149" w:rsidRDefault="00393CB2" w:rsidP="00705149">
                      <w:pPr>
                        <w:jc w:val="center"/>
                        <w:rPr>
                          <w:b/>
                        </w:rPr>
                      </w:pPr>
                    </w:p>
                    <w:p w14:paraId="7A1E2DBC" w14:textId="192F6594" w:rsidR="00393CB2" w:rsidRDefault="00D54484" w:rsidP="00705149">
                      <w:pPr>
                        <w:jc w:val="center"/>
                        <w:rPr>
                          <w:b/>
                        </w:rPr>
                      </w:pPr>
                      <w:r>
                        <w:rPr>
                          <w:noProof/>
                        </w:rPr>
                        <w:drawing>
                          <wp:inline distT="0" distB="0" distL="0" distR="0" wp14:anchorId="6D37E030" wp14:editId="20AD4B9A">
                            <wp:extent cx="4902200" cy="1987550"/>
                            <wp:effectExtent l="0" t="0" r="0" b="0"/>
                            <wp:docPr id="2" name="Picture 1" descr="Exterior view of Leicester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Leicester Middle School"/>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902200" cy="1987550"/>
                                    </a:xfrm>
                                    <a:prstGeom prst="rect">
                                      <a:avLst/>
                                    </a:prstGeom>
                                    <a:noFill/>
                                    <a:ln>
                                      <a:noFill/>
                                    </a:ln>
                                  </pic:spPr>
                                </pic:pic>
                              </a:graphicData>
                            </a:graphic>
                          </wp:inline>
                        </w:drawing>
                      </w:r>
                    </w:p>
                    <w:p w14:paraId="72CD789C" w14:textId="77777777" w:rsidR="00393CB2" w:rsidRDefault="00393CB2" w:rsidP="00705149">
                      <w:pPr>
                        <w:jc w:val="center"/>
                      </w:pPr>
                    </w:p>
                    <w:p w14:paraId="4F98E77D" w14:textId="77777777" w:rsidR="00393CB2" w:rsidRDefault="00393CB2" w:rsidP="00705149">
                      <w:pPr>
                        <w:jc w:val="center"/>
                      </w:pPr>
                    </w:p>
                    <w:p w14:paraId="37F59920" w14:textId="77777777" w:rsidR="00393CB2" w:rsidRDefault="00393CB2" w:rsidP="00705149">
                      <w:pPr>
                        <w:jc w:val="center"/>
                      </w:pPr>
                    </w:p>
                    <w:p w14:paraId="64003DFC" w14:textId="77777777" w:rsidR="00393CB2" w:rsidRDefault="00393CB2" w:rsidP="00297362"/>
                    <w:p w14:paraId="7856D2D2" w14:textId="77777777" w:rsidR="00393CB2" w:rsidRDefault="00393CB2" w:rsidP="00297362"/>
                    <w:p w14:paraId="35E2C02B" w14:textId="77777777" w:rsidR="00393CB2" w:rsidRDefault="00393CB2" w:rsidP="00297362"/>
                    <w:p w14:paraId="56F31174" w14:textId="77777777" w:rsidR="00393CB2" w:rsidRDefault="00393CB2" w:rsidP="00297362"/>
                    <w:p w14:paraId="45F17531" w14:textId="77777777" w:rsidR="00393CB2" w:rsidRDefault="00393CB2" w:rsidP="00297362"/>
                    <w:p w14:paraId="5B29C1C6" w14:textId="77777777" w:rsidR="00393CB2" w:rsidRDefault="00393CB2" w:rsidP="00297362"/>
                    <w:p w14:paraId="6BFBB520" w14:textId="77777777" w:rsidR="00393CB2" w:rsidRDefault="00393CB2" w:rsidP="00705149">
                      <w:pPr>
                        <w:jc w:val="center"/>
                      </w:pPr>
                    </w:p>
                    <w:p w14:paraId="3260718E" w14:textId="77777777" w:rsidR="00393CB2" w:rsidRPr="00705149" w:rsidRDefault="00393CB2" w:rsidP="00705149">
                      <w:pPr>
                        <w:jc w:val="center"/>
                      </w:pPr>
                    </w:p>
                    <w:p w14:paraId="38F121D6" w14:textId="77777777" w:rsidR="00393CB2" w:rsidRPr="00705149" w:rsidRDefault="00393CB2" w:rsidP="00705149">
                      <w:pPr>
                        <w:jc w:val="center"/>
                      </w:pPr>
                      <w:r w:rsidRPr="00705149">
                        <w:t>Prepared by:</w:t>
                      </w:r>
                    </w:p>
                    <w:p w14:paraId="15ABF300" w14:textId="77777777" w:rsidR="00393CB2" w:rsidRPr="00705149" w:rsidRDefault="00393CB2" w:rsidP="00705149">
                      <w:pPr>
                        <w:jc w:val="center"/>
                      </w:pPr>
                      <w:r w:rsidRPr="00705149">
                        <w:t>Massachusetts Department of Public Health</w:t>
                      </w:r>
                    </w:p>
                    <w:p w14:paraId="0095FBD4" w14:textId="2A3D1D54" w:rsidR="00393CB2" w:rsidRPr="00705149" w:rsidRDefault="00393CB2" w:rsidP="00705149">
                      <w:pPr>
                        <w:jc w:val="center"/>
                      </w:pPr>
                      <w:r w:rsidRPr="00705149">
                        <w:t xml:space="preserve">Bureau of </w:t>
                      </w:r>
                      <w:r w:rsidR="00D54484">
                        <w:t xml:space="preserve">Climate and </w:t>
                      </w:r>
                      <w:r w:rsidRPr="00705149">
                        <w:t>Environmental Health</w:t>
                      </w:r>
                    </w:p>
                    <w:p w14:paraId="14EAA9AB" w14:textId="77777777" w:rsidR="00393CB2" w:rsidRPr="00705149" w:rsidRDefault="00393CB2" w:rsidP="00705149">
                      <w:pPr>
                        <w:jc w:val="center"/>
                      </w:pPr>
                      <w:r w:rsidRPr="00705149">
                        <w:t>Indoor Air Quality Program</w:t>
                      </w:r>
                    </w:p>
                    <w:p w14:paraId="097BBAB3" w14:textId="4CB84C15" w:rsidR="00393CB2" w:rsidRPr="00705149" w:rsidRDefault="00393CB2" w:rsidP="00705149">
                      <w:pPr>
                        <w:jc w:val="center"/>
                      </w:pPr>
                      <w:r>
                        <w:t>March 2024</w:t>
                      </w:r>
                    </w:p>
                  </w:txbxContent>
                </v:textbox>
                <w10:wrap type="topAndBottom" anchorx="page" anchory="page"/>
              </v:shape>
            </w:pict>
          </mc:Fallback>
        </mc:AlternateContent>
      </w:r>
      <w:r w:rsidR="003475EE" w:rsidRPr="009B41B1">
        <w:br w:type="page"/>
      </w:r>
    </w:p>
    <w:p w14:paraId="6449F32D" w14:textId="49D9E675" w:rsidR="003475EE" w:rsidRDefault="003475EE" w:rsidP="00C10DCB">
      <w:pPr>
        <w:pStyle w:val="Heading1"/>
      </w:pPr>
      <w:r w:rsidRPr="009B41B1">
        <w:lastRenderedPageBreak/>
        <w:t>B</w:t>
      </w:r>
      <w:r w:rsidR="000C3110">
        <w:t>ACKGROUND</w:t>
      </w:r>
    </w:p>
    <w:tbl>
      <w:tblPr>
        <w:tblW w:w="8620" w:type="dxa"/>
        <w:tblInd w:w="25" w:type="dxa"/>
        <w:tblCellMar>
          <w:top w:w="115" w:type="dxa"/>
          <w:left w:w="115" w:type="dxa"/>
          <w:bottom w:w="115" w:type="dxa"/>
          <w:right w:w="115" w:type="dxa"/>
        </w:tblCellMar>
        <w:tblLook w:val="01E0" w:firstRow="1" w:lastRow="1" w:firstColumn="1" w:lastColumn="1" w:noHBand="0" w:noVBand="0"/>
      </w:tblPr>
      <w:tblGrid>
        <w:gridCol w:w="4142"/>
        <w:gridCol w:w="4478"/>
      </w:tblGrid>
      <w:tr w:rsidR="00D302D3" w:rsidRPr="002759A3" w14:paraId="42184C14" w14:textId="77777777" w:rsidTr="00EF0AE0">
        <w:trPr>
          <w:trHeight w:val="151"/>
        </w:trPr>
        <w:tc>
          <w:tcPr>
            <w:tcW w:w="4142" w:type="dxa"/>
            <w:shd w:val="clear" w:color="auto" w:fill="auto"/>
            <w:vAlign w:val="center"/>
          </w:tcPr>
          <w:p w14:paraId="0402FE5C" w14:textId="77777777" w:rsidR="00D302D3" w:rsidRPr="002759A3" w:rsidRDefault="00D302D3" w:rsidP="00333D48">
            <w:pPr>
              <w:pStyle w:val="BackgroundTable"/>
            </w:pPr>
            <w:r w:rsidRPr="002759A3">
              <w:t>Building:</w:t>
            </w:r>
          </w:p>
        </w:tc>
        <w:tc>
          <w:tcPr>
            <w:tcW w:w="4478" w:type="dxa"/>
            <w:shd w:val="clear" w:color="auto" w:fill="auto"/>
            <w:vAlign w:val="center"/>
          </w:tcPr>
          <w:p w14:paraId="01E4D050" w14:textId="510B504F" w:rsidR="00D302D3" w:rsidRPr="002759A3" w:rsidRDefault="00060B0F" w:rsidP="00033029">
            <w:pPr>
              <w:pStyle w:val="BackgroundInfo"/>
              <w:rPr>
                <w:bCs/>
                <w:szCs w:val="24"/>
              </w:rPr>
            </w:pPr>
            <w:r w:rsidRPr="002759A3">
              <w:rPr>
                <w:bCs/>
                <w:szCs w:val="24"/>
              </w:rPr>
              <w:t>Leicester</w:t>
            </w:r>
            <w:r w:rsidR="00393CB2">
              <w:rPr>
                <w:bCs/>
                <w:szCs w:val="24"/>
              </w:rPr>
              <w:t xml:space="preserve"> Vocational Technical High School (LVTHS) at the Winslow School (WS)</w:t>
            </w:r>
          </w:p>
        </w:tc>
      </w:tr>
      <w:tr w:rsidR="00D302D3" w:rsidRPr="002759A3" w14:paraId="3C2B05D2" w14:textId="77777777" w:rsidTr="00EF0AE0">
        <w:trPr>
          <w:trHeight w:val="158"/>
        </w:trPr>
        <w:tc>
          <w:tcPr>
            <w:tcW w:w="4142" w:type="dxa"/>
            <w:shd w:val="clear" w:color="auto" w:fill="auto"/>
            <w:vAlign w:val="center"/>
          </w:tcPr>
          <w:p w14:paraId="392B6BE4" w14:textId="77777777" w:rsidR="00D302D3" w:rsidRPr="002759A3" w:rsidRDefault="00D302D3" w:rsidP="00333D48">
            <w:pPr>
              <w:pStyle w:val="BackgroundTable"/>
            </w:pPr>
            <w:r w:rsidRPr="002759A3">
              <w:t>Address:</w:t>
            </w:r>
          </w:p>
        </w:tc>
        <w:tc>
          <w:tcPr>
            <w:tcW w:w="4478" w:type="dxa"/>
            <w:shd w:val="clear" w:color="auto" w:fill="auto"/>
            <w:vAlign w:val="center"/>
          </w:tcPr>
          <w:p w14:paraId="51D6E564" w14:textId="77777777" w:rsidR="00D302D3" w:rsidRPr="002759A3" w:rsidRDefault="00060B0F" w:rsidP="00D7680D">
            <w:pPr>
              <w:pStyle w:val="BackgroundInfo"/>
            </w:pPr>
            <w:r w:rsidRPr="002759A3">
              <w:t>70 Winslow Avenue, Leicester, MA</w:t>
            </w:r>
          </w:p>
        </w:tc>
      </w:tr>
      <w:tr w:rsidR="00D302D3" w:rsidRPr="002759A3" w14:paraId="51B153CA" w14:textId="77777777" w:rsidTr="00EF0AE0">
        <w:trPr>
          <w:trHeight w:val="151"/>
        </w:trPr>
        <w:tc>
          <w:tcPr>
            <w:tcW w:w="4142" w:type="dxa"/>
            <w:shd w:val="clear" w:color="auto" w:fill="auto"/>
            <w:vAlign w:val="center"/>
          </w:tcPr>
          <w:p w14:paraId="598B109F" w14:textId="77777777" w:rsidR="00D302D3" w:rsidRPr="002759A3" w:rsidRDefault="00D7680D" w:rsidP="006D48EF">
            <w:pPr>
              <w:pStyle w:val="BackgroundTable"/>
            </w:pPr>
            <w:r w:rsidRPr="002759A3">
              <w:t>Assessment Requested by:</w:t>
            </w:r>
          </w:p>
        </w:tc>
        <w:tc>
          <w:tcPr>
            <w:tcW w:w="4478" w:type="dxa"/>
            <w:shd w:val="clear" w:color="auto" w:fill="auto"/>
            <w:vAlign w:val="center"/>
          </w:tcPr>
          <w:p w14:paraId="47097A9A" w14:textId="679FE848" w:rsidR="00C94B03" w:rsidRPr="002759A3" w:rsidRDefault="004040CD" w:rsidP="00C94B03">
            <w:pPr>
              <w:pStyle w:val="BackgroundInfo"/>
            </w:pPr>
            <w:r w:rsidRPr="004040CD">
              <w:t>Dr. Brett M. Kustigian</w:t>
            </w:r>
            <w:r w:rsidR="00393CB2">
              <w:t>,</w:t>
            </w:r>
            <w:r w:rsidR="00B57B92" w:rsidRPr="002759A3">
              <w:t xml:space="preserve"> </w:t>
            </w:r>
            <w:r w:rsidR="00C94B03" w:rsidRPr="002759A3">
              <w:t>Superintendent</w:t>
            </w:r>
            <w:r w:rsidR="00B57B92" w:rsidRPr="002759A3">
              <w:t xml:space="preserve">, </w:t>
            </w:r>
            <w:r w:rsidR="00C94B03" w:rsidRPr="002759A3">
              <w:t>Leicester Public School</w:t>
            </w:r>
            <w:r w:rsidR="00182EE2">
              <w:t>s</w:t>
            </w:r>
          </w:p>
        </w:tc>
      </w:tr>
      <w:tr w:rsidR="00D302D3" w:rsidRPr="002759A3" w14:paraId="57BB28AA" w14:textId="77777777" w:rsidTr="00EF0AE0">
        <w:trPr>
          <w:trHeight w:val="158"/>
        </w:trPr>
        <w:tc>
          <w:tcPr>
            <w:tcW w:w="4142" w:type="dxa"/>
            <w:shd w:val="clear" w:color="auto" w:fill="auto"/>
            <w:vAlign w:val="center"/>
          </w:tcPr>
          <w:p w14:paraId="1AE8512A" w14:textId="77777777" w:rsidR="00D302D3" w:rsidRPr="00180672" w:rsidRDefault="00D302D3" w:rsidP="00333D48">
            <w:pPr>
              <w:pStyle w:val="BackgroundTable"/>
            </w:pPr>
            <w:r w:rsidRPr="00180672">
              <w:t>Date of Assessment:</w:t>
            </w:r>
          </w:p>
        </w:tc>
        <w:tc>
          <w:tcPr>
            <w:tcW w:w="4478" w:type="dxa"/>
            <w:shd w:val="clear" w:color="auto" w:fill="auto"/>
            <w:vAlign w:val="center"/>
          </w:tcPr>
          <w:p w14:paraId="5D7E777F" w14:textId="29F6341B" w:rsidR="00D302D3" w:rsidRPr="00180672" w:rsidRDefault="0059704C" w:rsidP="00C94B03">
            <w:pPr>
              <w:pStyle w:val="BackgroundInfo"/>
            </w:pPr>
            <w:r w:rsidRPr="00180672">
              <w:t>January</w:t>
            </w:r>
            <w:r w:rsidR="00393CB2" w:rsidRPr="00180672">
              <w:t xml:space="preserve"> 19, 2024</w:t>
            </w:r>
          </w:p>
        </w:tc>
      </w:tr>
      <w:tr w:rsidR="00540198" w:rsidRPr="002759A3" w14:paraId="5806FC1D" w14:textId="77777777" w:rsidTr="00EF0AE0">
        <w:trPr>
          <w:trHeight w:val="607"/>
        </w:trPr>
        <w:tc>
          <w:tcPr>
            <w:tcW w:w="4142" w:type="dxa"/>
            <w:shd w:val="clear" w:color="auto" w:fill="auto"/>
          </w:tcPr>
          <w:p w14:paraId="4213E051" w14:textId="77777777" w:rsidR="00540198" w:rsidRPr="002759A3" w:rsidRDefault="00540198" w:rsidP="00154103">
            <w:pPr>
              <w:tabs>
                <w:tab w:val="left" w:pos="1485"/>
              </w:tabs>
              <w:rPr>
                <w:rStyle w:val="BackgroundBoldedDescriptors"/>
              </w:rPr>
            </w:pPr>
            <w:r w:rsidRPr="002759A3">
              <w:rPr>
                <w:rStyle w:val="BackgroundBoldedDescriptors"/>
              </w:rPr>
              <w:t>Massachusetts Department of Public Health/Bureau of Environmental Health (MDPH/BEH) Staff Conducting Assessment:</w:t>
            </w:r>
          </w:p>
        </w:tc>
        <w:tc>
          <w:tcPr>
            <w:tcW w:w="4478" w:type="dxa"/>
            <w:shd w:val="clear" w:color="auto" w:fill="auto"/>
          </w:tcPr>
          <w:p w14:paraId="6D7C072A" w14:textId="77777777" w:rsidR="000C3110" w:rsidRDefault="00060B0F" w:rsidP="006D48EF">
            <w:pPr>
              <w:ind w:left="226" w:hanging="226"/>
              <w:rPr>
                <w:bCs/>
              </w:rPr>
            </w:pPr>
            <w:r w:rsidRPr="002759A3">
              <w:rPr>
                <w:bCs/>
              </w:rPr>
              <w:t>Michael Feeney</w:t>
            </w:r>
            <w:r w:rsidR="00540198" w:rsidRPr="002759A3">
              <w:rPr>
                <w:bCs/>
              </w:rPr>
              <w:t xml:space="preserve">, </w:t>
            </w:r>
            <w:r w:rsidR="00BD6B83" w:rsidRPr="002759A3">
              <w:rPr>
                <w:bCs/>
              </w:rPr>
              <w:t>Director,</w:t>
            </w:r>
            <w:r w:rsidR="00540198" w:rsidRPr="002759A3">
              <w:rPr>
                <w:bCs/>
              </w:rPr>
              <w:t xml:space="preserve"> </w:t>
            </w:r>
            <w:r w:rsidR="008F628E" w:rsidRPr="002759A3">
              <w:rPr>
                <w:bCs/>
              </w:rPr>
              <w:t>Indoor Air</w:t>
            </w:r>
          </w:p>
          <w:p w14:paraId="0F91661C" w14:textId="4A2BBB1C" w:rsidR="00540198" w:rsidRPr="002759A3" w:rsidRDefault="008F628E" w:rsidP="006D48EF">
            <w:pPr>
              <w:ind w:left="226" w:hanging="226"/>
            </w:pPr>
            <w:r w:rsidRPr="002759A3">
              <w:rPr>
                <w:bCs/>
              </w:rPr>
              <w:t>Quality (</w:t>
            </w:r>
            <w:r w:rsidR="00540198" w:rsidRPr="002759A3">
              <w:rPr>
                <w:bCs/>
              </w:rPr>
              <w:t>IAQ</w:t>
            </w:r>
            <w:r w:rsidRPr="002759A3">
              <w:rPr>
                <w:bCs/>
              </w:rPr>
              <w:t>)</w:t>
            </w:r>
            <w:r w:rsidR="00540198" w:rsidRPr="002759A3">
              <w:rPr>
                <w:bCs/>
              </w:rPr>
              <w:t xml:space="preserve"> Program</w:t>
            </w:r>
          </w:p>
        </w:tc>
      </w:tr>
      <w:tr w:rsidR="00D302D3" w:rsidRPr="002759A3" w14:paraId="0B2B14C2" w14:textId="77777777" w:rsidTr="004040CD">
        <w:trPr>
          <w:trHeight w:val="542"/>
        </w:trPr>
        <w:tc>
          <w:tcPr>
            <w:tcW w:w="4142" w:type="dxa"/>
            <w:shd w:val="clear" w:color="auto" w:fill="auto"/>
            <w:vAlign w:val="center"/>
          </w:tcPr>
          <w:p w14:paraId="1F02CA5D" w14:textId="77777777" w:rsidR="00D302D3" w:rsidRPr="002759A3" w:rsidRDefault="00D302D3" w:rsidP="008345DF">
            <w:pPr>
              <w:pStyle w:val="BackgroundTable"/>
            </w:pPr>
            <w:r w:rsidRPr="002759A3">
              <w:t>Date of Building Construction</w:t>
            </w:r>
            <w:r w:rsidR="008345DF" w:rsidRPr="002759A3">
              <w:t>/Renovation</w:t>
            </w:r>
            <w:r w:rsidR="00317B32">
              <w:t>:</w:t>
            </w:r>
          </w:p>
        </w:tc>
        <w:tc>
          <w:tcPr>
            <w:tcW w:w="4478" w:type="dxa"/>
            <w:shd w:val="clear" w:color="auto" w:fill="auto"/>
            <w:vAlign w:val="center"/>
          </w:tcPr>
          <w:p w14:paraId="491A25DB" w14:textId="1CA2BC64" w:rsidR="00D302D3" w:rsidRPr="002759A3" w:rsidRDefault="00EF0AE0" w:rsidP="008345DF">
            <w:pPr>
              <w:pStyle w:val="BackgroundInfo"/>
              <w:rPr>
                <w:szCs w:val="24"/>
              </w:rPr>
            </w:pPr>
            <w:r w:rsidRPr="002759A3">
              <w:rPr>
                <w:szCs w:val="24"/>
              </w:rPr>
              <w:t xml:space="preserve">Constructed in </w:t>
            </w:r>
            <w:r w:rsidR="00902BE5" w:rsidRPr="002759A3">
              <w:rPr>
                <w:szCs w:val="24"/>
              </w:rPr>
              <w:t>1978</w:t>
            </w:r>
          </w:p>
        </w:tc>
      </w:tr>
      <w:tr w:rsidR="00317B32" w:rsidRPr="002759A3" w14:paraId="1BDE84EA" w14:textId="77777777" w:rsidTr="00EF0AE0">
        <w:trPr>
          <w:trHeight w:val="158"/>
        </w:trPr>
        <w:tc>
          <w:tcPr>
            <w:tcW w:w="4142" w:type="dxa"/>
            <w:shd w:val="clear" w:color="auto" w:fill="auto"/>
            <w:vAlign w:val="center"/>
          </w:tcPr>
          <w:p w14:paraId="0EC813EC" w14:textId="77777777" w:rsidR="00317B32" w:rsidRPr="009E7332" w:rsidRDefault="00317B32" w:rsidP="008345DF">
            <w:pPr>
              <w:pStyle w:val="BackgroundTable"/>
            </w:pPr>
            <w:r w:rsidRPr="009E7332">
              <w:t>Building Description:</w:t>
            </w:r>
          </w:p>
        </w:tc>
        <w:tc>
          <w:tcPr>
            <w:tcW w:w="4478" w:type="dxa"/>
            <w:shd w:val="clear" w:color="auto" w:fill="auto"/>
            <w:vAlign w:val="center"/>
          </w:tcPr>
          <w:p w14:paraId="2CB0F61D" w14:textId="4A480461" w:rsidR="00317B32" w:rsidRPr="0082601C" w:rsidRDefault="00317B32" w:rsidP="008345DF">
            <w:pPr>
              <w:pStyle w:val="BackgroundInfo"/>
              <w:rPr>
                <w:szCs w:val="24"/>
              </w:rPr>
            </w:pPr>
            <w:r w:rsidRPr="00832AA4">
              <w:t>The</w:t>
            </w:r>
            <w:r w:rsidR="00393CB2">
              <w:t xml:space="preserve"> LVTHS </w:t>
            </w:r>
            <w:r w:rsidR="00ED22B4">
              <w:t>i</w:t>
            </w:r>
            <w:r w:rsidR="00393CB2">
              <w:t>s located in the section of th</w:t>
            </w:r>
            <w:r w:rsidR="00586BEF">
              <w:t xml:space="preserve">e </w:t>
            </w:r>
            <w:r w:rsidR="00393CB2">
              <w:t>building originally constructed for vocational education when the building was Leicester High School.</w:t>
            </w:r>
            <w:r w:rsidR="00E14722">
              <w:t xml:space="preserve"> </w:t>
            </w:r>
            <w:r w:rsidR="00393CB2">
              <w:t>Th</w:t>
            </w:r>
            <w:r w:rsidR="00ED22B4">
              <w:t xml:space="preserve">is </w:t>
            </w:r>
            <w:r w:rsidR="00393CB2">
              <w:t xml:space="preserve">section of this building complex is </w:t>
            </w:r>
            <w:r w:rsidRPr="00832AA4">
              <w:t>one-story steel beam and c</w:t>
            </w:r>
            <w:r w:rsidR="00393CB2">
              <w:t>ement block</w:t>
            </w:r>
            <w:r w:rsidRPr="00832AA4">
              <w:t xml:space="preserve"> building</w:t>
            </w:r>
            <w:r w:rsidR="00ED22B4">
              <w:t xml:space="preserve"> built around 1978</w:t>
            </w:r>
            <w:r w:rsidR="00393CB2">
              <w:t>.</w:t>
            </w:r>
            <w:r w:rsidR="00E14722">
              <w:t xml:space="preserve"> </w:t>
            </w:r>
            <w:r w:rsidR="00393CB2">
              <w:t>The</w:t>
            </w:r>
            <w:r w:rsidRPr="00832AA4">
              <w:t xml:space="preserve"> building contains </w:t>
            </w:r>
            <w:r w:rsidR="00ED22B4">
              <w:t xml:space="preserve">a </w:t>
            </w:r>
            <w:r w:rsidRPr="00832AA4">
              <w:t>general classroom</w:t>
            </w:r>
            <w:r w:rsidR="00ED22B4">
              <w:t xml:space="preserve">, two shop areas and storerooms. </w:t>
            </w:r>
          </w:p>
        </w:tc>
      </w:tr>
      <w:tr w:rsidR="00317B32" w:rsidRPr="002759A3" w14:paraId="48D51E74" w14:textId="77777777" w:rsidTr="00EF0AE0">
        <w:trPr>
          <w:trHeight w:val="158"/>
        </w:trPr>
        <w:tc>
          <w:tcPr>
            <w:tcW w:w="4142" w:type="dxa"/>
            <w:shd w:val="clear" w:color="auto" w:fill="auto"/>
            <w:vAlign w:val="center"/>
          </w:tcPr>
          <w:p w14:paraId="429DB855" w14:textId="77777777" w:rsidR="00317B32" w:rsidRPr="009E7332" w:rsidRDefault="00317B32" w:rsidP="008345DF">
            <w:pPr>
              <w:pStyle w:val="BackgroundTable"/>
            </w:pPr>
            <w:r w:rsidRPr="009E7332">
              <w:t>Windows:</w:t>
            </w:r>
          </w:p>
        </w:tc>
        <w:tc>
          <w:tcPr>
            <w:tcW w:w="4478" w:type="dxa"/>
            <w:shd w:val="clear" w:color="auto" w:fill="auto"/>
            <w:vAlign w:val="center"/>
          </w:tcPr>
          <w:p w14:paraId="37B57EFA" w14:textId="77777777" w:rsidR="00317B32" w:rsidRPr="0082601C" w:rsidRDefault="00317B32" w:rsidP="008345DF">
            <w:pPr>
              <w:pStyle w:val="BackgroundInfo"/>
              <w:rPr>
                <w:szCs w:val="24"/>
              </w:rPr>
            </w:pPr>
            <w:r w:rsidRPr="0082601C">
              <w:rPr>
                <w:szCs w:val="24"/>
              </w:rPr>
              <w:t>Openable</w:t>
            </w:r>
          </w:p>
        </w:tc>
      </w:tr>
    </w:tbl>
    <w:p w14:paraId="422419FF" w14:textId="77777777" w:rsidR="0059704C" w:rsidRDefault="0059704C" w:rsidP="00BC3406">
      <w:pPr>
        <w:rPr>
          <w:b/>
          <w:bCs/>
        </w:rPr>
      </w:pPr>
    </w:p>
    <w:p w14:paraId="2EC444B9" w14:textId="77777777" w:rsidR="00586BEF" w:rsidRDefault="00586BEF" w:rsidP="00BC3406">
      <w:pPr>
        <w:rPr>
          <w:b/>
          <w:bCs/>
        </w:rPr>
      </w:pPr>
    </w:p>
    <w:p w14:paraId="434333D3" w14:textId="77777777" w:rsidR="007B1D9F" w:rsidRPr="001F4510" w:rsidRDefault="007B1D9F" w:rsidP="007B1D9F">
      <w:pPr>
        <w:spacing w:line="360" w:lineRule="auto"/>
        <w:rPr>
          <w:b/>
          <w:bCs/>
          <w:sz w:val="28"/>
          <w:szCs w:val="28"/>
        </w:rPr>
      </w:pPr>
      <w:r w:rsidRPr="001F4510">
        <w:rPr>
          <w:b/>
          <w:bCs/>
          <w:sz w:val="28"/>
          <w:szCs w:val="28"/>
        </w:rPr>
        <w:t>METHODS</w:t>
      </w:r>
    </w:p>
    <w:p w14:paraId="0427FE39" w14:textId="77777777" w:rsidR="007B1D9F" w:rsidRDefault="007B1D9F" w:rsidP="007B1D9F">
      <w:pPr>
        <w:spacing w:line="360" w:lineRule="auto"/>
        <w:ind w:firstLine="720"/>
      </w:pPr>
      <w:r w:rsidRPr="002759A3">
        <w:t>Please refer to the IAQ Manual for methods, sampling procedures, and interpretation of results (MDPH, 2015).</w:t>
      </w:r>
    </w:p>
    <w:p w14:paraId="32FE159E" w14:textId="7F62CC4F" w:rsidR="00BC3406" w:rsidRPr="007B1D9F" w:rsidRDefault="00BC3406" w:rsidP="00BC3406">
      <w:pPr>
        <w:rPr>
          <w:b/>
          <w:bCs/>
          <w:sz w:val="28"/>
          <w:szCs w:val="28"/>
        </w:rPr>
      </w:pPr>
    </w:p>
    <w:p w14:paraId="74621904" w14:textId="72669E2B" w:rsidR="0059704C" w:rsidRPr="007B1D9F" w:rsidRDefault="0059704C" w:rsidP="00BC3406">
      <w:pPr>
        <w:rPr>
          <w:b/>
          <w:bCs/>
        </w:rPr>
      </w:pPr>
    </w:p>
    <w:p w14:paraId="44E55CF6" w14:textId="3024D99A" w:rsidR="0059704C" w:rsidRPr="007B1D9F" w:rsidRDefault="00180672" w:rsidP="007B1D9F">
      <w:pPr>
        <w:spacing w:line="360" w:lineRule="auto"/>
        <w:ind w:firstLine="720"/>
        <w:rPr>
          <w:szCs w:val="24"/>
        </w:rPr>
      </w:pPr>
      <w:r w:rsidRPr="00180672">
        <w:rPr>
          <w:szCs w:val="24"/>
        </w:rPr>
        <w:t>On August 25, 2023, t</w:t>
      </w:r>
      <w:r w:rsidR="0059704C" w:rsidRPr="00180672">
        <w:rPr>
          <w:szCs w:val="24"/>
        </w:rPr>
        <w:t xml:space="preserve">he IAQ Program conducted a pre-occupancy assessment of the proposed </w:t>
      </w:r>
      <w:r w:rsidR="006525BD" w:rsidRPr="00180672">
        <w:rPr>
          <w:szCs w:val="24"/>
        </w:rPr>
        <w:t xml:space="preserve">LVTHS </w:t>
      </w:r>
      <w:r w:rsidR="0059704C" w:rsidRPr="00180672">
        <w:rPr>
          <w:szCs w:val="24"/>
        </w:rPr>
        <w:t>space</w:t>
      </w:r>
      <w:r w:rsidR="00ED22B4" w:rsidRPr="00180672">
        <w:rPr>
          <w:szCs w:val="24"/>
        </w:rPr>
        <w:t xml:space="preserve"> </w:t>
      </w:r>
      <w:r w:rsidR="0059704C" w:rsidRPr="00180672">
        <w:rPr>
          <w:szCs w:val="24"/>
        </w:rPr>
        <w:t xml:space="preserve">at </w:t>
      </w:r>
      <w:r w:rsidR="00ED22B4" w:rsidRPr="00180672">
        <w:rPr>
          <w:szCs w:val="24"/>
        </w:rPr>
        <w:t xml:space="preserve">70 </w:t>
      </w:r>
      <w:r w:rsidR="0059704C" w:rsidRPr="00180672">
        <w:rPr>
          <w:szCs w:val="24"/>
        </w:rPr>
        <w:t>Win</w:t>
      </w:r>
      <w:r w:rsidRPr="00180672">
        <w:rPr>
          <w:szCs w:val="24"/>
        </w:rPr>
        <w:t>slow Avenue</w:t>
      </w:r>
      <w:r w:rsidR="00B278BD">
        <w:rPr>
          <w:szCs w:val="24"/>
        </w:rPr>
        <w:t>, including recommendations</w:t>
      </w:r>
      <w:r w:rsidRPr="00180672">
        <w:rPr>
          <w:szCs w:val="24"/>
        </w:rPr>
        <w:t xml:space="preserve">. This report is attached as </w:t>
      </w:r>
      <w:r w:rsidR="00586BEF" w:rsidRPr="00180672">
        <w:rPr>
          <w:szCs w:val="24"/>
        </w:rPr>
        <w:t>Appendix A</w:t>
      </w:r>
      <w:r w:rsidR="0059704C" w:rsidRPr="00180672">
        <w:rPr>
          <w:szCs w:val="24"/>
        </w:rPr>
        <w:t>.</w:t>
      </w:r>
      <w:r w:rsidR="00E14722" w:rsidRPr="00180672">
        <w:rPr>
          <w:szCs w:val="24"/>
        </w:rPr>
        <w:t xml:space="preserve"> </w:t>
      </w:r>
      <w:r w:rsidRPr="00180672">
        <w:rPr>
          <w:szCs w:val="24"/>
        </w:rPr>
        <w:t>This report is based on a return visit to the building</w:t>
      </w:r>
      <w:r w:rsidR="0059704C" w:rsidRPr="00180672">
        <w:rPr>
          <w:szCs w:val="24"/>
        </w:rPr>
        <w:t xml:space="preserve"> to conduct indoor air testing wh</w:t>
      </w:r>
      <w:r w:rsidRPr="00180672">
        <w:rPr>
          <w:szCs w:val="24"/>
        </w:rPr>
        <w:t xml:space="preserve">ile </w:t>
      </w:r>
      <w:r w:rsidR="0059704C" w:rsidRPr="00180672">
        <w:rPr>
          <w:szCs w:val="24"/>
        </w:rPr>
        <w:t xml:space="preserve">the spaces were </w:t>
      </w:r>
      <w:r w:rsidR="00586BEF" w:rsidRPr="00180672">
        <w:rPr>
          <w:szCs w:val="24"/>
        </w:rPr>
        <w:t>occupied</w:t>
      </w:r>
      <w:r w:rsidR="0059704C" w:rsidRPr="00180672">
        <w:rPr>
          <w:szCs w:val="24"/>
        </w:rPr>
        <w:t>.</w:t>
      </w:r>
    </w:p>
    <w:p w14:paraId="05614C0D" w14:textId="77777777" w:rsidR="00C94B03" w:rsidRPr="0043230F" w:rsidRDefault="00C94B03" w:rsidP="0043230F">
      <w:pPr>
        <w:pStyle w:val="Heading1"/>
        <w:spacing w:line="360" w:lineRule="auto"/>
      </w:pPr>
      <w:r w:rsidRPr="0043230F">
        <w:lastRenderedPageBreak/>
        <w:t xml:space="preserve">RESULTS </w:t>
      </w:r>
      <w:r w:rsidR="00317B32" w:rsidRPr="0043230F">
        <w:t xml:space="preserve">AND </w:t>
      </w:r>
      <w:r w:rsidRPr="0043230F">
        <w:t>DISCUSSION</w:t>
      </w:r>
    </w:p>
    <w:p w14:paraId="4C569E07" w14:textId="77777777" w:rsidR="00393CB2" w:rsidRPr="00AD5D0A" w:rsidRDefault="00393CB2" w:rsidP="00393CB2">
      <w:pPr>
        <w:spacing w:line="360" w:lineRule="auto"/>
        <w:ind w:firstLine="720"/>
      </w:pPr>
      <w:r w:rsidRPr="00AD5D0A">
        <w:t>The following is a summary of testing results (Table 1):</w:t>
      </w:r>
    </w:p>
    <w:p w14:paraId="31F951AB" w14:textId="0BAE9006" w:rsidR="00393CB2" w:rsidRPr="00AD5D0A" w:rsidRDefault="00393CB2" w:rsidP="00393CB2">
      <w:pPr>
        <w:pStyle w:val="ListParagraph"/>
        <w:numPr>
          <w:ilvl w:val="0"/>
          <w:numId w:val="17"/>
        </w:numPr>
        <w:spacing w:line="360" w:lineRule="auto"/>
        <w:rPr>
          <w:b/>
          <w:bCs/>
        </w:rPr>
      </w:pPr>
      <w:r w:rsidRPr="00AD5D0A">
        <w:rPr>
          <w:b/>
          <w:i/>
        </w:rPr>
        <w:t xml:space="preserve">Carbon dioxide </w:t>
      </w:r>
      <w:r w:rsidRPr="00AD5D0A">
        <w:rPr>
          <w:bCs/>
          <w:iCs/>
        </w:rPr>
        <w:t xml:space="preserve">was </w:t>
      </w:r>
      <w:r w:rsidRPr="00AD5D0A">
        <w:t xml:space="preserve">below the MDPH guideline of 800 parts per million (ppm) </w:t>
      </w:r>
      <w:r w:rsidR="00AD5D0A">
        <w:t>in all areas tested.</w:t>
      </w:r>
    </w:p>
    <w:p w14:paraId="44BED1D5" w14:textId="7161AA52" w:rsidR="00393CB2" w:rsidRPr="00AD5D0A" w:rsidRDefault="00393CB2" w:rsidP="00393CB2">
      <w:pPr>
        <w:pStyle w:val="ListParagraph"/>
        <w:numPr>
          <w:ilvl w:val="0"/>
          <w:numId w:val="17"/>
        </w:numPr>
        <w:spacing w:line="360" w:lineRule="auto"/>
        <w:rPr>
          <w:b/>
          <w:bCs/>
        </w:rPr>
      </w:pPr>
      <w:r w:rsidRPr="00AD5D0A">
        <w:rPr>
          <w:b/>
          <w:i/>
        </w:rPr>
        <w:t>Temperature</w:t>
      </w:r>
      <w:r w:rsidRPr="00AD5D0A">
        <w:t xml:space="preserve"> was below the recommended comfort range of 70°F to 78°F in all areas. </w:t>
      </w:r>
    </w:p>
    <w:p w14:paraId="6784A182" w14:textId="1837D451" w:rsidR="00393CB2" w:rsidRPr="00AD5D0A" w:rsidRDefault="00393CB2" w:rsidP="00393CB2">
      <w:pPr>
        <w:numPr>
          <w:ilvl w:val="0"/>
          <w:numId w:val="18"/>
        </w:numPr>
        <w:spacing w:line="360" w:lineRule="auto"/>
        <w:rPr>
          <w:b/>
          <w:bCs/>
        </w:rPr>
      </w:pPr>
      <w:r w:rsidRPr="00AD5D0A">
        <w:rPr>
          <w:b/>
          <w:i/>
        </w:rPr>
        <w:t>Relative humidity</w:t>
      </w:r>
      <w:r w:rsidRPr="00AD5D0A">
        <w:t xml:space="preserve"> was below the recommended range of 40% to 60% in all areas. This is typical of the heating season in New England.</w:t>
      </w:r>
    </w:p>
    <w:p w14:paraId="6634DCDA" w14:textId="015AECB7" w:rsidR="00393CB2" w:rsidRPr="00AD5D0A" w:rsidRDefault="00393CB2" w:rsidP="00393CB2">
      <w:pPr>
        <w:numPr>
          <w:ilvl w:val="0"/>
          <w:numId w:val="18"/>
        </w:numPr>
        <w:spacing w:line="360" w:lineRule="auto"/>
        <w:rPr>
          <w:b/>
          <w:bCs/>
        </w:rPr>
      </w:pPr>
      <w:r w:rsidRPr="00AD5D0A">
        <w:rPr>
          <w:b/>
          <w:i/>
        </w:rPr>
        <w:t>Carbon monoxide</w:t>
      </w:r>
      <w:r w:rsidRPr="00AD5D0A">
        <w:t xml:space="preserve"> levels were non-detectable (ND) in all areas.</w:t>
      </w:r>
    </w:p>
    <w:p w14:paraId="1509953A" w14:textId="1A5FD08E" w:rsidR="00393CB2" w:rsidRPr="00256587" w:rsidRDefault="00393CB2" w:rsidP="00393CB2">
      <w:pPr>
        <w:numPr>
          <w:ilvl w:val="0"/>
          <w:numId w:val="19"/>
        </w:numPr>
        <w:spacing w:line="360" w:lineRule="auto"/>
        <w:rPr>
          <w:b/>
          <w:bCs/>
        </w:rPr>
      </w:pPr>
      <w:r w:rsidRPr="00256587">
        <w:rPr>
          <w:b/>
          <w:i/>
        </w:rPr>
        <w:t xml:space="preserve">Fine particulate matter (PM2.5) </w:t>
      </w:r>
      <w:r w:rsidRPr="00256587">
        <w:t>concentrations were below the National Ambient Air Quality Standard (NAAQS) level of 35 μg/m</w:t>
      </w:r>
      <w:r w:rsidRPr="00256587">
        <w:rPr>
          <w:vertAlign w:val="superscript"/>
        </w:rPr>
        <w:t>3</w:t>
      </w:r>
      <w:r w:rsidR="00AD5D0A" w:rsidRPr="00256587">
        <w:t xml:space="preserve"> in all areas.</w:t>
      </w:r>
    </w:p>
    <w:p w14:paraId="59B4E152" w14:textId="70B8FA43" w:rsidR="00393CB2" w:rsidRPr="00256587" w:rsidRDefault="00393CB2" w:rsidP="00393CB2">
      <w:pPr>
        <w:numPr>
          <w:ilvl w:val="0"/>
          <w:numId w:val="19"/>
        </w:numPr>
        <w:spacing w:line="360" w:lineRule="auto"/>
        <w:rPr>
          <w:b/>
          <w:bCs/>
        </w:rPr>
      </w:pPr>
      <w:r w:rsidRPr="00256587">
        <w:rPr>
          <w:b/>
          <w:i/>
        </w:rPr>
        <w:t xml:space="preserve">Volatile Organic Compounds </w:t>
      </w:r>
      <w:r w:rsidRPr="00256587">
        <w:rPr>
          <w:bCs/>
          <w:iCs/>
        </w:rPr>
        <w:t>were non-detectable in all areas assessed.</w:t>
      </w:r>
    </w:p>
    <w:p w14:paraId="44AB0326" w14:textId="77777777" w:rsidR="00C94B03" w:rsidRPr="0043230F" w:rsidRDefault="00C94B03" w:rsidP="0043230F">
      <w:pPr>
        <w:pStyle w:val="Heading2"/>
        <w:spacing w:before="480" w:line="360" w:lineRule="auto"/>
        <w:ind w:left="0" w:firstLine="720"/>
      </w:pPr>
      <w:r w:rsidRPr="0043230F">
        <w:t>Ventilation</w:t>
      </w:r>
    </w:p>
    <w:p w14:paraId="6FA49AD9" w14:textId="77777777" w:rsidR="00C94B03" w:rsidRPr="002759A3" w:rsidRDefault="00C94B03" w:rsidP="00C94B03">
      <w:pPr>
        <w:spacing w:line="360" w:lineRule="auto"/>
        <w:ind w:firstLine="720"/>
      </w:pPr>
      <w:r w:rsidRPr="002759A3">
        <w:t xml:space="preserve">A heating, ventilating and air conditioning (HVAC) system has several functions. First it provides heating and, if equipped, cooling. Second, it is a source of fresh air. Finally, an HVAC system will dilute and remove </w:t>
      </w:r>
      <w:r w:rsidR="00BC66BE" w:rsidRPr="002759A3">
        <w:t>normally occurring</w:t>
      </w:r>
      <w:r w:rsidRPr="002759A3">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18D57311" w14:textId="7B20E425" w:rsidR="00C94B03" w:rsidRPr="002759A3" w:rsidRDefault="00C94B03" w:rsidP="00C94B03">
      <w:pPr>
        <w:spacing w:line="360" w:lineRule="auto"/>
        <w:ind w:firstLine="720"/>
      </w:pPr>
      <w:r w:rsidRPr="002759A3">
        <w:t xml:space="preserve">Fresh air in classrooms is supplied by unit ventilators (univents) installed when the </w:t>
      </w:r>
      <w:r w:rsidR="00393CB2">
        <w:t>LVTHS</w:t>
      </w:r>
      <w:r w:rsidRPr="002759A3">
        <w:t xml:space="preserve"> was constructed as a high school in </w:t>
      </w:r>
      <w:r w:rsidR="00393CB2">
        <w:t>1978</w:t>
      </w:r>
      <w:r w:rsidRPr="002759A3">
        <w:t xml:space="preserve">. Univents draw air from the outdoors through a fresh air intake located on the exterior wall of the building and return air through an air intake located at the base of the unit. Fresh and return air are mixed, filtered, </w:t>
      </w:r>
      <w:r w:rsidR="00442F6C" w:rsidRPr="002759A3">
        <w:t>heated,</w:t>
      </w:r>
      <w:r w:rsidRPr="002759A3">
        <w:t xml:space="preserve"> or cooled and provided to rooms through an air diffuser located in the top of the unit (Figure 1).</w:t>
      </w:r>
      <w:r w:rsidR="00E14722">
        <w:t xml:space="preserve"> </w:t>
      </w:r>
    </w:p>
    <w:p w14:paraId="4FAC0CF2" w14:textId="4A18D61F" w:rsidR="00C94B03" w:rsidRPr="002759A3" w:rsidRDefault="00C94B03" w:rsidP="00C94B03">
      <w:pPr>
        <w:spacing w:line="360" w:lineRule="auto"/>
        <w:ind w:firstLine="720"/>
      </w:pPr>
      <w:r w:rsidRPr="002759A3">
        <w:t xml:space="preserve">Mechanical exhaust ventilation in classrooms is provided by wall-mounted exhaust </w:t>
      </w:r>
      <w:r w:rsidR="006525BD">
        <w:t>fans</w:t>
      </w:r>
      <w:r w:rsidRPr="002759A3">
        <w:t xml:space="preserve"> connected to motors. The MDPH IAQ Program recommends that supply and exhaust ventilation operate continuously during occupied periods to provide air exchange and filtration. Without sufficient supply and exhaust ventilation, normally occurring environmental pollutants can build-up and lead to indoor air quality/comfort complaints.</w:t>
      </w:r>
    </w:p>
    <w:p w14:paraId="16797B7B" w14:textId="36C7B437" w:rsidR="00C94B03" w:rsidRPr="002759A3" w:rsidRDefault="00C94B03" w:rsidP="00C94B03">
      <w:pPr>
        <w:spacing w:line="360" w:lineRule="auto"/>
        <w:ind w:firstLine="720"/>
      </w:pPr>
      <w:r w:rsidRPr="002759A3">
        <w:t xml:space="preserve">It is also important to note that despite ongoing maintenance and replacement of parts/components by </w:t>
      </w:r>
      <w:r w:rsidR="00182EE2">
        <w:t>Leicester Public Schools</w:t>
      </w:r>
      <w:r w:rsidR="00182EE2" w:rsidRPr="002759A3">
        <w:t xml:space="preserve"> </w:t>
      </w:r>
      <w:r w:rsidRPr="002759A3">
        <w:t xml:space="preserve">facilities staff, HVAC units are at the end of their life cycle. Efficient function of equipment of this age (&gt; </w:t>
      </w:r>
      <w:r w:rsidR="00393CB2">
        <w:t>4</w:t>
      </w:r>
      <w:r w:rsidRPr="002759A3">
        <w:t>0 years old) is difficult to maintain, since compatible replacement parts are often unavailable. According to the American Society of Heating, Refrigeration, and Air-Conditioning Engineering (ASHRAE), the service life</w:t>
      </w:r>
      <w:r w:rsidRPr="002759A3">
        <w:rPr>
          <w:vertAlign w:val="superscript"/>
        </w:rPr>
        <w:footnoteReference w:id="1"/>
      </w:r>
      <w:r w:rsidRPr="002759A3">
        <w:t xml:space="preserve"> of this type of unit is 15-20 years, assuming routine maintenance of the equipment (ASHRAE, 1991). It was reported that currently two univents were on a repair list.</w:t>
      </w:r>
    </w:p>
    <w:p w14:paraId="4D82CFCF" w14:textId="77777777" w:rsidR="00C94B03" w:rsidRPr="002759A3" w:rsidRDefault="00C94B03" w:rsidP="00C94B03">
      <w:pPr>
        <w:spacing w:line="360" w:lineRule="auto"/>
        <w:ind w:firstLine="720"/>
      </w:pPr>
      <w:r w:rsidRPr="002759A3">
        <w:t>To maximize air exchange, the IAQ program recommends that both supply and exhaust ventilation operate continuously during periods of occupancy. To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w:t>
      </w:r>
      <w:r w:rsidR="00A053B7" w:rsidRPr="002759A3">
        <w:t xml:space="preserve">. </w:t>
      </w:r>
      <w:r w:rsidRPr="002759A3">
        <w:t xml:space="preserve">Based on the age and condition of the univents. Re-balancing of the HVAC system may not be possible. </w:t>
      </w:r>
    </w:p>
    <w:p w14:paraId="5F999908" w14:textId="77777777" w:rsidR="00C217A4" w:rsidRPr="005131DE" w:rsidRDefault="002E3DE4" w:rsidP="0043230F">
      <w:pPr>
        <w:pStyle w:val="Heading2"/>
        <w:spacing w:before="480" w:line="360" w:lineRule="auto"/>
        <w:ind w:left="0" w:firstLine="720"/>
      </w:pPr>
      <w:r w:rsidRPr="005131DE">
        <w:t>Microbial/Moisture Concerns</w:t>
      </w:r>
    </w:p>
    <w:p w14:paraId="780ABAE5" w14:textId="5CC877ED" w:rsidR="00C03937" w:rsidRDefault="00E14722" w:rsidP="00C03937">
      <w:pPr>
        <w:spacing w:line="360" w:lineRule="auto"/>
        <w:ind w:firstLine="720"/>
      </w:pPr>
      <w:r>
        <w:t xml:space="preserve"> </w:t>
      </w:r>
      <w:r w:rsidR="00EA3526" w:rsidRPr="005131DE">
        <w:t xml:space="preserve">Of note is </w:t>
      </w:r>
      <w:r w:rsidR="00D910FD">
        <w:t xml:space="preserve">the windows in the LVTHS </w:t>
      </w:r>
      <w:r w:rsidR="00EB76C4" w:rsidRPr="005131DE">
        <w:t>classrooms</w:t>
      </w:r>
      <w:r w:rsidR="00EA3526" w:rsidRPr="005131DE">
        <w:t xml:space="preserve"> are not </w:t>
      </w:r>
      <w:r w:rsidR="00C03937" w:rsidRPr="005131DE">
        <w:t>configured</w:t>
      </w:r>
      <w:r w:rsidR="00EA3526" w:rsidRPr="005131DE">
        <w:t xml:space="preserve"> </w:t>
      </w:r>
      <w:r w:rsidR="00C03937" w:rsidRPr="005131DE">
        <w:t xml:space="preserve">in the </w:t>
      </w:r>
      <w:r w:rsidR="00EB76C4" w:rsidRPr="005131DE">
        <w:t>same</w:t>
      </w:r>
      <w:r w:rsidR="00C03937" w:rsidRPr="005131DE">
        <w:t xml:space="preserve"> manner as t</w:t>
      </w:r>
      <w:r w:rsidR="00EA3526" w:rsidRPr="005131DE">
        <w:t>he wall/window system</w:t>
      </w:r>
      <w:r w:rsidR="00B278BD">
        <w:t>s</w:t>
      </w:r>
      <w:r w:rsidR="00EA3526" w:rsidRPr="005131DE">
        <w:t xml:space="preserve"> that exist in the </w:t>
      </w:r>
      <w:r w:rsidR="006525BD" w:rsidRPr="005131DE">
        <w:t xml:space="preserve">now </w:t>
      </w:r>
      <w:r w:rsidR="00EA3526" w:rsidRPr="005131DE">
        <w:t>unused 1962 section of the building</w:t>
      </w:r>
      <w:r w:rsidR="00C03937" w:rsidRPr="005131DE">
        <w:t xml:space="preserve"> that is described in previous reports.</w:t>
      </w:r>
      <w:r>
        <w:t xml:space="preserve"> </w:t>
      </w:r>
      <w:r w:rsidR="00C03937">
        <w:t xml:space="preserve">The </w:t>
      </w:r>
      <w:r w:rsidR="00D910FD">
        <w:t xml:space="preserve">unused 1962 section windows </w:t>
      </w:r>
      <w:r w:rsidR="00C03937">
        <w:t xml:space="preserve">experienced water leaks as described in </w:t>
      </w:r>
      <w:r w:rsidR="00B278BD">
        <w:t>the 2021</w:t>
      </w:r>
      <w:r w:rsidR="006525BD">
        <w:t xml:space="preserve"> Leicester Middle School reports (</w:t>
      </w:r>
      <w:hyperlink r:id="rId9" w:anchor="leicester-" w:history="1">
        <w:r w:rsidR="006525BD" w:rsidRPr="006525BD">
          <w:rPr>
            <w:color w:val="0000FF"/>
            <w:u w:val="single"/>
          </w:rPr>
          <w:t>Indoor air quality reports - cities and towns: L | Mass.gov</w:t>
        </w:r>
      </w:hyperlink>
      <w:r w:rsidR="006525BD">
        <w:t>)</w:t>
      </w:r>
      <w:r w:rsidR="00C03937">
        <w:t>.</w:t>
      </w:r>
      <w:r>
        <w:t xml:space="preserve"> </w:t>
      </w:r>
      <w:r w:rsidR="00B278BD">
        <w:t xml:space="preserve">Unlike the Leicester Middle School, </w:t>
      </w:r>
      <w:r w:rsidR="006525BD">
        <w:t xml:space="preserve">LVTHS </w:t>
      </w:r>
      <w:r w:rsidR="00C03937">
        <w:t>classrooms do not have:</w:t>
      </w:r>
    </w:p>
    <w:p w14:paraId="53E17C14" w14:textId="755E6168" w:rsidR="003644AF" w:rsidRDefault="00462B08" w:rsidP="003644AF">
      <w:pPr>
        <w:numPr>
          <w:ilvl w:val="0"/>
          <w:numId w:val="20"/>
        </w:numPr>
        <w:spacing w:line="360" w:lineRule="auto"/>
      </w:pPr>
      <w:r>
        <w:t>W</w:t>
      </w:r>
      <w:r w:rsidR="00EA3526">
        <w:t>ater</w:t>
      </w:r>
      <w:r>
        <w:t>-</w:t>
      </w:r>
      <w:r w:rsidR="00EA3526">
        <w:t>damaged wood cabinets encasing heating pipes</w:t>
      </w:r>
      <w:r w:rsidR="003644AF">
        <w:t>,</w:t>
      </w:r>
    </w:p>
    <w:p w14:paraId="76698A76" w14:textId="5F642095" w:rsidR="003644AF" w:rsidRDefault="003644AF" w:rsidP="003644AF">
      <w:pPr>
        <w:numPr>
          <w:ilvl w:val="0"/>
          <w:numId w:val="20"/>
        </w:numPr>
        <w:spacing w:line="360" w:lineRule="auto"/>
      </w:pPr>
      <w:r>
        <w:t>fresh air intakes located at ground level</w:t>
      </w:r>
      <w:r w:rsidR="00B278BD">
        <w:t>,</w:t>
      </w:r>
      <w:r>
        <w:t xml:space="preserve"> with the exception of Room 16, </w:t>
      </w:r>
      <w:r w:rsidR="00B278BD">
        <w:t>or</w:t>
      </w:r>
    </w:p>
    <w:p w14:paraId="5910374D" w14:textId="77777777" w:rsidR="003644AF" w:rsidRDefault="003644AF" w:rsidP="003644AF">
      <w:pPr>
        <w:numPr>
          <w:ilvl w:val="0"/>
          <w:numId w:val="20"/>
        </w:numPr>
        <w:spacing w:line="360" w:lineRule="auto"/>
      </w:pPr>
      <w:r>
        <w:t>exhaust vent systems connected to below floor/slab ductwork.</w:t>
      </w:r>
    </w:p>
    <w:p w14:paraId="515092EB" w14:textId="38FC39DB" w:rsidR="003644AF" w:rsidRDefault="003644AF" w:rsidP="00B278BD">
      <w:pPr>
        <w:spacing w:line="360" w:lineRule="auto"/>
        <w:ind w:firstLine="720"/>
      </w:pPr>
      <w:r>
        <w:t xml:space="preserve">IAQ staff examined each classroom and did not </w:t>
      </w:r>
      <w:r w:rsidR="00B278BD">
        <w:t>find any</w:t>
      </w:r>
      <w:r>
        <w:t xml:space="preserve"> water damage to ceiling</w:t>
      </w:r>
      <w:r w:rsidR="0003457D">
        <w:t>s</w:t>
      </w:r>
      <w:r>
        <w:t>, walls</w:t>
      </w:r>
      <w:r w:rsidR="0003457D">
        <w:t>,</w:t>
      </w:r>
      <w:r>
        <w:t xml:space="preserve"> </w:t>
      </w:r>
      <w:r w:rsidR="0003457D">
        <w:t>or</w:t>
      </w:r>
      <w:r>
        <w:t xml:space="preserve"> floors that were intended for use </w:t>
      </w:r>
      <w:r w:rsidR="006525BD">
        <w:t xml:space="preserve">for LVTHS </w:t>
      </w:r>
      <w:r>
        <w:t>activities.</w:t>
      </w:r>
      <w:r w:rsidR="00E14722">
        <w:t xml:space="preserve"> </w:t>
      </w:r>
      <w:r w:rsidR="00EB76C4">
        <w:t>Signs of p</w:t>
      </w:r>
      <w:r>
        <w:t xml:space="preserve">ooling water was noted along exterior </w:t>
      </w:r>
      <w:r w:rsidR="006525BD">
        <w:t>walls;</w:t>
      </w:r>
      <w:r>
        <w:t xml:space="preserve"> </w:t>
      </w:r>
      <w:r w:rsidR="006525BD">
        <w:t>however,</w:t>
      </w:r>
      <w:r w:rsidR="00EB76C4">
        <w:t xml:space="preserve"> no water penetration was note in LVTHS classrooms.</w:t>
      </w:r>
    </w:p>
    <w:p w14:paraId="5F2B893E" w14:textId="0C4AB32F" w:rsidR="007F50DC" w:rsidRPr="002759A3" w:rsidRDefault="003644AF" w:rsidP="00B362A6">
      <w:pPr>
        <w:spacing w:line="360" w:lineRule="auto"/>
        <w:ind w:firstLine="720"/>
      </w:pPr>
      <w:r>
        <w:t xml:space="preserve">Standing water was noted in the </w:t>
      </w:r>
      <w:r w:rsidR="00B362A6">
        <w:t>garage</w:t>
      </w:r>
      <w:r>
        <w:t xml:space="preserve"> area used by maintenance staff.</w:t>
      </w:r>
      <w:r w:rsidR="00E14722">
        <w:t xml:space="preserve"> </w:t>
      </w:r>
      <w:r w:rsidR="00B362A6">
        <w:t>The garage is located at the bottom of a large-sloped hill.</w:t>
      </w:r>
      <w:r w:rsidR="00E14722">
        <w:t xml:space="preserve"> </w:t>
      </w:r>
      <w:r w:rsidR="00B362A6">
        <w:t xml:space="preserve">Materials stored along the garage exterior wall </w:t>
      </w:r>
      <w:r w:rsidR="00B278BD">
        <w:t xml:space="preserve">may have </w:t>
      </w:r>
      <w:r w:rsidR="00B362A6">
        <w:t>caused to soil to compress, resulting in significant water pooling along this wall.</w:t>
      </w:r>
      <w:r w:rsidR="00E14722">
        <w:t xml:space="preserve"> </w:t>
      </w:r>
      <w:r w:rsidR="00B278BD">
        <w:t>This</w:t>
      </w:r>
      <w:r w:rsidR="00EB76C4">
        <w:t xml:space="preserve"> garage is not intended for use by LVTHS students and is separated from classrooms by a closeable door.</w:t>
      </w:r>
    </w:p>
    <w:p w14:paraId="243CEFCF" w14:textId="77777777" w:rsidR="006D7E03" w:rsidRPr="002759A3" w:rsidRDefault="006D7E03" w:rsidP="00A12D24">
      <w:pPr>
        <w:pStyle w:val="Heading2"/>
      </w:pPr>
      <w:r w:rsidRPr="002759A3">
        <w:t>Other Conditions</w:t>
      </w:r>
      <w:r w:rsidR="00067952" w:rsidRPr="002759A3">
        <w:tab/>
      </w:r>
    </w:p>
    <w:p w14:paraId="7A73676C" w14:textId="4050A91A" w:rsidR="00240DFF" w:rsidRDefault="00EB76C4" w:rsidP="00A12D24">
      <w:pPr>
        <w:spacing w:line="360" w:lineRule="auto"/>
        <w:ind w:firstLine="720"/>
      </w:pPr>
      <w:r>
        <w:t xml:space="preserve">Leicester </w:t>
      </w:r>
      <w:r w:rsidR="00530020">
        <w:t>Public</w:t>
      </w:r>
      <w:r>
        <w:t xml:space="preserve"> Schools officials</w:t>
      </w:r>
      <w:r w:rsidR="00B278BD">
        <w:t xml:space="preserve"> report that</w:t>
      </w:r>
      <w:r>
        <w:t xml:space="preserve"> </w:t>
      </w:r>
      <w:r w:rsidR="00B278BD">
        <w:t xml:space="preserve">the classrooms examined are intended to be used for </w:t>
      </w:r>
      <w:r w:rsidR="00543DF8">
        <w:t xml:space="preserve">vocational education activities that </w:t>
      </w:r>
      <w:r w:rsidR="00B278BD">
        <w:t>may produce pollutants. This equipment may produce</w:t>
      </w:r>
      <w:r w:rsidR="00177B23">
        <w:t xml:space="preserve"> </w:t>
      </w:r>
      <w:r w:rsidR="00B278BD">
        <w:t>unwanted heat</w:t>
      </w:r>
      <w:r w:rsidR="00543DF8">
        <w:t xml:space="preserve">, dust, fumes, </w:t>
      </w:r>
      <w:proofErr w:type="gramStart"/>
      <w:r w:rsidR="00543DF8">
        <w:t>vapor</w:t>
      </w:r>
      <w:proofErr w:type="gramEnd"/>
      <w:r w:rsidR="00177B23">
        <w:t xml:space="preserve"> and </w:t>
      </w:r>
      <w:r w:rsidR="00543DF8">
        <w:t>gases, including products of combustion</w:t>
      </w:r>
      <w:r w:rsidR="00B278BD">
        <w:t xml:space="preserve">. Such pollutants and activities </w:t>
      </w:r>
      <w:r w:rsidR="00543DF8">
        <w:t xml:space="preserve">can adversely affect IAQ if produced indoors </w:t>
      </w:r>
      <w:r w:rsidR="00B278BD">
        <w:t>without</w:t>
      </w:r>
      <w:r w:rsidR="00543DF8">
        <w:t xml:space="preserve"> appropriate exhaust ventilation equipment.</w:t>
      </w:r>
      <w:r w:rsidR="00E14722">
        <w:t xml:space="preserve"> </w:t>
      </w:r>
      <w:r w:rsidR="00B278BD">
        <w:t xml:space="preserve">Exhaust ventilation for these activities </w:t>
      </w:r>
      <w:r w:rsidR="00543DF8">
        <w:t xml:space="preserve">should be designed by individuals with experience in industrial hygiene practice </w:t>
      </w:r>
      <w:r w:rsidR="0003457D">
        <w:t>to</w:t>
      </w:r>
      <w:r w:rsidR="00B278BD">
        <w:t xml:space="preserve"> properly vent all pollutants </w:t>
      </w:r>
      <w:r w:rsidR="00543DF8">
        <w:t>from the building.</w:t>
      </w:r>
    </w:p>
    <w:p w14:paraId="6F7AFD88" w14:textId="36A89BD7" w:rsidR="000C6EDA" w:rsidRPr="000C6EDA" w:rsidRDefault="000C6EDA" w:rsidP="00A12D24">
      <w:pPr>
        <w:pStyle w:val="Heading2"/>
      </w:pPr>
      <w:r>
        <w:t>Radon</w:t>
      </w:r>
    </w:p>
    <w:p w14:paraId="50C89B56" w14:textId="33615C50" w:rsidR="00AB2298" w:rsidRPr="006D7E03" w:rsidRDefault="00AB2298" w:rsidP="00AB2298">
      <w:pPr>
        <w:spacing w:line="360" w:lineRule="auto"/>
        <w:ind w:firstLine="720"/>
      </w:pPr>
      <w:r w:rsidRPr="002759A3">
        <w:t xml:space="preserve">Note that the Environmental Protection Agency (EPA) conducted a National School Radon Survey in which it discovered nearly one in five schools had “…at least one frequently occupied ground contact room with short-term radon levels above 4 [picocuries per liter] pCi/L” (US EPA, 1993). The BEH/IAQ Program therefore recommends that every school be tested for radon, and that this testing be conducted during the heating season while school is in session in a manner consistent with </w:t>
      </w:r>
      <w:r w:rsidRPr="00DE7D1B">
        <w:t xml:space="preserve">USEPA radon testing guidelines. Radon measurement specialists and other information can be found at </w:t>
      </w:r>
      <w:hyperlink r:id="rId10" w:history="1">
        <w:r w:rsidRPr="00DE7D1B">
          <w:rPr>
            <w:color w:val="0000FF"/>
            <w:u w:val="single"/>
          </w:rPr>
          <w:t>www.nrsb.org</w:t>
        </w:r>
      </w:hyperlink>
      <w:r w:rsidRPr="00DE7D1B">
        <w:rPr>
          <w:color w:val="1F497D"/>
        </w:rPr>
        <w:t xml:space="preserve"> </w:t>
      </w:r>
      <w:r w:rsidRPr="00DE7D1B">
        <w:t>and</w:t>
      </w:r>
      <w:r w:rsidRPr="00DE7D1B">
        <w:rPr>
          <w:color w:val="1F497D"/>
        </w:rPr>
        <w:t xml:space="preserve"> </w:t>
      </w:r>
      <w:hyperlink r:id="rId11" w:history="1">
        <w:r w:rsidRPr="00DE7D1B">
          <w:rPr>
            <w:color w:val="0000FF"/>
            <w:u w:val="single"/>
          </w:rPr>
          <w:t>http://aarst-nrpp.com/wp</w:t>
        </w:r>
      </w:hyperlink>
      <w:r w:rsidRPr="00DE7D1B">
        <w:t xml:space="preserve">, with additional information at: </w:t>
      </w:r>
      <w:hyperlink r:id="rId12" w:history="1">
        <w:r w:rsidRPr="00DE7D1B">
          <w:rPr>
            <w:color w:val="0000FF"/>
            <w:u w:val="single"/>
          </w:rPr>
          <w:t>http://www.mass.gov/eohhs/gov/departments/dph/programs/environmental-health/exposure-topics/iaq/radon</w:t>
        </w:r>
      </w:hyperlink>
      <w:r w:rsidRPr="00DE7D1B">
        <w:t>.</w:t>
      </w:r>
    </w:p>
    <w:p w14:paraId="3AFC027E" w14:textId="53438889" w:rsidR="003475EE" w:rsidRPr="00CD77C4" w:rsidRDefault="0066760F" w:rsidP="0043230F">
      <w:pPr>
        <w:pStyle w:val="Heading1"/>
        <w:spacing w:line="360" w:lineRule="auto"/>
      </w:pPr>
      <w:r>
        <w:t xml:space="preserve">CONCLUSIONS AND </w:t>
      </w:r>
      <w:r w:rsidR="00BA4D5C" w:rsidRPr="00CD77C4">
        <w:t>RECOMMENDATIONS</w:t>
      </w:r>
    </w:p>
    <w:p w14:paraId="2E575A97" w14:textId="77777777" w:rsidR="00350400" w:rsidRDefault="00AF4899" w:rsidP="00350400">
      <w:pPr>
        <w:pStyle w:val="BodyText"/>
        <w:spacing w:line="360" w:lineRule="auto"/>
      </w:pPr>
      <w:bookmarkStart w:id="0" w:name="OLE_LINK1"/>
      <w:r>
        <w:t xml:space="preserve"> </w:t>
      </w:r>
      <w:bookmarkEnd w:id="0"/>
      <w:r w:rsidR="00062794">
        <w:t>I</w:t>
      </w:r>
      <w:r w:rsidR="00062794" w:rsidRPr="00CF638D">
        <w:t>n view of the findings at the time of the visit, the fol</w:t>
      </w:r>
      <w:r w:rsidR="00062794">
        <w:t>lowing recommendations are provided</w:t>
      </w:r>
      <w:r w:rsidR="00280A4E" w:rsidRPr="00A177AE">
        <w:t>:</w:t>
      </w:r>
    </w:p>
    <w:p w14:paraId="683B0EB9" w14:textId="77777777" w:rsidR="00350400" w:rsidRDefault="00350400" w:rsidP="00350400">
      <w:pPr>
        <w:pStyle w:val="BodyText"/>
        <w:spacing w:line="360" w:lineRule="auto"/>
      </w:pPr>
    </w:p>
    <w:p w14:paraId="3CB0AE11" w14:textId="77777777" w:rsidR="008B5250" w:rsidRPr="00723F01" w:rsidRDefault="00723F01" w:rsidP="00350400">
      <w:pPr>
        <w:pStyle w:val="BodyText"/>
        <w:spacing w:line="360" w:lineRule="auto"/>
        <w:rPr>
          <w:b/>
          <w:bCs/>
          <w:i/>
          <w:iCs/>
        </w:rPr>
      </w:pPr>
      <w:r>
        <w:rPr>
          <w:b/>
          <w:bCs/>
          <w:i/>
          <w:iCs/>
        </w:rPr>
        <w:t>Short Term Recommendations</w:t>
      </w:r>
    </w:p>
    <w:p w14:paraId="61129A5D" w14:textId="51628117" w:rsidR="007C42A5" w:rsidRPr="007C42A5" w:rsidRDefault="00011100" w:rsidP="00350400">
      <w:pPr>
        <w:pStyle w:val="Heading3"/>
        <w:keepNext w:val="0"/>
        <w:numPr>
          <w:ilvl w:val="0"/>
          <w:numId w:val="9"/>
        </w:numPr>
        <w:spacing w:before="0" w:after="0" w:line="360" w:lineRule="auto"/>
        <w:rPr>
          <w:i w:val="0"/>
        </w:rPr>
      </w:pPr>
      <w:r w:rsidRPr="00C217A4">
        <w:rPr>
          <w:i w:val="0"/>
        </w:rPr>
        <w:t>Implement</w:t>
      </w:r>
      <w:r w:rsidRPr="007C42A5">
        <w:t xml:space="preserve"> </w:t>
      </w:r>
      <w:r w:rsidRPr="007C42A5">
        <w:rPr>
          <w:i w:val="0"/>
        </w:rPr>
        <w:t xml:space="preserve">recommendations made in previous </w:t>
      </w:r>
      <w:r w:rsidR="00D910FD">
        <w:rPr>
          <w:i w:val="0"/>
        </w:rPr>
        <w:t xml:space="preserve">reports </w:t>
      </w:r>
      <w:r w:rsidR="006525BD">
        <w:rPr>
          <w:i w:val="0"/>
        </w:rPr>
        <w:t xml:space="preserve">in </w:t>
      </w:r>
      <w:r w:rsidR="008D438A">
        <w:rPr>
          <w:i w:val="0"/>
        </w:rPr>
        <w:t xml:space="preserve">building </w:t>
      </w:r>
      <w:r w:rsidR="006525BD">
        <w:rPr>
          <w:i w:val="0"/>
        </w:rPr>
        <w:t>areas to be used by LVTHS staff and students</w:t>
      </w:r>
      <w:r w:rsidRPr="007C42A5">
        <w:rPr>
          <w:i w:val="0"/>
        </w:rPr>
        <w:t>.</w:t>
      </w:r>
    </w:p>
    <w:p w14:paraId="21B8D9F9" w14:textId="764487D7" w:rsidR="007C42A5" w:rsidRPr="007C42A5" w:rsidRDefault="008D438A" w:rsidP="00350400">
      <w:pPr>
        <w:pStyle w:val="Heading3"/>
        <w:keepNext w:val="0"/>
        <w:numPr>
          <w:ilvl w:val="0"/>
          <w:numId w:val="9"/>
        </w:numPr>
        <w:spacing w:before="0" w:after="0" w:line="360" w:lineRule="auto"/>
        <w:rPr>
          <w:i w:val="0"/>
        </w:rPr>
      </w:pPr>
      <w:r>
        <w:rPr>
          <w:i w:val="0"/>
        </w:rPr>
        <w:t>C</w:t>
      </w:r>
      <w:r w:rsidR="00543DF8">
        <w:rPr>
          <w:i w:val="0"/>
        </w:rPr>
        <w:t>onsulting with a certified industrial hygienist regarding the venting of pollution-generating vocation</w:t>
      </w:r>
      <w:r>
        <w:rPr>
          <w:i w:val="0"/>
        </w:rPr>
        <w:t>al</w:t>
      </w:r>
      <w:r w:rsidR="00543DF8">
        <w:rPr>
          <w:i w:val="0"/>
        </w:rPr>
        <w:t xml:space="preserve"> education activities.</w:t>
      </w:r>
    </w:p>
    <w:p w14:paraId="366965B5" w14:textId="7EF5CEEF" w:rsidR="00EE144F" w:rsidRPr="00EE144F" w:rsidRDefault="00EE144F" w:rsidP="00530020">
      <w:pPr>
        <w:pStyle w:val="BodyTextNumberedConclusion"/>
      </w:pPr>
      <w:r w:rsidRPr="00EE144F">
        <w:t xml:space="preserve">To learn more about radon, review the MDPH’s </w:t>
      </w:r>
      <w:hyperlink r:id="rId13" w:tgtFrame="_blank" w:history="1">
        <w:r w:rsidRPr="00EE144F">
          <w:rPr>
            <w:rStyle w:val="Hyperlink"/>
          </w:rPr>
          <w:t>Radon in Schools and Child Care Programs</w:t>
        </w:r>
      </w:hyperlink>
      <w:r w:rsidRPr="00EE144F">
        <w:t xml:space="preserve"> factsheet, with additional information at: </w:t>
      </w:r>
      <w:hyperlink r:id="rId14" w:history="1">
        <w:r w:rsidR="008D438A" w:rsidRPr="0095174D">
          <w:rPr>
            <w:rStyle w:val="Hyperlink"/>
          </w:rPr>
          <w:t>https://www.mass.gov/radon</w:t>
        </w:r>
      </w:hyperlink>
      <w:r w:rsidRPr="00EE144F">
        <w:t>.</w:t>
      </w:r>
      <w:r w:rsidR="008D438A">
        <w:t xml:space="preserve"> </w:t>
      </w:r>
    </w:p>
    <w:p w14:paraId="553B4B31" w14:textId="77777777" w:rsidR="00FA1FF6" w:rsidRPr="005E078B" w:rsidRDefault="00FA1FF6" w:rsidP="00FA1FF6">
      <w:pPr>
        <w:pStyle w:val="BodyTextNumberedConclusion"/>
      </w:pPr>
      <w:r>
        <w:t>I</w:t>
      </w:r>
      <w:r w:rsidRPr="005E078B">
        <w:t>nclud</w:t>
      </w:r>
      <w:r>
        <w:t>e</w:t>
      </w:r>
      <w:r w:rsidRPr="005E078B">
        <w:t xml:space="preserve">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p w14:paraId="5EC0688C" w14:textId="77777777" w:rsidR="00FA1FF6" w:rsidRPr="005E078B" w:rsidRDefault="00FA1FF6" w:rsidP="00FA1FF6">
      <w:pPr>
        <w:pStyle w:val="BodyTextNumberedConclusion"/>
      </w:pPr>
      <w:r w:rsidRPr="005E078B">
        <w:t xml:space="preserve">Utilize the US EPA’s (2000), “Tools for Schools”, as an instrument for maintaining a good IAQ environment in the building available at: </w:t>
      </w:r>
      <w:hyperlink r:id="rId15" w:history="1">
        <w:r w:rsidRPr="005E078B">
          <w:rPr>
            <w:rStyle w:val="Hyperlink"/>
          </w:rPr>
          <w:t>https://www.epa.gov/iaq-schools</w:t>
        </w:r>
      </w:hyperlink>
      <w:r w:rsidRPr="005E078B">
        <w:t xml:space="preserve">. </w:t>
      </w:r>
    </w:p>
    <w:p w14:paraId="1677A338" w14:textId="77777777" w:rsidR="00FA1FF6" w:rsidRPr="005E078B" w:rsidRDefault="00FA1FF6" w:rsidP="00FA1FF6">
      <w:pPr>
        <w:pStyle w:val="BodyTextNumberedConclusion"/>
      </w:pPr>
      <w:r w:rsidRPr="005E078B">
        <w:t xml:space="preserve">For guidance on maintaining an asthma-friendly healthy school environment, please consult the MDPH Asthma Prevention and Control Program’s </w:t>
      </w:r>
      <w:hyperlink r:id="rId16" w:history="1">
        <w:r w:rsidRPr="005E078B">
          <w:t>Clearing the Air: An Asthma Toolkit for Healthy Schools</w:t>
        </w:r>
      </w:hyperlink>
      <w:r w:rsidRPr="005E078B">
        <w:t>.</w:t>
      </w:r>
    </w:p>
    <w:p w14:paraId="07AF7F85" w14:textId="0DB4A143" w:rsidR="00011100" w:rsidRPr="00011100" w:rsidRDefault="00FA1FF6" w:rsidP="00011100">
      <w:pPr>
        <w:pStyle w:val="BodyTextNumberedConclusion"/>
      </w:pPr>
      <w:r w:rsidRPr="005E078B">
        <w:t xml:space="preserve">Refer to resource manual and other related IAQ documents located on the MDPH’s website for further building-wide evaluations and advice on maintaining public buildings. These documents are available at: </w:t>
      </w:r>
      <w:hyperlink r:id="rId17" w:history="1">
        <w:r w:rsidRPr="005E078B">
          <w:rPr>
            <w:rStyle w:val="Hyperlink"/>
          </w:rPr>
          <w:t>http://mass.gov/dph/iaq</w:t>
        </w:r>
      </w:hyperlink>
      <w:r w:rsidRPr="005E078B">
        <w:t>.</w:t>
      </w:r>
    </w:p>
    <w:p w14:paraId="72BBC949" w14:textId="77777777" w:rsidR="00243971" w:rsidRPr="00723F01" w:rsidRDefault="00243971" w:rsidP="00243971">
      <w:pPr>
        <w:pStyle w:val="Heading3"/>
        <w:rPr>
          <w:b/>
          <w:bCs/>
          <w:i w:val="0"/>
          <w:iCs/>
        </w:rPr>
      </w:pPr>
      <w:r>
        <w:rPr>
          <w:b/>
          <w:bCs/>
          <w:i w:val="0"/>
          <w:iCs/>
        </w:rPr>
        <w:t>Long Term Recommendations</w:t>
      </w:r>
    </w:p>
    <w:p w14:paraId="632E1085" w14:textId="77777777" w:rsidR="00D3484D" w:rsidRDefault="007C42A5" w:rsidP="005010A8">
      <w:pPr>
        <w:pStyle w:val="BodyTextNumberedConclusion"/>
        <w:numPr>
          <w:ilvl w:val="0"/>
          <w:numId w:val="23"/>
        </w:numPr>
      </w:pPr>
      <w:r>
        <w:t xml:space="preserve">Conduct a </w:t>
      </w:r>
      <w:r w:rsidR="00011100">
        <w:t xml:space="preserve">building-wide ventilation systems assessment. Based on historical issues with air exchange/indoor air quality complaints, age, physical </w:t>
      </w:r>
      <w:r w:rsidR="00442F6C">
        <w:t>deterioration,</w:t>
      </w:r>
      <w:r w:rsidR="00011100">
        <w:t xml:space="preserve"> and availability of parts for ventilation components, such an evaluation is necessary to determine the operability and feasibility of replacing the equipment.</w:t>
      </w:r>
    </w:p>
    <w:p w14:paraId="25BFBB88" w14:textId="77777777" w:rsidR="00D3484D" w:rsidRDefault="00D3484D">
      <w:r>
        <w:br w:type="page"/>
      </w:r>
    </w:p>
    <w:p w14:paraId="2FAF2C46" w14:textId="793C9F7F" w:rsidR="00C60D86" w:rsidRPr="00C60D86" w:rsidRDefault="00C60D86" w:rsidP="00D3484D">
      <w:pPr>
        <w:pStyle w:val="Heading1"/>
      </w:pPr>
      <w:r w:rsidRPr="00C60D86">
        <w:t>REFERENCES</w:t>
      </w:r>
    </w:p>
    <w:p w14:paraId="18EA822E" w14:textId="77777777" w:rsidR="00262B64" w:rsidRDefault="00262B64" w:rsidP="002759A3">
      <w:pPr>
        <w:spacing w:after="240"/>
      </w:pPr>
      <w:r w:rsidRPr="00262B64">
        <w:t xml:space="preserve">MDPH. 2015. Massachusetts Department of Public Health. Indoor Air Quality Manual: Chapters I-III. Available at: </w:t>
      </w:r>
      <w:hyperlink r:id="rId18" w:anchor="indoor-air-quality-manual-" w:history="1">
        <w:r w:rsidRPr="001A0030">
          <w:rPr>
            <w:rStyle w:val="Hyperlink"/>
          </w:rPr>
          <w:t>https://www.mass.gov/lists/indoor-air-quality-manual-and-appendices#indoor-air-quality-manual-</w:t>
        </w:r>
      </w:hyperlink>
      <w:r w:rsidRPr="00262B64">
        <w:t>.</w:t>
      </w:r>
      <w:r>
        <w:t xml:space="preserve"> </w:t>
      </w:r>
    </w:p>
    <w:p w14:paraId="0C93EDD1" w14:textId="77777777" w:rsidR="007E591F" w:rsidRPr="00262B64" w:rsidRDefault="00C60D86" w:rsidP="002759A3">
      <w:pPr>
        <w:spacing w:after="240"/>
      </w:pPr>
      <w:r w:rsidRPr="00262B64">
        <w:t>SMACNA. 1994. HVAC Systems Commissioning Manual. 1st ed. Sheet Metal and Air Conditioning Contractors’ National Association, Inc., Chantilly, VA.</w:t>
      </w:r>
    </w:p>
    <w:p w14:paraId="22171E1B" w14:textId="77777777" w:rsidR="003828F6" w:rsidRPr="00262B64" w:rsidRDefault="003828F6" w:rsidP="002759A3">
      <w:pPr>
        <w:pStyle w:val="BodyText2"/>
        <w:rPr>
          <w:szCs w:val="24"/>
        </w:rPr>
      </w:pPr>
      <w:r w:rsidRPr="00262B64">
        <w:rPr>
          <w:szCs w:val="24"/>
        </w:rPr>
        <w:t xml:space="preserve">US EPA. 1993. Radon Measurement in Schools, Revised Edition. Office of Air and Radiation, Office of Radiation and Indoor Air, Indoor Environments Division (6609J). EPA 402-R-92-014. </w:t>
      </w:r>
      <w:hyperlink r:id="rId19" w:history="1">
        <w:r w:rsidR="00262B64" w:rsidRPr="001A0030">
          <w:rPr>
            <w:rStyle w:val="Hyperlink"/>
            <w:szCs w:val="24"/>
          </w:rPr>
          <w:t>https://archive.epa.gov/epa/iaq-schools/radon-measurement-schools-revised-edition.html</w:t>
        </w:r>
      </w:hyperlink>
      <w:r w:rsidR="00262B64">
        <w:rPr>
          <w:szCs w:val="24"/>
        </w:rPr>
        <w:t xml:space="preserve">. </w:t>
      </w:r>
    </w:p>
    <w:p w14:paraId="5B5162B6" w14:textId="77777777" w:rsidR="00D3484D" w:rsidRDefault="005453AD" w:rsidP="002759A3">
      <w:pPr>
        <w:spacing w:after="240"/>
      </w:pPr>
      <w:r w:rsidRPr="00262B64">
        <w:t xml:space="preserve">US EPA. 2000. Tools for Schools. Office of Air and Radiation, Office of Radiation and Indoor Air, Indoor Environments Division (6609J). EPA 402-K-95-001, Second Edition. </w:t>
      </w:r>
      <w:hyperlink r:id="rId20" w:history="1">
        <w:r w:rsidRPr="00262B64">
          <w:rPr>
            <w:color w:val="0000FF"/>
            <w:u w:val="single"/>
          </w:rPr>
          <w:t>http://www.epa.gov/iaq/schools/index.html</w:t>
        </w:r>
      </w:hyperlink>
      <w:r w:rsidRPr="00262B64">
        <w:t>.</w:t>
      </w:r>
    </w:p>
    <w:p w14:paraId="11F6EC55" w14:textId="48D52A1C" w:rsidR="00D3484D" w:rsidRDefault="00D3484D" w:rsidP="002759A3">
      <w:pPr>
        <w:spacing w:after="240"/>
        <w:sectPr w:rsidR="00D3484D" w:rsidSect="00DC3F5A">
          <w:footerReference w:type="default" r:id="rId21"/>
          <w:headerReference w:type="first" r:id="rId22"/>
          <w:pgSz w:w="12240" w:h="15840"/>
          <w:pgMar w:top="1440" w:right="1440" w:bottom="1440" w:left="1440" w:header="720" w:footer="720" w:gutter="0"/>
          <w:cols w:space="720"/>
          <w:titlePg/>
          <w:docGrid w:linePitch="360"/>
        </w:sectPr>
      </w:pPr>
    </w:p>
    <w:p w14:paraId="652F9A94" w14:textId="77777777" w:rsidR="00247A96" w:rsidRPr="00011636" w:rsidRDefault="00247A96" w:rsidP="00247A96">
      <w:pPr>
        <w:ind w:firstLine="720"/>
        <w:jc w:val="center"/>
        <w:rPr>
          <w:b/>
          <w:sz w:val="28"/>
        </w:rPr>
      </w:pPr>
      <w:r w:rsidRPr="00011636">
        <w:rPr>
          <w:b/>
          <w:sz w:val="28"/>
        </w:rPr>
        <w:t>Figure 1</w:t>
      </w:r>
    </w:p>
    <w:p w14:paraId="6E4A10AE" w14:textId="77777777" w:rsidR="00247A96" w:rsidRPr="00011636" w:rsidRDefault="00247A96" w:rsidP="00247A96">
      <w:pPr>
        <w:ind w:firstLine="720"/>
        <w:jc w:val="center"/>
        <w:rPr>
          <w:b/>
        </w:rPr>
      </w:pPr>
    </w:p>
    <w:p w14:paraId="2A6ED926" w14:textId="77777777" w:rsidR="00247A96" w:rsidRPr="00011636" w:rsidRDefault="00247A96" w:rsidP="00247A96">
      <w:pPr>
        <w:ind w:firstLine="720"/>
        <w:jc w:val="center"/>
        <w:rPr>
          <w:b/>
        </w:rPr>
      </w:pPr>
      <w:r w:rsidRPr="00011636">
        <w:rPr>
          <w:b/>
        </w:rPr>
        <w:t>Unit Ventilator (Univent)</w:t>
      </w:r>
    </w:p>
    <w:p w14:paraId="798D5D0B" w14:textId="77777777" w:rsidR="00247A96" w:rsidRPr="00011636" w:rsidRDefault="00247A96" w:rsidP="00247A96">
      <w:pPr>
        <w:rPr>
          <w:b/>
        </w:rPr>
      </w:pPr>
    </w:p>
    <w:p w14:paraId="3F3771D2" w14:textId="77777777" w:rsidR="00247A96" w:rsidRPr="00011636" w:rsidRDefault="00247A96" w:rsidP="00247A96">
      <w:pPr>
        <w:rPr>
          <w:b/>
        </w:rPr>
      </w:pPr>
    </w:p>
    <w:p w14:paraId="4D1664D2" w14:textId="77777777" w:rsidR="00247A96" w:rsidRPr="00011636" w:rsidRDefault="00247A96" w:rsidP="00247A96">
      <w:pPr>
        <w:rPr>
          <w:b/>
        </w:rPr>
      </w:pPr>
    </w:p>
    <w:p w14:paraId="6F26BCD4" w14:textId="77777777" w:rsidR="00247A96" w:rsidRPr="00011636" w:rsidRDefault="00247A96" w:rsidP="00247A96">
      <w:pPr>
        <w:jc w:val="center"/>
      </w:pPr>
      <w:r w:rsidRPr="00011636">
        <w:rPr>
          <w:b/>
          <w:noProof/>
        </w:rPr>
        <mc:AlternateContent>
          <mc:Choice Requires="wps">
            <w:drawing>
              <wp:anchor distT="0" distB="0" distL="114300" distR="114300" simplePos="0" relativeHeight="251647488" behindDoc="0" locked="0" layoutInCell="0" allowOverlap="1" wp14:anchorId="41DD1388" wp14:editId="59432A56">
                <wp:simplePos x="0" y="0"/>
                <wp:positionH relativeFrom="column">
                  <wp:posOffset>1508760</wp:posOffset>
                </wp:positionH>
                <wp:positionV relativeFrom="paragraph">
                  <wp:posOffset>0</wp:posOffset>
                </wp:positionV>
                <wp:extent cx="182880" cy="457200"/>
                <wp:effectExtent l="0" t="0" r="0" b="0"/>
                <wp:wrapNone/>
                <wp:docPr id="8803227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23"/>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A7163" id="Rectangle 46" o:spid="_x0000_s1026" style="position:absolute;margin-left:118.8pt;margin-top:0;width:14.4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29" o:title="" recolor="t" type="tile"/>
              </v:rect>
            </w:pict>
          </mc:Fallback>
        </mc:AlternateContent>
      </w:r>
    </w:p>
    <w:p w14:paraId="3C270A7A" w14:textId="77777777" w:rsidR="00247A96" w:rsidRPr="00011636" w:rsidRDefault="00247A96" w:rsidP="00247A96">
      <w:pPr>
        <w:rPr>
          <w:sz w:val="20"/>
        </w:rPr>
      </w:pPr>
    </w:p>
    <w:p w14:paraId="40C9AEBB"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44416" behindDoc="0" locked="0" layoutInCell="0" allowOverlap="1" wp14:anchorId="00BC0E98" wp14:editId="49889F88">
                <wp:simplePos x="0" y="0"/>
                <wp:positionH relativeFrom="column">
                  <wp:posOffset>1600200</wp:posOffset>
                </wp:positionH>
                <wp:positionV relativeFrom="paragraph">
                  <wp:posOffset>121920</wp:posOffset>
                </wp:positionV>
                <wp:extent cx="91440" cy="1463040"/>
                <wp:effectExtent l="0" t="0" r="0" b="0"/>
                <wp:wrapNone/>
                <wp:docPr id="70567570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C0E0E" id="Rectangle 45" o:spid="_x0000_s1026" style="position:absolute;margin-left:126pt;margin-top:9.6pt;width:7.2pt;height:115.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14410F8E" w14:textId="77777777" w:rsidR="00247A96" w:rsidRPr="00011636" w:rsidRDefault="00247A96" w:rsidP="00247A96">
      <w:pPr>
        <w:rPr>
          <w:sz w:val="20"/>
        </w:rPr>
      </w:pPr>
    </w:p>
    <w:p w14:paraId="1EFE8957" w14:textId="77777777" w:rsidR="00247A96" w:rsidRPr="00011636" w:rsidRDefault="00247A96" w:rsidP="00247A96">
      <w:pPr>
        <w:rPr>
          <w:sz w:val="20"/>
        </w:rPr>
      </w:pPr>
    </w:p>
    <w:p w14:paraId="25E77E69" w14:textId="77777777" w:rsidR="00247A96" w:rsidRPr="00011636" w:rsidRDefault="00247A96" w:rsidP="00247A96">
      <w:pPr>
        <w:rPr>
          <w:sz w:val="20"/>
        </w:rPr>
      </w:pPr>
    </w:p>
    <w:p w14:paraId="3CE957A3" w14:textId="77777777" w:rsidR="00247A96" w:rsidRPr="00011636" w:rsidRDefault="00247A96" w:rsidP="00247A96">
      <w:pPr>
        <w:rPr>
          <w:sz w:val="20"/>
        </w:rPr>
      </w:pPr>
    </w:p>
    <w:p w14:paraId="5ED3EBB8" w14:textId="77777777" w:rsidR="00247A96" w:rsidRPr="00011636" w:rsidRDefault="00247A96" w:rsidP="00247A96">
      <w:pPr>
        <w:rPr>
          <w:sz w:val="20"/>
        </w:rPr>
      </w:pPr>
    </w:p>
    <w:p w14:paraId="0306D414" w14:textId="77777777" w:rsidR="00247A96" w:rsidRPr="00011636" w:rsidRDefault="00247A96" w:rsidP="00247A96">
      <w:pPr>
        <w:rPr>
          <w:sz w:val="20"/>
        </w:rPr>
      </w:pPr>
    </w:p>
    <w:p w14:paraId="3802BBC3" w14:textId="1C95DFC8" w:rsidR="00247A96" w:rsidRPr="00011636" w:rsidRDefault="00247A96" w:rsidP="00247A96">
      <w:pPr>
        <w:rPr>
          <w:sz w:val="20"/>
        </w:rPr>
      </w:pPr>
      <w:r w:rsidRPr="00011636">
        <w:rPr>
          <w:sz w:val="20"/>
        </w:rPr>
        <w:tab/>
      </w:r>
      <w:r w:rsidRPr="00011636">
        <w:rPr>
          <w:sz w:val="20"/>
        </w:rPr>
        <w:tab/>
      </w:r>
      <w:r w:rsidRPr="00011636">
        <w:rPr>
          <w:sz w:val="20"/>
        </w:rPr>
        <w:tab/>
      </w:r>
      <w:r w:rsidRPr="00011636">
        <w:rPr>
          <w:sz w:val="20"/>
        </w:rPr>
        <w:tab/>
      </w:r>
      <w:r w:rsidRPr="00011636">
        <w:rPr>
          <w:sz w:val="20"/>
        </w:rPr>
        <w:tab/>
      </w:r>
      <w:r w:rsidR="00E14722">
        <w:rPr>
          <w:sz w:val="20"/>
        </w:rPr>
        <w:t xml:space="preserve"> </w:t>
      </w:r>
      <w:r w:rsidRPr="00011636">
        <w:rPr>
          <w:sz w:val="20"/>
        </w:rPr>
        <w:t>Mixed Air</w:t>
      </w:r>
    </w:p>
    <w:p w14:paraId="5BEA0008" w14:textId="77777777" w:rsidR="00247A96" w:rsidRPr="00011636" w:rsidRDefault="00247A96" w:rsidP="00247A96">
      <w:pPr>
        <w:rPr>
          <w:sz w:val="20"/>
        </w:rPr>
      </w:pPr>
    </w:p>
    <w:p w14:paraId="3B101BBB" w14:textId="77777777" w:rsidR="00247A96" w:rsidRPr="00011636" w:rsidRDefault="00247A96" w:rsidP="00247A96">
      <w:pPr>
        <w:rPr>
          <w:sz w:val="20"/>
        </w:rPr>
      </w:pPr>
    </w:p>
    <w:p w14:paraId="7404B331"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710976" behindDoc="0" locked="0" layoutInCell="0" allowOverlap="1" wp14:anchorId="195CF4BC" wp14:editId="1E258473">
                <wp:simplePos x="0" y="0"/>
                <wp:positionH relativeFrom="column">
                  <wp:posOffset>2880360</wp:posOffset>
                </wp:positionH>
                <wp:positionV relativeFrom="paragraph">
                  <wp:posOffset>0</wp:posOffset>
                </wp:positionV>
                <wp:extent cx="91440" cy="640080"/>
                <wp:effectExtent l="0" t="0" r="0" b="0"/>
                <wp:wrapNone/>
                <wp:docPr id="1469741946" name="Arrow: Up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4873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226.8pt;margin-top:0;width:7.2pt;height:50.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706880" behindDoc="0" locked="0" layoutInCell="0" allowOverlap="1" wp14:anchorId="2056F371" wp14:editId="42C5EA5A">
                <wp:simplePos x="0" y="0"/>
                <wp:positionH relativeFrom="column">
                  <wp:posOffset>2697480</wp:posOffset>
                </wp:positionH>
                <wp:positionV relativeFrom="paragraph">
                  <wp:posOffset>0</wp:posOffset>
                </wp:positionV>
                <wp:extent cx="91440" cy="640080"/>
                <wp:effectExtent l="0" t="0" r="0" b="0"/>
                <wp:wrapNone/>
                <wp:docPr id="415394743"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1B75B" id="Arrow: Up 43" o:spid="_x0000_s1026" type="#_x0000_t68" style="position:absolute;margin-left:212.4pt;margin-top:0;width:7.2pt;height:50.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702784" behindDoc="0" locked="0" layoutInCell="0" allowOverlap="1" wp14:anchorId="3DBC504B" wp14:editId="7C611FAA">
                <wp:simplePos x="0" y="0"/>
                <wp:positionH relativeFrom="column">
                  <wp:posOffset>2514600</wp:posOffset>
                </wp:positionH>
                <wp:positionV relativeFrom="paragraph">
                  <wp:posOffset>0</wp:posOffset>
                </wp:positionV>
                <wp:extent cx="91440" cy="640080"/>
                <wp:effectExtent l="0" t="0" r="0" b="0"/>
                <wp:wrapNone/>
                <wp:docPr id="1430104176"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88CDA" id="Arrow: Up 42" o:spid="_x0000_s1026" type="#_x0000_t68" style="position:absolute;margin-left:198pt;margin-top:0;width:7.2pt;height:50.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98688" behindDoc="0" locked="0" layoutInCell="0" allowOverlap="1" wp14:anchorId="3508B578" wp14:editId="2A26880C">
                <wp:simplePos x="0" y="0"/>
                <wp:positionH relativeFrom="column">
                  <wp:posOffset>2331720</wp:posOffset>
                </wp:positionH>
                <wp:positionV relativeFrom="paragraph">
                  <wp:posOffset>0</wp:posOffset>
                </wp:positionV>
                <wp:extent cx="91440" cy="640080"/>
                <wp:effectExtent l="0" t="0" r="0" b="0"/>
                <wp:wrapNone/>
                <wp:docPr id="720664794"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F0EC4" id="Arrow: Up 41" o:spid="_x0000_s1026" type="#_x0000_t68" style="position:absolute;margin-left:183.6pt;margin-top:0;width:7.2pt;height:50.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41344" behindDoc="0" locked="0" layoutInCell="0" allowOverlap="1" wp14:anchorId="233E0AD4" wp14:editId="1E323205">
                <wp:simplePos x="0" y="0"/>
                <wp:positionH relativeFrom="column">
                  <wp:posOffset>1508760</wp:posOffset>
                </wp:positionH>
                <wp:positionV relativeFrom="paragraph">
                  <wp:posOffset>91440</wp:posOffset>
                </wp:positionV>
                <wp:extent cx="182880" cy="2743200"/>
                <wp:effectExtent l="0" t="0" r="0" b="0"/>
                <wp:wrapNone/>
                <wp:docPr id="21468850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23"/>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F84F" id="Rectangle 40" o:spid="_x0000_s1026" style="position:absolute;margin-left:118.8pt;margin-top:7.2pt;width:14.4pt;height:3in;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29" o:title="" recolor="t" type="tile"/>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735B4BF8"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27008" behindDoc="0" locked="0" layoutInCell="0" allowOverlap="1" wp14:anchorId="06B5BCD7" wp14:editId="051A417A">
                <wp:simplePos x="0" y="0"/>
                <wp:positionH relativeFrom="column">
                  <wp:posOffset>3063240</wp:posOffset>
                </wp:positionH>
                <wp:positionV relativeFrom="paragraph">
                  <wp:posOffset>122555</wp:posOffset>
                </wp:positionV>
                <wp:extent cx="549275" cy="90805"/>
                <wp:effectExtent l="0" t="0" r="0" b="0"/>
                <wp:wrapNone/>
                <wp:docPr id="12807735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3342A2" id="Straight Connector 39" o:spid="_x0000_s1026" style="position:absolute;flip:x;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Air Diffuser</w:t>
      </w:r>
    </w:p>
    <w:p w14:paraId="107E5BF6"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08576" behindDoc="0" locked="0" layoutInCell="0" allowOverlap="1" wp14:anchorId="5B4E8FBA" wp14:editId="6FECCB6D">
                <wp:simplePos x="0" y="0"/>
                <wp:positionH relativeFrom="column">
                  <wp:posOffset>2240280</wp:posOffset>
                </wp:positionH>
                <wp:positionV relativeFrom="paragraph">
                  <wp:posOffset>60960</wp:posOffset>
                </wp:positionV>
                <wp:extent cx="822960" cy="153670"/>
                <wp:effectExtent l="0" t="0" r="0" b="0"/>
                <wp:wrapNone/>
                <wp:docPr id="5222427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C3B1B" id="Rectangle 38" o:spid="_x0000_s1026" style="position:absolute;margin-left:176.4pt;margin-top:4.8pt;width:64.8pt;height:12.1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30" o:title="" type="pattern"/>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5A9AB160"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55680" behindDoc="0" locked="0" layoutInCell="0" allowOverlap="1" wp14:anchorId="6A451446" wp14:editId="7727AF0C">
                <wp:simplePos x="0" y="0"/>
                <wp:positionH relativeFrom="column">
                  <wp:posOffset>2240280</wp:posOffset>
                </wp:positionH>
                <wp:positionV relativeFrom="paragraph">
                  <wp:posOffset>0</wp:posOffset>
                </wp:positionV>
                <wp:extent cx="0" cy="182880"/>
                <wp:effectExtent l="0" t="0" r="0" b="0"/>
                <wp:wrapNone/>
                <wp:docPr id="475040489"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64B7E" id="Straight Connector 3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011636">
        <w:rPr>
          <w:noProof/>
          <w:sz w:val="20"/>
        </w:rPr>
        <mc:AlternateContent>
          <mc:Choice Requires="wps">
            <w:drawing>
              <wp:anchor distT="0" distB="0" distL="114300" distR="114300" simplePos="0" relativeHeight="251600384" behindDoc="0" locked="0" layoutInCell="0" allowOverlap="1" wp14:anchorId="48735599" wp14:editId="0BA79A57">
                <wp:simplePos x="0" y="0"/>
                <wp:positionH relativeFrom="column">
                  <wp:posOffset>1691640</wp:posOffset>
                </wp:positionH>
                <wp:positionV relativeFrom="paragraph">
                  <wp:posOffset>0</wp:posOffset>
                </wp:positionV>
                <wp:extent cx="1463675" cy="3108960"/>
                <wp:effectExtent l="0" t="0" r="0" b="0"/>
                <wp:wrapNone/>
                <wp:docPr id="33545567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E5952" id="Rectangle 36" o:spid="_x0000_s1026" style="position:absolute;margin-left:133.2pt;margin-top:0;width:115.25pt;height:244.8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011636">
        <w:rPr>
          <w:noProof/>
          <w:sz w:val="20"/>
        </w:rPr>
        <mc:AlternateContent>
          <mc:Choice Requires="wps">
            <w:drawing>
              <wp:anchor distT="0" distB="0" distL="114300" distR="114300" simplePos="0" relativeHeight="251659776" behindDoc="0" locked="0" layoutInCell="0" allowOverlap="1" wp14:anchorId="37D8A138" wp14:editId="0CADC23B">
                <wp:simplePos x="0" y="0"/>
                <wp:positionH relativeFrom="column">
                  <wp:posOffset>3063240</wp:posOffset>
                </wp:positionH>
                <wp:positionV relativeFrom="paragraph">
                  <wp:posOffset>0</wp:posOffset>
                </wp:positionV>
                <wp:extent cx="0" cy="822960"/>
                <wp:effectExtent l="0" t="0" r="0" b="0"/>
                <wp:wrapNone/>
                <wp:docPr id="908763908"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A298D" id="Straight Connector 3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7B9394E0" w14:textId="77777777" w:rsidR="00247A96" w:rsidRPr="00011636" w:rsidRDefault="00247A96" w:rsidP="00247A96">
      <w:pPr>
        <w:rPr>
          <w:sz w:val="20"/>
        </w:rPr>
      </w:pPr>
      <w:r w:rsidRPr="00011636">
        <w:rPr>
          <w:b/>
          <w:noProof/>
          <w:sz w:val="28"/>
        </w:rPr>
        <mc:AlternateContent>
          <mc:Choice Requires="wps">
            <w:drawing>
              <wp:anchor distT="0" distB="0" distL="114300" distR="114300" simplePos="0" relativeHeight="251651584" behindDoc="0" locked="0" layoutInCell="0" allowOverlap="1" wp14:anchorId="0100FF98" wp14:editId="1E5A1980">
                <wp:simplePos x="0" y="0"/>
                <wp:positionH relativeFrom="column">
                  <wp:posOffset>1691640</wp:posOffset>
                </wp:positionH>
                <wp:positionV relativeFrom="paragraph">
                  <wp:posOffset>30480</wp:posOffset>
                </wp:positionV>
                <wp:extent cx="1371600" cy="1280160"/>
                <wp:effectExtent l="0" t="0" r="0" b="0"/>
                <wp:wrapNone/>
                <wp:docPr id="231656023" name="Circle: Holl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EF682"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26" type="#_x0000_t23" style="position:absolute;margin-left:133.2pt;margin-top:2.4pt;width:108pt;height:100.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67C34FE1" w14:textId="77777777" w:rsidR="00247A96" w:rsidRPr="00011636" w:rsidRDefault="00247A96" w:rsidP="00247A96">
      <w:pPr>
        <w:rPr>
          <w:sz w:val="20"/>
        </w:rPr>
      </w:pPr>
    </w:p>
    <w:p w14:paraId="4ADC6A57" w14:textId="77777777" w:rsidR="00247A96" w:rsidRPr="00011636" w:rsidRDefault="00247A96" w:rsidP="00247A96">
      <w:pPr>
        <w:rPr>
          <w:sz w:val="28"/>
        </w:rPr>
      </w:pPr>
      <w:r w:rsidRPr="00011636">
        <w:rPr>
          <w:b/>
          <w:sz w:val="28"/>
        </w:rPr>
        <w:t>Outdoors</w:t>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t>Indoors</w:t>
      </w:r>
    </w:p>
    <w:p w14:paraId="04E87243" w14:textId="77777777" w:rsidR="00247A96" w:rsidRPr="00011636" w:rsidRDefault="00247A96" w:rsidP="00247A96">
      <w:pPr>
        <w:rPr>
          <w:sz w:val="20"/>
        </w:rPr>
      </w:pPr>
    </w:p>
    <w:p w14:paraId="647421F8" w14:textId="7B05BE19" w:rsidR="00247A96" w:rsidRPr="00011636" w:rsidRDefault="00247A96" w:rsidP="00247A96">
      <w:pPr>
        <w:rPr>
          <w:sz w:val="20"/>
        </w:rPr>
      </w:pPr>
      <w:r w:rsidRPr="00011636">
        <w:rPr>
          <w:sz w:val="20"/>
        </w:rPr>
        <w:tab/>
      </w:r>
      <w:r w:rsidRPr="00011636">
        <w:rPr>
          <w:sz w:val="20"/>
        </w:rPr>
        <w:tab/>
      </w:r>
      <w:r w:rsidRPr="00011636">
        <w:rPr>
          <w:sz w:val="20"/>
        </w:rPr>
        <w:tab/>
      </w:r>
      <w:r w:rsidRPr="00011636">
        <w:rPr>
          <w:sz w:val="20"/>
        </w:rPr>
        <w:tab/>
      </w:r>
      <w:r w:rsidR="00E14722">
        <w:rPr>
          <w:sz w:val="20"/>
        </w:rPr>
        <w:t xml:space="preserve"> </w:t>
      </w:r>
      <w:r w:rsidRPr="00011636">
        <w:rPr>
          <w:sz w:val="20"/>
        </w:rPr>
        <w:t>Fan</w:t>
      </w:r>
    </w:p>
    <w:p w14:paraId="564818AF" w14:textId="77777777" w:rsidR="00247A96" w:rsidRPr="00011636" w:rsidRDefault="00247A96" w:rsidP="00247A96">
      <w:pPr>
        <w:rPr>
          <w:sz w:val="20"/>
        </w:rPr>
      </w:pPr>
    </w:p>
    <w:p w14:paraId="26E7D980" w14:textId="77777777" w:rsidR="00247A96" w:rsidRPr="00011636" w:rsidRDefault="00247A96" w:rsidP="00247A96">
      <w:pPr>
        <w:rPr>
          <w:sz w:val="20"/>
        </w:rPr>
      </w:pP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278FDADE" w14:textId="77777777" w:rsidR="00247A96" w:rsidRPr="00011636" w:rsidRDefault="00247A96" w:rsidP="00247A96">
      <w:pPr>
        <w:ind w:left="5040" w:firstLine="720"/>
        <w:rPr>
          <w:sz w:val="20"/>
        </w:rPr>
      </w:pPr>
      <w:r w:rsidRPr="00011636">
        <w:rPr>
          <w:sz w:val="20"/>
        </w:rPr>
        <w:t>Heating/Cooling Coil</w:t>
      </w:r>
      <w:r w:rsidRPr="00011636">
        <w:rPr>
          <w:noProof/>
          <w:sz w:val="20"/>
        </w:rPr>
        <w:t xml:space="preserve"> </w:t>
      </w:r>
    </w:p>
    <w:p w14:paraId="54CC488B"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33152" behindDoc="0" locked="0" layoutInCell="0" allowOverlap="1" wp14:anchorId="01910E95" wp14:editId="34E92942">
                <wp:simplePos x="0" y="0"/>
                <wp:positionH relativeFrom="column">
                  <wp:posOffset>3154680</wp:posOffset>
                </wp:positionH>
                <wp:positionV relativeFrom="paragraph">
                  <wp:posOffset>30480</wp:posOffset>
                </wp:positionV>
                <wp:extent cx="731520" cy="365760"/>
                <wp:effectExtent l="0" t="0" r="0" b="0"/>
                <wp:wrapNone/>
                <wp:docPr id="1273233415"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AC2C84" id="Straight Connector 33"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011636">
        <w:rPr>
          <w:noProof/>
          <w:sz w:val="20"/>
        </w:rPr>
        <mc:AlternateContent>
          <mc:Choice Requires="wps">
            <w:drawing>
              <wp:anchor distT="0" distB="0" distL="114300" distR="114300" simplePos="0" relativeHeight="251635200" behindDoc="0" locked="0" layoutInCell="0" allowOverlap="1" wp14:anchorId="6FE090DE" wp14:editId="15229813">
                <wp:simplePos x="0" y="0"/>
                <wp:positionH relativeFrom="column">
                  <wp:posOffset>2189480</wp:posOffset>
                </wp:positionH>
                <wp:positionV relativeFrom="paragraph">
                  <wp:posOffset>-467360</wp:posOffset>
                </wp:positionV>
                <wp:extent cx="466090" cy="1461770"/>
                <wp:effectExtent l="0" t="0" r="0" b="0"/>
                <wp:wrapNone/>
                <wp:docPr id="42005372" name="Parallelogra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EC74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26" type="#_x0000_t7" style="position:absolute;margin-left:172.4pt;margin-top:-36.8pt;width:36.7pt;height:115.1pt;rotation:5759066fd;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3C07EACB" w14:textId="77777777" w:rsidR="00247A96" w:rsidRPr="00011636" w:rsidRDefault="00247A96" w:rsidP="00247A96">
      <w:pPr>
        <w:rPr>
          <w:sz w:val="20"/>
        </w:rPr>
      </w:pPr>
    </w:p>
    <w:p w14:paraId="16C72F9C"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90496" behindDoc="0" locked="0" layoutInCell="0" allowOverlap="1" wp14:anchorId="6B30DB74" wp14:editId="4C5FE714">
                <wp:simplePos x="0" y="0"/>
                <wp:positionH relativeFrom="column">
                  <wp:posOffset>1874520</wp:posOffset>
                </wp:positionH>
                <wp:positionV relativeFrom="paragraph">
                  <wp:posOffset>91440</wp:posOffset>
                </wp:positionV>
                <wp:extent cx="91440" cy="182880"/>
                <wp:effectExtent l="0" t="0" r="0" b="0"/>
                <wp:wrapNone/>
                <wp:docPr id="1119579320"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C7E53" id="Arrow: Up 31" o:spid="_x0000_s1026" type="#_x0000_t68" style="position:absolute;margin-left:147.6pt;margin-top:7.2pt;width:7.2pt;height:14.4pt;rotation:3565596fd;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011636">
        <w:rPr>
          <w:sz w:val="20"/>
        </w:rPr>
        <w:tab/>
      </w:r>
      <w:r w:rsidRPr="00011636">
        <w:rPr>
          <w:sz w:val="20"/>
        </w:rPr>
        <w:tab/>
      </w:r>
    </w:p>
    <w:p w14:paraId="727A408C"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88448" behindDoc="0" locked="0" layoutInCell="0" allowOverlap="1" wp14:anchorId="1630C083" wp14:editId="675617B0">
                <wp:simplePos x="0" y="0"/>
                <wp:positionH relativeFrom="column">
                  <wp:posOffset>2011680</wp:posOffset>
                </wp:positionH>
                <wp:positionV relativeFrom="paragraph">
                  <wp:posOffset>-15240</wp:posOffset>
                </wp:positionV>
                <wp:extent cx="91440" cy="182880"/>
                <wp:effectExtent l="0" t="0" r="0" b="0"/>
                <wp:wrapNone/>
                <wp:docPr id="1424440451"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E4255" id="Arrow: Up 30" o:spid="_x0000_s1026" type="#_x0000_t68" style="position:absolute;margin-left:158.4pt;margin-top:-1.2pt;width:7.2pt;height:14.4pt;rotation:3304257fd;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011636">
        <w:rPr>
          <w:noProof/>
          <w:sz w:val="20"/>
        </w:rPr>
        <mc:AlternateContent>
          <mc:Choice Requires="wps">
            <w:drawing>
              <wp:anchor distT="0" distB="0" distL="114300" distR="114300" simplePos="0" relativeHeight="251694592" behindDoc="0" locked="0" layoutInCell="0" allowOverlap="1" wp14:anchorId="6CD79A52" wp14:editId="26481E66">
                <wp:simplePos x="0" y="0"/>
                <wp:positionH relativeFrom="column">
                  <wp:posOffset>2743200</wp:posOffset>
                </wp:positionH>
                <wp:positionV relativeFrom="paragraph">
                  <wp:posOffset>-15240</wp:posOffset>
                </wp:positionV>
                <wp:extent cx="91440" cy="182880"/>
                <wp:effectExtent l="0" t="0" r="0" b="0"/>
                <wp:wrapNone/>
                <wp:docPr id="337115456" name="Arrow: Up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9EE50" id="Arrow: Up 29" o:spid="_x0000_s1026" type="#_x0000_t68" style="position:absolute;margin-left:3in;margin-top:-1.2pt;width:7.2pt;height:14.4pt;rotation:-2963962fd;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011636">
        <w:rPr>
          <w:noProof/>
          <w:sz w:val="20"/>
        </w:rPr>
        <mc:AlternateContent>
          <mc:Choice Requires="wps">
            <w:drawing>
              <wp:anchor distT="0" distB="0" distL="114300" distR="114300" simplePos="0" relativeHeight="251692544" behindDoc="0" locked="0" layoutInCell="0" allowOverlap="1" wp14:anchorId="37C2E408" wp14:editId="4AB2CA7E">
                <wp:simplePos x="0" y="0"/>
                <wp:positionH relativeFrom="column">
                  <wp:posOffset>2606040</wp:posOffset>
                </wp:positionH>
                <wp:positionV relativeFrom="paragraph">
                  <wp:posOffset>30480</wp:posOffset>
                </wp:positionV>
                <wp:extent cx="91440" cy="182880"/>
                <wp:effectExtent l="0" t="0" r="0" b="0"/>
                <wp:wrapNone/>
                <wp:docPr id="836652813" name="Arrow: Up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1A548" id="Arrow: Up 28" o:spid="_x0000_s1026" type="#_x0000_t68" style="position:absolute;margin-left:205.2pt;margin-top:2.4pt;width:7.2pt;height:14.4pt;rotation:-3038153fd;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011636">
        <w:rPr>
          <w:noProof/>
          <w:sz w:val="20"/>
        </w:rPr>
        <mc:AlternateContent>
          <mc:Choice Requires="wps">
            <w:drawing>
              <wp:anchor distT="0" distB="0" distL="114300" distR="114300" simplePos="0" relativeHeight="251629056" behindDoc="0" locked="0" layoutInCell="0" allowOverlap="1" wp14:anchorId="480F1778" wp14:editId="06042C51">
                <wp:simplePos x="0" y="0"/>
                <wp:positionH relativeFrom="column">
                  <wp:posOffset>2423160</wp:posOffset>
                </wp:positionH>
                <wp:positionV relativeFrom="paragraph">
                  <wp:posOffset>125095</wp:posOffset>
                </wp:positionV>
                <wp:extent cx="1189355" cy="179705"/>
                <wp:effectExtent l="0" t="0" r="0" b="0"/>
                <wp:wrapNone/>
                <wp:docPr id="258712509"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261F79" id="Straight Connector 27" o:spid="_x0000_s1026" style="position:absolute;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Air Mixing Plenum</w:t>
      </w:r>
    </w:p>
    <w:p w14:paraId="570B22A2" w14:textId="77777777" w:rsidR="00247A96" w:rsidRPr="00011636" w:rsidRDefault="00247A96" w:rsidP="00247A96">
      <w:pPr>
        <w:rPr>
          <w:sz w:val="20"/>
        </w:rPr>
      </w:pPr>
      <w:r w:rsidRPr="00011636">
        <w:rPr>
          <w:sz w:val="20"/>
        </w:rPr>
        <w:tab/>
      </w:r>
      <w:r w:rsidRPr="00011636">
        <w:rPr>
          <w:sz w:val="20"/>
        </w:rPr>
        <w:tab/>
      </w:r>
    </w:p>
    <w:p w14:paraId="613C90B8"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22912" behindDoc="0" locked="0" layoutInCell="0" allowOverlap="1" wp14:anchorId="6924CB1B" wp14:editId="4390C70A">
                <wp:simplePos x="0" y="0"/>
                <wp:positionH relativeFrom="column">
                  <wp:posOffset>3154680</wp:posOffset>
                </wp:positionH>
                <wp:positionV relativeFrom="paragraph">
                  <wp:posOffset>91440</wp:posOffset>
                </wp:positionV>
                <wp:extent cx="457200" cy="0"/>
                <wp:effectExtent l="0" t="0" r="0" b="0"/>
                <wp:wrapNone/>
                <wp:docPr id="607310755"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14F2E7" id="Straight Connector 26" o:spid="_x0000_s1026" style="position:absolute;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011636">
        <w:rPr>
          <w:noProof/>
          <w:sz w:val="20"/>
        </w:rPr>
        <mc:AlternateContent>
          <mc:Choice Requires="wps">
            <w:drawing>
              <wp:anchor distT="0" distB="0" distL="114300" distR="114300" simplePos="0" relativeHeight="251686400" behindDoc="0" locked="0" layoutInCell="0" allowOverlap="1" wp14:anchorId="2430AA9E" wp14:editId="7A0E3D05">
                <wp:simplePos x="0" y="0"/>
                <wp:positionH relativeFrom="column">
                  <wp:posOffset>2971800</wp:posOffset>
                </wp:positionH>
                <wp:positionV relativeFrom="paragraph">
                  <wp:posOffset>0</wp:posOffset>
                </wp:positionV>
                <wp:extent cx="91440" cy="274320"/>
                <wp:effectExtent l="0" t="0" r="0" b="0"/>
                <wp:wrapNone/>
                <wp:docPr id="124656122" name="Arrow: Up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BC6F6" id="Arrow: Up 25" o:spid="_x0000_s1026" type="#_x0000_t68" style="position:absolute;margin-left:234pt;margin-top:0;width:7.2pt;height:21.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84352" behindDoc="0" locked="0" layoutInCell="0" allowOverlap="1" wp14:anchorId="0F47EFEA" wp14:editId="55CBAAAA">
                <wp:simplePos x="0" y="0"/>
                <wp:positionH relativeFrom="column">
                  <wp:posOffset>2148840</wp:posOffset>
                </wp:positionH>
                <wp:positionV relativeFrom="paragraph">
                  <wp:posOffset>0</wp:posOffset>
                </wp:positionV>
                <wp:extent cx="91440" cy="274320"/>
                <wp:effectExtent l="0" t="0" r="0" b="0"/>
                <wp:wrapNone/>
                <wp:docPr id="153501711" name="Arrow: U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B4F44" id="Arrow: Up 24" o:spid="_x0000_s1026" type="#_x0000_t68" style="position:absolute;margin-left:169.2pt;margin-top:0;width:7.2pt;height:21.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82304" behindDoc="0" locked="0" layoutInCell="0" allowOverlap="1" wp14:anchorId="015F209E" wp14:editId="3972ED3E">
                <wp:simplePos x="0" y="0"/>
                <wp:positionH relativeFrom="column">
                  <wp:posOffset>2788920</wp:posOffset>
                </wp:positionH>
                <wp:positionV relativeFrom="paragraph">
                  <wp:posOffset>0</wp:posOffset>
                </wp:positionV>
                <wp:extent cx="91440" cy="274320"/>
                <wp:effectExtent l="0" t="0" r="0" b="0"/>
                <wp:wrapNone/>
                <wp:docPr id="362218684" name="Arrow: Up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6D15E" id="Arrow: Up 23" o:spid="_x0000_s1026" type="#_x0000_t68" style="position:absolute;margin-left:219.6pt;margin-top:0;width:7.2pt;height:21.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80256" behindDoc="0" locked="0" layoutInCell="0" allowOverlap="1" wp14:anchorId="090444EF" wp14:editId="03D548DD">
                <wp:simplePos x="0" y="0"/>
                <wp:positionH relativeFrom="column">
                  <wp:posOffset>2606040</wp:posOffset>
                </wp:positionH>
                <wp:positionV relativeFrom="paragraph">
                  <wp:posOffset>0</wp:posOffset>
                </wp:positionV>
                <wp:extent cx="91440" cy="274320"/>
                <wp:effectExtent l="0" t="0" r="0" b="0"/>
                <wp:wrapNone/>
                <wp:docPr id="1416152421" name="Arrow: U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1F1FE" id="Arrow: Up 22" o:spid="_x0000_s1026" type="#_x0000_t68" style="position:absolute;margin-left:205.2pt;margin-top:0;width:7.2pt;height:21.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78208" behindDoc="0" locked="0" layoutInCell="0" allowOverlap="1" wp14:anchorId="2858F711" wp14:editId="780B042A">
                <wp:simplePos x="0" y="0"/>
                <wp:positionH relativeFrom="column">
                  <wp:posOffset>1783080</wp:posOffset>
                </wp:positionH>
                <wp:positionV relativeFrom="paragraph">
                  <wp:posOffset>0</wp:posOffset>
                </wp:positionV>
                <wp:extent cx="91440" cy="274320"/>
                <wp:effectExtent l="0" t="0" r="0" b="0"/>
                <wp:wrapNone/>
                <wp:docPr id="1433216756"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98F4A" id="Arrow: Up 21" o:spid="_x0000_s1026" type="#_x0000_t68" style="position:absolute;margin-left:140.4pt;margin-top:0;width:7.2pt;height:21.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76160" behindDoc="0" locked="0" layoutInCell="0" allowOverlap="1" wp14:anchorId="59ABB9EA" wp14:editId="2C082D30">
                <wp:simplePos x="0" y="0"/>
                <wp:positionH relativeFrom="column">
                  <wp:posOffset>1965960</wp:posOffset>
                </wp:positionH>
                <wp:positionV relativeFrom="paragraph">
                  <wp:posOffset>0</wp:posOffset>
                </wp:positionV>
                <wp:extent cx="91440" cy="274320"/>
                <wp:effectExtent l="0" t="0" r="0" b="0"/>
                <wp:wrapNone/>
                <wp:docPr id="1820416145"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B9917" id="Arrow: Up 20" o:spid="_x0000_s1026" type="#_x0000_t68" style="position:absolute;margin-left:154.8pt;margin-top:0;width:7.2pt;height:21.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10624" behindDoc="0" locked="0" layoutInCell="0" allowOverlap="1" wp14:anchorId="50BA427C" wp14:editId="149563CB">
                <wp:simplePos x="0" y="0"/>
                <wp:positionH relativeFrom="column">
                  <wp:posOffset>1691640</wp:posOffset>
                </wp:positionH>
                <wp:positionV relativeFrom="paragraph">
                  <wp:posOffset>91440</wp:posOffset>
                </wp:positionV>
                <wp:extent cx="1463675" cy="92075"/>
                <wp:effectExtent l="0" t="0" r="0" b="0"/>
                <wp:wrapNone/>
                <wp:docPr id="86856030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90A50" id="Rectangle 19" o:spid="_x0000_s1026" style="position:absolute;margin-left:133.2pt;margin-top:7.2pt;width:115.25pt;height:7.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31" o:title="" type="pattern"/>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Filter</w:t>
      </w:r>
    </w:p>
    <w:p w14:paraId="6B88C3F3"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12672" behindDoc="0" locked="0" layoutInCell="0" allowOverlap="1" wp14:anchorId="422226EE" wp14:editId="333C5D8A">
                <wp:simplePos x="0" y="0"/>
                <wp:positionH relativeFrom="column">
                  <wp:posOffset>3246120</wp:posOffset>
                </wp:positionH>
                <wp:positionV relativeFrom="paragraph">
                  <wp:posOffset>121920</wp:posOffset>
                </wp:positionV>
                <wp:extent cx="1006475" cy="635"/>
                <wp:effectExtent l="0" t="0" r="0" b="0"/>
                <wp:wrapNone/>
                <wp:docPr id="57582973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ACD818" id="Straight Connector 18" o:spid="_x0000_s1026" style="position:absolute;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16768" behindDoc="0" locked="0" layoutInCell="0" allowOverlap="1" wp14:anchorId="2DDD523F" wp14:editId="1EA90FEF">
                <wp:simplePos x="0" y="0"/>
                <wp:positionH relativeFrom="column">
                  <wp:posOffset>685800</wp:posOffset>
                </wp:positionH>
                <wp:positionV relativeFrom="paragraph">
                  <wp:posOffset>121920</wp:posOffset>
                </wp:positionV>
                <wp:extent cx="915035" cy="635"/>
                <wp:effectExtent l="0" t="0" r="0" b="0"/>
                <wp:wrapNone/>
                <wp:docPr id="116548889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5D13E9" id="Straight Connector 17"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04480" behindDoc="0" locked="0" layoutInCell="0" allowOverlap="1" wp14:anchorId="56D4FD85" wp14:editId="440EABE9">
                <wp:simplePos x="0" y="0"/>
                <wp:positionH relativeFrom="column">
                  <wp:posOffset>3154680</wp:posOffset>
                </wp:positionH>
                <wp:positionV relativeFrom="paragraph">
                  <wp:posOffset>30480</wp:posOffset>
                </wp:positionV>
                <wp:extent cx="92075" cy="640715"/>
                <wp:effectExtent l="0" t="0" r="0" b="0"/>
                <wp:wrapNone/>
                <wp:docPr id="156989768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946A" id="Rectangle 16" o:spid="_x0000_s1026" style="position:absolute;margin-left:248.4pt;margin-top:2.4pt;width:7.25pt;height:50.4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32" o:title="" type="pattern"/>
              </v:rect>
            </w:pict>
          </mc:Fallback>
        </mc:AlternateContent>
      </w:r>
      <w:r w:rsidRPr="00011636">
        <w:rPr>
          <w:noProof/>
          <w:sz w:val="20"/>
        </w:rPr>
        <mc:AlternateContent>
          <mc:Choice Requires="wps">
            <w:drawing>
              <wp:anchor distT="0" distB="0" distL="114300" distR="114300" simplePos="0" relativeHeight="251602432" behindDoc="0" locked="0" layoutInCell="0" allowOverlap="1" wp14:anchorId="01E5E643" wp14:editId="6BBF38EE">
                <wp:simplePos x="0" y="0"/>
                <wp:positionH relativeFrom="column">
                  <wp:posOffset>1600200</wp:posOffset>
                </wp:positionH>
                <wp:positionV relativeFrom="paragraph">
                  <wp:posOffset>30480</wp:posOffset>
                </wp:positionV>
                <wp:extent cx="92075" cy="640715"/>
                <wp:effectExtent l="0" t="0" r="0" b="0"/>
                <wp:wrapNone/>
                <wp:docPr id="27339588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5DA02" id="Rectangle 15" o:spid="_x0000_s1026" style="position:absolute;margin-left:126pt;margin-top:2.4pt;width:7.25pt;height:50.4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32" o:title="" type="pattern"/>
              </v:rect>
            </w:pict>
          </mc:Fallback>
        </mc:AlternateContent>
      </w:r>
      <w:r w:rsidRPr="00011636">
        <w:rPr>
          <w:sz w:val="20"/>
        </w:rPr>
        <w:tab/>
      </w:r>
    </w:p>
    <w:p w14:paraId="78D22AB3"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74112" behindDoc="0" locked="0" layoutInCell="0" allowOverlap="1" wp14:anchorId="21F80331" wp14:editId="429F3B9A">
                <wp:simplePos x="0" y="0"/>
                <wp:positionH relativeFrom="column">
                  <wp:posOffset>1691640</wp:posOffset>
                </wp:positionH>
                <wp:positionV relativeFrom="paragraph">
                  <wp:posOffset>60960</wp:posOffset>
                </wp:positionV>
                <wp:extent cx="274320" cy="274320"/>
                <wp:effectExtent l="0" t="0" r="0" b="0"/>
                <wp:wrapNone/>
                <wp:docPr id="1104811151"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3178C" id="Freeform: Shape 14" o:spid="_x0000_s1026" style="position:absolute;margin-left:133.2pt;margin-top:4.8pt;width:21.6pt;height:21.6pt;rotation:-5733803fd;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011636">
        <w:rPr>
          <w:noProof/>
          <w:sz w:val="20"/>
        </w:rPr>
        <mc:AlternateContent>
          <mc:Choice Requires="wps">
            <w:drawing>
              <wp:anchor distT="0" distB="0" distL="114300" distR="114300" simplePos="0" relativeHeight="251672064" behindDoc="0" locked="0" layoutInCell="0" allowOverlap="1" wp14:anchorId="71BE63C0" wp14:editId="3005B0AA">
                <wp:simplePos x="0" y="0"/>
                <wp:positionH relativeFrom="column">
                  <wp:posOffset>2880360</wp:posOffset>
                </wp:positionH>
                <wp:positionV relativeFrom="paragraph">
                  <wp:posOffset>60960</wp:posOffset>
                </wp:positionV>
                <wp:extent cx="274320" cy="274320"/>
                <wp:effectExtent l="0" t="0" r="0" b="0"/>
                <wp:wrapNone/>
                <wp:docPr id="2139162727"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15FD" id="Freeform: Shape 13" o:spid="_x0000_s1026" style="position:absolute;margin-left:226.8pt;margin-top:4.8pt;width:21.6pt;height:21.6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31BD04BF"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14720" behindDoc="0" locked="0" layoutInCell="0" allowOverlap="1" wp14:anchorId="65574398" wp14:editId="5FC91641">
                <wp:simplePos x="0" y="0"/>
                <wp:positionH relativeFrom="column">
                  <wp:posOffset>3246120</wp:posOffset>
                </wp:positionH>
                <wp:positionV relativeFrom="paragraph">
                  <wp:posOffset>0</wp:posOffset>
                </wp:positionV>
                <wp:extent cx="1006475" cy="635"/>
                <wp:effectExtent l="0" t="0" r="0" b="0"/>
                <wp:wrapNone/>
                <wp:docPr id="166462779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317D4C" id="Straight Connector 12" o:spid="_x0000_s1026" style="position:absolute;flip:x;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20864" behindDoc="0" locked="0" layoutInCell="0" allowOverlap="1" wp14:anchorId="40679501" wp14:editId="60CC1596">
                <wp:simplePos x="0" y="0"/>
                <wp:positionH relativeFrom="column">
                  <wp:posOffset>685800</wp:posOffset>
                </wp:positionH>
                <wp:positionV relativeFrom="paragraph">
                  <wp:posOffset>0</wp:posOffset>
                </wp:positionV>
                <wp:extent cx="915035" cy="635"/>
                <wp:effectExtent l="0" t="0" r="0" b="0"/>
                <wp:wrapNone/>
                <wp:docPr id="36488275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91691D" id="Straight Connector 11"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011636">
        <w:rPr>
          <w:sz w:val="20"/>
        </w:rPr>
        <w:t>Outdoor</w: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Return</w:t>
      </w:r>
    </w:p>
    <w:p w14:paraId="3B6BE6A2"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70016" behindDoc="0" locked="0" layoutInCell="0" allowOverlap="1" wp14:anchorId="10650D9C" wp14:editId="0FC7E5A7">
                <wp:simplePos x="0" y="0"/>
                <wp:positionH relativeFrom="column">
                  <wp:posOffset>3246120</wp:posOffset>
                </wp:positionH>
                <wp:positionV relativeFrom="paragraph">
                  <wp:posOffset>30480</wp:posOffset>
                </wp:positionV>
                <wp:extent cx="1005840" cy="0"/>
                <wp:effectExtent l="0" t="0" r="0" b="0"/>
                <wp:wrapNone/>
                <wp:docPr id="151114941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ACEAAE" id="Straight Connector 10"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011636">
        <w:rPr>
          <w:noProof/>
          <w:sz w:val="20"/>
        </w:rPr>
        <mc:AlternateContent>
          <mc:Choice Requires="wps">
            <w:drawing>
              <wp:anchor distT="0" distB="0" distL="114300" distR="114300" simplePos="0" relativeHeight="251663872" behindDoc="0" locked="0" layoutInCell="0" allowOverlap="1" wp14:anchorId="02C1F231" wp14:editId="6574EFF4">
                <wp:simplePos x="0" y="0"/>
                <wp:positionH relativeFrom="column">
                  <wp:posOffset>2514600</wp:posOffset>
                </wp:positionH>
                <wp:positionV relativeFrom="paragraph">
                  <wp:posOffset>30480</wp:posOffset>
                </wp:positionV>
                <wp:extent cx="640080" cy="91440"/>
                <wp:effectExtent l="0" t="0" r="0" b="0"/>
                <wp:wrapNone/>
                <wp:docPr id="16202791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7238A" id="Rectangle 9" o:spid="_x0000_s1026" style="position:absolute;margin-left:198pt;margin-top:2.4pt;width:50.4pt;height:7.2pt;rotation:2065180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011636">
        <w:rPr>
          <w:noProof/>
          <w:sz w:val="20"/>
        </w:rPr>
        <mc:AlternateContent>
          <mc:Choice Requires="wps">
            <w:drawing>
              <wp:anchor distT="0" distB="0" distL="114300" distR="114300" simplePos="0" relativeHeight="251618816" behindDoc="0" locked="0" layoutInCell="0" allowOverlap="1" wp14:anchorId="52265FA6" wp14:editId="25304563">
                <wp:simplePos x="0" y="0"/>
                <wp:positionH relativeFrom="column">
                  <wp:posOffset>685800</wp:posOffset>
                </wp:positionH>
                <wp:positionV relativeFrom="paragraph">
                  <wp:posOffset>30480</wp:posOffset>
                </wp:positionV>
                <wp:extent cx="915035" cy="635"/>
                <wp:effectExtent l="0" t="0" r="0" b="0"/>
                <wp:wrapNone/>
                <wp:docPr id="124091426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E9B0CB" id="Straight Connector 8"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67968" behindDoc="0" locked="0" layoutInCell="0" allowOverlap="1" wp14:anchorId="47E2B7E3" wp14:editId="5FB55FE5">
                <wp:simplePos x="0" y="0"/>
                <wp:positionH relativeFrom="column">
                  <wp:posOffset>1965960</wp:posOffset>
                </wp:positionH>
                <wp:positionV relativeFrom="paragraph">
                  <wp:posOffset>121920</wp:posOffset>
                </wp:positionV>
                <wp:extent cx="274320" cy="365760"/>
                <wp:effectExtent l="0" t="0" r="0" b="0"/>
                <wp:wrapNone/>
                <wp:docPr id="148866886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D75B3" id="Straight Connector 7" o:spid="_x0000_s1026" style="position:absolute;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011636">
        <w:rPr>
          <w:noProof/>
          <w:sz w:val="20"/>
        </w:rPr>
        <mc:AlternateContent>
          <mc:Choice Requires="wps">
            <w:drawing>
              <wp:anchor distT="0" distB="0" distL="114300" distR="114300" simplePos="0" relativeHeight="251665920" behindDoc="0" locked="0" layoutInCell="0" allowOverlap="1" wp14:anchorId="4C2CCBA0" wp14:editId="6D8CA77E">
                <wp:simplePos x="0" y="0"/>
                <wp:positionH relativeFrom="column">
                  <wp:posOffset>2606040</wp:posOffset>
                </wp:positionH>
                <wp:positionV relativeFrom="paragraph">
                  <wp:posOffset>121920</wp:posOffset>
                </wp:positionV>
                <wp:extent cx="182880" cy="365760"/>
                <wp:effectExtent l="0" t="0" r="0" b="0"/>
                <wp:wrapNone/>
                <wp:docPr id="66866036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FE12C" id="Straight Connector 6"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011636">
        <w:rPr>
          <w:noProof/>
          <w:sz w:val="20"/>
        </w:rPr>
        <mc:AlternateContent>
          <mc:Choice Requires="wps">
            <w:drawing>
              <wp:anchor distT="0" distB="0" distL="114300" distR="114300" simplePos="0" relativeHeight="251661824" behindDoc="0" locked="0" layoutInCell="0" allowOverlap="1" wp14:anchorId="48027BF8" wp14:editId="225AA1DA">
                <wp:simplePos x="0" y="0"/>
                <wp:positionH relativeFrom="column">
                  <wp:posOffset>1691640</wp:posOffset>
                </wp:positionH>
                <wp:positionV relativeFrom="paragraph">
                  <wp:posOffset>30480</wp:posOffset>
                </wp:positionV>
                <wp:extent cx="572770" cy="91440"/>
                <wp:effectExtent l="0" t="0" r="0" b="0"/>
                <wp:wrapNone/>
                <wp:docPr id="10382118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1E339" id="Rectangle 5" o:spid="_x0000_s1026" style="position:absolute;margin-left:133.2pt;margin-top:2.4pt;width:45.1pt;height:7.2pt;rotation:-2106749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011636">
        <w:rPr>
          <w:sz w:val="20"/>
        </w:rPr>
        <w:t>Air</w: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Air</w:t>
      </w:r>
    </w:p>
    <w:p w14:paraId="357BA720"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637248" behindDoc="0" locked="0" layoutInCell="0" allowOverlap="1" wp14:anchorId="09FFE9FC" wp14:editId="39C02E75">
                <wp:simplePos x="0" y="0"/>
                <wp:positionH relativeFrom="column">
                  <wp:posOffset>1508760</wp:posOffset>
                </wp:positionH>
                <wp:positionV relativeFrom="paragraph">
                  <wp:posOffset>60960</wp:posOffset>
                </wp:positionV>
                <wp:extent cx="182880" cy="182880"/>
                <wp:effectExtent l="0" t="0" r="0" b="0"/>
                <wp:wrapNone/>
                <wp:docPr id="8743023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23"/>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43B93" id="Rectangle 4" o:spid="_x0000_s1026" style="position:absolute;margin-left:118.8pt;margin-top:4.8pt;width:14.4pt;height:14.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29" o:title="" recolor="t" type="tile"/>
              </v:rect>
            </w:pict>
          </mc:Fallback>
        </mc:AlternateContent>
      </w:r>
    </w:p>
    <w:p w14:paraId="63C73B08" w14:textId="77777777" w:rsidR="00247A96" w:rsidRPr="00011636" w:rsidRDefault="00247A96" w:rsidP="00247A96">
      <w:pPr>
        <w:rPr>
          <w:sz w:val="20"/>
        </w:rPr>
      </w:pPr>
    </w:p>
    <w:p w14:paraId="6D309BE3" w14:textId="77777777" w:rsidR="00247A96" w:rsidRPr="00011636" w:rsidRDefault="00247A96" w:rsidP="00247A96">
      <w:pPr>
        <w:rPr>
          <w:sz w:val="20"/>
        </w:rPr>
      </w:pPr>
      <w:r w:rsidRPr="00011636">
        <w:rPr>
          <w:sz w:val="20"/>
        </w:rPr>
        <w:tab/>
      </w:r>
      <w:r w:rsidRPr="00011636">
        <w:rPr>
          <w:sz w:val="20"/>
        </w:rPr>
        <w:tab/>
      </w:r>
      <w:r w:rsidRPr="00011636">
        <w:rPr>
          <w:sz w:val="20"/>
        </w:rPr>
        <w:tab/>
      </w:r>
      <w:r w:rsidRPr="00011636">
        <w:rPr>
          <w:sz w:val="20"/>
        </w:rPr>
        <w:tab/>
      </w:r>
      <w:r w:rsidRPr="00011636">
        <w:rPr>
          <w:sz w:val="20"/>
        </w:rPr>
        <w:tab/>
        <w:t>Air</w:t>
      </w:r>
    </w:p>
    <w:p w14:paraId="7CD94893" w14:textId="77777777" w:rsidR="00247A96" w:rsidRPr="00011636" w:rsidRDefault="00247A96" w:rsidP="00247A96">
      <w:pPr>
        <w:rPr>
          <w:sz w:val="20"/>
        </w:rPr>
      </w:pPr>
      <w:r w:rsidRPr="00011636">
        <w:rPr>
          <w:sz w:val="20"/>
        </w:rPr>
        <w:tab/>
      </w:r>
      <w:r w:rsidRPr="00011636">
        <w:rPr>
          <w:sz w:val="20"/>
        </w:rPr>
        <w:tab/>
      </w:r>
      <w:r w:rsidRPr="00011636">
        <w:rPr>
          <w:sz w:val="20"/>
        </w:rPr>
        <w:tab/>
      </w:r>
      <w:r w:rsidRPr="00011636">
        <w:rPr>
          <w:sz w:val="20"/>
        </w:rPr>
        <w:tab/>
      </w:r>
      <w:r w:rsidRPr="00011636">
        <w:rPr>
          <w:sz w:val="20"/>
        </w:rPr>
        <w:tab/>
        <w:t xml:space="preserve">Flow </w:t>
      </w:r>
    </w:p>
    <w:p w14:paraId="36C22C02" w14:textId="77777777" w:rsidR="00247A96" w:rsidRPr="00011636" w:rsidRDefault="00247A96" w:rsidP="00247A96">
      <w:pPr>
        <w:rPr>
          <w:sz w:val="20"/>
        </w:rPr>
      </w:pPr>
      <w:r w:rsidRPr="00011636">
        <w:rPr>
          <w:sz w:val="20"/>
        </w:rPr>
        <w:tab/>
      </w:r>
      <w:r w:rsidRPr="00011636">
        <w:rPr>
          <w:sz w:val="20"/>
        </w:rPr>
        <w:tab/>
      </w:r>
      <w:r w:rsidRPr="00011636">
        <w:rPr>
          <w:sz w:val="20"/>
        </w:rPr>
        <w:tab/>
      </w:r>
      <w:r w:rsidRPr="00011636">
        <w:rPr>
          <w:sz w:val="20"/>
        </w:rPr>
        <w:tab/>
      </w:r>
      <w:r w:rsidRPr="00011636">
        <w:rPr>
          <w:sz w:val="20"/>
        </w:rPr>
        <w:tab/>
        <w:t>Control</w:t>
      </w:r>
    </w:p>
    <w:p w14:paraId="521F2543" w14:textId="77777777" w:rsidR="00247A96" w:rsidRPr="00011636" w:rsidRDefault="00247A96" w:rsidP="00247A96">
      <w:pPr>
        <w:rPr>
          <w:sz w:val="20"/>
        </w:rPr>
      </w:pPr>
      <w:r w:rsidRPr="00011636">
        <w:rPr>
          <w:sz w:val="20"/>
        </w:rPr>
        <w:tab/>
      </w:r>
      <w:r w:rsidRPr="00011636">
        <w:rPr>
          <w:sz w:val="20"/>
        </w:rPr>
        <w:tab/>
      </w:r>
      <w:r w:rsidRPr="00011636">
        <w:rPr>
          <w:sz w:val="20"/>
        </w:rPr>
        <w:tab/>
      </w:r>
      <w:r w:rsidRPr="00011636">
        <w:rPr>
          <w:sz w:val="20"/>
        </w:rPr>
        <w:tab/>
      </w:r>
      <w:r w:rsidRPr="00011636">
        <w:rPr>
          <w:sz w:val="20"/>
        </w:rPr>
        <w:tab/>
        <w:t>Louvers</w:t>
      </w:r>
    </w:p>
    <w:p w14:paraId="0FE561B2" w14:textId="77777777" w:rsidR="00247A96" w:rsidRPr="00011636" w:rsidRDefault="00247A96" w:rsidP="00247A96">
      <w:pPr>
        <w:rPr>
          <w:sz w:val="20"/>
        </w:rPr>
      </w:pPr>
      <w:r w:rsidRPr="00011636">
        <w:rPr>
          <w:noProof/>
          <w:sz w:val="20"/>
        </w:rPr>
        <mc:AlternateContent>
          <mc:Choice Requires="wps">
            <w:drawing>
              <wp:anchor distT="0" distB="0" distL="114300" distR="114300" simplePos="0" relativeHeight="251715072" behindDoc="0" locked="0" layoutInCell="0" allowOverlap="1" wp14:anchorId="1CC3040A" wp14:editId="007EBCB1">
                <wp:simplePos x="0" y="0"/>
                <wp:positionH relativeFrom="column">
                  <wp:posOffset>-45720</wp:posOffset>
                </wp:positionH>
                <wp:positionV relativeFrom="paragraph">
                  <wp:posOffset>60960</wp:posOffset>
                </wp:positionV>
                <wp:extent cx="2286000" cy="1097280"/>
                <wp:effectExtent l="0" t="0" r="0" b="0"/>
                <wp:wrapNone/>
                <wp:docPr id="6351262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10380" id="Rectangle 3" o:spid="_x0000_s1026" style="position:absolute;margin-left:-3.6pt;margin-top:4.8pt;width:180pt;height:86.4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6DE1A1C8" w14:textId="77777777" w:rsidR="00247A96" w:rsidRPr="00011636" w:rsidRDefault="00247A96" w:rsidP="00247A96">
      <w:pPr>
        <w:keepNext/>
        <w:outlineLvl w:val="0"/>
        <w:rPr>
          <w:b/>
          <w:sz w:val="20"/>
        </w:rPr>
      </w:pPr>
      <w:r w:rsidRPr="00011636">
        <w:rPr>
          <w:b/>
          <w:sz w:val="20"/>
        </w:rPr>
        <w:t>Air Flow</w:t>
      </w:r>
    </w:p>
    <w:p w14:paraId="040877BC" w14:textId="77777777" w:rsidR="00247A96" w:rsidRPr="00011636" w:rsidRDefault="00247A96" w:rsidP="00247A96">
      <w:pPr>
        <w:rPr>
          <w:sz w:val="20"/>
        </w:rPr>
      </w:pPr>
    </w:p>
    <w:p w14:paraId="53E6275C" w14:textId="363ACD9B" w:rsidR="00247A96" w:rsidRPr="00011636" w:rsidRDefault="00247A96" w:rsidP="00247A96">
      <w:pPr>
        <w:rPr>
          <w:sz w:val="20"/>
        </w:rPr>
      </w:pPr>
      <w:r w:rsidRPr="00011636">
        <w:rPr>
          <w:noProof/>
          <w:sz w:val="20"/>
        </w:rPr>
        <mc:AlternateContent>
          <mc:Choice Requires="wps">
            <w:drawing>
              <wp:anchor distT="0" distB="0" distL="114300" distR="114300" simplePos="0" relativeHeight="251631104" behindDoc="0" locked="0" layoutInCell="0" allowOverlap="1" wp14:anchorId="1919899A" wp14:editId="03C08E60">
                <wp:simplePos x="0" y="0"/>
                <wp:positionH relativeFrom="column">
                  <wp:posOffset>320040</wp:posOffset>
                </wp:positionH>
                <wp:positionV relativeFrom="paragraph">
                  <wp:posOffset>121920</wp:posOffset>
                </wp:positionV>
                <wp:extent cx="366395" cy="635"/>
                <wp:effectExtent l="0" t="0" r="0" b="0"/>
                <wp:wrapNone/>
                <wp:docPr id="12747197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A5430E" id="Straight Connector 2" o:spid="_x0000_s1026" style="position:absolute;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011636">
        <w:rPr>
          <w:sz w:val="20"/>
        </w:rPr>
        <w:tab/>
      </w:r>
      <w:r w:rsidRPr="00011636">
        <w:rPr>
          <w:sz w:val="20"/>
        </w:rPr>
        <w:tab/>
        <w:t>=</w:t>
      </w:r>
      <w:r w:rsidR="00E14722">
        <w:rPr>
          <w:sz w:val="20"/>
        </w:rPr>
        <w:t xml:space="preserve"> </w:t>
      </w:r>
      <w:r w:rsidRPr="00011636">
        <w:rPr>
          <w:sz w:val="20"/>
        </w:rPr>
        <w:t>Fresh Air/Return Air</w:t>
      </w:r>
    </w:p>
    <w:p w14:paraId="3F80D9E0" w14:textId="77777777" w:rsidR="00247A96" w:rsidRPr="00011636" w:rsidRDefault="00247A96" w:rsidP="00247A96">
      <w:pPr>
        <w:jc w:val="right"/>
        <w:rPr>
          <w:sz w:val="20"/>
        </w:rPr>
      </w:pPr>
    </w:p>
    <w:p w14:paraId="1F0042EC" w14:textId="3EB02A42" w:rsidR="00247A96" w:rsidRPr="00247A96" w:rsidRDefault="00247A96">
      <w:pPr>
        <w:rPr>
          <w:sz w:val="20"/>
        </w:rPr>
      </w:pPr>
      <w:r w:rsidRPr="00011636">
        <w:rPr>
          <w:noProof/>
          <w:sz w:val="20"/>
        </w:rPr>
        <mc:AlternateContent>
          <mc:Choice Requires="wps">
            <w:drawing>
              <wp:anchor distT="0" distB="0" distL="114300" distR="114300" simplePos="0" relativeHeight="251713024" behindDoc="0" locked="0" layoutInCell="0" allowOverlap="1" wp14:anchorId="0D22A50C" wp14:editId="052286FB">
                <wp:simplePos x="0" y="0"/>
                <wp:positionH relativeFrom="column">
                  <wp:posOffset>320040</wp:posOffset>
                </wp:positionH>
                <wp:positionV relativeFrom="paragraph">
                  <wp:posOffset>30480</wp:posOffset>
                </wp:positionV>
                <wp:extent cx="365760" cy="91440"/>
                <wp:effectExtent l="0" t="0" r="0" b="0"/>
                <wp:wrapNone/>
                <wp:docPr id="1135462705"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3457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011636">
        <w:rPr>
          <w:sz w:val="20"/>
        </w:rPr>
        <w:tab/>
      </w:r>
      <w:r w:rsidRPr="00011636">
        <w:rPr>
          <w:sz w:val="20"/>
        </w:rPr>
        <w:tab/>
        <w:t>=</w:t>
      </w:r>
      <w:r w:rsidR="00E14722">
        <w:rPr>
          <w:sz w:val="20"/>
        </w:rPr>
        <w:t xml:space="preserve"> </w:t>
      </w:r>
      <w:r w:rsidRPr="00011636">
        <w:rPr>
          <w:sz w:val="20"/>
        </w:rPr>
        <w:t>Mixed Air</w:t>
      </w:r>
    </w:p>
    <w:p w14:paraId="68141327" w14:textId="77777777" w:rsidR="00247A96" w:rsidRDefault="00247A96" w:rsidP="002759A3">
      <w:pPr>
        <w:spacing w:after="240"/>
        <w:sectPr w:rsidR="00247A96" w:rsidSect="00D3484D">
          <w:footerReference w:type="default" r:id="rId33"/>
          <w:pgSz w:w="12240" w:h="15840"/>
          <w:pgMar w:top="1440" w:right="1800" w:bottom="1440" w:left="1800" w:header="720" w:footer="720" w:gutter="0"/>
          <w:cols w:space="720"/>
          <w:docGrid w:linePitch="360"/>
        </w:sectPr>
      </w:pPr>
    </w:p>
    <w:tbl>
      <w:tblPr>
        <w:tblW w:w="1447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64"/>
        <w:gridCol w:w="922"/>
        <w:gridCol w:w="1079"/>
        <w:gridCol w:w="1080"/>
        <w:gridCol w:w="1260"/>
        <w:gridCol w:w="1080"/>
        <w:gridCol w:w="1080"/>
        <w:gridCol w:w="1080"/>
        <w:gridCol w:w="1018"/>
        <w:gridCol w:w="821"/>
        <w:gridCol w:w="997"/>
        <w:gridCol w:w="2294"/>
      </w:tblGrid>
      <w:tr w:rsidR="00256587" w:rsidRPr="00FC1D77" w14:paraId="79380C28" w14:textId="77777777" w:rsidTr="00256587">
        <w:trPr>
          <w:cantSplit/>
          <w:trHeight w:val="240"/>
          <w:tblHeader/>
          <w:jc w:val="center"/>
        </w:trPr>
        <w:tc>
          <w:tcPr>
            <w:tcW w:w="1764" w:type="dxa"/>
            <w:vMerge w:val="restart"/>
            <w:vAlign w:val="bottom"/>
          </w:tcPr>
          <w:p w14:paraId="007B343C" w14:textId="77777777" w:rsidR="00256587" w:rsidRPr="00FC1D77" w:rsidRDefault="00256587" w:rsidP="006324D5">
            <w:pPr>
              <w:keepNext/>
              <w:jc w:val="center"/>
              <w:outlineLvl w:val="0"/>
              <w:rPr>
                <w:b/>
                <w:sz w:val="18"/>
              </w:rPr>
            </w:pPr>
            <w:r w:rsidRPr="00FC1D77">
              <w:rPr>
                <w:b/>
                <w:sz w:val="18"/>
              </w:rPr>
              <w:t>Location</w:t>
            </w:r>
          </w:p>
        </w:tc>
        <w:tc>
          <w:tcPr>
            <w:tcW w:w="922" w:type="dxa"/>
            <w:vMerge w:val="restart"/>
            <w:vAlign w:val="bottom"/>
          </w:tcPr>
          <w:p w14:paraId="118F8E62" w14:textId="77777777" w:rsidR="00256587" w:rsidRPr="00FC1D77" w:rsidRDefault="00256587" w:rsidP="006324D5">
            <w:pPr>
              <w:jc w:val="center"/>
              <w:rPr>
                <w:b/>
                <w:sz w:val="18"/>
              </w:rPr>
            </w:pPr>
            <w:r w:rsidRPr="00FC1D77">
              <w:rPr>
                <w:b/>
                <w:sz w:val="18"/>
              </w:rPr>
              <w:t>Carbon</w:t>
            </w:r>
          </w:p>
          <w:p w14:paraId="4B55FC00" w14:textId="77777777" w:rsidR="00256587" w:rsidRPr="00FC1D77" w:rsidRDefault="00256587" w:rsidP="006324D5">
            <w:pPr>
              <w:jc w:val="center"/>
              <w:rPr>
                <w:b/>
                <w:sz w:val="18"/>
              </w:rPr>
            </w:pPr>
            <w:r w:rsidRPr="00FC1D77">
              <w:rPr>
                <w:b/>
                <w:sz w:val="18"/>
              </w:rPr>
              <w:t>Dioxide</w:t>
            </w:r>
          </w:p>
          <w:p w14:paraId="3CB16C65" w14:textId="77777777" w:rsidR="00256587" w:rsidRPr="00FC1D77" w:rsidRDefault="00256587" w:rsidP="006324D5">
            <w:pPr>
              <w:jc w:val="center"/>
              <w:rPr>
                <w:b/>
                <w:sz w:val="18"/>
              </w:rPr>
            </w:pPr>
            <w:r w:rsidRPr="00FC1D77">
              <w:rPr>
                <w:b/>
                <w:sz w:val="18"/>
              </w:rPr>
              <w:t>(ppm)</w:t>
            </w:r>
          </w:p>
        </w:tc>
        <w:tc>
          <w:tcPr>
            <w:tcW w:w="1079" w:type="dxa"/>
            <w:vMerge w:val="restart"/>
            <w:vAlign w:val="bottom"/>
          </w:tcPr>
          <w:p w14:paraId="7D983F7F" w14:textId="77777777" w:rsidR="00256587" w:rsidRPr="008C1D35" w:rsidRDefault="00256587" w:rsidP="006324D5">
            <w:pPr>
              <w:jc w:val="center"/>
              <w:rPr>
                <w:b/>
                <w:sz w:val="18"/>
              </w:rPr>
            </w:pPr>
            <w:r w:rsidRPr="008C1D35">
              <w:rPr>
                <w:b/>
                <w:sz w:val="18"/>
              </w:rPr>
              <w:t>Carbon Monoxide</w:t>
            </w:r>
          </w:p>
          <w:p w14:paraId="54C8DF0D" w14:textId="77777777" w:rsidR="00256587" w:rsidRPr="008C1D35" w:rsidRDefault="00256587" w:rsidP="006324D5">
            <w:pPr>
              <w:jc w:val="center"/>
              <w:rPr>
                <w:sz w:val="18"/>
              </w:rPr>
            </w:pPr>
            <w:r w:rsidRPr="008C1D35">
              <w:rPr>
                <w:b/>
                <w:sz w:val="18"/>
              </w:rPr>
              <w:t>(ppm)</w:t>
            </w:r>
          </w:p>
        </w:tc>
        <w:tc>
          <w:tcPr>
            <w:tcW w:w="1080" w:type="dxa"/>
            <w:vMerge w:val="restart"/>
            <w:vAlign w:val="bottom"/>
          </w:tcPr>
          <w:p w14:paraId="3921CF90" w14:textId="77777777" w:rsidR="00256587" w:rsidRPr="00FC1D77" w:rsidRDefault="00256587" w:rsidP="006324D5">
            <w:pPr>
              <w:jc w:val="center"/>
              <w:rPr>
                <w:b/>
                <w:sz w:val="18"/>
              </w:rPr>
            </w:pPr>
            <w:r w:rsidRPr="00FC1D77">
              <w:rPr>
                <w:b/>
                <w:sz w:val="18"/>
              </w:rPr>
              <w:t>Temp</w:t>
            </w:r>
          </w:p>
          <w:p w14:paraId="612498FC" w14:textId="77777777" w:rsidR="00256587" w:rsidRPr="00FC1D77" w:rsidRDefault="00256587" w:rsidP="006324D5">
            <w:pPr>
              <w:jc w:val="center"/>
              <w:rPr>
                <w:b/>
                <w:sz w:val="18"/>
              </w:rPr>
            </w:pPr>
            <w:r w:rsidRPr="00FC1D77">
              <w:rPr>
                <w:b/>
                <w:sz w:val="18"/>
              </w:rPr>
              <w:t>(°F)</w:t>
            </w:r>
          </w:p>
        </w:tc>
        <w:tc>
          <w:tcPr>
            <w:tcW w:w="1260" w:type="dxa"/>
            <w:vMerge w:val="restart"/>
            <w:vAlign w:val="bottom"/>
          </w:tcPr>
          <w:p w14:paraId="540DD4EF" w14:textId="77777777" w:rsidR="00256587" w:rsidRPr="00FC1D77" w:rsidRDefault="00256587" w:rsidP="006324D5">
            <w:pPr>
              <w:jc w:val="center"/>
              <w:rPr>
                <w:b/>
                <w:sz w:val="18"/>
              </w:rPr>
            </w:pPr>
            <w:r w:rsidRPr="00FC1D77">
              <w:rPr>
                <w:b/>
                <w:sz w:val="18"/>
              </w:rPr>
              <w:t>Relative</w:t>
            </w:r>
          </w:p>
          <w:p w14:paraId="31AEC96A" w14:textId="77777777" w:rsidR="00256587" w:rsidRPr="00FC1D77" w:rsidRDefault="00256587" w:rsidP="006324D5">
            <w:pPr>
              <w:jc w:val="center"/>
              <w:rPr>
                <w:b/>
                <w:sz w:val="18"/>
              </w:rPr>
            </w:pPr>
            <w:r w:rsidRPr="00FC1D77">
              <w:rPr>
                <w:b/>
                <w:sz w:val="18"/>
              </w:rPr>
              <w:t>Humidity</w:t>
            </w:r>
          </w:p>
          <w:p w14:paraId="1971B343" w14:textId="77777777" w:rsidR="00256587" w:rsidRPr="00FC1D77" w:rsidRDefault="00256587" w:rsidP="006324D5">
            <w:pPr>
              <w:jc w:val="center"/>
              <w:rPr>
                <w:b/>
                <w:sz w:val="18"/>
              </w:rPr>
            </w:pPr>
            <w:r w:rsidRPr="00FC1D77">
              <w:rPr>
                <w:b/>
                <w:sz w:val="18"/>
              </w:rPr>
              <w:t>(%)</w:t>
            </w:r>
          </w:p>
        </w:tc>
        <w:tc>
          <w:tcPr>
            <w:tcW w:w="1080" w:type="dxa"/>
            <w:vMerge w:val="restart"/>
            <w:vAlign w:val="bottom"/>
          </w:tcPr>
          <w:p w14:paraId="39F6DD51" w14:textId="77777777" w:rsidR="00256587" w:rsidRPr="00FC1D77" w:rsidRDefault="00256587" w:rsidP="006324D5">
            <w:pPr>
              <w:jc w:val="center"/>
              <w:rPr>
                <w:b/>
                <w:sz w:val="18"/>
              </w:rPr>
            </w:pPr>
            <w:r w:rsidRPr="00FC1D77">
              <w:rPr>
                <w:b/>
                <w:sz w:val="18"/>
              </w:rPr>
              <w:t>PM2.5</w:t>
            </w:r>
          </w:p>
          <w:p w14:paraId="4E954D4F" w14:textId="77777777" w:rsidR="00256587" w:rsidRPr="00FC1D77" w:rsidRDefault="00256587" w:rsidP="006324D5">
            <w:pPr>
              <w:jc w:val="center"/>
              <w:rPr>
                <w:b/>
                <w:sz w:val="18"/>
              </w:rPr>
            </w:pPr>
            <w:r w:rsidRPr="00FC1D77">
              <w:rPr>
                <w:b/>
                <w:sz w:val="18"/>
              </w:rPr>
              <w:t>(µg/</w:t>
            </w:r>
            <w:r w:rsidRPr="00FC1D77">
              <w:rPr>
                <w:rFonts w:ascii="Times" w:hAnsi="Times" w:cs="Times"/>
                <w:b/>
                <w:sz w:val="20"/>
              </w:rPr>
              <w:t>m</w:t>
            </w:r>
            <w:r w:rsidRPr="00FC1D77">
              <w:rPr>
                <w:rFonts w:ascii="Times" w:hAnsi="Times" w:cs="Times"/>
                <w:b/>
                <w:sz w:val="20"/>
                <w:vertAlign w:val="superscript"/>
              </w:rPr>
              <w:t>3</w:t>
            </w:r>
            <w:r w:rsidRPr="00FC1D77">
              <w:rPr>
                <w:b/>
                <w:sz w:val="18"/>
              </w:rPr>
              <w:t>)</w:t>
            </w:r>
          </w:p>
        </w:tc>
        <w:tc>
          <w:tcPr>
            <w:tcW w:w="1080" w:type="dxa"/>
            <w:vMerge w:val="restart"/>
            <w:vAlign w:val="bottom"/>
          </w:tcPr>
          <w:p w14:paraId="2BD4FF35" w14:textId="780B21B8" w:rsidR="00256587" w:rsidRPr="00FC1D77" w:rsidRDefault="00256587" w:rsidP="006324D5">
            <w:pPr>
              <w:jc w:val="center"/>
              <w:rPr>
                <w:b/>
                <w:sz w:val="18"/>
                <w:szCs w:val="18"/>
              </w:rPr>
            </w:pPr>
            <w:r>
              <w:rPr>
                <w:b/>
                <w:sz w:val="18"/>
                <w:szCs w:val="18"/>
              </w:rPr>
              <w:t>TVOC (ppm)</w:t>
            </w:r>
          </w:p>
        </w:tc>
        <w:tc>
          <w:tcPr>
            <w:tcW w:w="1080" w:type="dxa"/>
            <w:vMerge w:val="restart"/>
            <w:vAlign w:val="bottom"/>
          </w:tcPr>
          <w:p w14:paraId="50C3A438" w14:textId="34FEBE3D" w:rsidR="00256587" w:rsidRPr="00FC1D77" w:rsidRDefault="00256587" w:rsidP="006324D5">
            <w:pPr>
              <w:jc w:val="center"/>
              <w:rPr>
                <w:b/>
                <w:sz w:val="18"/>
                <w:szCs w:val="18"/>
              </w:rPr>
            </w:pPr>
            <w:r w:rsidRPr="00FC1D77">
              <w:rPr>
                <w:b/>
                <w:sz w:val="18"/>
                <w:szCs w:val="18"/>
              </w:rPr>
              <w:t>Occupants</w:t>
            </w:r>
          </w:p>
          <w:p w14:paraId="7C7FCDFC" w14:textId="77777777" w:rsidR="00256587" w:rsidRPr="00FC1D77" w:rsidRDefault="00256587" w:rsidP="006324D5">
            <w:pPr>
              <w:jc w:val="center"/>
              <w:rPr>
                <w:b/>
                <w:sz w:val="21"/>
                <w:szCs w:val="21"/>
              </w:rPr>
            </w:pPr>
            <w:r w:rsidRPr="00FC1D77">
              <w:rPr>
                <w:b/>
                <w:sz w:val="18"/>
                <w:szCs w:val="18"/>
              </w:rPr>
              <w:t>in Room</w:t>
            </w:r>
          </w:p>
        </w:tc>
        <w:tc>
          <w:tcPr>
            <w:tcW w:w="1018" w:type="dxa"/>
            <w:vMerge w:val="restart"/>
            <w:vAlign w:val="bottom"/>
          </w:tcPr>
          <w:p w14:paraId="4E0E2DFD" w14:textId="77777777" w:rsidR="00256587" w:rsidRPr="00FC1D77" w:rsidRDefault="00256587" w:rsidP="006324D5">
            <w:pPr>
              <w:jc w:val="center"/>
              <w:rPr>
                <w:b/>
                <w:sz w:val="18"/>
              </w:rPr>
            </w:pPr>
            <w:r w:rsidRPr="00FC1D77">
              <w:rPr>
                <w:b/>
                <w:sz w:val="18"/>
              </w:rPr>
              <w:t>Windows</w:t>
            </w:r>
          </w:p>
          <w:p w14:paraId="11071D0D" w14:textId="77777777" w:rsidR="00256587" w:rsidRPr="00FC1D77" w:rsidRDefault="00256587" w:rsidP="006324D5">
            <w:pPr>
              <w:jc w:val="center"/>
              <w:rPr>
                <w:b/>
                <w:sz w:val="18"/>
              </w:rPr>
            </w:pPr>
            <w:r w:rsidRPr="00FC1D77">
              <w:rPr>
                <w:b/>
                <w:sz w:val="18"/>
              </w:rPr>
              <w:t>Openable</w:t>
            </w:r>
          </w:p>
        </w:tc>
        <w:tc>
          <w:tcPr>
            <w:tcW w:w="1818" w:type="dxa"/>
            <w:gridSpan w:val="2"/>
            <w:tcBorders>
              <w:left w:val="nil"/>
              <w:bottom w:val="nil"/>
            </w:tcBorders>
            <w:vAlign w:val="bottom"/>
          </w:tcPr>
          <w:p w14:paraId="58F242E7" w14:textId="77777777" w:rsidR="00256587" w:rsidRPr="00FC1D77" w:rsidRDefault="00256587" w:rsidP="006324D5">
            <w:pPr>
              <w:ind w:left="-105"/>
              <w:jc w:val="center"/>
              <w:rPr>
                <w:b/>
                <w:sz w:val="18"/>
              </w:rPr>
            </w:pPr>
            <w:r w:rsidRPr="00FC1D77">
              <w:rPr>
                <w:b/>
                <w:sz w:val="18"/>
              </w:rPr>
              <w:t>Ventilation</w:t>
            </w:r>
          </w:p>
        </w:tc>
        <w:tc>
          <w:tcPr>
            <w:tcW w:w="2294" w:type="dxa"/>
            <w:vMerge w:val="restart"/>
            <w:vAlign w:val="bottom"/>
          </w:tcPr>
          <w:p w14:paraId="60FD872F" w14:textId="77777777" w:rsidR="00256587" w:rsidRPr="00FC1D77" w:rsidRDefault="00256587" w:rsidP="006324D5">
            <w:pPr>
              <w:jc w:val="center"/>
              <w:rPr>
                <w:b/>
                <w:sz w:val="18"/>
              </w:rPr>
            </w:pPr>
            <w:r w:rsidRPr="00FC1D77">
              <w:rPr>
                <w:b/>
                <w:sz w:val="18"/>
              </w:rPr>
              <w:t>Remarks</w:t>
            </w:r>
          </w:p>
        </w:tc>
      </w:tr>
      <w:tr w:rsidR="00256587" w:rsidRPr="00FC1D77" w14:paraId="7126D6FF" w14:textId="77777777" w:rsidTr="00256587">
        <w:trPr>
          <w:cantSplit/>
          <w:trHeight w:val="240"/>
          <w:tblHeader/>
          <w:jc w:val="center"/>
        </w:trPr>
        <w:tc>
          <w:tcPr>
            <w:tcW w:w="1764" w:type="dxa"/>
            <w:vMerge/>
          </w:tcPr>
          <w:p w14:paraId="763764EC" w14:textId="77777777" w:rsidR="00256587" w:rsidRPr="00FC1D77" w:rsidRDefault="00256587" w:rsidP="006324D5">
            <w:pPr>
              <w:rPr>
                <w:sz w:val="18"/>
              </w:rPr>
            </w:pPr>
          </w:p>
        </w:tc>
        <w:tc>
          <w:tcPr>
            <w:tcW w:w="922" w:type="dxa"/>
            <w:vMerge/>
          </w:tcPr>
          <w:p w14:paraId="46279E75" w14:textId="77777777" w:rsidR="00256587" w:rsidRPr="00FC1D77" w:rsidRDefault="00256587" w:rsidP="006324D5">
            <w:pPr>
              <w:jc w:val="center"/>
              <w:rPr>
                <w:sz w:val="18"/>
              </w:rPr>
            </w:pPr>
          </w:p>
        </w:tc>
        <w:tc>
          <w:tcPr>
            <w:tcW w:w="1079" w:type="dxa"/>
            <w:vMerge/>
          </w:tcPr>
          <w:p w14:paraId="78F6B78E" w14:textId="77777777" w:rsidR="00256587" w:rsidRPr="008C1D35" w:rsidRDefault="00256587" w:rsidP="006324D5">
            <w:pPr>
              <w:jc w:val="center"/>
              <w:rPr>
                <w:sz w:val="18"/>
              </w:rPr>
            </w:pPr>
          </w:p>
        </w:tc>
        <w:tc>
          <w:tcPr>
            <w:tcW w:w="1080" w:type="dxa"/>
            <w:vMerge/>
          </w:tcPr>
          <w:p w14:paraId="2BECC69C" w14:textId="77777777" w:rsidR="00256587" w:rsidRPr="00FC1D77" w:rsidRDefault="00256587" w:rsidP="006324D5">
            <w:pPr>
              <w:jc w:val="center"/>
              <w:rPr>
                <w:b/>
                <w:sz w:val="18"/>
              </w:rPr>
            </w:pPr>
          </w:p>
        </w:tc>
        <w:tc>
          <w:tcPr>
            <w:tcW w:w="1260" w:type="dxa"/>
            <w:vMerge/>
          </w:tcPr>
          <w:p w14:paraId="358C2A9C" w14:textId="77777777" w:rsidR="00256587" w:rsidRPr="00FC1D77" w:rsidRDefault="00256587" w:rsidP="006324D5">
            <w:pPr>
              <w:jc w:val="center"/>
              <w:rPr>
                <w:b/>
                <w:sz w:val="18"/>
              </w:rPr>
            </w:pPr>
          </w:p>
        </w:tc>
        <w:tc>
          <w:tcPr>
            <w:tcW w:w="1080" w:type="dxa"/>
            <w:vMerge/>
          </w:tcPr>
          <w:p w14:paraId="5D4B77A4" w14:textId="77777777" w:rsidR="00256587" w:rsidRPr="00FC1D77" w:rsidRDefault="00256587" w:rsidP="006324D5">
            <w:pPr>
              <w:jc w:val="center"/>
              <w:rPr>
                <w:b/>
                <w:sz w:val="18"/>
              </w:rPr>
            </w:pPr>
          </w:p>
        </w:tc>
        <w:tc>
          <w:tcPr>
            <w:tcW w:w="1080" w:type="dxa"/>
            <w:vMerge/>
          </w:tcPr>
          <w:p w14:paraId="6E6E37DE" w14:textId="77777777" w:rsidR="00256587" w:rsidRPr="00FC1D77" w:rsidRDefault="00256587" w:rsidP="006324D5">
            <w:pPr>
              <w:rPr>
                <w:b/>
                <w:sz w:val="21"/>
                <w:szCs w:val="21"/>
              </w:rPr>
            </w:pPr>
          </w:p>
        </w:tc>
        <w:tc>
          <w:tcPr>
            <w:tcW w:w="1080" w:type="dxa"/>
            <w:vMerge/>
            <w:vAlign w:val="center"/>
          </w:tcPr>
          <w:p w14:paraId="3339A7AB" w14:textId="254F4DF3" w:rsidR="00256587" w:rsidRPr="00FC1D77" w:rsidRDefault="00256587" w:rsidP="006324D5">
            <w:pPr>
              <w:rPr>
                <w:b/>
                <w:sz w:val="21"/>
                <w:szCs w:val="21"/>
              </w:rPr>
            </w:pPr>
          </w:p>
        </w:tc>
        <w:tc>
          <w:tcPr>
            <w:tcW w:w="1018" w:type="dxa"/>
            <w:vMerge/>
          </w:tcPr>
          <w:p w14:paraId="45E223D6" w14:textId="77777777" w:rsidR="00256587" w:rsidRPr="00FC1D77" w:rsidRDefault="00256587" w:rsidP="006324D5">
            <w:pPr>
              <w:jc w:val="center"/>
              <w:rPr>
                <w:b/>
                <w:sz w:val="18"/>
              </w:rPr>
            </w:pPr>
          </w:p>
        </w:tc>
        <w:tc>
          <w:tcPr>
            <w:tcW w:w="821" w:type="dxa"/>
            <w:vAlign w:val="bottom"/>
          </w:tcPr>
          <w:p w14:paraId="0F85A4FB" w14:textId="77777777" w:rsidR="00256587" w:rsidRPr="00FC1D77" w:rsidRDefault="00256587" w:rsidP="006324D5">
            <w:pPr>
              <w:jc w:val="center"/>
              <w:rPr>
                <w:sz w:val="16"/>
              </w:rPr>
            </w:pPr>
            <w:r w:rsidRPr="00FC1D77">
              <w:rPr>
                <w:b/>
                <w:sz w:val="16"/>
              </w:rPr>
              <w:t>Supply</w:t>
            </w:r>
          </w:p>
        </w:tc>
        <w:tc>
          <w:tcPr>
            <w:tcW w:w="997" w:type="dxa"/>
            <w:vAlign w:val="bottom"/>
          </w:tcPr>
          <w:p w14:paraId="1516FBAA" w14:textId="77777777" w:rsidR="00256587" w:rsidRPr="00FC1D77" w:rsidRDefault="00256587" w:rsidP="006324D5">
            <w:pPr>
              <w:jc w:val="center"/>
              <w:rPr>
                <w:sz w:val="16"/>
              </w:rPr>
            </w:pPr>
            <w:r w:rsidRPr="00FC1D77">
              <w:rPr>
                <w:b/>
                <w:sz w:val="16"/>
              </w:rPr>
              <w:t>Exhaust</w:t>
            </w:r>
          </w:p>
        </w:tc>
        <w:tc>
          <w:tcPr>
            <w:tcW w:w="2294" w:type="dxa"/>
            <w:vMerge/>
          </w:tcPr>
          <w:p w14:paraId="2DC1715D" w14:textId="77777777" w:rsidR="00256587" w:rsidRPr="00FC1D77" w:rsidRDefault="00256587" w:rsidP="006324D5">
            <w:pPr>
              <w:rPr>
                <w:sz w:val="18"/>
              </w:rPr>
            </w:pPr>
          </w:p>
        </w:tc>
      </w:tr>
      <w:tr w:rsidR="00256587" w:rsidRPr="00F7705C" w14:paraId="600202D9" w14:textId="77777777" w:rsidTr="00256587">
        <w:trPr>
          <w:cantSplit/>
          <w:trHeight w:val="111"/>
          <w:tblHeader/>
          <w:jc w:val="center"/>
        </w:trPr>
        <w:tc>
          <w:tcPr>
            <w:tcW w:w="1764" w:type="dxa"/>
            <w:tcMar>
              <w:top w:w="43" w:type="dxa"/>
              <w:left w:w="115" w:type="dxa"/>
              <w:bottom w:w="43" w:type="dxa"/>
              <w:right w:w="115" w:type="dxa"/>
            </w:tcMar>
            <w:vAlign w:val="center"/>
          </w:tcPr>
          <w:p w14:paraId="7A12E926" w14:textId="77777777" w:rsidR="00256587" w:rsidRPr="00BC3337" w:rsidRDefault="00256587" w:rsidP="006324D5">
            <w:pPr>
              <w:rPr>
                <w:sz w:val="22"/>
                <w:szCs w:val="22"/>
              </w:rPr>
            </w:pPr>
            <w:r w:rsidRPr="00BC3337">
              <w:rPr>
                <w:sz w:val="22"/>
                <w:szCs w:val="22"/>
              </w:rPr>
              <w:t>Background (outdoors)</w:t>
            </w:r>
          </w:p>
        </w:tc>
        <w:tc>
          <w:tcPr>
            <w:tcW w:w="922" w:type="dxa"/>
            <w:tcMar>
              <w:top w:w="43" w:type="dxa"/>
              <w:left w:w="115" w:type="dxa"/>
              <w:bottom w:w="43" w:type="dxa"/>
              <w:right w:w="115" w:type="dxa"/>
            </w:tcMar>
            <w:vAlign w:val="center"/>
          </w:tcPr>
          <w:p w14:paraId="42874207" w14:textId="77777777" w:rsidR="00256587" w:rsidRPr="00BC3337" w:rsidRDefault="00256587" w:rsidP="006324D5">
            <w:pPr>
              <w:jc w:val="center"/>
              <w:rPr>
                <w:sz w:val="22"/>
                <w:szCs w:val="22"/>
              </w:rPr>
            </w:pPr>
            <w:r w:rsidRPr="00BC3337">
              <w:rPr>
                <w:sz w:val="22"/>
                <w:szCs w:val="22"/>
              </w:rPr>
              <w:t>358</w:t>
            </w:r>
          </w:p>
        </w:tc>
        <w:tc>
          <w:tcPr>
            <w:tcW w:w="1079" w:type="dxa"/>
            <w:tcMar>
              <w:top w:w="43" w:type="dxa"/>
              <w:left w:w="115" w:type="dxa"/>
              <w:bottom w:w="43" w:type="dxa"/>
              <w:right w:w="115" w:type="dxa"/>
            </w:tcMar>
            <w:vAlign w:val="center"/>
          </w:tcPr>
          <w:p w14:paraId="59FCDDAF" w14:textId="77777777" w:rsidR="00256587" w:rsidRPr="00BC3337" w:rsidRDefault="00256587" w:rsidP="006324D5">
            <w:pPr>
              <w:jc w:val="center"/>
              <w:rPr>
                <w:sz w:val="22"/>
                <w:szCs w:val="22"/>
              </w:rPr>
            </w:pPr>
            <w:r w:rsidRPr="00BC3337">
              <w:rPr>
                <w:sz w:val="22"/>
                <w:szCs w:val="22"/>
              </w:rPr>
              <w:t>ND</w:t>
            </w:r>
          </w:p>
        </w:tc>
        <w:tc>
          <w:tcPr>
            <w:tcW w:w="1080" w:type="dxa"/>
            <w:tcMar>
              <w:top w:w="43" w:type="dxa"/>
              <w:left w:w="115" w:type="dxa"/>
              <w:bottom w:w="43" w:type="dxa"/>
              <w:right w:w="115" w:type="dxa"/>
            </w:tcMar>
            <w:vAlign w:val="center"/>
          </w:tcPr>
          <w:p w14:paraId="54D165EE" w14:textId="77777777" w:rsidR="00256587" w:rsidRPr="00BC3337" w:rsidRDefault="00256587" w:rsidP="006324D5">
            <w:pPr>
              <w:jc w:val="center"/>
              <w:rPr>
                <w:sz w:val="22"/>
                <w:szCs w:val="22"/>
              </w:rPr>
            </w:pPr>
            <w:r w:rsidRPr="00BC3337">
              <w:rPr>
                <w:sz w:val="22"/>
                <w:szCs w:val="22"/>
              </w:rPr>
              <w:t>41</w:t>
            </w:r>
          </w:p>
        </w:tc>
        <w:tc>
          <w:tcPr>
            <w:tcW w:w="1260" w:type="dxa"/>
            <w:tcMar>
              <w:top w:w="43" w:type="dxa"/>
              <w:left w:w="115" w:type="dxa"/>
              <w:bottom w:w="43" w:type="dxa"/>
              <w:right w:w="115" w:type="dxa"/>
            </w:tcMar>
            <w:vAlign w:val="center"/>
          </w:tcPr>
          <w:p w14:paraId="00402FC2" w14:textId="77777777" w:rsidR="00256587" w:rsidRPr="00BC3337" w:rsidRDefault="00256587" w:rsidP="006324D5">
            <w:pPr>
              <w:jc w:val="center"/>
              <w:rPr>
                <w:sz w:val="22"/>
                <w:szCs w:val="22"/>
              </w:rPr>
            </w:pPr>
            <w:r w:rsidRPr="00BC3337">
              <w:rPr>
                <w:sz w:val="22"/>
                <w:szCs w:val="22"/>
              </w:rPr>
              <w:t>74</w:t>
            </w:r>
          </w:p>
        </w:tc>
        <w:tc>
          <w:tcPr>
            <w:tcW w:w="1080" w:type="dxa"/>
            <w:tcMar>
              <w:top w:w="43" w:type="dxa"/>
              <w:left w:w="115" w:type="dxa"/>
              <w:bottom w:w="43" w:type="dxa"/>
              <w:right w:w="115" w:type="dxa"/>
            </w:tcMar>
            <w:vAlign w:val="center"/>
          </w:tcPr>
          <w:p w14:paraId="3974E637" w14:textId="77777777" w:rsidR="00256587" w:rsidRPr="00BC3337" w:rsidRDefault="00256587" w:rsidP="006324D5">
            <w:pPr>
              <w:jc w:val="center"/>
              <w:rPr>
                <w:sz w:val="22"/>
                <w:szCs w:val="22"/>
              </w:rPr>
            </w:pPr>
            <w:r w:rsidRPr="00BC3337">
              <w:rPr>
                <w:sz w:val="22"/>
                <w:szCs w:val="22"/>
              </w:rPr>
              <w:t>1</w:t>
            </w:r>
          </w:p>
        </w:tc>
        <w:tc>
          <w:tcPr>
            <w:tcW w:w="1080" w:type="dxa"/>
          </w:tcPr>
          <w:p w14:paraId="75A2BB14" w14:textId="77777777" w:rsidR="00256587" w:rsidRPr="00BC3337" w:rsidRDefault="00256587" w:rsidP="006324D5">
            <w:pPr>
              <w:jc w:val="center"/>
              <w:rPr>
                <w:sz w:val="22"/>
                <w:szCs w:val="22"/>
              </w:rPr>
            </w:pPr>
          </w:p>
        </w:tc>
        <w:tc>
          <w:tcPr>
            <w:tcW w:w="1080" w:type="dxa"/>
            <w:tcMar>
              <w:top w:w="43" w:type="dxa"/>
              <w:left w:w="115" w:type="dxa"/>
              <w:bottom w:w="43" w:type="dxa"/>
              <w:right w:w="115" w:type="dxa"/>
            </w:tcMar>
            <w:vAlign w:val="center"/>
          </w:tcPr>
          <w:p w14:paraId="54B0A36C" w14:textId="156242A0" w:rsidR="00256587" w:rsidRPr="00BC3337" w:rsidRDefault="00256587" w:rsidP="006324D5">
            <w:pPr>
              <w:jc w:val="center"/>
              <w:rPr>
                <w:sz w:val="22"/>
                <w:szCs w:val="22"/>
              </w:rPr>
            </w:pPr>
          </w:p>
        </w:tc>
        <w:tc>
          <w:tcPr>
            <w:tcW w:w="1018" w:type="dxa"/>
            <w:tcMar>
              <w:top w:w="43" w:type="dxa"/>
              <w:left w:w="115" w:type="dxa"/>
              <w:bottom w:w="43" w:type="dxa"/>
              <w:right w:w="115" w:type="dxa"/>
            </w:tcMar>
            <w:vAlign w:val="center"/>
          </w:tcPr>
          <w:p w14:paraId="177A4D7D" w14:textId="77777777" w:rsidR="00256587" w:rsidRPr="00BC3337" w:rsidRDefault="00256587" w:rsidP="006324D5">
            <w:pPr>
              <w:jc w:val="center"/>
              <w:rPr>
                <w:sz w:val="22"/>
                <w:szCs w:val="22"/>
              </w:rPr>
            </w:pPr>
          </w:p>
        </w:tc>
        <w:tc>
          <w:tcPr>
            <w:tcW w:w="821" w:type="dxa"/>
            <w:tcMar>
              <w:top w:w="43" w:type="dxa"/>
              <w:left w:w="115" w:type="dxa"/>
              <w:bottom w:w="43" w:type="dxa"/>
              <w:right w:w="115" w:type="dxa"/>
            </w:tcMar>
            <w:vAlign w:val="center"/>
          </w:tcPr>
          <w:p w14:paraId="49FB736D" w14:textId="77777777" w:rsidR="00256587" w:rsidRPr="00BC3337" w:rsidRDefault="00256587" w:rsidP="006324D5">
            <w:pPr>
              <w:jc w:val="center"/>
              <w:rPr>
                <w:sz w:val="22"/>
                <w:szCs w:val="22"/>
              </w:rPr>
            </w:pPr>
          </w:p>
        </w:tc>
        <w:tc>
          <w:tcPr>
            <w:tcW w:w="997" w:type="dxa"/>
            <w:tcMar>
              <w:top w:w="43" w:type="dxa"/>
              <w:left w:w="115" w:type="dxa"/>
              <w:bottom w:w="43" w:type="dxa"/>
              <w:right w:w="115" w:type="dxa"/>
            </w:tcMar>
            <w:vAlign w:val="center"/>
          </w:tcPr>
          <w:p w14:paraId="4E87ED38" w14:textId="77777777" w:rsidR="00256587" w:rsidRPr="00BC3337" w:rsidRDefault="00256587" w:rsidP="006324D5">
            <w:pPr>
              <w:jc w:val="center"/>
              <w:rPr>
                <w:sz w:val="22"/>
                <w:szCs w:val="22"/>
              </w:rPr>
            </w:pPr>
          </w:p>
        </w:tc>
        <w:tc>
          <w:tcPr>
            <w:tcW w:w="2294" w:type="dxa"/>
            <w:tcMar>
              <w:top w:w="43" w:type="dxa"/>
              <w:left w:w="115" w:type="dxa"/>
              <w:bottom w:w="43" w:type="dxa"/>
              <w:right w:w="115" w:type="dxa"/>
            </w:tcMar>
          </w:tcPr>
          <w:p w14:paraId="4FA46844" w14:textId="77777777" w:rsidR="00256587" w:rsidRPr="00BC3337" w:rsidRDefault="00256587" w:rsidP="006324D5">
            <w:pPr>
              <w:rPr>
                <w:sz w:val="22"/>
                <w:szCs w:val="22"/>
              </w:rPr>
            </w:pPr>
          </w:p>
          <w:p w14:paraId="7140DA42" w14:textId="77777777" w:rsidR="00256587" w:rsidRPr="00BC3337" w:rsidRDefault="00256587" w:rsidP="006324D5">
            <w:pPr>
              <w:rPr>
                <w:sz w:val="22"/>
                <w:szCs w:val="22"/>
              </w:rPr>
            </w:pPr>
          </w:p>
        </w:tc>
      </w:tr>
      <w:tr w:rsidR="00256587" w:rsidRPr="00F7705C" w14:paraId="4EF158DF" w14:textId="77777777" w:rsidTr="00256587">
        <w:trPr>
          <w:cantSplit/>
          <w:trHeight w:val="240"/>
          <w:tblHeader/>
          <w:jc w:val="center"/>
        </w:trPr>
        <w:tc>
          <w:tcPr>
            <w:tcW w:w="1764" w:type="dxa"/>
            <w:tcMar>
              <w:top w:w="43" w:type="dxa"/>
              <w:left w:w="115" w:type="dxa"/>
              <w:bottom w:w="43" w:type="dxa"/>
              <w:right w:w="115" w:type="dxa"/>
            </w:tcMar>
            <w:vAlign w:val="center"/>
          </w:tcPr>
          <w:p w14:paraId="483415D3" w14:textId="77777777" w:rsidR="00256587" w:rsidRPr="00BC3337" w:rsidRDefault="00256587" w:rsidP="006324D5">
            <w:pPr>
              <w:rPr>
                <w:sz w:val="22"/>
                <w:szCs w:val="22"/>
              </w:rPr>
            </w:pPr>
            <w:r w:rsidRPr="00BC3337">
              <w:rPr>
                <w:sz w:val="22"/>
                <w:szCs w:val="22"/>
              </w:rPr>
              <w:t>16</w:t>
            </w:r>
          </w:p>
        </w:tc>
        <w:tc>
          <w:tcPr>
            <w:tcW w:w="922" w:type="dxa"/>
            <w:tcMar>
              <w:top w:w="43" w:type="dxa"/>
              <w:left w:w="115" w:type="dxa"/>
              <w:bottom w:w="43" w:type="dxa"/>
              <w:right w:w="115" w:type="dxa"/>
            </w:tcMar>
            <w:vAlign w:val="center"/>
          </w:tcPr>
          <w:p w14:paraId="62D33013" w14:textId="0EAD5925" w:rsidR="00256587" w:rsidRPr="00BC3337" w:rsidRDefault="00256587" w:rsidP="006324D5">
            <w:pPr>
              <w:jc w:val="center"/>
              <w:rPr>
                <w:sz w:val="22"/>
                <w:szCs w:val="22"/>
              </w:rPr>
            </w:pPr>
            <w:r>
              <w:rPr>
                <w:sz w:val="22"/>
                <w:szCs w:val="22"/>
              </w:rPr>
              <w:t>6</w:t>
            </w:r>
            <w:r w:rsidRPr="00BC3337">
              <w:rPr>
                <w:sz w:val="22"/>
                <w:szCs w:val="22"/>
              </w:rPr>
              <w:t>28</w:t>
            </w:r>
          </w:p>
        </w:tc>
        <w:tc>
          <w:tcPr>
            <w:tcW w:w="1079" w:type="dxa"/>
            <w:tcMar>
              <w:top w:w="43" w:type="dxa"/>
              <w:left w:w="115" w:type="dxa"/>
              <w:bottom w:w="43" w:type="dxa"/>
              <w:right w:w="115" w:type="dxa"/>
            </w:tcMar>
            <w:vAlign w:val="center"/>
          </w:tcPr>
          <w:p w14:paraId="1869AF1A" w14:textId="77777777" w:rsidR="00256587" w:rsidRPr="00BC3337" w:rsidRDefault="00256587" w:rsidP="006324D5">
            <w:pPr>
              <w:jc w:val="center"/>
              <w:rPr>
                <w:sz w:val="22"/>
                <w:szCs w:val="22"/>
              </w:rPr>
            </w:pPr>
            <w:r w:rsidRPr="00BC3337">
              <w:rPr>
                <w:sz w:val="22"/>
                <w:szCs w:val="22"/>
              </w:rPr>
              <w:t>ND</w:t>
            </w:r>
          </w:p>
        </w:tc>
        <w:tc>
          <w:tcPr>
            <w:tcW w:w="1080" w:type="dxa"/>
            <w:tcMar>
              <w:top w:w="43" w:type="dxa"/>
              <w:left w:w="115" w:type="dxa"/>
              <w:bottom w:w="43" w:type="dxa"/>
              <w:right w:w="115" w:type="dxa"/>
            </w:tcMar>
            <w:vAlign w:val="center"/>
          </w:tcPr>
          <w:p w14:paraId="293CAB2D" w14:textId="77777777" w:rsidR="00256587" w:rsidRPr="00BC3337" w:rsidRDefault="00256587" w:rsidP="006324D5">
            <w:pPr>
              <w:jc w:val="center"/>
              <w:rPr>
                <w:sz w:val="22"/>
                <w:szCs w:val="22"/>
              </w:rPr>
            </w:pPr>
            <w:r w:rsidRPr="00BC3337">
              <w:rPr>
                <w:sz w:val="22"/>
                <w:szCs w:val="22"/>
              </w:rPr>
              <w:t>67</w:t>
            </w:r>
          </w:p>
        </w:tc>
        <w:tc>
          <w:tcPr>
            <w:tcW w:w="1260" w:type="dxa"/>
            <w:tcMar>
              <w:top w:w="43" w:type="dxa"/>
              <w:left w:w="115" w:type="dxa"/>
              <w:bottom w:w="43" w:type="dxa"/>
              <w:right w:w="115" w:type="dxa"/>
            </w:tcMar>
            <w:vAlign w:val="center"/>
          </w:tcPr>
          <w:p w14:paraId="15A14C48" w14:textId="77777777" w:rsidR="00256587" w:rsidRPr="00BC3337" w:rsidRDefault="00256587" w:rsidP="006324D5">
            <w:pPr>
              <w:jc w:val="center"/>
              <w:rPr>
                <w:sz w:val="22"/>
                <w:szCs w:val="22"/>
              </w:rPr>
            </w:pPr>
            <w:r w:rsidRPr="00BC3337">
              <w:rPr>
                <w:sz w:val="22"/>
                <w:szCs w:val="22"/>
              </w:rPr>
              <w:t>36</w:t>
            </w:r>
          </w:p>
        </w:tc>
        <w:tc>
          <w:tcPr>
            <w:tcW w:w="1080" w:type="dxa"/>
            <w:tcMar>
              <w:top w:w="43" w:type="dxa"/>
              <w:left w:w="115" w:type="dxa"/>
              <w:bottom w:w="43" w:type="dxa"/>
              <w:right w:w="115" w:type="dxa"/>
            </w:tcMar>
            <w:vAlign w:val="center"/>
          </w:tcPr>
          <w:p w14:paraId="35ED7727" w14:textId="77777777" w:rsidR="00256587" w:rsidRPr="00BC3337" w:rsidRDefault="00256587" w:rsidP="006324D5">
            <w:pPr>
              <w:jc w:val="center"/>
              <w:rPr>
                <w:sz w:val="22"/>
                <w:szCs w:val="22"/>
              </w:rPr>
            </w:pPr>
            <w:r w:rsidRPr="00BC3337">
              <w:rPr>
                <w:sz w:val="22"/>
                <w:szCs w:val="22"/>
              </w:rPr>
              <w:t>2</w:t>
            </w:r>
          </w:p>
        </w:tc>
        <w:tc>
          <w:tcPr>
            <w:tcW w:w="1080" w:type="dxa"/>
            <w:vAlign w:val="center"/>
          </w:tcPr>
          <w:p w14:paraId="55B06282" w14:textId="15535290" w:rsidR="00256587" w:rsidRPr="00BC3337" w:rsidRDefault="00256587" w:rsidP="006324D5">
            <w:pPr>
              <w:jc w:val="center"/>
              <w:rPr>
                <w:sz w:val="22"/>
                <w:szCs w:val="22"/>
              </w:rPr>
            </w:pPr>
            <w:r>
              <w:rPr>
                <w:sz w:val="22"/>
                <w:szCs w:val="22"/>
              </w:rPr>
              <w:t>ND</w:t>
            </w:r>
          </w:p>
        </w:tc>
        <w:tc>
          <w:tcPr>
            <w:tcW w:w="1080" w:type="dxa"/>
            <w:tcMar>
              <w:top w:w="43" w:type="dxa"/>
              <w:left w:w="115" w:type="dxa"/>
              <w:bottom w:w="43" w:type="dxa"/>
              <w:right w:w="115" w:type="dxa"/>
            </w:tcMar>
            <w:vAlign w:val="center"/>
          </w:tcPr>
          <w:p w14:paraId="7200D627" w14:textId="7EEFEEFD" w:rsidR="00256587" w:rsidRPr="00BC3337" w:rsidRDefault="00256587" w:rsidP="006324D5">
            <w:pPr>
              <w:jc w:val="center"/>
              <w:rPr>
                <w:sz w:val="22"/>
                <w:szCs w:val="22"/>
              </w:rPr>
            </w:pPr>
            <w:r w:rsidRPr="00BC3337">
              <w:rPr>
                <w:sz w:val="22"/>
                <w:szCs w:val="22"/>
              </w:rPr>
              <w:t>2</w:t>
            </w:r>
          </w:p>
        </w:tc>
        <w:tc>
          <w:tcPr>
            <w:tcW w:w="1018" w:type="dxa"/>
            <w:tcMar>
              <w:top w:w="43" w:type="dxa"/>
              <w:left w:w="115" w:type="dxa"/>
              <w:bottom w:w="43" w:type="dxa"/>
              <w:right w:w="115" w:type="dxa"/>
            </w:tcMar>
            <w:vAlign w:val="center"/>
          </w:tcPr>
          <w:p w14:paraId="4C18BEAA" w14:textId="77777777" w:rsidR="00256587" w:rsidRPr="00BC3337" w:rsidRDefault="00256587" w:rsidP="006324D5">
            <w:pPr>
              <w:jc w:val="center"/>
              <w:rPr>
                <w:sz w:val="22"/>
                <w:szCs w:val="22"/>
              </w:rPr>
            </w:pPr>
            <w:r w:rsidRPr="00BC3337">
              <w:rPr>
                <w:sz w:val="22"/>
                <w:szCs w:val="22"/>
              </w:rPr>
              <w:t>Y</w:t>
            </w:r>
          </w:p>
        </w:tc>
        <w:tc>
          <w:tcPr>
            <w:tcW w:w="821" w:type="dxa"/>
            <w:tcMar>
              <w:top w:w="43" w:type="dxa"/>
              <w:left w:w="115" w:type="dxa"/>
              <w:bottom w:w="43" w:type="dxa"/>
              <w:right w:w="115" w:type="dxa"/>
            </w:tcMar>
            <w:vAlign w:val="center"/>
          </w:tcPr>
          <w:p w14:paraId="6C576DAD" w14:textId="77777777" w:rsidR="00256587" w:rsidRPr="00BC3337" w:rsidRDefault="00256587" w:rsidP="006324D5">
            <w:pPr>
              <w:jc w:val="center"/>
              <w:rPr>
                <w:sz w:val="22"/>
                <w:szCs w:val="22"/>
              </w:rPr>
            </w:pPr>
            <w:r w:rsidRPr="00BC3337">
              <w:rPr>
                <w:sz w:val="22"/>
                <w:szCs w:val="22"/>
              </w:rPr>
              <w:t>Y</w:t>
            </w:r>
          </w:p>
        </w:tc>
        <w:tc>
          <w:tcPr>
            <w:tcW w:w="997" w:type="dxa"/>
            <w:tcMar>
              <w:top w:w="43" w:type="dxa"/>
              <w:left w:w="115" w:type="dxa"/>
              <w:bottom w:w="43" w:type="dxa"/>
              <w:right w:w="115" w:type="dxa"/>
            </w:tcMar>
            <w:vAlign w:val="center"/>
          </w:tcPr>
          <w:p w14:paraId="71177198" w14:textId="77777777" w:rsidR="00256587" w:rsidRPr="00BC3337" w:rsidRDefault="00256587" w:rsidP="006324D5">
            <w:pPr>
              <w:jc w:val="center"/>
              <w:rPr>
                <w:sz w:val="22"/>
                <w:szCs w:val="22"/>
              </w:rPr>
            </w:pPr>
            <w:r w:rsidRPr="00BC3337">
              <w:rPr>
                <w:sz w:val="22"/>
                <w:szCs w:val="22"/>
              </w:rPr>
              <w:t>Y</w:t>
            </w:r>
          </w:p>
        </w:tc>
        <w:tc>
          <w:tcPr>
            <w:tcW w:w="2294" w:type="dxa"/>
            <w:tcMar>
              <w:top w:w="43" w:type="dxa"/>
              <w:left w:w="115" w:type="dxa"/>
              <w:bottom w:w="43" w:type="dxa"/>
              <w:right w:w="115" w:type="dxa"/>
            </w:tcMar>
            <w:vAlign w:val="center"/>
          </w:tcPr>
          <w:p w14:paraId="5D422E26" w14:textId="5D6794A1" w:rsidR="00256587" w:rsidRPr="00BC3337" w:rsidRDefault="00256587" w:rsidP="006324D5">
            <w:pPr>
              <w:rPr>
                <w:sz w:val="22"/>
                <w:szCs w:val="22"/>
              </w:rPr>
            </w:pPr>
            <w:r w:rsidRPr="00BC3337">
              <w:rPr>
                <w:sz w:val="22"/>
                <w:szCs w:val="22"/>
              </w:rPr>
              <w:t>Wall exhaust fan off</w:t>
            </w:r>
            <w:r>
              <w:rPr>
                <w:sz w:val="22"/>
                <w:szCs w:val="22"/>
              </w:rPr>
              <w:t>, w</w:t>
            </w:r>
            <w:r w:rsidRPr="00BC3337">
              <w:rPr>
                <w:sz w:val="22"/>
                <w:szCs w:val="22"/>
              </w:rPr>
              <w:t>indow-mounted air conditioner</w:t>
            </w:r>
            <w:r>
              <w:rPr>
                <w:sz w:val="22"/>
                <w:szCs w:val="22"/>
              </w:rPr>
              <w:t>, e</w:t>
            </w:r>
            <w:r w:rsidRPr="00BC3337">
              <w:rPr>
                <w:sz w:val="22"/>
                <w:szCs w:val="22"/>
              </w:rPr>
              <w:t>xterior wall fresh air intake grill broken</w:t>
            </w:r>
          </w:p>
        </w:tc>
      </w:tr>
      <w:tr w:rsidR="00256587" w:rsidRPr="00F7705C" w14:paraId="2DC0B780" w14:textId="77777777" w:rsidTr="00256587">
        <w:trPr>
          <w:cantSplit/>
          <w:trHeight w:val="240"/>
          <w:tblHeader/>
          <w:jc w:val="center"/>
        </w:trPr>
        <w:tc>
          <w:tcPr>
            <w:tcW w:w="1764" w:type="dxa"/>
            <w:tcMar>
              <w:top w:w="43" w:type="dxa"/>
              <w:left w:w="115" w:type="dxa"/>
              <w:bottom w:w="43" w:type="dxa"/>
              <w:right w:w="115" w:type="dxa"/>
            </w:tcMar>
            <w:vAlign w:val="center"/>
          </w:tcPr>
          <w:p w14:paraId="1BEB4086" w14:textId="77777777" w:rsidR="00256587" w:rsidRPr="00BC3337" w:rsidRDefault="00256587" w:rsidP="006324D5">
            <w:pPr>
              <w:rPr>
                <w:sz w:val="22"/>
                <w:szCs w:val="22"/>
              </w:rPr>
            </w:pPr>
            <w:r w:rsidRPr="00BC3337">
              <w:rPr>
                <w:sz w:val="22"/>
                <w:szCs w:val="22"/>
              </w:rPr>
              <w:t>18</w:t>
            </w:r>
          </w:p>
        </w:tc>
        <w:tc>
          <w:tcPr>
            <w:tcW w:w="922" w:type="dxa"/>
            <w:tcMar>
              <w:top w:w="43" w:type="dxa"/>
              <w:left w:w="115" w:type="dxa"/>
              <w:bottom w:w="43" w:type="dxa"/>
              <w:right w:w="115" w:type="dxa"/>
            </w:tcMar>
            <w:vAlign w:val="center"/>
          </w:tcPr>
          <w:p w14:paraId="2B172288" w14:textId="77777777" w:rsidR="00256587" w:rsidRPr="00BC3337" w:rsidRDefault="00256587" w:rsidP="006324D5">
            <w:pPr>
              <w:jc w:val="center"/>
              <w:rPr>
                <w:sz w:val="22"/>
                <w:szCs w:val="22"/>
              </w:rPr>
            </w:pPr>
            <w:r w:rsidRPr="00BC3337">
              <w:rPr>
                <w:sz w:val="22"/>
                <w:szCs w:val="22"/>
              </w:rPr>
              <w:t>541</w:t>
            </w:r>
          </w:p>
        </w:tc>
        <w:tc>
          <w:tcPr>
            <w:tcW w:w="1079" w:type="dxa"/>
            <w:tcMar>
              <w:top w:w="43" w:type="dxa"/>
              <w:left w:w="115" w:type="dxa"/>
              <w:bottom w:w="43" w:type="dxa"/>
              <w:right w:w="115" w:type="dxa"/>
            </w:tcMar>
            <w:vAlign w:val="center"/>
          </w:tcPr>
          <w:p w14:paraId="31948AAE" w14:textId="77777777" w:rsidR="00256587" w:rsidRPr="00BC3337" w:rsidRDefault="00256587" w:rsidP="006324D5">
            <w:pPr>
              <w:jc w:val="center"/>
              <w:rPr>
                <w:sz w:val="22"/>
                <w:szCs w:val="22"/>
              </w:rPr>
            </w:pPr>
            <w:r w:rsidRPr="00BC3337">
              <w:rPr>
                <w:sz w:val="22"/>
                <w:szCs w:val="22"/>
              </w:rPr>
              <w:t>ND</w:t>
            </w:r>
          </w:p>
        </w:tc>
        <w:tc>
          <w:tcPr>
            <w:tcW w:w="1080" w:type="dxa"/>
            <w:tcMar>
              <w:top w:w="43" w:type="dxa"/>
              <w:left w:w="115" w:type="dxa"/>
              <w:bottom w:w="43" w:type="dxa"/>
              <w:right w:w="115" w:type="dxa"/>
            </w:tcMar>
            <w:vAlign w:val="center"/>
          </w:tcPr>
          <w:p w14:paraId="2A9915CC" w14:textId="77777777" w:rsidR="00256587" w:rsidRPr="00BC3337" w:rsidRDefault="00256587" w:rsidP="006324D5">
            <w:pPr>
              <w:jc w:val="center"/>
              <w:rPr>
                <w:sz w:val="22"/>
                <w:szCs w:val="22"/>
              </w:rPr>
            </w:pPr>
            <w:r w:rsidRPr="00BC3337">
              <w:rPr>
                <w:sz w:val="22"/>
                <w:szCs w:val="22"/>
              </w:rPr>
              <w:t>66</w:t>
            </w:r>
          </w:p>
        </w:tc>
        <w:tc>
          <w:tcPr>
            <w:tcW w:w="1260" w:type="dxa"/>
            <w:tcMar>
              <w:top w:w="43" w:type="dxa"/>
              <w:left w:w="115" w:type="dxa"/>
              <w:bottom w:w="43" w:type="dxa"/>
              <w:right w:w="115" w:type="dxa"/>
            </w:tcMar>
            <w:vAlign w:val="center"/>
          </w:tcPr>
          <w:p w14:paraId="4DE5EBC1" w14:textId="77777777" w:rsidR="00256587" w:rsidRPr="00BC3337" w:rsidRDefault="00256587" w:rsidP="006324D5">
            <w:pPr>
              <w:jc w:val="center"/>
              <w:rPr>
                <w:sz w:val="22"/>
                <w:szCs w:val="22"/>
              </w:rPr>
            </w:pPr>
            <w:r w:rsidRPr="00BC3337">
              <w:rPr>
                <w:sz w:val="22"/>
                <w:szCs w:val="22"/>
              </w:rPr>
              <w:t>37</w:t>
            </w:r>
          </w:p>
        </w:tc>
        <w:tc>
          <w:tcPr>
            <w:tcW w:w="1080" w:type="dxa"/>
            <w:tcMar>
              <w:top w:w="43" w:type="dxa"/>
              <w:left w:w="115" w:type="dxa"/>
              <w:bottom w:w="43" w:type="dxa"/>
              <w:right w:w="115" w:type="dxa"/>
            </w:tcMar>
            <w:vAlign w:val="center"/>
          </w:tcPr>
          <w:p w14:paraId="0892313F" w14:textId="77777777" w:rsidR="00256587" w:rsidRPr="00BC3337" w:rsidRDefault="00256587" w:rsidP="006324D5">
            <w:pPr>
              <w:jc w:val="center"/>
              <w:rPr>
                <w:sz w:val="22"/>
                <w:szCs w:val="22"/>
              </w:rPr>
            </w:pPr>
            <w:r w:rsidRPr="00BC3337">
              <w:rPr>
                <w:sz w:val="22"/>
                <w:szCs w:val="22"/>
              </w:rPr>
              <w:t>1</w:t>
            </w:r>
          </w:p>
        </w:tc>
        <w:tc>
          <w:tcPr>
            <w:tcW w:w="1080" w:type="dxa"/>
            <w:vAlign w:val="center"/>
          </w:tcPr>
          <w:p w14:paraId="63B88903" w14:textId="7BAB74BC" w:rsidR="00256587" w:rsidRPr="00BC3337" w:rsidRDefault="00256587" w:rsidP="006324D5">
            <w:pPr>
              <w:jc w:val="center"/>
              <w:rPr>
                <w:sz w:val="22"/>
                <w:szCs w:val="22"/>
              </w:rPr>
            </w:pPr>
            <w:r>
              <w:rPr>
                <w:sz w:val="22"/>
                <w:szCs w:val="22"/>
              </w:rPr>
              <w:t>ND</w:t>
            </w:r>
          </w:p>
        </w:tc>
        <w:tc>
          <w:tcPr>
            <w:tcW w:w="1080" w:type="dxa"/>
            <w:tcMar>
              <w:top w:w="43" w:type="dxa"/>
              <w:left w:w="115" w:type="dxa"/>
              <w:bottom w:w="43" w:type="dxa"/>
              <w:right w:w="115" w:type="dxa"/>
            </w:tcMar>
            <w:vAlign w:val="center"/>
          </w:tcPr>
          <w:p w14:paraId="6B77E11A" w14:textId="6AC00624" w:rsidR="00256587" w:rsidRPr="00BC3337" w:rsidRDefault="00256587" w:rsidP="006324D5">
            <w:pPr>
              <w:jc w:val="center"/>
              <w:rPr>
                <w:sz w:val="22"/>
                <w:szCs w:val="22"/>
              </w:rPr>
            </w:pPr>
            <w:r w:rsidRPr="00BC3337">
              <w:rPr>
                <w:sz w:val="22"/>
                <w:szCs w:val="22"/>
              </w:rPr>
              <w:t>5</w:t>
            </w:r>
          </w:p>
        </w:tc>
        <w:tc>
          <w:tcPr>
            <w:tcW w:w="1018" w:type="dxa"/>
            <w:tcMar>
              <w:top w:w="43" w:type="dxa"/>
              <w:left w:w="115" w:type="dxa"/>
              <w:bottom w:w="43" w:type="dxa"/>
              <w:right w:w="115" w:type="dxa"/>
            </w:tcMar>
            <w:vAlign w:val="center"/>
          </w:tcPr>
          <w:p w14:paraId="71038A85" w14:textId="77777777" w:rsidR="00256587" w:rsidRPr="00BC3337" w:rsidRDefault="00256587" w:rsidP="006324D5">
            <w:pPr>
              <w:jc w:val="center"/>
              <w:rPr>
                <w:sz w:val="22"/>
                <w:szCs w:val="22"/>
              </w:rPr>
            </w:pPr>
            <w:r w:rsidRPr="00BC3337">
              <w:rPr>
                <w:sz w:val="22"/>
                <w:szCs w:val="22"/>
              </w:rPr>
              <w:t>Y</w:t>
            </w:r>
          </w:p>
        </w:tc>
        <w:tc>
          <w:tcPr>
            <w:tcW w:w="821" w:type="dxa"/>
            <w:tcMar>
              <w:top w:w="43" w:type="dxa"/>
              <w:left w:w="115" w:type="dxa"/>
              <w:bottom w:w="43" w:type="dxa"/>
              <w:right w:w="115" w:type="dxa"/>
            </w:tcMar>
            <w:vAlign w:val="center"/>
          </w:tcPr>
          <w:p w14:paraId="2FE5F5B2" w14:textId="77777777" w:rsidR="00256587" w:rsidRPr="00BC3337" w:rsidRDefault="00256587" w:rsidP="006324D5">
            <w:pPr>
              <w:jc w:val="center"/>
              <w:rPr>
                <w:sz w:val="22"/>
                <w:szCs w:val="22"/>
              </w:rPr>
            </w:pPr>
            <w:r w:rsidRPr="00BC3337">
              <w:rPr>
                <w:sz w:val="22"/>
                <w:szCs w:val="22"/>
              </w:rPr>
              <w:t>Y</w:t>
            </w:r>
          </w:p>
        </w:tc>
        <w:tc>
          <w:tcPr>
            <w:tcW w:w="997" w:type="dxa"/>
            <w:tcMar>
              <w:top w:w="43" w:type="dxa"/>
              <w:left w:w="115" w:type="dxa"/>
              <w:bottom w:w="43" w:type="dxa"/>
              <w:right w:w="115" w:type="dxa"/>
            </w:tcMar>
            <w:vAlign w:val="center"/>
          </w:tcPr>
          <w:p w14:paraId="240F7E5D" w14:textId="77777777" w:rsidR="00256587" w:rsidRPr="00BC3337" w:rsidRDefault="00256587" w:rsidP="006324D5">
            <w:pPr>
              <w:jc w:val="center"/>
              <w:rPr>
                <w:sz w:val="22"/>
                <w:szCs w:val="22"/>
              </w:rPr>
            </w:pPr>
            <w:r w:rsidRPr="00BC3337">
              <w:rPr>
                <w:sz w:val="22"/>
                <w:szCs w:val="22"/>
              </w:rPr>
              <w:t>N</w:t>
            </w:r>
          </w:p>
        </w:tc>
        <w:tc>
          <w:tcPr>
            <w:tcW w:w="2294" w:type="dxa"/>
            <w:tcMar>
              <w:top w:w="43" w:type="dxa"/>
              <w:left w:w="115" w:type="dxa"/>
              <w:bottom w:w="43" w:type="dxa"/>
              <w:right w:w="115" w:type="dxa"/>
            </w:tcMar>
            <w:vAlign w:val="center"/>
          </w:tcPr>
          <w:p w14:paraId="016F8151" w14:textId="77777777" w:rsidR="00256587" w:rsidRPr="00BC3337" w:rsidRDefault="00256587" w:rsidP="006324D5">
            <w:pPr>
              <w:rPr>
                <w:sz w:val="22"/>
                <w:szCs w:val="22"/>
              </w:rPr>
            </w:pPr>
          </w:p>
        </w:tc>
      </w:tr>
      <w:tr w:rsidR="00256587" w:rsidRPr="00F7705C" w14:paraId="3354FEB1" w14:textId="77777777" w:rsidTr="00256587">
        <w:trPr>
          <w:cantSplit/>
          <w:trHeight w:val="240"/>
          <w:tblHeader/>
          <w:jc w:val="center"/>
        </w:trPr>
        <w:tc>
          <w:tcPr>
            <w:tcW w:w="1764" w:type="dxa"/>
            <w:tcMar>
              <w:top w:w="43" w:type="dxa"/>
              <w:left w:w="115" w:type="dxa"/>
              <w:bottom w:w="43" w:type="dxa"/>
              <w:right w:w="115" w:type="dxa"/>
            </w:tcMar>
            <w:vAlign w:val="center"/>
          </w:tcPr>
          <w:p w14:paraId="554C7062" w14:textId="77777777" w:rsidR="00256587" w:rsidRPr="00BC3337" w:rsidRDefault="00256587" w:rsidP="006324D5">
            <w:pPr>
              <w:rPr>
                <w:sz w:val="22"/>
                <w:szCs w:val="22"/>
              </w:rPr>
            </w:pPr>
            <w:r w:rsidRPr="00BC3337">
              <w:rPr>
                <w:sz w:val="22"/>
                <w:szCs w:val="22"/>
              </w:rPr>
              <w:t>Tool storage</w:t>
            </w:r>
          </w:p>
        </w:tc>
        <w:tc>
          <w:tcPr>
            <w:tcW w:w="922" w:type="dxa"/>
            <w:tcMar>
              <w:top w:w="43" w:type="dxa"/>
              <w:left w:w="115" w:type="dxa"/>
              <w:bottom w:w="43" w:type="dxa"/>
              <w:right w:w="115" w:type="dxa"/>
            </w:tcMar>
            <w:vAlign w:val="center"/>
          </w:tcPr>
          <w:p w14:paraId="70803E7F" w14:textId="77777777" w:rsidR="00256587" w:rsidRPr="00BC3337" w:rsidRDefault="00256587" w:rsidP="006324D5">
            <w:pPr>
              <w:jc w:val="center"/>
              <w:rPr>
                <w:sz w:val="22"/>
                <w:szCs w:val="22"/>
              </w:rPr>
            </w:pPr>
            <w:r w:rsidRPr="00BC3337">
              <w:rPr>
                <w:sz w:val="22"/>
                <w:szCs w:val="22"/>
              </w:rPr>
              <w:t>477</w:t>
            </w:r>
          </w:p>
        </w:tc>
        <w:tc>
          <w:tcPr>
            <w:tcW w:w="1079" w:type="dxa"/>
            <w:tcMar>
              <w:top w:w="43" w:type="dxa"/>
              <w:left w:w="115" w:type="dxa"/>
              <w:bottom w:w="43" w:type="dxa"/>
              <w:right w:w="115" w:type="dxa"/>
            </w:tcMar>
            <w:vAlign w:val="center"/>
          </w:tcPr>
          <w:p w14:paraId="02EA7D09" w14:textId="77777777" w:rsidR="00256587" w:rsidRPr="00BC3337" w:rsidRDefault="00256587" w:rsidP="006324D5">
            <w:pPr>
              <w:jc w:val="center"/>
              <w:rPr>
                <w:sz w:val="22"/>
                <w:szCs w:val="22"/>
              </w:rPr>
            </w:pPr>
            <w:r w:rsidRPr="00BC3337">
              <w:rPr>
                <w:sz w:val="22"/>
                <w:szCs w:val="22"/>
              </w:rPr>
              <w:t>ND</w:t>
            </w:r>
          </w:p>
        </w:tc>
        <w:tc>
          <w:tcPr>
            <w:tcW w:w="1080" w:type="dxa"/>
            <w:tcMar>
              <w:top w:w="43" w:type="dxa"/>
              <w:left w:w="115" w:type="dxa"/>
              <w:bottom w:w="43" w:type="dxa"/>
              <w:right w:w="115" w:type="dxa"/>
            </w:tcMar>
            <w:vAlign w:val="center"/>
          </w:tcPr>
          <w:p w14:paraId="78CB6F26" w14:textId="77777777" w:rsidR="00256587" w:rsidRPr="00BC3337" w:rsidRDefault="00256587" w:rsidP="006324D5">
            <w:pPr>
              <w:jc w:val="center"/>
              <w:rPr>
                <w:sz w:val="22"/>
                <w:szCs w:val="22"/>
              </w:rPr>
            </w:pPr>
            <w:r w:rsidRPr="00BC3337">
              <w:rPr>
                <w:sz w:val="22"/>
                <w:szCs w:val="22"/>
              </w:rPr>
              <w:t>67</w:t>
            </w:r>
          </w:p>
        </w:tc>
        <w:tc>
          <w:tcPr>
            <w:tcW w:w="1260" w:type="dxa"/>
            <w:tcMar>
              <w:top w:w="43" w:type="dxa"/>
              <w:left w:w="115" w:type="dxa"/>
              <w:bottom w:w="43" w:type="dxa"/>
              <w:right w:w="115" w:type="dxa"/>
            </w:tcMar>
            <w:vAlign w:val="center"/>
          </w:tcPr>
          <w:p w14:paraId="2F73FD71" w14:textId="77777777" w:rsidR="00256587" w:rsidRPr="00BC3337" w:rsidRDefault="00256587" w:rsidP="006324D5">
            <w:pPr>
              <w:jc w:val="center"/>
              <w:rPr>
                <w:sz w:val="22"/>
                <w:szCs w:val="22"/>
              </w:rPr>
            </w:pPr>
            <w:r w:rsidRPr="00BC3337">
              <w:rPr>
                <w:sz w:val="22"/>
                <w:szCs w:val="22"/>
              </w:rPr>
              <w:t>34</w:t>
            </w:r>
          </w:p>
        </w:tc>
        <w:tc>
          <w:tcPr>
            <w:tcW w:w="1080" w:type="dxa"/>
            <w:tcMar>
              <w:top w:w="43" w:type="dxa"/>
              <w:left w:w="115" w:type="dxa"/>
              <w:bottom w:w="43" w:type="dxa"/>
              <w:right w:w="115" w:type="dxa"/>
            </w:tcMar>
            <w:vAlign w:val="center"/>
          </w:tcPr>
          <w:p w14:paraId="0FCEB38B" w14:textId="77777777" w:rsidR="00256587" w:rsidRPr="00BC3337" w:rsidRDefault="00256587" w:rsidP="006324D5">
            <w:pPr>
              <w:jc w:val="center"/>
              <w:rPr>
                <w:sz w:val="22"/>
                <w:szCs w:val="22"/>
              </w:rPr>
            </w:pPr>
            <w:r w:rsidRPr="00BC3337">
              <w:rPr>
                <w:sz w:val="22"/>
                <w:szCs w:val="22"/>
              </w:rPr>
              <w:t>1</w:t>
            </w:r>
          </w:p>
        </w:tc>
        <w:tc>
          <w:tcPr>
            <w:tcW w:w="1080" w:type="dxa"/>
            <w:vAlign w:val="center"/>
          </w:tcPr>
          <w:p w14:paraId="2D85AD63" w14:textId="4EFBFA63" w:rsidR="00256587" w:rsidRPr="00BC3337" w:rsidRDefault="00256587" w:rsidP="006324D5">
            <w:pPr>
              <w:jc w:val="center"/>
              <w:rPr>
                <w:sz w:val="22"/>
                <w:szCs w:val="22"/>
              </w:rPr>
            </w:pPr>
            <w:r>
              <w:rPr>
                <w:sz w:val="22"/>
                <w:szCs w:val="22"/>
              </w:rPr>
              <w:t>ND</w:t>
            </w:r>
          </w:p>
        </w:tc>
        <w:tc>
          <w:tcPr>
            <w:tcW w:w="1080" w:type="dxa"/>
            <w:tcMar>
              <w:top w:w="43" w:type="dxa"/>
              <w:left w:w="115" w:type="dxa"/>
              <w:bottom w:w="43" w:type="dxa"/>
              <w:right w:w="115" w:type="dxa"/>
            </w:tcMar>
            <w:vAlign w:val="center"/>
          </w:tcPr>
          <w:p w14:paraId="07CA86A9" w14:textId="396D348C" w:rsidR="00256587" w:rsidRPr="00BC3337" w:rsidRDefault="00256587" w:rsidP="006324D5">
            <w:pPr>
              <w:jc w:val="center"/>
              <w:rPr>
                <w:sz w:val="22"/>
                <w:szCs w:val="22"/>
              </w:rPr>
            </w:pPr>
            <w:r w:rsidRPr="00BC3337">
              <w:rPr>
                <w:sz w:val="22"/>
                <w:szCs w:val="22"/>
              </w:rPr>
              <w:t>0</w:t>
            </w:r>
          </w:p>
        </w:tc>
        <w:tc>
          <w:tcPr>
            <w:tcW w:w="1018" w:type="dxa"/>
            <w:tcMar>
              <w:top w:w="43" w:type="dxa"/>
              <w:left w:w="115" w:type="dxa"/>
              <w:bottom w:w="43" w:type="dxa"/>
              <w:right w:w="115" w:type="dxa"/>
            </w:tcMar>
            <w:vAlign w:val="center"/>
          </w:tcPr>
          <w:p w14:paraId="7F9CA67B" w14:textId="77777777" w:rsidR="00256587" w:rsidRPr="00BC3337" w:rsidRDefault="00256587" w:rsidP="006324D5">
            <w:pPr>
              <w:jc w:val="center"/>
              <w:rPr>
                <w:sz w:val="22"/>
                <w:szCs w:val="22"/>
              </w:rPr>
            </w:pPr>
            <w:r w:rsidRPr="00BC3337">
              <w:rPr>
                <w:sz w:val="22"/>
                <w:szCs w:val="22"/>
              </w:rPr>
              <w:t>N</w:t>
            </w:r>
          </w:p>
        </w:tc>
        <w:tc>
          <w:tcPr>
            <w:tcW w:w="821" w:type="dxa"/>
            <w:tcMar>
              <w:top w:w="43" w:type="dxa"/>
              <w:left w:w="115" w:type="dxa"/>
              <w:bottom w:w="43" w:type="dxa"/>
              <w:right w:w="115" w:type="dxa"/>
            </w:tcMar>
            <w:vAlign w:val="center"/>
          </w:tcPr>
          <w:p w14:paraId="37ABB984" w14:textId="77777777" w:rsidR="00256587" w:rsidRPr="00BC3337" w:rsidRDefault="00256587" w:rsidP="006324D5">
            <w:pPr>
              <w:jc w:val="center"/>
              <w:rPr>
                <w:sz w:val="22"/>
                <w:szCs w:val="22"/>
              </w:rPr>
            </w:pPr>
            <w:r w:rsidRPr="00BC3337">
              <w:rPr>
                <w:sz w:val="22"/>
                <w:szCs w:val="22"/>
              </w:rPr>
              <w:t>N</w:t>
            </w:r>
          </w:p>
        </w:tc>
        <w:tc>
          <w:tcPr>
            <w:tcW w:w="997" w:type="dxa"/>
            <w:tcMar>
              <w:top w:w="43" w:type="dxa"/>
              <w:left w:w="115" w:type="dxa"/>
              <w:bottom w:w="43" w:type="dxa"/>
              <w:right w:w="115" w:type="dxa"/>
            </w:tcMar>
            <w:vAlign w:val="center"/>
          </w:tcPr>
          <w:p w14:paraId="51F8C81B" w14:textId="77777777" w:rsidR="00256587" w:rsidRPr="00BC3337" w:rsidRDefault="00256587" w:rsidP="006324D5">
            <w:pPr>
              <w:jc w:val="center"/>
              <w:rPr>
                <w:sz w:val="22"/>
                <w:szCs w:val="22"/>
              </w:rPr>
            </w:pPr>
            <w:r w:rsidRPr="00BC3337">
              <w:rPr>
                <w:sz w:val="22"/>
                <w:szCs w:val="22"/>
              </w:rPr>
              <w:t>N</w:t>
            </w:r>
          </w:p>
        </w:tc>
        <w:tc>
          <w:tcPr>
            <w:tcW w:w="2294" w:type="dxa"/>
            <w:tcMar>
              <w:top w:w="43" w:type="dxa"/>
              <w:left w:w="115" w:type="dxa"/>
              <w:bottom w:w="43" w:type="dxa"/>
              <w:right w:w="115" w:type="dxa"/>
            </w:tcMar>
            <w:vAlign w:val="center"/>
          </w:tcPr>
          <w:p w14:paraId="502194C4" w14:textId="77777777" w:rsidR="00256587" w:rsidRPr="00BC3337" w:rsidRDefault="00256587" w:rsidP="006324D5">
            <w:pPr>
              <w:rPr>
                <w:sz w:val="22"/>
                <w:szCs w:val="22"/>
              </w:rPr>
            </w:pPr>
          </w:p>
        </w:tc>
      </w:tr>
      <w:tr w:rsidR="00256587" w:rsidRPr="00F7705C" w14:paraId="7C824055" w14:textId="77777777" w:rsidTr="00256587">
        <w:trPr>
          <w:cantSplit/>
          <w:trHeight w:val="240"/>
          <w:tblHeader/>
          <w:jc w:val="center"/>
        </w:trPr>
        <w:tc>
          <w:tcPr>
            <w:tcW w:w="1764" w:type="dxa"/>
            <w:tcMar>
              <w:top w:w="43" w:type="dxa"/>
              <w:left w:w="115" w:type="dxa"/>
              <w:bottom w:w="43" w:type="dxa"/>
              <w:right w:w="115" w:type="dxa"/>
            </w:tcMar>
            <w:vAlign w:val="center"/>
          </w:tcPr>
          <w:p w14:paraId="5EBB9DD2" w14:textId="77777777" w:rsidR="00256587" w:rsidRPr="00BC3337" w:rsidRDefault="00256587" w:rsidP="006324D5">
            <w:pPr>
              <w:rPr>
                <w:sz w:val="22"/>
                <w:szCs w:val="22"/>
              </w:rPr>
            </w:pPr>
            <w:r w:rsidRPr="00BC3337">
              <w:rPr>
                <w:sz w:val="22"/>
                <w:szCs w:val="22"/>
              </w:rPr>
              <w:t>Shop rear room with garage door</w:t>
            </w:r>
          </w:p>
        </w:tc>
        <w:tc>
          <w:tcPr>
            <w:tcW w:w="922" w:type="dxa"/>
            <w:tcMar>
              <w:top w:w="43" w:type="dxa"/>
              <w:left w:w="115" w:type="dxa"/>
              <w:bottom w:w="43" w:type="dxa"/>
              <w:right w:w="115" w:type="dxa"/>
            </w:tcMar>
            <w:vAlign w:val="center"/>
          </w:tcPr>
          <w:p w14:paraId="5EA2731B" w14:textId="77777777" w:rsidR="00256587" w:rsidRPr="00BC3337" w:rsidRDefault="00256587" w:rsidP="006324D5">
            <w:pPr>
              <w:jc w:val="center"/>
              <w:rPr>
                <w:sz w:val="22"/>
                <w:szCs w:val="22"/>
              </w:rPr>
            </w:pPr>
            <w:r w:rsidRPr="00BC3337">
              <w:rPr>
                <w:sz w:val="22"/>
                <w:szCs w:val="22"/>
              </w:rPr>
              <w:t>468</w:t>
            </w:r>
          </w:p>
        </w:tc>
        <w:tc>
          <w:tcPr>
            <w:tcW w:w="1079" w:type="dxa"/>
            <w:tcMar>
              <w:top w:w="43" w:type="dxa"/>
              <w:left w:w="115" w:type="dxa"/>
              <w:bottom w:w="43" w:type="dxa"/>
              <w:right w:w="115" w:type="dxa"/>
            </w:tcMar>
            <w:vAlign w:val="center"/>
          </w:tcPr>
          <w:p w14:paraId="1926A947" w14:textId="77777777" w:rsidR="00256587" w:rsidRPr="00BC3337" w:rsidRDefault="00256587" w:rsidP="006324D5">
            <w:pPr>
              <w:jc w:val="center"/>
              <w:rPr>
                <w:sz w:val="22"/>
                <w:szCs w:val="22"/>
              </w:rPr>
            </w:pPr>
            <w:r w:rsidRPr="00BC3337">
              <w:rPr>
                <w:sz w:val="22"/>
                <w:szCs w:val="22"/>
              </w:rPr>
              <w:t>ND</w:t>
            </w:r>
          </w:p>
        </w:tc>
        <w:tc>
          <w:tcPr>
            <w:tcW w:w="1080" w:type="dxa"/>
            <w:tcMar>
              <w:top w:w="43" w:type="dxa"/>
              <w:left w:w="115" w:type="dxa"/>
              <w:bottom w:w="43" w:type="dxa"/>
              <w:right w:w="115" w:type="dxa"/>
            </w:tcMar>
            <w:vAlign w:val="center"/>
          </w:tcPr>
          <w:p w14:paraId="7B38D3CB" w14:textId="77777777" w:rsidR="00256587" w:rsidRPr="00BC3337" w:rsidRDefault="00256587" w:rsidP="006324D5">
            <w:pPr>
              <w:jc w:val="center"/>
              <w:rPr>
                <w:sz w:val="22"/>
                <w:szCs w:val="22"/>
              </w:rPr>
            </w:pPr>
            <w:r w:rsidRPr="00BC3337">
              <w:rPr>
                <w:sz w:val="22"/>
                <w:szCs w:val="22"/>
              </w:rPr>
              <w:t>64</w:t>
            </w:r>
          </w:p>
        </w:tc>
        <w:tc>
          <w:tcPr>
            <w:tcW w:w="1260" w:type="dxa"/>
            <w:tcMar>
              <w:top w:w="43" w:type="dxa"/>
              <w:left w:w="115" w:type="dxa"/>
              <w:bottom w:w="43" w:type="dxa"/>
              <w:right w:w="115" w:type="dxa"/>
            </w:tcMar>
            <w:vAlign w:val="center"/>
          </w:tcPr>
          <w:p w14:paraId="4E220C21" w14:textId="77777777" w:rsidR="00256587" w:rsidRPr="00BC3337" w:rsidRDefault="00256587" w:rsidP="006324D5">
            <w:pPr>
              <w:jc w:val="center"/>
              <w:rPr>
                <w:sz w:val="22"/>
                <w:szCs w:val="22"/>
              </w:rPr>
            </w:pPr>
            <w:r w:rsidRPr="00BC3337">
              <w:rPr>
                <w:sz w:val="22"/>
                <w:szCs w:val="22"/>
              </w:rPr>
              <w:t>37</w:t>
            </w:r>
          </w:p>
        </w:tc>
        <w:tc>
          <w:tcPr>
            <w:tcW w:w="1080" w:type="dxa"/>
            <w:tcMar>
              <w:top w:w="43" w:type="dxa"/>
              <w:left w:w="115" w:type="dxa"/>
              <w:bottom w:w="43" w:type="dxa"/>
              <w:right w:w="115" w:type="dxa"/>
            </w:tcMar>
            <w:vAlign w:val="center"/>
          </w:tcPr>
          <w:p w14:paraId="0B3831B9" w14:textId="77777777" w:rsidR="00256587" w:rsidRPr="00BC3337" w:rsidRDefault="00256587" w:rsidP="006324D5">
            <w:pPr>
              <w:jc w:val="center"/>
              <w:rPr>
                <w:sz w:val="22"/>
                <w:szCs w:val="22"/>
              </w:rPr>
            </w:pPr>
            <w:r w:rsidRPr="00BC3337">
              <w:rPr>
                <w:sz w:val="22"/>
                <w:szCs w:val="22"/>
              </w:rPr>
              <w:t>1</w:t>
            </w:r>
          </w:p>
        </w:tc>
        <w:tc>
          <w:tcPr>
            <w:tcW w:w="1080" w:type="dxa"/>
            <w:vAlign w:val="center"/>
          </w:tcPr>
          <w:p w14:paraId="0E3342EE" w14:textId="245AEDF4" w:rsidR="00256587" w:rsidRPr="00BC3337" w:rsidRDefault="00256587" w:rsidP="006324D5">
            <w:pPr>
              <w:jc w:val="center"/>
              <w:rPr>
                <w:sz w:val="22"/>
                <w:szCs w:val="22"/>
              </w:rPr>
            </w:pPr>
            <w:r>
              <w:rPr>
                <w:sz w:val="22"/>
                <w:szCs w:val="22"/>
              </w:rPr>
              <w:t>ND</w:t>
            </w:r>
          </w:p>
        </w:tc>
        <w:tc>
          <w:tcPr>
            <w:tcW w:w="1080" w:type="dxa"/>
            <w:tcMar>
              <w:top w:w="43" w:type="dxa"/>
              <w:left w:w="115" w:type="dxa"/>
              <w:bottom w:w="43" w:type="dxa"/>
              <w:right w:w="115" w:type="dxa"/>
            </w:tcMar>
            <w:vAlign w:val="center"/>
          </w:tcPr>
          <w:p w14:paraId="05D8309F" w14:textId="7C597039" w:rsidR="00256587" w:rsidRPr="00BC3337" w:rsidRDefault="00256587" w:rsidP="006324D5">
            <w:pPr>
              <w:jc w:val="center"/>
              <w:rPr>
                <w:sz w:val="22"/>
                <w:szCs w:val="22"/>
              </w:rPr>
            </w:pPr>
            <w:r w:rsidRPr="00BC3337">
              <w:rPr>
                <w:sz w:val="22"/>
                <w:szCs w:val="22"/>
              </w:rPr>
              <w:t>0</w:t>
            </w:r>
          </w:p>
        </w:tc>
        <w:tc>
          <w:tcPr>
            <w:tcW w:w="1018" w:type="dxa"/>
            <w:tcMar>
              <w:top w:w="43" w:type="dxa"/>
              <w:left w:w="115" w:type="dxa"/>
              <w:bottom w:w="43" w:type="dxa"/>
              <w:right w:w="115" w:type="dxa"/>
            </w:tcMar>
            <w:vAlign w:val="center"/>
          </w:tcPr>
          <w:p w14:paraId="51CDEFE5" w14:textId="77777777" w:rsidR="00256587" w:rsidRPr="00BC3337" w:rsidRDefault="00256587" w:rsidP="006324D5">
            <w:pPr>
              <w:jc w:val="center"/>
              <w:rPr>
                <w:sz w:val="22"/>
                <w:szCs w:val="22"/>
              </w:rPr>
            </w:pPr>
            <w:r w:rsidRPr="00BC3337">
              <w:rPr>
                <w:sz w:val="22"/>
                <w:szCs w:val="22"/>
              </w:rPr>
              <w:t>N</w:t>
            </w:r>
          </w:p>
        </w:tc>
        <w:tc>
          <w:tcPr>
            <w:tcW w:w="821" w:type="dxa"/>
            <w:tcMar>
              <w:top w:w="43" w:type="dxa"/>
              <w:left w:w="115" w:type="dxa"/>
              <w:bottom w:w="43" w:type="dxa"/>
              <w:right w:w="115" w:type="dxa"/>
            </w:tcMar>
            <w:vAlign w:val="center"/>
          </w:tcPr>
          <w:p w14:paraId="6478FD81" w14:textId="77777777" w:rsidR="00256587" w:rsidRPr="00BC3337" w:rsidRDefault="00256587" w:rsidP="006324D5">
            <w:pPr>
              <w:jc w:val="center"/>
              <w:rPr>
                <w:sz w:val="22"/>
                <w:szCs w:val="22"/>
              </w:rPr>
            </w:pPr>
            <w:r w:rsidRPr="00BC3337">
              <w:rPr>
                <w:sz w:val="22"/>
                <w:szCs w:val="22"/>
              </w:rPr>
              <w:t>N</w:t>
            </w:r>
          </w:p>
        </w:tc>
        <w:tc>
          <w:tcPr>
            <w:tcW w:w="997" w:type="dxa"/>
            <w:tcMar>
              <w:top w:w="43" w:type="dxa"/>
              <w:left w:w="115" w:type="dxa"/>
              <w:bottom w:w="43" w:type="dxa"/>
              <w:right w:w="115" w:type="dxa"/>
            </w:tcMar>
            <w:vAlign w:val="center"/>
          </w:tcPr>
          <w:p w14:paraId="10A22B7D" w14:textId="77777777" w:rsidR="00256587" w:rsidRPr="00BC3337" w:rsidRDefault="00256587" w:rsidP="006324D5">
            <w:pPr>
              <w:jc w:val="center"/>
              <w:rPr>
                <w:sz w:val="22"/>
                <w:szCs w:val="22"/>
              </w:rPr>
            </w:pPr>
            <w:r w:rsidRPr="00BC3337">
              <w:rPr>
                <w:sz w:val="22"/>
                <w:szCs w:val="22"/>
              </w:rPr>
              <w:t>Y</w:t>
            </w:r>
          </w:p>
        </w:tc>
        <w:tc>
          <w:tcPr>
            <w:tcW w:w="2294" w:type="dxa"/>
            <w:tcMar>
              <w:top w:w="43" w:type="dxa"/>
              <w:left w:w="115" w:type="dxa"/>
              <w:bottom w:w="43" w:type="dxa"/>
              <w:right w:w="115" w:type="dxa"/>
            </w:tcMar>
            <w:vAlign w:val="center"/>
          </w:tcPr>
          <w:p w14:paraId="386B03EC" w14:textId="77777777" w:rsidR="00256587" w:rsidRPr="00BC3337" w:rsidRDefault="00256587" w:rsidP="006324D5">
            <w:pPr>
              <w:rPr>
                <w:sz w:val="22"/>
                <w:szCs w:val="22"/>
              </w:rPr>
            </w:pPr>
            <w:r w:rsidRPr="00BC3337">
              <w:rPr>
                <w:sz w:val="22"/>
                <w:szCs w:val="22"/>
              </w:rPr>
              <w:t>Wall exhaust fan off</w:t>
            </w:r>
          </w:p>
        </w:tc>
      </w:tr>
      <w:tr w:rsidR="00256587" w:rsidRPr="00F7705C" w14:paraId="4A11CBEB" w14:textId="77777777" w:rsidTr="00256587">
        <w:trPr>
          <w:cantSplit/>
          <w:trHeight w:val="240"/>
          <w:tblHeader/>
          <w:jc w:val="center"/>
        </w:trPr>
        <w:tc>
          <w:tcPr>
            <w:tcW w:w="1764" w:type="dxa"/>
            <w:tcMar>
              <w:top w:w="43" w:type="dxa"/>
              <w:left w:w="115" w:type="dxa"/>
              <w:bottom w:w="43" w:type="dxa"/>
              <w:right w:w="115" w:type="dxa"/>
            </w:tcMar>
            <w:vAlign w:val="center"/>
          </w:tcPr>
          <w:p w14:paraId="2BEB07A6" w14:textId="77777777" w:rsidR="00256587" w:rsidRPr="00BC3337" w:rsidRDefault="00256587" w:rsidP="006324D5">
            <w:pPr>
              <w:rPr>
                <w:sz w:val="22"/>
                <w:szCs w:val="22"/>
              </w:rPr>
            </w:pPr>
            <w:r w:rsidRPr="00BC3337">
              <w:rPr>
                <w:sz w:val="22"/>
                <w:szCs w:val="22"/>
              </w:rPr>
              <w:t>Product storage off Room 18</w:t>
            </w:r>
          </w:p>
        </w:tc>
        <w:tc>
          <w:tcPr>
            <w:tcW w:w="922" w:type="dxa"/>
            <w:tcMar>
              <w:top w:w="43" w:type="dxa"/>
              <w:left w:w="115" w:type="dxa"/>
              <w:bottom w:w="43" w:type="dxa"/>
              <w:right w:w="115" w:type="dxa"/>
            </w:tcMar>
            <w:vAlign w:val="center"/>
          </w:tcPr>
          <w:p w14:paraId="72912E10" w14:textId="77777777" w:rsidR="00256587" w:rsidRPr="00BC3337" w:rsidRDefault="00256587" w:rsidP="006324D5">
            <w:pPr>
              <w:jc w:val="center"/>
              <w:rPr>
                <w:sz w:val="22"/>
                <w:szCs w:val="22"/>
              </w:rPr>
            </w:pPr>
            <w:r w:rsidRPr="00BC3337">
              <w:rPr>
                <w:sz w:val="22"/>
                <w:szCs w:val="22"/>
              </w:rPr>
              <w:t>584</w:t>
            </w:r>
          </w:p>
        </w:tc>
        <w:tc>
          <w:tcPr>
            <w:tcW w:w="1079" w:type="dxa"/>
            <w:tcMar>
              <w:top w:w="43" w:type="dxa"/>
              <w:left w:w="115" w:type="dxa"/>
              <w:bottom w:w="43" w:type="dxa"/>
              <w:right w:w="115" w:type="dxa"/>
            </w:tcMar>
            <w:vAlign w:val="center"/>
          </w:tcPr>
          <w:p w14:paraId="46A115F2" w14:textId="77777777" w:rsidR="00256587" w:rsidRPr="00BC3337" w:rsidRDefault="00256587" w:rsidP="006324D5">
            <w:pPr>
              <w:jc w:val="center"/>
              <w:rPr>
                <w:sz w:val="22"/>
                <w:szCs w:val="22"/>
              </w:rPr>
            </w:pPr>
            <w:r w:rsidRPr="00BC3337">
              <w:rPr>
                <w:sz w:val="22"/>
                <w:szCs w:val="22"/>
              </w:rPr>
              <w:t>ND</w:t>
            </w:r>
          </w:p>
        </w:tc>
        <w:tc>
          <w:tcPr>
            <w:tcW w:w="1080" w:type="dxa"/>
            <w:tcMar>
              <w:top w:w="43" w:type="dxa"/>
              <w:left w:w="115" w:type="dxa"/>
              <w:bottom w:w="43" w:type="dxa"/>
              <w:right w:w="115" w:type="dxa"/>
            </w:tcMar>
            <w:vAlign w:val="center"/>
          </w:tcPr>
          <w:p w14:paraId="2CD3C1C0" w14:textId="77777777" w:rsidR="00256587" w:rsidRPr="00BC3337" w:rsidRDefault="00256587" w:rsidP="006324D5">
            <w:pPr>
              <w:jc w:val="center"/>
              <w:rPr>
                <w:sz w:val="22"/>
                <w:szCs w:val="22"/>
              </w:rPr>
            </w:pPr>
            <w:r w:rsidRPr="00BC3337">
              <w:rPr>
                <w:sz w:val="22"/>
                <w:szCs w:val="22"/>
              </w:rPr>
              <w:t>66</w:t>
            </w:r>
          </w:p>
        </w:tc>
        <w:tc>
          <w:tcPr>
            <w:tcW w:w="1260" w:type="dxa"/>
            <w:tcMar>
              <w:top w:w="43" w:type="dxa"/>
              <w:left w:w="115" w:type="dxa"/>
              <w:bottom w:w="43" w:type="dxa"/>
              <w:right w:w="115" w:type="dxa"/>
            </w:tcMar>
            <w:vAlign w:val="center"/>
          </w:tcPr>
          <w:p w14:paraId="52BCBE9C" w14:textId="77777777" w:rsidR="00256587" w:rsidRPr="00BC3337" w:rsidRDefault="00256587" w:rsidP="006324D5">
            <w:pPr>
              <w:jc w:val="center"/>
              <w:rPr>
                <w:sz w:val="22"/>
                <w:szCs w:val="22"/>
              </w:rPr>
            </w:pPr>
            <w:r w:rsidRPr="00BC3337">
              <w:rPr>
                <w:sz w:val="22"/>
                <w:szCs w:val="22"/>
              </w:rPr>
              <w:t>37</w:t>
            </w:r>
          </w:p>
        </w:tc>
        <w:tc>
          <w:tcPr>
            <w:tcW w:w="1080" w:type="dxa"/>
            <w:tcMar>
              <w:top w:w="43" w:type="dxa"/>
              <w:left w:w="115" w:type="dxa"/>
              <w:bottom w:w="43" w:type="dxa"/>
              <w:right w:w="115" w:type="dxa"/>
            </w:tcMar>
            <w:vAlign w:val="center"/>
          </w:tcPr>
          <w:p w14:paraId="2DE95B09" w14:textId="77777777" w:rsidR="00256587" w:rsidRPr="00BC3337" w:rsidRDefault="00256587" w:rsidP="006324D5">
            <w:pPr>
              <w:jc w:val="center"/>
              <w:rPr>
                <w:sz w:val="22"/>
                <w:szCs w:val="22"/>
              </w:rPr>
            </w:pPr>
            <w:r w:rsidRPr="00BC3337">
              <w:rPr>
                <w:sz w:val="22"/>
                <w:szCs w:val="22"/>
              </w:rPr>
              <w:t>1</w:t>
            </w:r>
          </w:p>
        </w:tc>
        <w:tc>
          <w:tcPr>
            <w:tcW w:w="1080" w:type="dxa"/>
            <w:vAlign w:val="center"/>
          </w:tcPr>
          <w:p w14:paraId="66D6D4DB" w14:textId="4FE42619" w:rsidR="00256587" w:rsidRPr="00BC3337" w:rsidRDefault="00256587" w:rsidP="006324D5">
            <w:pPr>
              <w:jc w:val="center"/>
              <w:rPr>
                <w:sz w:val="22"/>
                <w:szCs w:val="22"/>
              </w:rPr>
            </w:pPr>
            <w:r>
              <w:rPr>
                <w:sz w:val="22"/>
                <w:szCs w:val="22"/>
              </w:rPr>
              <w:t>ND</w:t>
            </w:r>
          </w:p>
        </w:tc>
        <w:tc>
          <w:tcPr>
            <w:tcW w:w="1080" w:type="dxa"/>
            <w:tcMar>
              <w:top w:w="43" w:type="dxa"/>
              <w:left w:w="115" w:type="dxa"/>
              <w:bottom w:w="43" w:type="dxa"/>
              <w:right w:w="115" w:type="dxa"/>
            </w:tcMar>
            <w:vAlign w:val="center"/>
          </w:tcPr>
          <w:p w14:paraId="6C56457A" w14:textId="5F9B60A0" w:rsidR="00256587" w:rsidRPr="00BC3337" w:rsidRDefault="00256587" w:rsidP="006324D5">
            <w:pPr>
              <w:jc w:val="center"/>
              <w:rPr>
                <w:sz w:val="22"/>
                <w:szCs w:val="22"/>
              </w:rPr>
            </w:pPr>
            <w:r w:rsidRPr="00BC3337">
              <w:rPr>
                <w:sz w:val="22"/>
                <w:szCs w:val="22"/>
              </w:rPr>
              <w:t>0</w:t>
            </w:r>
          </w:p>
        </w:tc>
        <w:tc>
          <w:tcPr>
            <w:tcW w:w="1018" w:type="dxa"/>
            <w:tcMar>
              <w:top w:w="43" w:type="dxa"/>
              <w:left w:w="115" w:type="dxa"/>
              <w:bottom w:w="43" w:type="dxa"/>
              <w:right w:w="115" w:type="dxa"/>
            </w:tcMar>
            <w:vAlign w:val="center"/>
          </w:tcPr>
          <w:p w14:paraId="44B45806" w14:textId="77777777" w:rsidR="00256587" w:rsidRPr="00BC3337" w:rsidRDefault="00256587" w:rsidP="00236A21">
            <w:pPr>
              <w:jc w:val="center"/>
              <w:rPr>
                <w:sz w:val="22"/>
                <w:szCs w:val="22"/>
              </w:rPr>
            </w:pPr>
            <w:r w:rsidRPr="00BC3337">
              <w:rPr>
                <w:sz w:val="22"/>
                <w:szCs w:val="22"/>
              </w:rPr>
              <w:t>N</w:t>
            </w:r>
          </w:p>
        </w:tc>
        <w:tc>
          <w:tcPr>
            <w:tcW w:w="821" w:type="dxa"/>
            <w:tcMar>
              <w:top w:w="43" w:type="dxa"/>
              <w:left w:w="115" w:type="dxa"/>
              <w:bottom w:w="43" w:type="dxa"/>
              <w:right w:w="115" w:type="dxa"/>
            </w:tcMar>
            <w:vAlign w:val="center"/>
          </w:tcPr>
          <w:p w14:paraId="55A1BE03" w14:textId="77777777" w:rsidR="00256587" w:rsidRPr="00BC3337" w:rsidRDefault="00256587" w:rsidP="006324D5">
            <w:pPr>
              <w:jc w:val="center"/>
              <w:rPr>
                <w:sz w:val="22"/>
                <w:szCs w:val="22"/>
              </w:rPr>
            </w:pPr>
            <w:r w:rsidRPr="00BC3337">
              <w:rPr>
                <w:sz w:val="22"/>
                <w:szCs w:val="22"/>
              </w:rPr>
              <w:t>N</w:t>
            </w:r>
          </w:p>
        </w:tc>
        <w:tc>
          <w:tcPr>
            <w:tcW w:w="997" w:type="dxa"/>
            <w:tcMar>
              <w:top w:w="43" w:type="dxa"/>
              <w:left w:w="115" w:type="dxa"/>
              <w:bottom w:w="43" w:type="dxa"/>
              <w:right w:w="115" w:type="dxa"/>
            </w:tcMar>
            <w:vAlign w:val="center"/>
          </w:tcPr>
          <w:p w14:paraId="39035F25" w14:textId="77777777" w:rsidR="00256587" w:rsidRPr="00BC3337" w:rsidRDefault="00256587" w:rsidP="006324D5">
            <w:pPr>
              <w:jc w:val="center"/>
              <w:rPr>
                <w:sz w:val="22"/>
                <w:szCs w:val="22"/>
              </w:rPr>
            </w:pPr>
            <w:r w:rsidRPr="00BC3337">
              <w:rPr>
                <w:sz w:val="22"/>
                <w:szCs w:val="22"/>
              </w:rPr>
              <w:t>Y</w:t>
            </w:r>
          </w:p>
        </w:tc>
        <w:tc>
          <w:tcPr>
            <w:tcW w:w="2294" w:type="dxa"/>
            <w:tcMar>
              <w:top w:w="43" w:type="dxa"/>
              <w:left w:w="115" w:type="dxa"/>
              <w:bottom w:w="43" w:type="dxa"/>
              <w:right w:w="115" w:type="dxa"/>
            </w:tcMar>
          </w:tcPr>
          <w:p w14:paraId="5165D10D" w14:textId="77777777" w:rsidR="00256587" w:rsidRPr="00BC3337" w:rsidRDefault="00256587" w:rsidP="006324D5">
            <w:pPr>
              <w:rPr>
                <w:sz w:val="22"/>
                <w:szCs w:val="22"/>
              </w:rPr>
            </w:pPr>
          </w:p>
        </w:tc>
      </w:tr>
    </w:tbl>
    <w:p w14:paraId="491868BE" w14:textId="77777777" w:rsidR="007D469F" w:rsidRDefault="007D469F" w:rsidP="002759A3">
      <w:pPr>
        <w:spacing w:after="240"/>
      </w:pPr>
    </w:p>
    <w:p w14:paraId="6DFF5165" w14:textId="77777777" w:rsidR="004E6654" w:rsidRDefault="004E6654" w:rsidP="002759A3">
      <w:pPr>
        <w:spacing w:after="240"/>
        <w:sectPr w:rsidR="004E6654" w:rsidSect="00D87FA7">
          <w:headerReference w:type="first" r:id="rId34"/>
          <w:footerReference w:type="first" r:id="rId35"/>
          <w:pgSz w:w="15840" w:h="12240" w:orient="landscape"/>
          <w:pgMar w:top="1800" w:right="1440" w:bottom="1800" w:left="1440" w:header="720" w:footer="720" w:gutter="0"/>
          <w:pgNumType w:start="1"/>
          <w:cols w:space="720"/>
          <w:titlePg/>
          <w:docGrid w:linePitch="360"/>
        </w:sectPr>
      </w:pPr>
    </w:p>
    <w:p w14:paraId="3A471C5A" w14:textId="77777777" w:rsidR="004E6654" w:rsidRDefault="004E6654" w:rsidP="004E6654">
      <w:pPr>
        <w:pStyle w:val="Heading1"/>
      </w:pPr>
      <w:r>
        <w:rPr>
          <w:noProof/>
        </w:rPr>
        <mc:AlternateContent>
          <mc:Choice Requires="wps">
            <w:drawing>
              <wp:anchor distT="0" distB="0" distL="114300" distR="114300" simplePos="0" relativeHeight="251716096" behindDoc="0" locked="0" layoutInCell="1" allowOverlap="1" wp14:anchorId="4E517EF1" wp14:editId="277FB97F">
                <wp:simplePos x="0" y="0"/>
                <wp:positionH relativeFrom="page">
                  <wp:align>center</wp:align>
                </wp:positionH>
                <wp:positionV relativeFrom="page">
                  <wp:align>center</wp:align>
                </wp:positionV>
                <wp:extent cx="5943600" cy="8229600"/>
                <wp:effectExtent l="0" t="0" r="0" b="0"/>
                <wp:wrapTopAndBottom/>
                <wp:docPr id="591450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EAAB6A" w14:textId="77777777" w:rsidR="004E6654" w:rsidRDefault="004E6654" w:rsidP="004E6654">
                            <w:pPr>
                              <w:jc w:val="center"/>
                              <w:rPr>
                                <w:b/>
                              </w:rPr>
                            </w:pPr>
                          </w:p>
                          <w:p w14:paraId="57BEDD38" w14:textId="77777777" w:rsidR="004E6654" w:rsidRDefault="004E6654" w:rsidP="004E6654">
                            <w:pPr>
                              <w:jc w:val="center"/>
                              <w:rPr>
                                <w:b/>
                              </w:rPr>
                            </w:pPr>
                          </w:p>
                          <w:p w14:paraId="503993C5" w14:textId="77777777" w:rsidR="004E6654" w:rsidRPr="00705149" w:rsidRDefault="004E6654" w:rsidP="004E6654">
                            <w:pPr>
                              <w:jc w:val="center"/>
                              <w:rPr>
                                <w:b/>
                                <w:sz w:val="40"/>
                              </w:rPr>
                            </w:pPr>
                            <w:r w:rsidRPr="00705149">
                              <w:rPr>
                                <w:b/>
                                <w:sz w:val="40"/>
                              </w:rPr>
                              <w:t>INDOOR AIR QUALITY</w:t>
                            </w:r>
                          </w:p>
                          <w:p w14:paraId="4BE6D205" w14:textId="77777777" w:rsidR="004E6654" w:rsidRPr="00705149" w:rsidRDefault="004E6654" w:rsidP="004E6654">
                            <w:pPr>
                              <w:jc w:val="center"/>
                              <w:rPr>
                                <w:b/>
                                <w:sz w:val="40"/>
                              </w:rPr>
                            </w:pPr>
                            <w:r w:rsidRPr="00705149">
                              <w:rPr>
                                <w:b/>
                                <w:sz w:val="40"/>
                              </w:rPr>
                              <w:t>PRE-</w:t>
                            </w:r>
                            <w:r>
                              <w:rPr>
                                <w:b/>
                                <w:sz w:val="40"/>
                              </w:rPr>
                              <w:t>OCCUPANCY</w:t>
                            </w:r>
                            <w:r w:rsidRPr="00705149">
                              <w:rPr>
                                <w:b/>
                                <w:sz w:val="40"/>
                              </w:rPr>
                              <w:t xml:space="preserve"> ASSESSMENT</w:t>
                            </w:r>
                          </w:p>
                          <w:p w14:paraId="7113E168" w14:textId="77777777" w:rsidR="004E6654" w:rsidRPr="00705149" w:rsidRDefault="004E6654" w:rsidP="004E6654">
                            <w:pPr>
                              <w:jc w:val="center"/>
                              <w:rPr>
                                <w:b/>
                              </w:rPr>
                            </w:pPr>
                          </w:p>
                          <w:p w14:paraId="22BB3996" w14:textId="77777777" w:rsidR="004E6654" w:rsidRPr="00705149" w:rsidRDefault="004E6654" w:rsidP="004E6654">
                            <w:pPr>
                              <w:jc w:val="center"/>
                              <w:rPr>
                                <w:b/>
                              </w:rPr>
                            </w:pPr>
                          </w:p>
                          <w:p w14:paraId="039CEB10" w14:textId="77777777" w:rsidR="004E6654" w:rsidRPr="008171C8" w:rsidRDefault="004E6654" w:rsidP="004E6654">
                            <w:pPr>
                              <w:jc w:val="center"/>
                              <w:rPr>
                                <w:b/>
                                <w:bCs/>
                                <w:sz w:val="28"/>
                                <w:szCs w:val="28"/>
                              </w:rPr>
                            </w:pPr>
                            <w:r>
                              <w:rPr>
                                <w:b/>
                                <w:bCs/>
                                <w:sz w:val="28"/>
                                <w:szCs w:val="28"/>
                              </w:rPr>
                              <w:t>Proposed Leicester</w:t>
                            </w:r>
                            <w:r w:rsidRPr="008171C8">
                              <w:rPr>
                                <w:b/>
                                <w:bCs/>
                                <w:sz w:val="28"/>
                                <w:szCs w:val="28"/>
                              </w:rPr>
                              <w:t xml:space="preserve"> </w:t>
                            </w:r>
                            <w:r>
                              <w:rPr>
                                <w:b/>
                                <w:bCs/>
                                <w:sz w:val="28"/>
                                <w:szCs w:val="28"/>
                              </w:rPr>
                              <w:t>Vocational Educational Program Building</w:t>
                            </w:r>
                          </w:p>
                          <w:p w14:paraId="35F287CD" w14:textId="77777777" w:rsidR="004E6654" w:rsidRDefault="004E6654" w:rsidP="004E6654">
                            <w:pPr>
                              <w:jc w:val="center"/>
                              <w:rPr>
                                <w:b/>
                                <w:bCs/>
                                <w:sz w:val="28"/>
                                <w:szCs w:val="28"/>
                              </w:rPr>
                            </w:pPr>
                            <w:r>
                              <w:rPr>
                                <w:b/>
                                <w:bCs/>
                                <w:sz w:val="28"/>
                                <w:szCs w:val="28"/>
                              </w:rPr>
                              <w:t>70 Winslow Avenue</w:t>
                            </w:r>
                          </w:p>
                          <w:p w14:paraId="345085C9" w14:textId="77777777" w:rsidR="004E6654" w:rsidRPr="00E26730" w:rsidRDefault="004E6654" w:rsidP="004E6654">
                            <w:pPr>
                              <w:jc w:val="center"/>
                              <w:rPr>
                                <w:b/>
                                <w:bCs/>
                                <w:sz w:val="28"/>
                                <w:szCs w:val="28"/>
                              </w:rPr>
                            </w:pPr>
                            <w:r>
                              <w:rPr>
                                <w:b/>
                                <w:bCs/>
                                <w:sz w:val="28"/>
                                <w:szCs w:val="28"/>
                              </w:rPr>
                              <w:t>Leicester,</w:t>
                            </w:r>
                            <w:r w:rsidRPr="00E26730">
                              <w:rPr>
                                <w:b/>
                                <w:bCs/>
                                <w:sz w:val="28"/>
                                <w:szCs w:val="28"/>
                              </w:rPr>
                              <w:t xml:space="preserve"> MA</w:t>
                            </w:r>
                          </w:p>
                          <w:p w14:paraId="10294059" w14:textId="77777777" w:rsidR="004E6654" w:rsidRDefault="004E6654" w:rsidP="004E6654">
                            <w:pPr>
                              <w:jc w:val="center"/>
                              <w:rPr>
                                <w:b/>
                                <w:bCs/>
                              </w:rPr>
                            </w:pPr>
                          </w:p>
                          <w:p w14:paraId="19963F05" w14:textId="77777777" w:rsidR="004E6654" w:rsidRDefault="004E6654" w:rsidP="004E6654">
                            <w:pPr>
                              <w:jc w:val="center"/>
                              <w:rPr>
                                <w:b/>
                                <w:bCs/>
                              </w:rPr>
                            </w:pPr>
                          </w:p>
                          <w:p w14:paraId="33FC6E7F" w14:textId="77777777" w:rsidR="004E6654" w:rsidRPr="00705149" w:rsidRDefault="004E6654" w:rsidP="004E6654">
                            <w:pPr>
                              <w:jc w:val="center"/>
                              <w:rPr>
                                <w:b/>
                              </w:rPr>
                            </w:pPr>
                            <w:r w:rsidRPr="00C54AC2">
                              <w:rPr>
                                <w:noProof/>
                              </w:rPr>
                              <w:drawing>
                                <wp:inline distT="0" distB="0" distL="0" distR="0" wp14:anchorId="6186B967" wp14:editId="333A0440">
                                  <wp:extent cx="2774950" cy="3695700"/>
                                  <wp:effectExtent l="0" t="0" r="0" b="0"/>
                                  <wp:docPr id="5" name="Picture 1" descr="Proposed Leicester Vocational Educational Program Building&#10;70 Winslow Avenue&#10;Leicest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posed Leicester Vocational Educational Program Building&#10;70 Winslow Avenue&#10;Leicester, MA&#10;"/>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774950" cy="3695700"/>
                                          </a:xfrm>
                                          <a:prstGeom prst="rect">
                                            <a:avLst/>
                                          </a:prstGeom>
                                          <a:noFill/>
                                          <a:ln>
                                            <a:noFill/>
                                          </a:ln>
                                        </pic:spPr>
                                      </pic:pic>
                                    </a:graphicData>
                                  </a:graphic>
                                </wp:inline>
                              </w:drawing>
                            </w:r>
                          </w:p>
                          <w:p w14:paraId="7627C325" w14:textId="77777777" w:rsidR="004E6654" w:rsidRPr="00B057CE" w:rsidRDefault="004E6654" w:rsidP="004E6654">
                            <w:pPr>
                              <w:jc w:val="center"/>
                            </w:pPr>
                          </w:p>
                          <w:p w14:paraId="6E764771" w14:textId="77777777" w:rsidR="004E6654" w:rsidRDefault="004E6654" w:rsidP="004E6654">
                            <w:pPr>
                              <w:jc w:val="center"/>
                              <w:rPr>
                                <w:b/>
                              </w:rPr>
                            </w:pPr>
                          </w:p>
                          <w:p w14:paraId="4A9FB48F" w14:textId="77777777" w:rsidR="004E6654" w:rsidRDefault="004E6654" w:rsidP="004E6654">
                            <w:pPr>
                              <w:jc w:val="center"/>
                            </w:pPr>
                          </w:p>
                          <w:p w14:paraId="6BDEAB30" w14:textId="77777777" w:rsidR="004E6654" w:rsidRDefault="004E6654" w:rsidP="004E6654">
                            <w:pPr>
                              <w:jc w:val="center"/>
                            </w:pPr>
                          </w:p>
                          <w:p w14:paraId="585A3717" w14:textId="77777777" w:rsidR="004E6654" w:rsidRPr="00705149" w:rsidRDefault="004E6654" w:rsidP="004E6654">
                            <w:pPr>
                              <w:jc w:val="center"/>
                            </w:pPr>
                          </w:p>
                          <w:p w14:paraId="18004181" w14:textId="77777777" w:rsidR="004E6654" w:rsidRPr="00705149" w:rsidRDefault="004E6654" w:rsidP="004E6654">
                            <w:pPr>
                              <w:jc w:val="center"/>
                            </w:pPr>
                            <w:r w:rsidRPr="00705149">
                              <w:t>Prepared by:</w:t>
                            </w:r>
                          </w:p>
                          <w:p w14:paraId="5CDDA4AA" w14:textId="77777777" w:rsidR="004E6654" w:rsidRPr="00705149" w:rsidRDefault="004E6654" w:rsidP="004E6654">
                            <w:pPr>
                              <w:jc w:val="center"/>
                            </w:pPr>
                            <w:r w:rsidRPr="00705149">
                              <w:t>Massachusetts Department of Public Health</w:t>
                            </w:r>
                          </w:p>
                          <w:p w14:paraId="3E02ED71" w14:textId="77777777" w:rsidR="004E6654" w:rsidRPr="00705149" w:rsidRDefault="004E6654" w:rsidP="004E6654">
                            <w:pPr>
                              <w:jc w:val="center"/>
                            </w:pPr>
                            <w:r w:rsidRPr="00705149">
                              <w:t xml:space="preserve">Bureau of </w:t>
                            </w:r>
                            <w:r>
                              <w:t xml:space="preserve">Climate and </w:t>
                            </w:r>
                            <w:r w:rsidRPr="00705149">
                              <w:t>Environmental Health</w:t>
                            </w:r>
                          </w:p>
                          <w:p w14:paraId="115BE02B" w14:textId="77777777" w:rsidR="004E6654" w:rsidRPr="00705149" w:rsidRDefault="004E6654" w:rsidP="004E6654">
                            <w:pPr>
                              <w:jc w:val="center"/>
                            </w:pPr>
                            <w:r w:rsidRPr="00705149">
                              <w:t>Indoor Air Quality Program</w:t>
                            </w:r>
                          </w:p>
                          <w:p w14:paraId="0CB39C7A" w14:textId="77777777" w:rsidR="004E6654" w:rsidRPr="00705149" w:rsidRDefault="004E6654" w:rsidP="004E6654">
                            <w:pPr>
                              <w:jc w:val="center"/>
                            </w:pPr>
                            <w:r>
                              <w:t>October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17EF1" id="Text Box 2" o:spid="_x0000_s1027" type="#_x0000_t202" style="position:absolute;margin-left:0;margin-top:0;width:468pt;height:9in;z-index:2517160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" filled="f">
                <v:textbox>
                  <w:txbxContent>
                    <w:p w14:paraId="3AEAAB6A" w14:textId="77777777" w:rsidR="004E6654" w:rsidRDefault="004E6654" w:rsidP="004E6654">
                      <w:pPr>
                        <w:jc w:val="center"/>
                        <w:rPr>
                          <w:b/>
                        </w:rPr>
                      </w:pPr>
                    </w:p>
                    <w:p w14:paraId="57BEDD38" w14:textId="77777777" w:rsidR="004E6654" w:rsidRDefault="004E6654" w:rsidP="004E6654">
                      <w:pPr>
                        <w:jc w:val="center"/>
                        <w:rPr>
                          <w:b/>
                        </w:rPr>
                      </w:pPr>
                    </w:p>
                    <w:p w14:paraId="503993C5" w14:textId="77777777" w:rsidR="004E6654" w:rsidRPr="00705149" w:rsidRDefault="004E6654" w:rsidP="004E6654">
                      <w:pPr>
                        <w:jc w:val="center"/>
                        <w:rPr>
                          <w:b/>
                          <w:sz w:val="40"/>
                        </w:rPr>
                      </w:pPr>
                      <w:r w:rsidRPr="00705149">
                        <w:rPr>
                          <w:b/>
                          <w:sz w:val="40"/>
                        </w:rPr>
                        <w:t>INDOOR AIR QUALITY</w:t>
                      </w:r>
                    </w:p>
                    <w:p w14:paraId="4BE6D205" w14:textId="77777777" w:rsidR="004E6654" w:rsidRPr="00705149" w:rsidRDefault="004E6654" w:rsidP="004E6654">
                      <w:pPr>
                        <w:jc w:val="center"/>
                        <w:rPr>
                          <w:b/>
                          <w:sz w:val="40"/>
                        </w:rPr>
                      </w:pPr>
                      <w:r w:rsidRPr="00705149">
                        <w:rPr>
                          <w:b/>
                          <w:sz w:val="40"/>
                        </w:rPr>
                        <w:t>PRE-</w:t>
                      </w:r>
                      <w:r>
                        <w:rPr>
                          <w:b/>
                          <w:sz w:val="40"/>
                        </w:rPr>
                        <w:t>OCCUPANCY</w:t>
                      </w:r>
                      <w:r w:rsidRPr="00705149">
                        <w:rPr>
                          <w:b/>
                          <w:sz w:val="40"/>
                        </w:rPr>
                        <w:t xml:space="preserve"> ASSESSMENT</w:t>
                      </w:r>
                    </w:p>
                    <w:p w14:paraId="7113E168" w14:textId="77777777" w:rsidR="004E6654" w:rsidRPr="00705149" w:rsidRDefault="004E6654" w:rsidP="004E6654">
                      <w:pPr>
                        <w:jc w:val="center"/>
                        <w:rPr>
                          <w:b/>
                        </w:rPr>
                      </w:pPr>
                    </w:p>
                    <w:p w14:paraId="22BB3996" w14:textId="77777777" w:rsidR="004E6654" w:rsidRPr="00705149" w:rsidRDefault="004E6654" w:rsidP="004E6654">
                      <w:pPr>
                        <w:jc w:val="center"/>
                        <w:rPr>
                          <w:b/>
                        </w:rPr>
                      </w:pPr>
                    </w:p>
                    <w:p w14:paraId="039CEB10" w14:textId="77777777" w:rsidR="004E6654" w:rsidRPr="008171C8" w:rsidRDefault="004E6654" w:rsidP="004E6654">
                      <w:pPr>
                        <w:jc w:val="center"/>
                        <w:rPr>
                          <w:b/>
                          <w:bCs/>
                          <w:sz w:val="28"/>
                          <w:szCs w:val="28"/>
                        </w:rPr>
                      </w:pPr>
                      <w:r>
                        <w:rPr>
                          <w:b/>
                          <w:bCs/>
                          <w:sz w:val="28"/>
                          <w:szCs w:val="28"/>
                        </w:rPr>
                        <w:t>Proposed Leicester</w:t>
                      </w:r>
                      <w:r w:rsidRPr="008171C8">
                        <w:rPr>
                          <w:b/>
                          <w:bCs/>
                          <w:sz w:val="28"/>
                          <w:szCs w:val="28"/>
                        </w:rPr>
                        <w:t xml:space="preserve"> </w:t>
                      </w:r>
                      <w:r>
                        <w:rPr>
                          <w:b/>
                          <w:bCs/>
                          <w:sz w:val="28"/>
                          <w:szCs w:val="28"/>
                        </w:rPr>
                        <w:t>Vocational Educational Program Building</w:t>
                      </w:r>
                    </w:p>
                    <w:p w14:paraId="35F287CD" w14:textId="77777777" w:rsidR="004E6654" w:rsidRDefault="004E6654" w:rsidP="004E6654">
                      <w:pPr>
                        <w:jc w:val="center"/>
                        <w:rPr>
                          <w:b/>
                          <w:bCs/>
                          <w:sz w:val="28"/>
                          <w:szCs w:val="28"/>
                        </w:rPr>
                      </w:pPr>
                      <w:r>
                        <w:rPr>
                          <w:b/>
                          <w:bCs/>
                          <w:sz w:val="28"/>
                          <w:szCs w:val="28"/>
                        </w:rPr>
                        <w:t>70 Winslow Avenue</w:t>
                      </w:r>
                    </w:p>
                    <w:p w14:paraId="345085C9" w14:textId="77777777" w:rsidR="004E6654" w:rsidRPr="00E26730" w:rsidRDefault="004E6654" w:rsidP="004E6654">
                      <w:pPr>
                        <w:jc w:val="center"/>
                        <w:rPr>
                          <w:b/>
                          <w:bCs/>
                          <w:sz w:val="28"/>
                          <w:szCs w:val="28"/>
                        </w:rPr>
                      </w:pPr>
                      <w:r>
                        <w:rPr>
                          <w:b/>
                          <w:bCs/>
                          <w:sz w:val="28"/>
                          <w:szCs w:val="28"/>
                        </w:rPr>
                        <w:t>Leicester,</w:t>
                      </w:r>
                      <w:r w:rsidRPr="00E26730">
                        <w:rPr>
                          <w:b/>
                          <w:bCs/>
                          <w:sz w:val="28"/>
                          <w:szCs w:val="28"/>
                        </w:rPr>
                        <w:t xml:space="preserve"> MA</w:t>
                      </w:r>
                    </w:p>
                    <w:p w14:paraId="10294059" w14:textId="77777777" w:rsidR="004E6654" w:rsidRDefault="004E6654" w:rsidP="004E6654">
                      <w:pPr>
                        <w:jc w:val="center"/>
                        <w:rPr>
                          <w:b/>
                          <w:bCs/>
                        </w:rPr>
                      </w:pPr>
                    </w:p>
                    <w:p w14:paraId="19963F05" w14:textId="77777777" w:rsidR="004E6654" w:rsidRDefault="004E6654" w:rsidP="004E6654">
                      <w:pPr>
                        <w:jc w:val="center"/>
                        <w:rPr>
                          <w:b/>
                          <w:bCs/>
                        </w:rPr>
                      </w:pPr>
                    </w:p>
                    <w:p w14:paraId="33FC6E7F" w14:textId="77777777" w:rsidR="004E6654" w:rsidRPr="00705149" w:rsidRDefault="004E6654" w:rsidP="004E6654">
                      <w:pPr>
                        <w:jc w:val="center"/>
                        <w:rPr>
                          <w:b/>
                        </w:rPr>
                      </w:pPr>
                      <w:r w:rsidRPr="00C54AC2">
                        <w:rPr>
                          <w:noProof/>
                        </w:rPr>
                        <w:drawing>
                          <wp:inline distT="0" distB="0" distL="0" distR="0" wp14:anchorId="6186B967" wp14:editId="333A0440">
                            <wp:extent cx="2774950" cy="3695700"/>
                            <wp:effectExtent l="0" t="0" r="0" b="0"/>
                            <wp:docPr id="5" name="Picture 1" descr="Proposed Leicester Vocational Educational Program Building&#10;70 Winslow Avenue&#10;Leicest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posed Leicester Vocational Educational Program Building&#10;70 Winslow Avenue&#10;Leicester, MA&#10;"/>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774950" cy="3695700"/>
                                    </a:xfrm>
                                    <a:prstGeom prst="rect">
                                      <a:avLst/>
                                    </a:prstGeom>
                                    <a:noFill/>
                                    <a:ln>
                                      <a:noFill/>
                                    </a:ln>
                                  </pic:spPr>
                                </pic:pic>
                              </a:graphicData>
                            </a:graphic>
                          </wp:inline>
                        </w:drawing>
                      </w:r>
                    </w:p>
                    <w:p w14:paraId="7627C325" w14:textId="77777777" w:rsidR="004E6654" w:rsidRPr="00B057CE" w:rsidRDefault="004E6654" w:rsidP="004E6654">
                      <w:pPr>
                        <w:jc w:val="center"/>
                      </w:pPr>
                    </w:p>
                    <w:p w14:paraId="6E764771" w14:textId="77777777" w:rsidR="004E6654" w:rsidRDefault="004E6654" w:rsidP="004E6654">
                      <w:pPr>
                        <w:jc w:val="center"/>
                        <w:rPr>
                          <w:b/>
                        </w:rPr>
                      </w:pPr>
                    </w:p>
                    <w:p w14:paraId="4A9FB48F" w14:textId="77777777" w:rsidR="004E6654" w:rsidRDefault="004E6654" w:rsidP="004E6654">
                      <w:pPr>
                        <w:jc w:val="center"/>
                      </w:pPr>
                    </w:p>
                    <w:p w14:paraId="6BDEAB30" w14:textId="77777777" w:rsidR="004E6654" w:rsidRDefault="004E6654" w:rsidP="004E6654">
                      <w:pPr>
                        <w:jc w:val="center"/>
                      </w:pPr>
                    </w:p>
                    <w:p w14:paraId="585A3717" w14:textId="77777777" w:rsidR="004E6654" w:rsidRPr="00705149" w:rsidRDefault="004E6654" w:rsidP="004E6654">
                      <w:pPr>
                        <w:jc w:val="center"/>
                      </w:pPr>
                    </w:p>
                    <w:p w14:paraId="18004181" w14:textId="77777777" w:rsidR="004E6654" w:rsidRPr="00705149" w:rsidRDefault="004E6654" w:rsidP="004E6654">
                      <w:pPr>
                        <w:jc w:val="center"/>
                      </w:pPr>
                      <w:r w:rsidRPr="00705149">
                        <w:t>Prepared by:</w:t>
                      </w:r>
                    </w:p>
                    <w:p w14:paraId="5CDDA4AA" w14:textId="77777777" w:rsidR="004E6654" w:rsidRPr="00705149" w:rsidRDefault="004E6654" w:rsidP="004E6654">
                      <w:pPr>
                        <w:jc w:val="center"/>
                      </w:pPr>
                      <w:r w:rsidRPr="00705149">
                        <w:t>Massachusetts Department of Public Health</w:t>
                      </w:r>
                    </w:p>
                    <w:p w14:paraId="3E02ED71" w14:textId="77777777" w:rsidR="004E6654" w:rsidRPr="00705149" w:rsidRDefault="004E6654" w:rsidP="004E6654">
                      <w:pPr>
                        <w:jc w:val="center"/>
                      </w:pPr>
                      <w:r w:rsidRPr="00705149">
                        <w:t xml:space="preserve">Bureau of </w:t>
                      </w:r>
                      <w:r>
                        <w:t xml:space="preserve">Climate and </w:t>
                      </w:r>
                      <w:r w:rsidRPr="00705149">
                        <w:t>Environmental Health</w:t>
                      </w:r>
                    </w:p>
                    <w:p w14:paraId="115BE02B" w14:textId="77777777" w:rsidR="004E6654" w:rsidRPr="00705149" w:rsidRDefault="004E6654" w:rsidP="004E6654">
                      <w:pPr>
                        <w:jc w:val="center"/>
                      </w:pPr>
                      <w:r w:rsidRPr="00705149">
                        <w:t>Indoor Air Quality Program</w:t>
                      </w:r>
                    </w:p>
                    <w:p w14:paraId="0CB39C7A" w14:textId="77777777" w:rsidR="004E6654" w:rsidRPr="00705149" w:rsidRDefault="004E6654" w:rsidP="004E6654">
                      <w:pPr>
                        <w:jc w:val="center"/>
                      </w:pPr>
                      <w:r>
                        <w:t>October 2023</w:t>
                      </w:r>
                    </w:p>
                  </w:txbxContent>
                </v:textbox>
                <w10:wrap type="topAndBottom" anchorx="page" anchory="page"/>
              </v:shape>
            </w:pict>
          </mc:Fallback>
        </mc:AlternateContent>
      </w:r>
      <w:r w:rsidRPr="009B41B1">
        <w:br w:type="page"/>
        <w:t>B</w:t>
      </w:r>
      <w:r>
        <w:t>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680"/>
        <w:gridCol w:w="5058"/>
      </w:tblGrid>
      <w:tr w:rsidR="004E6654" w:rsidRPr="000730C4" w14:paraId="58C687E0" w14:textId="77777777" w:rsidTr="00A94ABE">
        <w:tc>
          <w:tcPr>
            <w:tcW w:w="4680" w:type="dxa"/>
            <w:shd w:val="clear" w:color="auto" w:fill="auto"/>
            <w:vAlign w:val="center"/>
          </w:tcPr>
          <w:p w14:paraId="5517823C" w14:textId="77777777" w:rsidR="004E6654" w:rsidRPr="0004785C" w:rsidRDefault="004E6654" w:rsidP="00A94ABE">
            <w:pPr>
              <w:pStyle w:val="BackgroundTable"/>
            </w:pPr>
            <w:r w:rsidRPr="0004785C">
              <w:t>Building:</w:t>
            </w:r>
          </w:p>
        </w:tc>
        <w:tc>
          <w:tcPr>
            <w:tcW w:w="5058" w:type="dxa"/>
            <w:shd w:val="clear" w:color="auto" w:fill="auto"/>
          </w:tcPr>
          <w:p w14:paraId="01EC13F6" w14:textId="77777777" w:rsidR="004E6654" w:rsidRPr="000730C4" w:rsidRDefault="004E6654" w:rsidP="00A94ABE">
            <w:pPr>
              <w:pStyle w:val="BackgroundInfo"/>
              <w:rPr>
                <w:bCs/>
                <w:szCs w:val="24"/>
              </w:rPr>
            </w:pPr>
            <w:r>
              <w:t>Proposed Leicester V</w:t>
            </w:r>
            <w:r w:rsidRPr="00E31D54">
              <w:t>oc</w:t>
            </w:r>
            <w:r>
              <w:t>ational</w:t>
            </w:r>
            <w:r w:rsidRPr="00E31D54">
              <w:t xml:space="preserve"> </w:t>
            </w:r>
            <w:r>
              <w:t>Education Program</w:t>
            </w:r>
            <w:r w:rsidRPr="00E31D54">
              <w:t xml:space="preserve"> </w:t>
            </w:r>
            <w:r>
              <w:t>building, former Leicester Middle School (LMS)</w:t>
            </w:r>
          </w:p>
        </w:tc>
      </w:tr>
      <w:tr w:rsidR="004E6654" w:rsidRPr="000730C4" w14:paraId="4BF3D682" w14:textId="77777777" w:rsidTr="00A94ABE">
        <w:tc>
          <w:tcPr>
            <w:tcW w:w="4680" w:type="dxa"/>
            <w:shd w:val="clear" w:color="auto" w:fill="auto"/>
            <w:vAlign w:val="center"/>
          </w:tcPr>
          <w:p w14:paraId="53578F77" w14:textId="77777777" w:rsidR="004E6654" w:rsidRPr="006308D8" w:rsidRDefault="004E6654" w:rsidP="00A94ABE">
            <w:pPr>
              <w:pStyle w:val="BackgroundTable"/>
            </w:pPr>
            <w:r w:rsidRPr="006308D8">
              <w:t>Address:</w:t>
            </w:r>
          </w:p>
        </w:tc>
        <w:tc>
          <w:tcPr>
            <w:tcW w:w="5058" w:type="dxa"/>
            <w:shd w:val="clear" w:color="auto" w:fill="auto"/>
          </w:tcPr>
          <w:p w14:paraId="6127B912" w14:textId="77777777" w:rsidR="004E6654" w:rsidRPr="006308D8" w:rsidRDefault="004E6654" w:rsidP="00A94ABE">
            <w:pPr>
              <w:pStyle w:val="BackgroundInfo"/>
              <w:rPr>
                <w:bCs/>
                <w:szCs w:val="24"/>
              </w:rPr>
            </w:pPr>
            <w:r w:rsidRPr="006308D8">
              <w:t>70 Winslow Avenue, Leicester, MA</w:t>
            </w:r>
          </w:p>
        </w:tc>
      </w:tr>
      <w:tr w:rsidR="004E6654" w:rsidRPr="000730C4" w14:paraId="520723AD" w14:textId="77777777" w:rsidTr="00A94ABE">
        <w:tc>
          <w:tcPr>
            <w:tcW w:w="4680" w:type="dxa"/>
            <w:shd w:val="clear" w:color="auto" w:fill="auto"/>
            <w:vAlign w:val="center"/>
          </w:tcPr>
          <w:p w14:paraId="64791370" w14:textId="77777777" w:rsidR="004E6654" w:rsidRPr="006308D8" w:rsidRDefault="004E6654" w:rsidP="00A94ABE">
            <w:pPr>
              <w:pStyle w:val="BackgroundTable"/>
            </w:pPr>
            <w:r w:rsidRPr="006308D8">
              <w:t>Assessment Requested by:</w:t>
            </w:r>
          </w:p>
        </w:tc>
        <w:tc>
          <w:tcPr>
            <w:tcW w:w="5058" w:type="dxa"/>
            <w:shd w:val="clear" w:color="auto" w:fill="auto"/>
          </w:tcPr>
          <w:p w14:paraId="13EBA434" w14:textId="77777777" w:rsidR="004E6654" w:rsidRPr="006308D8" w:rsidRDefault="004E6654" w:rsidP="00A94ABE">
            <w:pPr>
              <w:pStyle w:val="BackgroundInfo"/>
            </w:pPr>
            <w:r w:rsidRPr="006308D8">
              <w:t>Dr. Brett Kustigian, Superintendent, Leicester Public Schools</w:t>
            </w:r>
          </w:p>
        </w:tc>
      </w:tr>
      <w:tr w:rsidR="004E6654" w:rsidRPr="000730C4" w14:paraId="7C006646" w14:textId="77777777" w:rsidTr="00A94ABE">
        <w:tc>
          <w:tcPr>
            <w:tcW w:w="4680" w:type="dxa"/>
            <w:shd w:val="clear" w:color="auto" w:fill="auto"/>
            <w:vAlign w:val="center"/>
          </w:tcPr>
          <w:p w14:paraId="76F073F1" w14:textId="77777777" w:rsidR="004E6654" w:rsidRPr="006308D8" w:rsidRDefault="004E6654" w:rsidP="00A94ABE">
            <w:pPr>
              <w:pStyle w:val="BackgroundTable"/>
            </w:pPr>
            <w:r w:rsidRPr="006308D8">
              <w:t>Date of Pre-Occupancy Assessment:</w:t>
            </w:r>
          </w:p>
        </w:tc>
        <w:tc>
          <w:tcPr>
            <w:tcW w:w="5058" w:type="dxa"/>
            <w:shd w:val="clear" w:color="auto" w:fill="auto"/>
            <w:vAlign w:val="center"/>
          </w:tcPr>
          <w:p w14:paraId="019CEB6D" w14:textId="77777777" w:rsidR="004E6654" w:rsidRPr="006308D8" w:rsidRDefault="004E6654" w:rsidP="00A94ABE">
            <w:pPr>
              <w:pStyle w:val="BackgroundInfo"/>
            </w:pPr>
            <w:r w:rsidRPr="006308D8">
              <w:t>August 25, 2023</w:t>
            </w:r>
          </w:p>
        </w:tc>
      </w:tr>
      <w:tr w:rsidR="004E6654" w:rsidRPr="000730C4" w14:paraId="71BA4330" w14:textId="77777777" w:rsidTr="00A94ABE">
        <w:trPr>
          <w:trHeight w:val="713"/>
        </w:trPr>
        <w:tc>
          <w:tcPr>
            <w:tcW w:w="4680" w:type="dxa"/>
            <w:shd w:val="clear" w:color="auto" w:fill="auto"/>
          </w:tcPr>
          <w:p w14:paraId="366075AE" w14:textId="77777777" w:rsidR="004E6654" w:rsidRPr="005E3E95" w:rsidRDefault="004E6654" w:rsidP="00A94ABE">
            <w:pPr>
              <w:pStyle w:val="BackgroundTable"/>
              <w:rPr>
                <w:bCs w:val="0"/>
              </w:rPr>
            </w:pPr>
            <w:r w:rsidRPr="005E3E95">
              <w:rPr>
                <w:bCs w:val="0"/>
              </w:rPr>
              <w:t xml:space="preserve">Massachusetts Department of Public Health/Bureau of </w:t>
            </w:r>
            <w:r>
              <w:rPr>
                <w:bCs w:val="0"/>
              </w:rPr>
              <w:t xml:space="preserve">Climate and </w:t>
            </w:r>
            <w:r w:rsidRPr="005E3E95">
              <w:rPr>
                <w:bCs w:val="0"/>
              </w:rPr>
              <w:t>Environmental Health (MDPH/B</w:t>
            </w:r>
            <w:r>
              <w:rPr>
                <w:bCs w:val="0"/>
              </w:rPr>
              <w:t>C</w:t>
            </w:r>
            <w:r w:rsidRPr="005E3E95">
              <w:rPr>
                <w:bCs w:val="0"/>
              </w:rPr>
              <w:t xml:space="preserve">EH) Staff Conducting </w:t>
            </w:r>
            <w:r>
              <w:rPr>
                <w:bCs w:val="0"/>
              </w:rPr>
              <w:t>A</w:t>
            </w:r>
            <w:r w:rsidRPr="005E3E95">
              <w:rPr>
                <w:bCs w:val="0"/>
              </w:rPr>
              <w:t>ssessment:</w:t>
            </w:r>
          </w:p>
        </w:tc>
        <w:tc>
          <w:tcPr>
            <w:tcW w:w="5058" w:type="dxa"/>
            <w:shd w:val="clear" w:color="auto" w:fill="auto"/>
          </w:tcPr>
          <w:p w14:paraId="2D8F68F5" w14:textId="77777777" w:rsidR="004E6654" w:rsidRPr="005E3E95" w:rsidRDefault="004E6654" w:rsidP="00A94ABE">
            <w:pPr>
              <w:pStyle w:val="BackgroundTable"/>
              <w:rPr>
                <w:b w:val="0"/>
              </w:rPr>
            </w:pPr>
            <w:r>
              <w:rPr>
                <w:b w:val="0"/>
              </w:rPr>
              <w:t xml:space="preserve">Michael Feeney, Director, </w:t>
            </w:r>
            <w:r w:rsidRPr="005E3E95">
              <w:rPr>
                <w:b w:val="0"/>
              </w:rPr>
              <w:t>Indoor Air Quality (IAQ) Program</w:t>
            </w:r>
          </w:p>
        </w:tc>
      </w:tr>
    </w:tbl>
    <w:p w14:paraId="11B06D85" w14:textId="77777777" w:rsidR="004E6654" w:rsidRPr="00AB02B6" w:rsidRDefault="004E6654" w:rsidP="004E6654">
      <w:pPr>
        <w:pStyle w:val="Heading1"/>
      </w:pPr>
      <w:r>
        <w:t>Introduction/</w:t>
      </w:r>
      <w:r w:rsidRPr="00AB02B6">
        <w:t>Building</w:t>
      </w:r>
      <w:r>
        <w:t xml:space="preserve"> Description</w:t>
      </w:r>
    </w:p>
    <w:p w14:paraId="38663C24" w14:textId="77777777" w:rsidR="004E6654" w:rsidRDefault="004E6654" w:rsidP="004E6654">
      <w:pPr>
        <w:pStyle w:val="BodyText"/>
        <w:spacing w:line="360" w:lineRule="auto"/>
      </w:pPr>
      <w:r>
        <w:t>The LMS was originally constructed in 1962 as Leicester High School. An addition for the original structure was added to the uphill, north section of the original building. This wing contains classrooms that were designed for vocational education programs including a garage. This wing also contains a gymnasium, cafeteria/kitchen, and other classrooms. This assessment was limited to classrooms and areas that are intended for use for the newly established vocational technical (</w:t>
      </w:r>
      <w:proofErr w:type="spellStart"/>
      <w:r>
        <w:t>VocTech</w:t>
      </w:r>
      <w:proofErr w:type="spellEnd"/>
      <w:r>
        <w:t>) educational program, which includes the garage, classrooms 16 to 18, as well as hallways.</w:t>
      </w:r>
    </w:p>
    <w:p w14:paraId="451E0D17" w14:textId="77777777" w:rsidR="004E6654" w:rsidRPr="00AB02B6" w:rsidRDefault="004E6654" w:rsidP="004E6654">
      <w:pPr>
        <w:pStyle w:val="Heading1"/>
        <w:keepNext w:val="0"/>
      </w:pPr>
      <w:r w:rsidRPr="00AB02B6">
        <w:t>Previous Relevant Environmental History</w:t>
      </w:r>
    </w:p>
    <w:p w14:paraId="2CE9074B" w14:textId="77777777" w:rsidR="004E6654" w:rsidRDefault="004E6654" w:rsidP="004E6654">
      <w:pPr>
        <w:pStyle w:val="BodyText"/>
        <w:spacing w:line="360" w:lineRule="auto"/>
      </w:pPr>
      <w:r w:rsidRPr="00AB02B6">
        <w:t>No current/active Massachusetts Contingency Plan projects for this building or property were found in the Massachusetts Department of Environmental Protection database.</w:t>
      </w:r>
    </w:p>
    <w:p w14:paraId="02C99D38" w14:textId="77777777" w:rsidR="004E6654" w:rsidRPr="001326AD" w:rsidRDefault="004E6654" w:rsidP="004E6654">
      <w:pPr>
        <w:pStyle w:val="Heading1"/>
        <w:keepNext w:val="0"/>
        <w:spacing w:before="0" w:line="360" w:lineRule="auto"/>
        <w:ind w:firstLine="720"/>
        <w:rPr>
          <w:b w:val="0"/>
          <w:sz w:val="24"/>
        </w:rPr>
      </w:pPr>
      <w:r w:rsidRPr="001326AD">
        <w:rPr>
          <w:b w:val="0"/>
          <w:sz w:val="24"/>
        </w:rPr>
        <w:t xml:space="preserve">The IAQ Program assessed the entire LMS complex in 2021, at which time recommendations were made regarding the entire building. The report from that assessment can be found at: </w:t>
      </w:r>
      <w:hyperlink r:id="rId37" w:anchor="leicester-" w:history="1">
        <w:r w:rsidRPr="00647D5B">
          <w:rPr>
            <w:rStyle w:val="Hyperlink"/>
            <w:b w:val="0"/>
            <w:sz w:val="24"/>
          </w:rPr>
          <w:t>https://www.mass.gov/info-details/indoor-air-quality-reports-cities-and-towns-l#leicester-</w:t>
        </w:r>
      </w:hyperlink>
      <w:r>
        <w:rPr>
          <w:b w:val="0"/>
          <w:sz w:val="24"/>
        </w:rPr>
        <w:t xml:space="preserve">. </w:t>
      </w:r>
    </w:p>
    <w:p w14:paraId="0BA12013" w14:textId="77777777" w:rsidR="004E6654" w:rsidRPr="00631CD4" w:rsidRDefault="004E6654" w:rsidP="004E6654">
      <w:pPr>
        <w:pStyle w:val="Heading1"/>
      </w:pPr>
      <w:r w:rsidRPr="00631CD4">
        <w:t>M</w:t>
      </w:r>
      <w:r>
        <w:t>ETHODS</w:t>
      </w:r>
    </w:p>
    <w:p w14:paraId="3F582B42" w14:textId="77777777" w:rsidR="004E6654" w:rsidRPr="00AB02B6" w:rsidRDefault="004E6654" w:rsidP="004E6654">
      <w:pPr>
        <w:pStyle w:val="BodyText"/>
        <w:spacing w:line="360" w:lineRule="auto"/>
      </w:pPr>
      <w:r w:rsidRPr="00CA2793">
        <w:t xml:space="preserve">Please refer to the IAQ Manual for methods, sampling procedures, and interpretation of results (MDPH, 2015). The following </w:t>
      </w:r>
      <w:r>
        <w:t xml:space="preserve">table </w:t>
      </w:r>
      <w:r w:rsidRPr="00CA2793">
        <w:t>is a summary of indoor air testing results</w:t>
      </w:r>
      <w:r w:rsidRPr="00AB02B6">
        <w:t>. B</w:t>
      </w:r>
      <w:r>
        <w:t>C</w:t>
      </w:r>
      <w:r w:rsidRPr="00AB02B6">
        <w:t>EH/IAQ staff also performed visual inspection of building materials for water damage and/or microbial growth and examined the space for the presence of odors or other environmental concerns.</w:t>
      </w:r>
    </w:p>
    <w:p w14:paraId="34804FD8" w14:textId="77777777" w:rsidR="004E6654" w:rsidRPr="00AB02B6" w:rsidRDefault="004E6654" w:rsidP="004E6654">
      <w:pPr>
        <w:pStyle w:val="Heading1"/>
      </w:pPr>
      <w:r>
        <w:t>RESULTS AND DISCUSSION</w:t>
      </w:r>
    </w:p>
    <w:tbl>
      <w:tblPr>
        <w:tblW w:w="107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1E0" w:firstRow="1" w:lastRow="1" w:firstColumn="1" w:lastColumn="1" w:noHBand="0" w:noVBand="0"/>
      </w:tblPr>
      <w:tblGrid>
        <w:gridCol w:w="1890"/>
        <w:gridCol w:w="990"/>
        <w:gridCol w:w="1620"/>
        <w:gridCol w:w="1170"/>
        <w:gridCol w:w="900"/>
        <w:gridCol w:w="450"/>
        <w:gridCol w:w="1440"/>
        <w:gridCol w:w="2160"/>
        <w:gridCol w:w="90"/>
      </w:tblGrid>
      <w:tr w:rsidR="004E6654" w:rsidRPr="00AB02B6" w14:paraId="64CC1CE6" w14:textId="77777777" w:rsidTr="00A94ABE">
        <w:trPr>
          <w:cantSplit/>
          <w:trHeight w:val="118"/>
          <w:tblHeader/>
        </w:trPr>
        <w:tc>
          <w:tcPr>
            <w:tcW w:w="2880" w:type="dxa"/>
            <w:gridSpan w:val="2"/>
            <w:vMerge w:val="restart"/>
            <w:shd w:val="clear" w:color="auto" w:fill="CCCCCC"/>
            <w:vAlign w:val="center"/>
          </w:tcPr>
          <w:p w14:paraId="3983E9F6" w14:textId="77777777" w:rsidR="004E6654" w:rsidRPr="00AB02B6" w:rsidRDefault="004E6654" w:rsidP="00A94ABE">
            <w:pPr>
              <w:jc w:val="center"/>
              <w:rPr>
                <w:b/>
                <w:sz w:val="20"/>
              </w:rPr>
            </w:pPr>
            <w:r w:rsidRPr="00AB02B6">
              <w:rPr>
                <w:b/>
                <w:sz w:val="20"/>
              </w:rPr>
              <w:t>Media sampled</w:t>
            </w:r>
          </w:p>
        </w:tc>
        <w:tc>
          <w:tcPr>
            <w:tcW w:w="2790" w:type="dxa"/>
            <w:gridSpan w:val="2"/>
            <w:vMerge w:val="restart"/>
            <w:shd w:val="clear" w:color="auto" w:fill="CCCCCC"/>
            <w:vAlign w:val="center"/>
          </w:tcPr>
          <w:p w14:paraId="14B349B4" w14:textId="77777777" w:rsidR="004E6654" w:rsidRPr="00AB02B6" w:rsidRDefault="004E6654" w:rsidP="00A94ABE">
            <w:pPr>
              <w:jc w:val="center"/>
              <w:rPr>
                <w:b/>
                <w:sz w:val="20"/>
              </w:rPr>
            </w:pPr>
            <w:r w:rsidRPr="00AB02B6">
              <w:rPr>
                <w:b/>
                <w:sz w:val="20"/>
              </w:rPr>
              <w:t>MDPH Guideline/</w:t>
            </w:r>
          </w:p>
          <w:p w14:paraId="3D1F2EDF" w14:textId="77777777" w:rsidR="004E6654" w:rsidRPr="00AB02B6" w:rsidRDefault="004E6654" w:rsidP="00A94ABE">
            <w:pPr>
              <w:jc w:val="center"/>
              <w:rPr>
                <w:b/>
                <w:sz w:val="20"/>
              </w:rPr>
            </w:pPr>
            <w:r w:rsidRPr="00AB02B6">
              <w:rPr>
                <w:b/>
                <w:sz w:val="20"/>
              </w:rPr>
              <w:t>Comparison Value</w:t>
            </w:r>
          </w:p>
        </w:tc>
        <w:tc>
          <w:tcPr>
            <w:tcW w:w="2790" w:type="dxa"/>
            <w:gridSpan w:val="3"/>
            <w:shd w:val="clear" w:color="auto" w:fill="CCCCCC"/>
            <w:vAlign w:val="center"/>
          </w:tcPr>
          <w:p w14:paraId="7055E87E" w14:textId="77777777" w:rsidR="004E6654" w:rsidRPr="00AB02B6" w:rsidRDefault="004E6654" w:rsidP="00A94ABE">
            <w:pPr>
              <w:jc w:val="center"/>
              <w:rPr>
                <w:b/>
                <w:bCs/>
                <w:sz w:val="20"/>
              </w:rPr>
            </w:pPr>
            <w:r w:rsidRPr="00AB02B6">
              <w:rPr>
                <w:b/>
                <w:bCs/>
                <w:sz w:val="20"/>
              </w:rPr>
              <w:t>Measured Range</w:t>
            </w:r>
          </w:p>
        </w:tc>
        <w:tc>
          <w:tcPr>
            <w:tcW w:w="2250" w:type="dxa"/>
            <w:gridSpan w:val="2"/>
            <w:vMerge w:val="restart"/>
            <w:shd w:val="clear" w:color="auto" w:fill="CCCCCC"/>
            <w:vAlign w:val="center"/>
          </w:tcPr>
          <w:p w14:paraId="2AC50E8E" w14:textId="77777777" w:rsidR="004E6654" w:rsidRPr="00AB02B6" w:rsidRDefault="004E6654" w:rsidP="00A94ABE">
            <w:pPr>
              <w:jc w:val="center"/>
              <w:rPr>
                <w:b/>
                <w:bCs/>
                <w:sz w:val="20"/>
              </w:rPr>
            </w:pPr>
            <w:r w:rsidRPr="00AB02B6">
              <w:rPr>
                <w:b/>
                <w:bCs/>
                <w:sz w:val="20"/>
              </w:rPr>
              <w:t>Comments</w:t>
            </w:r>
          </w:p>
        </w:tc>
      </w:tr>
      <w:tr w:rsidR="004E6654" w:rsidRPr="00AB02B6" w14:paraId="039E3D93" w14:textId="77777777" w:rsidTr="00A94ABE">
        <w:trPr>
          <w:cantSplit/>
          <w:trHeight w:val="577"/>
          <w:tblHeader/>
        </w:trPr>
        <w:tc>
          <w:tcPr>
            <w:tcW w:w="2880" w:type="dxa"/>
            <w:gridSpan w:val="2"/>
            <w:vMerge/>
            <w:shd w:val="clear" w:color="auto" w:fill="CCCCCC"/>
            <w:vAlign w:val="center"/>
          </w:tcPr>
          <w:p w14:paraId="057D900E" w14:textId="77777777" w:rsidR="004E6654" w:rsidRPr="00AB02B6" w:rsidRDefault="004E6654" w:rsidP="00A94ABE">
            <w:pPr>
              <w:jc w:val="center"/>
              <w:rPr>
                <w:b/>
                <w:sz w:val="20"/>
              </w:rPr>
            </w:pPr>
          </w:p>
        </w:tc>
        <w:tc>
          <w:tcPr>
            <w:tcW w:w="2790" w:type="dxa"/>
            <w:gridSpan w:val="2"/>
            <w:vMerge/>
            <w:shd w:val="clear" w:color="auto" w:fill="CCCCCC"/>
            <w:vAlign w:val="center"/>
          </w:tcPr>
          <w:p w14:paraId="3D0C1D29" w14:textId="77777777" w:rsidR="004E6654" w:rsidRPr="00AB02B6" w:rsidRDefault="004E6654" w:rsidP="00A94ABE">
            <w:pPr>
              <w:jc w:val="center"/>
              <w:rPr>
                <w:b/>
                <w:sz w:val="20"/>
              </w:rPr>
            </w:pPr>
          </w:p>
        </w:tc>
        <w:tc>
          <w:tcPr>
            <w:tcW w:w="1350" w:type="dxa"/>
            <w:gridSpan w:val="2"/>
            <w:shd w:val="clear" w:color="auto" w:fill="CCCCCC"/>
            <w:vAlign w:val="center"/>
          </w:tcPr>
          <w:p w14:paraId="14C790F4" w14:textId="77777777" w:rsidR="004E6654" w:rsidRPr="00AB02B6" w:rsidRDefault="004E6654" w:rsidP="00A94ABE">
            <w:pPr>
              <w:jc w:val="center"/>
              <w:rPr>
                <w:b/>
                <w:bCs/>
                <w:sz w:val="20"/>
              </w:rPr>
            </w:pPr>
            <w:r w:rsidRPr="00AB02B6">
              <w:rPr>
                <w:b/>
                <w:bCs/>
                <w:sz w:val="20"/>
              </w:rPr>
              <w:t>Outdoors/</w:t>
            </w:r>
          </w:p>
          <w:p w14:paraId="47109910" w14:textId="77777777" w:rsidR="004E6654" w:rsidRPr="00AB02B6" w:rsidRDefault="004E6654" w:rsidP="00A94ABE">
            <w:pPr>
              <w:jc w:val="center"/>
              <w:rPr>
                <w:b/>
                <w:bCs/>
                <w:sz w:val="20"/>
              </w:rPr>
            </w:pPr>
            <w:r w:rsidRPr="00AB02B6">
              <w:rPr>
                <w:b/>
                <w:bCs/>
                <w:sz w:val="20"/>
              </w:rPr>
              <w:t>Background</w:t>
            </w:r>
          </w:p>
        </w:tc>
        <w:tc>
          <w:tcPr>
            <w:tcW w:w="1440" w:type="dxa"/>
            <w:shd w:val="clear" w:color="auto" w:fill="CCCCCC"/>
            <w:vAlign w:val="center"/>
          </w:tcPr>
          <w:p w14:paraId="62CCCC08" w14:textId="77777777" w:rsidR="004E6654" w:rsidRPr="00AB02B6" w:rsidRDefault="004E6654" w:rsidP="00A94ABE">
            <w:pPr>
              <w:jc w:val="center"/>
              <w:rPr>
                <w:b/>
                <w:bCs/>
                <w:sz w:val="20"/>
              </w:rPr>
            </w:pPr>
            <w:r w:rsidRPr="00AB02B6">
              <w:rPr>
                <w:b/>
                <w:bCs/>
                <w:sz w:val="20"/>
              </w:rPr>
              <w:t>Indoors</w:t>
            </w:r>
          </w:p>
        </w:tc>
        <w:tc>
          <w:tcPr>
            <w:tcW w:w="2250" w:type="dxa"/>
            <w:gridSpan w:val="2"/>
            <w:vMerge/>
            <w:shd w:val="clear" w:color="auto" w:fill="CCCCCC"/>
            <w:vAlign w:val="center"/>
          </w:tcPr>
          <w:p w14:paraId="65BC4B36" w14:textId="77777777" w:rsidR="004E6654" w:rsidRPr="00AB02B6" w:rsidRDefault="004E6654" w:rsidP="00A94ABE">
            <w:pPr>
              <w:jc w:val="center"/>
              <w:rPr>
                <w:b/>
                <w:bCs/>
                <w:sz w:val="20"/>
              </w:rPr>
            </w:pPr>
          </w:p>
        </w:tc>
      </w:tr>
      <w:tr w:rsidR="004E6654" w:rsidRPr="00AB02B6" w14:paraId="199D2EB5" w14:textId="77777777" w:rsidTr="00A94ABE">
        <w:trPr>
          <w:cantSplit/>
        </w:trPr>
        <w:tc>
          <w:tcPr>
            <w:tcW w:w="2880" w:type="dxa"/>
            <w:gridSpan w:val="2"/>
            <w:shd w:val="clear" w:color="auto" w:fill="auto"/>
            <w:vAlign w:val="center"/>
          </w:tcPr>
          <w:p w14:paraId="68ACD38B" w14:textId="77777777" w:rsidR="004E6654" w:rsidRPr="00AB02B6" w:rsidRDefault="004E6654" w:rsidP="00A94ABE">
            <w:pPr>
              <w:pStyle w:val="TableTextCentered"/>
            </w:pPr>
            <w:r w:rsidRPr="00AB02B6">
              <w:t>Carbon Dioxide (CO</w:t>
            </w:r>
            <w:r w:rsidRPr="00AB02B6">
              <w:rPr>
                <w:vertAlign w:val="subscript"/>
              </w:rPr>
              <w:t>2</w:t>
            </w:r>
            <w:r w:rsidRPr="00AB02B6">
              <w:t>)</w:t>
            </w:r>
          </w:p>
        </w:tc>
        <w:tc>
          <w:tcPr>
            <w:tcW w:w="2790" w:type="dxa"/>
            <w:gridSpan w:val="2"/>
            <w:shd w:val="clear" w:color="auto" w:fill="auto"/>
            <w:vAlign w:val="center"/>
          </w:tcPr>
          <w:p w14:paraId="493C5C9A" w14:textId="77777777" w:rsidR="004E6654" w:rsidRPr="00AB02B6" w:rsidRDefault="004E6654" w:rsidP="00A94ABE">
            <w:pPr>
              <w:pStyle w:val="TableTextCentered"/>
            </w:pPr>
            <w:r w:rsidRPr="00327005">
              <w:rPr>
                <w:u w:val="single"/>
              </w:rPr>
              <w:t>&lt;</w:t>
            </w:r>
            <w:r w:rsidRPr="00AB02B6">
              <w:t xml:space="preserve"> 800 parts per million (ppm) is preferred</w:t>
            </w:r>
          </w:p>
        </w:tc>
        <w:tc>
          <w:tcPr>
            <w:tcW w:w="1350" w:type="dxa"/>
            <w:gridSpan w:val="2"/>
            <w:shd w:val="clear" w:color="auto" w:fill="auto"/>
            <w:vAlign w:val="center"/>
          </w:tcPr>
          <w:p w14:paraId="2BB9695F" w14:textId="77777777" w:rsidR="004E6654" w:rsidRPr="00AB02B6" w:rsidRDefault="004E6654" w:rsidP="00A94ABE">
            <w:pPr>
              <w:pStyle w:val="TableTextCentered"/>
            </w:pPr>
            <w:r>
              <w:t>353</w:t>
            </w:r>
          </w:p>
        </w:tc>
        <w:tc>
          <w:tcPr>
            <w:tcW w:w="1440" w:type="dxa"/>
            <w:shd w:val="clear" w:color="auto" w:fill="auto"/>
            <w:vAlign w:val="center"/>
          </w:tcPr>
          <w:p w14:paraId="030C2ACC" w14:textId="77777777" w:rsidR="004E6654" w:rsidRPr="00AB02B6" w:rsidRDefault="004E6654" w:rsidP="00A94ABE">
            <w:pPr>
              <w:pStyle w:val="TableTextCentered"/>
            </w:pPr>
            <w:r>
              <w:t>363-406</w:t>
            </w:r>
          </w:p>
        </w:tc>
        <w:tc>
          <w:tcPr>
            <w:tcW w:w="2250" w:type="dxa"/>
            <w:gridSpan w:val="2"/>
            <w:shd w:val="clear" w:color="auto" w:fill="auto"/>
            <w:vAlign w:val="center"/>
          </w:tcPr>
          <w:p w14:paraId="04D279F4" w14:textId="77777777" w:rsidR="004E6654" w:rsidRPr="00AB02B6" w:rsidRDefault="004E6654" w:rsidP="00A94ABE">
            <w:pPr>
              <w:pStyle w:val="TableTextCentered"/>
              <w:jc w:val="left"/>
            </w:pPr>
            <w:r>
              <w:t>HVAC operating, unoccupied</w:t>
            </w:r>
          </w:p>
        </w:tc>
      </w:tr>
      <w:tr w:rsidR="004E6654" w:rsidRPr="00AB02B6" w14:paraId="73AB0D70" w14:textId="77777777" w:rsidTr="00A94ABE">
        <w:trPr>
          <w:cantSplit/>
        </w:trPr>
        <w:tc>
          <w:tcPr>
            <w:tcW w:w="2880" w:type="dxa"/>
            <w:gridSpan w:val="2"/>
            <w:shd w:val="clear" w:color="auto" w:fill="auto"/>
            <w:vAlign w:val="center"/>
          </w:tcPr>
          <w:p w14:paraId="3E158E8A" w14:textId="77777777" w:rsidR="004E6654" w:rsidRPr="00AB02B6" w:rsidRDefault="004E6654" w:rsidP="00A94ABE">
            <w:pPr>
              <w:pStyle w:val="TableTextCentered"/>
            </w:pPr>
            <w:r w:rsidRPr="00AB02B6">
              <w:t>Total Volatile Organic Compounds (TVOCs)</w:t>
            </w:r>
          </w:p>
        </w:tc>
        <w:tc>
          <w:tcPr>
            <w:tcW w:w="2790" w:type="dxa"/>
            <w:gridSpan w:val="2"/>
            <w:shd w:val="clear" w:color="auto" w:fill="auto"/>
            <w:vAlign w:val="center"/>
          </w:tcPr>
          <w:p w14:paraId="5C0A28F3" w14:textId="77777777" w:rsidR="004E6654" w:rsidRPr="00AB02B6" w:rsidRDefault="004E6654" w:rsidP="00A94ABE">
            <w:pPr>
              <w:pStyle w:val="TableTextCentered"/>
            </w:pPr>
            <w:r w:rsidRPr="00AB02B6">
              <w:t>Equal to or below background level measured</w:t>
            </w:r>
          </w:p>
        </w:tc>
        <w:tc>
          <w:tcPr>
            <w:tcW w:w="1350" w:type="dxa"/>
            <w:gridSpan w:val="2"/>
            <w:shd w:val="clear" w:color="auto" w:fill="auto"/>
            <w:vAlign w:val="center"/>
          </w:tcPr>
          <w:p w14:paraId="0CD1C826" w14:textId="77777777" w:rsidR="004E6654" w:rsidRPr="00AB02B6" w:rsidRDefault="004E6654" w:rsidP="00A94ABE">
            <w:pPr>
              <w:pStyle w:val="TableTextCentered"/>
            </w:pPr>
            <w:r>
              <w:t>ND</w:t>
            </w:r>
          </w:p>
        </w:tc>
        <w:tc>
          <w:tcPr>
            <w:tcW w:w="1440" w:type="dxa"/>
            <w:shd w:val="clear" w:color="auto" w:fill="auto"/>
            <w:vAlign w:val="center"/>
          </w:tcPr>
          <w:p w14:paraId="66F8136C" w14:textId="77777777" w:rsidR="004E6654" w:rsidRPr="00AB02B6" w:rsidRDefault="004E6654" w:rsidP="00A94ABE">
            <w:pPr>
              <w:pStyle w:val="TableTextCentered"/>
            </w:pPr>
            <w:r>
              <w:t>ND</w:t>
            </w:r>
          </w:p>
        </w:tc>
        <w:tc>
          <w:tcPr>
            <w:tcW w:w="2250" w:type="dxa"/>
            <w:gridSpan w:val="2"/>
            <w:shd w:val="clear" w:color="auto" w:fill="auto"/>
            <w:vAlign w:val="center"/>
          </w:tcPr>
          <w:p w14:paraId="560E0A39" w14:textId="77777777" w:rsidR="004E6654" w:rsidRPr="00AB02B6" w:rsidRDefault="004E6654" w:rsidP="00A94ABE">
            <w:pPr>
              <w:pStyle w:val="TableTextCentered"/>
              <w:jc w:val="left"/>
            </w:pPr>
            <w:r>
              <w:t>New carpeting and painting, no odors detected</w:t>
            </w:r>
          </w:p>
        </w:tc>
      </w:tr>
      <w:tr w:rsidR="004E6654" w:rsidRPr="00AB02B6" w14:paraId="2C4B28DE" w14:textId="77777777" w:rsidTr="00A94ABE">
        <w:trPr>
          <w:cantSplit/>
          <w:trHeight w:val="478"/>
        </w:trPr>
        <w:tc>
          <w:tcPr>
            <w:tcW w:w="2880" w:type="dxa"/>
            <w:gridSpan w:val="2"/>
            <w:shd w:val="clear" w:color="auto" w:fill="auto"/>
            <w:vAlign w:val="center"/>
          </w:tcPr>
          <w:p w14:paraId="042F6EA3" w14:textId="77777777" w:rsidR="004E6654" w:rsidRPr="00AB02B6" w:rsidRDefault="004E6654" w:rsidP="00A94ABE">
            <w:pPr>
              <w:pStyle w:val="TableTextCentered"/>
            </w:pPr>
            <w:r w:rsidRPr="00AB02B6">
              <w:t>Carbon Monoxide (CO)</w:t>
            </w:r>
          </w:p>
        </w:tc>
        <w:tc>
          <w:tcPr>
            <w:tcW w:w="2790" w:type="dxa"/>
            <w:gridSpan w:val="2"/>
            <w:shd w:val="clear" w:color="auto" w:fill="auto"/>
            <w:vAlign w:val="center"/>
          </w:tcPr>
          <w:p w14:paraId="2AB41AE3" w14:textId="77777777" w:rsidR="004E6654" w:rsidRPr="00AB02B6" w:rsidRDefault="004E6654" w:rsidP="00A94ABE">
            <w:pPr>
              <w:pStyle w:val="TableTextCentered"/>
            </w:pPr>
            <w:r w:rsidRPr="00AB02B6">
              <w:t>Non-detectable (ND) or equal to or below background level measured</w:t>
            </w:r>
          </w:p>
        </w:tc>
        <w:tc>
          <w:tcPr>
            <w:tcW w:w="1350" w:type="dxa"/>
            <w:gridSpan w:val="2"/>
            <w:shd w:val="clear" w:color="auto" w:fill="auto"/>
            <w:vAlign w:val="center"/>
          </w:tcPr>
          <w:p w14:paraId="5A784EBB" w14:textId="77777777" w:rsidR="004E6654" w:rsidRPr="00AB02B6" w:rsidRDefault="004E6654" w:rsidP="00A94ABE">
            <w:pPr>
              <w:pStyle w:val="TableTextCentered"/>
            </w:pPr>
            <w:r>
              <w:t>ND</w:t>
            </w:r>
          </w:p>
        </w:tc>
        <w:tc>
          <w:tcPr>
            <w:tcW w:w="1440" w:type="dxa"/>
            <w:shd w:val="clear" w:color="auto" w:fill="auto"/>
            <w:vAlign w:val="center"/>
          </w:tcPr>
          <w:p w14:paraId="547134B9" w14:textId="77777777" w:rsidR="004E6654" w:rsidRPr="00AB02B6" w:rsidRDefault="004E6654" w:rsidP="00A94ABE">
            <w:pPr>
              <w:pStyle w:val="TableTextCentered"/>
            </w:pPr>
            <w:r>
              <w:t>ND</w:t>
            </w:r>
          </w:p>
        </w:tc>
        <w:tc>
          <w:tcPr>
            <w:tcW w:w="2250" w:type="dxa"/>
            <w:gridSpan w:val="2"/>
            <w:shd w:val="clear" w:color="auto" w:fill="auto"/>
            <w:vAlign w:val="center"/>
          </w:tcPr>
          <w:p w14:paraId="1600806A" w14:textId="77777777" w:rsidR="004E6654" w:rsidRPr="00AB02B6" w:rsidRDefault="004E6654" w:rsidP="00A94ABE">
            <w:pPr>
              <w:pStyle w:val="TableTextCentered"/>
              <w:jc w:val="left"/>
            </w:pPr>
          </w:p>
        </w:tc>
      </w:tr>
      <w:tr w:rsidR="004E6654" w:rsidRPr="00AB02B6" w14:paraId="655E14C7" w14:textId="77777777" w:rsidTr="00A94ABE">
        <w:trPr>
          <w:cantSplit/>
          <w:trHeight w:val="937"/>
        </w:trPr>
        <w:tc>
          <w:tcPr>
            <w:tcW w:w="2880" w:type="dxa"/>
            <w:gridSpan w:val="2"/>
            <w:shd w:val="clear" w:color="auto" w:fill="auto"/>
            <w:vAlign w:val="center"/>
          </w:tcPr>
          <w:p w14:paraId="5A6B95A1" w14:textId="77777777" w:rsidR="004E6654" w:rsidRPr="00AB02B6" w:rsidRDefault="004E6654" w:rsidP="00A94ABE">
            <w:pPr>
              <w:pStyle w:val="TableTextCentered"/>
            </w:pPr>
            <w:r w:rsidRPr="00AB02B6">
              <w:t>Particulate Matter 2.5 (PM2.5)</w:t>
            </w:r>
          </w:p>
        </w:tc>
        <w:tc>
          <w:tcPr>
            <w:tcW w:w="2790" w:type="dxa"/>
            <w:gridSpan w:val="2"/>
            <w:shd w:val="clear" w:color="auto" w:fill="auto"/>
            <w:vAlign w:val="center"/>
          </w:tcPr>
          <w:p w14:paraId="6C58182E" w14:textId="77777777" w:rsidR="004E6654" w:rsidRPr="00AB02B6" w:rsidRDefault="004E6654" w:rsidP="00A94ABE">
            <w:pPr>
              <w:pStyle w:val="TableTextCentered"/>
            </w:pPr>
            <w:r w:rsidRPr="00AB02B6">
              <w:t>US EPA National Ambient Air Quality Standards (NAAQS) 35 μg/m</w:t>
            </w:r>
            <w:r w:rsidRPr="00AB02B6">
              <w:rPr>
                <w:vertAlign w:val="superscript"/>
              </w:rPr>
              <w:t>3</w:t>
            </w:r>
            <w:r w:rsidRPr="00AB02B6">
              <w:t xml:space="preserve"> or less</w:t>
            </w:r>
          </w:p>
        </w:tc>
        <w:tc>
          <w:tcPr>
            <w:tcW w:w="1350" w:type="dxa"/>
            <w:gridSpan w:val="2"/>
            <w:shd w:val="clear" w:color="auto" w:fill="auto"/>
            <w:vAlign w:val="center"/>
          </w:tcPr>
          <w:p w14:paraId="0AA47C9F" w14:textId="77777777" w:rsidR="004E6654" w:rsidRPr="00AB02B6" w:rsidRDefault="004E6654" w:rsidP="00A94ABE">
            <w:pPr>
              <w:pStyle w:val="TableTextCentered"/>
            </w:pPr>
            <w:r>
              <w:t>5</w:t>
            </w:r>
          </w:p>
        </w:tc>
        <w:tc>
          <w:tcPr>
            <w:tcW w:w="1440" w:type="dxa"/>
            <w:shd w:val="clear" w:color="auto" w:fill="auto"/>
            <w:vAlign w:val="center"/>
          </w:tcPr>
          <w:p w14:paraId="634DA66B" w14:textId="77777777" w:rsidR="004E6654" w:rsidRPr="00AB02B6" w:rsidRDefault="004E6654" w:rsidP="00A94ABE">
            <w:pPr>
              <w:pStyle w:val="TableTextCentered"/>
            </w:pPr>
            <w:r>
              <w:t>5-6</w:t>
            </w:r>
          </w:p>
        </w:tc>
        <w:tc>
          <w:tcPr>
            <w:tcW w:w="2250" w:type="dxa"/>
            <w:gridSpan w:val="2"/>
            <w:shd w:val="clear" w:color="auto" w:fill="auto"/>
            <w:vAlign w:val="center"/>
          </w:tcPr>
          <w:p w14:paraId="34F63BBA" w14:textId="77777777" w:rsidR="004E6654" w:rsidRPr="00AB02B6" w:rsidRDefault="004E6654" w:rsidP="00A94ABE">
            <w:pPr>
              <w:pStyle w:val="TableTextCentered"/>
              <w:jc w:val="left"/>
            </w:pPr>
            <w:r>
              <w:t>Areas were clean and free of dust and debris</w:t>
            </w:r>
          </w:p>
        </w:tc>
      </w:tr>
      <w:tr w:rsidR="004E6654" w:rsidRPr="00AB02B6" w14:paraId="462AA208" w14:textId="77777777" w:rsidTr="00A94ABE">
        <w:trPr>
          <w:cantSplit/>
        </w:trPr>
        <w:tc>
          <w:tcPr>
            <w:tcW w:w="2880" w:type="dxa"/>
            <w:gridSpan w:val="2"/>
            <w:shd w:val="clear" w:color="auto" w:fill="auto"/>
            <w:vAlign w:val="center"/>
          </w:tcPr>
          <w:p w14:paraId="654FF7B3" w14:textId="77777777" w:rsidR="004E6654" w:rsidRPr="00AB02B6" w:rsidRDefault="004E6654" w:rsidP="00A94ABE">
            <w:pPr>
              <w:pStyle w:val="TableTextCentered"/>
            </w:pPr>
            <w:r w:rsidRPr="00AB02B6">
              <w:t>Temperature</w:t>
            </w:r>
          </w:p>
        </w:tc>
        <w:tc>
          <w:tcPr>
            <w:tcW w:w="2790" w:type="dxa"/>
            <w:gridSpan w:val="2"/>
            <w:shd w:val="clear" w:color="auto" w:fill="auto"/>
            <w:vAlign w:val="center"/>
          </w:tcPr>
          <w:p w14:paraId="47DE6CF6" w14:textId="77777777" w:rsidR="004E6654" w:rsidRPr="00AB02B6" w:rsidRDefault="004E6654" w:rsidP="00A94ABE">
            <w:pPr>
              <w:pStyle w:val="TableTextCentered"/>
            </w:pPr>
            <w:r w:rsidRPr="00AB02B6">
              <w:t>70 to 78ºF</w:t>
            </w:r>
          </w:p>
        </w:tc>
        <w:tc>
          <w:tcPr>
            <w:tcW w:w="1350" w:type="dxa"/>
            <w:gridSpan w:val="2"/>
            <w:shd w:val="clear" w:color="auto" w:fill="auto"/>
            <w:vAlign w:val="center"/>
          </w:tcPr>
          <w:p w14:paraId="3B06F887" w14:textId="77777777" w:rsidR="004E6654" w:rsidRPr="00AB02B6" w:rsidRDefault="004E6654" w:rsidP="00A94ABE">
            <w:pPr>
              <w:pStyle w:val="TableTextCentered"/>
            </w:pPr>
            <w:r>
              <w:t>65</w:t>
            </w:r>
          </w:p>
        </w:tc>
        <w:tc>
          <w:tcPr>
            <w:tcW w:w="1440" w:type="dxa"/>
            <w:shd w:val="clear" w:color="auto" w:fill="auto"/>
            <w:vAlign w:val="center"/>
          </w:tcPr>
          <w:p w14:paraId="157920BF" w14:textId="77777777" w:rsidR="004E6654" w:rsidRPr="00AB02B6" w:rsidRDefault="004E6654" w:rsidP="00A94ABE">
            <w:pPr>
              <w:pStyle w:val="TableTextCentered"/>
            </w:pPr>
            <w:r>
              <w:t>71-81</w:t>
            </w:r>
          </w:p>
        </w:tc>
        <w:tc>
          <w:tcPr>
            <w:tcW w:w="2250" w:type="dxa"/>
            <w:gridSpan w:val="2"/>
            <w:shd w:val="clear" w:color="auto" w:fill="auto"/>
            <w:vAlign w:val="center"/>
          </w:tcPr>
          <w:p w14:paraId="62EA00B9" w14:textId="77777777" w:rsidR="004E6654" w:rsidRPr="00AB02B6" w:rsidRDefault="004E6654" w:rsidP="00A94ABE">
            <w:pPr>
              <w:pStyle w:val="TableTextCentered"/>
              <w:jc w:val="left"/>
            </w:pPr>
            <w:r>
              <w:t xml:space="preserve">Garage had high temperature </w:t>
            </w:r>
          </w:p>
        </w:tc>
      </w:tr>
      <w:tr w:rsidR="004E6654" w:rsidRPr="00AB02B6" w14:paraId="5EFB3195" w14:textId="77777777" w:rsidTr="00A94ABE">
        <w:trPr>
          <w:cantSplit/>
          <w:trHeight w:val="550"/>
        </w:trPr>
        <w:tc>
          <w:tcPr>
            <w:tcW w:w="2880" w:type="dxa"/>
            <w:gridSpan w:val="2"/>
            <w:shd w:val="clear" w:color="auto" w:fill="auto"/>
            <w:vAlign w:val="center"/>
          </w:tcPr>
          <w:p w14:paraId="6C96EB2A" w14:textId="77777777" w:rsidR="004E6654" w:rsidRPr="00AB02B6" w:rsidRDefault="004E6654" w:rsidP="00A94ABE">
            <w:pPr>
              <w:pStyle w:val="TableTextCentered"/>
            </w:pPr>
            <w:r w:rsidRPr="00AB02B6">
              <w:t>Relative Humidity (RH)</w:t>
            </w:r>
          </w:p>
        </w:tc>
        <w:tc>
          <w:tcPr>
            <w:tcW w:w="2790" w:type="dxa"/>
            <w:gridSpan w:val="2"/>
            <w:shd w:val="clear" w:color="auto" w:fill="auto"/>
            <w:vAlign w:val="center"/>
          </w:tcPr>
          <w:p w14:paraId="74C8976D" w14:textId="77777777" w:rsidR="004E6654" w:rsidRPr="00AB02B6" w:rsidRDefault="004E6654" w:rsidP="00A94ABE">
            <w:pPr>
              <w:pStyle w:val="TableTextCentered"/>
            </w:pPr>
            <w:r w:rsidRPr="00AB02B6">
              <w:t>40% to 60%</w:t>
            </w:r>
          </w:p>
        </w:tc>
        <w:tc>
          <w:tcPr>
            <w:tcW w:w="1350" w:type="dxa"/>
            <w:gridSpan w:val="2"/>
            <w:shd w:val="clear" w:color="auto" w:fill="auto"/>
            <w:vAlign w:val="center"/>
          </w:tcPr>
          <w:p w14:paraId="4E662376" w14:textId="77777777" w:rsidR="004E6654" w:rsidRPr="00AB02B6" w:rsidRDefault="004E6654" w:rsidP="00A94ABE">
            <w:pPr>
              <w:pStyle w:val="TableTextCentered"/>
            </w:pPr>
            <w:r>
              <w:t>93</w:t>
            </w:r>
          </w:p>
        </w:tc>
        <w:tc>
          <w:tcPr>
            <w:tcW w:w="1440" w:type="dxa"/>
            <w:shd w:val="clear" w:color="auto" w:fill="auto"/>
            <w:vAlign w:val="center"/>
          </w:tcPr>
          <w:p w14:paraId="3F6B513D" w14:textId="77777777" w:rsidR="004E6654" w:rsidRPr="00AB02B6" w:rsidRDefault="004E6654" w:rsidP="00A94ABE">
            <w:pPr>
              <w:pStyle w:val="TableTextCentered"/>
            </w:pPr>
            <w:r>
              <w:t>70-81</w:t>
            </w:r>
          </w:p>
        </w:tc>
        <w:tc>
          <w:tcPr>
            <w:tcW w:w="2250" w:type="dxa"/>
            <w:gridSpan w:val="2"/>
            <w:shd w:val="clear" w:color="auto" w:fill="auto"/>
            <w:vAlign w:val="center"/>
          </w:tcPr>
          <w:p w14:paraId="1318762B" w14:textId="77777777" w:rsidR="004E6654" w:rsidRDefault="004E6654" w:rsidP="00A94ABE">
            <w:pPr>
              <w:pStyle w:val="TableTextCentered"/>
              <w:jc w:val="left"/>
            </w:pPr>
            <w:r>
              <w:t>Garage had highest relative humidity standing water on floor.</w:t>
            </w:r>
          </w:p>
          <w:p w14:paraId="2C79FD67" w14:textId="77777777" w:rsidR="004E6654" w:rsidRPr="00AB02B6" w:rsidRDefault="004E6654" w:rsidP="00A94ABE">
            <w:pPr>
              <w:pStyle w:val="TableTextCentered"/>
              <w:jc w:val="left"/>
            </w:pPr>
            <w:r>
              <w:t>no temperature controls</w:t>
            </w:r>
          </w:p>
        </w:tc>
      </w:tr>
      <w:tr w:rsidR="004E6654" w:rsidRPr="00AB02B6" w14:paraId="7E3BBE7E" w14:textId="77777777" w:rsidTr="00A94A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90" w:type="dxa"/>
          <w:cantSplit/>
        </w:trPr>
        <w:tc>
          <w:tcPr>
            <w:tcW w:w="1890" w:type="dxa"/>
            <w:shd w:val="clear" w:color="auto" w:fill="auto"/>
          </w:tcPr>
          <w:p w14:paraId="65AA00CF" w14:textId="77777777" w:rsidR="004E6654" w:rsidRPr="00AB02B6" w:rsidRDefault="004E6654" w:rsidP="00A94ABE">
            <w:pPr>
              <w:pStyle w:val="FootnoteText"/>
              <w:rPr>
                <w:sz w:val="16"/>
                <w:szCs w:val="16"/>
              </w:rPr>
            </w:pPr>
          </w:p>
          <w:p w14:paraId="45EE03AE" w14:textId="77777777" w:rsidR="004E6654" w:rsidRPr="00AB02B6" w:rsidRDefault="004E6654" w:rsidP="00A94ABE">
            <w:pPr>
              <w:pStyle w:val="FootnoteText"/>
              <w:rPr>
                <w:sz w:val="16"/>
                <w:szCs w:val="16"/>
              </w:rPr>
            </w:pPr>
            <w:r w:rsidRPr="00AB02B6">
              <w:rPr>
                <w:sz w:val="16"/>
                <w:szCs w:val="16"/>
              </w:rPr>
              <w:t>ppm = parts per million</w:t>
            </w:r>
          </w:p>
        </w:tc>
        <w:tc>
          <w:tcPr>
            <w:tcW w:w="2610" w:type="dxa"/>
            <w:gridSpan w:val="2"/>
            <w:shd w:val="clear" w:color="auto" w:fill="auto"/>
          </w:tcPr>
          <w:p w14:paraId="570FF510" w14:textId="77777777" w:rsidR="004E6654" w:rsidRPr="00AB02B6" w:rsidRDefault="004E6654" w:rsidP="00A94ABE">
            <w:pPr>
              <w:pStyle w:val="FootnoteText"/>
              <w:rPr>
                <w:sz w:val="16"/>
                <w:szCs w:val="16"/>
              </w:rPr>
            </w:pPr>
          </w:p>
          <w:p w14:paraId="1A395243" w14:textId="77777777" w:rsidR="004E6654" w:rsidRPr="00AB02B6" w:rsidRDefault="004E6654" w:rsidP="00A94ABE">
            <w:pPr>
              <w:pStyle w:val="FootnoteText"/>
              <w:rPr>
                <w:sz w:val="16"/>
                <w:szCs w:val="16"/>
              </w:rPr>
            </w:pPr>
            <w:r w:rsidRPr="00AB02B6">
              <w:rPr>
                <w:sz w:val="16"/>
                <w:szCs w:val="16"/>
              </w:rPr>
              <w:t>µg/m</w:t>
            </w:r>
            <w:r w:rsidRPr="00AB02B6">
              <w:rPr>
                <w:sz w:val="16"/>
                <w:szCs w:val="16"/>
                <w:vertAlign w:val="superscript"/>
              </w:rPr>
              <w:t xml:space="preserve">3 </w:t>
            </w:r>
            <w:r w:rsidRPr="00AB02B6">
              <w:rPr>
                <w:sz w:val="16"/>
                <w:szCs w:val="16"/>
              </w:rPr>
              <w:t>= microgram per cubic meter</w:t>
            </w:r>
          </w:p>
        </w:tc>
        <w:tc>
          <w:tcPr>
            <w:tcW w:w="2070" w:type="dxa"/>
            <w:gridSpan w:val="2"/>
            <w:shd w:val="clear" w:color="auto" w:fill="auto"/>
          </w:tcPr>
          <w:p w14:paraId="241599F3" w14:textId="77777777" w:rsidR="004E6654" w:rsidRPr="00AB02B6" w:rsidRDefault="004E6654" w:rsidP="00A94ABE">
            <w:pPr>
              <w:pStyle w:val="FootnoteText"/>
              <w:rPr>
                <w:sz w:val="16"/>
                <w:szCs w:val="16"/>
              </w:rPr>
            </w:pPr>
          </w:p>
          <w:p w14:paraId="6BBFCF4C" w14:textId="77777777" w:rsidR="004E6654" w:rsidRPr="00AB02B6" w:rsidRDefault="004E6654" w:rsidP="00A94ABE">
            <w:pPr>
              <w:pStyle w:val="FootnoteText"/>
              <w:rPr>
                <w:sz w:val="16"/>
                <w:szCs w:val="16"/>
              </w:rPr>
            </w:pPr>
            <w:r w:rsidRPr="00AB02B6">
              <w:rPr>
                <w:sz w:val="16"/>
                <w:szCs w:val="16"/>
              </w:rPr>
              <w:t>ND = non-detectable</w:t>
            </w:r>
          </w:p>
        </w:tc>
        <w:tc>
          <w:tcPr>
            <w:tcW w:w="4050" w:type="dxa"/>
            <w:gridSpan w:val="3"/>
            <w:shd w:val="clear" w:color="auto" w:fill="auto"/>
          </w:tcPr>
          <w:p w14:paraId="38809683" w14:textId="77777777" w:rsidR="004E6654" w:rsidRPr="00AB02B6" w:rsidRDefault="004E6654" w:rsidP="00A94ABE">
            <w:pPr>
              <w:pStyle w:val="FootnoteText"/>
              <w:rPr>
                <w:sz w:val="16"/>
                <w:szCs w:val="16"/>
              </w:rPr>
            </w:pPr>
          </w:p>
          <w:p w14:paraId="381AFBD4" w14:textId="77777777" w:rsidR="004E6654" w:rsidRPr="00AB02B6" w:rsidRDefault="004E6654" w:rsidP="00A94ABE">
            <w:pPr>
              <w:pStyle w:val="FootnoteText"/>
              <w:rPr>
                <w:sz w:val="16"/>
                <w:szCs w:val="16"/>
              </w:rPr>
            </w:pPr>
          </w:p>
        </w:tc>
      </w:tr>
    </w:tbl>
    <w:p w14:paraId="5507D6BE" w14:textId="77777777" w:rsidR="004E6654" w:rsidRDefault="004E6654" w:rsidP="004E6654">
      <w:pPr>
        <w:pStyle w:val="StyleBodyTextLeft025"/>
        <w:spacing w:line="360" w:lineRule="auto"/>
      </w:pPr>
    </w:p>
    <w:p w14:paraId="28C61150" w14:textId="77777777" w:rsidR="004E6654" w:rsidRDefault="004E6654" w:rsidP="004E6654">
      <w:pPr>
        <w:pStyle w:val="StyleBodyTextLeft025"/>
        <w:spacing w:line="360" w:lineRule="auto"/>
      </w:pPr>
      <w:r>
        <w:t xml:space="preserve">The northwest portion of the LMS contained former shop classrooms and a garage currently used by the Town of Leicester. These classrooms and garage were added to ground that is uphill from the original building (Picture 1). The heating, ventilation, and air-conditioning (HVAC) system is configured in a different manner than the original building since air intakes are located above ground level except in one location (Picture 2). In addition, unlike classrooms in the original building, water-damaged wood covering heating pipes is not present in these areas. </w:t>
      </w:r>
    </w:p>
    <w:p w14:paraId="5192FF2E" w14:textId="77777777" w:rsidR="004E6654" w:rsidRDefault="004E6654" w:rsidP="004E6654">
      <w:pPr>
        <w:pStyle w:val="StyleBodyTextLeft025"/>
        <w:spacing w:line="360" w:lineRule="auto"/>
      </w:pPr>
      <w:r>
        <w:t>Walls are constructed from painted cement block (Picture 3). The wall construction and HVAC system intakes are configured in a manner to limit water vapor intake from pooling water, unlike many locations (e.g., the garage doors).</w:t>
      </w:r>
    </w:p>
    <w:p w14:paraId="0F546EBE" w14:textId="77777777" w:rsidR="004E6654" w:rsidRDefault="004E6654" w:rsidP="004E6654">
      <w:pPr>
        <w:pStyle w:val="StyleBodyTextLeft025"/>
        <w:spacing w:line="360" w:lineRule="auto"/>
        <w:rPr>
          <w:szCs w:val="24"/>
        </w:rPr>
      </w:pPr>
      <w:r w:rsidRPr="00CE0987">
        <w:t xml:space="preserve">At the time of assessment, </w:t>
      </w:r>
      <w:r>
        <w:t>interior renovations were in progress</w:t>
      </w:r>
      <w:r w:rsidRPr="00CE0987">
        <w:t xml:space="preserve">. New </w:t>
      </w:r>
      <w:r>
        <w:t>flooring was</w:t>
      </w:r>
      <w:r w:rsidRPr="00CE0987">
        <w:t xml:space="preserve"> b</w:t>
      </w:r>
      <w:r>
        <w:t>eing</w:t>
      </w:r>
      <w:r w:rsidRPr="00CE0987">
        <w:t xml:space="preserve"> installed</w:t>
      </w:r>
      <w:r>
        <w:t>. T</w:t>
      </w:r>
      <w:r w:rsidRPr="00CE0987">
        <w:rPr>
          <w:szCs w:val="24"/>
        </w:rPr>
        <w:t xml:space="preserve">he MDPH typically recommends wet-wiping surfaces and </w:t>
      </w:r>
      <w:r w:rsidRPr="00CE0987">
        <w:t xml:space="preserve">high-efficiency particulate </w:t>
      </w:r>
      <w:proofErr w:type="spellStart"/>
      <w:r w:rsidRPr="00CE0987">
        <w:t>arrestance</w:t>
      </w:r>
      <w:proofErr w:type="spellEnd"/>
      <w:r w:rsidRPr="00CE0987">
        <w:t xml:space="preserve"> (</w:t>
      </w:r>
      <w:r w:rsidRPr="00CE0987">
        <w:rPr>
          <w:szCs w:val="24"/>
        </w:rPr>
        <w:t xml:space="preserve">HEPA) vacuuming multiple times prior to occupancy. </w:t>
      </w:r>
      <w:r>
        <w:rPr>
          <w:szCs w:val="24"/>
        </w:rPr>
        <w:t>Additional cleaning once files, materials, and furniture have been transported into the building will help remove any dust, debris and moisture brought in from outside during the move.</w:t>
      </w:r>
    </w:p>
    <w:p w14:paraId="35291922" w14:textId="77777777" w:rsidR="004E6654" w:rsidRDefault="004E6654" w:rsidP="004E6654">
      <w:pPr>
        <w:pStyle w:val="StyleBodyTextLeft025"/>
        <w:spacing w:line="360" w:lineRule="auto"/>
        <w:rPr>
          <w:szCs w:val="24"/>
        </w:rPr>
      </w:pPr>
      <w:r>
        <w:rPr>
          <w:szCs w:val="24"/>
        </w:rPr>
        <w:t xml:space="preserve">No water-damaged or moist materials were observed </w:t>
      </w:r>
      <w:r w:rsidRPr="004F34D5">
        <w:rPr>
          <w:szCs w:val="24"/>
        </w:rPr>
        <w:t xml:space="preserve">in any proposed classrooms </w:t>
      </w:r>
      <w:r>
        <w:rPr>
          <w:szCs w:val="24"/>
        </w:rPr>
        <w:t>during the assessment. However, the garage contains walls that are constructed from gypsum wallboard, which had visible mold (Picture 4). The use of gypsum wallboard in an unconditioned space is not recommended, particularly in a location that appears to experience standing water.</w:t>
      </w:r>
    </w:p>
    <w:p w14:paraId="04B60A57" w14:textId="77777777" w:rsidR="004E6654" w:rsidRDefault="004E6654" w:rsidP="004E6654">
      <w:pPr>
        <w:pStyle w:val="StyleBodyTextLeft025"/>
        <w:spacing w:line="360" w:lineRule="auto"/>
        <w:rPr>
          <w:szCs w:val="24"/>
        </w:rPr>
      </w:pPr>
      <w:r>
        <w:rPr>
          <w:szCs w:val="24"/>
        </w:rPr>
        <w:t xml:space="preserve">Standing water was also noted along some areas along the exterior walls of the proposed </w:t>
      </w:r>
      <w:proofErr w:type="spellStart"/>
      <w:r>
        <w:rPr>
          <w:szCs w:val="24"/>
        </w:rPr>
        <w:t>VocTech</w:t>
      </w:r>
      <w:proofErr w:type="spellEnd"/>
      <w:r>
        <w:rPr>
          <w:szCs w:val="24"/>
        </w:rPr>
        <w:t xml:space="preserve"> classrooms. Standing water may cause damage to cement slab/foundation over time.</w:t>
      </w:r>
    </w:p>
    <w:p w14:paraId="56B76F0A" w14:textId="77777777" w:rsidR="004E6654" w:rsidRPr="00081795" w:rsidRDefault="004E6654" w:rsidP="004E6654">
      <w:pPr>
        <w:pStyle w:val="Heading1"/>
      </w:pPr>
      <w:r>
        <w:t>RECOMMENDATIONS</w:t>
      </w:r>
    </w:p>
    <w:p w14:paraId="562BBEC1" w14:textId="77777777" w:rsidR="004E6654" w:rsidRDefault="004E6654" w:rsidP="004E6654">
      <w:pPr>
        <w:pStyle w:val="BodyText"/>
        <w:spacing w:line="360" w:lineRule="auto"/>
      </w:pPr>
      <w:r w:rsidRPr="006F1919">
        <w:t xml:space="preserve">Based on the observations made during this assessment, use of the areas examined would be appropriate for the proposed </w:t>
      </w:r>
      <w:proofErr w:type="spellStart"/>
      <w:r w:rsidRPr="006F1919">
        <w:t>VocTech</w:t>
      </w:r>
      <w:proofErr w:type="spellEnd"/>
      <w:r w:rsidRPr="006F1919">
        <w:t xml:space="preserve"> Program. </w:t>
      </w:r>
      <w:r>
        <w:t>Management of buildings that do not have the means to provide air conditioning during hot, humid weather can be challenging. The following documents can provide guidance that can be used to reduce the impact of hot, humid weather in buildings.</w:t>
      </w:r>
    </w:p>
    <w:p w14:paraId="6741D012" w14:textId="77777777" w:rsidR="004E6654" w:rsidRPr="004F34D5" w:rsidRDefault="004E6654" w:rsidP="004E6654">
      <w:pPr>
        <w:pStyle w:val="BodyText"/>
        <w:numPr>
          <w:ilvl w:val="0"/>
          <w:numId w:val="28"/>
        </w:numPr>
        <w:spacing w:line="360" w:lineRule="auto"/>
      </w:pPr>
      <w:r w:rsidRPr="004F34D5">
        <w:t xml:space="preserve">Preventing mold growth in Massachusetts schools during hot, humid weather: </w:t>
      </w:r>
      <w:hyperlink r:id="rId38" w:history="1">
        <w:r w:rsidRPr="004F34D5">
          <w:rPr>
            <w:rStyle w:val="Hyperlink"/>
          </w:rPr>
          <w:t>https://www.mass.gov/service-details/preventing-mold-growth-in-massachusetts-schools-during-hot-humid-weather</w:t>
        </w:r>
      </w:hyperlink>
    </w:p>
    <w:p w14:paraId="62D83A33" w14:textId="77777777" w:rsidR="004E6654" w:rsidRPr="004F34D5" w:rsidRDefault="004E6654" w:rsidP="004E6654">
      <w:pPr>
        <w:pStyle w:val="BodyText"/>
        <w:numPr>
          <w:ilvl w:val="0"/>
          <w:numId w:val="28"/>
        </w:numPr>
        <w:spacing w:line="360" w:lineRule="auto"/>
      </w:pPr>
      <w:r w:rsidRPr="004F34D5">
        <w:t xml:space="preserve">Remediation and prevention of mold growth and water damage in public schools and buildings to maintain air quality: </w:t>
      </w:r>
      <w:hyperlink r:id="rId39" w:history="1">
        <w:r w:rsidRPr="004F34D5">
          <w:rPr>
            <w:rStyle w:val="Hyperlink"/>
          </w:rPr>
          <w:t>https://www.mass.gov/service-details/remediation-and-prevention-of-mold-growth-and-water-damage-in-public-schools-and-buildings-to-maintain-air-quality</w:t>
        </w:r>
      </w:hyperlink>
      <w:r w:rsidRPr="004F34D5">
        <w:t>.</w:t>
      </w:r>
    </w:p>
    <w:p w14:paraId="1C3D9371" w14:textId="77777777" w:rsidR="004E6654" w:rsidRDefault="004E6654" w:rsidP="004E6654">
      <w:pPr>
        <w:pStyle w:val="BodyText"/>
        <w:numPr>
          <w:ilvl w:val="0"/>
          <w:numId w:val="28"/>
        </w:numPr>
        <w:spacing w:line="360" w:lineRule="auto"/>
      </w:pPr>
      <w:r w:rsidRPr="004F34D5">
        <w:t>Methods for increasing comfort in non-air-conditioned schools:</w:t>
      </w:r>
      <w:r>
        <w:t xml:space="preserve"> </w:t>
      </w:r>
      <w:hyperlink r:id="rId40" w:history="1">
        <w:r w:rsidRPr="004F34D5">
          <w:rPr>
            <w:rStyle w:val="Hyperlink"/>
          </w:rPr>
          <w:t>https://www.mass.gov/doc/methods-for-increasing-comfort-in-non-air-conditioned-schools/download</w:t>
        </w:r>
      </w:hyperlink>
      <w:r w:rsidRPr="004F34D5">
        <w:t>.</w:t>
      </w:r>
    </w:p>
    <w:p w14:paraId="014E1286" w14:textId="77777777" w:rsidR="004E6654" w:rsidRPr="004F34D5" w:rsidRDefault="004E6654" w:rsidP="004E6654">
      <w:pPr>
        <w:pStyle w:val="BodyText"/>
        <w:spacing w:line="360" w:lineRule="auto"/>
        <w:ind w:left="720" w:firstLine="0"/>
      </w:pPr>
    </w:p>
    <w:p w14:paraId="2B294233" w14:textId="77777777" w:rsidR="004E6654" w:rsidRDefault="004E6654" w:rsidP="004E6654">
      <w:pPr>
        <w:pStyle w:val="BodyText"/>
        <w:spacing w:line="360" w:lineRule="auto"/>
      </w:pPr>
      <w:r>
        <w:t>In view of the findings at the time of the visit, the following recommendations are provided:</w:t>
      </w:r>
    </w:p>
    <w:p w14:paraId="68DD55C0" w14:textId="77777777" w:rsidR="004E6654" w:rsidRDefault="004E6654" w:rsidP="004E6654">
      <w:pPr>
        <w:pStyle w:val="BodyText"/>
        <w:numPr>
          <w:ilvl w:val="0"/>
          <w:numId w:val="27"/>
        </w:numPr>
        <w:tabs>
          <w:tab w:val="clear" w:pos="360"/>
          <w:tab w:val="num" w:pos="720"/>
        </w:tabs>
        <w:spacing w:line="360" w:lineRule="auto"/>
        <w:ind w:left="720" w:hanging="720"/>
      </w:pPr>
      <w:r>
        <w:t xml:space="preserve">Remove water-damaged gypsum wallboard in the garage in a manner consistent with the US EPA guidelines, Mold Remediation in </w:t>
      </w:r>
      <w:proofErr w:type="gramStart"/>
      <w:r>
        <w:t>Schools</w:t>
      </w:r>
      <w:proofErr w:type="gramEnd"/>
      <w:r>
        <w:t xml:space="preserve"> and Commercial Buildings.</w:t>
      </w:r>
      <w:r w:rsidRPr="003F7FDE">
        <w:t xml:space="preserve"> Available at: </w:t>
      </w:r>
      <w:hyperlink r:id="rId41" w:history="1">
        <w:r w:rsidRPr="003F7FDE">
          <w:rPr>
            <w:rStyle w:val="Hyperlink"/>
          </w:rPr>
          <w:t>http://www.epa.gov/mold/mold-remediation-schools-and-commercial-buildings-guide</w:t>
        </w:r>
      </w:hyperlink>
    </w:p>
    <w:p w14:paraId="0E2F8713" w14:textId="77777777" w:rsidR="004E6654" w:rsidRDefault="004E6654" w:rsidP="004E6654">
      <w:pPr>
        <w:pStyle w:val="BodyText"/>
        <w:numPr>
          <w:ilvl w:val="0"/>
          <w:numId w:val="27"/>
        </w:numPr>
        <w:tabs>
          <w:tab w:val="clear" w:pos="360"/>
          <w:tab w:val="num" w:pos="720"/>
        </w:tabs>
        <w:spacing w:line="360" w:lineRule="auto"/>
        <w:ind w:left="720" w:hanging="720"/>
      </w:pPr>
      <w:r>
        <w:t xml:space="preserve">For any activity that may produce dust, fumes, </w:t>
      </w:r>
      <w:proofErr w:type="gramStart"/>
      <w:r>
        <w:t>vapor</w:t>
      </w:r>
      <w:proofErr w:type="gramEnd"/>
      <w:r>
        <w:t xml:space="preserve"> or gas, ensure there is an appropriate exhaust ventilation system installed and maintained.</w:t>
      </w:r>
    </w:p>
    <w:p w14:paraId="505D974D" w14:textId="77777777" w:rsidR="004E6654" w:rsidRDefault="004E6654" w:rsidP="004E6654">
      <w:pPr>
        <w:pStyle w:val="BodyText"/>
        <w:numPr>
          <w:ilvl w:val="0"/>
          <w:numId w:val="27"/>
        </w:numPr>
        <w:tabs>
          <w:tab w:val="clear" w:pos="360"/>
          <w:tab w:val="num" w:pos="720"/>
        </w:tabs>
        <w:spacing w:line="360" w:lineRule="auto"/>
        <w:ind w:left="720" w:hanging="720"/>
      </w:pPr>
      <w:r>
        <w:t>Improve drainage on the garage to prevent standing water.</w:t>
      </w:r>
    </w:p>
    <w:p w14:paraId="3182560A" w14:textId="77777777" w:rsidR="004E6654" w:rsidRDefault="004E6654" w:rsidP="004E6654">
      <w:pPr>
        <w:pStyle w:val="BodyText"/>
        <w:numPr>
          <w:ilvl w:val="0"/>
          <w:numId w:val="27"/>
        </w:numPr>
        <w:tabs>
          <w:tab w:val="clear" w:pos="360"/>
          <w:tab w:val="num" w:pos="720"/>
        </w:tabs>
        <w:spacing w:line="360" w:lineRule="auto"/>
        <w:ind w:left="720" w:hanging="720"/>
      </w:pPr>
      <w:r>
        <w:t xml:space="preserve">Improve water drainage around exterior walls of the proposed </w:t>
      </w:r>
      <w:proofErr w:type="spellStart"/>
      <w:r>
        <w:t>VocTech</w:t>
      </w:r>
      <w:proofErr w:type="spellEnd"/>
      <w:r>
        <w:t xml:space="preserve"> classrooms. Prevention of standing water near the fresh air intake in Picture 2 is highly recommended. Consider reconfiguring the air intake to draw air at least one foot above the ground.</w:t>
      </w:r>
    </w:p>
    <w:p w14:paraId="702B9B24" w14:textId="77777777" w:rsidR="004E6654" w:rsidRDefault="004E6654" w:rsidP="004E6654">
      <w:pPr>
        <w:pStyle w:val="BodyText"/>
        <w:numPr>
          <w:ilvl w:val="0"/>
          <w:numId w:val="27"/>
        </w:numPr>
        <w:tabs>
          <w:tab w:val="clear" w:pos="360"/>
          <w:tab w:val="num" w:pos="720"/>
        </w:tabs>
        <w:spacing w:line="360" w:lineRule="auto"/>
        <w:ind w:left="720" w:hanging="720"/>
      </w:pPr>
      <w:r>
        <w:t>C</w:t>
      </w:r>
      <w:r w:rsidRPr="00640153">
        <w:t xml:space="preserve">hange filters </w:t>
      </w:r>
      <w:r w:rsidRPr="00600CFE">
        <w:t xml:space="preserve">for HVAC equipment </w:t>
      </w:r>
      <w:r>
        <w:t xml:space="preserve">prior to occupancy, and additionally </w:t>
      </w:r>
      <w:r w:rsidRPr="00640153">
        <w:t xml:space="preserve">2-4 times a year using the highest </w:t>
      </w:r>
      <w:r w:rsidRPr="00647135">
        <w:t xml:space="preserve">Minimum Efficiency Reporting Value (MERV) </w:t>
      </w:r>
      <w:r w:rsidRPr="00640153">
        <w:t xml:space="preserve">rating </w:t>
      </w:r>
      <w:r>
        <w:t>the</w:t>
      </w:r>
      <w:r w:rsidRPr="00640153">
        <w:t xml:space="preserve"> building’s ventilation system can accommodate to improve air filtration as much as possible without significantly reducing airflow.</w:t>
      </w:r>
    </w:p>
    <w:p w14:paraId="53EBA84B" w14:textId="77777777" w:rsidR="004E6654" w:rsidRDefault="004E6654" w:rsidP="004E6654">
      <w:pPr>
        <w:pStyle w:val="BodyText"/>
        <w:numPr>
          <w:ilvl w:val="0"/>
          <w:numId w:val="27"/>
        </w:numPr>
        <w:tabs>
          <w:tab w:val="clear" w:pos="360"/>
          <w:tab w:val="num" w:pos="720"/>
        </w:tabs>
        <w:spacing w:line="360" w:lineRule="auto"/>
        <w:ind w:left="720" w:hanging="720"/>
      </w:pPr>
      <w:r>
        <w:t xml:space="preserve">If the HVAC system has not been balanced prior to this assessment, consider balancing the system after move-in and every five years (SMACNA, </w:t>
      </w:r>
      <w:r w:rsidRPr="008460AB">
        <w:t>1994).</w:t>
      </w:r>
    </w:p>
    <w:p w14:paraId="12A41499" w14:textId="77777777" w:rsidR="004E6654" w:rsidRDefault="004E6654" w:rsidP="004E6654">
      <w:pPr>
        <w:pStyle w:val="BodyText"/>
        <w:numPr>
          <w:ilvl w:val="0"/>
          <w:numId w:val="27"/>
        </w:numPr>
        <w:tabs>
          <w:tab w:val="clear" w:pos="360"/>
          <w:tab w:val="num" w:pos="720"/>
        </w:tabs>
        <w:spacing w:line="360" w:lineRule="auto"/>
        <w:ind w:left="720" w:hanging="720"/>
      </w:pPr>
      <w:r w:rsidRPr="00AB02B6">
        <w:t>Upon completion of renovations</w:t>
      </w:r>
      <w:r>
        <w:t xml:space="preserve"> and moving</w:t>
      </w:r>
      <w:r w:rsidRPr="00AB02B6">
        <w:t>, perform a final, thorough cleaning of the space including wet wiping of all surfaces and use of a HEPA vacuum of all carpeting prior to staff moving into the space.</w:t>
      </w:r>
    </w:p>
    <w:p w14:paraId="3BB6F2C5" w14:textId="77777777" w:rsidR="004E6654" w:rsidRDefault="004E6654" w:rsidP="004E6654">
      <w:pPr>
        <w:pStyle w:val="BodyText"/>
        <w:numPr>
          <w:ilvl w:val="0"/>
          <w:numId w:val="27"/>
        </w:numPr>
        <w:tabs>
          <w:tab w:val="clear" w:pos="360"/>
          <w:tab w:val="num" w:pos="720"/>
        </w:tabs>
        <w:spacing w:line="360" w:lineRule="auto"/>
        <w:ind w:left="720" w:hanging="720"/>
      </w:pPr>
      <w:r w:rsidRPr="00AB02B6">
        <w:t>Consistent with previously established protocol, once the space has been occupied for a minimum of three weeks, contact the BEH/IAQ Program to conduct a follow-up assessment of the space.</w:t>
      </w:r>
    </w:p>
    <w:p w14:paraId="748C4A74" w14:textId="77777777" w:rsidR="004E6654" w:rsidRDefault="004E6654" w:rsidP="004E6654">
      <w:pPr>
        <w:pStyle w:val="BodyText"/>
        <w:spacing w:line="360" w:lineRule="auto"/>
        <w:ind w:firstLine="0"/>
        <w:jc w:val="center"/>
        <w:rPr>
          <w:b/>
        </w:rPr>
      </w:pPr>
    </w:p>
    <w:p w14:paraId="45112AA4" w14:textId="77777777" w:rsidR="004E6654" w:rsidRPr="00534635" w:rsidRDefault="004E6654" w:rsidP="004E6654">
      <w:pPr>
        <w:pStyle w:val="Heading1"/>
      </w:pPr>
      <w:r>
        <w:br w:type="page"/>
      </w:r>
      <w:r w:rsidRPr="00534635">
        <w:t>R</w:t>
      </w:r>
      <w:r>
        <w:t>EFERENCES</w:t>
      </w:r>
    </w:p>
    <w:p w14:paraId="3E9DC200" w14:textId="77777777" w:rsidR="004E6654" w:rsidRPr="00534635" w:rsidRDefault="004E6654" w:rsidP="004E6654">
      <w:pPr>
        <w:spacing w:after="240"/>
      </w:pPr>
      <w:r w:rsidRPr="00534635">
        <w:rPr>
          <w:szCs w:val="24"/>
        </w:rPr>
        <w:t>SMACNA. 1994. HVAC Systems Commissioning Manual. 1</w:t>
      </w:r>
      <w:r w:rsidRPr="00534635">
        <w:rPr>
          <w:szCs w:val="24"/>
          <w:vertAlign w:val="superscript"/>
        </w:rPr>
        <w:t>st</w:t>
      </w:r>
      <w:r w:rsidRPr="00534635">
        <w:rPr>
          <w:szCs w:val="24"/>
        </w:rPr>
        <w:t xml:space="preserve"> ed. Sheet Metal and Air Conditioning Contractors’ National Association, Inc., Chantilly, VA.</w:t>
      </w:r>
    </w:p>
    <w:p w14:paraId="45284D78" w14:textId="77777777" w:rsidR="004E6654" w:rsidRDefault="004E6654" w:rsidP="004E6654">
      <w:pPr>
        <w:spacing w:after="240"/>
        <w:sectPr w:rsidR="004E6654" w:rsidSect="004E6654">
          <w:headerReference w:type="default" r:id="rId42"/>
          <w:footerReference w:type="default" r:id="rId43"/>
          <w:headerReference w:type="first" r:id="rId44"/>
          <w:footerReference w:type="first" r:id="rId45"/>
          <w:pgSz w:w="12240" w:h="15840"/>
          <w:pgMar w:top="1440" w:right="1440" w:bottom="1440" w:left="1440" w:header="720" w:footer="720" w:gutter="0"/>
          <w:pgNumType w:start="1"/>
          <w:cols w:space="720"/>
          <w:docGrid w:linePitch="326"/>
        </w:sectPr>
      </w:pPr>
      <w:r w:rsidRPr="00534635">
        <w:t xml:space="preserve">MDPH. 2015. Massachusetts Department of Public Health. “Indoor Air Quality Manual: Chapters I-III”. Available at: </w:t>
      </w:r>
      <w:hyperlink r:id="rId46" w:history="1">
        <w:r w:rsidRPr="00534635">
          <w:rPr>
            <w:color w:val="0000FF"/>
            <w:u w:val="single"/>
          </w:rPr>
          <w:t>Indoor air quality - manual and appendices | Mass.gov</w:t>
        </w:r>
      </w:hyperlink>
    </w:p>
    <w:p w14:paraId="3630DBC5" w14:textId="77777777" w:rsidR="004E6654" w:rsidRPr="006E7CE3" w:rsidRDefault="004E6654" w:rsidP="004E6654">
      <w:pPr>
        <w:spacing w:after="160" w:line="259" w:lineRule="auto"/>
        <w:rPr>
          <w:rFonts w:eastAsiaTheme="minorHAnsi"/>
          <w:b/>
          <w:bCs/>
          <w:szCs w:val="24"/>
        </w:rPr>
      </w:pPr>
      <w:r w:rsidRPr="006E7CE3">
        <w:rPr>
          <w:rFonts w:eastAsiaTheme="minorHAnsi"/>
          <w:b/>
          <w:bCs/>
          <w:szCs w:val="24"/>
        </w:rPr>
        <w:t>Picture 1</w:t>
      </w:r>
    </w:p>
    <w:p w14:paraId="0B6BF2FB" w14:textId="77777777" w:rsidR="004E6654" w:rsidRPr="006E7CE3" w:rsidRDefault="004E6654" w:rsidP="004E6654">
      <w:pPr>
        <w:spacing w:after="160" w:line="259" w:lineRule="auto"/>
        <w:jc w:val="center"/>
        <w:rPr>
          <w:rFonts w:eastAsiaTheme="minorHAnsi"/>
          <w:szCs w:val="24"/>
        </w:rPr>
      </w:pPr>
      <w:r w:rsidRPr="006E7CE3">
        <w:rPr>
          <w:rFonts w:eastAsiaTheme="minorHAnsi"/>
          <w:noProof/>
          <w:szCs w:val="24"/>
        </w:rPr>
        <mc:AlternateContent>
          <mc:Choice Requires="wps">
            <w:drawing>
              <wp:anchor distT="0" distB="0" distL="114300" distR="114300" simplePos="0" relativeHeight="251717120" behindDoc="0" locked="0" layoutInCell="1" allowOverlap="1" wp14:anchorId="69FBFDB9" wp14:editId="03419214">
                <wp:simplePos x="0" y="0"/>
                <wp:positionH relativeFrom="column">
                  <wp:posOffset>2027599</wp:posOffset>
                </wp:positionH>
                <wp:positionV relativeFrom="paragraph">
                  <wp:posOffset>429441</wp:posOffset>
                </wp:positionV>
                <wp:extent cx="1174236" cy="2460324"/>
                <wp:effectExtent l="247650" t="114300" r="254635" b="111760"/>
                <wp:wrapNone/>
                <wp:docPr id="3" name="Rectangle 3"/>
                <wp:cNvGraphicFramePr/>
                <a:graphic xmlns:a="http://schemas.openxmlformats.org/drawingml/2006/main">
                  <a:graphicData uri="http://schemas.microsoft.com/office/word/2010/wordprocessingShape">
                    <wps:wsp>
                      <wps:cNvSpPr/>
                      <wps:spPr>
                        <a:xfrm rot="20964488">
                          <a:off x="0" y="0"/>
                          <a:ext cx="1174236" cy="2460324"/>
                        </a:xfrm>
                        <a:prstGeom prst="rect">
                          <a:avLst/>
                        </a:prstGeom>
                        <a:noFill/>
                        <a:ln w="381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2722F" id="Rectangle 3" o:spid="_x0000_s1026" style="position:absolute;margin-left:159.65pt;margin-top:33.8pt;width:92.45pt;height:193.75pt;rotation:-694149fd;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" filled="f" strokecolor="#2f528f" strokeweight="3pt"/>
            </w:pict>
          </mc:Fallback>
        </mc:AlternateContent>
      </w:r>
      <w:r w:rsidRPr="006E7CE3">
        <w:rPr>
          <w:rFonts w:eastAsiaTheme="minorHAnsi"/>
          <w:noProof/>
          <w:szCs w:val="24"/>
        </w:rPr>
        <w:drawing>
          <wp:inline distT="0" distB="0" distL="0" distR="0" wp14:anchorId="058DC403" wp14:editId="2AA56A28">
            <wp:extent cx="2597812" cy="3374020"/>
            <wp:effectExtent l="0" t="0" r="0" b="0"/>
            <wp:docPr id="1" name="Picture 1" descr="LMS section reported to contain proposed vocational education programs&#10;(northwest portion of LMS compl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MS section reported to contain proposed vocational education programs&#10;(northwest portion of LMS complex)&#10;"/>
                    <pic:cNvPicPr/>
                  </pic:nvPicPr>
                  <pic:blipFill rotWithShape="1">
                    <a:blip r:embed="rId47"/>
                    <a:srcRect l="29215" t="24240" r="56922" b="43750"/>
                    <a:stretch/>
                  </pic:blipFill>
                  <pic:spPr bwMode="auto">
                    <a:xfrm>
                      <a:off x="0" y="0"/>
                      <a:ext cx="2635318" cy="3422733"/>
                    </a:xfrm>
                    <a:prstGeom prst="rect">
                      <a:avLst/>
                    </a:prstGeom>
                    <a:ln>
                      <a:noFill/>
                    </a:ln>
                    <a:extLst>
                      <a:ext uri="{53640926-AAD7-44D8-BBD7-CCE9431645EC}">
                        <a14:shadowObscured xmlns:a14="http://schemas.microsoft.com/office/drawing/2010/main"/>
                      </a:ext>
                    </a:extLst>
                  </pic:spPr>
                </pic:pic>
              </a:graphicData>
            </a:graphic>
          </wp:inline>
        </w:drawing>
      </w:r>
    </w:p>
    <w:p w14:paraId="47553590" w14:textId="77777777" w:rsidR="004E6654" w:rsidRPr="006E7CE3" w:rsidRDefault="004E6654" w:rsidP="004E6654">
      <w:pPr>
        <w:jc w:val="center"/>
        <w:rPr>
          <w:rFonts w:eastAsiaTheme="minorHAnsi"/>
          <w:b/>
          <w:bCs/>
          <w:szCs w:val="24"/>
        </w:rPr>
      </w:pPr>
      <w:r w:rsidRPr="006E7CE3">
        <w:rPr>
          <w:rFonts w:eastAsiaTheme="minorHAnsi"/>
          <w:b/>
          <w:bCs/>
          <w:szCs w:val="24"/>
        </w:rPr>
        <w:t>LMS section reported to contain proposed vocational education programs</w:t>
      </w:r>
    </w:p>
    <w:p w14:paraId="2AF4BFDD" w14:textId="77777777" w:rsidR="004E6654" w:rsidRPr="006E7CE3" w:rsidRDefault="004E6654" w:rsidP="004E6654">
      <w:pPr>
        <w:jc w:val="center"/>
        <w:rPr>
          <w:rFonts w:eastAsiaTheme="minorHAnsi"/>
          <w:b/>
          <w:bCs/>
          <w:szCs w:val="24"/>
        </w:rPr>
      </w:pPr>
      <w:r w:rsidRPr="006E7CE3">
        <w:rPr>
          <w:rFonts w:eastAsiaTheme="minorHAnsi"/>
          <w:b/>
          <w:bCs/>
          <w:szCs w:val="24"/>
        </w:rPr>
        <w:t>(northwest portion of LMS complex)</w:t>
      </w:r>
    </w:p>
    <w:p w14:paraId="0A714001" w14:textId="77777777" w:rsidR="004E6654" w:rsidRPr="006E7CE3" w:rsidRDefault="004E6654" w:rsidP="004E6654">
      <w:pPr>
        <w:jc w:val="center"/>
        <w:rPr>
          <w:rFonts w:eastAsiaTheme="minorHAnsi"/>
          <w:b/>
          <w:bCs/>
          <w:szCs w:val="24"/>
        </w:rPr>
      </w:pPr>
    </w:p>
    <w:p w14:paraId="35B11B1D" w14:textId="77777777" w:rsidR="004E6654" w:rsidRPr="006E7CE3" w:rsidRDefault="004E6654" w:rsidP="004E6654">
      <w:pPr>
        <w:spacing w:after="160" w:line="259" w:lineRule="auto"/>
        <w:rPr>
          <w:rFonts w:eastAsiaTheme="minorHAnsi"/>
          <w:b/>
          <w:bCs/>
          <w:szCs w:val="24"/>
        </w:rPr>
      </w:pPr>
      <w:r w:rsidRPr="006E7CE3">
        <w:rPr>
          <w:rFonts w:eastAsiaTheme="minorHAnsi"/>
          <w:b/>
          <w:bCs/>
          <w:szCs w:val="24"/>
        </w:rPr>
        <w:t>Picture 2</w:t>
      </w:r>
    </w:p>
    <w:p w14:paraId="6669FC94" w14:textId="77777777" w:rsidR="004E6654" w:rsidRPr="006E7CE3" w:rsidRDefault="004E6654" w:rsidP="004E6654">
      <w:pPr>
        <w:spacing w:after="160" w:line="259" w:lineRule="auto"/>
        <w:jc w:val="center"/>
        <w:rPr>
          <w:rFonts w:eastAsiaTheme="minorHAnsi"/>
          <w:b/>
          <w:bCs/>
          <w:szCs w:val="24"/>
        </w:rPr>
      </w:pPr>
      <w:r w:rsidRPr="006E7CE3">
        <w:rPr>
          <w:rFonts w:eastAsiaTheme="minorHAnsi"/>
          <w:noProof/>
          <w:szCs w:val="24"/>
        </w:rPr>
        <mc:AlternateContent>
          <mc:Choice Requires="wps">
            <w:drawing>
              <wp:anchor distT="0" distB="0" distL="114300" distR="114300" simplePos="0" relativeHeight="251718144" behindDoc="0" locked="0" layoutInCell="1" allowOverlap="1" wp14:anchorId="26E63A71" wp14:editId="695CDB4D">
                <wp:simplePos x="0" y="0"/>
                <wp:positionH relativeFrom="column">
                  <wp:posOffset>3162300</wp:posOffset>
                </wp:positionH>
                <wp:positionV relativeFrom="paragraph">
                  <wp:posOffset>1747520</wp:posOffset>
                </wp:positionV>
                <wp:extent cx="647700" cy="717550"/>
                <wp:effectExtent l="38100" t="38100" r="19050" b="25400"/>
                <wp:wrapNone/>
                <wp:docPr id="91057415" name="Straight Arrow Connector 91057415"/>
                <wp:cNvGraphicFramePr/>
                <a:graphic xmlns:a="http://schemas.openxmlformats.org/drawingml/2006/main">
                  <a:graphicData uri="http://schemas.microsoft.com/office/word/2010/wordprocessingShape">
                    <wps:wsp>
                      <wps:cNvCnPr/>
                      <wps:spPr>
                        <a:xfrm flipH="1" flipV="1">
                          <a:off x="0" y="0"/>
                          <a:ext cx="647700" cy="717550"/>
                        </a:xfrm>
                        <a:prstGeom prst="straightConnector1">
                          <a:avLst/>
                        </a:prstGeom>
                        <a:noFill/>
                        <a:ln w="12700" cap="flat" cmpd="sng" algn="ctr">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F17A2C4" id="_x0000_t32" coordsize="21600,21600" o:spt="32" o:oned="t" path="m,l21600,21600e" filled="f">
                <v:path arrowok="t" fillok="f" o:connecttype="none"/>
                <o:lock v:ext="edit" shapetype="t"/>
              </v:shapetype>
              <v:shape id="Straight Arrow Connector 91057415" o:spid="_x0000_s1026" type="#_x0000_t32" style="position:absolute;margin-left:249pt;margin-top:137.6pt;width:51pt;height:56.5pt;flip:x y;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" strokecolor="window" strokeweight="1pt">
                <v:stroke endarrow="block" joinstyle="miter"/>
              </v:shape>
            </w:pict>
          </mc:Fallback>
        </mc:AlternateContent>
      </w:r>
      <w:r w:rsidRPr="006E7CE3">
        <w:rPr>
          <w:rFonts w:eastAsiaTheme="minorHAnsi"/>
          <w:noProof/>
          <w:szCs w:val="24"/>
        </w:rPr>
        <w:drawing>
          <wp:inline distT="0" distB="0" distL="0" distR="0" wp14:anchorId="2A55FDCA" wp14:editId="3FF60440">
            <wp:extent cx="3178836" cy="2384466"/>
            <wp:effectExtent l="0" t="2858" r="0" b="0"/>
            <wp:docPr id="4" name="Picture 4" descr="Ground level fresh air intak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ound level fresh air intake (arrow)"/>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3178836" cy="2384466"/>
                    </a:xfrm>
                    <a:prstGeom prst="rect">
                      <a:avLst/>
                    </a:prstGeom>
                    <a:noFill/>
                    <a:ln>
                      <a:noFill/>
                    </a:ln>
                  </pic:spPr>
                </pic:pic>
              </a:graphicData>
            </a:graphic>
          </wp:inline>
        </w:drawing>
      </w:r>
    </w:p>
    <w:p w14:paraId="0B0B99D4" w14:textId="77777777" w:rsidR="004E6654" w:rsidRPr="006E7CE3" w:rsidRDefault="004E6654" w:rsidP="004E6654">
      <w:pPr>
        <w:spacing w:after="160" w:line="259" w:lineRule="auto"/>
        <w:jc w:val="center"/>
        <w:rPr>
          <w:rFonts w:eastAsiaTheme="minorHAnsi"/>
          <w:b/>
          <w:bCs/>
          <w:szCs w:val="24"/>
        </w:rPr>
      </w:pPr>
      <w:r w:rsidRPr="006E7CE3">
        <w:rPr>
          <w:rFonts w:eastAsiaTheme="minorHAnsi"/>
          <w:b/>
          <w:bCs/>
          <w:szCs w:val="24"/>
        </w:rPr>
        <w:t>Ground level fresh air intake (arrow)</w:t>
      </w:r>
    </w:p>
    <w:p w14:paraId="5719083F" w14:textId="77777777" w:rsidR="004E6654" w:rsidRPr="006E7CE3" w:rsidRDefault="004E6654" w:rsidP="004E6654">
      <w:pPr>
        <w:spacing w:after="160" w:line="259" w:lineRule="auto"/>
        <w:rPr>
          <w:rFonts w:eastAsiaTheme="minorHAnsi"/>
          <w:b/>
          <w:bCs/>
          <w:szCs w:val="24"/>
        </w:rPr>
      </w:pPr>
      <w:r w:rsidRPr="006E7CE3">
        <w:rPr>
          <w:rFonts w:eastAsiaTheme="minorHAnsi"/>
          <w:b/>
          <w:bCs/>
          <w:szCs w:val="24"/>
        </w:rPr>
        <w:t>Picture 3</w:t>
      </w:r>
    </w:p>
    <w:p w14:paraId="765E357F" w14:textId="77777777" w:rsidR="004E6654" w:rsidRPr="006E7CE3" w:rsidRDefault="004E6654" w:rsidP="004E6654">
      <w:pPr>
        <w:spacing w:after="160" w:line="259" w:lineRule="auto"/>
        <w:jc w:val="center"/>
        <w:rPr>
          <w:rFonts w:eastAsiaTheme="minorHAnsi"/>
          <w:b/>
          <w:bCs/>
          <w:szCs w:val="24"/>
        </w:rPr>
      </w:pPr>
      <w:r w:rsidRPr="006E7CE3">
        <w:rPr>
          <w:rFonts w:eastAsiaTheme="minorHAnsi"/>
          <w:noProof/>
          <w:szCs w:val="24"/>
        </w:rPr>
        <w:drawing>
          <wp:inline distT="0" distB="0" distL="0" distR="0" wp14:anchorId="5C0DEB3B" wp14:editId="1D062A6D">
            <wp:extent cx="3559416" cy="2669942"/>
            <wp:effectExtent l="6668" t="0" r="0" b="0"/>
            <wp:docPr id="675937698" name="Picture 675937698" descr="Exterior walls are painted cement block&#10;Note standing wa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xterior walls are painted cement block&#10;Note standing water&#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3570132" cy="2677980"/>
                    </a:xfrm>
                    <a:prstGeom prst="rect">
                      <a:avLst/>
                    </a:prstGeom>
                    <a:noFill/>
                    <a:ln>
                      <a:noFill/>
                    </a:ln>
                  </pic:spPr>
                </pic:pic>
              </a:graphicData>
            </a:graphic>
          </wp:inline>
        </w:drawing>
      </w:r>
    </w:p>
    <w:p w14:paraId="17373676" w14:textId="77777777" w:rsidR="004E6654" w:rsidRPr="006E7CE3" w:rsidRDefault="004E6654" w:rsidP="004E6654">
      <w:pPr>
        <w:jc w:val="center"/>
        <w:rPr>
          <w:rFonts w:eastAsiaTheme="minorHAnsi"/>
          <w:b/>
          <w:bCs/>
          <w:szCs w:val="24"/>
        </w:rPr>
      </w:pPr>
      <w:r w:rsidRPr="006E7CE3">
        <w:rPr>
          <w:rFonts w:eastAsiaTheme="minorHAnsi"/>
          <w:b/>
          <w:bCs/>
          <w:szCs w:val="24"/>
        </w:rPr>
        <w:t>Exterior walls are painted cement block</w:t>
      </w:r>
      <w:r>
        <w:rPr>
          <w:rFonts w:eastAsiaTheme="minorHAnsi"/>
          <w:b/>
          <w:bCs/>
          <w:szCs w:val="24"/>
        </w:rPr>
        <w:t>, n</w:t>
      </w:r>
      <w:r w:rsidRPr="006E7CE3">
        <w:rPr>
          <w:rFonts w:eastAsiaTheme="minorHAnsi"/>
          <w:b/>
          <w:bCs/>
          <w:szCs w:val="24"/>
        </w:rPr>
        <w:t>ote standing water</w:t>
      </w:r>
    </w:p>
    <w:p w14:paraId="3C3100F1" w14:textId="77777777" w:rsidR="004E6654" w:rsidRPr="006E7CE3" w:rsidRDefault="004E6654" w:rsidP="004E6654">
      <w:pPr>
        <w:spacing w:after="160" w:line="259" w:lineRule="auto"/>
        <w:rPr>
          <w:rFonts w:eastAsiaTheme="minorHAnsi"/>
          <w:b/>
          <w:bCs/>
          <w:szCs w:val="24"/>
        </w:rPr>
      </w:pPr>
      <w:r w:rsidRPr="006E7CE3">
        <w:rPr>
          <w:rFonts w:eastAsiaTheme="minorHAnsi"/>
          <w:b/>
          <w:bCs/>
          <w:szCs w:val="24"/>
        </w:rPr>
        <w:t>Picture 4</w:t>
      </w:r>
    </w:p>
    <w:p w14:paraId="3EFE009B" w14:textId="77777777" w:rsidR="004E6654" w:rsidRPr="006E7CE3" w:rsidRDefault="004E6654" w:rsidP="004E6654">
      <w:pPr>
        <w:spacing w:after="160" w:line="259" w:lineRule="auto"/>
        <w:jc w:val="center"/>
        <w:rPr>
          <w:rFonts w:eastAsiaTheme="minorHAnsi"/>
          <w:b/>
          <w:bCs/>
          <w:szCs w:val="24"/>
        </w:rPr>
      </w:pPr>
      <w:r w:rsidRPr="006E7CE3">
        <w:rPr>
          <w:rFonts w:eastAsiaTheme="minorHAnsi"/>
          <w:noProof/>
          <w:szCs w:val="24"/>
        </w:rPr>
        <w:drawing>
          <wp:inline distT="0" distB="0" distL="0" distR="0" wp14:anchorId="109651F8" wp14:editId="71D35DAC">
            <wp:extent cx="3249202" cy="2437248"/>
            <wp:effectExtent l="5715" t="0" r="0" b="0"/>
            <wp:docPr id="6" name="Picture 6" descr="Mold-colonized gypsum wallboard in ga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old-colonized gypsum wallboard in gar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3260598" cy="2445796"/>
                    </a:xfrm>
                    <a:prstGeom prst="rect">
                      <a:avLst/>
                    </a:prstGeom>
                    <a:noFill/>
                    <a:ln>
                      <a:noFill/>
                    </a:ln>
                  </pic:spPr>
                </pic:pic>
              </a:graphicData>
            </a:graphic>
          </wp:inline>
        </w:drawing>
      </w:r>
    </w:p>
    <w:p w14:paraId="43B4042E" w14:textId="67FAEC0D" w:rsidR="00237C45" w:rsidRPr="004E6654" w:rsidRDefault="004E6654" w:rsidP="004E6654">
      <w:pPr>
        <w:spacing w:after="160" w:line="259" w:lineRule="auto"/>
        <w:jc w:val="center"/>
        <w:rPr>
          <w:rFonts w:eastAsiaTheme="minorHAnsi"/>
          <w:szCs w:val="24"/>
        </w:rPr>
      </w:pPr>
      <w:r w:rsidRPr="006E7CE3">
        <w:rPr>
          <w:rFonts w:eastAsiaTheme="minorHAnsi"/>
          <w:b/>
          <w:bCs/>
          <w:szCs w:val="24"/>
        </w:rPr>
        <w:t>Mold-colonized gypsum wallboard in garage</w:t>
      </w:r>
    </w:p>
    <w:sectPr w:rsidR="00237C45" w:rsidRPr="004E6654">
      <w:headerReference w:type="default" r:id="rId51"/>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C5B60" w14:textId="77777777" w:rsidR="009C29A3" w:rsidRDefault="009C29A3">
      <w:r>
        <w:separator/>
      </w:r>
    </w:p>
  </w:endnote>
  <w:endnote w:type="continuationSeparator" w:id="0">
    <w:p w14:paraId="3D4B3AD3" w14:textId="77777777" w:rsidR="009C29A3" w:rsidRDefault="009C2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55DE7" w14:textId="1FFB3445" w:rsidR="00393CB2" w:rsidRPr="00136A42" w:rsidRDefault="00D3484D" w:rsidP="006C644B">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A3E30" w14:textId="28B0A9EE" w:rsidR="00D3484D" w:rsidRPr="00136A42" w:rsidRDefault="00D3484D" w:rsidP="006C644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688" w:type="dxa"/>
      <w:jc w:val="center"/>
      <w:tblLayout w:type="fixed"/>
      <w:tblLook w:val="0000" w:firstRow="0" w:lastRow="0" w:firstColumn="0" w:lastColumn="0" w:noHBand="0" w:noVBand="0"/>
    </w:tblPr>
    <w:tblGrid>
      <w:gridCol w:w="2340"/>
      <w:gridCol w:w="3420"/>
      <w:gridCol w:w="1890"/>
      <w:gridCol w:w="4038"/>
    </w:tblGrid>
    <w:tr w:rsidR="00256587" w:rsidRPr="0003457D" w14:paraId="78BD2264" w14:textId="665D7975" w:rsidTr="00256587">
      <w:trPr>
        <w:trHeight w:val="300"/>
        <w:jc w:val="center"/>
      </w:trPr>
      <w:tc>
        <w:tcPr>
          <w:tcW w:w="2340" w:type="dxa"/>
          <w:tcBorders>
            <w:top w:val="nil"/>
            <w:left w:val="nil"/>
            <w:bottom w:val="nil"/>
            <w:right w:val="nil"/>
          </w:tcBorders>
          <w:shd w:val="clear" w:color="auto" w:fill="auto"/>
          <w:noWrap/>
          <w:vAlign w:val="center"/>
        </w:tcPr>
        <w:p w14:paraId="472A153A" w14:textId="77777777" w:rsidR="00256587" w:rsidRPr="0003457D" w:rsidRDefault="00256587" w:rsidP="0003457D">
          <w:pPr>
            <w:rPr>
              <w:rFonts w:ascii="Times" w:hAnsi="Times" w:cs="Times"/>
              <w:sz w:val="20"/>
            </w:rPr>
          </w:pPr>
          <w:r w:rsidRPr="0003457D">
            <w:rPr>
              <w:rFonts w:ascii="Times" w:hAnsi="Times" w:cs="Times"/>
              <w:sz w:val="20"/>
            </w:rPr>
            <w:t>ppm = parts per million</w:t>
          </w:r>
        </w:p>
      </w:tc>
      <w:tc>
        <w:tcPr>
          <w:tcW w:w="3420" w:type="dxa"/>
          <w:tcBorders>
            <w:top w:val="nil"/>
            <w:left w:val="nil"/>
            <w:bottom w:val="nil"/>
            <w:right w:val="nil"/>
          </w:tcBorders>
          <w:shd w:val="clear" w:color="auto" w:fill="auto"/>
          <w:noWrap/>
          <w:vAlign w:val="center"/>
        </w:tcPr>
        <w:p w14:paraId="347D2D1C" w14:textId="03635D72" w:rsidR="00256587" w:rsidRPr="0003457D" w:rsidRDefault="00256587" w:rsidP="0003457D">
          <w:pPr>
            <w:rPr>
              <w:rFonts w:ascii="Times" w:hAnsi="Times" w:cs="Times"/>
              <w:sz w:val="20"/>
            </w:rPr>
          </w:pPr>
          <w:r w:rsidRPr="0003457D">
            <w:rPr>
              <w:rFonts w:ascii="Times" w:hAnsi="Times" w:cs="Times"/>
              <w:sz w:val="20"/>
            </w:rPr>
            <w:t>µg/m</w:t>
          </w:r>
          <w:r w:rsidRPr="0003457D">
            <w:rPr>
              <w:rFonts w:ascii="Times" w:hAnsi="Times" w:cs="Times"/>
              <w:sz w:val="20"/>
              <w:vertAlign w:val="superscript"/>
            </w:rPr>
            <w:t>3</w:t>
          </w:r>
          <w:r w:rsidRPr="0003457D">
            <w:rPr>
              <w:rFonts w:ascii="Times" w:hAnsi="Times" w:cs="Times"/>
              <w:sz w:val="20"/>
            </w:rPr>
            <w:t xml:space="preserve"> = micrograms per cubic meter</w:t>
          </w:r>
        </w:p>
      </w:tc>
      <w:tc>
        <w:tcPr>
          <w:tcW w:w="1890" w:type="dxa"/>
          <w:tcBorders>
            <w:top w:val="nil"/>
            <w:left w:val="nil"/>
            <w:bottom w:val="nil"/>
            <w:right w:val="nil"/>
          </w:tcBorders>
          <w:shd w:val="clear" w:color="auto" w:fill="auto"/>
          <w:noWrap/>
          <w:vAlign w:val="center"/>
        </w:tcPr>
        <w:p w14:paraId="4138593F" w14:textId="77777777" w:rsidR="00256587" w:rsidRPr="0003457D" w:rsidRDefault="00256587" w:rsidP="0003457D">
          <w:pPr>
            <w:rPr>
              <w:rFonts w:ascii="Times" w:hAnsi="Times" w:cs="Times"/>
              <w:sz w:val="20"/>
            </w:rPr>
          </w:pPr>
          <w:r w:rsidRPr="0003457D">
            <w:rPr>
              <w:rFonts w:ascii="Times" w:hAnsi="Times" w:cs="Times"/>
              <w:sz w:val="20"/>
            </w:rPr>
            <w:t>ND = non detect</w:t>
          </w:r>
        </w:p>
      </w:tc>
      <w:tc>
        <w:tcPr>
          <w:tcW w:w="4038" w:type="dxa"/>
          <w:tcBorders>
            <w:top w:val="nil"/>
            <w:left w:val="nil"/>
            <w:bottom w:val="nil"/>
            <w:right w:val="nil"/>
          </w:tcBorders>
          <w:vAlign w:val="center"/>
        </w:tcPr>
        <w:p w14:paraId="2B095B77" w14:textId="226DEF52" w:rsidR="00256587" w:rsidRPr="0003457D" w:rsidRDefault="00256587" w:rsidP="0003457D">
          <w:pPr>
            <w:rPr>
              <w:rFonts w:ascii="Times" w:hAnsi="Times" w:cs="Times"/>
              <w:sz w:val="20"/>
            </w:rPr>
          </w:pPr>
          <w:r>
            <w:rPr>
              <w:rFonts w:ascii="Times" w:hAnsi="Times" w:cs="Times"/>
              <w:sz w:val="20"/>
            </w:rPr>
            <w:t>TVOC = total volatile organic compounds</w:t>
          </w:r>
        </w:p>
      </w:tc>
    </w:tr>
  </w:tbl>
  <w:p w14:paraId="186FBC6C" w14:textId="77777777" w:rsidR="0003457D" w:rsidRPr="0003457D" w:rsidRDefault="0003457D" w:rsidP="0003457D">
    <w:pPr>
      <w:tabs>
        <w:tab w:val="left" w:pos="9180"/>
      </w:tabs>
      <w:rPr>
        <w:b/>
        <w:sz w:val="20"/>
      </w:rPr>
    </w:pPr>
  </w:p>
  <w:p w14:paraId="119C4B69" w14:textId="77777777" w:rsidR="0003457D" w:rsidRPr="0003457D" w:rsidRDefault="0003457D" w:rsidP="0003457D">
    <w:pPr>
      <w:tabs>
        <w:tab w:val="left" w:pos="9180"/>
      </w:tabs>
    </w:pPr>
    <w:r w:rsidRPr="0003457D">
      <w:rPr>
        <w:b/>
        <w:sz w:val="20"/>
      </w:rPr>
      <w:t>Comfort Guidelines</w:t>
    </w:r>
  </w:p>
  <w:tbl>
    <w:tblPr>
      <w:tblW w:w="14598" w:type="dxa"/>
      <w:tblInd w:w="-85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03457D" w:rsidRPr="0003457D" w14:paraId="23F2F4AA" w14:textId="77777777" w:rsidTr="0003457D">
      <w:tc>
        <w:tcPr>
          <w:tcW w:w="2718" w:type="dxa"/>
        </w:tcPr>
        <w:p w14:paraId="3405BC42" w14:textId="77777777" w:rsidR="0003457D" w:rsidRPr="0003457D" w:rsidRDefault="0003457D" w:rsidP="0003457D">
          <w:pPr>
            <w:jc w:val="right"/>
            <w:rPr>
              <w:sz w:val="20"/>
              <w:lang w:val="fr-FR"/>
            </w:rPr>
          </w:pPr>
          <w:r w:rsidRPr="0003457D">
            <w:rPr>
              <w:sz w:val="20"/>
              <w:lang w:val="fr-FR"/>
            </w:rPr>
            <w:t xml:space="preserve">Carbon </w:t>
          </w:r>
          <w:proofErr w:type="spellStart"/>
          <w:proofErr w:type="gramStart"/>
          <w:r w:rsidRPr="0003457D">
            <w:rPr>
              <w:sz w:val="20"/>
              <w:lang w:val="fr-FR"/>
            </w:rPr>
            <w:t>Dioxide</w:t>
          </w:r>
          <w:proofErr w:type="spellEnd"/>
          <w:r w:rsidRPr="0003457D">
            <w:rPr>
              <w:sz w:val="20"/>
              <w:lang w:val="fr-FR"/>
            </w:rPr>
            <w:t>:</w:t>
          </w:r>
          <w:proofErr w:type="gramEnd"/>
        </w:p>
      </w:tc>
      <w:tc>
        <w:tcPr>
          <w:tcW w:w="4860" w:type="dxa"/>
        </w:tcPr>
        <w:p w14:paraId="5B1403E5" w14:textId="77777777" w:rsidR="0003457D" w:rsidRPr="0003457D" w:rsidRDefault="0003457D" w:rsidP="0003457D">
          <w:pPr>
            <w:rPr>
              <w:sz w:val="20"/>
            </w:rPr>
          </w:pPr>
          <w:r w:rsidRPr="0003457D">
            <w:rPr>
              <w:sz w:val="20"/>
            </w:rPr>
            <w:t>&lt; 800 = preferable</w:t>
          </w:r>
        </w:p>
      </w:tc>
      <w:tc>
        <w:tcPr>
          <w:tcW w:w="3600" w:type="dxa"/>
        </w:tcPr>
        <w:p w14:paraId="29E652D1" w14:textId="77777777" w:rsidR="0003457D" w:rsidRPr="0003457D" w:rsidRDefault="0003457D" w:rsidP="0003457D">
          <w:pPr>
            <w:jc w:val="right"/>
            <w:rPr>
              <w:sz w:val="20"/>
            </w:rPr>
          </w:pPr>
          <w:r w:rsidRPr="0003457D">
            <w:rPr>
              <w:sz w:val="20"/>
            </w:rPr>
            <w:t>Temperature:</w:t>
          </w:r>
        </w:p>
      </w:tc>
      <w:tc>
        <w:tcPr>
          <w:tcW w:w="3420" w:type="dxa"/>
        </w:tcPr>
        <w:p w14:paraId="0403E19D" w14:textId="77777777" w:rsidR="0003457D" w:rsidRPr="0003457D" w:rsidRDefault="0003457D" w:rsidP="0003457D">
          <w:pPr>
            <w:rPr>
              <w:sz w:val="20"/>
            </w:rPr>
          </w:pPr>
          <w:r w:rsidRPr="0003457D">
            <w:rPr>
              <w:sz w:val="20"/>
            </w:rPr>
            <w:t>70 - 78 °F</w:t>
          </w:r>
        </w:p>
      </w:tc>
    </w:tr>
    <w:tr w:rsidR="0003457D" w:rsidRPr="0003457D" w14:paraId="51EB5ED7" w14:textId="77777777" w:rsidTr="0003457D">
      <w:tc>
        <w:tcPr>
          <w:tcW w:w="2718" w:type="dxa"/>
        </w:tcPr>
        <w:p w14:paraId="3AA0F32D" w14:textId="77777777" w:rsidR="0003457D" w:rsidRPr="0003457D" w:rsidRDefault="0003457D" w:rsidP="0003457D">
          <w:pPr>
            <w:jc w:val="right"/>
            <w:rPr>
              <w:sz w:val="20"/>
            </w:rPr>
          </w:pPr>
        </w:p>
      </w:tc>
      <w:tc>
        <w:tcPr>
          <w:tcW w:w="4860" w:type="dxa"/>
        </w:tcPr>
        <w:p w14:paraId="4B9DE1E2" w14:textId="77777777" w:rsidR="0003457D" w:rsidRPr="0003457D" w:rsidRDefault="0003457D" w:rsidP="0003457D">
          <w:pPr>
            <w:rPr>
              <w:sz w:val="20"/>
            </w:rPr>
          </w:pPr>
          <w:r w:rsidRPr="0003457D">
            <w:rPr>
              <w:sz w:val="20"/>
            </w:rPr>
            <w:t>&gt; 800 ppm = indicative of ventilation problems</w:t>
          </w:r>
        </w:p>
      </w:tc>
      <w:tc>
        <w:tcPr>
          <w:tcW w:w="3600" w:type="dxa"/>
        </w:tcPr>
        <w:p w14:paraId="02EF8175" w14:textId="77777777" w:rsidR="0003457D" w:rsidRPr="0003457D" w:rsidRDefault="0003457D" w:rsidP="0003457D">
          <w:pPr>
            <w:jc w:val="right"/>
            <w:rPr>
              <w:sz w:val="20"/>
            </w:rPr>
          </w:pPr>
          <w:r w:rsidRPr="0003457D">
            <w:rPr>
              <w:sz w:val="20"/>
            </w:rPr>
            <w:t>Relative Humidity:</w:t>
          </w:r>
        </w:p>
      </w:tc>
      <w:tc>
        <w:tcPr>
          <w:tcW w:w="3420" w:type="dxa"/>
        </w:tcPr>
        <w:p w14:paraId="39461DA0" w14:textId="77777777" w:rsidR="0003457D" w:rsidRPr="0003457D" w:rsidRDefault="0003457D" w:rsidP="0003457D">
          <w:pPr>
            <w:rPr>
              <w:sz w:val="20"/>
            </w:rPr>
          </w:pPr>
          <w:r w:rsidRPr="0003457D">
            <w:rPr>
              <w:sz w:val="20"/>
            </w:rPr>
            <w:t>40 - 60%</w:t>
          </w:r>
        </w:p>
      </w:tc>
    </w:tr>
  </w:tbl>
  <w:p w14:paraId="4DA2352C" w14:textId="77777777" w:rsidR="0003457D" w:rsidRPr="0003457D" w:rsidRDefault="0003457D" w:rsidP="0003457D">
    <w:pPr>
      <w:tabs>
        <w:tab w:val="center" w:pos="4320"/>
        <w:tab w:val="right" w:pos="8640"/>
      </w:tabs>
      <w:jc w:val="center"/>
    </w:pPr>
  </w:p>
  <w:p w14:paraId="6ABBF16F" w14:textId="49A55AC2" w:rsidR="0003457D" w:rsidRDefault="0003457D" w:rsidP="0003457D">
    <w:pPr>
      <w:tabs>
        <w:tab w:val="center" w:pos="4320"/>
        <w:tab w:val="right" w:pos="8640"/>
      </w:tabs>
      <w:jc w:val="center"/>
    </w:pPr>
    <w:r w:rsidRPr="0003457D">
      <w:rPr>
        <w:sz w:val="22"/>
        <w:szCs w:val="22"/>
      </w:rPr>
      <w:t xml:space="preserve">Table 1, page </w:t>
    </w:r>
    <w:r w:rsidRPr="0003457D">
      <w:rPr>
        <w:sz w:val="22"/>
        <w:szCs w:val="22"/>
      </w:rPr>
      <w:fldChar w:fldCharType="begin"/>
    </w:r>
    <w:r w:rsidRPr="0003457D">
      <w:rPr>
        <w:sz w:val="22"/>
        <w:szCs w:val="22"/>
      </w:rPr>
      <w:instrText xml:space="preserve"> PAGE </w:instrText>
    </w:r>
    <w:r w:rsidRPr="0003457D">
      <w:rPr>
        <w:sz w:val="22"/>
        <w:szCs w:val="22"/>
      </w:rPr>
      <w:fldChar w:fldCharType="separate"/>
    </w:r>
    <w:r w:rsidRPr="0003457D">
      <w:rPr>
        <w:sz w:val="22"/>
        <w:szCs w:val="22"/>
      </w:rPr>
      <w:t>1</w:t>
    </w:r>
    <w:r w:rsidRPr="0003457D">
      <w:rP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8B74E" w14:textId="1C4BDBAF" w:rsidR="004E6654" w:rsidRDefault="004E6654" w:rsidP="005E2FC7">
    <w:pPr>
      <w:pStyle w:val="Footer"/>
      <w:jc w:val="center"/>
    </w:pPr>
    <w:r>
      <w:t xml:space="preserve">Appendix A, page </w:t>
    </w:r>
    <w:r>
      <w:fldChar w:fldCharType="begin"/>
    </w:r>
    <w:r>
      <w:instrText xml:space="preserve"> PAGE   \* MERGEFORMAT </w:instrText>
    </w:r>
    <w:r>
      <w:fldChar w:fldCharType="separate"/>
    </w:r>
    <w:r>
      <w:rPr>
        <w:noProof/>
      </w:rPr>
      <w:t>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C95C6" w14:textId="77777777" w:rsidR="004E6654" w:rsidRDefault="004E6654">
    <w:pPr>
      <w:pStyle w:val="Footer"/>
    </w:pPr>
    <w:r>
      <w:t xml:space="preserve">Appendix A, page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780D9" w14:textId="77777777" w:rsidR="00DC3F5A" w:rsidRDefault="00DC3F5A">
    <w:pPr>
      <w:pStyle w:val="Footer"/>
      <w:jc w:val="center"/>
    </w:pPr>
  </w:p>
  <w:p w14:paraId="5D56C81E" w14:textId="77777777" w:rsidR="00DC3F5A" w:rsidRDefault="00DC3F5A" w:rsidP="005E2FC7">
    <w:pPr>
      <w:pStyle w:val="Footer"/>
      <w:jc w:val="center"/>
    </w:pPr>
    <w:r>
      <w:t xml:space="preserve">Appendix A, page </w:t>
    </w: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76D58" w14:textId="77777777" w:rsidR="009C29A3" w:rsidRDefault="009C29A3">
      <w:r>
        <w:separator/>
      </w:r>
    </w:p>
  </w:footnote>
  <w:footnote w:type="continuationSeparator" w:id="0">
    <w:p w14:paraId="57453366" w14:textId="77777777" w:rsidR="009C29A3" w:rsidRDefault="009C29A3"/>
  </w:footnote>
  <w:footnote w:id="1">
    <w:p w14:paraId="38A7F668" w14:textId="77777777" w:rsidR="00393CB2" w:rsidRPr="00421E40" w:rsidRDefault="00393CB2" w:rsidP="00C94B03">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 [an HVAC] … system remains in its original service application and then is replaced. Replacement may occur for any reason, including, but not limited to, failure, general obsolescence, reduced reliability,</w:t>
      </w:r>
      <w:r>
        <w:rPr>
          <w:sz w:val="22"/>
          <w:szCs w:val="22"/>
        </w:rPr>
        <w:t xml:space="preserve">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2EE94" w14:textId="1B9A2794" w:rsidR="0003457D" w:rsidRDefault="0003457D">
    <w:pPr>
      <w:pStyle w:val="Header"/>
    </w:pPr>
  </w:p>
  <w:p w14:paraId="62B784A5" w14:textId="77777777" w:rsidR="0003457D" w:rsidRDefault="00034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185" w:type="dxa"/>
      <w:tblInd w:w="-720" w:type="dxa"/>
      <w:tblLook w:val="0000" w:firstRow="0" w:lastRow="0" w:firstColumn="0" w:lastColumn="0" w:noHBand="0" w:noVBand="0"/>
    </w:tblPr>
    <w:tblGrid>
      <w:gridCol w:w="5364"/>
      <w:gridCol w:w="4434"/>
      <w:gridCol w:w="2190"/>
      <w:gridCol w:w="2197"/>
    </w:tblGrid>
    <w:tr w:rsidR="0003457D" w:rsidRPr="0003457D" w14:paraId="486FB0DA" w14:textId="77777777" w:rsidTr="00C30F11">
      <w:trPr>
        <w:cantSplit/>
      </w:trPr>
      <w:tc>
        <w:tcPr>
          <w:tcW w:w="11988" w:type="dxa"/>
          <w:gridSpan w:val="3"/>
        </w:tcPr>
        <w:p w14:paraId="5AC5327C" w14:textId="5A400030" w:rsidR="0003457D" w:rsidRPr="0003457D" w:rsidRDefault="0003457D" w:rsidP="0003457D">
          <w:pPr>
            <w:tabs>
              <w:tab w:val="center" w:pos="4320"/>
              <w:tab w:val="right" w:pos="8640"/>
            </w:tabs>
            <w:spacing w:before="60" w:after="60"/>
            <w:rPr>
              <w:b/>
              <w:sz w:val="22"/>
            </w:rPr>
          </w:pPr>
          <w:r w:rsidRPr="0003457D">
            <w:rPr>
              <w:b/>
              <w:sz w:val="22"/>
            </w:rPr>
            <w:t xml:space="preserve">Location: Leicester Vocational Technical High School </w:t>
          </w:r>
        </w:p>
      </w:tc>
      <w:tc>
        <w:tcPr>
          <w:tcW w:w="2197" w:type="dxa"/>
        </w:tcPr>
        <w:p w14:paraId="5A2E9750" w14:textId="77777777" w:rsidR="0003457D" w:rsidRPr="0003457D" w:rsidRDefault="0003457D" w:rsidP="0003457D">
          <w:pPr>
            <w:spacing w:before="60" w:after="60"/>
            <w:rPr>
              <w:b/>
              <w:sz w:val="22"/>
            </w:rPr>
          </w:pPr>
          <w:r w:rsidRPr="0003457D">
            <w:rPr>
              <w:b/>
              <w:sz w:val="22"/>
            </w:rPr>
            <w:t>Indoor Air Results</w:t>
          </w:r>
        </w:p>
      </w:tc>
    </w:tr>
    <w:tr w:rsidR="0003457D" w:rsidRPr="0003457D" w14:paraId="7E1A0D0F" w14:textId="77777777" w:rsidTr="00C30F11">
      <w:trPr>
        <w:cantSplit/>
      </w:trPr>
      <w:tc>
        <w:tcPr>
          <w:tcW w:w="5364" w:type="dxa"/>
        </w:tcPr>
        <w:p w14:paraId="7FE07E66" w14:textId="77777777" w:rsidR="0003457D" w:rsidRPr="0003457D" w:rsidRDefault="0003457D" w:rsidP="0003457D">
          <w:pPr>
            <w:tabs>
              <w:tab w:val="center" w:pos="4320"/>
              <w:tab w:val="right" w:pos="8640"/>
            </w:tabs>
            <w:spacing w:before="60" w:after="60"/>
            <w:rPr>
              <w:b/>
              <w:sz w:val="22"/>
            </w:rPr>
          </w:pPr>
          <w:r w:rsidRPr="0003457D">
            <w:rPr>
              <w:b/>
              <w:sz w:val="22"/>
            </w:rPr>
            <w:t>Address: 70 Winslow Avenue, Leicester, MA</w:t>
          </w:r>
        </w:p>
      </w:tc>
      <w:tc>
        <w:tcPr>
          <w:tcW w:w="4434" w:type="dxa"/>
        </w:tcPr>
        <w:p w14:paraId="625DFBC6" w14:textId="77777777" w:rsidR="0003457D" w:rsidRPr="0003457D" w:rsidRDefault="0003457D" w:rsidP="0003457D">
          <w:pPr>
            <w:tabs>
              <w:tab w:val="left" w:pos="1560"/>
              <w:tab w:val="center" w:pos="2328"/>
            </w:tabs>
            <w:spacing w:before="60" w:after="60"/>
            <w:rPr>
              <w:b/>
              <w:sz w:val="22"/>
            </w:rPr>
          </w:pPr>
          <w:r w:rsidRPr="0003457D">
            <w:rPr>
              <w:b/>
              <w:sz w:val="22"/>
            </w:rPr>
            <w:tab/>
          </w:r>
          <w:r w:rsidRPr="0003457D">
            <w:rPr>
              <w:b/>
              <w:sz w:val="22"/>
            </w:rPr>
            <w:tab/>
            <w:t>Table 1</w:t>
          </w:r>
        </w:p>
      </w:tc>
      <w:tc>
        <w:tcPr>
          <w:tcW w:w="2190" w:type="dxa"/>
        </w:tcPr>
        <w:p w14:paraId="4A90CA59" w14:textId="77777777" w:rsidR="0003457D" w:rsidRPr="0003457D" w:rsidRDefault="0003457D" w:rsidP="0003457D">
          <w:pPr>
            <w:spacing w:before="60" w:after="60"/>
            <w:rPr>
              <w:b/>
              <w:sz w:val="22"/>
            </w:rPr>
          </w:pPr>
        </w:p>
      </w:tc>
      <w:tc>
        <w:tcPr>
          <w:tcW w:w="2197" w:type="dxa"/>
        </w:tcPr>
        <w:p w14:paraId="2FAF95FE" w14:textId="77777777" w:rsidR="0003457D" w:rsidRPr="0003457D" w:rsidRDefault="0003457D" w:rsidP="0003457D">
          <w:pPr>
            <w:spacing w:before="60" w:after="60"/>
            <w:rPr>
              <w:b/>
              <w:sz w:val="22"/>
            </w:rPr>
          </w:pPr>
          <w:r w:rsidRPr="0003457D">
            <w:rPr>
              <w:b/>
              <w:sz w:val="22"/>
            </w:rPr>
            <w:t>Date: 1/19/2024</w:t>
          </w:r>
        </w:p>
      </w:tc>
    </w:tr>
  </w:tbl>
  <w:p w14:paraId="28E2A0AC" w14:textId="77777777" w:rsidR="0003457D" w:rsidRDefault="0003457D">
    <w:pPr>
      <w:pStyle w:val="Header"/>
    </w:pPr>
  </w:p>
  <w:p w14:paraId="193A9C23" w14:textId="77777777" w:rsidR="0003457D" w:rsidRDefault="000345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3764F" w14:textId="182B8383" w:rsidR="004E6654" w:rsidRDefault="004E6654" w:rsidP="004E6654">
    <w:pPr>
      <w:pStyle w:val="Header"/>
      <w:jc w:val="center"/>
    </w:pPr>
    <w:r>
      <w:t>APPENDIX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D0253" w14:textId="77777777" w:rsidR="004E6654" w:rsidRDefault="004E6654" w:rsidP="005E2FC7">
    <w:pPr>
      <w:pStyle w:val="Header"/>
      <w:jc w:val="center"/>
    </w:pPr>
    <w:r>
      <w:t>APPENDIX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B13C2" w14:textId="77777777" w:rsidR="004E6654" w:rsidRDefault="004E6654" w:rsidP="004E6654">
    <w:pPr>
      <w:pStyle w:val="Header"/>
      <w:jc w:val="center"/>
    </w:pPr>
    <w: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sz w:val="24"/>
      </w:rPr>
    </w:lvl>
  </w:abstractNum>
  <w:abstractNum w:abstractNumId="2" w15:restartNumberingAfterBreak="0">
    <w:nsid w:val="04A71B68"/>
    <w:multiLevelType w:val="hybridMultilevel"/>
    <w:tmpl w:val="2E7258AE"/>
    <w:lvl w:ilvl="0" w:tplc="DA3CD3DC">
      <w:numFmt w:val="bullet"/>
      <w:lvlText w:val="•"/>
      <w:lvlJc w:val="left"/>
      <w:pPr>
        <w:ind w:left="108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26ED4"/>
    <w:multiLevelType w:val="hybridMultilevel"/>
    <w:tmpl w:val="19901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A0F36"/>
    <w:multiLevelType w:val="singleLevel"/>
    <w:tmpl w:val="2B7C8D46"/>
    <w:lvl w:ilvl="0">
      <w:start w:val="1"/>
      <w:numFmt w:val="decimal"/>
      <w:lvlText w:val="%1."/>
      <w:lvlJc w:val="right"/>
      <w:pPr>
        <w:tabs>
          <w:tab w:val="num" w:pos="648"/>
        </w:tabs>
        <w:ind w:left="648" w:hanging="288"/>
      </w:pPr>
    </w:lvl>
  </w:abstractNum>
  <w:abstractNum w:abstractNumId="5" w15:restartNumberingAfterBreak="0">
    <w:nsid w:val="0ECA7F62"/>
    <w:multiLevelType w:val="multilevel"/>
    <w:tmpl w:val="CA6E715C"/>
    <w:styleLink w:val="StyleOutlinenumbered"/>
    <w:lvl w:ilvl="0">
      <w:start w:val="1"/>
      <w:numFmt w:val="decimal"/>
      <w:lvlText w:val="%1."/>
      <w:lvlJc w:val="right"/>
      <w:pPr>
        <w:tabs>
          <w:tab w:val="num" w:pos="720"/>
        </w:tabs>
        <w:ind w:left="720" w:hanging="576"/>
      </w:pPr>
      <w:rPr>
        <w:rFonts w:hint="default"/>
        <w:b w:val="0"/>
        <w:i w:val="0"/>
        <w:sz w:val="24"/>
      </w:rPr>
    </w:lvl>
    <w:lvl w:ilvl="1">
      <w:start w:val="1"/>
      <w:numFmt w:val="lowerLetter"/>
      <w:lvlText w:val="%2."/>
      <w:lvlJc w:val="left"/>
      <w:pPr>
        <w:tabs>
          <w:tab w:val="num" w:pos="1440"/>
        </w:tabs>
        <w:ind w:left="1440" w:hanging="72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7" w15:restartNumberingAfterBreak="0">
    <w:nsid w:val="2AD30EED"/>
    <w:multiLevelType w:val="multilevel"/>
    <w:tmpl w:val="1762915E"/>
    <w:numStyleLink w:val="StyleBulletedSymbolsymbolBoldLeft0Hanging0251"/>
  </w:abstractNum>
  <w:abstractNum w:abstractNumId="8"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53DD2"/>
    <w:multiLevelType w:val="singleLevel"/>
    <w:tmpl w:val="AEA2F8C6"/>
    <w:lvl w:ilvl="0">
      <w:start w:val="1"/>
      <w:numFmt w:val="decimal"/>
      <w:lvlText w:val="%1."/>
      <w:lvlJc w:val="right"/>
      <w:pPr>
        <w:tabs>
          <w:tab w:val="num" w:pos="504"/>
        </w:tabs>
        <w:ind w:left="504" w:hanging="216"/>
      </w:pPr>
    </w:lvl>
  </w:abstractNum>
  <w:abstractNum w:abstractNumId="10" w15:restartNumberingAfterBreak="0">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5582CD0"/>
    <w:multiLevelType w:val="hybridMultilevel"/>
    <w:tmpl w:val="D1BE11F2"/>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12" w15:restartNumberingAfterBreak="0">
    <w:nsid w:val="3B7825D4"/>
    <w:multiLevelType w:val="hybridMultilevel"/>
    <w:tmpl w:val="C29A0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6D3207"/>
    <w:multiLevelType w:val="hybridMultilevel"/>
    <w:tmpl w:val="3920D3F4"/>
    <w:lvl w:ilvl="0" w:tplc="D3FA963E">
      <w:start w:val="1"/>
      <w:numFmt w:val="decimal"/>
      <w:pStyle w:val="BodyTextNumberedConclusion"/>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EDD64C6"/>
    <w:multiLevelType w:val="multilevel"/>
    <w:tmpl w:val="1762915E"/>
    <w:numStyleLink w:val="StyleBulletedSymbolsymbolBoldLeft0Hanging0251"/>
  </w:abstractNum>
  <w:abstractNum w:abstractNumId="15"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A893515"/>
    <w:multiLevelType w:val="hybridMultilevel"/>
    <w:tmpl w:val="C9905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5B7174"/>
    <w:multiLevelType w:val="hybridMultilevel"/>
    <w:tmpl w:val="E392EAE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8E29C0"/>
    <w:multiLevelType w:val="hybridMultilevel"/>
    <w:tmpl w:val="D5DC04C4"/>
    <w:lvl w:ilvl="0" w:tplc="564C305E">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20A4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88E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1425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4EE5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5406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6CC7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E22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9C88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9F27A4"/>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96A0DB2"/>
    <w:multiLevelType w:val="hybridMultilevel"/>
    <w:tmpl w:val="B360F006"/>
    <w:lvl w:ilvl="0" w:tplc="C478EAE0">
      <w:start w:val="1"/>
      <w:numFmt w:val="decimal"/>
      <w:pStyle w:val="TOC6"/>
      <w:lvlText w:val="%1."/>
      <w:lvlJc w:val="right"/>
      <w:pPr>
        <w:ind w:left="720" w:hanging="360"/>
      </w:pPr>
      <w:rPr>
        <w:rFonts w:hint="default"/>
        <w:color w:val="auto"/>
      </w:rPr>
    </w:lvl>
    <w:lvl w:ilvl="1" w:tplc="3134FAB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FC6D8A"/>
    <w:multiLevelType w:val="multilevel"/>
    <w:tmpl w:val="1762915E"/>
    <w:numStyleLink w:val="StyleBulletedSymbolsymbolBoldLeft0Hanging0251"/>
  </w:abstractNum>
  <w:abstractNum w:abstractNumId="22" w15:restartNumberingAfterBreak="0">
    <w:nsid w:val="70CE5790"/>
    <w:multiLevelType w:val="hybridMultilevel"/>
    <w:tmpl w:val="0DB2B4FA"/>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23" w15:restartNumberingAfterBreak="0">
    <w:nsid w:val="782E4FD8"/>
    <w:multiLevelType w:val="hybridMultilevel"/>
    <w:tmpl w:val="8B6AD9FA"/>
    <w:lvl w:ilvl="0" w:tplc="C71E67A4">
      <w:start w:val="1"/>
      <w:numFmt w:val="bullet"/>
      <w:lvlText w:val="•"/>
      <w:lvlJc w:val="left"/>
      <w:pPr>
        <w:ind w:left="1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0A0C40">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96AA13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66BE9E">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44A6C8">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86151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B02722">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A27CFE">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12FAC2">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608702487">
    <w:abstractNumId w:val="0"/>
  </w:num>
  <w:num w:numId="2" w16cid:durableId="2014188466">
    <w:abstractNumId w:val="6"/>
  </w:num>
  <w:num w:numId="3" w16cid:durableId="1907640065">
    <w:abstractNumId w:val="20"/>
  </w:num>
  <w:num w:numId="4" w16cid:durableId="491457013">
    <w:abstractNumId w:val="5"/>
  </w:num>
  <w:num w:numId="5" w16cid:durableId="714735753">
    <w:abstractNumId w:val="8"/>
  </w:num>
  <w:num w:numId="6" w16cid:durableId="36123992">
    <w:abstractNumId w:val="16"/>
  </w:num>
  <w:num w:numId="7" w16cid:durableId="1973098127">
    <w:abstractNumId w:val="22"/>
  </w:num>
  <w:num w:numId="8" w16cid:durableId="463894536">
    <w:abstractNumId w:val="11"/>
  </w:num>
  <w:num w:numId="9" w16cid:durableId="1523088870">
    <w:abstractNumId w:val="13"/>
  </w:num>
  <w:num w:numId="10" w16cid:durableId="1240096286">
    <w:abstractNumId w:val="13"/>
    <w:lvlOverride w:ilvl="0">
      <w:startOverride w:val="1"/>
    </w:lvlOverride>
  </w:num>
  <w:num w:numId="11" w16cid:durableId="42675228">
    <w:abstractNumId w:val="9"/>
  </w:num>
  <w:num w:numId="12" w16cid:durableId="472337257">
    <w:abstractNumId w:val="19"/>
  </w:num>
  <w:num w:numId="13" w16cid:durableId="1725104764">
    <w:abstractNumId w:val="4"/>
  </w:num>
  <w:num w:numId="14" w16cid:durableId="6294004">
    <w:abstractNumId w:val="13"/>
    <w:lvlOverride w:ilvl="0">
      <w:startOverride w:val="14"/>
    </w:lvlOverride>
  </w:num>
  <w:num w:numId="15" w16cid:durableId="800198451">
    <w:abstractNumId w:val="17"/>
  </w:num>
  <w:num w:numId="16" w16cid:durableId="1168132110">
    <w:abstractNumId w:val="15"/>
  </w:num>
  <w:num w:numId="17" w16cid:durableId="1468545174">
    <w:abstractNumId w:val="14"/>
  </w:num>
  <w:num w:numId="18" w16cid:durableId="2133787309">
    <w:abstractNumId w:val="7"/>
  </w:num>
  <w:num w:numId="19" w16cid:durableId="1545480507">
    <w:abstractNumId w:val="21"/>
  </w:num>
  <w:num w:numId="20" w16cid:durableId="766771530">
    <w:abstractNumId w:val="12"/>
  </w:num>
  <w:num w:numId="21" w16cid:durableId="1473643198">
    <w:abstractNumId w:val="13"/>
    <w:lvlOverride w:ilvl="0">
      <w:startOverride w:val="14"/>
    </w:lvlOverride>
  </w:num>
  <w:num w:numId="22" w16cid:durableId="868301673">
    <w:abstractNumId w:val="13"/>
    <w:lvlOverride w:ilvl="0">
      <w:startOverride w:val="14"/>
    </w:lvlOverride>
  </w:num>
  <w:num w:numId="23" w16cid:durableId="411585049">
    <w:abstractNumId w:val="13"/>
    <w:lvlOverride w:ilvl="0">
      <w:startOverride w:val="1"/>
    </w:lvlOverride>
  </w:num>
  <w:num w:numId="24" w16cid:durableId="1726680202">
    <w:abstractNumId w:val="3"/>
  </w:num>
  <w:num w:numId="25" w16cid:durableId="345131777">
    <w:abstractNumId w:val="23"/>
  </w:num>
  <w:num w:numId="26" w16cid:durableId="197472700">
    <w:abstractNumId w:val="18"/>
  </w:num>
  <w:num w:numId="27" w16cid:durableId="2109620299">
    <w:abstractNumId w:val="10"/>
  </w:num>
  <w:num w:numId="28" w16cid:durableId="92519016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2752"/>
    <w:rsid w:val="00003FD0"/>
    <w:rsid w:val="000108CC"/>
    <w:rsid w:val="00011100"/>
    <w:rsid w:val="0001296A"/>
    <w:rsid w:val="000144B1"/>
    <w:rsid w:val="000217E8"/>
    <w:rsid w:val="00027C60"/>
    <w:rsid w:val="00032478"/>
    <w:rsid w:val="00033029"/>
    <w:rsid w:val="00033928"/>
    <w:rsid w:val="00034378"/>
    <w:rsid w:val="0003457D"/>
    <w:rsid w:val="00036438"/>
    <w:rsid w:val="00036922"/>
    <w:rsid w:val="000403EA"/>
    <w:rsid w:val="000409A9"/>
    <w:rsid w:val="00042B94"/>
    <w:rsid w:val="00044168"/>
    <w:rsid w:val="000458B8"/>
    <w:rsid w:val="0004785C"/>
    <w:rsid w:val="00051744"/>
    <w:rsid w:val="000518CD"/>
    <w:rsid w:val="000534EE"/>
    <w:rsid w:val="00053C23"/>
    <w:rsid w:val="00056442"/>
    <w:rsid w:val="0005722E"/>
    <w:rsid w:val="00060B0F"/>
    <w:rsid w:val="00062794"/>
    <w:rsid w:val="0006325F"/>
    <w:rsid w:val="00064796"/>
    <w:rsid w:val="00067952"/>
    <w:rsid w:val="000730C4"/>
    <w:rsid w:val="00074796"/>
    <w:rsid w:val="000767BA"/>
    <w:rsid w:val="000822A5"/>
    <w:rsid w:val="00082DF5"/>
    <w:rsid w:val="0008406E"/>
    <w:rsid w:val="000853D7"/>
    <w:rsid w:val="00087AC5"/>
    <w:rsid w:val="0009355B"/>
    <w:rsid w:val="0009639F"/>
    <w:rsid w:val="00096D99"/>
    <w:rsid w:val="000A390A"/>
    <w:rsid w:val="000A5846"/>
    <w:rsid w:val="000A6ABA"/>
    <w:rsid w:val="000A6B72"/>
    <w:rsid w:val="000B1AA2"/>
    <w:rsid w:val="000B70F0"/>
    <w:rsid w:val="000C069B"/>
    <w:rsid w:val="000C18F6"/>
    <w:rsid w:val="000C3110"/>
    <w:rsid w:val="000C3AF4"/>
    <w:rsid w:val="000C453B"/>
    <w:rsid w:val="000C51EA"/>
    <w:rsid w:val="000C6C7E"/>
    <w:rsid w:val="000C6EDA"/>
    <w:rsid w:val="000D1120"/>
    <w:rsid w:val="000D48D8"/>
    <w:rsid w:val="000D6F4A"/>
    <w:rsid w:val="000D71C7"/>
    <w:rsid w:val="000D7FA9"/>
    <w:rsid w:val="000E3087"/>
    <w:rsid w:val="000E3155"/>
    <w:rsid w:val="000E421C"/>
    <w:rsid w:val="000E4F48"/>
    <w:rsid w:val="000E61B2"/>
    <w:rsid w:val="000F083D"/>
    <w:rsid w:val="000F0A04"/>
    <w:rsid w:val="000F0D14"/>
    <w:rsid w:val="000F176E"/>
    <w:rsid w:val="000F2B18"/>
    <w:rsid w:val="000F7780"/>
    <w:rsid w:val="00107C75"/>
    <w:rsid w:val="001111A6"/>
    <w:rsid w:val="00113CD6"/>
    <w:rsid w:val="00116A1B"/>
    <w:rsid w:val="001228FC"/>
    <w:rsid w:val="00122B0B"/>
    <w:rsid w:val="0012688E"/>
    <w:rsid w:val="00135E78"/>
    <w:rsid w:val="00136A42"/>
    <w:rsid w:val="001371F0"/>
    <w:rsid w:val="00137661"/>
    <w:rsid w:val="00137864"/>
    <w:rsid w:val="0014390A"/>
    <w:rsid w:val="00143934"/>
    <w:rsid w:val="00153746"/>
    <w:rsid w:val="00154103"/>
    <w:rsid w:val="00154E72"/>
    <w:rsid w:val="00156FFF"/>
    <w:rsid w:val="001610BF"/>
    <w:rsid w:val="001612C8"/>
    <w:rsid w:val="001640B6"/>
    <w:rsid w:val="00164C73"/>
    <w:rsid w:val="001651AD"/>
    <w:rsid w:val="00170AA6"/>
    <w:rsid w:val="00171DCE"/>
    <w:rsid w:val="00173EF3"/>
    <w:rsid w:val="00173FF9"/>
    <w:rsid w:val="00176C1C"/>
    <w:rsid w:val="00177B23"/>
    <w:rsid w:val="00180672"/>
    <w:rsid w:val="001821EB"/>
    <w:rsid w:val="00182EE2"/>
    <w:rsid w:val="001830C6"/>
    <w:rsid w:val="00190391"/>
    <w:rsid w:val="00191727"/>
    <w:rsid w:val="00191EF9"/>
    <w:rsid w:val="001966EF"/>
    <w:rsid w:val="001A4EE7"/>
    <w:rsid w:val="001A64CA"/>
    <w:rsid w:val="001B07EF"/>
    <w:rsid w:val="001B1527"/>
    <w:rsid w:val="001B3286"/>
    <w:rsid w:val="001B37C0"/>
    <w:rsid w:val="001B524D"/>
    <w:rsid w:val="001C3453"/>
    <w:rsid w:val="001D0208"/>
    <w:rsid w:val="001D392B"/>
    <w:rsid w:val="001D4C63"/>
    <w:rsid w:val="001E11A0"/>
    <w:rsid w:val="001E3D37"/>
    <w:rsid w:val="001E5535"/>
    <w:rsid w:val="001E5E19"/>
    <w:rsid w:val="001F0260"/>
    <w:rsid w:val="001F4510"/>
    <w:rsid w:val="00203F39"/>
    <w:rsid w:val="002069FF"/>
    <w:rsid w:val="0021003D"/>
    <w:rsid w:val="00210C9A"/>
    <w:rsid w:val="00217770"/>
    <w:rsid w:val="00220877"/>
    <w:rsid w:val="00221039"/>
    <w:rsid w:val="002259DB"/>
    <w:rsid w:val="0022723C"/>
    <w:rsid w:val="00227326"/>
    <w:rsid w:val="00227526"/>
    <w:rsid w:val="0023308B"/>
    <w:rsid w:val="00233650"/>
    <w:rsid w:val="00236A21"/>
    <w:rsid w:val="00237C45"/>
    <w:rsid w:val="002408A5"/>
    <w:rsid w:val="00240DFF"/>
    <w:rsid w:val="0024364B"/>
    <w:rsid w:val="00243971"/>
    <w:rsid w:val="002446CF"/>
    <w:rsid w:val="00244B0F"/>
    <w:rsid w:val="00245DFB"/>
    <w:rsid w:val="00247A96"/>
    <w:rsid w:val="0025016D"/>
    <w:rsid w:val="0025243F"/>
    <w:rsid w:val="00256587"/>
    <w:rsid w:val="00260FF2"/>
    <w:rsid w:val="00261D64"/>
    <w:rsid w:val="00262B64"/>
    <w:rsid w:val="00263220"/>
    <w:rsid w:val="00263A8E"/>
    <w:rsid w:val="0026678D"/>
    <w:rsid w:val="002703EC"/>
    <w:rsid w:val="00270624"/>
    <w:rsid w:val="002759A3"/>
    <w:rsid w:val="002762E7"/>
    <w:rsid w:val="002766B4"/>
    <w:rsid w:val="002800C0"/>
    <w:rsid w:val="00280A4E"/>
    <w:rsid w:val="00286D43"/>
    <w:rsid w:val="00294605"/>
    <w:rsid w:val="00294B37"/>
    <w:rsid w:val="00297362"/>
    <w:rsid w:val="002A03AD"/>
    <w:rsid w:val="002A35C4"/>
    <w:rsid w:val="002A3C58"/>
    <w:rsid w:val="002A4951"/>
    <w:rsid w:val="002B1134"/>
    <w:rsid w:val="002B2342"/>
    <w:rsid w:val="002B4D68"/>
    <w:rsid w:val="002B52FA"/>
    <w:rsid w:val="002B6B74"/>
    <w:rsid w:val="002C0F06"/>
    <w:rsid w:val="002C3B1F"/>
    <w:rsid w:val="002C796F"/>
    <w:rsid w:val="002D046F"/>
    <w:rsid w:val="002D054F"/>
    <w:rsid w:val="002D4CA8"/>
    <w:rsid w:val="002D5DA0"/>
    <w:rsid w:val="002D7FCE"/>
    <w:rsid w:val="002E3DE4"/>
    <w:rsid w:val="002E4F56"/>
    <w:rsid w:val="002E59B9"/>
    <w:rsid w:val="002E63CF"/>
    <w:rsid w:val="002F2126"/>
    <w:rsid w:val="002F265E"/>
    <w:rsid w:val="002F4148"/>
    <w:rsid w:val="00301E05"/>
    <w:rsid w:val="003032E3"/>
    <w:rsid w:val="00306E16"/>
    <w:rsid w:val="00306FF9"/>
    <w:rsid w:val="003078F2"/>
    <w:rsid w:val="00312771"/>
    <w:rsid w:val="00317B32"/>
    <w:rsid w:val="00320320"/>
    <w:rsid w:val="003217E8"/>
    <w:rsid w:val="00325B9C"/>
    <w:rsid w:val="0032622D"/>
    <w:rsid w:val="003266A6"/>
    <w:rsid w:val="00331884"/>
    <w:rsid w:val="00331D52"/>
    <w:rsid w:val="003333F3"/>
    <w:rsid w:val="00333D48"/>
    <w:rsid w:val="00334BBB"/>
    <w:rsid w:val="003406CB"/>
    <w:rsid w:val="003464C5"/>
    <w:rsid w:val="003474AA"/>
    <w:rsid w:val="003475EE"/>
    <w:rsid w:val="003476DB"/>
    <w:rsid w:val="00350400"/>
    <w:rsid w:val="00353CDC"/>
    <w:rsid w:val="00356F7C"/>
    <w:rsid w:val="0036046C"/>
    <w:rsid w:val="00361D75"/>
    <w:rsid w:val="00363F43"/>
    <w:rsid w:val="003644AF"/>
    <w:rsid w:val="003726F5"/>
    <w:rsid w:val="00376DF8"/>
    <w:rsid w:val="00381DC6"/>
    <w:rsid w:val="003828F6"/>
    <w:rsid w:val="003837F3"/>
    <w:rsid w:val="0038652B"/>
    <w:rsid w:val="003901F4"/>
    <w:rsid w:val="00392614"/>
    <w:rsid w:val="00393B80"/>
    <w:rsid w:val="00393CB2"/>
    <w:rsid w:val="0039406D"/>
    <w:rsid w:val="00395437"/>
    <w:rsid w:val="003A4E5B"/>
    <w:rsid w:val="003B366B"/>
    <w:rsid w:val="003B414B"/>
    <w:rsid w:val="003B652D"/>
    <w:rsid w:val="003B67C6"/>
    <w:rsid w:val="003B689F"/>
    <w:rsid w:val="003C3835"/>
    <w:rsid w:val="003C4EF6"/>
    <w:rsid w:val="003D0423"/>
    <w:rsid w:val="003D1211"/>
    <w:rsid w:val="003D1B1B"/>
    <w:rsid w:val="003D1DD4"/>
    <w:rsid w:val="003D20C8"/>
    <w:rsid w:val="003D3A3A"/>
    <w:rsid w:val="003D41C0"/>
    <w:rsid w:val="003E069B"/>
    <w:rsid w:val="003E272E"/>
    <w:rsid w:val="003E4160"/>
    <w:rsid w:val="003E6478"/>
    <w:rsid w:val="003F36AE"/>
    <w:rsid w:val="003F4AD5"/>
    <w:rsid w:val="003F6B89"/>
    <w:rsid w:val="003F706A"/>
    <w:rsid w:val="00400893"/>
    <w:rsid w:val="00401119"/>
    <w:rsid w:val="00402A51"/>
    <w:rsid w:val="00403AB2"/>
    <w:rsid w:val="004040CD"/>
    <w:rsid w:val="00411D56"/>
    <w:rsid w:val="00415558"/>
    <w:rsid w:val="0041591F"/>
    <w:rsid w:val="00415A7A"/>
    <w:rsid w:val="00416040"/>
    <w:rsid w:val="00417043"/>
    <w:rsid w:val="00417799"/>
    <w:rsid w:val="004238AC"/>
    <w:rsid w:val="00423C3D"/>
    <w:rsid w:val="0042618C"/>
    <w:rsid w:val="00426E9B"/>
    <w:rsid w:val="0043207D"/>
    <w:rsid w:val="0043230F"/>
    <w:rsid w:val="00434514"/>
    <w:rsid w:val="00435AF3"/>
    <w:rsid w:val="00440823"/>
    <w:rsid w:val="00442F6C"/>
    <w:rsid w:val="00444C98"/>
    <w:rsid w:val="00450DB7"/>
    <w:rsid w:val="00451E5B"/>
    <w:rsid w:val="00453052"/>
    <w:rsid w:val="00460E5E"/>
    <w:rsid w:val="00460FB6"/>
    <w:rsid w:val="0046142F"/>
    <w:rsid w:val="00461C68"/>
    <w:rsid w:val="00462B08"/>
    <w:rsid w:val="004637AF"/>
    <w:rsid w:val="00466130"/>
    <w:rsid w:val="00467FD9"/>
    <w:rsid w:val="0047021C"/>
    <w:rsid w:val="00471939"/>
    <w:rsid w:val="00475457"/>
    <w:rsid w:val="00475BB3"/>
    <w:rsid w:val="0048404A"/>
    <w:rsid w:val="00486E62"/>
    <w:rsid w:val="00491323"/>
    <w:rsid w:val="004945BC"/>
    <w:rsid w:val="004A476E"/>
    <w:rsid w:val="004A7903"/>
    <w:rsid w:val="004B14D6"/>
    <w:rsid w:val="004B3051"/>
    <w:rsid w:val="004C42BC"/>
    <w:rsid w:val="004C591E"/>
    <w:rsid w:val="004C5C81"/>
    <w:rsid w:val="004C795C"/>
    <w:rsid w:val="004C79AB"/>
    <w:rsid w:val="004D528F"/>
    <w:rsid w:val="004D60A0"/>
    <w:rsid w:val="004D651C"/>
    <w:rsid w:val="004E27FA"/>
    <w:rsid w:val="004E4D21"/>
    <w:rsid w:val="004E60B6"/>
    <w:rsid w:val="004E6654"/>
    <w:rsid w:val="004E73B1"/>
    <w:rsid w:val="004F2108"/>
    <w:rsid w:val="004F6DFF"/>
    <w:rsid w:val="005007F4"/>
    <w:rsid w:val="00500E1A"/>
    <w:rsid w:val="00501442"/>
    <w:rsid w:val="00501D7A"/>
    <w:rsid w:val="00502966"/>
    <w:rsid w:val="005069DF"/>
    <w:rsid w:val="00510313"/>
    <w:rsid w:val="005131DE"/>
    <w:rsid w:val="0052148B"/>
    <w:rsid w:val="0052169B"/>
    <w:rsid w:val="005221C3"/>
    <w:rsid w:val="005230FE"/>
    <w:rsid w:val="00523C12"/>
    <w:rsid w:val="00524009"/>
    <w:rsid w:val="005256CD"/>
    <w:rsid w:val="00525B4C"/>
    <w:rsid w:val="00526890"/>
    <w:rsid w:val="00526FE3"/>
    <w:rsid w:val="005279FA"/>
    <w:rsid w:val="00530020"/>
    <w:rsid w:val="00530985"/>
    <w:rsid w:val="00533486"/>
    <w:rsid w:val="00536706"/>
    <w:rsid w:val="00540198"/>
    <w:rsid w:val="00540809"/>
    <w:rsid w:val="00541FC1"/>
    <w:rsid w:val="00542013"/>
    <w:rsid w:val="0054219F"/>
    <w:rsid w:val="0054276A"/>
    <w:rsid w:val="00543DF8"/>
    <w:rsid w:val="005453AD"/>
    <w:rsid w:val="00545E7C"/>
    <w:rsid w:val="00547470"/>
    <w:rsid w:val="00550B49"/>
    <w:rsid w:val="00550BD1"/>
    <w:rsid w:val="00553CF7"/>
    <w:rsid w:val="0056010E"/>
    <w:rsid w:val="00561E88"/>
    <w:rsid w:val="00567088"/>
    <w:rsid w:val="00571F5C"/>
    <w:rsid w:val="00576F10"/>
    <w:rsid w:val="005779B3"/>
    <w:rsid w:val="00582D7E"/>
    <w:rsid w:val="00586A2D"/>
    <w:rsid w:val="00586BEF"/>
    <w:rsid w:val="005915CB"/>
    <w:rsid w:val="00592770"/>
    <w:rsid w:val="00592A63"/>
    <w:rsid w:val="00594FA6"/>
    <w:rsid w:val="00595224"/>
    <w:rsid w:val="0059704C"/>
    <w:rsid w:val="005A083C"/>
    <w:rsid w:val="005A0B6B"/>
    <w:rsid w:val="005A5AF9"/>
    <w:rsid w:val="005A60A0"/>
    <w:rsid w:val="005B2AEF"/>
    <w:rsid w:val="005B42C3"/>
    <w:rsid w:val="005B4E89"/>
    <w:rsid w:val="005B681E"/>
    <w:rsid w:val="005C0285"/>
    <w:rsid w:val="005C2CC7"/>
    <w:rsid w:val="005C3DEE"/>
    <w:rsid w:val="005C679C"/>
    <w:rsid w:val="005D574A"/>
    <w:rsid w:val="005D5A44"/>
    <w:rsid w:val="005D78C7"/>
    <w:rsid w:val="005E3836"/>
    <w:rsid w:val="005E5C25"/>
    <w:rsid w:val="005F28D9"/>
    <w:rsid w:val="005F47F7"/>
    <w:rsid w:val="005F5275"/>
    <w:rsid w:val="005F5E0A"/>
    <w:rsid w:val="005F72F3"/>
    <w:rsid w:val="005F739E"/>
    <w:rsid w:val="006028E9"/>
    <w:rsid w:val="006063C4"/>
    <w:rsid w:val="00610DD3"/>
    <w:rsid w:val="00613E96"/>
    <w:rsid w:val="00613FAC"/>
    <w:rsid w:val="00615CD6"/>
    <w:rsid w:val="00616072"/>
    <w:rsid w:val="00621829"/>
    <w:rsid w:val="0062399F"/>
    <w:rsid w:val="00624148"/>
    <w:rsid w:val="0062547F"/>
    <w:rsid w:val="00634E31"/>
    <w:rsid w:val="00635C46"/>
    <w:rsid w:val="006372CD"/>
    <w:rsid w:val="006376E4"/>
    <w:rsid w:val="00641052"/>
    <w:rsid w:val="00644629"/>
    <w:rsid w:val="006453C6"/>
    <w:rsid w:val="006472EB"/>
    <w:rsid w:val="00650C45"/>
    <w:rsid w:val="006525BD"/>
    <w:rsid w:val="006547C2"/>
    <w:rsid w:val="0065537D"/>
    <w:rsid w:val="006564FE"/>
    <w:rsid w:val="00660F08"/>
    <w:rsid w:val="00661333"/>
    <w:rsid w:val="0066760F"/>
    <w:rsid w:val="00675B8F"/>
    <w:rsid w:val="0068132D"/>
    <w:rsid w:val="00681D27"/>
    <w:rsid w:val="0069012A"/>
    <w:rsid w:val="00693B5F"/>
    <w:rsid w:val="00696BB1"/>
    <w:rsid w:val="006A13BA"/>
    <w:rsid w:val="006A3BE2"/>
    <w:rsid w:val="006A5781"/>
    <w:rsid w:val="006A6881"/>
    <w:rsid w:val="006A7C2A"/>
    <w:rsid w:val="006B05F0"/>
    <w:rsid w:val="006B09B6"/>
    <w:rsid w:val="006B2C98"/>
    <w:rsid w:val="006B63DF"/>
    <w:rsid w:val="006C088B"/>
    <w:rsid w:val="006C166F"/>
    <w:rsid w:val="006C2C2E"/>
    <w:rsid w:val="006C2F54"/>
    <w:rsid w:val="006C3609"/>
    <w:rsid w:val="006C4918"/>
    <w:rsid w:val="006C4EBB"/>
    <w:rsid w:val="006C58C4"/>
    <w:rsid w:val="006C5E26"/>
    <w:rsid w:val="006C644B"/>
    <w:rsid w:val="006C7326"/>
    <w:rsid w:val="006D06BD"/>
    <w:rsid w:val="006D07C0"/>
    <w:rsid w:val="006D2037"/>
    <w:rsid w:val="006D40CA"/>
    <w:rsid w:val="006D48EF"/>
    <w:rsid w:val="006D55BE"/>
    <w:rsid w:val="006D5611"/>
    <w:rsid w:val="006D75F0"/>
    <w:rsid w:val="006D7DE9"/>
    <w:rsid w:val="006D7E03"/>
    <w:rsid w:val="006E13C3"/>
    <w:rsid w:val="006E339F"/>
    <w:rsid w:val="006E79B8"/>
    <w:rsid w:val="006F0C96"/>
    <w:rsid w:val="006F4853"/>
    <w:rsid w:val="007006CF"/>
    <w:rsid w:val="007032DD"/>
    <w:rsid w:val="00705149"/>
    <w:rsid w:val="007056E1"/>
    <w:rsid w:val="007144FC"/>
    <w:rsid w:val="00714514"/>
    <w:rsid w:val="00714DB8"/>
    <w:rsid w:val="0072302A"/>
    <w:rsid w:val="00723452"/>
    <w:rsid w:val="00723F01"/>
    <w:rsid w:val="0072606B"/>
    <w:rsid w:val="007318EC"/>
    <w:rsid w:val="00731FF2"/>
    <w:rsid w:val="00734866"/>
    <w:rsid w:val="007366E3"/>
    <w:rsid w:val="00743EB2"/>
    <w:rsid w:val="007454EC"/>
    <w:rsid w:val="007458BD"/>
    <w:rsid w:val="007471FA"/>
    <w:rsid w:val="00747B28"/>
    <w:rsid w:val="0075199E"/>
    <w:rsid w:val="00753870"/>
    <w:rsid w:val="007567B0"/>
    <w:rsid w:val="00764B1B"/>
    <w:rsid w:val="00764E4B"/>
    <w:rsid w:val="007658D4"/>
    <w:rsid w:val="00770CB5"/>
    <w:rsid w:val="00771183"/>
    <w:rsid w:val="00772EAF"/>
    <w:rsid w:val="00775C5E"/>
    <w:rsid w:val="00776710"/>
    <w:rsid w:val="007777C5"/>
    <w:rsid w:val="00777E20"/>
    <w:rsid w:val="007830DC"/>
    <w:rsid w:val="00783257"/>
    <w:rsid w:val="00783660"/>
    <w:rsid w:val="00784009"/>
    <w:rsid w:val="00786C8F"/>
    <w:rsid w:val="00790099"/>
    <w:rsid w:val="0079100D"/>
    <w:rsid w:val="007941B2"/>
    <w:rsid w:val="00794301"/>
    <w:rsid w:val="007A3457"/>
    <w:rsid w:val="007A4A72"/>
    <w:rsid w:val="007A4AC4"/>
    <w:rsid w:val="007A4F50"/>
    <w:rsid w:val="007A5C55"/>
    <w:rsid w:val="007A6E84"/>
    <w:rsid w:val="007A6FB8"/>
    <w:rsid w:val="007B1D9F"/>
    <w:rsid w:val="007B703B"/>
    <w:rsid w:val="007B7868"/>
    <w:rsid w:val="007C0494"/>
    <w:rsid w:val="007C26D7"/>
    <w:rsid w:val="007C352A"/>
    <w:rsid w:val="007C3761"/>
    <w:rsid w:val="007C3BA0"/>
    <w:rsid w:val="007C42A5"/>
    <w:rsid w:val="007C4A18"/>
    <w:rsid w:val="007C572D"/>
    <w:rsid w:val="007C59E9"/>
    <w:rsid w:val="007C5E18"/>
    <w:rsid w:val="007C5FE1"/>
    <w:rsid w:val="007C6406"/>
    <w:rsid w:val="007D0634"/>
    <w:rsid w:val="007D3555"/>
    <w:rsid w:val="007D469F"/>
    <w:rsid w:val="007E4CD9"/>
    <w:rsid w:val="007E55BA"/>
    <w:rsid w:val="007E591F"/>
    <w:rsid w:val="007E5E23"/>
    <w:rsid w:val="007F0631"/>
    <w:rsid w:val="007F17FF"/>
    <w:rsid w:val="007F3364"/>
    <w:rsid w:val="007F50DC"/>
    <w:rsid w:val="008000AB"/>
    <w:rsid w:val="008021ED"/>
    <w:rsid w:val="00802FE0"/>
    <w:rsid w:val="0080369E"/>
    <w:rsid w:val="00806585"/>
    <w:rsid w:val="0080754F"/>
    <w:rsid w:val="0081085D"/>
    <w:rsid w:val="008149D9"/>
    <w:rsid w:val="00816D01"/>
    <w:rsid w:val="00817909"/>
    <w:rsid w:val="008245F5"/>
    <w:rsid w:val="0082601C"/>
    <w:rsid w:val="008260E1"/>
    <w:rsid w:val="00832AA4"/>
    <w:rsid w:val="008345DF"/>
    <w:rsid w:val="008415E5"/>
    <w:rsid w:val="008436CD"/>
    <w:rsid w:val="008509CD"/>
    <w:rsid w:val="0085484E"/>
    <w:rsid w:val="0085511F"/>
    <w:rsid w:val="0085587D"/>
    <w:rsid w:val="008579BA"/>
    <w:rsid w:val="00857C69"/>
    <w:rsid w:val="008642E1"/>
    <w:rsid w:val="00864568"/>
    <w:rsid w:val="008655E0"/>
    <w:rsid w:val="00865801"/>
    <w:rsid w:val="008679F5"/>
    <w:rsid w:val="0087265D"/>
    <w:rsid w:val="00874F64"/>
    <w:rsid w:val="008778F4"/>
    <w:rsid w:val="00877FA5"/>
    <w:rsid w:val="00880D57"/>
    <w:rsid w:val="008820AE"/>
    <w:rsid w:val="008952FD"/>
    <w:rsid w:val="00895E02"/>
    <w:rsid w:val="008A0757"/>
    <w:rsid w:val="008A20E8"/>
    <w:rsid w:val="008A2F27"/>
    <w:rsid w:val="008B08C1"/>
    <w:rsid w:val="008B0DD7"/>
    <w:rsid w:val="008B20A9"/>
    <w:rsid w:val="008B4536"/>
    <w:rsid w:val="008B5250"/>
    <w:rsid w:val="008B5D42"/>
    <w:rsid w:val="008B6C01"/>
    <w:rsid w:val="008B719E"/>
    <w:rsid w:val="008B76AE"/>
    <w:rsid w:val="008C07B5"/>
    <w:rsid w:val="008C0B97"/>
    <w:rsid w:val="008C32D3"/>
    <w:rsid w:val="008C67B2"/>
    <w:rsid w:val="008D3EA0"/>
    <w:rsid w:val="008D438A"/>
    <w:rsid w:val="008D6772"/>
    <w:rsid w:val="008D70B8"/>
    <w:rsid w:val="008E0D1B"/>
    <w:rsid w:val="008E125C"/>
    <w:rsid w:val="008E2FC5"/>
    <w:rsid w:val="008F2491"/>
    <w:rsid w:val="008F2856"/>
    <w:rsid w:val="008F4D0A"/>
    <w:rsid w:val="008F628E"/>
    <w:rsid w:val="008F69E7"/>
    <w:rsid w:val="008F7F70"/>
    <w:rsid w:val="00902BE5"/>
    <w:rsid w:val="00902FC3"/>
    <w:rsid w:val="00906CB6"/>
    <w:rsid w:val="009155BF"/>
    <w:rsid w:val="00917D9E"/>
    <w:rsid w:val="0092660D"/>
    <w:rsid w:val="00930151"/>
    <w:rsid w:val="00933ED8"/>
    <w:rsid w:val="009371A3"/>
    <w:rsid w:val="00937B15"/>
    <w:rsid w:val="009442FC"/>
    <w:rsid w:val="009464A6"/>
    <w:rsid w:val="009467D9"/>
    <w:rsid w:val="009470EC"/>
    <w:rsid w:val="00952EE8"/>
    <w:rsid w:val="00953A47"/>
    <w:rsid w:val="00955322"/>
    <w:rsid w:val="0096068B"/>
    <w:rsid w:val="0096167D"/>
    <w:rsid w:val="009616DB"/>
    <w:rsid w:val="00962CCB"/>
    <w:rsid w:val="00962E47"/>
    <w:rsid w:val="009641A2"/>
    <w:rsid w:val="00965483"/>
    <w:rsid w:val="00973D29"/>
    <w:rsid w:val="00974EED"/>
    <w:rsid w:val="00975324"/>
    <w:rsid w:val="00981711"/>
    <w:rsid w:val="009829AB"/>
    <w:rsid w:val="0098448D"/>
    <w:rsid w:val="00984AD8"/>
    <w:rsid w:val="00990E61"/>
    <w:rsid w:val="00991B18"/>
    <w:rsid w:val="009961BB"/>
    <w:rsid w:val="009A41CA"/>
    <w:rsid w:val="009A59A5"/>
    <w:rsid w:val="009A5D1B"/>
    <w:rsid w:val="009A75C1"/>
    <w:rsid w:val="009B41B1"/>
    <w:rsid w:val="009B4BCC"/>
    <w:rsid w:val="009B679C"/>
    <w:rsid w:val="009C20A4"/>
    <w:rsid w:val="009C29A3"/>
    <w:rsid w:val="009C4019"/>
    <w:rsid w:val="009D187D"/>
    <w:rsid w:val="009D2649"/>
    <w:rsid w:val="009D45E5"/>
    <w:rsid w:val="009D4684"/>
    <w:rsid w:val="009D67B7"/>
    <w:rsid w:val="009D73ED"/>
    <w:rsid w:val="009E0DF6"/>
    <w:rsid w:val="009E6774"/>
    <w:rsid w:val="009E7332"/>
    <w:rsid w:val="009E73C2"/>
    <w:rsid w:val="009E7ABC"/>
    <w:rsid w:val="009F044E"/>
    <w:rsid w:val="009F35FD"/>
    <w:rsid w:val="009F5B84"/>
    <w:rsid w:val="009F6AA7"/>
    <w:rsid w:val="009F6D16"/>
    <w:rsid w:val="00A022B0"/>
    <w:rsid w:val="00A03846"/>
    <w:rsid w:val="00A0442B"/>
    <w:rsid w:val="00A053B7"/>
    <w:rsid w:val="00A055F5"/>
    <w:rsid w:val="00A0563C"/>
    <w:rsid w:val="00A05AC3"/>
    <w:rsid w:val="00A07296"/>
    <w:rsid w:val="00A12D24"/>
    <w:rsid w:val="00A134FB"/>
    <w:rsid w:val="00A147BA"/>
    <w:rsid w:val="00A163D9"/>
    <w:rsid w:val="00A177AE"/>
    <w:rsid w:val="00A20377"/>
    <w:rsid w:val="00A23D1B"/>
    <w:rsid w:val="00A2455A"/>
    <w:rsid w:val="00A2610C"/>
    <w:rsid w:val="00A34616"/>
    <w:rsid w:val="00A359F8"/>
    <w:rsid w:val="00A35C17"/>
    <w:rsid w:val="00A450F4"/>
    <w:rsid w:val="00A456C2"/>
    <w:rsid w:val="00A475E0"/>
    <w:rsid w:val="00A50062"/>
    <w:rsid w:val="00A53BE5"/>
    <w:rsid w:val="00A54FD2"/>
    <w:rsid w:val="00A572C7"/>
    <w:rsid w:val="00A57380"/>
    <w:rsid w:val="00A62208"/>
    <w:rsid w:val="00A6261C"/>
    <w:rsid w:val="00A63318"/>
    <w:rsid w:val="00A65091"/>
    <w:rsid w:val="00A662C4"/>
    <w:rsid w:val="00A67137"/>
    <w:rsid w:val="00A6721D"/>
    <w:rsid w:val="00A6730F"/>
    <w:rsid w:val="00A7173C"/>
    <w:rsid w:val="00A73184"/>
    <w:rsid w:val="00A73492"/>
    <w:rsid w:val="00A76725"/>
    <w:rsid w:val="00A8014D"/>
    <w:rsid w:val="00A805D1"/>
    <w:rsid w:val="00A80B0D"/>
    <w:rsid w:val="00A811BD"/>
    <w:rsid w:val="00A84D34"/>
    <w:rsid w:val="00A91284"/>
    <w:rsid w:val="00A92F51"/>
    <w:rsid w:val="00A945BB"/>
    <w:rsid w:val="00A953A9"/>
    <w:rsid w:val="00A96163"/>
    <w:rsid w:val="00A9750F"/>
    <w:rsid w:val="00AA0DE6"/>
    <w:rsid w:val="00AA3081"/>
    <w:rsid w:val="00AA6CC0"/>
    <w:rsid w:val="00AB0374"/>
    <w:rsid w:val="00AB2298"/>
    <w:rsid w:val="00AB2F0B"/>
    <w:rsid w:val="00AB4144"/>
    <w:rsid w:val="00AB4DE6"/>
    <w:rsid w:val="00AB52CC"/>
    <w:rsid w:val="00AB5D3D"/>
    <w:rsid w:val="00AB5F86"/>
    <w:rsid w:val="00AC029A"/>
    <w:rsid w:val="00AC07B5"/>
    <w:rsid w:val="00AC19ED"/>
    <w:rsid w:val="00AC1E01"/>
    <w:rsid w:val="00AC427F"/>
    <w:rsid w:val="00AC45E8"/>
    <w:rsid w:val="00AD054B"/>
    <w:rsid w:val="00AD3BF2"/>
    <w:rsid w:val="00AD5D0A"/>
    <w:rsid w:val="00AD7F9F"/>
    <w:rsid w:val="00AE2A7E"/>
    <w:rsid w:val="00AE44FC"/>
    <w:rsid w:val="00AE6215"/>
    <w:rsid w:val="00AF002E"/>
    <w:rsid w:val="00AF194A"/>
    <w:rsid w:val="00AF1CDF"/>
    <w:rsid w:val="00AF397E"/>
    <w:rsid w:val="00AF4899"/>
    <w:rsid w:val="00B0078D"/>
    <w:rsid w:val="00B01720"/>
    <w:rsid w:val="00B028B2"/>
    <w:rsid w:val="00B057CE"/>
    <w:rsid w:val="00B06AFD"/>
    <w:rsid w:val="00B06D04"/>
    <w:rsid w:val="00B101C8"/>
    <w:rsid w:val="00B118AF"/>
    <w:rsid w:val="00B129AB"/>
    <w:rsid w:val="00B12F8E"/>
    <w:rsid w:val="00B1475E"/>
    <w:rsid w:val="00B16332"/>
    <w:rsid w:val="00B202BA"/>
    <w:rsid w:val="00B2308F"/>
    <w:rsid w:val="00B244DB"/>
    <w:rsid w:val="00B26262"/>
    <w:rsid w:val="00B278BD"/>
    <w:rsid w:val="00B3224F"/>
    <w:rsid w:val="00B362A6"/>
    <w:rsid w:val="00B373AD"/>
    <w:rsid w:val="00B4242A"/>
    <w:rsid w:val="00B449EB"/>
    <w:rsid w:val="00B44BAF"/>
    <w:rsid w:val="00B45401"/>
    <w:rsid w:val="00B561E5"/>
    <w:rsid w:val="00B57B92"/>
    <w:rsid w:val="00B63969"/>
    <w:rsid w:val="00B650BA"/>
    <w:rsid w:val="00B66B6D"/>
    <w:rsid w:val="00B700F4"/>
    <w:rsid w:val="00B74606"/>
    <w:rsid w:val="00B76FCA"/>
    <w:rsid w:val="00B808C3"/>
    <w:rsid w:val="00B84EE9"/>
    <w:rsid w:val="00B86BD7"/>
    <w:rsid w:val="00B86E27"/>
    <w:rsid w:val="00B87D9E"/>
    <w:rsid w:val="00B9609C"/>
    <w:rsid w:val="00BA01D0"/>
    <w:rsid w:val="00BA188E"/>
    <w:rsid w:val="00BA2558"/>
    <w:rsid w:val="00BA3B7E"/>
    <w:rsid w:val="00BA4D5C"/>
    <w:rsid w:val="00BB4A9B"/>
    <w:rsid w:val="00BB7254"/>
    <w:rsid w:val="00BC0975"/>
    <w:rsid w:val="00BC157D"/>
    <w:rsid w:val="00BC1FBA"/>
    <w:rsid w:val="00BC211C"/>
    <w:rsid w:val="00BC3337"/>
    <w:rsid w:val="00BC3406"/>
    <w:rsid w:val="00BC5951"/>
    <w:rsid w:val="00BC66BE"/>
    <w:rsid w:val="00BD183F"/>
    <w:rsid w:val="00BD6B83"/>
    <w:rsid w:val="00BD789B"/>
    <w:rsid w:val="00BE20B8"/>
    <w:rsid w:val="00BF3F8E"/>
    <w:rsid w:val="00BF4FDD"/>
    <w:rsid w:val="00BF516E"/>
    <w:rsid w:val="00C01192"/>
    <w:rsid w:val="00C0275A"/>
    <w:rsid w:val="00C03937"/>
    <w:rsid w:val="00C04931"/>
    <w:rsid w:val="00C06DF2"/>
    <w:rsid w:val="00C10A6B"/>
    <w:rsid w:val="00C10DCB"/>
    <w:rsid w:val="00C171A7"/>
    <w:rsid w:val="00C217A4"/>
    <w:rsid w:val="00C22987"/>
    <w:rsid w:val="00C23F1D"/>
    <w:rsid w:val="00C242D6"/>
    <w:rsid w:val="00C3000D"/>
    <w:rsid w:val="00C30F11"/>
    <w:rsid w:val="00C35CE9"/>
    <w:rsid w:val="00C367EF"/>
    <w:rsid w:val="00C42936"/>
    <w:rsid w:val="00C44473"/>
    <w:rsid w:val="00C47DF1"/>
    <w:rsid w:val="00C50D12"/>
    <w:rsid w:val="00C518F6"/>
    <w:rsid w:val="00C55089"/>
    <w:rsid w:val="00C60D86"/>
    <w:rsid w:val="00C61ABF"/>
    <w:rsid w:val="00C61C6C"/>
    <w:rsid w:val="00C6608A"/>
    <w:rsid w:val="00C6668B"/>
    <w:rsid w:val="00C66ABA"/>
    <w:rsid w:val="00C66E48"/>
    <w:rsid w:val="00C66F64"/>
    <w:rsid w:val="00C74A58"/>
    <w:rsid w:val="00C74B95"/>
    <w:rsid w:val="00C83443"/>
    <w:rsid w:val="00C842CB"/>
    <w:rsid w:val="00C86107"/>
    <w:rsid w:val="00C86ACE"/>
    <w:rsid w:val="00C874E3"/>
    <w:rsid w:val="00C87593"/>
    <w:rsid w:val="00C909C5"/>
    <w:rsid w:val="00C90F78"/>
    <w:rsid w:val="00C94B03"/>
    <w:rsid w:val="00C95EC2"/>
    <w:rsid w:val="00CA6061"/>
    <w:rsid w:val="00CA62B1"/>
    <w:rsid w:val="00CB2072"/>
    <w:rsid w:val="00CB2C25"/>
    <w:rsid w:val="00CB5650"/>
    <w:rsid w:val="00CB7FB1"/>
    <w:rsid w:val="00CC0689"/>
    <w:rsid w:val="00CC14E3"/>
    <w:rsid w:val="00CC23C4"/>
    <w:rsid w:val="00CC61B0"/>
    <w:rsid w:val="00CC7F88"/>
    <w:rsid w:val="00CD099C"/>
    <w:rsid w:val="00CD6CED"/>
    <w:rsid w:val="00CD77C4"/>
    <w:rsid w:val="00CE4745"/>
    <w:rsid w:val="00CE7265"/>
    <w:rsid w:val="00CE7DE3"/>
    <w:rsid w:val="00CF7EF6"/>
    <w:rsid w:val="00D006D4"/>
    <w:rsid w:val="00D01362"/>
    <w:rsid w:val="00D0600A"/>
    <w:rsid w:val="00D06395"/>
    <w:rsid w:val="00D108F8"/>
    <w:rsid w:val="00D118CF"/>
    <w:rsid w:val="00D12B41"/>
    <w:rsid w:val="00D1372F"/>
    <w:rsid w:val="00D14973"/>
    <w:rsid w:val="00D14F3F"/>
    <w:rsid w:val="00D17ED2"/>
    <w:rsid w:val="00D21435"/>
    <w:rsid w:val="00D21C73"/>
    <w:rsid w:val="00D22E72"/>
    <w:rsid w:val="00D2732E"/>
    <w:rsid w:val="00D302D3"/>
    <w:rsid w:val="00D30559"/>
    <w:rsid w:val="00D31258"/>
    <w:rsid w:val="00D33C9B"/>
    <w:rsid w:val="00D3484D"/>
    <w:rsid w:val="00D3537A"/>
    <w:rsid w:val="00D356C5"/>
    <w:rsid w:val="00D42EFC"/>
    <w:rsid w:val="00D431EB"/>
    <w:rsid w:val="00D4364F"/>
    <w:rsid w:val="00D4647E"/>
    <w:rsid w:val="00D5029B"/>
    <w:rsid w:val="00D506E1"/>
    <w:rsid w:val="00D53010"/>
    <w:rsid w:val="00D53964"/>
    <w:rsid w:val="00D53A14"/>
    <w:rsid w:val="00D54484"/>
    <w:rsid w:val="00D643EC"/>
    <w:rsid w:val="00D64430"/>
    <w:rsid w:val="00D64A60"/>
    <w:rsid w:val="00D65E76"/>
    <w:rsid w:val="00D6606C"/>
    <w:rsid w:val="00D66435"/>
    <w:rsid w:val="00D71276"/>
    <w:rsid w:val="00D718D3"/>
    <w:rsid w:val="00D71FA7"/>
    <w:rsid w:val="00D74E1C"/>
    <w:rsid w:val="00D751BF"/>
    <w:rsid w:val="00D7680D"/>
    <w:rsid w:val="00D77E51"/>
    <w:rsid w:val="00D80B95"/>
    <w:rsid w:val="00D85078"/>
    <w:rsid w:val="00D87EB1"/>
    <w:rsid w:val="00D87FA7"/>
    <w:rsid w:val="00D90E78"/>
    <w:rsid w:val="00D910FD"/>
    <w:rsid w:val="00D92D08"/>
    <w:rsid w:val="00D92E33"/>
    <w:rsid w:val="00D94356"/>
    <w:rsid w:val="00D94FB1"/>
    <w:rsid w:val="00D96B83"/>
    <w:rsid w:val="00DA0663"/>
    <w:rsid w:val="00DA2DDE"/>
    <w:rsid w:val="00DA657E"/>
    <w:rsid w:val="00DA71AF"/>
    <w:rsid w:val="00DB047D"/>
    <w:rsid w:val="00DB2807"/>
    <w:rsid w:val="00DC00CE"/>
    <w:rsid w:val="00DC2B70"/>
    <w:rsid w:val="00DC3340"/>
    <w:rsid w:val="00DC3F5A"/>
    <w:rsid w:val="00DC5290"/>
    <w:rsid w:val="00DC59EE"/>
    <w:rsid w:val="00DC6EAF"/>
    <w:rsid w:val="00DD46E3"/>
    <w:rsid w:val="00DD4912"/>
    <w:rsid w:val="00DD67B3"/>
    <w:rsid w:val="00DD7001"/>
    <w:rsid w:val="00DE04DE"/>
    <w:rsid w:val="00DE2AFC"/>
    <w:rsid w:val="00DE3A85"/>
    <w:rsid w:val="00DE658C"/>
    <w:rsid w:val="00DE75C9"/>
    <w:rsid w:val="00DF4B23"/>
    <w:rsid w:val="00DF6180"/>
    <w:rsid w:val="00E02828"/>
    <w:rsid w:val="00E030EA"/>
    <w:rsid w:val="00E0429A"/>
    <w:rsid w:val="00E047D1"/>
    <w:rsid w:val="00E04D34"/>
    <w:rsid w:val="00E04DEA"/>
    <w:rsid w:val="00E066B7"/>
    <w:rsid w:val="00E13BBD"/>
    <w:rsid w:val="00E1423B"/>
    <w:rsid w:val="00E14722"/>
    <w:rsid w:val="00E214DE"/>
    <w:rsid w:val="00E24A2B"/>
    <w:rsid w:val="00E2577B"/>
    <w:rsid w:val="00E27A5B"/>
    <w:rsid w:val="00E311E4"/>
    <w:rsid w:val="00E32FB1"/>
    <w:rsid w:val="00E351C4"/>
    <w:rsid w:val="00E361A4"/>
    <w:rsid w:val="00E41122"/>
    <w:rsid w:val="00E41A21"/>
    <w:rsid w:val="00E46D01"/>
    <w:rsid w:val="00E529C4"/>
    <w:rsid w:val="00E530E3"/>
    <w:rsid w:val="00E53C3D"/>
    <w:rsid w:val="00E54D09"/>
    <w:rsid w:val="00E56EA5"/>
    <w:rsid w:val="00E605D3"/>
    <w:rsid w:val="00E61B38"/>
    <w:rsid w:val="00E62D7F"/>
    <w:rsid w:val="00E70084"/>
    <w:rsid w:val="00E700C3"/>
    <w:rsid w:val="00E70331"/>
    <w:rsid w:val="00E73B89"/>
    <w:rsid w:val="00E74DC0"/>
    <w:rsid w:val="00E7644A"/>
    <w:rsid w:val="00E8429C"/>
    <w:rsid w:val="00E8499B"/>
    <w:rsid w:val="00E924C3"/>
    <w:rsid w:val="00E942EF"/>
    <w:rsid w:val="00E94F07"/>
    <w:rsid w:val="00E950D0"/>
    <w:rsid w:val="00E95581"/>
    <w:rsid w:val="00E95797"/>
    <w:rsid w:val="00E96CFA"/>
    <w:rsid w:val="00E97431"/>
    <w:rsid w:val="00EA3526"/>
    <w:rsid w:val="00EA3904"/>
    <w:rsid w:val="00EA3DA2"/>
    <w:rsid w:val="00EA418F"/>
    <w:rsid w:val="00EA5166"/>
    <w:rsid w:val="00EA5D0E"/>
    <w:rsid w:val="00EB10EC"/>
    <w:rsid w:val="00EB10ED"/>
    <w:rsid w:val="00EB16BE"/>
    <w:rsid w:val="00EB2059"/>
    <w:rsid w:val="00EB385F"/>
    <w:rsid w:val="00EB485F"/>
    <w:rsid w:val="00EB76C4"/>
    <w:rsid w:val="00EC1A7F"/>
    <w:rsid w:val="00EC55E4"/>
    <w:rsid w:val="00ED14E2"/>
    <w:rsid w:val="00ED22B4"/>
    <w:rsid w:val="00ED3599"/>
    <w:rsid w:val="00ED53FA"/>
    <w:rsid w:val="00ED5495"/>
    <w:rsid w:val="00ED74B5"/>
    <w:rsid w:val="00EE144F"/>
    <w:rsid w:val="00EE36AC"/>
    <w:rsid w:val="00EE561D"/>
    <w:rsid w:val="00EE7843"/>
    <w:rsid w:val="00EF0AE0"/>
    <w:rsid w:val="00EF36F9"/>
    <w:rsid w:val="00F0414E"/>
    <w:rsid w:val="00F06B38"/>
    <w:rsid w:val="00F06D8F"/>
    <w:rsid w:val="00F07EF3"/>
    <w:rsid w:val="00F143D3"/>
    <w:rsid w:val="00F1465F"/>
    <w:rsid w:val="00F1483F"/>
    <w:rsid w:val="00F14C9C"/>
    <w:rsid w:val="00F2145B"/>
    <w:rsid w:val="00F257CE"/>
    <w:rsid w:val="00F305FE"/>
    <w:rsid w:val="00F32C5F"/>
    <w:rsid w:val="00F33824"/>
    <w:rsid w:val="00F349BE"/>
    <w:rsid w:val="00F50219"/>
    <w:rsid w:val="00F61D79"/>
    <w:rsid w:val="00F6513C"/>
    <w:rsid w:val="00F726D0"/>
    <w:rsid w:val="00F7308C"/>
    <w:rsid w:val="00F756EA"/>
    <w:rsid w:val="00F80A19"/>
    <w:rsid w:val="00F819C1"/>
    <w:rsid w:val="00F82935"/>
    <w:rsid w:val="00F86328"/>
    <w:rsid w:val="00F918A4"/>
    <w:rsid w:val="00F95742"/>
    <w:rsid w:val="00F97CF7"/>
    <w:rsid w:val="00FA1FF6"/>
    <w:rsid w:val="00FA2528"/>
    <w:rsid w:val="00FA2CB5"/>
    <w:rsid w:val="00FA305C"/>
    <w:rsid w:val="00FA5821"/>
    <w:rsid w:val="00FA6353"/>
    <w:rsid w:val="00FA660D"/>
    <w:rsid w:val="00FA72F3"/>
    <w:rsid w:val="00FA74D2"/>
    <w:rsid w:val="00FB0AEC"/>
    <w:rsid w:val="00FB2EB0"/>
    <w:rsid w:val="00FB40EA"/>
    <w:rsid w:val="00FB5560"/>
    <w:rsid w:val="00FC0A42"/>
    <w:rsid w:val="00FC1912"/>
    <w:rsid w:val="00FC2CC4"/>
    <w:rsid w:val="00FC4E68"/>
    <w:rsid w:val="00FC5871"/>
    <w:rsid w:val="00FC66D2"/>
    <w:rsid w:val="00FC78F2"/>
    <w:rsid w:val="00FD09A5"/>
    <w:rsid w:val="00FD23CA"/>
    <w:rsid w:val="00FD3986"/>
    <w:rsid w:val="00FD5AF2"/>
    <w:rsid w:val="00FE10D1"/>
    <w:rsid w:val="00FE67BE"/>
    <w:rsid w:val="00FE784E"/>
    <w:rsid w:val="00FE78E7"/>
    <w:rsid w:val="00FE7FAF"/>
    <w:rsid w:val="00FF458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16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964"/>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rsid w:val="001A1955"/>
    <w:rPr>
      <w:rFonts w:ascii="Cambria" w:eastAsia="Times New Roman" w:hAnsi="Cambria" w:cs="Times New Roman"/>
      <w:b/>
      <w:bCs/>
      <w:i/>
      <w:iCs/>
      <w:sz w:val="28"/>
      <w:szCs w:val="28"/>
    </w:rPr>
  </w:style>
  <w:style w:type="character" w:customStyle="1" w:styleId="Heading3Char">
    <w:name w:val="Heading 3 Char"/>
    <w:link w:val="Heading3"/>
    <w:uiPriority w:val="9"/>
    <w:rsid w:val="001A1955"/>
    <w:rPr>
      <w:rFonts w:ascii="Cambria" w:eastAsia="Times New Roman" w:hAnsi="Cambria" w:cs="Times New Roman"/>
      <w:b/>
      <w:bCs/>
      <w:sz w:val="26"/>
      <w:szCs w:val="26"/>
    </w:rPr>
  </w:style>
  <w:style w:type="character" w:customStyle="1" w:styleId="Heading4Char">
    <w:name w:val="Heading 4 Char"/>
    <w:link w:val="Heading4"/>
    <w:uiPriority w:val="9"/>
    <w:rsid w:val="001A1955"/>
    <w:rPr>
      <w:b/>
      <w:i/>
      <w:sz w:val="24"/>
    </w:rPr>
  </w:style>
  <w:style w:type="character" w:customStyle="1" w:styleId="Heading5Char">
    <w:name w:val="Heading 5 Char"/>
    <w:link w:val="Heading5"/>
    <w:uiPriority w:val="9"/>
    <w:rsid w:val="001A1955"/>
    <w:rPr>
      <w:rFonts w:ascii="Arial" w:hAnsi="Arial"/>
      <w:sz w:val="22"/>
    </w:rPr>
  </w:style>
  <w:style w:type="character" w:customStyle="1" w:styleId="Heading6Char">
    <w:name w:val="Heading 6 Char"/>
    <w:link w:val="Heading6"/>
    <w:uiPriority w:val="9"/>
    <w:rsid w:val="001A1955"/>
    <w:rPr>
      <w:rFonts w:ascii="Arial" w:hAnsi="Arial"/>
      <w:i/>
      <w:sz w:val="22"/>
    </w:rPr>
  </w:style>
  <w:style w:type="character" w:customStyle="1" w:styleId="Heading7Char">
    <w:name w:val="Heading 7 Char"/>
    <w:link w:val="Heading7"/>
    <w:uiPriority w:val="9"/>
    <w:rsid w:val="001A1955"/>
    <w:rPr>
      <w:rFonts w:ascii="Arial" w:hAnsi="Arial"/>
    </w:rPr>
  </w:style>
  <w:style w:type="character" w:customStyle="1" w:styleId="Heading8Char">
    <w:name w:val="Heading 8 Char"/>
    <w:link w:val="Heading8"/>
    <w:uiPriority w:val="9"/>
    <w:rsid w:val="001A1955"/>
    <w:rPr>
      <w:rFonts w:ascii="Arial" w:hAnsi="Arial"/>
      <w:i/>
    </w:rPr>
  </w:style>
  <w:style w:type="character" w:customStyle="1" w:styleId="Heading9Char">
    <w:name w:val="Heading 9 Char"/>
    <w:link w:val="Heading9"/>
    <w:uiPriority w:val="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semiHidden/>
    <w:rsid w:val="00B86BD7"/>
    <w:pPr>
      <w:numPr>
        <w:numId w:val="3"/>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character" w:customStyle="1" w:styleId="HeaderChar">
    <w:name w:val="Header Char"/>
    <w:link w:val="Header"/>
    <w:uiPriority w:val="99"/>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BodyTextNumberedConclusion">
    <w:name w:val="Body Text Numbered Conclusion"/>
    <w:basedOn w:val="BodyTextIndent2"/>
    <w:link w:val="BodyTextNumberedConclusionChar"/>
    <w:autoRedefine/>
    <w:rsid w:val="00530020"/>
    <w:pPr>
      <w:numPr>
        <w:numId w:val="9"/>
      </w:numPr>
      <w:spacing w:line="360" w:lineRule="auto"/>
    </w:pPr>
  </w:style>
  <w:style w:type="character" w:customStyle="1" w:styleId="BodyTextNumberedConclusionChar">
    <w:name w:val="Body Text Numbered Conclusion Char"/>
    <w:link w:val="BodyTextNumberedConclusion"/>
    <w:rsid w:val="00530020"/>
    <w:rPr>
      <w:sz w:val="24"/>
    </w:rPr>
  </w:style>
  <w:style w:type="numbering" w:customStyle="1" w:styleId="StyleOutlinenumbered">
    <w:name w:val="Style Outline numbered"/>
    <w:basedOn w:val="NoList"/>
    <w:rsid w:val="00723F01"/>
    <w:pPr>
      <w:numPr>
        <w:numId w:val="4"/>
      </w:numPr>
    </w:pPr>
  </w:style>
  <w:style w:type="paragraph" w:customStyle="1" w:styleId="References">
    <w:name w:val="References"/>
    <w:basedOn w:val="Normal"/>
    <w:qFormat/>
    <w:rsid w:val="006D7E03"/>
    <w:pPr>
      <w:spacing w:after="240"/>
    </w:pPr>
  </w:style>
  <w:style w:type="character" w:styleId="CommentReference">
    <w:name w:val="annotation reference"/>
    <w:rsid w:val="00981711"/>
    <w:rPr>
      <w:sz w:val="16"/>
      <w:szCs w:val="16"/>
    </w:rPr>
  </w:style>
  <w:style w:type="paragraph" w:styleId="CommentText">
    <w:name w:val="annotation text"/>
    <w:basedOn w:val="Normal"/>
    <w:link w:val="CommentTextChar"/>
    <w:rsid w:val="00981711"/>
    <w:rPr>
      <w:sz w:val="20"/>
    </w:rPr>
  </w:style>
  <w:style w:type="character" w:customStyle="1" w:styleId="CommentTextChar">
    <w:name w:val="Comment Text Char"/>
    <w:basedOn w:val="DefaultParagraphFont"/>
    <w:link w:val="CommentText"/>
    <w:rsid w:val="00981711"/>
  </w:style>
  <w:style w:type="paragraph" w:styleId="CommentSubject">
    <w:name w:val="annotation subject"/>
    <w:basedOn w:val="CommentText"/>
    <w:next w:val="CommentText"/>
    <w:link w:val="CommentSubjectChar"/>
    <w:rsid w:val="00981711"/>
    <w:rPr>
      <w:b/>
      <w:bCs/>
    </w:rPr>
  </w:style>
  <w:style w:type="character" w:customStyle="1" w:styleId="CommentSubjectChar">
    <w:name w:val="Comment Subject Char"/>
    <w:link w:val="CommentSubject"/>
    <w:rsid w:val="00981711"/>
    <w:rPr>
      <w:b/>
      <w:bCs/>
    </w:rPr>
  </w:style>
  <w:style w:type="paragraph" w:styleId="Revision">
    <w:name w:val="Revision"/>
    <w:hidden/>
    <w:uiPriority w:val="99"/>
    <w:semiHidden/>
    <w:rsid w:val="00981711"/>
    <w:rPr>
      <w:sz w:val="24"/>
    </w:rPr>
  </w:style>
  <w:style w:type="paragraph" w:styleId="Caption">
    <w:name w:val="caption"/>
    <w:basedOn w:val="Normal"/>
    <w:next w:val="Normal"/>
    <w:qFormat/>
    <w:rsid w:val="008B4536"/>
    <w:rPr>
      <w:rFonts w:ascii="Courier" w:hAnsi="Courier"/>
    </w:rPr>
  </w:style>
  <w:style w:type="paragraph" w:styleId="NoSpacing">
    <w:name w:val="No Spacing"/>
    <w:uiPriority w:val="1"/>
    <w:qFormat/>
    <w:rsid w:val="001C3453"/>
  </w:style>
  <w:style w:type="character" w:styleId="UnresolvedMention">
    <w:name w:val="Unresolved Mention"/>
    <w:uiPriority w:val="99"/>
    <w:semiHidden/>
    <w:unhideWhenUsed/>
    <w:rsid w:val="00EA3904"/>
    <w:rPr>
      <w:color w:val="605E5C"/>
      <w:shd w:val="clear" w:color="auto" w:fill="E1DFDD"/>
    </w:rPr>
  </w:style>
  <w:style w:type="paragraph" w:styleId="ListParagraph">
    <w:name w:val="List Paragraph"/>
    <w:basedOn w:val="Normal"/>
    <w:uiPriority w:val="34"/>
    <w:qFormat/>
    <w:rsid w:val="00393CB2"/>
    <w:pPr>
      <w:ind w:left="720"/>
      <w:contextualSpacing/>
    </w:pPr>
  </w:style>
  <w:style w:type="numbering" w:customStyle="1" w:styleId="StyleBulletedSymbolsymbolBoldLeft0Hanging0251">
    <w:name w:val="Style Bulleted Symbol (symbol) Bold Left:  0&quot; Hanging:  0.25&quot;1"/>
    <w:basedOn w:val="NoList"/>
    <w:rsid w:val="00393CB2"/>
    <w:pPr>
      <w:numPr>
        <w:numId w:val="16"/>
      </w:numPr>
    </w:pPr>
  </w:style>
  <w:style w:type="paragraph" w:customStyle="1" w:styleId="BodyText1">
    <w:name w:val="Body Text1"/>
    <w:basedOn w:val="BodyText"/>
    <w:link w:val="bodytextChar0"/>
    <w:qFormat/>
    <w:rsid w:val="00FA1FF6"/>
    <w:pPr>
      <w:spacing w:line="360" w:lineRule="auto"/>
    </w:pPr>
  </w:style>
  <w:style w:type="character" w:customStyle="1" w:styleId="bodytextChar0">
    <w:name w:val="body text Char"/>
    <w:link w:val="BodyText1"/>
    <w:rsid w:val="00FA1FF6"/>
    <w:rPr>
      <w:sz w:val="24"/>
    </w:rPr>
  </w:style>
  <w:style w:type="table" w:customStyle="1" w:styleId="TableGrid0">
    <w:name w:val="TableGrid"/>
    <w:rsid w:val="00237C45"/>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Emphasis">
    <w:name w:val="Emphasis"/>
    <w:basedOn w:val="DefaultParagraphFont"/>
    <w:qFormat/>
    <w:rsid w:val="004040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17116">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74798415">
      <w:bodyDiv w:val="1"/>
      <w:marLeft w:val="0"/>
      <w:marRight w:val="0"/>
      <w:marTop w:val="0"/>
      <w:marBottom w:val="0"/>
      <w:divBdr>
        <w:top w:val="none" w:sz="0" w:space="0" w:color="auto"/>
        <w:left w:val="none" w:sz="0" w:space="0" w:color="auto"/>
        <w:bottom w:val="none" w:sz="0" w:space="0" w:color="auto"/>
        <w:right w:val="none" w:sz="0" w:space="0" w:color="auto"/>
      </w:divBdr>
    </w:div>
    <w:div w:id="478769718">
      <w:bodyDiv w:val="1"/>
      <w:marLeft w:val="0"/>
      <w:marRight w:val="0"/>
      <w:marTop w:val="0"/>
      <w:marBottom w:val="0"/>
      <w:divBdr>
        <w:top w:val="none" w:sz="0" w:space="0" w:color="auto"/>
        <w:left w:val="none" w:sz="0" w:space="0" w:color="auto"/>
        <w:bottom w:val="none" w:sz="0" w:space="0" w:color="auto"/>
        <w:right w:val="none" w:sz="0" w:space="0" w:color="auto"/>
      </w:divBdr>
    </w:div>
    <w:div w:id="633633742">
      <w:bodyDiv w:val="1"/>
      <w:marLeft w:val="0"/>
      <w:marRight w:val="0"/>
      <w:marTop w:val="0"/>
      <w:marBottom w:val="0"/>
      <w:divBdr>
        <w:top w:val="none" w:sz="0" w:space="0" w:color="auto"/>
        <w:left w:val="none" w:sz="0" w:space="0" w:color="auto"/>
        <w:bottom w:val="none" w:sz="0" w:space="0" w:color="auto"/>
        <w:right w:val="none" w:sz="0" w:space="0" w:color="auto"/>
      </w:divBdr>
    </w:div>
    <w:div w:id="852647739">
      <w:bodyDiv w:val="1"/>
      <w:marLeft w:val="0"/>
      <w:marRight w:val="0"/>
      <w:marTop w:val="0"/>
      <w:marBottom w:val="0"/>
      <w:divBdr>
        <w:top w:val="none" w:sz="0" w:space="0" w:color="auto"/>
        <w:left w:val="none" w:sz="0" w:space="0" w:color="auto"/>
        <w:bottom w:val="none" w:sz="0" w:space="0" w:color="auto"/>
        <w:right w:val="none" w:sz="0" w:space="0" w:color="auto"/>
      </w:divBdr>
    </w:div>
    <w:div w:id="1077438350">
      <w:bodyDiv w:val="1"/>
      <w:marLeft w:val="0"/>
      <w:marRight w:val="0"/>
      <w:marTop w:val="0"/>
      <w:marBottom w:val="0"/>
      <w:divBdr>
        <w:top w:val="none" w:sz="0" w:space="0" w:color="auto"/>
        <w:left w:val="none" w:sz="0" w:space="0" w:color="auto"/>
        <w:bottom w:val="none" w:sz="0" w:space="0" w:color="auto"/>
        <w:right w:val="none" w:sz="0" w:space="0" w:color="auto"/>
      </w:divBdr>
    </w:div>
    <w:div w:id="1167481041">
      <w:bodyDiv w:val="1"/>
      <w:marLeft w:val="0"/>
      <w:marRight w:val="0"/>
      <w:marTop w:val="0"/>
      <w:marBottom w:val="0"/>
      <w:divBdr>
        <w:top w:val="none" w:sz="0" w:space="0" w:color="auto"/>
        <w:left w:val="none" w:sz="0" w:space="0" w:color="auto"/>
        <w:bottom w:val="none" w:sz="0" w:space="0" w:color="auto"/>
        <w:right w:val="none" w:sz="0" w:space="0" w:color="auto"/>
      </w:divBdr>
    </w:div>
    <w:div w:id="1214463413">
      <w:bodyDiv w:val="1"/>
      <w:marLeft w:val="0"/>
      <w:marRight w:val="0"/>
      <w:marTop w:val="0"/>
      <w:marBottom w:val="0"/>
      <w:divBdr>
        <w:top w:val="none" w:sz="0" w:space="0" w:color="auto"/>
        <w:left w:val="none" w:sz="0" w:space="0" w:color="auto"/>
        <w:bottom w:val="none" w:sz="0" w:space="0" w:color="auto"/>
        <w:right w:val="none" w:sz="0" w:space="0" w:color="auto"/>
      </w:divBdr>
    </w:div>
    <w:div w:id="1678925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radon-in-schools-and-child-care-programs?utm_source=IAQP&amp;utm_medium=reports" TargetMode="External"/><Relationship Id="rId18" Type="http://schemas.openxmlformats.org/officeDocument/2006/relationships/hyperlink" Target="https://www.mass.gov/lists/indoor-air-quality-manual-and-appendices" TargetMode="External"/><Relationship Id="rId39" Type="http://schemas.openxmlformats.org/officeDocument/2006/relationships/hyperlink" Target="https://www.mass.gov/service-details/remediation-and-prevention-of-mold-growth-and-water-damage-in-public-schools-and-buildings-to-maintain-air-quality"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2.xml"/><Relationship Id="rId42" Type="http://schemas.openxmlformats.org/officeDocument/2006/relationships/header" Target="header3.xml"/><Relationship Id="rId47" Type="http://schemas.openxmlformats.org/officeDocument/2006/relationships/image" Target="media/image4.png"/><Relationship Id="rId50"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mass.gov/eohhs/gov/departments/dph/programs/environmental-health/exposure-topics/iaq/radon" TargetMode="External"/><Relationship Id="rId17" Type="http://schemas.openxmlformats.org/officeDocument/2006/relationships/hyperlink" Target="http://mass.gov/dph/iaq" TargetMode="External"/><Relationship Id="rId33" Type="http://schemas.openxmlformats.org/officeDocument/2006/relationships/footer" Target="footer2.xml"/><Relationship Id="rId38" Type="http://schemas.openxmlformats.org/officeDocument/2006/relationships/hyperlink" Target="https://www.mass.gov/service-details/preventing-mold-growth-in-massachusetts-schools-during-hot-humid-weather" TargetMode="External"/><Relationship Id="rId46" Type="http://schemas.openxmlformats.org/officeDocument/2006/relationships/hyperlink" Target="https://www.mass.gov/lists/indoor-air-quality-manual-and-appendices" TargetMode="External"/><Relationship Id="rId2" Type="http://schemas.openxmlformats.org/officeDocument/2006/relationships/numbering" Target="numbering.xml"/><Relationship Id="rId16" Type="http://schemas.openxmlformats.org/officeDocument/2006/relationships/hyperlink" Target="https://www.maasthma.org/schooltoolkit" TargetMode="External"/><Relationship Id="rId20" Type="http://schemas.openxmlformats.org/officeDocument/2006/relationships/hyperlink" Target="http://www.epa.gov/iaq/schools/index.html" TargetMode="External"/><Relationship Id="rId29" Type="http://schemas.openxmlformats.org/officeDocument/2006/relationships/image" Target="media/image3.jpeg"/><Relationship Id="rId41" Type="http://schemas.openxmlformats.org/officeDocument/2006/relationships/hyperlink" Target="http://www.epa.gov/mold/mold-remediation-schools-and-commercial-buildings-guid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arst-nrpp.com/wp" TargetMode="External"/><Relationship Id="rId32" Type="http://schemas.openxmlformats.org/officeDocument/2006/relationships/image" Target="media/image6.gif"/><Relationship Id="rId37" Type="http://schemas.openxmlformats.org/officeDocument/2006/relationships/hyperlink" Target="https://www.mass.gov/info-details/indoor-air-quality-reports-cities-and-towns-l" TargetMode="External"/><Relationship Id="rId40" Type="http://schemas.openxmlformats.org/officeDocument/2006/relationships/hyperlink" Target="https://www.mass.gov/doc/methods-for-increasing-comfort-in-non-air-conditioned-schools/download" TargetMode="External"/><Relationship Id="rId45" Type="http://schemas.openxmlformats.org/officeDocument/2006/relationships/footer" Target="footer5.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pa.gov/iaq-schools" TargetMode="External"/><Relationship Id="rId23" Type="http://schemas.openxmlformats.org/officeDocument/2006/relationships/image" Target="media/image2.jpeg"/><Relationship Id="rId36" Type="http://schemas.openxmlformats.org/officeDocument/2006/relationships/image" Target="media/image3.wmf"/><Relationship Id="rId49" Type="http://schemas.openxmlformats.org/officeDocument/2006/relationships/image" Target="media/image6.jpeg"/><Relationship Id="rId10" Type="http://schemas.openxmlformats.org/officeDocument/2006/relationships/hyperlink" Target="http://www.nrsb.org" TargetMode="External"/><Relationship Id="rId19" Type="http://schemas.openxmlformats.org/officeDocument/2006/relationships/hyperlink" Target="https://archive.epa.gov/epa/iaq-schools/radon-measurement-schools-revised-edition.html" TargetMode="External"/><Relationship Id="rId31" Type="http://schemas.openxmlformats.org/officeDocument/2006/relationships/image" Target="media/image5.gif"/><Relationship Id="rId44" Type="http://schemas.openxmlformats.org/officeDocument/2006/relationships/header" Target="header4.xm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www.mass.gov/info-details/indoor-air-quality-reports-cities-and-towns-l" TargetMode="External"/><Relationship Id="rId14" Type="http://schemas.openxmlformats.org/officeDocument/2006/relationships/hyperlink" Target="https://www.mass.gov/radon" TargetMode="External"/><Relationship Id="rId22" Type="http://schemas.openxmlformats.org/officeDocument/2006/relationships/header" Target="header1.xml"/><Relationship Id="rId30" Type="http://schemas.openxmlformats.org/officeDocument/2006/relationships/image" Target="media/image4.gif"/><Relationship Id="rId35" Type="http://schemas.openxmlformats.org/officeDocument/2006/relationships/footer" Target="footer3.xml"/><Relationship Id="rId43" Type="http://schemas.openxmlformats.org/officeDocument/2006/relationships/footer" Target="footer4.xml"/><Relationship Id="rId48" Type="http://schemas.openxmlformats.org/officeDocument/2006/relationships/image" Target="media/image5.jpeg"/><Relationship Id="rId8" Type="http://schemas.openxmlformats.org/officeDocument/2006/relationships/image" Target="media/image1.jpeg"/><Relationship Id="rId51"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3713E-8811-4BCD-8D73-02EBF96B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3041</Words>
  <Characters>17335</Characters>
  <Application>Microsoft Office Word</Application>
  <DocSecurity>0</DocSecurity>
  <Lines>144</Lines>
  <Paragraphs>40</Paragraphs>
  <ScaleCrop>false</ScaleCrop>
  <Company/>
  <LinksUpToDate>false</LinksUpToDate>
  <CharactersWithSpaces>20336</CharactersWithSpaces>
  <SharedDoc>false</SharedDoc>
  <HyperlinkBase/>
  <HLinks>
    <vt:vector size="108" baseType="variant">
      <vt:variant>
        <vt:i4>7012401</vt:i4>
      </vt:variant>
      <vt:variant>
        <vt:i4>51</vt:i4>
      </vt:variant>
      <vt:variant>
        <vt:i4>0</vt:i4>
      </vt:variant>
      <vt:variant>
        <vt:i4>5</vt:i4>
      </vt:variant>
      <vt:variant>
        <vt:lpwstr>http://www.epa.gov/mold/mold-remediation-schools-and-commercial-buildings-guide</vt:lpwstr>
      </vt:variant>
      <vt:variant>
        <vt:lpwstr/>
      </vt:variant>
      <vt:variant>
        <vt:i4>5308446</vt:i4>
      </vt:variant>
      <vt:variant>
        <vt:i4>48</vt:i4>
      </vt:variant>
      <vt:variant>
        <vt:i4>0</vt:i4>
      </vt:variant>
      <vt:variant>
        <vt:i4>5</vt:i4>
      </vt:variant>
      <vt:variant>
        <vt:lpwstr>http://www.epa.gov/iaq/schools/index.html</vt:lpwstr>
      </vt:variant>
      <vt:variant>
        <vt:lpwstr/>
      </vt:variant>
      <vt:variant>
        <vt:i4>3670063</vt:i4>
      </vt:variant>
      <vt:variant>
        <vt:i4>45</vt:i4>
      </vt:variant>
      <vt:variant>
        <vt:i4>0</vt:i4>
      </vt:variant>
      <vt:variant>
        <vt:i4>5</vt:i4>
      </vt:variant>
      <vt:variant>
        <vt:lpwstr>https://archive.epa.gov/epa/iaq-schools/radon-measurement-schools-revised-edition.html</vt:lpwstr>
      </vt:variant>
      <vt:variant>
        <vt:lpwstr/>
      </vt:variant>
      <vt:variant>
        <vt:i4>6881313</vt:i4>
      </vt:variant>
      <vt:variant>
        <vt:i4>42</vt:i4>
      </vt:variant>
      <vt:variant>
        <vt:i4>0</vt:i4>
      </vt:variant>
      <vt:variant>
        <vt:i4>5</vt:i4>
      </vt:variant>
      <vt:variant>
        <vt:lpwstr>https://www.noaa.gov/news/summer-2021-neck-and-neck-with-dust-bowl-summer-for-hottest-on-record</vt:lpwstr>
      </vt:variant>
      <vt:variant>
        <vt:lpwstr/>
      </vt:variant>
      <vt:variant>
        <vt:i4>5046351</vt:i4>
      </vt:variant>
      <vt:variant>
        <vt:i4>39</vt:i4>
      </vt:variant>
      <vt:variant>
        <vt:i4>0</vt:i4>
      </vt:variant>
      <vt:variant>
        <vt:i4>5</vt:i4>
      </vt:variant>
      <vt:variant>
        <vt:lpwstr>https://www.mass.gov/lists/indoor-air-quality-manual-and-appendices</vt:lpwstr>
      </vt:variant>
      <vt:variant>
        <vt:lpwstr>indoor-air-quality-manual-</vt:lpwstr>
      </vt:variant>
      <vt:variant>
        <vt:i4>2162745</vt:i4>
      </vt:variant>
      <vt:variant>
        <vt:i4>36</vt:i4>
      </vt:variant>
      <vt:variant>
        <vt:i4>0</vt:i4>
      </vt:variant>
      <vt:variant>
        <vt:i4>5</vt:i4>
      </vt:variant>
      <vt:variant>
        <vt:lpwstr>https://www.gazettenet.com/South-Hadley-High-School-still-closed-amid-mold-remediation-42413519</vt:lpwstr>
      </vt:variant>
      <vt:variant>
        <vt:lpwstr/>
      </vt:variant>
      <vt:variant>
        <vt:i4>6553709</vt:i4>
      </vt:variant>
      <vt:variant>
        <vt:i4>33</vt:i4>
      </vt:variant>
      <vt:variant>
        <vt:i4>0</vt:i4>
      </vt:variant>
      <vt:variant>
        <vt:i4>5</vt:i4>
      </vt:variant>
      <vt:variant>
        <vt:lpwstr>https://www.epa.gov/iaq-schools/indoor-air-quality-tools-schools-action-kit</vt:lpwstr>
      </vt:variant>
      <vt:variant>
        <vt:lpwstr/>
      </vt:variant>
      <vt:variant>
        <vt:i4>655373</vt:i4>
      </vt:variant>
      <vt:variant>
        <vt:i4>30</vt:i4>
      </vt:variant>
      <vt:variant>
        <vt:i4>0</vt:i4>
      </vt:variant>
      <vt:variant>
        <vt:i4>5</vt:i4>
      </vt:variant>
      <vt:variant>
        <vt:lpwstr>http://www.mass.gov/eohhs/gov/departments/dph/programs/environmental-health/exposure-topics/iaq/radon</vt:lpwstr>
      </vt:variant>
      <vt:variant>
        <vt:lpwstr/>
      </vt:variant>
      <vt:variant>
        <vt:i4>4325452</vt:i4>
      </vt:variant>
      <vt:variant>
        <vt:i4>27</vt:i4>
      </vt:variant>
      <vt:variant>
        <vt:i4>0</vt:i4>
      </vt:variant>
      <vt:variant>
        <vt:i4>5</vt:i4>
      </vt:variant>
      <vt:variant>
        <vt:lpwstr>https://www.mass.gov/info-details/radon-in-schools-and-child-care-programs?utm_source=IAQP&amp;utm_medium=reports</vt:lpwstr>
      </vt:variant>
      <vt:variant>
        <vt:lpwstr/>
      </vt:variant>
      <vt:variant>
        <vt:i4>4980813</vt:i4>
      </vt:variant>
      <vt:variant>
        <vt:i4>24</vt:i4>
      </vt:variant>
      <vt:variant>
        <vt:i4>0</vt:i4>
      </vt:variant>
      <vt:variant>
        <vt:i4>5</vt:i4>
      </vt:variant>
      <vt:variant>
        <vt:lpwstr>http://aarst-nrpp.com/wp</vt:lpwstr>
      </vt:variant>
      <vt:variant>
        <vt:lpwstr/>
      </vt:variant>
      <vt:variant>
        <vt:i4>4522056</vt:i4>
      </vt:variant>
      <vt:variant>
        <vt:i4>21</vt:i4>
      </vt:variant>
      <vt:variant>
        <vt:i4>0</vt:i4>
      </vt:variant>
      <vt:variant>
        <vt:i4>5</vt:i4>
      </vt:variant>
      <vt:variant>
        <vt:lpwstr>http://www.nrsb.org/</vt:lpwstr>
      </vt:variant>
      <vt:variant>
        <vt:lpwstr/>
      </vt:variant>
      <vt:variant>
        <vt:i4>5898325</vt:i4>
      </vt:variant>
      <vt:variant>
        <vt:i4>18</vt:i4>
      </vt:variant>
      <vt:variant>
        <vt:i4>0</vt:i4>
      </vt:variant>
      <vt:variant>
        <vt:i4>5</vt:i4>
      </vt:variant>
      <vt:variant>
        <vt:lpwstr>https://www.ed.gov/coronavirus/improving-ventilation</vt:lpwstr>
      </vt:variant>
      <vt:variant>
        <vt:lpwstr/>
      </vt:variant>
      <vt:variant>
        <vt:i4>3604523</vt:i4>
      </vt:variant>
      <vt:variant>
        <vt:i4>15</vt:i4>
      </vt:variant>
      <vt:variant>
        <vt:i4>0</vt:i4>
      </vt:variant>
      <vt:variant>
        <vt:i4>5</vt:i4>
      </vt:variant>
      <vt:variant>
        <vt:lpwstr>https://www.mass.gov/doc/methods-for-increasing-comfort-in-non-air-conditioned-schools/download</vt:lpwstr>
      </vt:variant>
      <vt:variant>
        <vt:lpwstr/>
      </vt:variant>
      <vt:variant>
        <vt:i4>1638420</vt:i4>
      </vt:variant>
      <vt:variant>
        <vt:i4>12</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9</vt:i4>
      </vt:variant>
      <vt:variant>
        <vt:i4>0</vt:i4>
      </vt:variant>
      <vt:variant>
        <vt:i4>5</vt:i4>
      </vt:variant>
      <vt:variant>
        <vt:lpwstr>https://www.mass.gov/service-details/preventing-mold-growth-in-massachusetts-schools-during-hot-humid-weather</vt:lpwstr>
      </vt:variant>
      <vt:variant>
        <vt:lpwstr/>
      </vt:variant>
      <vt:variant>
        <vt:i4>655373</vt:i4>
      </vt:variant>
      <vt:variant>
        <vt:i4>6</vt:i4>
      </vt:variant>
      <vt:variant>
        <vt:i4>0</vt:i4>
      </vt:variant>
      <vt:variant>
        <vt:i4>5</vt:i4>
      </vt:variant>
      <vt:variant>
        <vt:lpwstr>http://www.mass.gov/eohhs/gov/departments/dph/programs/environmental-health/exposure-topics/iaq/radon</vt:lpwstr>
      </vt:variant>
      <vt:variant>
        <vt:lpwstr/>
      </vt:variant>
      <vt:variant>
        <vt:i4>4980813</vt:i4>
      </vt:variant>
      <vt:variant>
        <vt:i4>3</vt:i4>
      </vt:variant>
      <vt:variant>
        <vt:i4>0</vt:i4>
      </vt:variant>
      <vt:variant>
        <vt:i4>5</vt:i4>
      </vt:variant>
      <vt:variant>
        <vt:lpwstr>http://aarst-nrpp.com/wp</vt:lpwstr>
      </vt:variant>
      <vt:variant>
        <vt:lpwstr/>
      </vt:variant>
      <vt:variant>
        <vt:i4>4522056</vt:i4>
      </vt:variant>
      <vt:variant>
        <vt:i4>0</vt:i4>
      </vt:variant>
      <vt:variant>
        <vt:i4>0</vt:i4>
      </vt:variant>
      <vt:variant>
        <vt:i4>5</vt:i4>
      </vt:variant>
      <vt:variant>
        <vt:lpwstr>http://www.nrsb.org/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2024-05-07T13:02:00Z</dcterms:created>
  <dcterms:modified xsi:type="dcterms:W3CDTF">2024-05-07T13:02:00Z</dcterms:modified>
</cp:coreProperties>
</file>