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D117" w14:textId="4FDA41F8" w:rsidR="00010AEA" w:rsidRPr="00010AEA" w:rsidRDefault="00010AEA" w:rsidP="2C575A69">
      <w:pPr>
        <w:pStyle w:val="Heading2"/>
        <w:rPr>
          <w:rFonts w:ascii="Times New Roman" w:eastAsia="Microsoft YaHei" w:hAnsi="Times New Roman" w:cs="Times New Roman"/>
          <w:b/>
          <w:bCs/>
          <w:color w:val="141414"/>
          <w:sz w:val="34"/>
          <w:szCs w:val="34"/>
          <w:lang w:eastAsia="zh-CN"/>
        </w:rPr>
      </w:pPr>
      <w:r w:rsidRPr="00010AEA">
        <w:rPr>
          <w:rFonts w:ascii="Arial" w:eastAsia="Microsoft YaHei" w:hAnsi="Arial" w:cs="Arial"/>
          <w:b/>
          <w:bCs/>
          <w:color w:val="141414"/>
          <w:sz w:val="34"/>
          <w:szCs w:val="34"/>
          <w:lang w:eastAsia="zh-CN"/>
        </w:rPr>
        <w:t>欢迎光临</w:t>
      </w:r>
    </w:p>
    <w:p w14:paraId="513DC657" w14:textId="18E9BEDD" w:rsidR="00010AEA" w:rsidRPr="00010AEA" w:rsidRDefault="00010AEA" w:rsidP="00010AEA">
      <w:pPr>
        <w:rPr>
          <w:rFonts w:ascii="Arial" w:hAnsi="Arial" w:cs="Arial"/>
          <w:sz w:val="24"/>
          <w:szCs w:val="24"/>
          <w:lang w:eastAsia="zh-CN"/>
        </w:rPr>
      </w:pPr>
      <w:r w:rsidRPr="00010AEA">
        <w:rPr>
          <w:rFonts w:ascii="Arial" w:eastAsia="Microsoft YaHei" w:hAnsi="Arial" w:cs="Arial"/>
          <w:sz w:val="24"/>
          <w:szCs w:val="24"/>
          <w:lang w:eastAsia="zh-CN"/>
        </w:rPr>
        <w:t>欢迎光临波士顿再就业中心</w:t>
      </w:r>
      <w:r w:rsidRPr="00010AEA">
        <w:rPr>
          <w:rFonts w:ascii="Arial" w:eastAsia="Microsoft YaHei" w:hAnsi="Arial" w:cs="Arial"/>
          <w:sz w:val="24"/>
          <w:szCs w:val="24"/>
          <w:lang w:eastAsia="zh-CN"/>
        </w:rPr>
        <w:t xml:space="preserve"> (REC).</w:t>
      </w:r>
      <w:r>
        <w:rPr>
          <w:rFonts w:ascii="Arial" w:eastAsia="Microsoft YaHei" w:hAnsi="Arial" w:cs="Arial"/>
          <w:sz w:val="24"/>
          <w:szCs w:val="24"/>
          <w:lang w:eastAsia="zh-CN"/>
        </w:rPr>
        <w:t xml:space="preserve"> </w:t>
      </w:r>
      <w:r w:rsidRPr="00010AEA">
        <w:rPr>
          <w:rFonts w:ascii="Arial" w:eastAsia="Microsoft YaHei" w:hAnsi="Arial" w:cs="Arial" w:hint="eastAsia"/>
          <w:sz w:val="24"/>
          <w:szCs w:val="24"/>
          <w:lang w:eastAsia="zh-CN"/>
        </w:rPr>
        <w:t>我们是一个只接受预约的各种失业和</w:t>
      </w:r>
      <w:proofErr w:type="spellStart"/>
      <w:r w:rsidRPr="00010AEA">
        <w:rPr>
          <w:rFonts w:ascii="Arial" w:eastAsia="Microsoft YaHei" w:hAnsi="Arial" w:cs="Arial" w:hint="eastAsia"/>
          <w:sz w:val="24"/>
          <w:szCs w:val="24"/>
          <w:lang w:eastAsia="zh-CN"/>
        </w:rPr>
        <w:t>MassHire</w:t>
      </w:r>
      <w:proofErr w:type="spellEnd"/>
      <w:r w:rsidRPr="00010AEA">
        <w:rPr>
          <w:rFonts w:ascii="Arial" w:eastAsia="Microsoft YaHei" w:hAnsi="Arial" w:cs="Arial" w:hint="eastAsia"/>
          <w:sz w:val="24"/>
          <w:szCs w:val="24"/>
          <w:lang w:eastAsia="zh-CN"/>
        </w:rPr>
        <w:t>服务</w:t>
      </w:r>
      <w:r w:rsidR="00160B5C" w:rsidRPr="00010AEA">
        <w:rPr>
          <w:rFonts w:ascii="Arial" w:eastAsia="Microsoft YaHei" w:hAnsi="Arial" w:cs="Arial"/>
          <w:sz w:val="24"/>
          <w:szCs w:val="24"/>
          <w:lang w:eastAsia="zh-CN"/>
        </w:rPr>
        <w:t>中心</w:t>
      </w:r>
      <w:r>
        <w:rPr>
          <w:rFonts w:ascii="Arial" w:eastAsia="Microsoft YaHei" w:hAnsi="Arial" w:cs="Arial" w:hint="eastAsia"/>
          <w:sz w:val="24"/>
          <w:szCs w:val="24"/>
          <w:lang w:eastAsia="zh-CN"/>
        </w:rPr>
        <w:t>.</w:t>
      </w:r>
    </w:p>
    <w:p w14:paraId="009D3790" w14:textId="5CC4C3E4" w:rsidR="00010AEA" w:rsidRPr="006E1F12" w:rsidRDefault="2EF39FA5" w:rsidP="006E1F12">
      <w:pPr>
        <w:pStyle w:val="Heading2"/>
        <w:rPr>
          <w:lang w:eastAsia="zh-CN"/>
        </w:rPr>
      </w:pPr>
      <w:r w:rsidRPr="2C575A69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010AEA" w:rsidRPr="00010AEA">
        <w:rPr>
          <w:rFonts w:ascii="Microsoft YaHei" w:eastAsia="Microsoft YaHei" w:hAnsi="Microsoft YaHei" w:cs="Microsoft YaHei" w:hint="eastAsia"/>
          <w:b/>
          <w:bCs/>
          <w:color w:val="141414"/>
          <w:sz w:val="34"/>
          <w:szCs w:val="34"/>
          <w:lang w:eastAsia="zh-CN"/>
        </w:rPr>
        <w:t>报到</w:t>
      </w:r>
    </w:p>
    <w:p w14:paraId="5E4E99BA" w14:textId="2A7D8705" w:rsidR="2EF39FA5" w:rsidRDefault="00010AEA">
      <w:pPr>
        <w:rPr>
          <w:lang w:eastAsia="zh-CN"/>
        </w:rPr>
      </w:pPr>
      <w:r w:rsidRPr="00010AEA">
        <w:rPr>
          <w:rFonts w:hint="eastAsia"/>
          <w:lang w:eastAsia="zh-CN"/>
        </w:rPr>
        <w:t xml:space="preserve"> </w:t>
      </w:r>
      <w:r w:rsidRPr="00010AE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在您报到</w:t>
      </w:r>
      <w:r w:rsidR="006E1F12" w:rsidRP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之</w:t>
      </w:r>
      <w:r w:rsidRPr="00010AE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后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Pr="00010AEA">
        <w:rPr>
          <w:rFonts w:hint="eastAsia"/>
          <w:lang w:eastAsia="zh-CN"/>
        </w:rPr>
        <w:t xml:space="preserve"> </w:t>
      </w:r>
      <w:r w:rsidR="00334F6A" w:rsidRPr="00010AE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</w:t>
      </w:r>
      <w:r w:rsidRPr="00010AE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会</w:t>
      </w:r>
      <w:r w:rsidR="006E1F12" w:rsidRP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获得</w:t>
      </w:r>
      <w:r w:rsidRPr="00010AE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一张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R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>EC</w:t>
      </w:r>
      <w:r w:rsidRPr="00010AE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号码的卡片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010AE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不要丢失这张卡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R</w:t>
      </w:r>
      <w:r w:rsidRPr="00010AE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EC号码将帮助您</w:t>
      </w:r>
      <w:r w:rsidR="00ED3543"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在中心期间</w:t>
      </w:r>
      <w:r w:rsidRPr="00010AE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找到各个</w:t>
      </w:r>
      <w:r w:rsidR="00ED3543"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您可能需要的</w:t>
      </w:r>
      <w:r w:rsidRPr="00010AE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服务站</w:t>
      </w:r>
      <w:r w:rsid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</w:p>
    <w:p w14:paraId="0FFC7031" w14:textId="26524050" w:rsidR="2EF39FA5" w:rsidRDefault="00ED3543">
      <w:pPr>
        <w:rPr>
          <w:lang w:eastAsia="zh-CN"/>
        </w:rPr>
      </w:pP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我们可能会要求您提供个人和财务信息，以便我们确定您需要哪</w:t>
      </w:r>
      <w:r w:rsidRPr="00010AEA">
        <w:rPr>
          <w:rFonts w:ascii="Arial" w:eastAsia="Microsoft YaHei" w:hAnsi="Arial" w:cs="Arial" w:hint="eastAsia"/>
          <w:sz w:val="24"/>
          <w:szCs w:val="24"/>
          <w:lang w:eastAsia="zh-CN"/>
        </w:rPr>
        <w:t>一</w:t>
      </w: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类</w:t>
      </w:r>
      <w:r w:rsidRPr="00010AE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的</w:t>
      </w: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服务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>.</w:t>
      </w:r>
      <w:r>
        <w:rPr>
          <w:rFonts w:ascii="Arial" w:eastAsia="Arial" w:hAnsi="Arial" w:cs="Arial"/>
          <w:color w:val="000000" w:themeColor="text1"/>
          <w:lang w:eastAsia="zh-CN"/>
        </w:rPr>
        <w:t xml:space="preserve"> </w:t>
      </w: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全部信息是保密的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Pr="00ED3543">
        <w:rPr>
          <w:rFonts w:hint="eastAsia"/>
          <w:lang w:eastAsia="zh-CN"/>
        </w:rPr>
        <w:t xml:space="preserve"> </w:t>
      </w: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并且工作人员都经过培训可以将您的信息保密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您可以将这些信息写在一张纸上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Pr="00ED3543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 w:rsidRPr="006E1F12">
        <w:rPr>
          <w:rFonts w:ascii="Arial" w:hAnsi="Arial" w:cs="Arial"/>
          <w:lang w:eastAsia="zh-CN"/>
        </w:rPr>
        <w:t>之后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</w:t>
      </w: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我们可以将张纸还给您</w:t>
      </w:r>
      <w:r w:rsid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也可以销毁它以保护您的信息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记住不要在中心内大声说出您的社会安全号码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</w:p>
    <w:p w14:paraId="3BFAB4E2" w14:textId="133B15EC" w:rsidR="2EF39FA5" w:rsidRDefault="00ED3543">
      <w:pPr>
        <w:rPr>
          <w:lang w:eastAsia="zh-CN"/>
        </w:rPr>
      </w:pP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在您</w:t>
      </w:r>
      <w:r w:rsidRPr="00010AE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报到</w:t>
      </w:r>
      <w:r w:rsidR="006E1F12" w:rsidRP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之</w:t>
      </w: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后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我们会要求您站在</w:t>
      </w:r>
      <w:r w:rsidR="00334F6A"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迎宾站</w:t>
      </w: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排队或前往等候区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>.</w:t>
      </w:r>
    </w:p>
    <w:p w14:paraId="40D057DB" w14:textId="2C1DCAAF" w:rsidR="00ED3543" w:rsidRDefault="00334F6A">
      <w:pPr>
        <w:rPr>
          <w:rFonts w:ascii="Microsoft YaHei" w:eastAsia="Microsoft YaHei" w:hAnsi="Microsoft YaHei" w:cs="Microsoft YaHei"/>
          <w:b/>
          <w:bCs/>
          <w:color w:val="141414"/>
          <w:sz w:val="34"/>
          <w:szCs w:val="34"/>
          <w:lang w:eastAsia="zh-CN"/>
        </w:rPr>
      </w:pPr>
      <w:r w:rsidRPr="00334F6A">
        <w:rPr>
          <w:rFonts w:ascii="Microsoft YaHei" w:eastAsia="Microsoft YaHei" w:hAnsi="Microsoft YaHei" w:cs="Microsoft YaHei" w:hint="eastAsia"/>
          <w:b/>
          <w:bCs/>
          <w:color w:val="141414"/>
          <w:sz w:val="34"/>
          <w:szCs w:val="34"/>
          <w:lang w:eastAsia="zh-CN"/>
        </w:rPr>
        <w:t>迎宾站</w:t>
      </w:r>
      <w:r w:rsidR="00ED3543" w:rsidRPr="00ED3543">
        <w:rPr>
          <w:rFonts w:ascii="Microsoft YaHei" w:eastAsia="Microsoft YaHei" w:hAnsi="Microsoft YaHei" w:cs="Microsoft YaHei" w:hint="eastAsia"/>
          <w:b/>
          <w:bCs/>
          <w:color w:val="141414"/>
          <w:sz w:val="34"/>
          <w:szCs w:val="34"/>
          <w:lang w:eastAsia="zh-CN"/>
        </w:rPr>
        <w:t>排队和</w:t>
      </w:r>
      <w:r w:rsidR="004D492F" w:rsidRPr="004D492F">
        <w:rPr>
          <w:rFonts w:ascii="Microsoft YaHei" w:eastAsia="Microsoft YaHei" w:hAnsi="Microsoft YaHei" w:cs="Microsoft YaHei" w:hint="eastAsia"/>
          <w:b/>
          <w:bCs/>
          <w:color w:val="141414"/>
          <w:sz w:val="34"/>
          <w:szCs w:val="34"/>
          <w:lang w:eastAsia="zh-CN"/>
        </w:rPr>
        <w:t>程序</w:t>
      </w:r>
      <w:r w:rsidRPr="00334F6A">
        <w:rPr>
          <w:rFonts w:ascii="Microsoft YaHei" w:eastAsia="Microsoft YaHei" w:hAnsi="Microsoft YaHei" w:cs="Microsoft YaHei" w:hint="eastAsia"/>
          <w:b/>
          <w:bCs/>
          <w:color w:val="141414"/>
          <w:sz w:val="34"/>
          <w:szCs w:val="34"/>
          <w:lang w:eastAsia="zh-CN"/>
        </w:rPr>
        <w:t>站</w:t>
      </w:r>
      <w:r w:rsidR="00ED3543" w:rsidRPr="00ED3543">
        <w:rPr>
          <w:rFonts w:ascii="Microsoft YaHei" w:eastAsia="Microsoft YaHei" w:hAnsi="Microsoft YaHei" w:cs="Microsoft YaHei" w:hint="eastAsia"/>
          <w:b/>
          <w:bCs/>
          <w:color w:val="141414"/>
          <w:sz w:val="34"/>
          <w:szCs w:val="34"/>
          <w:lang w:eastAsia="zh-CN"/>
        </w:rPr>
        <w:t>排队</w:t>
      </w:r>
    </w:p>
    <w:p w14:paraId="22EAE118" w14:textId="62CC9310" w:rsidR="2EF39FA5" w:rsidRDefault="00ED3543">
      <w:pPr>
        <w:rPr>
          <w:lang w:eastAsia="zh-CN"/>
        </w:rPr>
      </w:pPr>
      <w:r w:rsidRPr="00ED3543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在</w:t>
      </w:r>
      <w:r w:rsidR="00334F6A"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迎宾站</w:t>
      </w:r>
      <w:r w:rsid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="00334F6A"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="00334F6A"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我们会问</w:t>
      </w:r>
      <w:r w:rsidR="00334F6A" w:rsidRPr="00010AE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</w:t>
      </w:r>
      <w:r w:rsidR="00334F6A"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问题了解您的需求</w:t>
      </w:r>
      <w:r w:rsid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  <w:r w:rsidR="00334F6A"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="00334F6A"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我们也许能</w:t>
      </w:r>
      <w:r w:rsidR="006E1F12" w:rsidRP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满足您的需</w:t>
      </w:r>
      <w:r w:rsidR="00334F6A"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要</w:t>
      </w:r>
      <w:r w:rsidR="006E1F12" w:rsidRP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当</w:t>
      </w:r>
      <w:r w:rsidR="006E1F12"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</w:t>
      </w:r>
      <w:r w:rsidR="00334F6A"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在迎宾站</w:t>
      </w:r>
      <w:r w:rsidR="006E1F12" w:rsidRP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时</w:t>
      </w:r>
      <w:r w:rsid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 xml:space="preserve">. </w:t>
      </w:r>
    </w:p>
    <w:p w14:paraId="504BAF9B" w14:textId="7C4D13AD" w:rsidR="43CD89F2" w:rsidRPr="00685212" w:rsidRDefault="00334F6A" w:rsidP="2C575A69">
      <w:pPr>
        <w:rPr>
          <w:rFonts w:ascii="Arial" w:eastAsia="Arial" w:hAnsi="Arial" w:cs="Arial"/>
          <w:color w:val="000000" w:themeColor="text1"/>
          <w:lang w:eastAsia="zh-CN"/>
        </w:rPr>
      </w:pPr>
      <w:r w:rsidRPr="006852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您将收到一份您的首选语言打印问卷调查表.</w:t>
      </w:r>
      <w:r w:rsidRPr="00685212">
        <w:rPr>
          <w:rFonts w:ascii="Arial" w:eastAsia="Arial" w:hAnsi="Arial" w:cs="Arial" w:hint="eastAsia"/>
          <w:color w:val="000000" w:themeColor="text1"/>
          <w:lang w:eastAsia="zh-CN"/>
        </w:rPr>
        <w:t xml:space="preserve"> </w:t>
      </w:r>
      <w:r w:rsidRPr="006852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这份表将会帮助我们评估您的情况并确定您需要哪</w:t>
      </w:r>
      <w:r w:rsidR="006E1F12" w:rsidRPr="006852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一</w:t>
      </w:r>
      <w:r w:rsidRPr="006852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类</w:t>
      </w:r>
      <w:r w:rsidR="006E1F12" w:rsidRPr="006852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的</w:t>
      </w:r>
      <w:r w:rsidRPr="006852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服务</w:t>
      </w:r>
      <w:r w:rsidR="43CD89F2" w:rsidRPr="00685212">
        <w:rPr>
          <w:rFonts w:ascii="Arial" w:eastAsia="Arial" w:hAnsi="Arial" w:cs="Arial"/>
          <w:color w:val="000000" w:themeColor="text1"/>
          <w:lang w:eastAsia="zh-CN"/>
        </w:rPr>
        <w:t>.</w:t>
      </w:r>
    </w:p>
    <w:p w14:paraId="019CAA6B" w14:textId="551C6FB0" w:rsidR="2EF39FA5" w:rsidRDefault="00334F6A">
      <w:pPr>
        <w:rPr>
          <w:lang w:eastAsia="zh-CN"/>
        </w:rPr>
      </w:pPr>
      <w:r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如果我们不能帮助</w:t>
      </w:r>
      <w:r w:rsidR="006E1F12"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</w:t>
      </w:r>
      <w:r w:rsidR="006E1F12" w:rsidRP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当</w:t>
      </w:r>
      <w:r w:rsidR="006E1F12"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</w:t>
      </w:r>
      <w:r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在迎宾站</w:t>
      </w:r>
      <w:r w:rsidR="006E1F12" w:rsidRP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时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="006E1F12" w:rsidRP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那么</w:t>
      </w:r>
      <w:r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您需要到项目站会面工作人员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中心工作人员会带您到迎宾站后面的房间如果</w:t>
      </w:r>
      <w:r w:rsidR="006E1F12" w:rsidRP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当时</w:t>
      </w:r>
      <w:r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有一个</w:t>
      </w:r>
      <w:r w:rsidR="0005459B" w:rsidRPr="0005459B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可以使用</w:t>
      </w:r>
      <w:r w:rsidR="0005459B"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的房间</w:t>
      </w:r>
      <w:r w:rsidR="0005459B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 xml:space="preserve">. 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 xml:space="preserve"> </w:t>
      </w:r>
    </w:p>
    <w:p w14:paraId="07BE3093" w14:textId="16B72B33" w:rsidR="2EF39FA5" w:rsidRDefault="0005459B">
      <w:pPr>
        <w:rPr>
          <w:lang w:eastAsia="zh-CN"/>
        </w:rPr>
      </w:pPr>
      <w:r w:rsidRPr="0005459B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如果</w:t>
      </w:r>
      <w:r w:rsidR="006E1F12" w:rsidRP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当时</w:t>
      </w:r>
      <w:r w:rsidRPr="0005459B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没有可用的</w:t>
      </w:r>
      <w:r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房间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05459B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我们会要求您</w:t>
      </w:r>
      <w:r w:rsidR="006E1F12" w:rsidRPr="0005459B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等候</w:t>
      </w:r>
      <w:r w:rsidRPr="0005459B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在等候区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05459B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工作人员会喊出你的卡号当</w:t>
      </w:r>
      <w:r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有一个</w:t>
      </w:r>
      <w:r w:rsidRPr="0005459B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使用</w:t>
      </w:r>
      <w:r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的房间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="006E1F12"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05459B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如果您等不及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Pr="0005459B">
        <w:rPr>
          <w:rFonts w:hint="eastAsia"/>
          <w:lang w:eastAsia="zh-CN"/>
        </w:rPr>
        <w:t xml:space="preserve"> </w:t>
      </w:r>
      <w:r w:rsidRPr="0005459B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请告诉中心工作人员</w:t>
      </w:r>
      <w:r w:rsid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Pr="0005459B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以便我们将您的预约安排给另一位客人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 xml:space="preserve">.  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 xml:space="preserve">  </w:t>
      </w:r>
    </w:p>
    <w:p w14:paraId="57015AAA" w14:textId="5B77D3C9" w:rsidR="2EF39FA5" w:rsidRDefault="2EF39FA5" w:rsidP="2C575A69">
      <w:pPr>
        <w:pStyle w:val="Heading2"/>
        <w:spacing w:after="240"/>
        <w:rPr>
          <w:lang w:eastAsia="zh-CN"/>
        </w:rPr>
      </w:pPr>
      <w:proofErr w:type="spellStart"/>
      <w:r w:rsidRPr="2C575A69">
        <w:rPr>
          <w:rFonts w:ascii="Arial" w:eastAsia="Arial" w:hAnsi="Arial" w:cs="Arial"/>
          <w:b/>
          <w:bCs/>
          <w:color w:val="141414"/>
          <w:sz w:val="34"/>
          <w:szCs w:val="34"/>
          <w:lang w:eastAsia="zh-CN"/>
        </w:rPr>
        <w:t>MassHire</w:t>
      </w:r>
      <w:proofErr w:type="spellEnd"/>
      <w:r w:rsidR="001F4C09" w:rsidRPr="001F4C09">
        <w:rPr>
          <w:rFonts w:ascii="Microsoft YaHei" w:eastAsia="Microsoft YaHei" w:hAnsi="Microsoft YaHei" w:cs="Microsoft YaHei" w:hint="eastAsia"/>
          <w:b/>
          <w:bCs/>
          <w:color w:val="141414"/>
          <w:sz w:val="34"/>
          <w:szCs w:val="34"/>
          <w:lang w:eastAsia="zh-CN"/>
        </w:rPr>
        <w:t>服务</w:t>
      </w:r>
      <w:r w:rsidRPr="2C575A69">
        <w:rPr>
          <w:rFonts w:ascii="Arial" w:eastAsia="Arial" w:hAnsi="Arial" w:cs="Arial"/>
          <w:b/>
          <w:bCs/>
          <w:color w:val="141414"/>
          <w:sz w:val="34"/>
          <w:szCs w:val="34"/>
          <w:lang w:eastAsia="zh-CN"/>
        </w:rPr>
        <w:t xml:space="preserve"> </w:t>
      </w:r>
      <w:r w:rsidR="001F4C09">
        <w:rPr>
          <w:rFonts w:ascii="Arial" w:eastAsia="Arial" w:hAnsi="Arial" w:cs="Arial"/>
          <w:b/>
          <w:bCs/>
          <w:color w:val="141414"/>
          <w:sz w:val="34"/>
          <w:szCs w:val="34"/>
          <w:lang w:eastAsia="zh-CN"/>
        </w:rPr>
        <w:t xml:space="preserve"> </w:t>
      </w:r>
    </w:p>
    <w:p w14:paraId="72D16A21" w14:textId="0E425698" w:rsidR="2EF39FA5" w:rsidRDefault="001F4C09">
      <w:pPr>
        <w:rPr>
          <w:lang w:eastAsia="zh-CN"/>
        </w:rPr>
      </w:pPr>
      <w:r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</w:t>
      </w:r>
      <w:r w:rsidR="006E1F12" w:rsidRP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偶然</w:t>
      </w:r>
      <w:r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可以在再就业中心</w:t>
      </w:r>
      <w:r w:rsidRPr="001F4C09">
        <w:rPr>
          <w:rFonts w:ascii="Arial" w:eastAsia="Arial" w:hAnsi="Arial" w:cs="Arial" w:hint="eastAsia"/>
          <w:color w:val="000000" w:themeColor="text1"/>
          <w:lang w:eastAsia="zh-CN"/>
        </w:rPr>
        <w:t xml:space="preserve"> (REC) </w:t>
      </w:r>
      <w:r w:rsidR="006E1F12" w:rsidRPr="006E1F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碰到</w:t>
      </w:r>
      <w:r w:rsidRPr="001F4C09">
        <w:rPr>
          <w:rFonts w:ascii="Arial" w:eastAsia="Arial" w:hAnsi="Arial" w:cs="Arial" w:hint="eastAsia"/>
          <w:color w:val="000000" w:themeColor="text1"/>
          <w:lang w:eastAsia="zh-CN"/>
        </w:rPr>
        <w:t xml:space="preserve"> </w:t>
      </w:r>
      <w:proofErr w:type="spellStart"/>
      <w:r w:rsidRPr="001F4C09">
        <w:rPr>
          <w:rFonts w:ascii="Arial" w:eastAsia="Arial" w:hAnsi="Arial" w:cs="Arial" w:hint="eastAsia"/>
          <w:color w:val="000000" w:themeColor="text1"/>
          <w:lang w:eastAsia="zh-CN"/>
        </w:rPr>
        <w:t>MassHire</w:t>
      </w:r>
      <w:proofErr w:type="spellEnd"/>
      <w:r w:rsidRPr="001F4C09">
        <w:rPr>
          <w:rFonts w:ascii="Arial" w:eastAsia="Arial" w:hAnsi="Arial" w:cs="Arial" w:hint="eastAsia"/>
          <w:color w:val="000000" w:themeColor="text1"/>
          <w:lang w:eastAsia="zh-CN"/>
        </w:rPr>
        <w:t xml:space="preserve"> </w:t>
      </w:r>
      <w:r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职业服务中心</w:t>
      </w:r>
      <w:r w:rsidRPr="001F4C09">
        <w:rPr>
          <w:rFonts w:ascii="Arial" w:eastAsia="Arial" w:hAnsi="Arial" w:cs="Arial" w:hint="eastAsia"/>
          <w:color w:val="000000" w:themeColor="text1"/>
          <w:lang w:eastAsia="zh-CN"/>
        </w:rPr>
        <w:t xml:space="preserve"> (MDCS) </w:t>
      </w:r>
      <w:r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的工作人员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 xml:space="preserve">.  </w:t>
      </w:r>
      <w:r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这些工作人员可以</w:t>
      </w:r>
      <w:r w:rsidR="00887006" w:rsidRPr="0088700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帮你联系最近的</w:t>
      </w:r>
      <w:proofErr w:type="spellStart"/>
      <w:r w:rsidRPr="001F4C09">
        <w:rPr>
          <w:rFonts w:ascii="Arial" w:eastAsia="Arial" w:hAnsi="Arial" w:cs="Arial" w:hint="eastAsia"/>
          <w:color w:val="000000" w:themeColor="text1"/>
          <w:lang w:eastAsia="zh-CN"/>
        </w:rPr>
        <w:t>MassHire</w:t>
      </w:r>
      <w:proofErr w:type="spellEnd"/>
      <w:r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职业服务中心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 xml:space="preserve">, </w:t>
      </w:r>
      <w:r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以便您开始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 xml:space="preserve"> </w:t>
      </w:r>
      <w:r w:rsidRPr="001F4C09">
        <w:rPr>
          <w:rFonts w:ascii="Arial" w:eastAsia="Arial" w:hAnsi="Arial" w:cs="Arial"/>
          <w:color w:val="000000" w:themeColor="text1"/>
          <w:lang w:eastAsia="zh-CN"/>
        </w:rPr>
        <w:t>“</w:t>
      </w:r>
      <w:r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重新就业之路</w:t>
      </w:r>
      <w:r w:rsidRPr="001F4C09">
        <w:rPr>
          <w:rFonts w:ascii="Arial" w:eastAsia="Arial" w:hAnsi="Arial" w:cs="Arial"/>
          <w:color w:val="000000" w:themeColor="text1"/>
          <w:lang w:eastAsia="zh-CN"/>
        </w:rPr>
        <w:t>”</w:t>
      </w:r>
      <w:r>
        <w:rPr>
          <w:rFonts w:ascii="Arial" w:eastAsia="Arial" w:hAnsi="Arial" w:cs="Arial"/>
          <w:color w:val="000000" w:themeColor="text1"/>
          <w:lang w:eastAsia="zh-CN"/>
        </w:rPr>
        <w:t>.</w:t>
      </w:r>
      <w:r w:rsidR="00887006">
        <w:rPr>
          <w:rFonts w:ascii="Arial" w:eastAsia="Arial" w:hAnsi="Arial" w:cs="Arial"/>
          <w:color w:val="000000" w:themeColor="text1"/>
          <w:lang w:eastAsia="zh-CN"/>
        </w:rPr>
        <w:t xml:space="preserve"> </w:t>
      </w:r>
      <w:r>
        <w:rPr>
          <w:rFonts w:ascii="Arial" w:eastAsia="Arial" w:hAnsi="Arial" w:cs="Arial"/>
          <w:color w:val="000000" w:themeColor="text1"/>
          <w:lang w:eastAsia="zh-CN"/>
        </w:rPr>
        <w:t xml:space="preserve"> </w:t>
      </w:r>
      <w:r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</w:t>
      </w:r>
      <w:r w:rsidR="00887006" w:rsidRPr="0088700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亦</w:t>
      </w:r>
      <w:r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可以参加</w:t>
      </w:r>
      <w:r w:rsidRPr="001F4C09">
        <w:rPr>
          <w:rFonts w:ascii="Arial" w:eastAsia="Arial" w:hAnsi="Arial" w:cs="Arial" w:hint="eastAsia"/>
          <w:color w:val="000000" w:themeColor="text1"/>
          <w:lang w:eastAsia="zh-CN"/>
        </w:rPr>
        <w:t xml:space="preserve"> </w:t>
      </w:r>
      <w:proofErr w:type="spellStart"/>
      <w:r w:rsidRPr="001F4C09">
        <w:rPr>
          <w:rFonts w:ascii="Arial" w:eastAsia="Arial" w:hAnsi="Arial" w:cs="Arial" w:hint="eastAsia"/>
          <w:color w:val="000000" w:themeColor="text1"/>
          <w:lang w:eastAsia="zh-CN"/>
        </w:rPr>
        <w:t>MassHire</w:t>
      </w:r>
      <w:proofErr w:type="spellEnd"/>
      <w:r w:rsidRPr="001F4C09">
        <w:rPr>
          <w:rFonts w:ascii="Arial" w:eastAsia="Arial" w:hAnsi="Arial" w:cs="Arial" w:hint="eastAsia"/>
          <w:color w:val="000000" w:themeColor="text1"/>
          <w:lang w:eastAsia="zh-CN"/>
        </w:rPr>
        <w:t xml:space="preserve"> </w:t>
      </w:r>
      <w:r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培训</w:t>
      </w:r>
      <w:r w:rsidR="0088700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了解</w:t>
      </w:r>
      <w:r w:rsidR="00887006" w:rsidRPr="0088700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多些</w:t>
      </w:r>
      <w:r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关于可以帮助您的计划和服务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</w:p>
    <w:p w14:paraId="10EC0A82" w14:textId="009A9FFB" w:rsidR="2EF39FA5" w:rsidRDefault="2EF39FA5">
      <w:r w:rsidRPr="2C575A69">
        <w:rPr>
          <w:rFonts w:ascii="Arial" w:eastAsia="Arial" w:hAnsi="Arial" w:cs="Arial"/>
          <w:color w:val="000000" w:themeColor="text1"/>
        </w:rPr>
        <w:t xml:space="preserve">MASSHIRE </w:t>
      </w:r>
      <w:proofErr w:type="spellStart"/>
      <w:r w:rsidR="001F4C09" w:rsidRPr="001F4C09">
        <w:rPr>
          <w:rFonts w:ascii="Microsoft YaHei" w:eastAsia="Microsoft YaHei" w:hAnsi="Microsoft YaHei" w:cs="Microsoft YaHei" w:hint="eastAsia"/>
          <w:color w:val="000000" w:themeColor="text1"/>
        </w:rPr>
        <w:t>职业服</w:t>
      </w:r>
      <w:proofErr w:type="spellEnd"/>
      <w:r w:rsidR="001F4C09" w:rsidRPr="001F4C09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务中心</w:t>
      </w:r>
    </w:p>
    <w:p w14:paraId="5B2A6FF6" w14:textId="77777777" w:rsidR="00BE1C67" w:rsidRPr="00BE1C67" w:rsidRDefault="00BE1C67" w:rsidP="00BE1C67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lang w:eastAsia="zh-CN"/>
        </w:rPr>
      </w:pPr>
      <w:r w:rsidRPr="00BE1C67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观察空缺职位和推荐给企业機構</w:t>
      </w:r>
    </w:p>
    <w:p w14:paraId="4F152502" w14:textId="77777777" w:rsidR="00BE1C67" w:rsidRPr="00BE1C67" w:rsidRDefault="00BE1C67" w:rsidP="00BE1C67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lang w:eastAsia="zh-CN"/>
        </w:rPr>
      </w:pPr>
      <w:r w:rsidRPr="00BE1C67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职业技能培训与培训探索</w:t>
      </w:r>
    </w:p>
    <w:p w14:paraId="28D680E1" w14:textId="77777777" w:rsidR="00BE1C67" w:rsidRPr="00BE1C67" w:rsidRDefault="00BE1C67" w:rsidP="00BE1C67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proofErr w:type="spellStart"/>
      <w:r w:rsidRPr="00BE1C67">
        <w:rPr>
          <w:rFonts w:ascii="Microsoft YaHei" w:eastAsia="Microsoft YaHei" w:hAnsi="Microsoft YaHei" w:cs="Microsoft YaHei" w:hint="eastAsia"/>
          <w:color w:val="000000" w:themeColor="text1"/>
        </w:rPr>
        <w:t>求职和就业服务</w:t>
      </w:r>
      <w:proofErr w:type="spellEnd"/>
    </w:p>
    <w:p w14:paraId="63C42643" w14:textId="77777777" w:rsidR="00BE1C67" w:rsidRPr="00BE1C67" w:rsidRDefault="00BE1C67" w:rsidP="00BE1C67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proofErr w:type="spellStart"/>
      <w:r w:rsidRPr="00BE1C67">
        <w:rPr>
          <w:rFonts w:ascii="Microsoft YaHei" w:eastAsia="Microsoft YaHei" w:hAnsi="Microsoft YaHei" w:cs="Microsoft YaHei" w:hint="eastAsia"/>
          <w:color w:val="000000" w:themeColor="text1"/>
        </w:rPr>
        <w:t>职业咨询和规划</w:t>
      </w:r>
      <w:proofErr w:type="spellEnd"/>
    </w:p>
    <w:p w14:paraId="368FB8B6" w14:textId="77777777" w:rsidR="0004411A" w:rsidRPr="0004411A" w:rsidRDefault="00BE1C67" w:rsidP="0004411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lang w:eastAsia="zh-CN"/>
        </w:rPr>
      </w:pPr>
      <w:r w:rsidRPr="00BE1C67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lastRenderedPageBreak/>
        <w:t>接触我们的合作伙伴网络及他们的其它计划</w:t>
      </w:r>
    </w:p>
    <w:p w14:paraId="48E59D22" w14:textId="6B79B132" w:rsidR="00BE1C67" w:rsidRPr="0004411A" w:rsidRDefault="00BE1C67" w:rsidP="0004411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lang w:eastAsia="zh-CN"/>
        </w:rPr>
      </w:pP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观察工作市场信息有关您的行业和地区</w:t>
      </w:r>
    </w:p>
    <w:p w14:paraId="5E587694" w14:textId="5F35C53A" w:rsidR="2EF39FA5" w:rsidRDefault="2EF39FA5">
      <w:pPr>
        <w:rPr>
          <w:lang w:eastAsia="zh-CN"/>
        </w:rPr>
      </w:pPr>
      <w:r>
        <w:rPr>
          <w:lang w:eastAsia="zh-CN"/>
        </w:rPr>
        <w:br/>
      </w:r>
      <w:proofErr w:type="spellStart"/>
      <w:r w:rsidR="00BE1C67" w:rsidRPr="00BE1C67">
        <w:rPr>
          <w:rFonts w:ascii="Microsoft YaHei" w:eastAsia="Microsoft YaHei" w:hAnsi="Microsoft YaHei" w:cs="Microsoft YaHei" w:hint="eastAsia"/>
          <w:color w:val="000000" w:themeColor="text1"/>
        </w:rPr>
        <w:t>您可以使用中心的计算机来</w:t>
      </w:r>
      <w:r w:rsidR="00887006" w:rsidRPr="00887006">
        <w:rPr>
          <w:rFonts w:ascii="Microsoft YaHei" w:eastAsia="Microsoft YaHei" w:hAnsi="Microsoft YaHei" w:cs="Microsoft YaHei" w:hint="eastAsia"/>
          <w:color w:val="000000" w:themeColor="text1"/>
        </w:rPr>
        <w:t>报名</w:t>
      </w:r>
      <w:proofErr w:type="spellEnd"/>
      <w:r w:rsidRPr="2C575A6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2C575A69">
        <w:rPr>
          <w:rFonts w:ascii="Arial" w:eastAsia="Arial" w:hAnsi="Arial" w:cs="Arial"/>
          <w:color w:val="000000" w:themeColor="text1"/>
        </w:rPr>
        <w:t>MassHire</w:t>
      </w:r>
      <w:proofErr w:type="spellEnd"/>
      <w:r w:rsidRPr="2C575A6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2C575A69">
        <w:rPr>
          <w:rFonts w:ascii="Arial" w:eastAsia="Arial" w:hAnsi="Arial" w:cs="Arial"/>
          <w:color w:val="000000" w:themeColor="text1"/>
        </w:rPr>
        <w:t>JobQuest</w:t>
      </w:r>
      <w:proofErr w:type="spellEnd"/>
      <w:r w:rsidRPr="2C575A69">
        <w:rPr>
          <w:rFonts w:ascii="Arial" w:eastAsia="Arial" w:hAnsi="Arial" w:cs="Arial"/>
          <w:color w:val="000000" w:themeColor="text1"/>
        </w:rPr>
        <w:t xml:space="preserve">. </w:t>
      </w:r>
      <w:hyperlink r:id="rId5">
        <w:r w:rsidRPr="2C575A69">
          <w:rPr>
            <w:rStyle w:val="Hyperlink"/>
            <w:rFonts w:ascii="Arial" w:eastAsia="Arial" w:hAnsi="Arial" w:cs="Arial"/>
          </w:rPr>
          <w:t xml:space="preserve"> MassHire Jobquest website</w:t>
        </w:r>
      </w:hyperlink>
      <w:r w:rsidRPr="2C575A69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00BE1C67" w:rsidRPr="00BE1C67">
        <w:rPr>
          <w:rFonts w:ascii="Microsoft YaHei" w:eastAsia="Microsoft YaHei" w:hAnsi="Microsoft YaHei" w:cs="Microsoft YaHei" w:hint="eastAsia"/>
          <w:color w:val="000000" w:themeColor="text1"/>
        </w:rPr>
        <w:t>网站是您开始成为</w:t>
      </w:r>
      <w:proofErr w:type="spellEnd"/>
      <w:r w:rsidR="00BE1C67" w:rsidRPr="00BE1C67">
        <w:rPr>
          <w:rFonts w:ascii="Arial" w:eastAsia="Arial" w:hAnsi="Arial" w:cs="Arial" w:hint="eastAsia"/>
          <w:color w:val="000000" w:themeColor="text1"/>
        </w:rPr>
        <w:t xml:space="preserve"> </w:t>
      </w:r>
      <w:proofErr w:type="spellStart"/>
      <w:r w:rsidR="00BE1C67" w:rsidRPr="00BE1C67">
        <w:rPr>
          <w:rFonts w:ascii="Arial" w:eastAsia="Arial" w:hAnsi="Arial" w:cs="Arial" w:hint="eastAsia"/>
          <w:color w:val="000000" w:themeColor="text1"/>
        </w:rPr>
        <w:t>MassHire</w:t>
      </w:r>
      <w:proofErr w:type="spellEnd"/>
      <w:r w:rsidR="00BE1C67" w:rsidRPr="00BE1C67">
        <w:rPr>
          <w:rFonts w:ascii="Arial" w:eastAsia="Arial" w:hAnsi="Arial" w:cs="Arial" w:hint="eastAsia"/>
          <w:color w:val="000000" w:themeColor="text1"/>
        </w:rPr>
        <w:t xml:space="preserve"> </w:t>
      </w:r>
      <w:proofErr w:type="spellStart"/>
      <w:r w:rsidR="00BE1C67" w:rsidRPr="00BE1C67">
        <w:rPr>
          <w:rFonts w:ascii="Microsoft YaHei" w:eastAsia="Microsoft YaHei" w:hAnsi="Microsoft YaHei" w:cs="Microsoft YaHei" w:hint="eastAsia"/>
          <w:color w:val="000000" w:themeColor="text1"/>
        </w:rPr>
        <w:t>会员的地方</w:t>
      </w:r>
      <w:proofErr w:type="spellEnd"/>
      <w:r w:rsidR="00BE1C67">
        <w:rPr>
          <w:rFonts w:ascii="Microsoft YaHei" w:eastAsia="Microsoft YaHei" w:hAnsi="Microsoft YaHei" w:cs="Microsoft YaHei" w:hint="eastAsia"/>
          <w:color w:val="000000" w:themeColor="text1"/>
        </w:rPr>
        <w:t>.</w:t>
      </w:r>
      <w:r w:rsidR="00BE1C67">
        <w:rPr>
          <w:rFonts w:ascii="Microsoft YaHei" w:eastAsia="Microsoft YaHei" w:hAnsi="Microsoft YaHei" w:cs="Microsoft YaHei"/>
          <w:color w:val="000000" w:themeColor="text1"/>
        </w:rPr>
        <w:t xml:space="preserve"> </w:t>
      </w:r>
      <w:proofErr w:type="spellStart"/>
      <w:r w:rsidR="00887006" w:rsidRPr="00887006">
        <w:rPr>
          <w:rFonts w:ascii="Microsoft YaHei" w:eastAsia="Microsoft YaHei" w:hAnsi="Microsoft YaHei" w:cs="Microsoft YaHei" w:hint="eastAsia"/>
          <w:color w:val="000000" w:themeColor="text1"/>
        </w:rPr>
        <w:t>报名</w:t>
      </w:r>
      <w:r w:rsidR="00BE1C67" w:rsidRPr="00BE1C67">
        <w:rPr>
          <w:rFonts w:ascii="Microsoft YaHei" w:eastAsia="Microsoft YaHei" w:hAnsi="Microsoft YaHei" w:cs="Microsoft YaHei" w:hint="eastAsia"/>
          <w:color w:val="000000" w:themeColor="text1"/>
        </w:rPr>
        <w:t>后</w:t>
      </w:r>
      <w:proofErr w:type="spellEnd"/>
      <w:r w:rsidR="00BE1C67">
        <w:rPr>
          <w:rFonts w:ascii="Microsoft YaHei" w:eastAsia="Microsoft YaHei" w:hAnsi="Microsoft YaHei" w:cs="Microsoft YaHei" w:hint="eastAsia"/>
          <w:color w:val="000000" w:themeColor="text1"/>
        </w:rPr>
        <w:t>,</w:t>
      </w:r>
      <w:r w:rsidR="00BE1C67" w:rsidRPr="00BE1C67">
        <w:rPr>
          <w:rFonts w:hint="eastAsia"/>
        </w:rPr>
        <w:t xml:space="preserve"> </w:t>
      </w:r>
      <w:proofErr w:type="spellStart"/>
      <w:r w:rsidR="00BE1C67" w:rsidRPr="00BE1C67">
        <w:rPr>
          <w:rFonts w:ascii="Microsoft YaHei" w:eastAsia="Microsoft YaHei" w:hAnsi="Microsoft YaHei" w:cs="Microsoft YaHei" w:hint="eastAsia"/>
          <w:color w:val="000000" w:themeColor="text1"/>
        </w:rPr>
        <w:t>您可以为自己安排在您附近的职业中心</w:t>
      </w:r>
      <w:r w:rsidR="00887006" w:rsidRPr="00BE1C67">
        <w:rPr>
          <w:rFonts w:ascii="Microsoft YaHei" w:eastAsia="Microsoft YaHei" w:hAnsi="Microsoft YaHei" w:cs="Microsoft YaHei" w:hint="eastAsia"/>
          <w:color w:val="000000" w:themeColor="text1"/>
        </w:rPr>
        <w:t>的</w:t>
      </w:r>
      <w:r w:rsidR="00BE1C67" w:rsidRPr="00BE1C67">
        <w:rPr>
          <w:rFonts w:ascii="Microsoft YaHei" w:eastAsia="Microsoft YaHei" w:hAnsi="Microsoft YaHei" w:cs="Microsoft YaHei" w:hint="eastAsia"/>
          <w:color w:val="000000" w:themeColor="text1"/>
        </w:rPr>
        <w:t>任何服务</w:t>
      </w:r>
      <w:proofErr w:type="spellEnd"/>
      <w:r w:rsidR="00BE1C67">
        <w:rPr>
          <w:rFonts w:ascii="Microsoft YaHei" w:eastAsia="Microsoft YaHei" w:hAnsi="Microsoft YaHei" w:cs="Microsoft YaHei" w:hint="eastAsia"/>
          <w:color w:val="000000" w:themeColor="text1"/>
        </w:rPr>
        <w:t>.</w:t>
      </w:r>
      <w:r w:rsidR="00BE1C67">
        <w:rPr>
          <w:rFonts w:ascii="Microsoft YaHei" w:eastAsia="Microsoft YaHei" w:hAnsi="Microsoft YaHei" w:cs="Microsoft YaHei"/>
          <w:color w:val="000000" w:themeColor="text1"/>
        </w:rPr>
        <w:t xml:space="preserve"> </w:t>
      </w:r>
      <w:r w:rsidRPr="2C575A69">
        <w:rPr>
          <w:rFonts w:ascii="Arial" w:eastAsia="Arial" w:hAnsi="Arial" w:cs="Arial"/>
          <w:color w:val="000000" w:themeColor="text1"/>
        </w:rPr>
        <w:t xml:space="preserve"> </w:t>
      </w:r>
      <w:r w:rsidR="00BE1C67" w:rsidRPr="00BE1C67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要查找您附近的职业中心</w:t>
      </w:r>
      <w:r w:rsidR="00BE1C67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="00BE1C67" w:rsidRPr="00BE1C67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请去</w:t>
      </w:r>
      <w:r w:rsidRPr="2C575A69">
        <w:rPr>
          <w:rFonts w:ascii="Arial" w:eastAsia="Arial" w:hAnsi="Arial" w:cs="Arial"/>
          <w:color w:val="000000" w:themeColor="text1"/>
          <w:lang w:eastAsia="zh-CN"/>
        </w:rPr>
        <w:t xml:space="preserve">:  </w:t>
      </w:r>
      <w:hyperlink r:id="rId6">
        <w:r w:rsidRPr="2C575A69">
          <w:rPr>
            <w:rStyle w:val="Hyperlink"/>
            <w:rFonts w:ascii="Arial" w:eastAsia="Arial" w:hAnsi="Arial" w:cs="Arial"/>
            <w:lang w:eastAsia="zh-CN"/>
          </w:rPr>
          <w:t>https://www.mass.gov/how-to/find-a-masshire-career-center</w:t>
        </w:r>
      </w:hyperlink>
      <w:r w:rsidRPr="2C575A69">
        <w:rPr>
          <w:rFonts w:ascii="Arial" w:eastAsia="Arial" w:hAnsi="Arial" w:cs="Arial"/>
          <w:color w:val="000000" w:themeColor="text1"/>
          <w:lang w:eastAsia="zh-CN"/>
        </w:rPr>
        <w:t>.</w:t>
      </w:r>
    </w:p>
    <w:p w14:paraId="155C2C30" w14:textId="073FF146" w:rsidR="2EF39FA5" w:rsidRDefault="004D492F">
      <w:pPr>
        <w:rPr>
          <w:lang w:eastAsia="zh-CN"/>
        </w:rPr>
      </w:pP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在</w:t>
      </w:r>
      <w:r w:rsidRPr="00BE1C67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</w:t>
      </w: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等待的时候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334F6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迎宾站</w:t>
      </w: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工作人员可能会要求您去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>MassHire</w:t>
      </w:r>
      <w:proofErr w:type="spellEnd"/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 xml:space="preserve">培训室参加 </w:t>
      </w:r>
      <w:proofErr w:type="spellStart"/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MassHire</w:t>
      </w:r>
      <w:proofErr w:type="spellEnd"/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 xml:space="preserve"> 培训班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 xml:space="preserve"> 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>.</w:t>
      </w:r>
    </w:p>
    <w:p w14:paraId="60E3D44F" w14:textId="67215422" w:rsidR="004D492F" w:rsidRPr="004D492F" w:rsidRDefault="004D492F">
      <w:pPr>
        <w:rPr>
          <w:rFonts w:ascii="Arial" w:eastAsia="Microsoft YaHei" w:hAnsi="Arial" w:cs="Arial"/>
          <w:b/>
          <w:bCs/>
          <w:color w:val="141414"/>
          <w:sz w:val="34"/>
          <w:szCs w:val="34"/>
        </w:rPr>
      </w:pPr>
      <w:proofErr w:type="spellStart"/>
      <w:r w:rsidRPr="004D492F">
        <w:rPr>
          <w:rFonts w:ascii="Arial" w:eastAsia="Microsoft YaHei" w:hAnsi="Arial" w:cs="Arial"/>
          <w:b/>
          <w:bCs/>
          <w:color w:val="141414"/>
          <w:sz w:val="34"/>
          <w:szCs w:val="34"/>
        </w:rPr>
        <w:t>如果我们要求您</w:t>
      </w:r>
      <w:proofErr w:type="spellEnd"/>
      <w:r w:rsidRPr="004D492F">
        <w:rPr>
          <w:rFonts w:ascii="Arial" w:eastAsia="Microsoft YaHei" w:hAnsi="Arial" w:cs="Arial"/>
          <w:b/>
          <w:bCs/>
          <w:color w:val="000000" w:themeColor="text1"/>
          <w:sz w:val="34"/>
          <w:szCs w:val="34"/>
          <w:lang w:eastAsia="zh-CN"/>
        </w:rPr>
        <w:t>去</w:t>
      </w:r>
      <w:r w:rsidRPr="004D492F">
        <w:rPr>
          <w:rFonts w:ascii="Arial" w:eastAsia="Arial" w:hAnsi="Arial" w:cs="Arial"/>
          <w:b/>
          <w:bCs/>
          <w:color w:val="141414"/>
          <w:sz w:val="34"/>
          <w:szCs w:val="34"/>
        </w:rPr>
        <w:t xml:space="preserve"> UI </w:t>
      </w:r>
      <w:r w:rsidRPr="004D492F">
        <w:rPr>
          <w:rFonts w:ascii="Arial" w:eastAsia="Microsoft YaHei" w:hAnsi="Arial" w:cs="Arial"/>
          <w:b/>
          <w:bCs/>
          <w:color w:val="141414"/>
          <w:sz w:val="34"/>
          <w:szCs w:val="34"/>
        </w:rPr>
        <w:t>或</w:t>
      </w:r>
      <w:r w:rsidRPr="004D492F">
        <w:rPr>
          <w:rFonts w:ascii="Arial" w:eastAsia="Arial" w:hAnsi="Arial" w:cs="Arial"/>
          <w:b/>
          <w:bCs/>
          <w:color w:val="141414"/>
          <w:sz w:val="34"/>
          <w:szCs w:val="34"/>
        </w:rPr>
        <w:t xml:space="preserve"> </w:t>
      </w:r>
      <w:proofErr w:type="spellStart"/>
      <w:r w:rsidRPr="004D492F">
        <w:rPr>
          <w:rFonts w:ascii="Arial" w:eastAsia="Arial" w:hAnsi="Arial" w:cs="Arial"/>
          <w:b/>
          <w:bCs/>
          <w:color w:val="141414"/>
          <w:sz w:val="34"/>
          <w:szCs w:val="34"/>
        </w:rPr>
        <w:t>PUA</w:t>
      </w:r>
      <w:r w:rsidRPr="004D492F">
        <w:rPr>
          <w:rFonts w:ascii="Microsoft YaHei" w:eastAsia="Microsoft YaHei" w:hAnsi="Microsoft YaHei" w:cs="Microsoft YaHei" w:hint="eastAsia"/>
          <w:b/>
          <w:bCs/>
          <w:color w:val="141414"/>
          <w:sz w:val="34"/>
          <w:szCs w:val="34"/>
        </w:rPr>
        <w:t>程序</w:t>
      </w:r>
      <w:r w:rsidRPr="004D492F">
        <w:rPr>
          <w:rFonts w:ascii="Arial" w:eastAsia="Microsoft YaHei" w:hAnsi="Arial" w:cs="Arial"/>
          <w:b/>
          <w:bCs/>
          <w:color w:val="141414"/>
          <w:sz w:val="34"/>
          <w:szCs w:val="34"/>
        </w:rPr>
        <w:t>站</w:t>
      </w:r>
      <w:proofErr w:type="spellEnd"/>
    </w:p>
    <w:p w14:paraId="19A36E4D" w14:textId="040F7B51" w:rsidR="2EF39FA5" w:rsidRPr="004D492F" w:rsidRDefault="004D492F" w:rsidP="004D492F">
      <w:pPr>
        <w:rPr>
          <w:rFonts w:ascii="Arial" w:eastAsia="Arial" w:hAnsi="Arial" w:cs="Arial"/>
          <w:color w:val="000000" w:themeColor="text1"/>
          <w:lang w:eastAsia="zh-CN"/>
        </w:rPr>
      </w:pP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当</w:t>
      </w:r>
      <w:r w:rsidRPr="00BE1C67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</w:t>
      </w: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在程序站坐下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 xml:space="preserve">, </w:t>
      </w: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你会得到一个干净的耳机</w:t>
      </w:r>
      <w:r w:rsidR="0088700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="00887006" w:rsidRPr="00887006">
        <w:rPr>
          <w:rFonts w:hint="eastAsia"/>
          <w:lang w:eastAsia="zh-CN"/>
        </w:rPr>
        <w:t xml:space="preserve"> </w:t>
      </w:r>
      <w:r w:rsidR="00887006" w:rsidRPr="0088700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它用来</w:t>
      </w: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在电脑上与工作人员交谈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 xml:space="preserve">. </w:t>
      </w: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当您</w:t>
      </w:r>
      <w:r w:rsidR="00887006" w:rsidRPr="0088700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坐下</w:t>
      </w: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程序站时在触摸屏上选择加入</w:t>
      </w:r>
      <w:r w:rsidR="0088700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 xml:space="preserve"> </w:t>
      </w:r>
      <w:r w:rsidR="00887006">
        <w:rPr>
          <w:rFonts w:ascii="Microsoft YaHei" w:eastAsia="Microsoft YaHei" w:hAnsi="Microsoft YaHei" w:cs="Microsoft YaHei"/>
          <w:color w:val="000000" w:themeColor="text1"/>
          <w:lang w:eastAsia="zh-CN"/>
        </w:rPr>
        <w:t>“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>Join”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 xml:space="preserve">. </w:t>
      </w:r>
      <w:r>
        <w:rPr>
          <w:rFonts w:ascii="Arial" w:eastAsia="Arial" w:hAnsi="Arial" w:cs="Arial"/>
          <w:color w:val="000000" w:themeColor="text1"/>
          <w:lang w:eastAsia="zh-CN"/>
        </w:rPr>
        <w:t xml:space="preserve"> </w:t>
      </w: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请寻求帮助如果您有任何技术问题或</w:t>
      </w:r>
      <w:r w:rsidR="000147D6" w:rsidRPr="000147D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网上</w:t>
      </w: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虚拟工作人员要求您这样做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 xml:space="preserve">. </w:t>
      </w:r>
    </w:p>
    <w:p w14:paraId="58BFEBA2" w14:textId="75E7E142" w:rsidR="4C809ECD" w:rsidRPr="004D492F" w:rsidRDefault="000147D6" w:rsidP="004D492F">
      <w:pPr>
        <w:rPr>
          <w:rFonts w:ascii="Arial" w:eastAsia="Arial" w:hAnsi="Arial" w:cs="Arial"/>
          <w:color w:val="000000" w:themeColor="text1"/>
          <w:lang w:eastAsia="zh-CN"/>
        </w:rPr>
      </w:pPr>
      <w:r w:rsidRPr="006852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网上</w:t>
      </w:r>
      <w:r w:rsidR="004D492F" w:rsidRPr="00685212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虚拟工作人员会议将允许翻译人员加入会话以支持您的语言需求</w:t>
      </w:r>
      <w:r w:rsidR="4C809ECD" w:rsidRPr="00685212">
        <w:rPr>
          <w:rFonts w:ascii="Arial" w:eastAsia="Arial" w:hAnsi="Arial" w:cs="Arial"/>
          <w:color w:val="000000" w:themeColor="text1"/>
          <w:lang w:eastAsia="zh-CN"/>
        </w:rPr>
        <w:t>.</w:t>
      </w:r>
    </w:p>
    <w:p w14:paraId="03DA10B2" w14:textId="4500C30B" w:rsidR="2EF39FA5" w:rsidRDefault="004D492F">
      <w:r w:rsidRPr="004D492F">
        <w:rPr>
          <w:rFonts w:ascii="Microsoft YaHei" w:eastAsia="Microsoft YaHei" w:hAnsi="Microsoft YaHei" w:cs="Microsoft YaHei" w:hint="eastAsia"/>
          <w:color w:val="000000" w:themeColor="text1"/>
        </w:rPr>
        <w:t>在</w:t>
      </w:r>
      <w:r w:rsidRPr="004D492F">
        <w:rPr>
          <w:rFonts w:ascii="Arial" w:eastAsia="Arial" w:hAnsi="Arial" w:cs="Arial" w:hint="eastAsia"/>
          <w:color w:val="000000" w:themeColor="text1"/>
        </w:rPr>
        <w:t xml:space="preserve"> UI </w:t>
      </w:r>
      <w:r w:rsidRPr="004D492F">
        <w:rPr>
          <w:rFonts w:ascii="Microsoft YaHei" w:eastAsia="Microsoft YaHei" w:hAnsi="Microsoft YaHei" w:cs="Microsoft YaHei" w:hint="eastAsia"/>
          <w:color w:val="000000" w:themeColor="text1"/>
        </w:rPr>
        <w:t>或</w:t>
      </w:r>
      <w:r w:rsidRPr="004D492F">
        <w:rPr>
          <w:rFonts w:ascii="Arial" w:eastAsia="Arial" w:hAnsi="Arial" w:cs="Arial" w:hint="eastAsia"/>
          <w:color w:val="000000" w:themeColor="text1"/>
        </w:rPr>
        <w:t xml:space="preserve"> PUA </w:t>
      </w:r>
      <w:proofErr w:type="spellStart"/>
      <w:r w:rsidRPr="004D492F">
        <w:rPr>
          <w:rFonts w:ascii="Microsoft YaHei" w:eastAsia="Microsoft YaHei" w:hAnsi="Microsoft YaHei" w:cs="Microsoft YaHei" w:hint="eastAsia"/>
          <w:color w:val="000000" w:themeColor="text1"/>
        </w:rPr>
        <w:t>程序站完成后</w:t>
      </w:r>
      <w:proofErr w:type="spellEnd"/>
      <w:r w:rsidR="2EF39FA5" w:rsidRPr="2C575A69">
        <w:rPr>
          <w:rFonts w:ascii="Arial" w:eastAsia="Arial" w:hAnsi="Arial" w:cs="Arial"/>
          <w:color w:val="000000" w:themeColor="text1"/>
        </w:rPr>
        <w:t xml:space="preserve">: </w:t>
      </w:r>
    </w:p>
    <w:p w14:paraId="064AF2FE" w14:textId="64978455" w:rsidR="2EF39FA5" w:rsidRDefault="004D492F" w:rsidP="2C575A69">
      <w:pPr>
        <w:pStyle w:val="ListParagraph"/>
        <w:numPr>
          <w:ilvl w:val="0"/>
          <w:numId w:val="1"/>
        </w:numPr>
        <w:rPr>
          <w:color w:val="000000" w:themeColor="text1"/>
          <w:lang w:eastAsia="zh-CN"/>
        </w:rPr>
      </w:pP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如果您需要亲自会见</w:t>
      </w:r>
      <w:r w:rsidRPr="004D492F">
        <w:rPr>
          <w:rFonts w:ascii="Arial" w:eastAsia="Arial" w:hAnsi="Arial" w:cs="Arial" w:hint="eastAsia"/>
          <w:color w:val="000000" w:themeColor="text1"/>
          <w:lang w:eastAsia="zh-CN"/>
        </w:rPr>
        <w:t xml:space="preserve"> DUA </w:t>
      </w: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工作人员，您将前往等候区</w:t>
      </w:r>
      <w:r w:rsidR="000147D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直到</w:t>
      </w:r>
      <w:r w:rsidRPr="004D492F">
        <w:rPr>
          <w:rFonts w:ascii="Arial" w:eastAsia="Arial" w:hAnsi="Arial" w:cs="Arial" w:hint="eastAsia"/>
          <w:color w:val="000000" w:themeColor="text1"/>
          <w:lang w:eastAsia="zh-CN"/>
        </w:rPr>
        <w:t xml:space="preserve"> DUA </w:t>
      </w:r>
      <w:r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工作人员</w:t>
      </w:r>
      <w:r w:rsidR="0004411A" w:rsidRPr="0005459B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喊出你的</w:t>
      </w:r>
      <w:r w:rsidR="0004411A"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名字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 xml:space="preserve">. </w:t>
      </w:r>
    </w:p>
    <w:p w14:paraId="436300B0" w14:textId="14B31DC4" w:rsidR="2EF39FA5" w:rsidRDefault="0004411A" w:rsidP="2C575A69">
      <w:pPr>
        <w:pStyle w:val="ListParagraph"/>
        <w:numPr>
          <w:ilvl w:val="0"/>
          <w:numId w:val="1"/>
        </w:numPr>
        <w:rPr>
          <w:color w:val="000000" w:themeColor="text1"/>
          <w:lang w:eastAsia="zh-CN"/>
        </w:rPr>
      </w:pP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如果您需要求职服务</w:t>
      </w:r>
      <w:r w:rsidR="000147D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您将前往</w:t>
      </w:r>
      <w:r w:rsidRPr="0004411A">
        <w:rPr>
          <w:rFonts w:ascii="Arial" w:eastAsia="Arial" w:hAnsi="Arial" w:cs="Arial" w:hint="eastAsia"/>
          <w:color w:val="000000" w:themeColor="text1"/>
          <w:lang w:eastAsia="zh-CN"/>
        </w:rPr>
        <w:t xml:space="preserve"> </w:t>
      </w:r>
      <w:proofErr w:type="spellStart"/>
      <w:r w:rsidRPr="0004411A">
        <w:rPr>
          <w:rFonts w:ascii="Arial" w:eastAsia="Arial" w:hAnsi="Arial" w:cs="Arial" w:hint="eastAsia"/>
          <w:color w:val="000000" w:themeColor="text1"/>
          <w:lang w:eastAsia="zh-CN"/>
        </w:rPr>
        <w:t>MassHire</w:t>
      </w:r>
      <w:proofErr w:type="spellEnd"/>
      <w:r w:rsidRPr="0004411A">
        <w:rPr>
          <w:rFonts w:ascii="Arial" w:eastAsia="Arial" w:hAnsi="Arial" w:cs="Arial" w:hint="eastAsia"/>
          <w:color w:val="000000" w:themeColor="text1"/>
          <w:lang w:eastAsia="zh-CN"/>
        </w:rPr>
        <w:t xml:space="preserve"> 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室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04411A">
        <w:rPr>
          <w:rFonts w:ascii="Arial" w:eastAsia="Arial" w:hAnsi="Arial" w:cs="Arial" w:hint="eastAsia"/>
          <w:color w:val="000000" w:themeColor="text1"/>
          <w:lang w:eastAsia="zh-CN"/>
        </w:rPr>
        <w:t xml:space="preserve"> 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请</w:t>
      </w:r>
      <w:r w:rsidR="000147D6"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随身携带您的耳机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 xml:space="preserve">. </w:t>
      </w:r>
    </w:p>
    <w:p w14:paraId="6EF8C103" w14:textId="0C29BA76" w:rsidR="2EF39FA5" w:rsidRDefault="0004411A" w:rsidP="2C575A69">
      <w:pPr>
        <w:pStyle w:val="ListParagraph"/>
        <w:numPr>
          <w:ilvl w:val="0"/>
          <w:numId w:val="1"/>
        </w:numPr>
        <w:rPr>
          <w:color w:val="000000" w:themeColor="text1"/>
          <w:lang w:eastAsia="zh-CN"/>
        </w:rPr>
      </w:pP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如果您需要重置</w:t>
      </w:r>
      <w:r w:rsidRPr="0004411A">
        <w:rPr>
          <w:rFonts w:ascii="Arial" w:eastAsia="Arial" w:hAnsi="Arial" w:cs="Arial" w:hint="eastAsia"/>
          <w:color w:val="000000" w:themeColor="text1"/>
          <w:lang w:eastAsia="zh-CN"/>
        </w:rPr>
        <w:t xml:space="preserve"> PIN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，您将前往面试室或</w:t>
      </w:r>
      <w:r w:rsidRPr="0004411A">
        <w:rPr>
          <w:rFonts w:ascii="Arial" w:eastAsia="Arial" w:hAnsi="Arial" w:cs="Arial" w:hint="eastAsia"/>
          <w:color w:val="000000" w:themeColor="text1"/>
          <w:lang w:eastAsia="zh-CN"/>
        </w:rPr>
        <w:t xml:space="preserve"> </w:t>
      </w:r>
      <w:proofErr w:type="spellStart"/>
      <w:r w:rsidRPr="0004411A">
        <w:rPr>
          <w:rFonts w:ascii="Arial" w:eastAsia="Arial" w:hAnsi="Arial" w:cs="Arial" w:hint="eastAsia"/>
          <w:color w:val="000000" w:themeColor="text1"/>
          <w:lang w:eastAsia="zh-CN"/>
        </w:rPr>
        <w:t>MassHire</w:t>
      </w:r>
      <w:proofErr w:type="spellEnd"/>
      <w:r w:rsidRPr="0004411A">
        <w:rPr>
          <w:rFonts w:ascii="Arial" w:eastAsia="Arial" w:hAnsi="Arial" w:cs="Arial" w:hint="eastAsia"/>
          <w:color w:val="000000" w:themeColor="text1"/>
          <w:lang w:eastAsia="zh-CN"/>
        </w:rPr>
        <w:t xml:space="preserve"> 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资源室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04411A">
        <w:rPr>
          <w:rFonts w:ascii="Arial" w:eastAsia="Arial" w:hAnsi="Arial" w:cs="Arial" w:hint="eastAsia"/>
          <w:color w:val="000000" w:themeColor="text1"/>
          <w:lang w:eastAsia="zh-CN"/>
        </w:rPr>
        <w:t xml:space="preserve"> 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您可以</w:t>
      </w:r>
      <w:r w:rsidR="000147D6" w:rsidRPr="000147D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随时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使用电话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="000147D6"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选择旁边写着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 xml:space="preserve"> </w:t>
      </w:r>
      <w:r w:rsidRPr="0004411A">
        <w:rPr>
          <w:rFonts w:ascii="Arial" w:eastAsia="Arial" w:hAnsi="Arial" w:cs="Arial"/>
          <w:color w:val="000000" w:themeColor="text1"/>
          <w:lang w:eastAsia="zh-CN"/>
        </w:rPr>
        <w:t>“</w:t>
      </w:r>
      <w:r w:rsidRPr="0004411A">
        <w:rPr>
          <w:rFonts w:ascii="Arial" w:eastAsia="Arial" w:hAnsi="Arial" w:cs="Arial" w:hint="eastAsia"/>
          <w:color w:val="000000" w:themeColor="text1"/>
          <w:lang w:eastAsia="zh-CN"/>
        </w:rPr>
        <w:t>PIN”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的按钮，然后按照电话的说明进行操作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>.</w:t>
      </w:r>
    </w:p>
    <w:p w14:paraId="304B2695" w14:textId="73414286" w:rsidR="2EF39FA5" w:rsidRPr="0004411A" w:rsidRDefault="0004411A" w:rsidP="0004411A">
      <w:pPr>
        <w:rPr>
          <w:rFonts w:ascii="Arial" w:eastAsia="Arial" w:hAnsi="Arial" w:cs="Arial"/>
          <w:color w:val="000000" w:themeColor="text1"/>
          <w:lang w:eastAsia="zh-CN"/>
        </w:rPr>
      </w:pP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在您离开之前</w:t>
      </w:r>
      <w:r w:rsidR="000147D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请</w:t>
      </w:r>
      <w:r w:rsidR="000147D6"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使用湿巾为下一位顾客</w:t>
      </w:r>
      <w:r w:rsidR="000147D6"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抹清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桌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  <w:r w:rsidR="000147D6"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="000147D6"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无需抹</w:t>
      </w:r>
      <w:r w:rsidR="000147D6"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清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电脑显示器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>.</w:t>
      </w:r>
    </w:p>
    <w:p w14:paraId="1F5CB041" w14:textId="07234F66" w:rsidR="2EF39FA5" w:rsidRPr="0004411A" w:rsidRDefault="0004411A" w:rsidP="0004411A">
      <w:pPr>
        <w:rPr>
          <w:rFonts w:ascii="Arial" w:eastAsia="Arial" w:hAnsi="Arial" w:cs="Arial"/>
          <w:color w:val="000000" w:themeColor="text1"/>
          <w:lang w:eastAsia="zh-CN"/>
        </w:rPr>
      </w:pP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完成后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="000147D6"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请您将耳机放入走廊的垃圾箱中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="000147D6"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="000147D6"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您</w:t>
      </w:r>
      <w:r w:rsidR="000147D6" w:rsidRPr="000147D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然后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返回在储藏室和员工室旁边的等候区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  <w:r>
        <w:rPr>
          <w:rFonts w:ascii="Microsoft YaHei" w:eastAsia="Microsoft YaHei" w:hAnsi="Microsoft YaHei" w:cs="Microsoft YaHei"/>
          <w:color w:val="000000" w:themeColor="text1"/>
          <w:lang w:eastAsia="zh-CN"/>
        </w:rPr>
        <w:t xml:space="preserve"> </w:t>
      </w:r>
      <w:r w:rsidRPr="0004411A">
        <w:rPr>
          <w:rFonts w:ascii="Arial" w:eastAsia="Arial" w:hAnsi="Arial" w:cs="Arial" w:hint="eastAsia"/>
          <w:color w:val="000000" w:themeColor="text1"/>
          <w:lang w:eastAsia="zh-CN"/>
        </w:rPr>
        <w:t xml:space="preserve"> 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我们将</w:t>
      </w:r>
      <w:r w:rsidR="000147D6" w:rsidRPr="004D492F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会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为下一位用户消毒耳机</w:t>
      </w:r>
      <w:r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.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 xml:space="preserve"> </w:t>
      </w:r>
    </w:p>
    <w:p w14:paraId="5E5F59EE" w14:textId="39DC5947" w:rsidR="2EF39FA5" w:rsidRDefault="0004411A">
      <w:pPr>
        <w:rPr>
          <w:lang w:eastAsia="zh-CN"/>
        </w:rPr>
      </w:pP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我们感谢您的光临</w:t>
      </w:r>
      <w:r w:rsidR="000147D6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,</w:t>
      </w:r>
      <w:r w:rsidRPr="0004411A">
        <w:rPr>
          <w:rFonts w:ascii="Microsoft YaHei" w:eastAsia="Microsoft YaHei" w:hAnsi="Microsoft YaHei" w:cs="Microsoft YaHei" w:hint="eastAsia"/>
          <w:color w:val="000000" w:themeColor="text1"/>
          <w:lang w:eastAsia="zh-CN"/>
        </w:rPr>
        <w:t>并希望您度过愉快的一天</w:t>
      </w:r>
      <w:r w:rsidR="2EF39FA5" w:rsidRPr="2C575A69">
        <w:rPr>
          <w:rFonts w:ascii="Arial" w:eastAsia="Arial" w:hAnsi="Arial" w:cs="Arial"/>
          <w:color w:val="000000" w:themeColor="text1"/>
          <w:lang w:eastAsia="zh-CN"/>
        </w:rPr>
        <w:t>.</w:t>
      </w:r>
    </w:p>
    <w:p w14:paraId="6B077E18" w14:textId="3D343533" w:rsidR="2EF39FA5" w:rsidRDefault="2EF39FA5" w:rsidP="2C575A69">
      <w:pPr>
        <w:spacing w:after="0" w:line="240" w:lineRule="auto"/>
        <w:rPr>
          <w:lang w:eastAsia="zh-CN"/>
        </w:rPr>
      </w:pPr>
      <w:r>
        <w:rPr>
          <w:lang w:eastAsia="zh-CN"/>
        </w:rPr>
        <w:br/>
      </w:r>
    </w:p>
    <w:sectPr w:rsidR="2EF39F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0A"/>
    <w:multiLevelType w:val="hybridMultilevel"/>
    <w:tmpl w:val="DB5E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FEC"/>
    <w:multiLevelType w:val="hybridMultilevel"/>
    <w:tmpl w:val="FAD8C6E6"/>
    <w:lvl w:ilvl="0" w:tplc="23D64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42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43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02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AE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86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40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00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CC4337"/>
    <w:multiLevelType w:val="hybridMultilevel"/>
    <w:tmpl w:val="BC22149A"/>
    <w:lvl w:ilvl="0" w:tplc="DB8AE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A2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CD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2B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4E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63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03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8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DE8"/>
    <w:multiLevelType w:val="hybridMultilevel"/>
    <w:tmpl w:val="50D68860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858"/>
    <w:multiLevelType w:val="hybridMultilevel"/>
    <w:tmpl w:val="CC1284C8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79EB"/>
    <w:multiLevelType w:val="hybridMultilevel"/>
    <w:tmpl w:val="88E4F23C"/>
    <w:lvl w:ilvl="0" w:tplc="2684FE5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85BF2"/>
    <w:multiLevelType w:val="hybridMultilevel"/>
    <w:tmpl w:val="3A66C03E"/>
    <w:lvl w:ilvl="0" w:tplc="B8ECE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F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4F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8E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E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45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E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A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6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C44640"/>
    <w:multiLevelType w:val="hybridMultilevel"/>
    <w:tmpl w:val="938E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5A07"/>
    <w:multiLevelType w:val="hybridMultilevel"/>
    <w:tmpl w:val="0C22C0A6"/>
    <w:lvl w:ilvl="0" w:tplc="25907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E1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C2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A9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5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EF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C1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05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87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AD6754"/>
    <w:multiLevelType w:val="hybridMultilevel"/>
    <w:tmpl w:val="8B96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865F3"/>
    <w:multiLevelType w:val="hybridMultilevel"/>
    <w:tmpl w:val="EB081310"/>
    <w:lvl w:ilvl="0" w:tplc="C40EE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2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8E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6A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07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0A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C9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AA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03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0A55D9"/>
    <w:multiLevelType w:val="hybridMultilevel"/>
    <w:tmpl w:val="7C0C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65B8"/>
    <w:multiLevelType w:val="hybridMultilevel"/>
    <w:tmpl w:val="3DCAF53E"/>
    <w:lvl w:ilvl="0" w:tplc="E8548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4F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D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C7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0A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E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C5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04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0C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4C17BD"/>
    <w:multiLevelType w:val="hybridMultilevel"/>
    <w:tmpl w:val="D64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86D61"/>
    <w:multiLevelType w:val="hybridMultilevel"/>
    <w:tmpl w:val="D6F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A0696"/>
    <w:multiLevelType w:val="hybridMultilevel"/>
    <w:tmpl w:val="CE8A0320"/>
    <w:lvl w:ilvl="0" w:tplc="2D707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2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E8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40C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8D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0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CB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A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6"/>
  </w:num>
  <w:num w:numId="12">
    <w:abstractNumId w:val="1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BF"/>
    <w:rsid w:val="00010AEA"/>
    <w:rsid w:val="000147D6"/>
    <w:rsid w:val="0004411A"/>
    <w:rsid w:val="0005459B"/>
    <w:rsid w:val="00055E5C"/>
    <w:rsid w:val="000A21C5"/>
    <w:rsid w:val="001145BF"/>
    <w:rsid w:val="0013607C"/>
    <w:rsid w:val="00160B5C"/>
    <w:rsid w:val="00192E93"/>
    <w:rsid w:val="001F4C09"/>
    <w:rsid w:val="0023484C"/>
    <w:rsid w:val="00264D26"/>
    <w:rsid w:val="00283936"/>
    <w:rsid w:val="00334F6A"/>
    <w:rsid w:val="00397BEE"/>
    <w:rsid w:val="003A05B2"/>
    <w:rsid w:val="00426D75"/>
    <w:rsid w:val="0042797C"/>
    <w:rsid w:val="004C721E"/>
    <w:rsid w:val="004D492F"/>
    <w:rsid w:val="0050538C"/>
    <w:rsid w:val="00510241"/>
    <w:rsid w:val="00566C99"/>
    <w:rsid w:val="006061C8"/>
    <w:rsid w:val="00616C19"/>
    <w:rsid w:val="00685212"/>
    <w:rsid w:val="006E1F12"/>
    <w:rsid w:val="00715EC9"/>
    <w:rsid w:val="007168D7"/>
    <w:rsid w:val="00790A90"/>
    <w:rsid w:val="007F437E"/>
    <w:rsid w:val="008075FA"/>
    <w:rsid w:val="00872ED5"/>
    <w:rsid w:val="00873E69"/>
    <w:rsid w:val="00887006"/>
    <w:rsid w:val="008A4F98"/>
    <w:rsid w:val="009F2768"/>
    <w:rsid w:val="00A60C44"/>
    <w:rsid w:val="00B93E3C"/>
    <w:rsid w:val="00BC4A13"/>
    <w:rsid w:val="00BE1C67"/>
    <w:rsid w:val="00C25E58"/>
    <w:rsid w:val="00D151FD"/>
    <w:rsid w:val="00D3494E"/>
    <w:rsid w:val="00D62283"/>
    <w:rsid w:val="00E10813"/>
    <w:rsid w:val="00E20320"/>
    <w:rsid w:val="00E80C0B"/>
    <w:rsid w:val="00EA1ECD"/>
    <w:rsid w:val="00ED3543"/>
    <w:rsid w:val="00FA0FDB"/>
    <w:rsid w:val="00FA6144"/>
    <w:rsid w:val="00FD09F8"/>
    <w:rsid w:val="00FF573A"/>
    <w:rsid w:val="027F6B32"/>
    <w:rsid w:val="0444E9DD"/>
    <w:rsid w:val="04D11C6B"/>
    <w:rsid w:val="0A710572"/>
    <w:rsid w:val="0B5E3BA5"/>
    <w:rsid w:val="0F8BAC04"/>
    <w:rsid w:val="13A3C0DC"/>
    <w:rsid w:val="16A227AE"/>
    <w:rsid w:val="19ACCB14"/>
    <w:rsid w:val="1D2FA784"/>
    <w:rsid w:val="246738A4"/>
    <w:rsid w:val="24B16CA0"/>
    <w:rsid w:val="2602A9E3"/>
    <w:rsid w:val="27FDFE06"/>
    <w:rsid w:val="288E43E5"/>
    <w:rsid w:val="28F3A434"/>
    <w:rsid w:val="2C575A69"/>
    <w:rsid w:val="2C6BAA8F"/>
    <w:rsid w:val="2D027D26"/>
    <w:rsid w:val="2E317882"/>
    <w:rsid w:val="2EF39FA5"/>
    <w:rsid w:val="2FAEFF64"/>
    <w:rsid w:val="323EA83B"/>
    <w:rsid w:val="33C1AFA9"/>
    <w:rsid w:val="3415004B"/>
    <w:rsid w:val="3481571A"/>
    <w:rsid w:val="38071EB2"/>
    <w:rsid w:val="38B23AED"/>
    <w:rsid w:val="3AE75EBE"/>
    <w:rsid w:val="3C9842C1"/>
    <w:rsid w:val="3D18A0F0"/>
    <w:rsid w:val="3DE4134C"/>
    <w:rsid w:val="417EF92C"/>
    <w:rsid w:val="41B9C518"/>
    <w:rsid w:val="42561AE5"/>
    <w:rsid w:val="43488EF8"/>
    <w:rsid w:val="434915B1"/>
    <w:rsid w:val="43C6778E"/>
    <w:rsid w:val="43CD89F2"/>
    <w:rsid w:val="4580F279"/>
    <w:rsid w:val="45E5BF66"/>
    <w:rsid w:val="464650E4"/>
    <w:rsid w:val="464E3E6A"/>
    <w:rsid w:val="479C295A"/>
    <w:rsid w:val="4848EDE8"/>
    <w:rsid w:val="48B8933B"/>
    <w:rsid w:val="499EA81F"/>
    <w:rsid w:val="4C809ECD"/>
    <w:rsid w:val="4D59645C"/>
    <w:rsid w:val="4FAAF97A"/>
    <w:rsid w:val="4FBE580E"/>
    <w:rsid w:val="50AB8E41"/>
    <w:rsid w:val="510FAE0D"/>
    <w:rsid w:val="51554B28"/>
    <w:rsid w:val="572A30C3"/>
    <w:rsid w:val="59B39CF9"/>
    <w:rsid w:val="5AE77B10"/>
    <w:rsid w:val="5B245544"/>
    <w:rsid w:val="5BE23B5B"/>
    <w:rsid w:val="5CFE435A"/>
    <w:rsid w:val="5DC766AB"/>
    <w:rsid w:val="5DCCC7CA"/>
    <w:rsid w:val="5E1F831A"/>
    <w:rsid w:val="5F3B23DA"/>
    <w:rsid w:val="61C7CB54"/>
    <w:rsid w:val="6AA5E9B3"/>
    <w:rsid w:val="6D8EFA3C"/>
    <w:rsid w:val="6E14E51E"/>
    <w:rsid w:val="6E215274"/>
    <w:rsid w:val="6E885087"/>
    <w:rsid w:val="6F42E17C"/>
    <w:rsid w:val="6FCE24F3"/>
    <w:rsid w:val="70DEB1DD"/>
    <w:rsid w:val="70FC02DA"/>
    <w:rsid w:val="7629325E"/>
    <w:rsid w:val="772340E5"/>
    <w:rsid w:val="7770B096"/>
    <w:rsid w:val="77A22DDC"/>
    <w:rsid w:val="77B3CE66"/>
    <w:rsid w:val="785F0751"/>
    <w:rsid w:val="79146364"/>
    <w:rsid w:val="795C69BF"/>
    <w:rsid w:val="7BEADA5A"/>
    <w:rsid w:val="7C4C0426"/>
    <w:rsid w:val="7D8A94E3"/>
    <w:rsid w:val="7DB1895A"/>
    <w:rsid w:val="7F9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D3DA"/>
  <w15:chartTrackingRefBased/>
  <w15:docId w15:val="{355C375D-35B1-4642-A19C-F667CA76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EC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0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how-to/find-a-masshire-career-center" TargetMode="External"/><Relationship Id="rId5" Type="http://schemas.openxmlformats.org/officeDocument/2006/relationships/hyperlink" Target="https://jobquest.dcs.eol.mass.gov/jobqu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Michael W. (DOT)</dc:creator>
  <cp:keywords/>
  <dc:description/>
  <cp:lastModifiedBy>Fernandes, Marino I. (EOTSS)</cp:lastModifiedBy>
  <cp:revision>2</cp:revision>
  <dcterms:created xsi:type="dcterms:W3CDTF">2021-07-21T02:06:00Z</dcterms:created>
  <dcterms:modified xsi:type="dcterms:W3CDTF">2021-07-21T02:06:00Z</dcterms:modified>
</cp:coreProperties>
</file>