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A4B7A7" w14:textId="77777777" w:rsidR="00986263" w:rsidRDefault="00F8625C" w:rsidP="00986263">
      <w:pPr>
        <w:pStyle w:val="Heading1"/>
      </w:pPr>
      <w:r>
        <w:rPr>
          <w:noProof/>
        </w:rPr>
        <mc:AlternateContent>
          <mc:Choice Requires="wps">
            <w:drawing>
              <wp:inline distT="0" distB="0" distL="0" distR="0" wp14:anchorId="666F858B" wp14:editId="5F630CBF">
                <wp:extent cx="5943600" cy="8229600"/>
                <wp:effectExtent l="0" t="0" r="19050" b="1905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14:paraId="25E7945F" w14:textId="77777777" w:rsidR="00F15B96" w:rsidRDefault="00F15B96" w:rsidP="00986263">
                            <w:pPr>
                              <w:jc w:val="center"/>
                            </w:pPr>
                          </w:p>
                          <w:p w14:paraId="4033CD04" w14:textId="77777777" w:rsidR="00F15B96" w:rsidRDefault="00F15B96" w:rsidP="00986263">
                            <w:pPr>
                              <w:jc w:val="center"/>
                            </w:pPr>
                          </w:p>
                          <w:p w14:paraId="1E4CD764" w14:textId="77777777" w:rsidR="00F15B96" w:rsidRPr="008F51C9" w:rsidRDefault="00F15B96" w:rsidP="00986263">
                            <w:pPr>
                              <w:jc w:val="center"/>
                              <w:rPr>
                                <w:b/>
                                <w:sz w:val="36"/>
                                <w:szCs w:val="36"/>
                              </w:rPr>
                            </w:pPr>
                            <w:r w:rsidRPr="008F51C9">
                              <w:rPr>
                                <w:b/>
                                <w:sz w:val="36"/>
                                <w:szCs w:val="36"/>
                              </w:rPr>
                              <w:t>WATER DAMAGE ASSESSMENT</w:t>
                            </w:r>
                          </w:p>
                          <w:p w14:paraId="04EFCF01" w14:textId="77777777" w:rsidR="00F15B96" w:rsidRDefault="00F15B96" w:rsidP="00986263">
                            <w:pPr>
                              <w:jc w:val="center"/>
                            </w:pPr>
                          </w:p>
                          <w:p w14:paraId="7EE50B43" w14:textId="77777777" w:rsidR="00F15B96" w:rsidRDefault="00F15B96" w:rsidP="00986263">
                            <w:pPr>
                              <w:jc w:val="center"/>
                            </w:pPr>
                          </w:p>
                          <w:p w14:paraId="33EE087F" w14:textId="77777777" w:rsidR="00F15B96" w:rsidRDefault="00F15B96" w:rsidP="00C10D41">
                            <w:pPr>
                              <w:jc w:val="center"/>
                              <w:rPr>
                                <w:b/>
                                <w:sz w:val="28"/>
                                <w:szCs w:val="28"/>
                              </w:rPr>
                            </w:pPr>
                            <w:r>
                              <w:rPr>
                                <w:b/>
                                <w:sz w:val="28"/>
                                <w:szCs w:val="28"/>
                              </w:rPr>
                              <w:t>Leominster City Hall</w:t>
                            </w:r>
                          </w:p>
                          <w:p w14:paraId="4DC8AD0E" w14:textId="77777777" w:rsidR="00F15B96" w:rsidRDefault="00F15B96" w:rsidP="00C10D41">
                            <w:pPr>
                              <w:jc w:val="center"/>
                              <w:rPr>
                                <w:b/>
                                <w:sz w:val="28"/>
                                <w:szCs w:val="28"/>
                              </w:rPr>
                            </w:pPr>
                            <w:r>
                              <w:rPr>
                                <w:b/>
                                <w:sz w:val="28"/>
                                <w:szCs w:val="28"/>
                              </w:rPr>
                              <w:t>Basement floor</w:t>
                            </w:r>
                          </w:p>
                          <w:p w14:paraId="26A3BF6A" w14:textId="77777777" w:rsidR="00737934" w:rsidRPr="008F51C9" w:rsidRDefault="00737934" w:rsidP="00C10D41">
                            <w:pPr>
                              <w:jc w:val="center"/>
                              <w:rPr>
                                <w:b/>
                                <w:sz w:val="28"/>
                                <w:szCs w:val="28"/>
                              </w:rPr>
                            </w:pPr>
                            <w:r w:rsidRPr="00737934">
                              <w:rPr>
                                <w:b/>
                                <w:sz w:val="28"/>
                                <w:szCs w:val="28"/>
                              </w:rPr>
                              <w:t>25 W</w:t>
                            </w:r>
                            <w:r w:rsidR="001C0EEE">
                              <w:rPr>
                                <w:b/>
                                <w:sz w:val="28"/>
                                <w:szCs w:val="28"/>
                              </w:rPr>
                              <w:t>est</w:t>
                            </w:r>
                            <w:r w:rsidRPr="00737934">
                              <w:rPr>
                                <w:b/>
                                <w:sz w:val="28"/>
                                <w:szCs w:val="28"/>
                              </w:rPr>
                              <w:t xml:space="preserve"> Street</w:t>
                            </w:r>
                          </w:p>
                          <w:p w14:paraId="72F30A5D" w14:textId="77777777" w:rsidR="00F15B96" w:rsidRDefault="00F15B96" w:rsidP="00C10D41">
                            <w:pPr>
                              <w:jc w:val="center"/>
                            </w:pPr>
                            <w:r>
                              <w:rPr>
                                <w:b/>
                                <w:sz w:val="28"/>
                                <w:szCs w:val="28"/>
                              </w:rPr>
                              <w:t>Leominster</w:t>
                            </w:r>
                            <w:r w:rsidRPr="008F51C9">
                              <w:rPr>
                                <w:b/>
                                <w:sz w:val="28"/>
                                <w:szCs w:val="28"/>
                              </w:rPr>
                              <w:t>, Massachusetts</w:t>
                            </w:r>
                          </w:p>
                          <w:p w14:paraId="70E18F36" w14:textId="77777777" w:rsidR="00F15B96" w:rsidRDefault="00F15B96" w:rsidP="00986263">
                            <w:pPr>
                              <w:jc w:val="center"/>
                            </w:pPr>
                          </w:p>
                          <w:p w14:paraId="18400D85" w14:textId="77777777" w:rsidR="00F15B96" w:rsidRDefault="00F15B96" w:rsidP="00986263">
                            <w:pPr>
                              <w:jc w:val="center"/>
                            </w:pPr>
                          </w:p>
                          <w:p w14:paraId="6C536761" w14:textId="77777777" w:rsidR="00C61193" w:rsidRDefault="00C61193" w:rsidP="00986263">
                            <w:pPr>
                              <w:jc w:val="center"/>
                            </w:pPr>
                          </w:p>
                          <w:p w14:paraId="56B1D9B1" w14:textId="77777777" w:rsidR="00F15B96" w:rsidRDefault="00F15B96" w:rsidP="00986263">
                            <w:pPr>
                              <w:jc w:val="center"/>
                            </w:pPr>
                          </w:p>
                          <w:p w14:paraId="7FF9330A" w14:textId="77777777" w:rsidR="00F15B96" w:rsidRDefault="00F15B96" w:rsidP="00986263">
                            <w:pPr>
                              <w:jc w:val="center"/>
                            </w:pPr>
                          </w:p>
                          <w:p w14:paraId="1627FB60" w14:textId="77777777" w:rsidR="00F15B96" w:rsidRDefault="00A57D82" w:rsidP="00986263">
                            <w:pPr>
                              <w:jc w:val="center"/>
                            </w:pPr>
                            <w:r>
                              <w:rPr>
                                <w:noProof/>
                              </w:rPr>
                              <w:drawing>
                                <wp:inline distT="0" distB="0" distL="0" distR="0" wp14:anchorId="7CACCCAB" wp14:editId="0C34A446">
                                  <wp:extent cx="4182965" cy="3383280"/>
                                  <wp:effectExtent l="0" t="0" r="8255" b="7620"/>
                                  <wp:docPr id="18" name="Picture 18" descr="Leominster City Hall&#10;25 West Street&#10;Leominster, Massachuset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Leominster\IMG_5913.JPG"/>
                                          <pic:cNvPicPr>
                                            <a:picLocks noChangeAspect="1" noChangeArrowheads="1"/>
                                          </pic:cNvPicPr>
                                        </pic:nvPicPr>
                                        <pic:blipFill rotWithShape="1">
                                          <a:blip r:embed="rId8">
                                            <a:extLst>
                                              <a:ext uri="{28A0092B-C50C-407E-A947-70E740481C1C}">
                                                <a14:useLocalDpi xmlns:a14="http://schemas.microsoft.com/office/drawing/2010/main" val="0"/>
                                              </a:ext>
                                            </a:extLst>
                                          </a:blip>
                                          <a:srcRect t="-1" b="40347"/>
                                          <a:stretch/>
                                        </pic:blipFill>
                                        <pic:spPr bwMode="auto">
                                          <a:xfrm>
                                            <a:off x="0" y="0"/>
                                            <a:ext cx="4182965" cy="3383280"/>
                                          </a:xfrm>
                                          <a:prstGeom prst="rect">
                                            <a:avLst/>
                                          </a:prstGeom>
                                          <a:noFill/>
                                          <a:ln>
                                            <a:noFill/>
                                          </a:ln>
                                          <a:extLst>
                                            <a:ext uri="{53640926-AAD7-44D8-BBD7-CCE9431645EC}">
                                              <a14:shadowObscured xmlns:a14="http://schemas.microsoft.com/office/drawing/2010/main"/>
                                            </a:ext>
                                          </a:extLst>
                                        </pic:spPr>
                                      </pic:pic>
                                    </a:graphicData>
                                  </a:graphic>
                                </wp:inline>
                              </w:drawing>
                            </w:r>
                          </w:p>
                          <w:p w14:paraId="16E3455B" w14:textId="77777777" w:rsidR="00F15B96" w:rsidRDefault="00F15B96" w:rsidP="00986263">
                            <w:pPr>
                              <w:jc w:val="center"/>
                            </w:pPr>
                          </w:p>
                          <w:p w14:paraId="27E85F5E" w14:textId="77777777" w:rsidR="00F15B96" w:rsidRDefault="00F15B96" w:rsidP="00986263">
                            <w:pPr>
                              <w:jc w:val="center"/>
                            </w:pPr>
                          </w:p>
                          <w:p w14:paraId="189F728A" w14:textId="77777777" w:rsidR="009D13EB" w:rsidRDefault="009D13EB" w:rsidP="00986263">
                            <w:pPr>
                              <w:jc w:val="center"/>
                            </w:pPr>
                          </w:p>
                          <w:p w14:paraId="37F9E65C" w14:textId="77777777" w:rsidR="00F15B96" w:rsidRDefault="00F15B96" w:rsidP="00986263">
                            <w:pPr>
                              <w:jc w:val="center"/>
                            </w:pPr>
                          </w:p>
                          <w:p w14:paraId="0907232E" w14:textId="77777777" w:rsidR="00F15B96" w:rsidRDefault="00F15B96" w:rsidP="00986263">
                            <w:pPr>
                              <w:jc w:val="center"/>
                            </w:pPr>
                          </w:p>
                          <w:p w14:paraId="71DD4152" w14:textId="77777777" w:rsidR="00F15B96" w:rsidRDefault="00F15B96" w:rsidP="00986263">
                            <w:pPr>
                              <w:jc w:val="center"/>
                            </w:pPr>
                          </w:p>
                          <w:p w14:paraId="501FEE09" w14:textId="77777777" w:rsidR="00F15B96" w:rsidRDefault="00F15B96" w:rsidP="00986263">
                            <w:pPr>
                              <w:jc w:val="center"/>
                            </w:pPr>
                            <w:r>
                              <w:t>Prepared by:</w:t>
                            </w:r>
                          </w:p>
                          <w:p w14:paraId="73FBA3DC" w14:textId="77777777" w:rsidR="00F15B96" w:rsidRDefault="00F15B96" w:rsidP="00986263">
                            <w:pPr>
                              <w:jc w:val="center"/>
                            </w:pPr>
                            <w:r>
                              <w:t>Massachusetts Department of Public Health</w:t>
                            </w:r>
                          </w:p>
                          <w:p w14:paraId="17CA31E6" w14:textId="77777777" w:rsidR="00F15B96" w:rsidRDefault="00F15B96" w:rsidP="00986263">
                            <w:pPr>
                              <w:jc w:val="center"/>
                            </w:pPr>
                            <w:r>
                              <w:t>Bureau of Environmental Health</w:t>
                            </w:r>
                          </w:p>
                          <w:p w14:paraId="42E90B83" w14:textId="77777777" w:rsidR="00F15B96" w:rsidRDefault="00F15B96" w:rsidP="00986263">
                            <w:pPr>
                              <w:jc w:val="center"/>
                            </w:pPr>
                            <w:r>
                              <w:t>Indoor Air Quality Program</w:t>
                            </w:r>
                          </w:p>
                          <w:p w14:paraId="016B7AF5" w14:textId="77777777" w:rsidR="00F15B96" w:rsidRDefault="00737934" w:rsidP="00986263">
                            <w:pPr>
                              <w:jc w:val="center"/>
                            </w:pPr>
                            <w:r>
                              <w:t>July,</w:t>
                            </w:r>
                            <w:r w:rsidR="00F15B96">
                              <w:t xml:space="preserve"> 2021</w:t>
                            </w:r>
                          </w:p>
                        </w:txbxContent>
                      </wps:txbx>
                      <wps:bodyPr rot="0" vert="horz" wrap="square" lIns="91440" tIns="45720" rIns="91440" bIns="45720" anchor="t" anchorCtr="0" upright="1">
                        <a:noAutofit/>
                      </wps:bodyPr>
                    </wps:wsp>
                  </a:graphicData>
                </a:graphic>
              </wp:inline>
            </w:drawing>
          </mc:Choice>
          <mc:Fallback>
            <w:pict>
              <v:shapetype w14:anchorId="666F858B"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" filled="f">
                <v:textbox>
                  <w:txbxContent>
                    <w:p w14:paraId="25E7945F" w14:textId="77777777" w:rsidR="00F15B96" w:rsidRDefault="00F15B96" w:rsidP="00986263">
                      <w:pPr>
                        <w:jc w:val="center"/>
                      </w:pPr>
                    </w:p>
                    <w:p w14:paraId="4033CD04" w14:textId="77777777" w:rsidR="00F15B96" w:rsidRDefault="00F15B96" w:rsidP="00986263">
                      <w:pPr>
                        <w:jc w:val="center"/>
                      </w:pPr>
                    </w:p>
                    <w:p w14:paraId="1E4CD764" w14:textId="77777777" w:rsidR="00F15B96" w:rsidRPr="008F51C9" w:rsidRDefault="00F15B96" w:rsidP="00986263">
                      <w:pPr>
                        <w:jc w:val="center"/>
                        <w:rPr>
                          <w:b/>
                          <w:sz w:val="36"/>
                          <w:szCs w:val="36"/>
                        </w:rPr>
                      </w:pPr>
                      <w:r w:rsidRPr="008F51C9">
                        <w:rPr>
                          <w:b/>
                          <w:sz w:val="36"/>
                          <w:szCs w:val="36"/>
                        </w:rPr>
                        <w:t>WATER DAMAGE ASSESSMENT</w:t>
                      </w:r>
                    </w:p>
                    <w:p w14:paraId="04EFCF01" w14:textId="77777777" w:rsidR="00F15B96" w:rsidRDefault="00F15B96" w:rsidP="00986263">
                      <w:pPr>
                        <w:jc w:val="center"/>
                      </w:pPr>
                    </w:p>
                    <w:p w14:paraId="7EE50B43" w14:textId="77777777" w:rsidR="00F15B96" w:rsidRDefault="00F15B96" w:rsidP="00986263">
                      <w:pPr>
                        <w:jc w:val="center"/>
                      </w:pPr>
                    </w:p>
                    <w:p w14:paraId="33EE087F" w14:textId="77777777" w:rsidR="00F15B96" w:rsidRDefault="00F15B96" w:rsidP="00C10D41">
                      <w:pPr>
                        <w:jc w:val="center"/>
                        <w:rPr>
                          <w:b/>
                          <w:sz w:val="28"/>
                          <w:szCs w:val="28"/>
                        </w:rPr>
                      </w:pPr>
                      <w:r>
                        <w:rPr>
                          <w:b/>
                          <w:sz w:val="28"/>
                          <w:szCs w:val="28"/>
                        </w:rPr>
                        <w:t>Leominster City Hall</w:t>
                      </w:r>
                    </w:p>
                    <w:p w14:paraId="4DC8AD0E" w14:textId="77777777" w:rsidR="00F15B96" w:rsidRDefault="00F15B96" w:rsidP="00C10D41">
                      <w:pPr>
                        <w:jc w:val="center"/>
                        <w:rPr>
                          <w:b/>
                          <w:sz w:val="28"/>
                          <w:szCs w:val="28"/>
                        </w:rPr>
                      </w:pPr>
                      <w:r>
                        <w:rPr>
                          <w:b/>
                          <w:sz w:val="28"/>
                          <w:szCs w:val="28"/>
                        </w:rPr>
                        <w:t>Basement floor</w:t>
                      </w:r>
                    </w:p>
                    <w:p w14:paraId="26A3BF6A" w14:textId="77777777" w:rsidR="00737934" w:rsidRPr="008F51C9" w:rsidRDefault="00737934" w:rsidP="00C10D41">
                      <w:pPr>
                        <w:jc w:val="center"/>
                        <w:rPr>
                          <w:b/>
                          <w:sz w:val="28"/>
                          <w:szCs w:val="28"/>
                        </w:rPr>
                      </w:pPr>
                      <w:r w:rsidRPr="00737934">
                        <w:rPr>
                          <w:b/>
                          <w:sz w:val="28"/>
                          <w:szCs w:val="28"/>
                        </w:rPr>
                        <w:t>25 W</w:t>
                      </w:r>
                      <w:r w:rsidR="001C0EEE">
                        <w:rPr>
                          <w:b/>
                          <w:sz w:val="28"/>
                          <w:szCs w:val="28"/>
                        </w:rPr>
                        <w:t>est</w:t>
                      </w:r>
                      <w:r w:rsidRPr="00737934">
                        <w:rPr>
                          <w:b/>
                          <w:sz w:val="28"/>
                          <w:szCs w:val="28"/>
                        </w:rPr>
                        <w:t xml:space="preserve"> Street</w:t>
                      </w:r>
                    </w:p>
                    <w:p w14:paraId="72F30A5D" w14:textId="77777777" w:rsidR="00F15B96" w:rsidRDefault="00F15B96" w:rsidP="00C10D41">
                      <w:pPr>
                        <w:jc w:val="center"/>
                      </w:pPr>
                      <w:r>
                        <w:rPr>
                          <w:b/>
                          <w:sz w:val="28"/>
                          <w:szCs w:val="28"/>
                        </w:rPr>
                        <w:t>Leominster</w:t>
                      </w:r>
                      <w:r w:rsidRPr="008F51C9">
                        <w:rPr>
                          <w:b/>
                          <w:sz w:val="28"/>
                          <w:szCs w:val="28"/>
                        </w:rPr>
                        <w:t>, Massachusetts</w:t>
                      </w:r>
                    </w:p>
                    <w:p w14:paraId="70E18F36" w14:textId="77777777" w:rsidR="00F15B96" w:rsidRDefault="00F15B96" w:rsidP="00986263">
                      <w:pPr>
                        <w:jc w:val="center"/>
                      </w:pPr>
                    </w:p>
                    <w:p w14:paraId="18400D85" w14:textId="77777777" w:rsidR="00F15B96" w:rsidRDefault="00F15B96" w:rsidP="00986263">
                      <w:pPr>
                        <w:jc w:val="center"/>
                      </w:pPr>
                    </w:p>
                    <w:p w14:paraId="6C536761" w14:textId="77777777" w:rsidR="00C61193" w:rsidRDefault="00C61193" w:rsidP="00986263">
                      <w:pPr>
                        <w:jc w:val="center"/>
                      </w:pPr>
                    </w:p>
                    <w:p w14:paraId="56B1D9B1" w14:textId="77777777" w:rsidR="00F15B96" w:rsidRDefault="00F15B96" w:rsidP="00986263">
                      <w:pPr>
                        <w:jc w:val="center"/>
                      </w:pPr>
                    </w:p>
                    <w:p w14:paraId="7FF9330A" w14:textId="77777777" w:rsidR="00F15B96" w:rsidRDefault="00F15B96" w:rsidP="00986263">
                      <w:pPr>
                        <w:jc w:val="center"/>
                      </w:pPr>
                    </w:p>
                    <w:p w14:paraId="1627FB60" w14:textId="77777777" w:rsidR="00F15B96" w:rsidRDefault="00A57D82" w:rsidP="00986263">
                      <w:pPr>
                        <w:jc w:val="center"/>
                      </w:pPr>
                      <w:r>
                        <w:rPr>
                          <w:noProof/>
                        </w:rPr>
                        <w:drawing>
                          <wp:inline distT="0" distB="0" distL="0" distR="0" wp14:anchorId="7CACCCAB" wp14:editId="0C34A446">
                            <wp:extent cx="4182965" cy="3383280"/>
                            <wp:effectExtent l="0" t="0" r="8255" b="7620"/>
                            <wp:docPr id="18" name="Picture 18" descr="Leominster City Hall&#10;25 West Street&#10;Leominster, Massachuset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Leominster\IMG_5913.JPG"/>
                                    <pic:cNvPicPr>
                                      <a:picLocks noChangeAspect="1" noChangeArrowheads="1"/>
                                    </pic:cNvPicPr>
                                  </pic:nvPicPr>
                                  <pic:blipFill rotWithShape="1">
                                    <a:blip r:embed="rId8">
                                      <a:extLst>
                                        <a:ext uri="{28A0092B-C50C-407E-A947-70E740481C1C}">
                                          <a14:useLocalDpi xmlns:a14="http://schemas.microsoft.com/office/drawing/2010/main" val="0"/>
                                        </a:ext>
                                      </a:extLst>
                                    </a:blip>
                                    <a:srcRect t="-1" b="40347"/>
                                    <a:stretch/>
                                  </pic:blipFill>
                                  <pic:spPr bwMode="auto">
                                    <a:xfrm>
                                      <a:off x="0" y="0"/>
                                      <a:ext cx="4182965" cy="3383280"/>
                                    </a:xfrm>
                                    <a:prstGeom prst="rect">
                                      <a:avLst/>
                                    </a:prstGeom>
                                    <a:noFill/>
                                    <a:ln>
                                      <a:noFill/>
                                    </a:ln>
                                    <a:extLst>
                                      <a:ext uri="{53640926-AAD7-44D8-BBD7-CCE9431645EC}">
                                        <a14:shadowObscured xmlns:a14="http://schemas.microsoft.com/office/drawing/2010/main"/>
                                      </a:ext>
                                    </a:extLst>
                                  </pic:spPr>
                                </pic:pic>
                              </a:graphicData>
                            </a:graphic>
                          </wp:inline>
                        </w:drawing>
                      </w:r>
                    </w:p>
                    <w:p w14:paraId="16E3455B" w14:textId="77777777" w:rsidR="00F15B96" w:rsidRDefault="00F15B96" w:rsidP="00986263">
                      <w:pPr>
                        <w:jc w:val="center"/>
                      </w:pPr>
                    </w:p>
                    <w:p w14:paraId="27E85F5E" w14:textId="77777777" w:rsidR="00F15B96" w:rsidRDefault="00F15B96" w:rsidP="00986263">
                      <w:pPr>
                        <w:jc w:val="center"/>
                      </w:pPr>
                    </w:p>
                    <w:p w14:paraId="189F728A" w14:textId="77777777" w:rsidR="009D13EB" w:rsidRDefault="009D13EB" w:rsidP="00986263">
                      <w:pPr>
                        <w:jc w:val="center"/>
                      </w:pPr>
                    </w:p>
                    <w:p w14:paraId="37F9E65C" w14:textId="77777777" w:rsidR="00F15B96" w:rsidRDefault="00F15B96" w:rsidP="00986263">
                      <w:pPr>
                        <w:jc w:val="center"/>
                      </w:pPr>
                    </w:p>
                    <w:p w14:paraId="0907232E" w14:textId="77777777" w:rsidR="00F15B96" w:rsidRDefault="00F15B96" w:rsidP="00986263">
                      <w:pPr>
                        <w:jc w:val="center"/>
                      </w:pPr>
                    </w:p>
                    <w:p w14:paraId="71DD4152" w14:textId="77777777" w:rsidR="00F15B96" w:rsidRDefault="00F15B96" w:rsidP="00986263">
                      <w:pPr>
                        <w:jc w:val="center"/>
                      </w:pPr>
                    </w:p>
                    <w:p w14:paraId="501FEE09" w14:textId="77777777" w:rsidR="00F15B96" w:rsidRDefault="00F15B96" w:rsidP="00986263">
                      <w:pPr>
                        <w:jc w:val="center"/>
                      </w:pPr>
                      <w:r>
                        <w:t>Prepared by:</w:t>
                      </w:r>
                    </w:p>
                    <w:p w14:paraId="73FBA3DC" w14:textId="77777777" w:rsidR="00F15B96" w:rsidRDefault="00F15B96" w:rsidP="00986263">
                      <w:pPr>
                        <w:jc w:val="center"/>
                      </w:pPr>
                      <w:r>
                        <w:t>Massachusetts Department of Public Health</w:t>
                      </w:r>
                    </w:p>
                    <w:p w14:paraId="17CA31E6" w14:textId="77777777" w:rsidR="00F15B96" w:rsidRDefault="00F15B96" w:rsidP="00986263">
                      <w:pPr>
                        <w:jc w:val="center"/>
                      </w:pPr>
                      <w:r>
                        <w:t>Bureau of Environmental Health</w:t>
                      </w:r>
                    </w:p>
                    <w:p w14:paraId="42E90B83" w14:textId="77777777" w:rsidR="00F15B96" w:rsidRDefault="00F15B96" w:rsidP="00986263">
                      <w:pPr>
                        <w:jc w:val="center"/>
                      </w:pPr>
                      <w:r>
                        <w:t>Indoor Air Quality Program</w:t>
                      </w:r>
                    </w:p>
                    <w:p w14:paraId="016B7AF5" w14:textId="77777777" w:rsidR="00F15B96" w:rsidRDefault="00737934" w:rsidP="00986263">
                      <w:pPr>
                        <w:jc w:val="center"/>
                      </w:pPr>
                      <w:r>
                        <w:t>July,</w:t>
                      </w:r>
                      <w:r w:rsidR="00F15B96">
                        <w:t xml:space="preserve"> 2021</w:t>
                      </w:r>
                    </w:p>
                  </w:txbxContent>
                </v:textbox>
                <w10:anchorlock/>
              </v:shape>
            </w:pict>
          </mc:Fallback>
        </mc:AlternateContent>
      </w:r>
    </w:p>
    <w:p w14:paraId="392662DA" w14:textId="7ED4052F" w:rsidR="00D576A5" w:rsidRPr="00EA3326" w:rsidRDefault="00EA3326" w:rsidP="00EA3326">
      <w:pPr>
        <w:pStyle w:val="Heading1"/>
      </w:pPr>
      <w:r>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D576A5" w:rsidRPr="00D576A5" w14:paraId="2248C3FF" w14:textId="77777777" w:rsidTr="00F15B96">
        <w:trPr>
          <w:jc w:val="center"/>
        </w:trPr>
        <w:tc>
          <w:tcPr>
            <w:tcW w:w="5089" w:type="dxa"/>
            <w:shd w:val="clear" w:color="auto" w:fill="auto"/>
          </w:tcPr>
          <w:p w14:paraId="10AB0F3A" w14:textId="77777777" w:rsidR="00D576A5" w:rsidRPr="00D576A5" w:rsidRDefault="00D576A5" w:rsidP="00D576A5">
            <w:pPr>
              <w:tabs>
                <w:tab w:val="left" w:pos="1485"/>
              </w:tabs>
              <w:rPr>
                <w:b/>
                <w:bCs/>
              </w:rPr>
            </w:pPr>
            <w:r w:rsidRPr="00D576A5">
              <w:rPr>
                <w:b/>
                <w:bCs/>
              </w:rPr>
              <w:t>Building:</w:t>
            </w:r>
          </w:p>
        </w:tc>
        <w:tc>
          <w:tcPr>
            <w:tcW w:w="4008" w:type="dxa"/>
            <w:shd w:val="clear" w:color="auto" w:fill="auto"/>
          </w:tcPr>
          <w:p w14:paraId="0D73E93C" w14:textId="77777777" w:rsidR="001B6BEE" w:rsidRDefault="001B6BEE" w:rsidP="001B6BEE">
            <w:pPr>
              <w:tabs>
                <w:tab w:val="left" w:pos="1485"/>
              </w:tabs>
              <w:rPr>
                <w:bCs/>
              </w:rPr>
            </w:pPr>
            <w:r>
              <w:rPr>
                <w:bCs/>
              </w:rPr>
              <w:t>Leominster City Hall</w:t>
            </w:r>
            <w:r w:rsidR="005F3AF8">
              <w:rPr>
                <w:bCs/>
              </w:rPr>
              <w:t xml:space="preserve"> (LCH)</w:t>
            </w:r>
          </w:p>
          <w:p w14:paraId="32C74903" w14:textId="77777777" w:rsidR="00D576A5" w:rsidRPr="00D576A5" w:rsidRDefault="001B6BEE" w:rsidP="001B6BEE">
            <w:pPr>
              <w:tabs>
                <w:tab w:val="left" w:pos="1485"/>
              </w:tabs>
              <w:rPr>
                <w:bCs/>
              </w:rPr>
            </w:pPr>
            <w:r>
              <w:rPr>
                <w:bCs/>
              </w:rPr>
              <w:t>Basement Office</w:t>
            </w:r>
          </w:p>
        </w:tc>
      </w:tr>
      <w:tr w:rsidR="00D576A5" w:rsidRPr="00D576A5" w14:paraId="2F52FF89" w14:textId="77777777" w:rsidTr="00F15B96">
        <w:trPr>
          <w:jc w:val="center"/>
        </w:trPr>
        <w:tc>
          <w:tcPr>
            <w:tcW w:w="5089" w:type="dxa"/>
            <w:shd w:val="clear" w:color="auto" w:fill="auto"/>
          </w:tcPr>
          <w:p w14:paraId="5C93C130" w14:textId="77777777" w:rsidR="00D576A5" w:rsidRPr="00D576A5" w:rsidRDefault="00D576A5" w:rsidP="00D576A5">
            <w:pPr>
              <w:tabs>
                <w:tab w:val="left" w:pos="1485"/>
              </w:tabs>
              <w:rPr>
                <w:b/>
                <w:bCs/>
              </w:rPr>
            </w:pPr>
            <w:r w:rsidRPr="00D576A5">
              <w:rPr>
                <w:b/>
                <w:bCs/>
              </w:rPr>
              <w:t>Address:</w:t>
            </w:r>
          </w:p>
        </w:tc>
        <w:tc>
          <w:tcPr>
            <w:tcW w:w="4008" w:type="dxa"/>
            <w:shd w:val="clear" w:color="auto" w:fill="auto"/>
          </w:tcPr>
          <w:p w14:paraId="2B672714" w14:textId="77777777" w:rsidR="00D576A5" w:rsidRPr="00D576A5" w:rsidRDefault="001B6BEE" w:rsidP="001C0EEE">
            <w:r>
              <w:rPr>
                <w:bCs/>
              </w:rPr>
              <w:t xml:space="preserve">25 </w:t>
            </w:r>
            <w:r w:rsidRPr="00374D9F">
              <w:rPr>
                <w:bCs/>
              </w:rPr>
              <w:t>W</w:t>
            </w:r>
            <w:r w:rsidR="001C0EEE" w:rsidRPr="00374D9F">
              <w:rPr>
                <w:bCs/>
              </w:rPr>
              <w:t>est</w:t>
            </w:r>
            <w:r>
              <w:rPr>
                <w:bCs/>
              </w:rPr>
              <w:t xml:space="preserve"> </w:t>
            </w:r>
            <w:r w:rsidR="00D576A5">
              <w:rPr>
                <w:bCs/>
              </w:rPr>
              <w:t xml:space="preserve">Street, </w:t>
            </w:r>
            <w:r>
              <w:rPr>
                <w:bCs/>
              </w:rPr>
              <w:t>Leominster,</w:t>
            </w:r>
            <w:r w:rsidR="00D576A5" w:rsidRPr="00D576A5">
              <w:rPr>
                <w:bCs/>
              </w:rPr>
              <w:t xml:space="preserve"> MA</w:t>
            </w:r>
          </w:p>
        </w:tc>
      </w:tr>
      <w:tr w:rsidR="005F3AF8" w:rsidRPr="00D576A5" w14:paraId="7B134BC1" w14:textId="77777777" w:rsidTr="00F15B96">
        <w:trPr>
          <w:jc w:val="center"/>
        </w:trPr>
        <w:tc>
          <w:tcPr>
            <w:tcW w:w="5089" w:type="dxa"/>
            <w:shd w:val="clear" w:color="auto" w:fill="auto"/>
          </w:tcPr>
          <w:p w14:paraId="1E21F95F" w14:textId="77777777" w:rsidR="005F3AF8" w:rsidRPr="00986263" w:rsidRDefault="005F3AF8" w:rsidP="00FB5296">
            <w:pPr>
              <w:tabs>
                <w:tab w:val="left" w:pos="1485"/>
              </w:tabs>
              <w:rPr>
                <w:rStyle w:val="BackgroundBoldedDescriptors"/>
              </w:rPr>
            </w:pPr>
            <w:r w:rsidRPr="00986263">
              <w:rPr>
                <w:rStyle w:val="BackgroundBoldedDescriptors"/>
              </w:rPr>
              <w:t>Assessment Requested by:</w:t>
            </w:r>
          </w:p>
        </w:tc>
        <w:tc>
          <w:tcPr>
            <w:tcW w:w="4008" w:type="dxa"/>
            <w:shd w:val="clear" w:color="auto" w:fill="auto"/>
          </w:tcPr>
          <w:p w14:paraId="186879BF" w14:textId="77777777" w:rsidR="005F3AF8" w:rsidRPr="001174D9" w:rsidRDefault="005F3AF8" w:rsidP="005F3AF8">
            <w:pPr>
              <w:tabs>
                <w:tab w:val="left" w:pos="1485"/>
              </w:tabs>
              <w:rPr>
                <w:bCs/>
              </w:rPr>
            </w:pPr>
            <w:r w:rsidRPr="005F3AF8">
              <w:rPr>
                <w:szCs w:val="24"/>
              </w:rPr>
              <w:t xml:space="preserve">Christopher Knuth, </w:t>
            </w:r>
            <w:r>
              <w:rPr>
                <w:szCs w:val="24"/>
              </w:rPr>
              <w:t>Director, Leominster Health Department</w:t>
            </w:r>
          </w:p>
        </w:tc>
      </w:tr>
      <w:tr w:rsidR="00D576A5" w:rsidRPr="00D576A5" w14:paraId="105F5534" w14:textId="77777777" w:rsidTr="00F15B96">
        <w:trPr>
          <w:jc w:val="center"/>
        </w:trPr>
        <w:tc>
          <w:tcPr>
            <w:tcW w:w="5089" w:type="dxa"/>
            <w:shd w:val="clear" w:color="auto" w:fill="auto"/>
          </w:tcPr>
          <w:p w14:paraId="2E4E343C" w14:textId="77777777" w:rsidR="00D576A5" w:rsidRPr="00D576A5" w:rsidRDefault="00D576A5" w:rsidP="00D576A5">
            <w:pPr>
              <w:tabs>
                <w:tab w:val="left" w:pos="1485"/>
              </w:tabs>
              <w:rPr>
                <w:b/>
                <w:bCs/>
              </w:rPr>
            </w:pPr>
            <w:r w:rsidRPr="00D576A5">
              <w:rPr>
                <w:b/>
                <w:bCs/>
              </w:rPr>
              <w:t>Reason for Request:</w:t>
            </w:r>
          </w:p>
        </w:tc>
        <w:tc>
          <w:tcPr>
            <w:tcW w:w="4008" w:type="dxa"/>
            <w:shd w:val="clear" w:color="auto" w:fill="auto"/>
          </w:tcPr>
          <w:p w14:paraId="0936A4DD" w14:textId="77777777" w:rsidR="00D576A5" w:rsidRPr="00D576A5" w:rsidRDefault="00A84F5F" w:rsidP="00D576A5">
            <w:pPr>
              <w:tabs>
                <w:tab w:val="left" w:pos="1485"/>
              </w:tabs>
              <w:rPr>
                <w:bCs/>
                <w:highlight w:val="yellow"/>
              </w:rPr>
            </w:pPr>
            <w:r>
              <w:rPr>
                <w:bCs/>
              </w:rPr>
              <w:t>W</w:t>
            </w:r>
            <w:r w:rsidR="00D576A5">
              <w:rPr>
                <w:bCs/>
              </w:rPr>
              <w:t>ater damage assessment</w:t>
            </w:r>
            <w:r w:rsidR="00195908">
              <w:rPr>
                <w:bCs/>
              </w:rPr>
              <w:t xml:space="preserve"> in basement offices and meeting room</w:t>
            </w:r>
          </w:p>
        </w:tc>
      </w:tr>
      <w:tr w:rsidR="00D576A5" w:rsidRPr="00D576A5" w14:paraId="5A625399" w14:textId="77777777" w:rsidTr="00F15B96">
        <w:trPr>
          <w:jc w:val="center"/>
        </w:trPr>
        <w:tc>
          <w:tcPr>
            <w:tcW w:w="5089" w:type="dxa"/>
            <w:shd w:val="clear" w:color="auto" w:fill="auto"/>
          </w:tcPr>
          <w:p w14:paraId="34547818" w14:textId="77777777" w:rsidR="00D576A5" w:rsidRPr="00D576A5" w:rsidRDefault="00D576A5" w:rsidP="00D576A5">
            <w:pPr>
              <w:tabs>
                <w:tab w:val="left" w:pos="1485"/>
              </w:tabs>
              <w:rPr>
                <w:b/>
                <w:bCs/>
              </w:rPr>
            </w:pPr>
            <w:r w:rsidRPr="00D576A5">
              <w:rPr>
                <w:b/>
                <w:bCs/>
              </w:rPr>
              <w:t>Date of Assessment:</w:t>
            </w:r>
          </w:p>
        </w:tc>
        <w:tc>
          <w:tcPr>
            <w:tcW w:w="4008" w:type="dxa"/>
            <w:shd w:val="clear" w:color="auto" w:fill="auto"/>
          </w:tcPr>
          <w:p w14:paraId="27900025" w14:textId="77777777" w:rsidR="00D576A5" w:rsidRPr="00D576A5" w:rsidRDefault="001B6BEE" w:rsidP="00D576A5">
            <w:pPr>
              <w:tabs>
                <w:tab w:val="left" w:pos="1485"/>
              </w:tabs>
              <w:rPr>
                <w:bCs/>
              </w:rPr>
            </w:pPr>
            <w:r>
              <w:rPr>
                <w:bCs/>
              </w:rPr>
              <w:t>June 11, 2021</w:t>
            </w:r>
          </w:p>
        </w:tc>
      </w:tr>
      <w:tr w:rsidR="00D576A5" w:rsidRPr="00374D9F" w14:paraId="49378627" w14:textId="77777777" w:rsidTr="00F15B96">
        <w:trPr>
          <w:jc w:val="center"/>
        </w:trPr>
        <w:tc>
          <w:tcPr>
            <w:tcW w:w="5089" w:type="dxa"/>
            <w:shd w:val="clear" w:color="auto" w:fill="auto"/>
          </w:tcPr>
          <w:p w14:paraId="092DEB5A" w14:textId="77777777" w:rsidR="00D576A5" w:rsidRPr="00D576A5" w:rsidRDefault="00D576A5" w:rsidP="00D576A5">
            <w:pPr>
              <w:tabs>
                <w:tab w:val="left" w:pos="1485"/>
              </w:tabs>
              <w:rPr>
                <w:b/>
                <w:bCs/>
              </w:rPr>
            </w:pPr>
            <w:r w:rsidRPr="00D576A5">
              <w:rPr>
                <w:b/>
                <w:bCs/>
              </w:rPr>
              <w:t>Massachusetts Department of Public Health/Bureau of Environmental Health (MDPH/BEH) Staff Conducting Assessment:</w:t>
            </w:r>
          </w:p>
        </w:tc>
        <w:tc>
          <w:tcPr>
            <w:tcW w:w="4008" w:type="dxa"/>
            <w:shd w:val="clear" w:color="auto" w:fill="auto"/>
          </w:tcPr>
          <w:p w14:paraId="41AA9C35" w14:textId="77777777" w:rsidR="00D576A5" w:rsidRPr="00D576A5" w:rsidRDefault="008F51C9" w:rsidP="00D576A5">
            <w:pPr>
              <w:ind w:left="252" w:hanging="252"/>
              <w:rPr>
                <w:bCs/>
              </w:rPr>
            </w:pPr>
            <w:r>
              <w:rPr>
                <w:bCs/>
              </w:rPr>
              <w:t>Mike Feeney, Director, Indoor Air Quality</w:t>
            </w:r>
            <w:r w:rsidR="00D576A5" w:rsidRPr="00D576A5">
              <w:rPr>
                <w:bCs/>
              </w:rPr>
              <w:t xml:space="preserve"> (IAQ) Program</w:t>
            </w:r>
          </w:p>
        </w:tc>
      </w:tr>
      <w:tr w:rsidR="00D576A5" w:rsidRPr="00D576A5" w14:paraId="790047F9" w14:textId="77777777" w:rsidTr="00F15B96">
        <w:trPr>
          <w:trHeight w:val="323"/>
          <w:jc w:val="center"/>
        </w:trPr>
        <w:tc>
          <w:tcPr>
            <w:tcW w:w="5089" w:type="dxa"/>
            <w:shd w:val="clear" w:color="auto" w:fill="auto"/>
          </w:tcPr>
          <w:p w14:paraId="72226B65" w14:textId="77777777" w:rsidR="00D576A5" w:rsidRPr="00D576A5" w:rsidRDefault="00D576A5" w:rsidP="00D576A5">
            <w:pPr>
              <w:tabs>
                <w:tab w:val="left" w:pos="1485"/>
              </w:tabs>
              <w:rPr>
                <w:b/>
                <w:bCs/>
              </w:rPr>
            </w:pPr>
            <w:r w:rsidRPr="00D576A5">
              <w:rPr>
                <w:b/>
                <w:bCs/>
              </w:rPr>
              <w:t>Building Description:</w:t>
            </w:r>
          </w:p>
        </w:tc>
        <w:tc>
          <w:tcPr>
            <w:tcW w:w="4008" w:type="dxa"/>
            <w:shd w:val="clear" w:color="auto" w:fill="auto"/>
          </w:tcPr>
          <w:p w14:paraId="2D7EEABE" w14:textId="77777777" w:rsidR="00D576A5" w:rsidRPr="00D576A5" w:rsidRDefault="0048662E" w:rsidP="0018422B">
            <w:pPr>
              <w:ind w:left="-25" w:firstLine="18"/>
              <w:rPr>
                <w:bCs/>
              </w:rPr>
            </w:pPr>
            <w:r w:rsidRPr="0048662E">
              <w:rPr>
                <w:bCs/>
              </w:rPr>
              <w:t xml:space="preserve">The LCH is a two-story, brick building with an occupied basement constructed in 1915. The interior of the building was renovated in the 1970s, which created offices in the basement and installation of a heating, ventilation and air-conditioning </w:t>
            </w:r>
            <w:r w:rsidR="00300728">
              <w:rPr>
                <w:bCs/>
              </w:rPr>
              <w:t xml:space="preserve">(HVAC) </w:t>
            </w:r>
            <w:r w:rsidRPr="0048662E">
              <w:rPr>
                <w:bCs/>
              </w:rPr>
              <w:t>system.</w:t>
            </w:r>
          </w:p>
        </w:tc>
      </w:tr>
      <w:tr w:rsidR="00D576A5" w:rsidRPr="00D576A5" w14:paraId="0C6268C9" w14:textId="77777777" w:rsidTr="00F15B96">
        <w:trPr>
          <w:jc w:val="center"/>
        </w:trPr>
        <w:tc>
          <w:tcPr>
            <w:tcW w:w="5089" w:type="dxa"/>
            <w:shd w:val="clear" w:color="auto" w:fill="auto"/>
          </w:tcPr>
          <w:p w14:paraId="1AD60A34" w14:textId="77777777" w:rsidR="00D576A5" w:rsidRPr="00D576A5" w:rsidRDefault="00D576A5" w:rsidP="00D576A5">
            <w:pPr>
              <w:tabs>
                <w:tab w:val="left" w:pos="1485"/>
              </w:tabs>
              <w:rPr>
                <w:b/>
                <w:bCs/>
              </w:rPr>
            </w:pPr>
            <w:r w:rsidRPr="00D576A5">
              <w:rPr>
                <w:b/>
                <w:bCs/>
              </w:rPr>
              <w:t>Windows:</w:t>
            </w:r>
          </w:p>
        </w:tc>
        <w:tc>
          <w:tcPr>
            <w:tcW w:w="4008" w:type="dxa"/>
            <w:shd w:val="clear" w:color="auto" w:fill="auto"/>
          </w:tcPr>
          <w:p w14:paraId="2052325A" w14:textId="77777777" w:rsidR="00D576A5" w:rsidRPr="00D576A5" w:rsidRDefault="0048662E" w:rsidP="0048662E">
            <w:pPr>
              <w:tabs>
                <w:tab w:val="left" w:pos="1485"/>
              </w:tabs>
              <w:rPr>
                <w:bCs/>
              </w:rPr>
            </w:pPr>
            <w:r>
              <w:rPr>
                <w:bCs/>
              </w:rPr>
              <w:t>O</w:t>
            </w:r>
            <w:r w:rsidR="00D576A5" w:rsidRPr="00D576A5">
              <w:rPr>
                <w:bCs/>
              </w:rPr>
              <w:t>penable</w:t>
            </w:r>
          </w:p>
        </w:tc>
      </w:tr>
    </w:tbl>
    <w:p w14:paraId="365AA270" w14:textId="77777777" w:rsidR="00C10D41" w:rsidRPr="00C10D41" w:rsidRDefault="00C10D41" w:rsidP="00EA3326">
      <w:pPr>
        <w:pStyle w:val="Heading1"/>
        <w:spacing w:line="480" w:lineRule="auto"/>
      </w:pPr>
      <w:r w:rsidRPr="00C10D41">
        <w:t>METHODS</w:t>
      </w:r>
    </w:p>
    <w:p w14:paraId="4E167E19" w14:textId="77777777" w:rsidR="008C5D06" w:rsidRDefault="00C451B2" w:rsidP="00DB6DAC">
      <w:pPr>
        <w:spacing w:line="360" w:lineRule="auto"/>
        <w:ind w:firstLine="720"/>
      </w:pPr>
      <w:r w:rsidRPr="00682A57">
        <w:t>DPH staff conducte</w:t>
      </w:r>
      <w:r>
        <w:t xml:space="preserve">d a visual assessment of water-damaged materials. </w:t>
      </w:r>
      <w:r w:rsidR="008C5D06" w:rsidRPr="008C5D06">
        <w:t>Please refer to the IAQ Manual for methods, sampling procedures, and interpretation of results (MDPH, 2015).</w:t>
      </w:r>
    </w:p>
    <w:p w14:paraId="4FF07600" w14:textId="77777777" w:rsidR="008F0C39" w:rsidRPr="00C30348" w:rsidRDefault="00986263" w:rsidP="00EA3326">
      <w:pPr>
        <w:pStyle w:val="Heading1"/>
        <w:spacing w:line="480" w:lineRule="auto"/>
      </w:pPr>
      <w:r w:rsidRPr="00C30348">
        <w:t>RESULTS and DISCUSSION</w:t>
      </w:r>
    </w:p>
    <w:p w14:paraId="56EBAD93" w14:textId="77777777" w:rsidR="00CB4990" w:rsidRPr="00CB4990" w:rsidRDefault="00CB4990" w:rsidP="009E7907">
      <w:pPr>
        <w:pStyle w:val="Heading2"/>
        <w:spacing w:before="0" w:line="360" w:lineRule="auto"/>
      </w:pPr>
      <w:r w:rsidRPr="00CB4990">
        <w:t>Previous IAQ Program Recommendations</w:t>
      </w:r>
    </w:p>
    <w:p w14:paraId="2A6EB67F" w14:textId="77777777" w:rsidR="00CB4990" w:rsidRPr="00CB4990" w:rsidRDefault="00CB4990" w:rsidP="00EA3326">
      <w:pPr>
        <w:pStyle w:val="Heading2"/>
        <w:spacing w:before="0" w:line="360" w:lineRule="auto"/>
        <w:rPr>
          <w:b w:val="0"/>
        </w:rPr>
      </w:pPr>
      <w:r w:rsidRPr="00CB4990">
        <w:rPr>
          <w:b w:val="0"/>
        </w:rPr>
        <w:t xml:space="preserve">The IAQ Program previously evaluated </w:t>
      </w:r>
      <w:r w:rsidR="001D6671">
        <w:rPr>
          <w:b w:val="0"/>
        </w:rPr>
        <w:t xml:space="preserve">the </w:t>
      </w:r>
      <w:r w:rsidRPr="00CB4990">
        <w:rPr>
          <w:b w:val="0"/>
        </w:rPr>
        <w:t xml:space="preserve">LCH </w:t>
      </w:r>
      <w:r w:rsidR="004B5FC4">
        <w:rPr>
          <w:b w:val="0"/>
        </w:rPr>
        <w:t>in</w:t>
      </w:r>
      <w:r w:rsidRPr="00CB4990">
        <w:rPr>
          <w:b w:val="0"/>
        </w:rPr>
        <w:t xml:space="preserve"> 2006.</w:t>
      </w:r>
      <w:r w:rsidR="005F3AF8">
        <w:rPr>
          <w:b w:val="0"/>
        </w:rPr>
        <w:t xml:space="preserve"> </w:t>
      </w:r>
      <w:r w:rsidRPr="00CB4990">
        <w:rPr>
          <w:b w:val="0"/>
        </w:rPr>
        <w:t xml:space="preserve">The report of that visit is included as Appendix </w:t>
      </w:r>
      <w:r w:rsidR="00C61193">
        <w:rPr>
          <w:b w:val="0"/>
        </w:rPr>
        <w:t>A</w:t>
      </w:r>
      <w:r w:rsidRPr="00CB4990">
        <w:rPr>
          <w:b w:val="0"/>
        </w:rPr>
        <w:t>.</w:t>
      </w:r>
    </w:p>
    <w:p w14:paraId="745BF4A9" w14:textId="77777777" w:rsidR="00656C5F" w:rsidRPr="00656C5F" w:rsidRDefault="00656C5F" w:rsidP="002621DC">
      <w:pPr>
        <w:pStyle w:val="Heading2"/>
        <w:spacing w:before="240" w:line="360" w:lineRule="auto"/>
      </w:pPr>
      <w:r w:rsidRPr="00C97E81">
        <w:t>Ventilation</w:t>
      </w:r>
    </w:p>
    <w:p w14:paraId="06C5DF06" w14:textId="77777777" w:rsidR="0048662E" w:rsidRPr="0048662E" w:rsidRDefault="0048662E" w:rsidP="00A57D82">
      <w:pPr>
        <w:pStyle w:val="Heading2"/>
        <w:spacing w:before="0" w:line="360" w:lineRule="auto"/>
        <w:rPr>
          <w:b w:val="0"/>
          <w:szCs w:val="24"/>
        </w:rPr>
      </w:pPr>
      <w:r w:rsidRPr="0048662E">
        <w:rPr>
          <w:b w:val="0"/>
          <w:szCs w:val="24"/>
        </w:rPr>
        <w:t>Mechanical ventilation in office space is provided by ceiling or floo</w:t>
      </w:r>
      <w:r w:rsidR="00CB4990">
        <w:rPr>
          <w:b w:val="0"/>
          <w:szCs w:val="24"/>
        </w:rPr>
        <w:t>r-mounted fan coil units (FCUs)</w:t>
      </w:r>
      <w:r w:rsidRPr="0048662E">
        <w:rPr>
          <w:b w:val="0"/>
          <w:szCs w:val="24"/>
        </w:rPr>
        <w:t>.</w:t>
      </w:r>
      <w:r w:rsidR="005F3AF8">
        <w:rPr>
          <w:b w:val="0"/>
          <w:szCs w:val="24"/>
        </w:rPr>
        <w:t xml:space="preserve"> </w:t>
      </w:r>
      <w:r w:rsidR="002621DC">
        <w:rPr>
          <w:b w:val="0"/>
          <w:szCs w:val="24"/>
        </w:rPr>
        <w:t xml:space="preserve">It is </w:t>
      </w:r>
      <w:r w:rsidR="001F0B57">
        <w:rPr>
          <w:b w:val="0"/>
          <w:szCs w:val="24"/>
        </w:rPr>
        <w:t>important</w:t>
      </w:r>
      <w:r w:rsidR="002621DC">
        <w:rPr>
          <w:b w:val="0"/>
          <w:szCs w:val="24"/>
        </w:rPr>
        <w:t xml:space="preserve"> to note that </w:t>
      </w:r>
      <w:r w:rsidRPr="0048662E">
        <w:rPr>
          <w:b w:val="0"/>
          <w:szCs w:val="24"/>
        </w:rPr>
        <w:t>FCUs do not draw fresh air from outdoors through an air intake, rather they recirculate existing air.</w:t>
      </w:r>
      <w:r w:rsidR="005F3AF8">
        <w:rPr>
          <w:b w:val="0"/>
          <w:szCs w:val="24"/>
        </w:rPr>
        <w:t xml:space="preserve"> </w:t>
      </w:r>
      <w:r w:rsidRPr="0048662E">
        <w:rPr>
          <w:b w:val="0"/>
          <w:szCs w:val="24"/>
        </w:rPr>
        <w:t>The sole source of fresh air is via opening windows.</w:t>
      </w:r>
      <w:r w:rsidR="005F3AF8">
        <w:rPr>
          <w:b w:val="0"/>
          <w:szCs w:val="24"/>
        </w:rPr>
        <w:t xml:space="preserve"> </w:t>
      </w:r>
      <w:r w:rsidR="00C61193">
        <w:rPr>
          <w:b w:val="0"/>
          <w:szCs w:val="24"/>
        </w:rPr>
        <w:t>However, t</w:t>
      </w:r>
      <w:r w:rsidRPr="0048662E">
        <w:rPr>
          <w:b w:val="0"/>
          <w:szCs w:val="24"/>
        </w:rPr>
        <w:t xml:space="preserve">he use of windows in </w:t>
      </w:r>
      <w:r w:rsidR="00C61193">
        <w:rPr>
          <w:b w:val="0"/>
          <w:szCs w:val="24"/>
        </w:rPr>
        <w:t xml:space="preserve">the </w:t>
      </w:r>
      <w:r w:rsidRPr="0048662E">
        <w:rPr>
          <w:b w:val="0"/>
          <w:szCs w:val="24"/>
        </w:rPr>
        <w:t xml:space="preserve">basement office at the front of the building is </w:t>
      </w:r>
      <w:r w:rsidRPr="0048662E">
        <w:rPr>
          <w:b w:val="0"/>
          <w:szCs w:val="24"/>
        </w:rPr>
        <w:lastRenderedPageBreak/>
        <w:t>limited due to reports of vehicle exhaust from traffic.</w:t>
      </w:r>
      <w:r w:rsidR="005F3AF8">
        <w:rPr>
          <w:b w:val="0"/>
          <w:szCs w:val="24"/>
        </w:rPr>
        <w:t xml:space="preserve"> </w:t>
      </w:r>
      <w:r w:rsidRPr="0048662E">
        <w:rPr>
          <w:b w:val="0"/>
          <w:szCs w:val="24"/>
        </w:rPr>
        <w:t>During the visit, FCUs were found deactivated throughout the building.</w:t>
      </w:r>
      <w:r w:rsidR="005F3AF8">
        <w:rPr>
          <w:b w:val="0"/>
          <w:szCs w:val="24"/>
        </w:rPr>
        <w:t xml:space="preserve"> </w:t>
      </w:r>
      <w:r w:rsidRPr="0048662E">
        <w:rPr>
          <w:b w:val="0"/>
          <w:szCs w:val="24"/>
        </w:rPr>
        <w:t>The operation of FCUs will aid in air movement, which may increase comfort in basement offices.</w:t>
      </w:r>
    </w:p>
    <w:p w14:paraId="7009A4BF" w14:textId="77777777" w:rsidR="00CB4990" w:rsidRDefault="00CB4990" w:rsidP="00A57D82">
      <w:pPr>
        <w:pStyle w:val="Heading2"/>
        <w:spacing w:before="0" w:line="360" w:lineRule="auto"/>
        <w:rPr>
          <w:b w:val="0"/>
          <w:szCs w:val="24"/>
        </w:rPr>
      </w:pPr>
      <w:r>
        <w:rPr>
          <w:b w:val="0"/>
          <w:szCs w:val="24"/>
        </w:rPr>
        <w:t xml:space="preserve">As noted in the </w:t>
      </w:r>
      <w:r w:rsidR="001D6671">
        <w:rPr>
          <w:b w:val="0"/>
          <w:szCs w:val="24"/>
        </w:rPr>
        <w:t>previous</w:t>
      </w:r>
      <w:r>
        <w:rPr>
          <w:b w:val="0"/>
          <w:szCs w:val="24"/>
        </w:rPr>
        <w:t xml:space="preserve"> report (Appendix </w:t>
      </w:r>
      <w:r w:rsidR="00C61193">
        <w:rPr>
          <w:b w:val="0"/>
          <w:szCs w:val="24"/>
        </w:rPr>
        <w:t>A</w:t>
      </w:r>
      <w:r>
        <w:rPr>
          <w:b w:val="0"/>
          <w:szCs w:val="24"/>
        </w:rPr>
        <w:t>), t</w:t>
      </w:r>
      <w:r w:rsidR="0048662E" w:rsidRPr="0048662E">
        <w:rPr>
          <w:b w:val="0"/>
          <w:szCs w:val="24"/>
        </w:rPr>
        <w:t>he building was originally designed to use openable windows to create cross-ventilation to provide comfort for building occupants using windows on opposing exterior walls</w:t>
      </w:r>
      <w:r>
        <w:rPr>
          <w:b w:val="0"/>
          <w:szCs w:val="24"/>
        </w:rPr>
        <w:t xml:space="preserve"> and transoms.</w:t>
      </w:r>
      <w:r w:rsidR="005F3AF8">
        <w:rPr>
          <w:b w:val="0"/>
          <w:szCs w:val="24"/>
        </w:rPr>
        <w:t xml:space="preserve"> </w:t>
      </w:r>
      <w:r w:rsidR="00592DAB">
        <w:rPr>
          <w:b w:val="0"/>
          <w:szCs w:val="24"/>
        </w:rPr>
        <w:t>T</w:t>
      </w:r>
      <w:r>
        <w:rPr>
          <w:b w:val="0"/>
          <w:szCs w:val="24"/>
        </w:rPr>
        <w:t xml:space="preserve">he basement appears to have been </w:t>
      </w:r>
      <w:r w:rsidR="00592DAB">
        <w:rPr>
          <w:b w:val="0"/>
          <w:szCs w:val="24"/>
        </w:rPr>
        <w:t>designed</w:t>
      </w:r>
      <w:r>
        <w:rPr>
          <w:b w:val="0"/>
          <w:szCs w:val="24"/>
        </w:rPr>
        <w:t xml:space="preserve"> mainly as a single, open space</w:t>
      </w:r>
      <w:r w:rsidR="00592DAB">
        <w:rPr>
          <w:b w:val="0"/>
          <w:szCs w:val="24"/>
        </w:rPr>
        <w:t>,</w:t>
      </w:r>
      <w:r w:rsidR="00C61193">
        <w:rPr>
          <w:b w:val="0"/>
          <w:szCs w:val="24"/>
        </w:rPr>
        <w:t xml:space="preserve"> which facilitated airflow</w:t>
      </w:r>
      <w:r>
        <w:rPr>
          <w:b w:val="0"/>
          <w:szCs w:val="24"/>
        </w:rPr>
        <w:t>.</w:t>
      </w:r>
      <w:r w:rsidR="005F3AF8">
        <w:rPr>
          <w:b w:val="0"/>
          <w:szCs w:val="24"/>
        </w:rPr>
        <w:t xml:space="preserve"> </w:t>
      </w:r>
      <w:r>
        <w:rPr>
          <w:b w:val="0"/>
          <w:szCs w:val="24"/>
        </w:rPr>
        <w:t xml:space="preserve">Offices were </w:t>
      </w:r>
      <w:r w:rsidR="00C61193">
        <w:rPr>
          <w:b w:val="0"/>
          <w:szCs w:val="24"/>
        </w:rPr>
        <w:t xml:space="preserve">later </w:t>
      </w:r>
      <w:r>
        <w:rPr>
          <w:b w:val="0"/>
          <w:szCs w:val="24"/>
        </w:rPr>
        <w:t>constructed with doors that do not have transoms</w:t>
      </w:r>
      <w:r w:rsidR="00C61193">
        <w:rPr>
          <w:b w:val="0"/>
          <w:szCs w:val="24"/>
        </w:rPr>
        <w:t xml:space="preserve">, </w:t>
      </w:r>
      <w:r w:rsidR="00663756">
        <w:rPr>
          <w:b w:val="0"/>
          <w:szCs w:val="24"/>
        </w:rPr>
        <w:t>obstructing</w:t>
      </w:r>
      <w:r w:rsidR="00C61193">
        <w:rPr>
          <w:b w:val="0"/>
          <w:szCs w:val="24"/>
        </w:rPr>
        <w:t xml:space="preserve"> airflow</w:t>
      </w:r>
      <w:r>
        <w:rPr>
          <w:b w:val="0"/>
          <w:szCs w:val="24"/>
        </w:rPr>
        <w:t>.</w:t>
      </w:r>
    </w:p>
    <w:p w14:paraId="3D021CBD" w14:textId="77777777" w:rsidR="00FE42B3" w:rsidRPr="00C441E1" w:rsidRDefault="007F1CD4" w:rsidP="002621DC">
      <w:pPr>
        <w:pStyle w:val="Heading2"/>
        <w:spacing w:line="360" w:lineRule="auto"/>
      </w:pPr>
      <w:r w:rsidRPr="00C441E1">
        <w:t xml:space="preserve">Microbial </w:t>
      </w:r>
      <w:r w:rsidR="00FE42B3" w:rsidRPr="00C441E1">
        <w:t>Concerns</w:t>
      </w:r>
    </w:p>
    <w:p w14:paraId="15154120" w14:textId="77777777" w:rsidR="00CB4990" w:rsidRDefault="00CB4990" w:rsidP="00DB6DAC">
      <w:pPr>
        <w:spacing w:line="360" w:lineRule="auto"/>
        <w:ind w:firstLine="720"/>
      </w:pPr>
      <w:r>
        <w:t xml:space="preserve">Conditions noted in </w:t>
      </w:r>
      <w:r w:rsidR="00C61193">
        <w:t xml:space="preserve">the </w:t>
      </w:r>
      <w:r>
        <w:t>LCH may have been influenced by previous extended periods of hot, humid weather.</w:t>
      </w:r>
      <w:r w:rsidR="005F3AF8">
        <w:t xml:space="preserve"> </w:t>
      </w:r>
      <w:r w:rsidR="00A35BAF">
        <w:t>During the summer of 2018, t</w:t>
      </w:r>
      <w:r w:rsidR="00E77CBA" w:rsidRPr="00E77CBA">
        <w:t>he Boston area experienced an unprecedented period of extended hot, humid weather. According to the Washington Post</w:t>
      </w:r>
      <w:r w:rsidR="0051707C">
        <w:t xml:space="preserve"> (WP)</w:t>
      </w:r>
      <w:r w:rsidR="00E77CBA" w:rsidRPr="00E77CBA">
        <w:t>, “[d]ata…show[s]…cities in the Northeast have witnessed such humidity levels for record-challenging duration...[i]ncluding Albany, Boston, Burlington Portland and Providence” during the summer of 2018 (WP, 2018). “Boston and nearby locations… [saw]…historic numbers of those warm nights with low temperatures at or above 70 degrees…Providence and Blue Hill Observatory have already broken their annual records” (WP, 2018).</w:t>
      </w:r>
    </w:p>
    <w:p w14:paraId="6B702085" w14:textId="77777777" w:rsidR="00305D8F" w:rsidRDefault="00867F1F" w:rsidP="00DB6DAC">
      <w:pPr>
        <w:spacing w:line="360" w:lineRule="auto"/>
        <w:ind w:firstLine="720"/>
      </w:pPr>
      <w:r>
        <w:t xml:space="preserve">During the summer of 2021, several periods of extended </w:t>
      </w:r>
      <w:r w:rsidR="001D6671">
        <w:t>hot,</w:t>
      </w:r>
      <w:r>
        <w:t xml:space="preserve"> humid weather have occurred, in conjunction with extended periods of heavy rain, which can lead to excessive amounts of water vapor into the LCH via air </w:t>
      </w:r>
      <w:r w:rsidR="00CB4990">
        <w:t>infiltration</w:t>
      </w:r>
      <w:r>
        <w:t xml:space="preserve"> through windows, leaks around exterior doors and frames and/or through exterior doors opening.</w:t>
      </w:r>
    </w:p>
    <w:p w14:paraId="479C7B7D" w14:textId="77777777" w:rsidR="00195908" w:rsidRDefault="007D798F" w:rsidP="00DB6DAC">
      <w:pPr>
        <w:spacing w:line="360" w:lineRule="auto"/>
        <w:ind w:firstLine="720"/>
      </w:pPr>
      <w:r>
        <w:t>If a building d</w:t>
      </w:r>
      <w:r w:rsidR="00E77CBA" w:rsidRPr="00E77CBA">
        <w:t>oes not have adequate exhaust ventilation and air chilling capacity to remove/reduce relative humidity, then hot</w:t>
      </w:r>
      <w:r w:rsidR="0051707C">
        <w:t>/</w:t>
      </w:r>
      <w:r w:rsidR="00E77CBA" w:rsidRPr="00E77CBA">
        <w:t xml:space="preserve">moist air </w:t>
      </w:r>
      <w:r w:rsidR="00A770A4">
        <w:t xml:space="preserve">can </w:t>
      </w:r>
      <w:r w:rsidR="00E77CBA" w:rsidRPr="00E77CBA">
        <w:t>linger to increase</w:t>
      </w:r>
      <w:r w:rsidR="00B80B94">
        <w:t xml:space="preserve"> </w:t>
      </w:r>
      <w:r w:rsidR="00E77CBA" w:rsidRPr="00E77CBA">
        <w:t xml:space="preserve">discomfort as well as possibly </w:t>
      </w:r>
      <w:r w:rsidR="0051707C">
        <w:t>wet</w:t>
      </w:r>
      <w:r w:rsidR="00E77CBA" w:rsidRPr="00E77CBA">
        <w:t xml:space="preserve"> materials that may lead to mold growth.</w:t>
      </w:r>
      <w:r w:rsidR="00305D8F">
        <w:t xml:space="preserve"> </w:t>
      </w:r>
      <w:r>
        <w:t xml:space="preserve">With the subdivision of the basement </w:t>
      </w:r>
      <w:r w:rsidR="00867F1F">
        <w:t>offices</w:t>
      </w:r>
      <w:r w:rsidR="00195908">
        <w:t xml:space="preserve"> (Suite 10)</w:t>
      </w:r>
      <w:r>
        <w:t xml:space="preserve"> located in the front of the building</w:t>
      </w:r>
      <w:r w:rsidR="0051707C">
        <w:t>, they</w:t>
      </w:r>
      <w:r>
        <w:t xml:space="preserve"> were not provide</w:t>
      </w:r>
      <w:r w:rsidR="00CB4990">
        <w:t>d</w:t>
      </w:r>
      <w:r>
        <w:t xml:space="preserve"> with a means to exhaust air via ductwork or passive vents.</w:t>
      </w:r>
      <w:r w:rsidR="005F3AF8">
        <w:t xml:space="preserve"> </w:t>
      </w:r>
      <w:r>
        <w:t xml:space="preserve">As reported by LCH staff, the main door to the basement office </w:t>
      </w:r>
      <w:r w:rsidR="00305D8F">
        <w:t>S</w:t>
      </w:r>
      <w:r>
        <w:t>uite</w:t>
      </w:r>
      <w:r w:rsidR="00195908">
        <w:t xml:space="preserve"> 10 is kept open to allow air </w:t>
      </w:r>
      <w:r w:rsidR="00CB4990">
        <w:t>circulation</w:t>
      </w:r>
      <w:r w:rsidR="00195908">
        <w:t xml:space="preserve"> and prevent the build</w:t>
      </w:r>
      <w:r w:rsidR="00305D8F">
        <w:t>up</w:t>
      </w:r>
      <w:r w:rsidR="00195908">
        <w:t xml:space="preserve"> of </w:t>
      </w:r>
      <w:r w:rsidR="0051707C">
        <w:t>humidity</w:t>
      </w:r>
      <w:r w:rsidR="00195908">
        <w:t xml:space="preserve"> in the corner office that contains a ceiling-mounted FCU.</w:t>
      </w:r>
      <w:r w:rsidR="005F3AF8">
        <w:t xml:space="preserve"> </w:t>
      </w:r>
      <w:r w:rsidR="00195908">
        <w:t>Suite 10 does not have a transom.</w:t>
      </w:r>
      <w:r w:rsidR="005F3AF8">
        <w:t xml:space="preserve"> </w:t>
      </w:r>
      <w:r w:rsidR="00195908">
        <w:t>The only means to provide airflow would be to keep the Suite 10 main door open.</w:t>
      </w:r>
    </w:p>
    <w:p w14:paraId="593A36E9" w14:textId="6D239C8B" w:rsidR="002104B8" w:rsidRPr="002104B8" w:rsidRDefault="00195908" w:rsidP="00DB6DAC">
      <w:pPr>
        <w:spacing w:line="360" w:lineRule="auto"/>
        <w:ind w:firstLine="720"/>
      </w:pPr>
      <w:r>
        <w:lastRenderedPageBreak/>
        <w:t>Water</w:t>
      </w:r>
      <w:r w:rsidR="00753D26">
        <w:t>-</w:t>
      </w:r>
      <w:r>
        <w:t xml:space="preserve">damaged ceiling tiles were noted in Suite 10 </w:t>
      </w:r>
      <w:r w:rsidR="00CB4990">
        <w:t xml:space="preserve">(Picture 1) </w:t>
      </w:r>
      <w:r>
        <w:t xml:space="preserve">as well as the City </w:t>
      </w:r>
      <w:r w:rsidR="00CB4990">
        <w:t>Council</w:t>
      </w:r>
      <w:r>
        <w:t xml:space="preserve"> </w:t>
      </w:r>
      <w:r w:rsidR="0051707C">
        <w:t>m</w:t>
      </w:r>
      <w:r>
        <w:t>eeting room</w:t>
      </w:r>
      <w:r w:rsidR="00CB4990">
        <w:t xml:space="preserve"> (Picture 2)</w:t>
      </w:r>
      <w:r>
        <w:t>.</w:t>
      </w:r>
      <w:r w:rsidR="005F3AF8">
        <w:t xml:space="preserve"> </w:t>
      </w:r>
      <w:r>
        <w:t xml:space="preserve">The likely source of moisture wetting ceiling tiles is condensation dripping from </w:t>
      </w:r>
      <w:r w:rsidR="00300728">
        <w:t xml:space="preserve">the </w:t>
      </w:r>
      <w:r>
        <w:t>HVAC system chilled water pipes that have either no or water-damage</w:t>
      </w:r>
      <w:r w:rsidR="00753D26">
        <w:t>d</w:t>
      </w:r>
      <w:r>
        <w:t xml:space="preserve"> insulation (Picture </w:t>
      </w:r>
      <w:r w:rsidR="00CB4990">
        <w:t>3</w:t>
      </w:r>
      <w:r>
        <w:t>).</w:t>
      </w:r>
      <w:r w:rsidR="005F3AF8">
        <w:t xml:space="preserve"> </w:t>
      </w:r>
      <w:r w:rsidR="009246B5">
        <w:t xml:space="preserve">The ability of insulation to prevent temperature transfer is expressed </w:t>
      </w:r>
      <w:r w:rsidR="00B72195">
        <w:t xml:space="preserve">with </w:t>
      </w:r>
      <w:r w:rsidR="009246B5">
        <w:t>an R-value rating.</w:t>
      </w:r>
      <w:r w:rsidR="005F3AF8">
        <w:t xml:space="preserve"> </w:t>
      </w:r>
      <w:r w:rsidR="009246B5">
        <w:t>The materials of the insu</w:t>
      </w:r>
      <w:r w:rsidR="00CB4990">
        <w:t>la</w:t>
      </w:r>
      <w:r w:rsidR="009246B5">
        <w:t>tion as well th</w:t>
      </w:r>
      <w:r w:rsidR="00CB4990">
        <w:t>e thickness of the batt determine</w:t>
      </w:r>
      <w:r w:rsidR="009246B5">
        <w:t xml:space="preserve"> the R-value.</w:t>
      </w:r>
      <w:r w:rsidR="005F3AF8">
        <w:t xml:space="preserve"> </w:t>
      </w:r>
      <w:r w:rsidR="009246B5">
        <w:t xml:space="preserve">Water exposure to insulation will reduce the ability of insulation to prevent temperature transfer, which may cause the </w:t>
      </w:r>
      <w:r w:rsidR="00CB4990">
        <w:t>outer</w:t>
      </w:r>
      <w:r w:rsidR="009246B5">
        <w:t xml:space="preserve"> surface of insulation to have a temperature at or below the dew point.</w:t>
      </w:r>
      <w:r w:rsidR="005F3AF8">
        <w:t xml:space="preserve"> </w:t>
      </w:r>
      <w:r w:rsidR="002104B8" w:rsidRPr="002104B8">
        <w:t>The key to managing condensation</w:t>
      </w:r>
      <w:r w:rsidR="00BD75FB">
        <w:t xml:space="preserve"> in hot, humid weather indoors</w:t>
      </w:r>
      <w:r w:rsidR="002104B8" w:rsidRPr="002104B8">
        <w:t xml:space="preserve"> is understanding dew point. When warm, moist air passes over a cooler surface, condensation can form. Condensation is the collection of moisture on a surface at or below the dew point. The dew point is the temperature that air must reach for saturation to occur. If a building material/component has a temperature </w:t>
      </w:r>
      <w:r w:rsidR="002104B8" w:rsidRPr="002104B8">
        <w:rPr>
          <w:i/>
          <w:u w:val="single"/>
        </w:rPr>
        <w:t>below the dew point</w:t>
      </w:r>
      <w:r w:rsidR="002104B8" w:rsidRPr="002104B8">
        <w:t>, condensation will accumulate on that material. Over time, condensation can collect and form water droplets.</w:t>
      </w:r>
    </w:p>
    <w:p w14:paraId="295973F2" w14:textId="61F894B6" w:rsidR="002104B8" w:rsidRDefault="002104B8" w:rsidP="00DB6DAC">
      <w:pPr>
        <w:spacing w:line="360" w:lineRule="auto"/>
        <w:ind w:firstLine="720"/>
      </w:pPr>
      <w:r w:rsidRPr="002104B8">
        <w:t xml:space="preserve">According to American Society of Heating, Refrigerating and Air-Conditioning Engineers (ASHRAE), if relative humidity exceeds 70%, mold growth may occur due to wetting of building materials (ASHRAE, 1989). It is recommended that porous material be dried with fans and heating within </w:t>
      </w:r>
      <w:r w:rsidRPr="002104B8">
        <w:rPr>
          <w:bCs/>
          <w:i/>
          <w:iCs/>
          <w:u w:val="single"/>
        </w:rPr>
        <w:t>24 to 48 hours of becoming wet</w:t>
      </w:r>
      <w:r w:rsidRPr="002104B8">
        <w:t xml:space="preserve"> (US EPA, 200</w:t>
      </w:r>
      <w:r w:rsidR="005E59D6">
        <w:t>8</w:t>
      </w:r>
      <w:r w:rsidRPr="002104B8">
        <w:t xml:space="preserve">, ACGIH, 1989). </w:t>
      </w:r>
      <w:r w:rsidR="009246B5">
        <w:t>Based on observation</w:t>
      </w:r>
      <w:r w:rsidR="0058266C">
        <w:t>s</w:t>
      </w:r>
      <w:r w:rsidR="009246B5">
        <w:t xml:space="preserve"> made in the basement of </w:t>
      </w:r>
      <w:r w:rsidR="0058266C">
        <w:t xml:space="preserve">the </w:t>
      </w:r>
      <w:r w:rsidR="009246B5">
        <w:t>LCH, water-</w:t>
      </w:r>
      <w:r w:rsidR="001D6671">
        <w:t>damaged</w:t>
      </w:r>
      <w:r w:rsidR="009246B5">
        <w:t xml:space="preserve"> ceiling tiles should be removed in a manner consist with </w:t>
      </w:r>
      <w:r w:rsidR="00A21D3E">
        <w:t>the United States Environmental Protection Agency (</w:t>
      </w:r>
      <w:r w:rsidR="009246B5">
        <w:t>US EPA</w:t>
      </w:r>
      <w:r w:rsidR="00A21D3E">
        <w:t>)</w:t>
      </w:r>
      <w:r w:rsidR="009246B5">
        <w:t xml:space="preserve"> </w:t>
      </w:r>
      <w:r w:rsidR="00CB4990">
        <w:t>recommendations</w:t>
      </w:r>
      <w:r w:rsidR="009246B5">
        <w:t>.</w:t>
      </w:r>
      <w:r w:rsidR="005F3AF8">
        <w:t xml:space="preserve"> </w:t>
      </w:r>
      <w:r w:rsidR="009246B5">
        <w:t>In order to prevent building components from becom</w:t>
      </w:r>
      <w:r w:rsidR="00B766F4">
        <w:t>ing</w:t>
      </w:r>
      <w:r w:rsidR="009246B5">
        <w:t xml:space="preserve"> wet, </w:t>
      </w:r>
      <w:r w:rsidR="00A21D3E">
        <w:t xml:space="preserve">it is likely necessary to </w:t>
      </w:r>
      <w:r w:rsidR="009246B5">
        <w:t>replac</w:t>
      </w:r>
      <w:r w:rsidR="00A21D3E">
        <w:t>e</w:t>
      </w:r>
      <w:r w:rsidR="009246B5">
        <w:t xml:space="preserve"> water-damaged chilled water pipe </w:t>
      </w:r>
      <w:r w:rsidR="00CB4990">
        <w:t>insulation</w:t>
      </w:r>
      <w:r w:rsidR="009246B5">
        <w:t>.</w:t>
      </w:r>
      <w:r w:rsidR="00B766F4">
        <w:t xml:space="preserve"> </w:t>
      </w:r>
      <w:r w:rsidR="009246B5">
        <w:t>It is important to note that p</w:t>
      </w:r>
      <w:r w:rsidRPr="002104B8">
        <w:t xml:space="preserve">orous </w:t>
      </w:r>
      <w:r w:rsidR="009246B5">
        <w:t xml:space="preserve">building </w:t>
      </w:r>
      <w:r w:rsidR="00CB4990">
        <w:t>materials</w:t>
      </w:r>
      <w:r w:rsidR="009246B5">
        <w:t>, once mold-</w:t>
      </w:r>
      <w:r w:rsidR="00867F1F">
        <w:t>colonized</w:t>
      </w:r>
      <w:r w:rsidR="00133634">
        <w:t>,</w:t>
      </w:r>
      <w:r w:rsidR="009246B5">
        <w:t xml:space="preserve"> </w:t>
      </w:r>
      <w:r w:rsidRPr="002104B8">
        <w:t>cannot be adequately cleaned to remove mold growth.</w:t>
      </w:r>
    </w:p>
    <w:p w14:paraId="67C1C295" w14:textId="77777777" w:rsidR="0062002E" w:rsidRPr="00C441E1" w:rsidRDefault="0062002E" w:rsidP="009E7907">
      <w:pPr>
        <w:pStyle w:val="Heading1"/>
        <w:spacing w:line="480" w:lineRule="auto"/>
      </w:pPr>
      <w:r w:rsidRPr="00C441E1">
        <w:t>CONCLUSION</w:t>
      </w:r>
      <w:r w:rsidR="00E64157">
        <w:t>S</w:t>
      </w:r>
      <w:r w:rsidRPr="00C441E1">
        <w:t xml:space="preserve"> AND RECOMMENDATIONS</w:t>
      </w:r>
    </w:p>
    <w:p w14:paraId="0F52CCC3" w14:textId="77777777" w:rsidR="00EA2EC3" w:rsidRDefault="0062002E" w:rsidP="00145D49">
      <w:pPr>
        <w:suppressAutoHyphens/>
        <w:spacing w:line="360" w:lineRule="auto"/>
        <w:ind w:firstLine="720"/>
      </w:pPr>
      <w:r>
        <w:t xml:space="preserve">The conditions related to IAQ at the </w:t>
      </w:r>
      <w:r w:rsidR="00867F1F">
        <w:t>LCH</w:t>
      </w:r>
      <w:r w:rsidR="00B80B94">
        <w:t xml:space="preserve"> </w:t>
      </w:r>
      <w:r>
        <w:t xml:space="preserve">raise a number of </w:t>
      </w:r>
      <w:r w:rsidR="00B766F4">
        <w:t>issues</w:t>
      </w:r>
      <w:r w:rsidR="00D25B5D">
        <w:t xml:space="preserve"> </w:t>
      </w:r>
      <w:r w:rsidR="00867F1F">
        <w:t>regarding condensation.</w:t>
      </w:r>
      <w:r w:rsidR="005F3AF8">
        <w:t xml:space="preserve"> </w:t>
      </w:r>
      <w:r w:rsidR="001D1417">
        <w:t>A combination of the</w:t>
      </w:r>
      <w:r w:rsidR="00EA2EC3">
        <w:t xml:space="preserve"> following conditions likely </w:t>
      </w:r>
      <w:r w:rsidR="00B766F4">
        <w:t xml:space="preserve">resulted in water damage </w:t>
      </w:r>
      <w:r w:rsidR="00867F1F">
        <w:t>of ceiling tiles and pipe insulation:</w:t>
      </w:r>
    </w:p>
    <w:p w14:paraId="76860743" w14:textId="77777777" w:rsidR="00EA2EC3" w:rsidRDefault="00EA2EC3" w:rsidP="008F318F">
      <w:pPr>
        <w:pStyle w:val="ListParagraph"/>
        <w:numPr>
          <w:ilvl w:val="0"/>
          <w:numId w:val="16"/>
        </w:numPr>
        <w:suppressAutoHyphens/>
        <w:spacing w:line="360" w:lineRule="auto"/>
      </w:pPr>
      <w:r>
        <w:t>The</w:t>
      </w:r>
      <w:r w:rsidR="00646CF2">
        <w:t xml:space="preserve"> unusually hot, humid weather experienced in New Eng</w:t>
      </w:r>
      <w:r>
        <w:t>land during the summer</w:t>
      </w:r>
      <w:r w:rsidR="005365FC">
        <w:t>s</w:t>
      </w:r>
      <w:r>
        <w:t xml:space="preserve"> of </w:t>
      </w:r>
      <w:r w:rsidR="005365FC">
        <w:t xml:space="preserve">2018 and </w:t>
      </w:r>
      <w:r w:rsidR="00867F1F">
        <w:t>2021</w:t>
      </w:r>
      <w:r>
        <w:t xml:space="preserve"> caused hot humid a</w:t>
      </w:r>
      <w:r w:rsidR="008B34A6">
        <w:t>ir</w:t>
      </w:r>
      <w:r>
        <w:t xml:space="preserve"> to accu</w:t>
      </w:r>
      <w:r w:rsidR="00A766DC">
        <w:t>mu</w:t>
      </w:r>
      <w:r>
        <w:t>la</w:t>
      </w:r>
      <w:r w:rsidR="00A766DC">
        <w:t>t</w:t>
      </w:r>
      <w:r>
        <w:t xml:space="preserve">e </w:t>
      </w:r>
      <w:r w:rsidR="00867F1F">
        <w:t>in the basement</w:t>
      </w:r>
      <w:r>
        <w:t>.</w:t>
      </w:r>
    </w:p>
    <w:p w14:paraId="0ED19EE9" w14:textId="77777777" w:rsidR="00EA2EC3" w:rsidRDefault="00867F1F" w:rsidP="008F318F">
      <w:pPr>
        <w:pStyle w:val="ListParagraph"/>
        <w:numPr>
          <w:ilvl w:val="0"/>
          <w:numId w:val="16"/>
        </w:numPr>
        <w:suppressAutoHyphens/>
        <w:spacing w:line="360" w:lineRule="auto"/>
      </w:pPr>
      <w:r>
        <w:lastRenderedPageBreak/>
        <w:t>Chilled water pipes above the suspended ceiling had a temperature at or below the dew point</w:t>
      </w:r>
      <w:r w:rsidR="00EA2EC3">
        <w:t xml:space="preserve">, which in turn accumulated condensation to chronically wet </w:t>
      </w:r>
      <w:r>
        <w:t>insulation and ceiling tiles.</w:t>
      </w:r>
    </w:p>
    <w:p w14:paraId="1ACA1701" w14:textId="77777777" w:rsidR="00867F1F" w:rsidRDefault="00867F1F" w:rsidP="008F318F">
      <w:pPr>
        <w:pStyle w:val="ListParagraph"/>
        <w:numPr>
          <w:ilvl w:val="0"/>
          <w:numId w:val="16"/>
        </w:numPr>
        <w:suppressAutoHyphens/>
        <w:spacing w:line="360" w:lineRule="auto"/>
      </w:pPr>
      <w:r>
        <w:t>Suite 10 does not have a transom</w:t>
      </w:r>
      <w:r w:rsidR="00145E23">
        <w:t xml:space="preserve">, which requires </w:t>
      </w:r>
      <w:r w:rsidR="00663756">
        <w:t xml:space="preserve">the door to be </w:t>
      </w:r>
      <w:r w:rsidR="00145E23">
        <w:t>open to create airflow and reduce water vapor accumulation.</w:t>
      </w:r>
    </w:p>
    <w:p w14:paraId="55E14A58" w14:textId="77777777" w:rsidR="00300728" w:rsidRDefault="00300728" w:rsidP="00300728">
      <w:pPr>
        <w:suppressAutoHyphens/>
        <w:spacing w:line="360" w:lineRule="auto"/>
        <w:ind w:left="360"/>
      </w:pPr>
    </w:p>
    <w:p w14:paraId="3EEDE8A9" w14:textId="77777777" w:rsidR="002E4F9B" w:rsidRDefault="008F318F" w:rsidP="00145E23">
      <w:pPr>
        <w:pStyle w:val="BodyText1"/>
        <w:ind w:firstLine="0"/>
      </w:pPr>
      <w:r>
        <w:t xml:space="preserve">In general, eliminating/limiting the source of water damage is the preferred method for preventing mold growth inside of buildings. </w:t>
      </w:r>
      <w:r w:rsidR="002E4F9B" w:rsidRPr="00DD4B60">
        <w:t>In view of the findings at the time of the visit, the following recommendations are made:</w:t>
      </w:r>
    </w:p>
    <w:p w14:paraId="48037B4D" w14:textId="77777777" w:rsidR="005365FC" w:rsidRDefault="005365FC" w:rsidP="00BB52BD">
      <w:pPr>
        <w:pStyle w:val="BodyTextNumberedConclusion"/>
      </w:pPr>
      <w:r>
        <w:t>Keep the door to Suite 10 open during hot, humid weather to promote airflow.</w:t>
      </w:r>
    </w:p>
    <w:p w14:paraId="489E25FE" w14:textId="77777777" w:rsidR="00D823DC" w:rsidRPr="00C21B97" w:rsidRDefault="00CF58A8" w:rsidP="00BB52BD">
      <w:pPr>
        <w:pStyle w:val="BodyTextNumberedConclusion"/>
      </w:pPr>
      <w:r>
        <w:t>All water</w:t>
      </w:r>
      <w:r w:rsidR="00A94B04">
        <w:t>-</w:t>
      </w:r>
      <w:r>
        <w:t xml:space="preserve">damaged material should be removed in a manner consistent with recommendations listed in the </w:t>
      </w:r>
      <w:r w:rsidR="00D823DC" w:rsidRPr="00C21B97">
        <w:t>US EPA</w:t>
      </w:r>
      <w:r w:rsidR="00300728">
        <w:t>’s</w:t>
      </w:r>
      <w:r w:rsidR="00D823DC" w:rsidRPr="00C21B97">
        <w:t xml:space="preserve"> “Mold Remediation in Schools and Commercial Buildings” (US EPA, 2008). This work should be performed when the building is unoccupied.</w:t>
      </w:r>
      <w:r w:rsidR="00D823DC">
        <w:t xml:space="preserve"> In addition, due to the age of the building and the presence of asbestos-containing floor tiles, all work should be done in accordance with state and federal regulations.</w:t>
      </w:r>
    </w:p>
    <w:p w14:paraId="76246620" w14:textId="77777777" w:rsidR="003D0D0F" w:rsidRDefault="00E57A2A" w:rsidP="00145E23">
      <w:pPr>
        <w:pStyle w:val="BodyTextNumberedConclusion"/>
      </w:pPr>
      <w:r>
        <w:t>C</w:t>
      </w:r>
      <w:r w:rsidR="00EF5F89">
        <w:t>onsult a building engineer to ascertain the best method</w:t>
      </w:r>
      <w:r>
        <w:t>(s)</w:t>
      </w:r>
      <w:r w:rsidR="00EF5F89">
        <w:t xml:space="preserve"> to </w:t>
      </w:r>
      <w:r w:rsidR="00145E23">
        <w:t>insulate chilled water pipes.</w:t>
      </w:r>
    </w:p>
    <w:p w14:paraId="6D6EC632" w14:textId="55030E44" w:rsidR="00B03106" w:rsidRDefault="003D0D0F" w:rsidP="003D0D0F">
      <w:pPr>
        <w:pStyle w:val="BodyTextNumberedConclusion"/>
      </w:pPr>
      <w:r>
        <w:t>Consider</w:t>
      </w:r>
      <w:r w:rsidR="008245E7">
        <w:t xml:space="preserve"> using the method</w:t>
      </w:r>
      <w:r>
        <w:t>s described in the document “Preventing Mold Growth in Massachusetts Schools During Hot, Humid Weather” to help reduce</w:t>
      </w:r>
      <w:r w:rsidR="007B033A">
        <w:t xml:space="preserve"> the</w:t>
      </w:r>
      <w:r>
        <w:t xml:space="preserve"> impact of hot, humid weather in the balcony space. This guideline is attached as Appendix </w:t>
      </w:r>
      <w:r w:rsidR="00B93D14">
        <w:t>B</w:t>
      </w:r>
      <w:r>
        <w:t xml:space="preserve"> and can be found online at: </w:t>
      </w:r>
      <w:hyperlink r:id="rId9" w:history="1">
        <w:r w:rsidRPr="00671486">
          <w:rPr>
            <w:rStyle w:val="Hyperlink"/>
          </w:rPr>
          <w:t>https://www.mass.gov/service-details/preventing-mold-growth-in-massachusetts-schools-during-hot-humid-weather</w:t>
        </w:r>
      </w:hyperlink>
    </w:p>
    <w:p w14:paraId="4DB64DA5" w14:textId="77777777" w:rsidR="005365FC" w:rsidRDefault="008245E7" w:rsidP="00300728">
      <w:pPr>
        <w:pStyle w:val="BodyTextNumberedConclusion"/>
        <w:numPr>
          <w:ilvl w:val="1"/>
          <w:numId w:val="19"/>
        </w:numPr>
      </w:pPr>
      <w:r>
        <w:t>As noted in this document, a</w:t>
      </w:r>
      <w:r w:rsidRPr="008245E7">
        <w:t>ccording to ASHRAE, if relative humidity exceeds 70%, mold growth may occur due to wetting of building materials (ASHRAE, 1989).</w:t>
      </w:r>
    </w:p>
    <w:p w14:paraId="65CD98EB" w14:textId="77777777" w:rsidR="008245E7" w:rsidRDefault="008245E7" w:rsidP="00300728">
      <w:pPr>
        <w:pStyle w:val="BodyTextNumberedConclusion"/>
        <w:numPr>
          <w:ilvl w:val="1"/>
          <w:numId w:val="19"/>
        </w:numPr>
      </w:pPr>
      <w:r>
        <w:t xml:space="preserve">Monitoring weather for predicted outdoor relative humidity over 70% for over 2 consecutive days is recommended to implement the guidelines is highly recommended. This is mostly likely to occur during summer heatwave </w:t>
      </w:r>
      <w:r w:rsidR="005365FC">
        <w:t xml:space="preserve">conditions </w:t>
      </w:r>
      <w:r>
        <w:t>in New England.</w:t>
      </w:r>
    </w:p>
    <w:p w14:paraId="1B705161" w14:textId="5790225F" w:rsidR="00836554" w:rsidRPr="004061EE" w:rsidRDefault="00836554" w:rsidP="00BB52BD">
      <w:pPr>
        <w:pStyle w:val="BodyTextNumberedConclusion"/>
      </w:pPr>
      <w:r w:rsidRPr="004061EE">
        <w:lastRenderedPageBreak/>
        <w:t xml:space="preserve">Refer to </w:t>
      </w:r>
      <w:r w:rsidR="00E349DA">
        <w:t xml:space="preserve">the </w:t>
      </w:r>
      <w:r w:rsidRPr="004061EE">
        <w:t>resource manual and other related indoor air quality documents located on the MDPH’s website for further building-wide evaluations and advice on</w:t>
      </w:r>
      <w:r w:rsidR="00841459" w:rsidRPr="004061EE">
        <w:t xml:space="preserve"> maintaining public buildings. </w:t>
      </w:r>
      <w:r w:rsidRPr="004061EE">
        <w:t xml:space="preserve">These documents are available at </w:t>
      </w:r>
      <w:hyperlink r:id="rId10" w:history="1">
        <w:r w:rsidRPr="004061EE">
          <w:rPr>
            <w:rStyle w:val="Hyperlink"/>
          </w:rPr>
          <w:t>http://mass.gov/dph/iaq</w:t>
        </w:r>
      </w:hyperlink>
      <w:r w:rsidRPr="004061EE">
        <w:t>.</w:t>
      </w:r>
    </w:p>
    <w:p w14:paraId="3EEEC031" w14:textId="77777777" w:rsidR="00D77E51" w:rsidRPr="00881125" w:rsidRDefault="00893E48" w:rsidP="00C010E5">
      <w:pPr>
        <w:pStyle w:val="Heading1"/>
        <w:spacing w:line="480" w:lineRule="auto"/>
      </w:pPr>
      <w:r>
        <w:br w:type="page"/>
      </w:r>
      <w:r w:rsidR="000A321D" w:rsidRPr="00881125">
        <w:lastRenderedPageBreak/>
        <w:t>REFERENCES</w:t>
      </w:r>
    </w:p>
    <w:p w14:paraId="684FFC5A" w14:textId="77777777" w:rsidR="00083FF1" w:rsidRPr="00E57A2A" w:rsidRDefault="00AB4B95" w:rsidP="00083FF1">
      <w:pPr>
        <w:pStyle w:val="References"/>
      </w:pPr>
      <w:r w:rsidRPr="00E57A2A">
        <w:t xml:space="preserve">ACGIH. </w:t>
      </w:r>
      <w:r w:rsidR="00083FF1" w:rsidRPr="00E57A2A">
        <w:t>1989.</w:t>
      </w:r>
      <w:r w:rsidR="001A7BAE" w:rsidRPr="00E57A2A">
        <w:t xml:space="preserve"> </w:t>
      </w:r>
      <w:r w:rsidR="00083FF1" w:rsidRPr="00E57A2A">
        <w:t>Guidelines for the Assessment of Bioaerosols in the Indoor Environment.</w:t>
      </w:r>
      <w:r w:rsidR="001A7BAE" w:rsidRPr="00E57A2A">
        <w:t xml:space="preserve"> </w:t>
      </w:r>
      <w:r w:rsidR="00083FF1" w:rsidRPr="00E57A2A">
        <w:t>American Conference of Governmental Industrial Hygienists, Cincinnati, OH.</w:t>
      </w:r>
    </w:p>
    <w:p w14:paraId="5F90FFC1" w14:textId="77777777" w:rsidR="00146F22" w:rsidRPr="00E57A2A" w:rsidRDefault="00146F22" w:rsidP="005A3FDC">
      <w:pPr>
        <w:pStyle w:val="References"/>
      </w:pPr>
      <w:r w:rsidRPr="00E57A2A">
        <w:t>ASHRAE. 1989. Ventilation for Acceptable Indoor Air Quality. American Society of Heating, Refrigeration and Air Conditioning Engineers. ANSI/ASHRAE 62-1989.</w:t>
      </w:r>
    </w:p>
    <w:p w14:paraId="58B08101" w14:textId="77777777" w:rsidR="009035E5" w:rsidRDefault="006A4BAB" w:rsidP="00986263">
      <w:pPr>
        <w:pStyle w:val="References"/>
      </w:pPr>
      <w:r w:rsidRPr="00E57A2A">
        <w:t xml:space="preserve">MDPH. 2015. </w:t>
      </w:r>
      <w:r w:rsidR="009035E5" w:rsidRPr="00E57A2A">
        <w:t>Massachusetts Department of</w:t>
      </w:r>
      <w:r w:rsidR="00986263" w:rsidRPr="00E57A2A">
        <w:t xml:space="preserve"> Public Health.</w:t>
      </w:r>
      <w:r w:rsidR="001A7BAE" w:rsidRPr="00E57A2A">
        <w:t xml:space="preserve"> </w:t>
      </w:r>
      <w:r w:rsidR="009035E5" w:rsidRPr="00E57A2A">
        <w:t>Indoor Air</w:t>
      </w:r>
      <w:r w:rsidR="00986263" w:rsidRPr="00E57A2A">
        <w:t xml:space="preserve"> Quality Manual:</w:t>
      </w:r>
      <w:r w:rsidR="001A7BAE" w:rsidRPr="00E57A2A">
        <w:t xml:space="preserve"> </w:t>
      </w:r>
      <w:r w:rsidR="00986263" w:rsidRPr="00E57A2A">
        <w:t>Chapters I-III</w:t>
      </w:r>
      <w:r w:rsidR="009035E5" w:rsidRPr="00E57A2A">
        <w:t>.</w:t>
      </w:r>
      <w:r w:rsidR="001A7BAE" w:rsidRPr="00E57A2A">
        <w:t xml:space="preserve"> </w:t>
      </w:r>
      <w:r w:rsidR="009035E5" w:rsidRPr="00E57A2A">
        <w:t>Available at:</w:t>
      </w:r>
      <w:r w:rsidR="001A7BAE" w:rsidRPr="00E57A2A">
        <w:t xml:space="preserve"> </w:t>
      </w:r>
      <w:hyperlink r:id="rId11" w:anchor="indoor-air-quality-manual-" w:history="1">
        <w:r w:rsidR="00663756" w:rsidRPr="001D65C9">
          <w:rPr>
            <w:rStyle w:val="Hyperlink"/>
          </w:rPr>
          <w:t>https://www.mass.gov/lists/indoor-air-quality-manual-and-appendices#indoor-air-quality-manual-</w:t>
        </w:r>
      </w:hyperlink>
    </w:p>
    <w:p w14:paraId="0651E0CD" w14:textId="77777777" w:rsidR="00EF675E" w:rsidRPr="00E57A2A" w:rsidRDefault="00AB4B95" w:rsidP="00083FF1">
      <w:pPr>
        <w:pStyle w:val="References"/>
      </w:pPr>
      <w:r w:rsidRPr="00E57A2A">
        <w:t xml:space="preserve">US EPA. </w:t>
      </w:r>
      <w:r w:rsidR="00083FF1" w:rsidRPr="00E57A2A">
        <w:t>2008.</w:t>
      </w:r>
      <w:r w:rsidR="001A7BAE" w:rsidRPr="00E57A2A">
        <w:t xml:space="preserve"> </w:t>
      </w:r>
      <w:r w:rsidR="00083FF1" w:rsidRPr="00E57A2A">
        <w:t>“Mold Remediation in Schools and Commercial Buildings”.</w:t>
      </w:r>
      <w:r w:rsidR="001A7BAE" w:rsidRPr="00E57A2A">
        <w:t xml:space="preserve"> </w:t>
      </w:r>
      <w:r w:rsidR="00083FF1" w:rsidRPr="00E57A2A">
        <w:t>Office of Air and Radiation, Indoor Environments Division, Washington, DC.</w:t>
      </w:r>
      <w:r w:rsidR="001A7BAE" w:rsidRPr="00E57A2A">
        <w:t xml:space="preserve"> </w:t>
      </w:r>
      <w:r w:rsidR="00083FF1" w:rsidRPr="00E57A2A">
        <w:t>EPA 402-K-01-001.</w:t>
      </w:r>
      <w:r w:rsidR="001A7BAE" w:rsidRPr="00E57A2A">
        <w:t xml:space="preserve"> </w:t>
      </w:r>
      <w:r w:rsidR="00083FF1" w:rsidRPr="00E57A2A">
        <w:t>September 2008.</w:t>
      </w:r>
      <w:r w:rsidR="001A7BAE" w:rsidRPr="00E57A2A">
        <w:t xml:space="preserve"> </w:t>
      </w:r>
      <w:r w:rsidR="00083FF1" w:rsidRPr="00E57A2A">
        <w:t xml:space="preserve">Available at: </w:t>
      </w:r>
      <w:hyperlink r:id="rId12" w:history="1">
        <w:r w:rsidR="00083FF1" w:rsidRPr="00E57A2A">
          <w:rPr>
            <w:rStyle w:val="Hyperlink"/>
          </w:rPr>
          <w:t>http://www.epa.gov/mold/mold-remediation-schools-and-commercial-buildings-guide</w:t>
        </w:r>
      </w:hyperlink>
      <w:r w:rsidR="00083FF1" w:rsidRPr="00E57A2A">
        <w:t>.</w:t>
      </w:r>
    </w:p>
    <w:p w14:paraId="0E29DF5C" w14:textId="77777777" w:rsidR="00254A54" w:rsidRDefault="00E77CBA" w:rsidP="00F47CC2">
      <w:pPr>
        <w:pStyle w:val="References"/>
        <w:rPr>
          <w:rStyle w:val="Hyperlink"/>
        </w:rPr>
      </w:pPr>
      <w:r w:rsidRPr="00E57A2A">
        <w:t xml:space="preserve">WP. 2018. ‘It’s been relentless’: Smothering summer humidity in the Northeast has crushed records. Washington Post, Washington, DC. </w:t>
      </w:r>
      <w:hyperlink r:id="rId13" w:history="1">
        <w:r w:rsidRPr="00E57A2A">
          <w:rPr>
            <w:rStyle w:val="Hyperlink"/>
          </w:rPr>
          <w:t>https://www.washingtonpost.com/news/capital-weather-gang/wp/2018/08/30/its-been-relentless-smothering-summer-humidity-in-the-northeast-has-crushed-records/</w:t>
        </w:r>
      </w:hyperlink>
    </w:p>
    <w:p w14:paraId="420BB851" w14:textId="77777777" w:rsidR="00571980" w:rsidRDefault="00571980">
      <w:pPr>
        <w:rPr>
          <w:rStyle w:val="Hyperlink"/>
        </w:rPr>
        <w:sectPr w:rsidR="00571980" w:rsidSect="00F13A46">
          <w:headerReference w:type="default" r:id="rId14"/>
          <w:footerReference w:type="default" r:id="rId15"/>
          <w:footerReference w:type="first" r:id="rId16"/>
          <w:pgSz w:w="12240" w:h="15840"/>
          <w:pgMar w:top="1440" w:right="1440" w:bottom="1440" w:left="1440" w:header="720" w:footer="720" w:gutter="0"/>
          <w:cols w:space="720"/>
          <w:titlePg/>
          <w:docGrid w:linePitch="326"/>
        </w:sectPr>
      </w:pPr>
    </w:p>
    <w:p w14:paraId="69672A74" w14:textId="77777777" w:rsidR="00571980" w:rsidRDefault="00571980" w:rsidP="00571980">
      <w:pPr>
        <w:rPr>
          <w:rStyle w:val="Hyperlink"/>
        </w:rPr>
      </w:pPr>
    </w:p>
    <w:p w14:paraId="4AC23759" w14:textId="23968193" w:rsidR="00F47CC2" w:rsidRPr="00254A54" w:rsidRDefault="00F47CC2" w:rsidP="00571980">
      <w:pPr>
        <w:rPr>
          <w:rFonts w:eastAsia="Calibri"/>
          <w:b/>
          <w:sz w:val="22"/>
          <w:szCs w:val="22"/>
        </w:rPr>
      </w:pPr>
      <w:r w:rsidRPr="00254A54">
        <w:rPr>
          <w:rFonts w:eastAsia="Calibri"/>
          <w:b/>
          <w:sz w:val="22"/>
          <w:szCs w:val="22"/>
        </w:rPr>
        <w:t>Picture 1</w:t>
      </w:r>
    </w:p>
    <w:p w14:paraId="17D233DE" w14:textId="77777777" w:rsidR="00F47CC2" w:rsidRPr="00254A54" w:rsidRDefault="00F47CC2" w:rsidP="00F47CC2">
      <w:pPr>
        <w:spacing w:line="480" w:lineRule="auto"/>
        <w:jc w:val="center"/>
        <w:rPr>
          <w:rFonts w:eastAsia="Calibri"/>
          <w:b/>
          <w:sz w:val="22"/>
          <w:szCs w:val="22"/>
        </w:rPr>
      </w:pPr>
      <w:r>
        <w:rPr>
          <w:rFonts w:eastAsia="Calibri"/>
          <w:b/>
          <w:noProof/>
          <w:sz w:val="22"/>
          <w:szCs w:val="22"/>
        </w:rPr>
        <w:drawing>
          <wp:inline distT="0" distB="0" distL="0" distR="0" wp14:anchorId="75ECE0C3" wp14:editId="1B778FD4">
            <wp:extent cx="3308731" cy="3291840"/>
            <wp:effectExtent l="0" t="0" r="6350" b="3810"/>
            <wp:docPr id="1" name="Picture 1" descr="Water-damaged (and mold-colonized) ceiling tiles" titl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Leominster\IMG_5824.JPG"/>
                    <pic:cNvPicPr>
                      <a:picLocks noChangeAspect="1" noChangeArrowheads="1"/>
                    </pic:cNvPicPr>
                  </pic:nvPicPr>
                  <pic:blipFill rotWithShape="1">
                    <a:blip r:embed="rId17" cstate="screen">
                      <a:extLst>
                        <a:ext uri="{28A0092B-C50C-407E-A947-70E740481C1C}">
                          <a14:useLocalDpi xmlns:a14="http://schemas.microsoft.com/office/drawing/2010/main" val="0"/>
                        </a:ext>
                      </a:extLst>
                    </a:blip>
                    <a:srcRect/>
                    <a:stretch/>
                  </pic:blipFill>
                  <pic:spPr bwMode="auto">
                    <a:xfrm>
                      <a:off x="0" y="0"/>
                      <a:ext cx="3308731"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761C79A7" w14:textId="77777777" w:rsidR="00F47CC2" w:rsidRDefault="00F47CC2" w:rsidP="00F47CC2">
      <w:pPr>
        <w:spacing w:line="480" w:lineRule="auto"/>
        <w:jc w:val="center"/>
        <w:rPr>
          <w:rFonts w:eastAsia="Calibri"/>
          <w:b/>
          <w:sz w:val="22"/>
          <w:szCs w:val="22"/>
        </w:rPr>
      </w:pPr>
      <w:r>
        <w:rPr>
          <w:rFonts w:eastAsia="Calibri"/>
          <w:b/>
          <w:sz w:val="22"/>
          <w:szCs w:val="22"/>
        </w:rPr>
        <w:t>Water</w:t>
      </w:r>
      <w:r w:rsidR="00753D26">
        <w:rPr>
          <w:rFonts w:eastAsia="Calibri"/>
          <w:b/>
          <w:sz w:val="22"/>
          <w:szCs w:val="22"/>
        </w:rPr>
        <w:t>-</w:t>
      </w:r>
      <w:r>
        <w:rPr>
          <w:rFonts w:eastAsia="Calibri"/>
          <w:b/>
          <w:sz w:val="22"/>
          <w:szCs w:val="22"/>
        </w:rPr>
        <w:t>damaged (and mold-colonized) ceiling tiles</w:t>
      </w:r>
    </w:p>
    <w:p w14:paraId="3D73E9BD" w14:textId="77777777" w:rsidR="00F47CC2" w:rsidRDefault="002229F9" w:rsidP="00F47CC2">
      <w:pPr>
        <w:spacing w:line="480" w:lineRule="auto"/>
        <w:rPr>
          <w:rFonts w:eastAsia="Calibri"/>
          <w:b/>
          <w:sz w:val="22"/>
          <w:szCs w:val="22"/>
        </w:rPr>
      </w:pPr>
      <w:r>
        <w:rPr>
          <w:rFonts w:eastAsia="Calibri"/>
          <w:b/>
          <w:noProof/>
          <w:sz w:val="22"/>
          <w:szCs w:val="22"/>
        </w:rPr>
        <mc:AlternateContent>
          <mc:Choice Requires="wps">
            <w:drawing>
              <wp:anchor distT="0" distB="0" distL="114300" distR="114300" simplePos="0" relativeHeight="251659264" behindDoc="0" locked="0" layoutInCell="1" allowOverlap="1" wp14:anchorId="54D57C93" wp14:editId="1D18F4F6">
                <wp:simplePos x="0" y="0"/>
                <wp:positionH relativeFrom="column">
                  <wp:posOffset>2821940</wp:posOffset>
                </wp:positionH>
                <wp:positionV relativeFrom="paragraph">
                  <wp:posOffset>214630</wp:posOffset>
                </wp:positionV>
                <wp:extent cx="467360" cy="2439670"/>
                <wp:effectExtent l="0" t="0" r="27940" b="17780"/>
                <wp:wrapNone/>
                <wp:docPr id="5" name="Straight Connector 5"/>
                <wp:cNvGraphicFramePr/>
                <a:graphic xmlns:a="http://schemas.openxmlformats.org/drawingml/2006/main">
                  <a:graphicData uri="http://schemas.microsoft.com/office/word/2010/wordprocessingShape">
                    <wps:wsp>
                      <wps:cNvCnPr/>
                      <wps:spPr>
                        <a:xfrm flipH="1">
                          <a:off x="0" y="0"/>
                          <a:ext cx="467360" cy="243967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6814DD" id="Straight Connector 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2pt,16.9pt" to="259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" strokecolor="black [3213]">
                <v:stroke dashstyle="dash"/>
              </v:line>
            </w:pict>
          </mc:Fallback>
        </mc:AlternateContent>
      </w:r>
      <w:r w:rsidR="00753D26">
        <w:rPr>
          <w:rFonts w:eastAsia="Calibri"/>
          <w:b/>
          <w:sz w:val="22"/>
          <w:szCs w:val="22"/>
        </w:rPr>
        <w:t>Picture</w:t>
      </w:r>
      <w:r w:rsidR="00F47CC2">
        <w:rPr>
          <w:rFonts w:eastAsia="Calibri"/>
          <w:b/>
          <w:sz w:val="22"/>
          <w:szCs w:val="22"/>
        </w:rPr>
        <w:t xml:space="preserve"> 2</w:t>
      </w:r>
    </w:p>
    <w:p w14:paraId="22DACB0F" w14:textId="77777777" w:rsidR="00F47CC2" w:rsidRDefault="00F47CC2" w:rsidP="00F47CC2">
      <w:pPr>
        <w:spacing w:line="480" w:lineRule="auto"/>
        <w:jc w:val="center"/>
        <w:rPr>
          <w:rFonts w:eastAsia="Calibri"/>
          <w:b/>
          <w:sz w:val="22"/>
          <w:szCs w:val="22"/>
        </w:rPr>
      </w:pPr>
      <w:r>
        <w:rPr>
          <w:rFonts w:eastAsia="Calibri"/>
          <w:b/>
          <w:noProof/>
          <w:sz w:val="22"/>
          <w:szCs w:val="22"/>
        </w:rPr>
        <w:drawing>
          <wp:inline distT="0" distB="0" distL="0" distR="0" wp14:anchorId="617A47DF" wp14:editId="5972FADA">
            <wp:extent cx="3315693" cy="3288141"/>
            <wp:effectExtent l="0" t="0" r="0" b="7620"/>
            <wp:docPr id="2" name="Picture 2" descr="Water-damaged ceiling tiles in City Council room. Note stains appear in a straight pattern, indicating that the chilled water pipe of the HVAC system is the likely source of condensation" titl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Leominster\IMG_5870.JPG"/>
                    <pic:cNvPicPr>
                      <a:picLocks noChangeAspect="1" noChangeArrowheads="1"/>
                    </pic:cNvPicPr>
                  </pic:nvPicPr>
                  <pic:blipFill rotWithShape="1">
                    <a:blip r:embed="rId18" cstate="screen">
                      <a:extLst>
                        <a:ext uri="{28A0092B-C50C-407E-A947-70E740481C1C}">
                          <a14:useLocalDpi xmlns:a14="http://schemas.microsoft.com/office/drawing/2010/main" val="0"/>
                        </a:ext>
                      </a:extLst>
                    </a:blip>
                    <a:srcRect/>
                    <a:stretch/>
                  </pic:blipFill>
                  <pic:spPr bwMode="auto">
                    <a:xfrm>
                      <a:off x="0" y="0"/>
                      <a:ext cx="3319075" cy="3291495"/>
                    </a:xfrm>
                    <a:prstGeom prst="rect">
                      <a:avLst/>
                    </a:prstGeom>
                    <a:noFill/>
                    <a:ln>
                      <a:noFill/>
                    </a:ln>
                    <a:extLst>
                      <a:ext uri="{53640926-AAD7-44D8-BBD7-CCE9431645EC}">
                        <a14:shadowObscured xmlns:a14="http://schemas.microsoft.com/office/drawing/2010/main"/>
                      </a:ext>
                    </a:extLst>
                  </pic:spPr>
                </pic:pic>
              </a:graphicData>
            </a:graphic>
          </wp:inline>
        </w:drawing>
      </w:r>
    </w:p>
    <w:p w14:paraId="3EACB84B" w14:textId="77777777" w:rsidR="00F47CC2" w:rsidRDefault="00F47CC2" w:rsidP="00F47CC2">
      <w:pPr>
        <w:jc w:val="center"/>
        <w:rPr>
          <w:rFonts w:eastAsia="Calibri"/>
          <w:b/>
          <w:sz w:val="22"/>
          <w:szCs w:val="22"/>
        </w:rPr>
      </w:pPr>
      <w:r>
        <w:rPr>
          <w:rFonts w:eastAsia="Calibri"/>
          <w:b/>
          <w:sz w:val="22"/>
          <w:szCs w:val="22"/>
        </w:rPr>
        <w:t>Water-damaged ceiling tiles in City Council room. Note stains appear in a straight pattern</w:t>
      </w:r>
      <w:r w:rsidR="00A65E30">
        <w:rPr>
          <w:rFonts w:eastAsia="Calibri"/>
          <w:b/>
          <w:sz w:val="22"/>
          <w:szCs w:val="22"/>
        </w:rPr>
        <w:t xml:space="preserve"> (dashed line)</w:t>
      </w:r>
      <w:r>
        <w:rPr>
          <w:rFonts w:eastAsia="Calibri"/>
          <w:b/>
          <w:sz w:val="22"/>
          <w:szCs w:val="22"/>
        </w:rPr>
        <w:t>, indicating that the chilled water pipe of the HVAC system is the likely source of condensation</w:t>
      </w:r>
    </w:p>
    <w:p w14:paraId="0326F7C8" w14:textId="77777777" w:rsidR="00F47CC2" w:rsidRPr="00254A54" w:rsidRDefault="00F47CC2" w:rsidP="00F47CC2">
      <w:pPr>
        <w:spacing w:line="480" w:lineRule="auto"/>
        <w:rPr>
          <w:rFonts w:eastAsia="Calibri"/>
          <w:b/>
          <w:sz w:val="22"/>
          <w:szCs w:val="22"/>
        </w:rPr>
      </w:pPr>
      <w:r w:rsidRPr="00254A54">
        <w:rPr>
          <w:rFonts w:eastAsia="Calibri"/>
          <w:b/>
          <w:sz w:val="22"/>
          <w:szCs w:val="22"/>
        </w:rPr>
        <w:lastRenderedPageBreak/>
        <w:t>Picture 3</w:t>
      </w:r>
    </w:p>
    <w:p w14:paraId="08FC61AA" w14:textId="77777777" w:rsidR="00F47CC2" w:rsidRPr="00254A54" w:rsidRDefault="00F47CC2" w:rsidP="00F47CC2">
      <w:pPr>
        <w:spacing w:line="480" w:lineRule="auto"/>
        <w:jc w:val="center"/>
        <w:rPr>
          <w:rFonts w:eastAsia="Calibri"/>
          <w:b/>
          <w:sz w:val="22"/>
          <w:szCs w:val="22"/>
        </w:rPr>
      </w:pPr>
      <w:r w:rsidRPr="00254A54">
        <w:rPr>
          <w:rFonts w:eastAsia="Calibri"/>
          <w:b/>
          <w:noProof/>
          <w:sz w:val="22"/>
          <w:szCs w:val="22"/>
        </w:rPr>
        <w:t xml:space="preserve"> </w:t>
      </w:r>
      <w:r>
        <w:rPr>
          <w:rFonts w:eastAsia="Calibri"/>
          <w:b/>
          <w:noProof/>
          <w:sz w:val="22"/>
          <w:szCs w:val="22"/>
        </w:rPr>
        <w:drawing>
          <wp:inline distT="0" distB="0" distL="0" distR="0" wp14:anchorId="26D092B3" wp14:editId="2A989753">
            <wp:extent cx="3373679" cy="3291840"/>
            <wp:effectExtent l="0" t="0" r="0" b="3810"/>
            <wp:docPr id="4" name="Picture 4" descr="Water-damaged pipe insulation, likely due to condensation" titl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Leominster\IMG_5872.JPG"/>
                    <pic:cNvPicPr>
                      <a:picLocks noChangeAspect="1" noChangeArrowheads="1"/>
                    </pic:cNvPicPr>
                  </pic:nvPicPr>
                  <pic:blipFill rotWithShape="1">
                    <a:blip r:embed="rId19" cstate="screen">
                      <a:extLst>
                        <a:ext uri="{28A0092B-C50C-407E-A947-70E740481C1C}">
                          <a14:useLocalDpi xmlns:a14="http://schemas.microsoft.com/office/drawing/2010/main" val="0"/>
                        </a:ext>
                      </a:extLst>
                    </a:blip>
                    <a:srcRect/>
                    <a:stretch/>
                  </pic:blipFill>
                  <pic:spPr bwMode="auto">
                    <a:xfrm>
                      <a:off x="0" y="0"/>
                      <a:ext cx="3373679"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767AF121" w14:textId="6DE67A49" w:rsidR="008E319A" w:rsidRDefault="00F47CC2" w:rsidP="00FF1FC6">
      <w:pPr>
        <w:spacing w:line="480" w:lineRule="auto"/>
        <w:jc w:val="center"/>
        <w:rPr>
          <w:rFonts w:eastAsia="Calibri"/>
          <w:b/>
          <w:sz w:val="22"/>
          <w:szCs w:val="22"/>
        </w:rPr>
      </w:pPr>
      <w:r>
        <w:rPr>
          <w:rFonts w:eastAsia="Calibri"/>
          <w:b/>
          <w:sz w:val="22"/>
          <w:szCs w:val="22"/>
        </w:rPr>
        <w:t>Water-damaged pipe insulation, likely due to condensation</w:t>
      </w:r>
    </w:p>
    <w:p w14:paraId="31756985" w14:textId="77777777" w:rsidR="008E319A" w:rsidRDefault="008E319A" w:rsidP="008E319A">
      <w:pPr>
        <w:spacing w:line="480" w:lineRule="auto"/>
        <w:rPr>
          <w:rFonts w:eastAsia="Calibri"/>
          <w:b/>
          <w:sz w:val="22"/>
          <w:szCs w:val="22"/>
        </w:rPr>
      </w:pPr>
    </w:p>
    <w:p w14:paraId="29F63C08" w14:textId="77777777" w:rsidR="008E319A" w:rsidRDefault="008E319A" w:rsidP="008E319A">
      <w:pPr>
        <w:spacing w:line="480" w:lineRule="auto"/>
        <w:rPr>
          <w:rFonts w:eastAsia="Calibri"/>
          <w:b/>
          <w:sz w:val="22"/>
          <w:szCs w:val="22"/>
        </w:rPr>
      </w:pPr>
    </w:p>
    <w:p w14:paraId="011B0C16" w14:textId="77777777" w:rsidR="008E319A" w:rsidRDefault="008E319A" w:rsidP="008E319A">
      <w:pPr>
        <w:spacing w:line="480" w:lineRule="auto"/>
        <w:rPr>
          <w:rFonts w:eastAsia="Calibri"/>
          <w:b/>
          <w:sz w:val="22"/>
          <w:szCs w:val="22"/>
        </w:rPr>
      </w:pPr>
    </w:p>
    <w:p w14:paraId="177C97D1" w14:textId="77777777" w:rsidR="008E319A" w:rsidRDefault="008E319A" w:rsidP="008E319A">
      <w:pPr>
        <w:spacing w:line="480" w:lineRule="auto"/>
        <w:rPr>
          <w:rFonts w:eastAsia="Calibri"/>
          <w:b/>
          <w:sz w:val="22"/>
          <w:szCs w:val="22"/>
        </w:rPr>
      </w:pPr>
    </w:p>
    <w:p w14:paraId="191E17EB" w14:textId="77777777" w:rsidR="008E319A" w:rsidRDefault="008E319A" w:rsidP="008E319A">
      <w:pPr>
        <w:spacing w:line="480" w:lineRule="auto"/>
        <w:rPr>
          <w:rFonts w:eastAsia="Calibri"/>
          <w:b/>
          <w:sz w:val="22"/>
          <w:szCs w:val="22"/>
        </w:rPr>
      </w:pPr>
    </w:p>
    <w:p w14:paraId="339888BA" w14:textId="77777777" w:rsidR="008E319A" w:rsidRDefault="008E319A" w:rsidP="008E319A">
      <w:pPr>
        <w:spacing w:line="480" w:lineRule="auto"/>
        <w:rPr>
          <w:rFonts w:eastAsia="Calibri"/>
          <w:b/>
          <w:sz w:val="22"/>
          <w:szCs w:val="22"/>
        </w:rPr>
      </w:pPr>
    </w:p>
    <w:p w14:paraId="1835B119" w14:textId="77777777" w:rsidR="008E319A" w:rsidRDefault="008E319A" w:rsidP="008E319A">
      <w:pPr>
        <w:spacing w:line="480" w:lineRule="auto"/>
        <w:rPr>
          <w:rFonts w:eastAsia="Calibri"/>
          <w:b/>
          <w:sz w:val="22"/>
          <w:szCs w:val="22"/>
        </w:rPr>
      </w:pPr>
    </w:p>
    <w:p w14:paraId="1A65EE60" w14:textId="77777777" w:rsidR="008E319A" w:rsidRDefault="008E319A" w:rsidP="008E319A">
      <w:pPr>
        <w:spacing w:line="480" w:lineRule="auto"/>
        <w:rPr>
          <w:rFonts w:eastAsia="Calibri"/>
          <w:b/>
          <w:sz w:val="22"/>
          <w:szCs w:val="22"/>
        </w:rPr>
      </w:pPr>
    </w:p>
    <w:p w14:paraId="09574350" w14:textId="77777777" w:rsidR="008E319A" w:rsidRDefault="008E319A" w:rsidP="008E319A">
      <w:pPr>
        <w:spacing w:line="480" w:lineRule="auto"/>
        <w:rPr>
          <w:rFonts w:eastAsia="Calibri"/>
          <w:b/>
          <w:sz w:val="22"/>
          <w:szCs w:val="22"/>
        </w:rPr>
      </w:pPr>
    </w:p>
    <w:p w14:paraId="5F58E698" w14:textId="77777777" w:rsidR="008E319A" w:rsidRDefault="008E319A" w:rsidP="008E319A">
      <w:pPr>
        <w:spacing w:line="480" w:lineRule="auto"/>
        <w:rPr>
          <w:rFonts w:eastAsia="Calibri"/>
          <w:b/>
          <w:sz w:val="22"/>
          <w:szCs w:val="22"/>
        </w:rPr>
      </w:pPr>
    </w:p>
    <w:p w14:paraId="5902A9CF" w14:textId="77777777" w:rsidR="008E319A" w:rsidRDefault="008E319A" w:rsidP="008E319A">
      <w:pPr>
        <w:spacing w:line="480" w:lineRule="auto"/>
        <w:rPr>
          <w:rFonts w:eastAsia="Calibri"/>
          <w:b/>
          <w:sz w:val="22"/>
          <w:szCs w:val="22"/>
        </w:rPr>
      </w:pPr>
    </w:p>
    <w:p w14:paraId="7215D5B6" w14:textId="77777777" w:rsidR="008E319A" w:rsidRDefault="008E319A" w:rsidP="008E319A">
      <w:pPr>
        <w:spacing w:line="480" w:lineRule="auto"/>
        <w:rPr>
          <w:rFonts w:eastAsia="Calibri"/>
          <w:b/>
          <w:sz w:val="22"/>
          <w:szCs w:val="22"/>
        </w:rPr>
      </w:pPr>
    </w:p>
    <w:p w14:paraId="739DACB8" w14:textId="56395F9C" w:rsidR="008E319A" w:rsidRPr="002B0774" w:rsidRDefault="008E319A" w:rsidP="008E319A">
      <w:pPr>
        <w:spacing w:line="480" w:lineRule="auto"/>
        <w:rPr>
          <w:rFonts w:eastAsia="Calibri"/>
          <w:b/>
          <w:sz w:val="22"/>
          <w:szCs w:val="22"/>
        </w:rPr>
        <w:sectPr w:rsidR="008E319A" w:rsidRPr="002B0774" w:rsidSect="008178B4">
          <w:headerReference w:type="default" r:id="rId20"/>
          <w:footerReference w:type="default" r:id="rId21"/>
          <w:headerReference w:type="first" r:id="rId22"/>
          <w:pgSz w:w="12240" w:h="15840"/>
          <w:pgMar w:top="567" w:right="1440" w:bottom="1440" w:left="1440" w:header="720" w:footer="720" w:gutter="0"/>
          <w:cols w:space="720"/>
          <w:titlePg/>
          <w:docGrid w:linePitch="326"/>
        </w:sectPr>
      </w:pPr>
    </w:p>
    <w:p w14:paraId="2875B1F5" w14:textId="77777777" w:rsidR="008E319A" w:rsidRDefault="008E319A" w:rsidP="008E319A">
      <w:pPr>
        <w:pBdr>
          <w:top w:val="single" w:sz="6" w:space="0" w:color="auto"/>
          <w:left w:val="single" w:sz="6" w:space="1" w:color="auto"/>
          <w:bottom w:val="single" w:sz="6" w:space="0" w:color="auto"/>
          <w:right w:val="single" w:sz="6" w:space="1" w:color="auto"/>
        </w:pBdr>
        <w:jc w:val="center"/>
        <w:rPr>
          <w:sz w:val="36"/>
        </w:rPr>
      </w:pPr>
    </w:p>
    <w:p w14:paraId="4638DC1F" w14:textId="77777777" w:rsidR="008E319A" w:rsidRDefault="008E319A" w:rsidP="008E319A">
      <w:pPr>
        <w:pBdr>
          <w:top w:val="single" w:sz="6" w:space="0" w:color="auto"/>
          <w:left w:val="single" w:sz="6" w:space="1" w:color="auto"/>
          <w:bottom w:val="single" w:sz="6" w:space="0" w:color="auto"/>
          <w:right w:val="single" w:sz="6" w:space="1" w:color="auto"/>
        </w:pBdr>
        <w:jc w:val="center"/>
        <w:rPr>
          <w:sz w:val="36"/>
        </w:rPr>
      </w:pPr>
    </w:p>
    <w:p w14:paraId="0E615C1E" w14:textId="77777777" w:rsidR="008E319A" w:rsidRDefault="008E319A" w:rsidP="008E319A">
      <w:pPr>
        <w:pBdr>
          <w:top w:val="single" w:sz="6" w:space="0" w:color="auto"/>
          <w:left w:val="single" w:sz="6" w:space="1" w:color="auto"/>
          <w:bottom w:val="single" w:sz="6" w:space="0" w:color="auto"/>
          <w:right w:val="single" w:sz="6" w:space="1" w:color="auto"/>
        </w:pBdr>
        <w:jc w:val="center"/>
        <w:rPr>
          <w:b/>
          <w:sz w:val="36"/>
        </w:rPr>
      </w:pPr>
      <w:r>
        <w:rPr>
          <w:b/>
          <w:sz w:val="36"/>
        </w:rPr>
        <w:t>INDOOR AIR QUALITY ASSESSMENT</w:t>
      </w:r>
    </w:p>
    <w:p w14:paraId="4817AFFB" w14:textId="77777777" w:rsidR="008E319A" w:rsidRDefault="008E319A" w:rsidP="008E319A">
      <w:pPr>
        <w:pBdr>
          <w:top w:val="single" w:sz="6" w:space="0" w:color="auto"/>
          <w:left w:val="single" w:sz="6" w:space="1" w:color="auto"/>
          <w:bottom w:val="single" w:sz="6" w:space="0" w:color="auto"/>
          <w:right w:val="single" w:sz="6" w:space="1" w:color="auto"/>
        </w:pBdr>
        <w:jc w:val="center"/>
        <w:rPr>
          <w:b/>
        </w:rPr>
      </w:pPr>
    </w:p>
    <w:p w14:paraId="4FC71C28" w14:textId="77777777" w:rsidR="008E319A" w:rsidRDefault="008E319A" w:rsidP="008E319A">
      <w:pPr>
        <w:pBdr>
          <w:top w:val="single" w:sz="6" w:space="0" w:color="auto"/>
          <w:left w:val="single" w:sz="6" w:space="1" w:color="auto"/>
          <w:bottom w:val="single" w:sz="6" w:space="0" w:color="auto"/>
          <w:right w:val="single" w:sz="6" w:space="1" w:color="auto"/>
        </w:pBdr>
        <w:jc w:val="center"/>
        <w:rPr>
          <w:b/>
        </w:rPr>
      </w:pPr>
    </w:p>
    <w:p w14:paraId="248FFA8F" w14:textId="77777777" w:rsidR="008E319A" w:rsidRDefault="008E319A" w:rsidP="008E319A">
      <w:pPr>
        <w:pBdr>
          <w:top w:val="single" w:sz="6" w:space="0" w:color="auto"/>
          <w:left w:val="single" w:sz="6" w:space="1" w:color="auto"/>
          <w:bottom w:val="single" w:sz="6" w:space="0" w:color="auto"/>
          <w:right w:val="single" w:sz="6" w:space="1" w:color="auto"/>
        </w:pBdr>
        <w:jc w:val="center"/>
        <w:rPr>
          <w:b/>
          <w:sz w:val="28"/>
        </w:rPr>
      </w:pPr>
      <w:smartTag w:uri="urn:schemas-microsoft-com:office:smarttags" w:element="place">
        <w:smartTag w:uri="urn:schemas-microsoft-com:office:smarttags" w:element="PlaceName">
          <w:r>
            <w:rPr>
              <w:b/>
              <w:sz w:val="28"/>
            </w:rPr>
            <w:t>Leominster</w:t>
          </w:r>
        </w:smartTag>
        <w:r>
          <w:rPr>
            <w:b/>
            <w:sz w:val="28"/>
          </w:rPr>
          <w:t xml:space="preserve"> </w:t>
        </w:r>
        <w:smartTag w:uri="urn:schemas-microsoft-com:office:smarttags" w:element="PlaceType">
          <w:r>
            <w:rPr>
              <w:b/>
              <w:sz w:val="28"/>
            </w:rPr>
            <w:t>City Hall</w:t>
          </w:r>
        </w:smartTag>
      </w:smartTag>
    </w:p>
    <w:p w14:paraId="428BF320" w14:textId="4EEEAA32" w:rsidR="008E319A" w:rsidRDefault="008E319A" w:rsidP="008E319A">
      <w:pPr>
        <w:pBdr>
          <w:top w:val="single" w:sz="6" w:space="0" w:color="auto"/>
          <w:left w:val="single" w:sz="6" w:space="1" w:color="auto"/>
          <w:bottom w:val="single" w:sz="6" w:space="0" w:color="auto"/>
          <w:right w:val="single" w:sz="6" w:space="1" w:color="auto"/>
        </w:pBdr>
        <w:jc w:val="center"/>
        <w:rPr>
          <w:b/>
          <w:sz w:val="28"/>
        </w:rPr>
      </w:pPr>
      <w:r>
        <w:rPr>
          <w:b/>
          <w:sz w:val="28"/>
        </w:rPr>
        <w:t>25 W</w:t>
      </w:r>
      <w:r w:rsidR="00923333">
        <w:rPr>
          <w:b/>
          <w:sz w:val="28"/>
        </w:rPr>
        <w:t>est</w:t>
      </w:r>
      <w:r>
        <w:rPr>
          <w:b/>
          <w:sz w:val="28"/>
        </w:rPr>
        <w:t xml:space="preserve"> Street</w:t>
      </w:r>
    </w:p>
    <w:p w14:paraId="0DFAEECA" w14:textId="77777777" w:rsidR="008E319A" w:rsidRDefault="008E319A" w:rsidP="008E319A">
      <w:pPr>
        <w:pBdr>
          <w:top w:val="single" w:sz="6" w:space="0" w:color="auto"/>
          <w:left w:val="single" w:sz="6" w:space="1" w:color="auto"/>
          <w:bottom w:val="single" w:sz="6" w:space="0" w:color="auto"/>
          <w:right w:val="single" w:sz="6" w:space="1" w:color="auto"/>
        </w:pBdr>
        <w:jc w:val="center"/>
        <w:rPr>
          <w:b/>
          <w:sz w:val="28"/>
        </w:rPr>
      </w:pPr>
      <w:smartTag w:uri="urn:schemas-microsoft-com:office:smarttags" w:element="place">
        <w:smartTag w:uri="urn:schemas-microsoft-com:office:smarttags" w:element="City">
          <w:r>
            <w:rPr>
              <w:b/>
              <w:sz w:val="28"/>
            </w:rPr>
            <w:t>Leominster</w:t>
          </w:r>
        </w:smartTag>
        <w:r>
          <w:rPr>
            <w:b/>
            <w:sz w:val="28"/>
          </w:rPr>
          <w:t xml:space="preserve">, </w:t>
        </w:r>
        <w:smartTag w:uri="urn:schemas-microsoft-com:office:smarttags" w:element="State">
          <w:r>
            <w:rPr>
              <w:b/>
              <w:sz w:val="28"/>
            </w:rPr>
            <w:t>Massachusetts</w:t>
          </w:r>
        </w:smartTag>
      </w:smartTag>
    </w:p>
    <w:p w14:paraId="6EA77EE4" w14:textId="77777777" w:rsidR="008E319A" w:rsidRDefault="008E319A" w:rsidP="008E319A">
      <w:pPr>
        <w:pBdr>
          <w:top w:val="single" w:sz="6" w:space="0" w:color="auto"/>
          <w:left w:val="single" w:sz="6" w:space="1" w:color="auto"/>
          <w:bottom w:val="single" w:sz="6" w:space="0" w:color="auto"/>
          <w:right w:val="single" w:sz="6" w:space="1" w:color="auto"/>
        </w:pBdr>
        <w:jc w:val="center"/>
        <w:rPr>
          <w:b/>
          <w:sz w:val="28"/>
        </w:rPr>
      </w:pPr>
    </w:p>
    <w:p w14:paraId="2ABBE3EB" w14:textId="77777777" w:rsidR="008E319A" w:rsidRDefault="008E319A" w:rsidP="008E319A">
      <w:pPr>
        <w:pBdr>
          <w:top w:val="single" w:sz="6" w:space="0" w:color="auto"/>
          <w:left w:val="single" w:sz="6" w:space="1" w:color="auto"/>
          <w:bottom w:val="single" w:sz="6" w:space="0" w:color="auto"/>
          <w:right w:val="single" w:sz="6" w:space="1" w:color="auto"/>
        </w:pBdr>
        <w:jc w:val="center"/>
        <w:rPr>
          <w:b/>
          <w:sz w:val="28"/>
        </w:rPr>
      </w:pPr>
    </w:p>
    <w:p w14:paraId="05238837" w14:textId="77777777" w:rsidR="008E319A" w:rsidRDefault="008E319A" w:rsidP="008E319A">
      <w:pPr>
        <w:pBdr>
          <w:top w:val="single" w:sz="6" w:space="0" w:color="auto"/>
          <w:left w:val="single" w:sz="6" w:space="1" w:color="auto"/>
          <w:bottom w:val="single" w:sz="6" w:space="0" w:color="auto"/>
          <w:right w:val="single" w:sz="6" w:space="1" w:color="auto"/>
        </w:pBdr>
        <w:jc w:val="center"/>
        <w:rPr>
          <w:b/>
        </w:rPr>
      </w:pPr>
    </w:p>
    <w:p w14:paraId="3F2D514A" w14:textId="77777777" w:rsidR="008E319A" w:rsidRDefault="008E319A" w:rsidP="008E319A">
      <w:pPr>
        <w:pBdr>
          <w:top w:val="single" w:sz="6" w:space="0" w:color="auto"/>
          <w:left w:val="single" w:sz="6" w:space="1" w:color="auto"/>
          <w:bottom w:val="single" w:sz="6" w:space="0" w:color="auto"/>
          <w:right w:val="single" w:sz="6" w:space="1" w:color="auto"/>
        </w:pBdr>
        <w:jc w:val="center"/>
        <w:rPr>
          <w:b/>
        </w:rPr>
      </w:pPr>
    </w:p>
    <w:p w14:paraId="48945D46" w14:textId="77777777" w:rsidR="008E319A" w:rsidRDefault="008E319A" w:rsidP="008E319A">
      <w:pPr>
        <w:pBdr>
          <w:top w:val="single" w:sz="6" w:space="0" w:color="auto"/>
          <w:left w:val="single" w:sz="6" w:space="1" w:color="auto"/>
          <w:bottom w:val="single" w:sz="6" w:space="0" w:color="auto"/>
          <w:right w:val="single" w:sz="6" w:space="1" w:color="auto"/>
        </w:pBdr>
        <w:jc w:val="center"/>
        <w:rPr>
          <w:b/>
        </w:rPr>
      </w:pPr>
    </w:p>
    <w:p w14:paraId="7ECB14A7" w14:textId="77777777" w:rsidR="008E319A" w:rsidRDefault="008E319A" w:rsidP="008E319A">
      <w:pPr>
        <w:pBdr>
          <w:top w:val="single" w:sz="6" w:space="0" w:color="auto"/>
          <w:left w:val="single" w:sz="6" w:space="1" w:color="auto"/>
          <w:bottom w:val="single" w:sz="6" w:space="0" w:color="auto"/>
          <w:right w:val="single" w:sz="6" w:space="1" w:color="auto"/>
        </w:pBdr>
        <w:jc w:val="center"/>
        <w:rPr>
          <w:b/>
        </w:rPr>
      </w:pPr>
    </w:p>
    <w:p w14:paraId="4FE43CC8" w14:textId="736083B4" w:rsidR="008E319A" w:rsidRPr="00D92C2E" w:rsidRDefault="008E319A" w:rsidP="008E319A">
      <w:pPr>
        <w:pBdr>
          <w:top w:val="single" w:sz="6" w:space="0" w:color="auto"/>
          <w:left w:val="single" w:sz="6" w:space="1" w:color="auto"/>
          <w:bottom w:val="single" w:sz="6" w:space="0" w:color="auto"/>
          <w:right w:val="single" w:sz="6" w:space="1" w:color="auto"/>
        </w:pBdr>
        <w:jc w:val="center"/>
      </w:pPr>
      <w:r w:rsidRPr="00D92C2E">
        <w:rPr>
          <w:noProof/>
        </w:rPr>
        <w:drawing>
          <wp:inline distT="0" distB="0" distL="0" distR="0" wp14:anchorId="46D0D3E4" wp14:editId="65F3BFAA">
            <wp:extent cx="4487545" cy="3277870"/>
            <wp:effectExtent l="0" t="0" r="8255" b="0"/>
            <wp:docPr id="6" name="Picture 6" descr="Leominster City Hall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eominster City Hall 2006"/>
                    <pic:cNvPicPr>
                      <a:picLocks noChangeAspect="1" noChangeArrowheads="1"/>
                    </pic:cNvPicPr>
                  </pic:nvPicPr>
                  <pic:blipFill>
                    <a:blip r:embed="rId23">
                      <a:lum bright="6000"/>
                      <a:grayscl/>
                      <a:extLst>
                        <a:ext uri="{28A0092B-C50C-407E-A947-70E740481C1C}">
                          <a14:useLocalDpi xmlns:a14="http://schemas.microsoft.com/office/drawing/2010/main" val="0"/>
                        </a:ext>
                      </a:extLst>
                    </a:blip>
                    <a:srcRect/>
                    <a:stretch>
                      <a:fillRect/>
                    </a:stretch>
                  </pic:blipFill>
                  <pic:spPr bwMode="auto">
                    <a:xfrm>
                      <a:off x="0" y="0"/>
                      <a:ext cx="4487545" cy="3277870"/>
                    </a:xfrm>
                    <a:prstGeom prst="rect">
                      <a:avLst/>
                    </a:prstGeom>
                    <a:noFill/>
                    <a:ln>
                      <a:noFill/>
                    </a:ln>
                  </pic:spPr>
                </pic:pic>
              </a:graphicData>
            </a:graphic>
          </wp:inline>
        </w:drawing>
      </w:r>
    </w:p>
    <w:p w14:paraId="01FCB713" w14:textId="77777777" w:rsidR="008E319A" w:rsidRDefault="008E319A" w:rsidP="008E319A">
      <w:pPr>
        <w:pBdr>
          <w:top w:val="single" w:sz="6" w:space="0" w:color="auto"/>
          <w:left w:val="single" w:sz="6" w:space="1" w:color="auto"/>
          <w:bottom w:val="single" w:sz="6" w:space="0" w:color="auto"/>
          <w:right w:val="single" w:sz="6" w:space="1" w:color="auto"/>
        </w:pBdr>
        <w:jc w:val="center"/>
      </w:pPr>
    </w:p>
    <w:p w14:paraId="57081563" w14:textId="77777777" w:rsidR="008E319A" w:rsidRDefault="008E319A" w:rsidP="008E319A">
      <w:pPr>
        <w:pBdr>
          <w:top w:val="single" w:sz="6" w:space="0" w:color="auto"/>
          <w:left w:val="single" w:sz="6" w:space="1" w:color="auto"/>
          <w:bottom w:val="single" w:sz="6" w:space="0" w:color="auto"/>
          <w:right w:val="single" w:sz="6" w:space="1" w:color="auto"/>
        </w:pBdr>
        <w:jc w:val="center"/>
      </w:pPr>
    </w:p>
    <w:p w14:paraId="6C296DBA" w14:textId="77777777" w:rsidR="008E319A" w:rsidRDefault="008E319A" w:rsidP="008E319A">
      <w:pPr>
        <w:pBdr>
          <w:top w:val="single" w:sz="6" w:space="0" w:color="auto"/>
          <w:left w:val="single" w:sz="6" w:space="1" w:color="auto"/>
          <w:bottom w:val="single" w:sz="6" w:space="0" w:color="auto"/>
          <w:right w:val="single" w:sz="6" w:space="1" w:color="auto"/>
        </w:pBdr>
        <w:jc w:val="center"/>
      </w:pPr>
    </w:p>
    <w:p w14:paraId="0C636598" w14:textId="77777777" w:rsidR="008E319A" w:rsidRDefault="008E319A" w:rsidP="008E319A">
      <w:pPr>
        <w:pBdr>
          <w:top w:val="single" w:sz="6" w:space="0" w:color="auto"/>
          <w:left w:val="single" w:sz="6" w:space="1" w:color="auto"/>
          <w:bottom w:val="single" w:sz="6" w:space="0" w:color="auto"/>
          <w:right w:val="single" w:sz="6" w:space="1" w:color="auto"/>
        </w:pBdr>
        <w:jc w:val="center"/>
      </w:pPr>
    </w:p>
    <w:p w14:paraId="5C3D36C8" w14:textId="77777777" w:rsidR="008E319A" w:rsidRDefault="008E319A" w:rsidP="008E319A">
      <w:pPr>
        <w:pBdr>
          <w:top w:val="single" w:sz="6" w:space="0" w:color="auto"/>
          <w:left w:val="single" w:sz="6" w:space="1" w:color="auto"/>
          <w:bottom w:val="single" w:sz="6" w:space="0" w:color="auto"/>
          <w:right w:val="single" w:sz="6" w:space="1" w:color="auto"/>
        </w:pBdr>
        <w:jc w:val="center"/>
      </w:pPr>
    </w:p>
    <w:p w14:paraId="336B8A32" w14:textId="77777777" w:rsidR="008E319A" w:rsidRDefault="008E319A" w:rsidP="008E319A">
      <w:pPr>
        <w:pBdr>
          <w:top w:val="single" w:sz="6" w:space="0" w:color="auto"/>
          <w:left w:val="single" w:sz="6" w:space="1" w:color="auto"/>
          <w:bottom w:val="single" w:sz="6" w:space="0" w:color="auto"/>
          <w:right w:val="single" w:sz="6" w:space="1" w:color="auto"/>
        </w:pBdr>
        <w:jc w:val="center"/>
      </w:pPr>
    </w:p>
    <w:p w14:paraId="3FA17D73" w14:textId="77777777" w:rsidR="008E319A" w:rsidRDefault="008E319A" w:rsidP="008E319A">
      <w:pPr>
        <w:pBdr>
          <w:top w:val="single" w:sz="6" w:space="0" w:color="auto"/>
          <w:left w:val="single" w:sz="6" w:space="1" w:color="auto"/>
          <w:bottom w:val="single" w:sz="6" w:space="0" w:color="auto"/>
          <w:right w:val="single" w:sz="6" w:space="1" w:color="auto"/>
        </w:pBdr>
        <w:jc w:val="center"/>
      </w:pPr>
      <w:r>
        <w:t>Prepared by:</w:t>
      </w:r>
    </w:p>
    <w:p w14:paraId="31568416" w14:textId="77777777" w:rsidR="008E319A" w:rsidRDefault="008E319A" w:rsidP="008E319A">
      <w:pPr>
        <w:pBdr>
          <w:top w:val="single" w:sz="6" w:space="0" w:color="auto"/>
          <w:left w:val="single" w:sz="6" w:space="1" w:color="auto"/>
          <w:bottom w:val="single" w:sz="6" w:space="0" w:color="auto"/>
          <w:right w:val="single" w:sz="6" w:space="1" w:color="auto"/>
        </w:pBdr>
        <w:jc w:val="center"/>
      </w:pPr>
      <w:r>
        <w:t>Massachusetts Department of Public Health</w:t>
      </w:r>
    </w:p>
    <w:p w14:paraId="5F161BA1" w14:textId="77777777" w:rsidR="008E319A" w:rsidRDefault="008E319A" w:rsidP="008E319A">
      <w:pPr>
        <w:pBdr>
          <w:top w:val="single" w:sz="6" w:space="0" w:color="auto"/>
          <w:left w:val="single" w:sz="6" w:space="1" w:color="auto"/>
          <w:bottom w:val="single" w:sz="6" w:space="0" w:color="auto"/>
          <w:right w:val="single" w:sz="6" w:space="1" w:color="auto"/>
        </w:pBdr>
        <w:jc w:val="center"/>
      </w:pPr>
      <w:r>
        <w:t xml:space="preserve">Center for Environmental Health </w:t>
      </w:r>
    </w:p>
    <w:p w14:paraId="6E2ECEF2" w14:textId="77777777" w:rsidR="008E319A" w:rsidRDefault="008E319A" w:rsidP="008E319A">
      <w:pPr>
        <w:pBdr>
          <w:top w:val="single" w:sz="6" w:space="0" w:color="auto"/>
          <w:left w:val="single" w:sz="6" w:space="1" w:color="auto"/>
          <w:bottom w:val="single" w:sz="6" w:space="0" w:color="auto"/>
          <w:right w:val="single" w:sz="6" w:space="1" w:color="auto"/>
        </w:pBdr>
        <w:jc w:val="center"/>
      </w:pPr>
      <w:r>
        <w:t>Emergency Response/Indoor Air Quality Program</w:t>
      </w:r>
    </w:p>
    <w:p w14:paraId="14C6037E" w14:textId="77777777" w:rsidR="008E319A" w:rsidRDefault="008E319A" w:rsidP="008E319A">
      <w:pPr>
        <w:pBdr>
          <w:top w:val="single" w:sz="6" w:space="0" w:color="auto"/>
          <w:left w:val="single" w:sz="6" w:space="1" w:color="auto"/>
          <w:bottom w:val="single" w:sz="6" w:space="0" w:color="auto"/>
          <w:right w:val="single" w:sz="6" w:space="1" w:color="auto"/>
        </w:pBdr>
        <w:jc w:val="center"/>
      </w:pPr>
      <w:r>
        <w:t>October 2006</w:t>
      </w:r>
    </w:p>
    <w:p w14:paraId="0B80A9B5" w14:textId="77777777" w:rsidR="008E319A" w:rsidRDefault="008E319A" w:rsidP="008E319A">
      <w:pPr>
        <w:pBdr>
          <w:top w:val="single" w:sz="6" w:space="0" w:color="auto"/>
          <w:left w:val="single" w:sz="6" w:space="1" w:color="auto"/>
          <w:bottom w:val="single" w:sz="6" w:space="0" w:color="auto"/>
          <w:right w:val="single" w:sz="6" w:space="1" w:color="auto"/>
        </w:pBdr>
        <w:jc w:val="center"/>
      </w:pPr>
    </w:p>
    <w:p w14:paraId="61FB2951" w14:textId="6ED37546" w:rsidR="008E319A" w:rsidRDefault="008E319A" w:rsidP="008E319A">
      <w:pPr>
        <w:spacing w:line="480" w:lineRule="auto"/>
        <w:rPr>
          <w:sz w:val="28"/>
        </w:rPr>
      </w:pPr>
      <w:r>
        <w:rPr>
          <w:b/>
          <w:sz w:val="28"/>
        </w:rPr>
        <w:lastRenderedPageBreak/>
        <w:t>Background/Introduction</w:t>
      </w:r>
    </w:p>
    <w:p w14:paraId="35D4DF30" w14:textId="65CA48EB" w:rsidR="00533609" w:rsidRDefault="008E319A" w:rsidP="00533609">
      <w:pPr>
        <w:pStyle w:val="BodyText"/>
      </w:pPr>
      <w:r>
        <w:tab/>
      </w:r>
      <w:r w:rsidRPr="008912A0">
        <w:rPr>
          <w:szCs w:val="24"/>
        </w:rPr>
        <w:t>At the request of Christopher Knute, Director of the Leominster Health</w:t>
      </w:r>
      <w:r>
        <w:rPr>
          <w:szCs w:val="24"/>
        </w:rPr>
        <w:t xml:space="preserve"> Department</w:t>
      </w:r>
      <w:r w:rsidRPr="008912A0">
        <w:rPr>
          <w:szCs w:val="24"/>
        </w:rPr>
        <w:t xml:space="preserve">, an indoor air quality assessment was conducted at the Leominster </w:t>
      </w:r>
      <w:r>
        <w:rPr>
          <w:szCs w:val="24"/>
        </w:rPr>
        <w:t>City Hall (LCH)</w:t>
      </w:r>
      <w:r w:rsidRPr="008912A0">
        <w:rPr>
          <w:szCs w:val="24"/>
        </w:rPr>
        <w:t>,</w:t>
      </w:r>
      <w:r w:rsidRPr="008912A0">
        <w:rPr>
          <w:b/>
          <w:szCs w:val="24"/>
        </w:rPr>
        <w:t xml:space="preserve"> </w:t>
      </w:r>
      <w:r>
        <w:rPr>
          <w:szCs w:val="24"/>
        </w:rPr>
        <w:t>25 W</w:t>
      </w:r>
      <w:r w:rsidR="00923333">
        <w:rPr>
          <w:szCs w:val="24"/>
        </w:rPr>
        <w:t>est</w:t>
      </w:r>
      <w:r>
        <w:rPr>
          <w:szCs w:val="24"/>
        </w:rPr>
        <w:t xml:space="preserve"> Street</w:t>
      </w:r>
      <w:r w:rsidRPr="008912A0">
        <w:rPr>
          <w:szCs w:val="24"/>
        </w:rPr>
        <w:t>, Leominster, Massachusetts.  Th</w:t>
      </w:r>
      <w:r>
        <w:rPr>
          <w:szCs w:val="24"/>
        </w:rPr>
        <w:t>e</w:t>
      </w:r>
      <w:r w:rsidRPr="008912A0">
        <w:rPr>
          <w:szCs w:val="24"/>
        </w:rPr>
        <w:t xml:space="preserve"> assessment was conducted by the Massachusetts Department of Public Health (MDPH), Center for Environmental Health (CEH).  </w:t>
      </w:r>
      <w:r>
        <w:t xml:space="preserve">On April 21, 2006, Michael Feeney, Director of CEH’s Emergency Response/Indoor Air Quality (ER/IAQ) Program, made a visit to this building.  </w:t>
      </w:r>
    </w:p>
    <w:p w14:paraId="1EDFF1F5" w14:textId="40E4F9E8" w:rsidR="008E319A" w:rsidRDefault="008E319A" w:rsidP="00533609">
      <w:pPr>
        <w:pStyle w:val="BodyText"/>
        <w:ind w:firstLine="720"/>
      </w:pPr>
      <w:r>
        <w:t xml:space="preserve">The LCH is a two-story, brick building with an occupied basement constructed in 1915.  The interior of the building was renovated in the 1970s, which created offices in the basement and installation of a heating, </w:t>
      </w:r>
      <w:r w:rsidR="00FA62C4">
        <w:t>ventilation,</w:t>
      </w:r>
      <w:r>
        <w:t xml:space="preserve"> and air-conditioning system.  Windows in the building are openable.</w:t>
      </w:r>
    </w:p>
    <w:p w14:paraId="37EB492E" w14:textId="77777777" w:rsidR="008E319A" w:rsidRDefault="008E319A" w:rsidP="008E319A">
      <w:pPr>
        <w:pStyle w:val="Heading1"/>
      </w:pPr>
      <w:r>
        <w:t>Methods</w:t>
      </w:r>
    </w:p>
    <w:p w14:paraId="58632906" w14:textId="77777777" w:rsidR="008E319A" w:rsidRDefault="008E319A" w:rsidP="00533609">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360" w:lineRule="auto"/>
      </w:pPr>
      <w:r>
        <w:tab/>
        <w:t xml:space="preserve">Air tests for carbon dioxide, temperature and relative humidity were taken with the TSI, Q-Trak, IAQ Monitor, Model 8551.  </w:t>
      </w:r>
    </w:p>
    <w:p w14:paraId="2E78424A" w14:textId="77777777" w:rsidR="008E319A" w:rsidRDefault="008E319A" w:rsidP="008E319A">
      <w:pPr>
        <w:pStyle w:val="Heading1"/>
      </w:pPr>
      <w:r>
        <w:t>Results</w:t>
      </w:r>
    </w:p>
    <w:p w14:paraId="10D68B86" w14:textId="77777777" w:rsidR="00533609" w:rsidRDefault="008E319A" w:rsidP="00533609">
      <w:pPr>
        <w:spacing w:line="360" w:lineRule="auto"/>
      </w:pPr>
      <w:r>
        <w:tab/>
        <w:t xml:space="preserve">The building has an employee population of 25 and can be visited by several hundred members of the public daily.  The tests were taken under normal operating conditions.  Test results appear in Table 1. </w:t>
      </w:r>
    </w:p>
    <w:p w14:paraId="25BABB56" w14:textId="77777777" w:rsidR="00533609" w:rsidRDefault="00533609" w:rsidP="00533609">
      <w:pPr>
        <w:spacing w:line="360" w:lineRule="auto"/>
      </w:pPr>
    </w:p>
    <w:p w14:paraId="7F453F0E" w14:textId="11B34715" w:rsidR="008E319A" w:rsidRDefault="008E319A" w:rsidP="00533609">
      <w:pPr>
        <w:spacing w:line="360" w:lineRule="auto"/>
        <w:rPr>
          <w:sz w:val="28"/>
        </w:rPr>
      </w:pPr>
      <w:r>
        <w:rPr>
          <w:b/>
          <w:sz w:val="28"/>
        </w:rPr>
        <w:t>Discussion</w:t>
      </w:r>
    </w:p>
    <w:p w14:paraId="1E90EF8E" w14:textId="77777777" w:rsidR="008E319A" w:rsidRDefault="008E319A" w:rsidP="008E319A">
      <w:pPr>
        <w:spacing w:line="480" w:lineRule="auto"/>
      </w:pPr>
      <w:r>
        <w:rPr>
          <w:b/>
        </w:rPr>
        <w:tab/>
        <w:t>Ventilation</w:t>
      </w:r>
    </w:p>
    <w:p w14:paraId="3942CA9E" w14:textId="77777777" w:rsidR="008E319A" w:rsidRDefault="008E319A" w:rsidP="00533609">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360" w:lineRule="auto"/>
        <w:rPr>
          <w:szCs w:val="24"/>
        </w:rPr>
      </w:pPr>
      <w:r w:rsidRPr="00042D90">
        <w:rPr>
          <w:szCs w:val="24"/>
        </w:rPr>
        <w:tab/>
        <w:t xml:space="preserve">It can be seen from </w:t>
      </w:r>
      <w:r>
        <w:rPr>
          <w:szCs w:val="24"/>
        </w:rPr>
        <w:t>T</w:t>
      </w:r>
      <w:r w:rsidRPr="00042D90">
        <w:rPr>
          <w:szCs w:val="24"/>
        </w:rPr>
        <w:t>able</w:t>
      </w:r>
      <w:r>
        <w:rPr>
          <w:szCs w:val="24"/>
        </w:rPr>
        <w:t xml:space="preserve"> 1</w:t>
      </w:r>
      <w:r w:rsidRPr="00042D90">
        <w:rPr>
          <w:szCs w:val="24"/>
        </w:rPr>
        <w:t xml:space="preserve"> that the carbon dioxide levels were below 800 parts per million (ppm)</w:t>
      </w:r>
      <w:r w:rsidRPr="00F42343">
        <w:rPr>
          <w:szCs w:val="24"/>
        </w:rPr>
        <w:t xml:space="preserve"> </w:t>
      </w:r>
      <w:r w:rsidRPr="00042D90">
        <w:rPr>
          <w:szCs w:val="24"/>
        </w:rPr>
        <w:t xml:space="preserve">of air in </w:t>
      </w:r>
      <w:r>
        <w:rPr>
          <w:szCs w:val="24"/>
        </w:rPr>
        <w:t xml:space="preserve">the majority of </w:t>
      </w:r>
      <w:r w:rsidRPr="00042D90">
        <w:rPr>
          <w:szCs w:val="24"/>
        </w:rPr>
        <w:t>areas</w:t>
      </w:r>
      <w:r w:rsidRPr="00725D9E">
        <w:rPr>
          <w:szCs w:val="24"/>
        </w:rPr>
        <w:t xml:space="preserve"> </w:t>
      </w:r>
      <w:r>
        <w:rPr>
          <w:szCs w:val="24"/>
        </w:rPr>
        <w:t>surveyed indicating adequate air exchange.  The exception was in the Health Department offices</w:t>
      </w:r>
      <w:r w:rsidRPr="00042D90">
        <w:rPr>
          <w:szCs w:val="24"/>
        </w:rPr>
        <w:t xml:space="preserve"> </w:t>
      </w:r>
      <w:r>
        <w:rPr>
          <w:szCs w:val="24"/>
        </w:rPr>
        <w:t xml:space="preserve">located in the basement, which had carbon dioxide levels above 800 ppm, indicating poor air exchange.  Please note that many offices were not occupied during the assessment, which can greatly reduce carbon dioxide.  Carbon dioxide levels would be expected to be higher with increased occupancy.  </w:t>
      </w:r>
    </w:p>
    <w:p w14:paraId="543449E9" w14:textId="77777777" w:rsidR="001F7DD7" w:rsidRDefault="008E319A" w:rsidP="00533609">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360" w:lineRule="auto"/>
        <w:rPr>
          <w:szCs w:val="24"/>
        </w:rPr>
      </w:pPr>
      <w:r>
        <w:rPr>
          <w:szCs w:val="24"/>
        </w:rPr>
        <w:tab/>
      </w:r>
    </w:p>
    <w:p w14:paraId="5263D36F" w14:textId="705410AD" w:rsidR="008E319A" w:rsidRDefault="001F7DD7" w:rsidP="00533609">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360" w:lineRule="auto"/>
        <w:rPr>
          <w:szCs w:val="24"/>
        </w:rPr>
      </w:pPr>
      <w:r>
        <w:rPr>
          <w:szCs w:val="24"/>
        </w:rPr>
        <w:lastRenderedPageBreak/>
        <w:tab/>
      </w:r>
      <w:r w:rsidR="008E319A">
        <w:rPr>
          <w:szCs w:val="24"/>
        </w:rPr>
        <w:t>M</w:t>
      </w:r>
      <w:r w:rsidR="008E319A" w:rsidRPr="00042D90">
        <w:rPr>
          <w:szCs w:val="24"/>
        </w:rPr>
        <w:t xml:space="preserve">echanical ventilation </w:t>
      </w:r>
      <w:r w:rsidR="008E319A">
        <w:rPr>
          <w:szCs w:val="24"/>
        </w:rPr>
        <w:t xml:space="preserve">in office space is provided by ceiling or floor-mounted </w:t>
      </w:r>
      <w:r w:rsidR="008E319A" w:rsidRPr="00042D90">
        <w:rPr>
          <w:szCs w:val="24"/>
        </w:rPr>
        <w:t>fan</w:t>
      </w:r>
      <w:r w:rsidR="008E319A">
        <w:rPr>
          <w:szCs w:val="24"/>
        </w:rPr>
        <w:t xml:space="preserve"> coil </w:t>
      </w:r>
      <w:r w:rsidR="008E319A" w:rsidRPr="00042D90">
        <w:rPr>
          <w:szCs w:val="24"/>
        </w:rPr>
        <w:t>unit</w:t>
      </w:r>
      <w:r w:rsidR="008E319A">
        <w:rPr>
          <w:szCs w:val="24"/>
        </w:rPr>
        <w:t>s (FCUs)</w:t>
      </w:r>
      <w:r w:rsidR="008E319A" w:rsidRPr="00042D90">
        <w:rPr>
          <w:szCs w:val="24"/>
        </w:rPr>
        <w:t xml:space="preserve"> </w:t>
      </w:r>
      <w:r w:rsidR="008E319A">
        <w:rPr>
          <w:szCs w:val="24"/>
        </w:rPr>
        <w:t>(Picture 1)</w:t>
      </w:r>
      <w:r w:rsidR="008E319A" w:rsidRPr="00042D90">
        <w:rPr>
          <w:szCs w:val="24"/>
        </w:rPr>
        <w:t xml:space="preserve">.  </w:t>
      </w:r>
      <w:r w:rsidR="008E319A">
        <w:rPr>
          <w:szCs w:val="24"/>
        </w:rPr>
        <w:t xml:space="preserve">However, the FCUs do not </w:t>
      </w:r>
      <w:r w:rsidR="008E319A" w:rsidRPr="00042D90">
        <w:rPr>
          <w:szCs w:val="24"/>
        </w:rPr>
        <w:t xml:space="preserve">draw </w:t>
      </w:r>
      <w:r w:rsidR="008E319A">
        <w:rPr>
          <w:szCs w:val="24"/>
        </w:rPr>
        <w:t xml:space="preserve">fresh </w:t>
      </w:r>
      <w:r w:rsidR="008E319A" w:rsidRPr="00042D90">
        <w:rPr>
          <w:szCs w:val="24"/>
        </w:rPr>
        <w:t>air from outdoors through a</w:t>
      </w:r>
      <w:r w:rsidR="008E319A">
        <w:rPr>
          <w:szCs w:val="24"/>
        </w:rPr>
        <w:t xml:space="preserve">n air intake, </w:t>
      </w:r>
      <w:r w:rsidR="008E319A" w:rsidRPr="00042D90">
        <w:rPr>
          <w:szCs w:val="24"/>
        </w:rPr>
        <w:t xml:space="preserve">rather </w:t>
      </w:r>
      <w:r w:rsidR="008E319A">
        <w:rPr>
          <w:szCs w:val="24"/>
        </w:rPr>
        <w:t xml:space="preserve">they </w:t>
      </w:r>
      <w:r w:rsidR="008E319A" w:rsidRPr="00042D90">
        <w:rPr>
          <w:szCs w:val="24"/>
        </w:rPr>
        <w:t xml:space="preserve">recirculate </w:t>
      </w:r>
      <w:r w:rsidR="008E319A">
        <w:rPr>
          <w:szCs w:val="24"/>
        </w:rPr>
        <w:t xml:space="preserve">existing </w:t>
      </w:r>
      <w:r w:rsidR="008E319A" w:rsidRPr="00042D90">
        <w:rPr>
          <w:szCs w:val="24"/>
        </w:rPr>
        <w:t>air</w:t>
      </w:r>
      <w:r w:rsidR="008E319A">
        <w:rPr>
          <w:szCs w:val="24"/>
        </w:rPr>
        <w:t>.</w:t>
      </w:r>
      <w:r w:rsidR="008E319A" w:rsidRPr="00042D90">
        <w:rPr>
          <w:szCs w:val="24"/>
        </w:rPr>
        <w:t xml:space="preserve"> </w:t>
      </w:r>
      <w:r w:rsidR="008E319A">
        <w:rPr>
          <w:szCs w:val="24"/>
        </w:rPr>
        <w:t xml:space="preserve"> The sole source of fresh air is via opening windows.  The use of the windows in basement office at the front of the building is limited due to reports of vehicle exhaust from traffic near the building.  During the visit, FCUs were found deactivated throughout the building.  The operation of FCUs will aid in air movement, which may increase comfort in basement offices.</w:t>
      </w:r>
    </w:p>
    <w:p w14:paraId="5AB32077" w14:textId="77777777" w:rsidR="008E319A" w:rsidRPr="00246DC9" w:rsidRDefault="008E319A" w:rsidP="00533609">
      <w:pPr>
        <w:pStyle w:val="BodyTextIndent"/>
        <w:spacing w:line="360" w:lineRule="auto"/>
        <w:rPr>
          <w:szCs w:val="24"/>
        </w:rPr>
      </w:pPr>
      <w:r>
        <w:rPr>
          <w:szCs w:val="24"/>
        </w:rPr>
        <w:tab/>
        <w:t xml:space="preserve">The building was originally designed to </w:t>
      </w:r>
      <w:r w:rsidRPr="00246DC9">
        <w:rPr>
          <w:szCs w:val="24"/>
        </w:rPr>
        <w:t xml:space="preserve">use openable windows to </w:t>
      </w:r>
      <w:r>
        <w:rPr>
          <w:szCs w:val="24"/>
        </w:rPr>
        <w:t>create</w:t>
      </w:r>
      <w:r w:rsidRPr="00246DC9">
        <w:rPr>
          <w:szCs w:val="24"/>
        </w:rPr>
        <w:t xml:space="preserve"> cross-ventilation to provide comfort for building occupants</w:t>
      </w:r>
      <w:r>
        <w:rPr>
          <w:szCs w:val="24"/>
        </w:rPr>
        <w:t xml:space="preserve"> using</w:t>
      </w:r>
      <w:r w:rsidRPr="00246DC9">
        <w:rPr>
          <w:szCs w:val="24"/>
        </w:rPr>
        <w:t xml:space="preserve"> windows on opposing exterior walls.  In addition, the building has hinged windows located above the hallway doors.  </w:t>
      </w:r>
      <w:r>
        <w:rPr>
          <w:szCs w:val="24"/>
        </w:rPr>
        <w:t>The</w:t>
      </w:r>
      <w:r w:rsidRPr="00246DC9">
        <w:rPr>
          <w:szCs w:val="24"/>
        </w:rPr>
        <w:t xml:space="preserve"> hinged window (called a transom) (Picture </w:t>
      </w:r>
      <w:r>
        <w:rPr>
          <w:szCs w:val="24"/>
        </w:rPr>
        <w:t>2</w:t>
      </w:r>
      <w:r w:rsidRPr="00246DC9">
        <w:rPr>
          <w:szCs w:val="24"/>
        </w:rPr>
        <w:t>) enables occupant</w:t>
      </w:r>
      <w:r>
        <w:rPr>
          <w:szCs w:val="24"/>
        </w:rPr>
        <w:t xml:space="preserve">s to close </w:t>
      </w:r>
      <w:r w:rsidRPr="00246DC9">
        <w:rPr>
          <w:szCs w:val="24"/>
        </w:rPr>
        <w:t>hallway door</w:t>
      </w:r>
      <w:r>
        <w:rPr>
          <w:szCs w:val="24"/>
        </w:rPr>
        <w:t>s</w:t>
      </w:r>
      <w:r w:rsidRPr="00246DC9">
        <w:rPr>
          <w:szCs w:val="24"/>
        </w:rPr>
        <w:t xml:space="preserve"> while ma</w:t>
      </w:r>
      <w:r>
        <w:rPr>
          <w:szCs w:val="24"/>
        </w:rPr>
        <w:t>intaining a pathway for airflow into the room.</w:t>
      </w:r>
      <w:r w:rsidRPr="00246DC9">
        <w:rPr>
          <w:szCs w:val="24"/>
        </w:rPr>
        <w:t xml:space="preserve">  This design allows for airflow to enter an open window, pass through a room, pass through the open transom, enter the hallway, pass through the opposing open room transom, into the opposing room and exit the building on the leeward side (opposite the windward side) (Figure 1).  With all windows and transoms open, airflow can be maintained in a building regardless of the direction of the wind.  This system fails if the windows or transoms are closed (Figure 2).  Most transoms were closed </w:t>
      </w:r>
      <w:r>
        <w:rPr>
          <w:szCs w:val="24"/>
        </w:rPr>
        <w:t xml:space="preserve">and rendered redundant since the FCUs also provide cooling during summer months.  </w:t>
      </w:r>
    </w:p>
    <w:p w14:paraId="24F15896" w14:textId="77777777" w:rsidR="008E319A" w:rsidRDefault="008E319A" w:rsidP="00533609">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360" w:lineRule="auto"/>
        <w:rPr>
          <w:szCs w:val="24"/>
        </w:rPr>
      </w:pPr>
      <w:r>
        <w:rPr>
          <w:szCs w:val="24"/>
        </w:rPr>
        <w:tab/>
        <w:t>Large meeting areas are equipped with ceiling or wall mounted fresh air diffusers and return vents connected to air handling units (AHUs) with fresh air intakes and exhausts, located in the boiler room.  Of note is the fresh air supply ductwork above the ceiling in the City Council Meeting room, which has a large breach, allowing air to escape and pressurize the ceiling plenum above the room (Picture 3).  Airflow in the ceiling plenum would disturb dust and dirt and have the potential to migrate into the room through the ceiling system.</w:t>
      </w:r>
    </w:p>
    <w:p w14:paraId="59E046C9" w14:textId="77777777" w:rsidR="008E319A" w:rsidRDefault="008E319A" w:rsidP="00533609">
      <w:pPr>
        <w:spacing w:line="360" w:lineRule="auto"/>
      </w:pPr>
      <w:r>
        <w:tab/>
        <w:t>The Massachusetts Building Code requires a minimum ventilation rate of 20 cubic feet per minute (cfm) per occupant of fresh outside air or have openable windows in each room (SBBRS, 1997; BOCA, 1993).  The ventilation must be on at all times that the room is occupied.  Providing adequate fresh air ventilation with open windows and maintaining the temperature in the comfort range during the cold weather season is impractical.  Mechanical ventilation is usually required to provide adequate fresh air ventilation.</w:t>
      </w:r>
    </w:p>
    <w:p w14:paraId="6617DF09" w14:textId="77777777" w:rsidR="001F7DD7" w:rsidRDefault="008E319A" w:rsidP="00533609">
      <w:pPr>
        <w:widowControl w:val="0"/>
        <w:spacing w:line="360" w:lineRule="auto"/>
      </w:pPr>
      <w:r>
        <w:tab/>
        <w:t>Carbon dioxide is not a problem in and of itself</w:t>
      </w:r>
      <w:r>
        <w:rPr>
          <w:snapToGrid w:val="0"/>
        </w:rPr>
        <w:t>.</w:t>
      </w:r>
      <w:r>
        <w:t xml:space="preserve">  It is used as an indicator of the adequacy </w:t>
      </w:r>
    </w:p>
    <w:p w14:paraId="0C087420" w14:textId="3CD44000" w:rsidR="008E319A" w:rsidRDefault="008E319A" w:rsidP="00533609">
      <w:pPr>
        <w:widowControl w:val="0"/>
        <w:spacing w:line="360" w:lineRule="auto"/>
        <w:rPr>
          <w:snapToGrid w:val="0"/>
        </w:rPr>
      </w:pPr>
      <w:r>
        <w:t xml:space="preserve">of the fresh air ventilation.  As carbon dioxide levels rise, it indicates that the ventilating system </w:t>
      </w:r>
      <w:r>
        <w:lastRenderedPageBreak/>
        <w:t xml:space="preserve">is malfunctioning or the design occupancy of the room is being exceeded.  When this happens a buildup of common indoor air pollutants can occur, leading to discomfort or health complaints.  The Occupational Safety and Health Administration (OSHA) standard for carbon dioxide is 5,000 parts per million parts of air (ppm).  </w:t>
      </w:r>
      <w:r>
        <w:rPr>
          <w:snapToGrid w:val="0"/>
        </w:rPr>
        <w:t>Workers may be exposed to this level for 40 hours/week based on a time weighted average (OSHA, 1997).</w:t>
      </w:r>
    </w:p>
    <w:p w14:paraId="3B5BA0B4" w14:textId="17910DB9" w:rsidR="008E319A" w:rsidRPr="00327658" w:rsidRDefault="008E319A" w:rsidP="00533609">
      <w:pPr>
        <w:spacing w:line="360" w:lineRule="auto"/>
        <w:ind w:firstLine="720"/>
        <w:rPr>
          <w:szCs w:val="24"/>
        </w:rPr>
      </w:pPr>
      <w:r>
        <w:t xml:space="preserve">The MDPH uses a guideline of 800 ppm for publicly occupied buildings.  A guideline of 600 ppm or less is preferred in schools due to the fact that the majority of occupants are young and considered to be a more sensitive population in the evaluation of environmental health status.  Inadequate ventilation and/or elevated temperatures are major causes of complaints such as respiratory, eye, nose and throat irritation, </w:t>
      </w:r>
      <w:r w:rsidR="00FA62C4">
        <w:t>lethargy,</w:t>
      </w:r>
      <w:r>
        <w:t xml:space="preserve"> and </w:t>
      </w:r>
      <w:r w:rsidRPr="00327658">
        <w:rPr>
          <w:szCs w:val="24"/>
        </w:rPr>
        <w:t xml:space="preserve">headaches.  For more information on carbon dioxide see Appendix A. </w:t>
      </w:r>
    </w:p>
    <w:p w14:paraId="4530F241" w14:textId="77777777" w:rsidR="008E319A" w:rsidRPr="004C0710" w:rsidRDefault="008E319A" w:rsidP="00533609">
      <w:pPr>
        <w:suppressAutoHyphens/>
        <w:spacing w:line="360" w:lineRule="auto"/>
        <w:rPr>
          <w:szCs w:val="24"/>
        </w:rPr>
      </w:pPr>
      <w:r>
        <w:rPr>
          <w:b/>
        </w:rPr>
        <w:tab/>
      </w:r>
      <w:r>
        <w:t xml:space="preserve">Temperature readings ranged from 69º F to 75º F, which were within or very close to the lower end of the MDPH recommended comfort range the day of the assessment.  The MDPH recommends that indoor air temperatures be maintained in a range of 70º F to 78º F in order to provide for the comfort of building occupants.  In many cases concerning indoor air quality, fluctuations of temperature in occupied spaces are typically experienced, even in a building with an adequate fresh air supply.  </w:t>
      </w:r>
    </w:p>
    <w:p w14:paraId="01CA91CA" w14:textId="77777777" w:rsidR="008E319A" w:rsidRDefault="008E319A" w:rsidP="00533609">
      <w:pPr>
        <w:pStyle w:val="BodyTextIndent"/>
        <w:suppressAutoHyphens/>
        <w:spacing w:line="360" w:lineRule="auto"/>
        <w:rPr>
          <w:szCs w:val="24"/>
        </w:rPr>
      </w:pPr>
      <w:r w:rsidRPr="004C0710">
        <w:rPr>
          <w:szCs w:val="24"/>
        </w:rPr>
        <w:tab/>
        <w:t>The relative humidity measured in the building ranged from 26 to 36 percent, which was below the MDPH recommended comfort range</w:t>
      </w:r>
      <w:r w:rsidRPr="007C6575">
        <w:t xml:space="preserve"> </w:t>
      </w:r>
      <w:r>
        <w:t xml:space="preserve">on the day of the assessment.  </w:t>
      </w:r>
      <w:r w:rsidRPr="004C0710">
        <w:rPr>
          <w:szCs w:val="24"/>
        </w:rPr>
        <w:t>The MDPH recommends a comfort range of 40 to 60 percent for indoor air relative humidity.  It is important to note however, that relative humidity measured indoors exceeded outdoor measurements (range +3</w:t>
      </w:r>
      <w:r>
        <w:rPr>
          <w:szCs w:val="24"/>
        </w:rPr>
        <w:t xml:space="preserve"> to </w:t>
      </w:r>
      <w:r w:rsidRPr="004C0710">
        <w:rPr>
          <w:szCs w:val="24"/>
        </w:rPr>
        <w:t xml:space="preserve">13 percent).  </w:t>
      </w:r>
      <w:r>
        <w:rPr>
          <w:szCs w:val="24"/>
        </w:rPr>
        <w:t>Without the aid of mechanical ventilation or dehumidification, moisture removal is difficult</w:t>
      </w:r>
      <w:r w:rsidRPr="004C0710">
        <w:rPr>
          <w:szCs w:val="24"/>
        </w:rPr>
        <w:t xml:space="preserve">.  Moisture removal is important since the sensation of heat increases as relative humidity increases (the relationship between temperature and relative humidity is called the heat index).  If moisture is removed, the comfort of the individuals is increased. </w:t>
      </w:r>
      <w:r>
        <w:rPr>
          <w:szCs w:val="24"/>
        </w:rPr>
        <w:t xml:space="preserve"> </w:t>
      </w:r>
      <w:r w:rsidRPr="004C0710">
        <w:rPr>
          <w:szCs w:val="24"/>
        </w:rPr>
        <w:t xml:space="preserve">Removal of moisture from the air, however, can have some negative effects.  Relative humidity levels in the building would be expected to drop during the winter months due to heating.  The sensation of dryness and irritation is common in a low relative humidity environment.  Low relative humidity is a very common problem during the heating season in the northeast part of the </w:t>
      </w:r>
      <w:smartTag w:uri="urn:schemas-microsoft-com:office:smarttags" w:element="place">
        <w:smartTag w:uri="urn:schemas-microsoft-com:office:smarttags" w:element="country-region">
          <w:r w:rsidRPr="004C0710">
            <w:rPr>
              <w:szCs w:val="24"/>
            </w:rPr>
            <w:t>United States</w:t>
          </w:r>
        </w:smartTag>
      </w:smartTag>
      <w:r w:rsidRPr="004C0710">
        <w:rPr>
          <w:szCs w:val="24"/>
        </w:rPr>
        <w:t>.</w:t>
      </w:r>
    </w:p>
    <w:p w14:paraId="7FA83421" w14:textId="77777777" w:rsidR="007416F3" w:rsidRDefault="008E319A" w:rsidP="008E319A">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pPr>
      <w:r>
        <w:tab/>
      </w:r>
    </w:p>
    <w:p w14:paraId="00E9011F" w14:textId="40D327BC" w:rsidR="008E319A" w:rsidRDefault="008E319A" w:rsidP="008E319A">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pPr>
      <w:r>
        <w:rPr>
          <w:b/>
        </w:rPr>
        <w:lastRenderedPageBreak/>
        <w:t>Microbial/Moisture Concerns</w:t>
      </w:r>
    </w:p>
    <w:p w14:paraId="05DCC613" w14:textId="77777777" w:rsidR="008E319A" w:rsidRDefault="008E319A" w:rsidP="00CE54C9">
      <w:pPr>
        <w:spacing w:line="360" w:lineRule="auto"/>
        <w:ind w:firstLine="720"/>
      </w:pPr>
      <w:r>
        <w:t xml:space="preserve">Building occupants reported odors from the elevator carpet.  Sometime after the 1970s renovation, an elevator was added to the west wall of the LCH.  A room containing the elevator motor was constructed on the basement level, with a passive vent installed in the exterior wall of the building (Picture 4).  A corresponding vent exists in the elevator shaft wall (Picture 5).  The purpose of these vents is to equalize air pressure in the elevator shaft as the car moves.  Since this room is open to the outdoors, the room and elevator shaft likely becomes extremely cold in the winter, as confirmed by employees in the office that contains the elevator room entrance.  Cold air would then be drawn into the elevator shaft.  Under these circumstances the elevator car floor can be prone to condensation.  </w:t>
      </w:r>
    </w:p>
    <w:p w14:paraId="01A78925" w14:textId="77777777" w:rsidR="008E319A" w:rsidRDefault="008E319A" w:rsidP="00CE54C9">
      <w:pPr>
        <w:pStyle w:val="BodyText"/>
      </w:pPr>
      <w:r>
        <w:tab/>
        <w:t>If cold air penetrates into the elevator shaft, it may come in contact with warm building materials (e.g., elevator shaft), and result in condensation.  Condensation is the collection of moisture on a surface that has a temperature below the dew point.  The dew point is a temperature that is determined by air temperature and relative humidity.  As an example, at a temperature of 70</w:t>
      </w:r>
      <w:r>
        <w:rPr>
          <w:vertAlign w:val="superscript"/>
        </w:rPr>
        <w:t>o</w:t>
      </w:r>
      <w:r>
        <w:t xml:space="preserve"> F and relative humidity of 25 percent indoors, the dew point for water to collect on a surface is approximately 32</w:t>
      </w:r>
      <w:r>
        <w:rPr>
          <w:vertAlign w:val="superscript"/>
        </w:rPr>
        <w:t xml:space="preserve"> o</w:t>
      </w:r>
      <w:r>
        <w:t xml:space="preserve"> F (IICR, 2000).  Therefore, any surface that has a temperature below 32</w:t>
      </w:r>
      <w:r>
        <w:rPr>
          <w:vertAlign w:val="superscript"/>
        </w:rPr>
        <w:t xml:space="preserve"> o</w:t>
      </w:r>
      <w:r>
        <w:t xml:space="preserve"> F (e.g., elevator room and likely the floor of the elevator car) would be prone to condensation generation under these temperature and relative humidity conditions.  Therefore, the carpet can become repeatedly moistened, which can subsequently lead to mold growth and/or associated odors.</w:t>
      </w:r>
    </w:p>
    <w:p w14:paraId="1344FEEF" w14:textId="07C8CC45" w:rsidR="008E319A" w:rsidRDefault="008E319A" w:rsidP="00CE54C9">
      <w:pPr>
        <w:pStyle w:val="BodyText"/>
        <w:ind w:firstLine="720"/>
      </w:pPr>
      <w:r>
        <w:t>It appears that the designer of the elevator system was concerned with the possibility of cold air affecting the elevator motor and condensation, since an electric baseboard heater was installed in the elevator room.  The heater should be activated during cold weather to heat the room and decrease condensation.  In addition, a sump pump exists in the floor of the elevator room (Picture 6).  The cover for the pump was off, exposing the sump pump which had standing water in it.  The cover should be replaced to minimize the drawing of odors into the elevator/shaft.</w:t>
      </w:r>
    </w:p>
    <w:p w14:paraId="0066D572" w14:textId="77777777" w:rsidR="001F7DD7" w:rsidRDefault="008E319A" w:rsidP="00CE54C9">
      <w:pPr>
        <w:spacing w:line="360" w:lineRule="auto"/>
        <w:rPr>
          <w:szCs w:val="24"/>
        </w:rPr>
      </w:pPr>
      <w:r w:rsidRPr="008F3799">
        <w:rPr>
          <w:szCs w:val="24"/>
        </w:rPr>
        <w:tab/>
      </w:r>
    </w:p>
    <w:p w14:paraId="58F4CAA7" w14:textId="50D0B04D" w:rsidR="008E319A" w:rsidRDefault="008E319A" w:rsidP="001F7DD7">
      <w:pPr>
        <w:spacing w:line="360" w:lineRule="auto"/>
        <w:ind w:firstLine="720"/>
        <w:rPr>
          <w:szCs w:val="24"/>
        </w:rPr>
      </w:pPr>
      <w:r w:rsidRPr="008F3799">
        <w:rPr>
          <w:szCs w:val="24"/>
        </w:rPr>
        <w:lastRenderedPageBreak/>
        <w:t xml:space="preserve">Some areas had water-damaged </w:t>
      </w:r>
      <w:r>
        <w:rPr>
          <w:szCs w:val="24"/>
        </w:rPr>
        <w:t>ceiling tiles</w:t>
      </w:r>
      <w:r w:rsidRPr="008F3799">
        <w:rPr>
          <w:szCs w:val="24"/>
        </w:rPr>
        <w:t xml:space="preserve"> which can indicate leaks </w:t>
      </w:r>
      <w:r>
        <w:rPr>
          <w:szCs w:val="24"/>
        </w:rPr>
        <w:t>through</w:t>
      </w:r>
      <w:r w:rsidRPr="008F3799">
        <w:rPr>
          <w:szCs w:val="24"/>
        </w:rPr>
        <w:t xml:space="preserve"> </w:t>
      </w:r>
      <w:r>
        <w:rPr>
          <w:szCs w:val="24"/>
        </w:rPr>
        <w:t>window frames (Table 1)</w:t>
      </w:r>
      <w:r w:rsidRPr="008F3799">
        <w:rPr>
          <w:szCs w:val="24"/>
        </w:rPr>
        <w:t>.</w:t>
      </w:r>
      <w:r>
        <w:rPr>
          <w:szCs w:val="24"/>
        </w:rPr>
        <w:t xml:space="preserve"> </w:t>
      </w:r>
      <w:r w:rsidRPr="008F3799">
        <w:rPr>
          <w:szCs w:val="24"/>
        </w:rPr>
        <w:t xml:space="preserve"> Water-damaged </w:t>
      </w:r>
      <w:r>
        <w:rPr>
          <w:szCs w:val="24"/>
        </w:rPr>
        <w:t>ceiling tiles</w:t>
      </w:r>
      <w:r w:rsidRPr="008F3799">
        <w:rPr>
          <w:szCs w:val="24"/>
        </w:rPr>
        <w:t xml:space="preserve"> can provide a medium for mold and growth </w:t>
      </w:r>
      <w:r>
        <w:rPr>
          <w:szCs w:val="24"/>
        </w:rPr>
        <w:t xml:space="preserve">and should </w:t>
      </w:r>
      <w:r w:rsidRPr="008F3799">
        <w:rPr>
          <w:szCs w:val="24"/>
        </w:rPr>
        <w:t>be</w:t>
      </w:r>
      <w:r>
        <w:rPr>
          <w:szCs w:val="24"/>
        </w:rPr>
        <w:t xml:space="preserve"> </w:t>
      </w:r>
      <w:r w:rsidRPr="008F3799">
        <w:rPr>
          <w:szCs w:val="24"/>
        </w:rPr>
        <w:t xml:space="preserve">replaced after a water leak is discovered and repaired.  </w:t>
      </w:r>
    </w:p>
    <w:p w14:paraId="420F428B" w14:textId="77777777" w:rsidR="008E319A" w:rsidRPr="008F3799" w:rsidRDefault="008E319A" w:rsidP="00CE54C9">
      <w:pPr>
        <w:spacing w:line="360" w:lineRule="auto"/>
        <w:rPr>
          <w:szCs w:val="24"/>
        </w:rPr>
      </w:pPr>
      <w:r>
        <w:rPr>
          <w:szCs w:val="24"/>
        </w:rPr>
        <w:tab/>
        <w:t>A restroom in the basement had mold colonized pipe insulation (Picture 7).  This condition may indicate that the restroom does not have adequate exhaust ventilation to remove water vapor.  Another restroom in the basement had a disconnected flexible duct, allowing for restroom odors and water vapor to vent into the ceiling plenum (Picture 8).  Restroom vents should vent directly outdoors.</w:t>
      </w:r>
    </w:p>
    <w:p w14:paraId="5E78B6CB" w14:textId="77777777" w:rsidR="008E319A" w:rsidRPr="008F3799" w:rsidRDefault="008E319A" w:rsidP="00CE54C9">
      <w:pPr>
        <w:spacing w:line="360" w:lineRule="auto"/>
        <w:ind w:firstLine="720"/>
        <w:rPr>
          <w:szCs w:val="24"/>
        </w:rPr>
      </w:pPr>
      <w:r w:rsidRPr="00246727">
        <w:rPr>
          <w:szCs w:val="24"/>
        </w:rPr>
        <w:t xml:space="preserve">The US Environmental Protection Agency (US EPA) and the American Conference of Governmental Industrial Hygienists (ACGIH) recommends that porous materials be dried with fans and heating within 24 to 48 hours of becoming wet (US EPA, 2001; ACGIH, 1989).  If porous materials are not dried within this time frame, mold growth may occur.  Water-damaged porous materials </w:t>
      </w:r>
      <w:r>
        <w:rPr>
          <w:szCs w:val="24"/>
        </w:rPr>
        <w:t xml:space="preserve">(e.g., ceiling tiles, carpeting, insulation) </w:t>
      </w:r>
      <w:r w:rsidRPr="00246727">
        <w:rPr>
          <w:szCs w:val="24"/>
        </w:rPr>
        <w:t>cannot be adequately cleaned to remove mold growth.  The application of a mil</w:t>
      </w:r>
      <w:r w:rsidRPr="008F3799">
        <w:rPr>
          <w:szCs w:val="24"/>
        </w:rPr>
        <w:t xml:space="preserve">dewcide to moldy porous materials is not recommended.  </w:t>
      </w:r>
    </w:p>
    <w:p w14:paraId="580983F4" w14:textId="72BF00BD" w:rsidR="008E319A" w:rsidRPr="008F3799" w:rsidRDefault="008E319A" w:rsidP="00CE54C9">
      <w:pPr>
        <w:pStyle w:val="BodyText"/>
        <w:ind w:firstLine="720"/>
        <w:rPr>
          <w:szCs w:val="24"/>
        </w:rPr>
      </w:pPr>
      <w:r w:rsidRPr="008F3799">
        <w:rPr>
          <w:szCs w:val="24"/>
        </w:rPr>
        <w:t>During th</w:t>
      </w:r>
      <w:r>
        <w:rPr>
          <w:szCs w:val="24"/>
        </w:rPr>
        <w:t>e</w:t>
      </w:r>
      <w:r w:rsidRPr="008F3799">
        <w:rPr>
          <w:szCs w:val="24"/>
        </w:rPr>
        <w:t xml:space="preserve"> assessment, BOH staff indicated that mold odors existed in the office space beneath the front of the LCH.  A bookcase with a pungent mold odor was identified by CEH staff</w:t>
      </w:r>
      <w:r>
        <w:rPr>
          <w:szCs w:val="24"/>
        </w:rPr>
        <w:t xml:space="preserve"> as the likely source</w:t>
      </w:r>
      <w:r w:rsidRPr="008F3799">
        <w:rPr>
          <w:szCs w:val="24"/>
        </w:rPr>
        <w:t>.  Th</w:t>
      </w:r>
      <w:r>
        <w:rPr>
          <w:szCs w:val="24"/>
        </w:rPr>
        <w:t>e</w:t>
      </w:r>
      <w:r w:rsidRPr="008F3799">
        <w:rPr>
          <w:szCs w:val="24"/>
        </w:rPr>
        <w:t xml:space="preserve"> bookcase was removed the day of the visit, eliminating the </w:t>
      </w:r>
      <w:r>
        <w:rPr>
          <w:szCs w:val="24"/>
        </w:rPr>
        <w:t xml:space="preserve">musty </w:t>
      </w:r>
      <w:r w:rsidRPr="008F3799">
        <w:rPr>
          <w:szCs w:val="24"/>
        </w:rPr>
        <w:t>od</w:t>
      </w:r>
      <w:r>
        <w:rPr>
          <w:szCs w:val="24"/>
        </w:rPr>
        <w:t>o</w:t>
      </w:r>
      <w:r w:rsidRPr="008F3799">
        <w:rPr>
          <w:szCs w:val="24"/>
        </w:rPr>
        <w:t>r.</w:t>
      </w:r>
    </w:p>
    <w:p w14:paraId="00180B4D" w14:textId="5BE428E3" w:rsidR="008E319A" w:rsidRPr="008F3799" w:rsidRDefault="008E319A" w:rsidP="00CE54C9">
      <w:pPr>
        <w:spacing w:line="360" w:lineRule="auto"/>
        <w:ind w:firstLine="720"/>
        <w:rPr>
          <w:szCs w:val="24"/>
        </w:rPr>
      </w:pPr>
      <w:r>
        <w:rPr>
          <w:szCs w:val="24"/>
        </w:rPr>
        <w:t xml:space="preserve">Several </w:t>
      </w:r>
      <w:r w:rsidRPr="008F3799">
        <w:rPr>
          <w:szCs w:val="24"/>
        </w:rPr>
        <w:t xml:space="preserve">rooms also had a number of plants.  Plant soil and drip pans can serve as source of mold growth.  A number of these plants did not have drip pans or were in outdoor type planters with no drainage.  The lack of drip pans and drainage can lead to water pooling and mold growth on windowsills when used indoors.  Wooden sills can be potentially colonized by mold growth and serve as a source of mold odor.  Plants should also be located away from </w:t>
      </w:r>
      <w:r>
        <w:rPr>
          <w:szCs w:val="24"/>
        </w:rPr>
        <w:t>FCUs</w:t>
      </w:r>
      <w:r w:rsidRPr="008F3799">
        <w:rPr>
          <w:szCs w:val="24"/>
        </w:rPr>
        <w:t xml:space="preserve"> to prevent the aerosolization of dirt, </w:t>
      </w:r>
      <w:r w:rsidR="00FA62C4" w:rsidRPr="008F3799">
        <w:rPr>
          <w:szCs w:val="24"/>
        </w:rPr>
        <w:t>pollen,</w:t>
      </w:r>
      <w:r w:rsidRPr="008F3799">
        <w:rPr>
          <w:szCs w:val="24"/>
        </w:rPr>
        <w:t xml:space="preserve"> or mold.  </w:t>
      </w:r>
    </w:p>
    <w:p w14:paraId="1192B521" w14:textId="77777777" w:rsidR="008E319A" w:rsidRDefault="008E319A" w:rsidP="00CE54C9">
      <w:pPr>
        <w:pStyle w:val="Heading1"/>
        <w:rPr>
          <w:sz w:val="24"/>
        </w:rPr>
      </w:pPr>
      <w:r>
        <w:rPr>
          <w:sz w:val="24"/>
        </w:rPr>
        <w:tab/>
        <w:t>Other Concerns</w:t>
      </w:r>
    </w:p>
    <w:p w14:paraId="2426F0CC" w14:textId="77777777" w:rsidR="001F7DD7" w:rsidRDefault="008E319A" w:rsidP="00CE54C9">
      <w:pPr>
        <w:spacing w:line="360" w:lineRule="auto"/>
        <w:ind w:firstLine="720"/>
        <w:rPr>
          <w:szCs w:val="24"/>
        </w:rPr>
      </w:pPr>
      <w:r>
        <w:rPr>
          <w:szCs w:val="24"/>
        </w:rPr>
        <w:t>FCUs</w:t>
      </w:r>
      <w:r w:rsidRPr="00B77965">
        <w:rPr>
          <w:szCs w:val="24"/>
        </w:rPr>
        <w:t xml:space="preserve"> are normally equipped with filters that strain particulates from airflow.  </w:t>
      </w:r>
      <w:r>
        <w:rPr>
          <w:szCs w:val="24"/>
        </w:rPr>
        <w:t>Filters found inside the FCUs were not of sufficient size (Picture 9).  With smaller filters, particulates/debris can be drawn into and accumulate inside the FCUs.</w:t>
      </w:r>
      <w:r w:rsidRPr="00B77965">
        <w:rPr>
          <w:szCs w:val="24"/>
        </w:rPr>
        <w:t xml:space="preserve">  A</w:t>
      </w:r>
      <w:r>
        <w:rPr>
          <w:szCs w:val="24"/>
        </w:rPr>
        <w:t xml:space="preserve">ccumulated </w:t>
      </w:r>
      <w:r w:rsidRPr="00B77965">
        <w:rPr>
          <w:szCs w:val="24"/>
        </w:rPr>
        <w:t>debris</w:t>
      </w:r>
      <w:r>
        <w:rPr>
          <w:szCs w:val="24"/>
        </w:rPr>
        <w:t xml:space="preserve"> </w:t>
      </w:r>
    </w:p>
    <w:p w14:paraId="73D929D5" w14:textId="77777777" w:rsidR="001F7DD7" w:rsidRDefault="001F7DD7" w:rsidP="001F7DD7">
      <w:pPr>
        <w:spacing w:line="360" w:lineRule="auto"/>
        <w:rPr>
          <w:szCs w:val="24"/>
        </w:rPr>
      </w:pPr>
    </w:p>
    <w:p w14:paraId="443B7334" w14:textId="424BDFE5" w:rsidR="008E319A" w:rsidRDefault="008E319A" w:rsidP="001F7DD7">
      <w:pPr>
        <w:spacing w:line="360" w:lineRule="auto"/>
        <w:rPr>
          <w:szCs w:val="24"/>
        </w:rPr>
      </w:pPr>
      <w:r>
        <w:rPr>
          <w:szCs w:val="24"/>
        </w:rPr>
        <w:lastRenderedPageBreak/>
        <w:t>inside the FCU</w:t>
      </w:r>
      <w:r w:rsidRPr="00B77965">
        <w:rPr>
          <w:szCs w:val="24"/>
        </w:rPr>
        <w:t xml:space="preserve"> can obstruct airflow and may serve as a reservoir of particulates that can be re-aerosolized and distributed to occupied areas.</w:t>
      </w:r>
      <w:r>
        <w:rPr>
          <w:szCs w:val="24"/>
        </w:rPr>
        <w:t xml:space="preserve">  </w:t>
      </w:r>
      <w:r w:rsidRPr="00B77965">
        <w:rPr>
          <w:szCs w:val="24"/>
        </w:rPr>
        <w:t xml:space="preserve">In order to decrease aerosolized particulates, </w:t>
      </w:r>
      <w:r>
        <w:rPr>
          <w:szCs w:val="24"/>
        </w:rPr>
        <w:t>properly</w:t>
      </w:r>
      <w:r w:rsidR="00CE54C9">
        <w:rPr>
          <w:szCs w:val="24"/>
        </w:rPr>
        <w:t xml:space="preserve"> </w:t>
      </w:r>
      <w:r>
        <w:rPr>
          <w:szCs w:val="24"/>
        </w:rPr>
        <w:t xml:space="preserve">sized, </w:t>
      </w:r>
      <w:r w:rsidRPr="00B77965">
        <w:rPr>
          <w:szCs w:val="24"/>
        </w:rPr>
        <w:t xml:space="preserve">disposable filters with an </w:t>
      </w:r>
      <w:r>
        <w:rPr>
          <w:szCs w:val="24"/>
        </w:rPr>
        <w:t>adequate</w:t>
      </w:r>
      <w:r w:rsidRPr="00B77965">
        <w:rPr>
          <w:szCs w:val="24"/>
        </w:rPr>
        <w:t xml:space="preserve"> dust spot efficiency </w:t>
      </w:r>
      <w:r>
        <w:rPr>
          <w:szCs w:val="24"/>
        </w:rPr>
        <w:t>should</w:t>
      </w:r>
      <w:r w:rsidRPr="00B77965">
        <w:rPr>
          <w:szCs w:val="24"/>
        </w:rPr>
        <w:t xml:space="preserve"> be installed.  The dust spot efficiency is the ability of a filter to remove particulates of a certain diameter from air passing through the filter.  Filters that have been determined by ASHRAE to meet its standard for a dust spot efficiency of a minimum of 40 percent would be sufficient to reduce airborne particulates (Thornburg, 2000; MEHRC, 1997; ASHRAE, 1992).  </w:t>
      </w:r>
      <w:r w:rsidRPr="00B33B05">
        <w:rPr>
          <w:szCs w:val="24"/>
        </w:rPr>
        <w:t xml:space="preserve">Note that increasing filtration can reduce airflow, a condition known as pressure drop, which can reduce efficiency due to increased resistance.  Prior to any increase of filtration, a ventilation engineer should be consulted as to whether </w:t>
      </w:r>
      <w:r>
        <w:rPr>
          <w:szCs w:val="24"/>
        </w:rPr>
        <w:t>the FCUs</w:t>
      </w:r>
      <w:r w:rsidRPr="00B33B05">
        <w:rPr>
          <w:szCs w:val="24"/>
        </w:rPr>
        <w:t xml:space="preserve"> can maintain function with more efficient filters.  </w:t>
      </w:r>
    </w:p>
    <w:p w14:paraId="37BF5EEB" w14:textId="2CA7761E" w:rsidR="008E319A" w:rsidRPr="00CC00E2" w:rsidRDefault="008E319A" w:rsidP="00CE54C9">
      <w:pPr>
        <w:spacing w:line="360" w:lineRule="auto"/>
        <w:ind w:firstLine="720"/>
        <w:rPr>
          <w:szCs w:val="24"/>
        </w:rPr>
      </w:pPr>
      <w:r>
        <w:rPr>
          <w:szCs w:val="24"/>
        </w:rPr>
        <w:t>A</w:t>
      </w:r>
      <w:r w:rsidRPr="00CC00E2">
        <w:rPr>
          <w:iCs/>
          <w:szCs w:val="24"/>
        </w:rPr>
        <w:t xml:space="preserve"> number of areas contained window-mounted air conditioners.  This equipment is </w:t>
      </w:r>
      <w:r>
        <w:rPr>
          <w:iCs/>
          <w:szCs w:val="24"/>
        </w:rPr>
        <w:t xml:space="preserve">also </w:t>
      </w:r>
      <w:r w:rsidRPr="00CC00E2">
        <w:rPr>
          <w:iCs/>
          <w:szCs w:val="24"/>
        </w:rPr>
        <w:t>typically equipped with filters, which should be cleaned or changed per the manufacturer’s instructions to avoid the build</w:t>
      </w:r>
      <w:r w:rsidR="00CE54C9">
        <w:rPr>
          <w:iCs/>
          <w:szCs w:val="24"/>
        </w:rPr>
        <w:t>-</w:t>
      </w:r>
      <w:r w:rsidRPr="00CC00E2">
        <w:rPr>
          <w:iCs/>
          <w:szCs w:val="24"/>
        </w:rPr>
        <w:t xml:space="preserve">up and re-aerosolization of dirt, </w:t>
      </w:r>
      <w:r w:rsidR="00FA62C4" w:rsidRPr="00CC00E2">
        <w:rPr>
          <w:iCs/>
          <w:szCs w:val="24"/>
        </w:rPr>
        <w:t>dust,</w:t>
      </w:r>
      <w:r w:rsidRPr="00CC00E2">
        <w:rPr>
          <w:iCs/>
          <w:szCs w:val="24"/>
        </w:rPr>
        <w:t xml:space="preserve"> and particulate matter.</w:t>
      </w:r>
      <w:r w:rsidRPr="00CC00E2">
        <w:rPr>
          <w:i/>
          <w:szCs w:val="24"/>
        </w:rPr>
        <w:t xml:space="preserve">  </w:t>
      </w:r>
    </w:p>
    <w:p w14:paraId="43A92CB8" w14:textId="7BCCF336" w:rsidR="008E319A" w:rsidRPr="008F6436" w:rsidRDefault="008E319A" w:rsidP="00CE54C9">
      <w:pPr>
        <w:pStyle w:val="BodyTextIndent"/>
        <w:spacing w:line="360" w:lineRule="auto"/>
        <w:rPr>
          <w:szCs w:val="24"/>
        </w:rPr>
      </w:pPr>
      <w:r w:rsidRPr="008F6436">
        <w:rPr>
          <w:szCs w:val="24"/>
        </w:rPr>
        <w:t xml:space="preserve">Finally scented candles were observed in work areas.  Scents and </w:t>
      </w:r>
      <w:r>
        <w:rPr>
          <w:szCs w:val="24"/>
        </w:rPr>
        <w:t>burning candles</w:t>
      </w:r>
      <w:r w:rsidRPr="007C6575">
        <w:rPr>
          <w:szCs w:val="24"/>
        </w:rPr>
        <w:t xml:space="preserve"> </w:t>
      </w:r>
      <w:r w:rsidRPr="008F6436">
        <w:rPr>
          <w:szCs w:val="24"/>
        </w:rPr>
        <w:t>can produce</w:t>
      </w:r>
      <w:r>
        <w:rPr>
          <w:szCs w:val="24"/>
        </w:rPr>
        <w:t xml:space="preserve"> aerosolized particulates and </w:t>
      </w:r>
      <w:r w:rsidRPr="008F6436">
        <w:rPr>
          <w:szCs w:val="24"/>
        </w:rPr>
        <w:t xml:space="preserve">odors that </w:t>
      </w:r>
      <w:r>
        <w:rPr>
          <w:szCs w:val="24"/>
        </w:rPr>
        <w:t>can be</w:t>
      </w:r>
      <w:r w:rsidRPr="008F6436">
        <w:rPr>
          <w:szCs w:val="24"/>
        </w:rPr>
        <w:t xml:space="preserve"> irritating to the eyes, </w:t>
      </w:r>
      <w:r w:rsidR="00FA62C4" w:rsidRPr="008F6436">
        <w:rPr>
          <w:szCs w:val="24"/>
        </w:rPr>
        <w:t>nose,</w:t>
      </w:r>
      <w:r w:rsidRPr="008F6436">
        <w:rPr>
          <w:szCs w:val="24"/>
        </w:rPr>
        <w:t xml:space="preserve"> and throat.  </w:t>
      </w:r>
    </w:p>
    <w:p w14:paraId="543BDB94" w14:textId="77777777" w:rsidR="008E319A" w:rsidRDefault="008E319A" w:rsidP="00CE54C9">
      <w:pPr>
        <w:pStyle w:val="Heading2"/>
        <w:spacing w:line="360" w:lineRule="auto"/>
      </w:pPr>
      <w:r>
        <w:rPr>
          <w:sz w:val="28"/>
        </w:rPr>
        <w:t>Conclusions/Recommendations</w:t>
      </w:r>
    </w:p>
    <w:p w14:paraId="1763A345" w14:textId="77777777" w:rsidR="008E319A" w:rsidRDefault="008E319A" w:rsidP="00CE54C9">
      <w:pPr>
        <w:tabs>
          <w:tab w:val="left" w:pos="-144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360" w:lineRule="auto"/>
        <w:ind w:right="720"/>
      </w:pPr>
      <w:r>
        <w:tab/>
        <w:t>In view of the findings at the time of this visit, the following recommendations are made:</w:t>
      </w:r>
    </w:p>
    <w:p w14:paraId="647B541F" w14:textId="76437556" w:rsidR="008E319A" w:rsidRDefault="008E319A" w:rsidP="00CE54C9">
      <w:pPr>
        <w:numPr>
          <w:ilvl w:val="0"/>
          <w:numId w:val="20"/>
        </w:numPr>
        <w:tabs>
          <w:tab w:val="clear" w:pos="360"/>
          <w:tab w:val="left" w:pos="-1440"/>
          <w:tab w:val="num"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360" w:lineRule="auto"/>
        <w:ind w:left="720" w:right="720" w:hanging="720"/>
      </w:pPr>
      <w:r>
        <w:t>Ensure FCUs are activated during business hours year</w:t>
      </w:r>
      <w:r w:rsidR="00CE54C9">
        <w:t>-</w:t>
      </w:r>
      <w:r>
        <w:t>round.  This will help to increase air circulation, particularly in the Health Department offices.</w:t>
      </w:r>
    </w:p>
    <w:p w14:paraId="6A572318" w14:textId="77777777" w:rsidR="008E319A" w:rsidRDefault="008E319A" w:rsidP="00CE54C9">
      <w:pPr>
        <w:numPr>
          <w:ilvl w:val="0"/>
          <w:numId w:val="20"/>
        </w:numPr>
        <w:tabs>
          <w:tab w:val="clear" w:pos="360"/>
          <w:tab w:val="left" w:pos="-1440"/>
          <w:tab w:val="num"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360" w:lineRule="auto"/>
        <w:ind w:left="720" w:right="720" w:hanging="720"/>
      </w:pPr>
      <w:r>
        <w:t>Remove carpet from elevator floor.  Replace with a non-porous material (e.g., tile) to limit possible mold growth.</w:t>
      </w:r>
    </w:p>
    <w:p w14:paraId="2BEA36E6" w14:textId="77777777" w:rsidR="008E319A" w:rsidRDefault="008E319A" w:rsidP="00CE54C9">
      <w:pPr>
        <w:numPr>
          <w:ilvl w:val="0"/>
          <w:numId w:val="20"/>
        </w:numPr>
        <w:tabs>
          <w:tab w:val="clear" w:pos="360"/>
          <w:tab w:val="left" w:pos="-1440"/>
          <w:tab w:val="num"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360" w:lineRule="auto"/>
        <w:ind w:left="720" w:right="720" w:hanging="720"/>
      </w:pPr>
      <w:r>
        <w:t>Replace cover on sump pump in elevator room.  Install a hose in the cover to draw air from outdoors when the pump operates.  Render the sump pump cover airtight with a sealant compound.</w:t>
      </w:r>
    </w:p>
    <w:p w14:paraId="5348CD9A" w14:textId="77777777" w:rsidR="008E319A" w:rsidRDefault="008E319A" w:rsidP="00CE54C9">
      <w:pPr>
        <w:numPr>
          <w:ilvl w:val="0"/>
          <w:numId w:val="20"/>
        </w:numPr>
        <w:tabs>
          <w:tab w:val="clear" w:pos="360"/>
          <w:tab w:val="left" w:pos="-1440"/>
          <w:tab w:val="num"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360" w:lineRule="auto"/>
        <w:ind w:left="720" w:right="720" w:hanging="720"/>
      </w:pPr>
      <w:r>
        <w:t xml:space="preserve">Use the heater in the elevator room during cold weather to prevent/limit condensation.  </w:t>
      </w:r>
    </w:p>
    <w:p w14:paraId="2B0461B1" w14:textId="77777777" w:rsidR="008E319A" w:rsidRDefault="008E319A" w:rsidP="00CE54C9">
      <w:pPr>
        <w:numPr>
          <w:ilvl w:val="0"/>
          <w:numId w:val="20"/>
        </w:numPr>
        <w:tabs>
          <w:tab w:val="clear" w:pos="360"/>
          <w:tab w:val="left" w:pos="-1440"/>
          <w:tab w:val="num"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360" w:lineRule="auto"/>
        <w:ind w:left="720" w:right="720" w:hanging="720"/>
      </w:pPr>
      <w:r>
        <w:t>Seal the breach in the fresh air supply ductwork above the City Council Meeting Room.</w:t>
      </w:r>
    </w:p>
    <w:p w14:paraId="6224877C" w14:textId="77777777" w:rsidR="008E319A" w:rsidRDefault="008E319A" w:rsidP="00CE54C9">
      <w:pPr>
        <w:numPr>
          <w:ilvl w:val="0"/>
          <w:numId w:val="20"/>
        </w:numPr>
        <w:tabs>
          <w:tab w:val="clear" w:pos="360"/>
          <w:tab w:val="left" w:pos="-1440"/>
          <w:tab w:val="num"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360" w:lineRule="auto"/>
        <w:ind w:left="720" w:right="720" w:hanging="720"/>
      </w:pPr>
      <w:r>
        <w:t>Ensure that all FCUs have filters of sufficient size.</w:t>
      </w:r>
    </w:p>
    <w:p w14:paraId="2E6E8520" w14:textId="6D26C1D1" w:rsidR="008E319A" w:rsidRDefault="008E319A" w:rsidP="001F7DD7">
      <w:pPr>
        <w:numPr>
          <w:ilvl w:val="0"/>
          <w:numId w:val="20"/>
        </w:numPr>
        <w:tabs>
          <w:tab w:val="clear" w:pos="360"/>
          <w:tab w:val="left" w:pos="-1440"/>
          <w:tab w:val="num"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360" w:lineRule="auto"/>
        <w:ind w:left="720" w:right="720" w:hanging="720"/>
      </w:pPr>
      <w:r>
        <w:lastRenderedPageBreak/>
        <w:t>Service FCUs on a regular basis.  This includes changing filters and cleaning drip pans.</w:t>
      </w:r>
    </w:p>
    <w:p w14:paraId="60F5F7BC" w14:textId="77777777" w:rsidR="008E319A" w:rsidRDefault="008E319A" w:rsidP="00CE54C9">
      <w:pPr>
        <w:numPr>
          <w:ilvl w:val="0"/>
          <w:numId w:val="20"/>
        </w:numPr>
        <w:tabs>
          <w:tab w:val="clear" w:pos="360"/>
          <w:tab w:val="left" w:pos="-1440"/>
          <w:tab w:val="num"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360" w:lineRule="auto"/>
        <w:ind w:left="720" w:right="720" w:hanging="720"/>
      </w:pPr>
      <w:r>
        <w:t>Replace mold colonized pipe insulation in basement restroom.  This material should be examined by a licensed asbestos inspector to ensure that remediation does not create an asbestos hazard.</w:t>
      </w:r>
    </w:p>
    <w:p w14:paraId="572DE2B4" w14:textId="722783E7" w:rsidR="008E319A" w:rsidRDefault="008E319A" w:rsidP="00CE54C9">
      <w:pPr>
        <w:pStyle w:val="TOC6"/>
        <w:numPr>
          <w:ilvl w:val="0"/>
          <w:numId w:val="20"/>
        </w:numPr>
        <w:tabs>
          <w:tab w:val="clear" w:pos="360"/>
          <w:tab w:val="num" w:pos="720"/>
        </w:tabs>
        <w:ind w:left="720" w:hanging="720"/>
      </w:pPr>
      <w:r>
        <w:t xml:space="preserve">Replace </w:t>
      </w:r>
      <w:r w:rsidR="00F11F37">
        <w:t>water-damaged</w:t>
      </w:r>
      <w:r>
        <w:t xml:space="preserve"> ceiling tiles.  Identify source of water causing </w:t>
      </w:r>
      <w:r w:rsidR="00F11F37">
        <w:t>water-damaged</w:t>
      </w:r>
      <w:r>
        <w:t xml:space="preserve"> ceiling tiles (e.g., window frames) and make repairs as needed.</w:t>
      </w:r>
      <w:r w:rsidRPr="008F6436">
        <w:t xml:space="preserve"> </w:t>
      </w:r>
      <w:r>
        <w:t xml:space="preserve"> Examine the area above and around these areas for mold growth.  Disinfect areas of water leaks with an appropriate antimicrobial.</w:t>
      </w:r>
    </w:p>
    <w:p w14:paraId="165EF374" w14:textId="77777777" w:rsidR="008E319A" w:rsidRDefault="008E319A" w:rsidP="00CE54C9">
      <w:pPr>
        <w:pStyle w:val="TOC6"/>
        <w:numPr>
          <w:ilvl w:val="0"/>
          <w:numId w:val="20"/>
        </w:numPr>
        <w:tabs>
          <w:tab w:val="clear" w:pos="360"/>
          <w:tab w:val="num" w:pos="720"/>
        </w:tabs>
        <w:ind w:left="720" w:hanging="720"/>
      </w:pPr>
      <w:r>
        <w:t xml:space="preserve">Ensure plants have drip pans and avoid over-watering.  Examine drip pans periodically for mold growth and disinfect with an appropriate antimicrobial where necessary.  </w:t>
      </w:r>
    </w:p>
    <w:p w14:paraId="53AE575F" w14:textId="77777777" w:rsidR="008E319A" w:rsidRDefault="008E319A" w:rsidP="00CE54C9">
      <w:pPr>
        <w:pStyle w:val="TOC6"/>
        <w:numPr>
          <w:ilvl w:val="0"/>
          <w:numId w:val="20"/>
        </w:numPr>
        <w:tabs>
          <w:tab w:val="clear" w:pos="360"/>
          <w:tab w:val="num" w:pos="720"/>
        </w:tabs>
        <w:ind w:left="720" w:hanging="720"/>
      </w:pPr>
      <w:r>
        <w:t>Avoid using candles in the building.</w:t>
      </w:r>
    </w:p>
    <w:p w14:paraId="625AB41F" w14:textId="77777777" w:rsidR="008E319A" w:rsidRDefault="008E319A" w:rsidP="00CE54C9">
      <w:pPr>
        <w:pStyle w:val="BodyText"/>
        <w:numPr>
          <w:ilvl w:val="0"/>
          <w:numId w:val="20"/>
        </w:numPr>
        <w:tabs>
          <w:tab w:val="clear" w:pos="360"/>
          <w:tab w:val="num" w:pos="720"/>
        </w:tabs>
        <w:spacing w:after="0"/>
        <w:ind w:left="720" w:hanging="720"/>
        <w:rPr>
          <w:szCs w:val="24"/>
        </w:rPr>
      </w:pPr>
      <w:r w:rsidRPr="00F874F0">
        <w:rPr>
          <w:szCs w:val="24"/>
        </w:rPr>
        <w:t xml:space="preserve">For buildings in </w:t>
      </w:r>
      <w:smartTag w:uri="urn:schemas-microsoft-com:office:smarttags" w:element="place">
        <w:r w:rsidRPr="00F874F0">
          <w:rPr>
            <w:szCs w:val="24"/>
          </w:rPr>
          <w:t>New England</w:t>
        </w:r>
      </w:smartTag>
      <w:r w:rsidRPr="00F874F0">
        <w:rPr>
          <w:szCs w:val="24"/>
        </w:rPr>
        <w:t>, periods of low relative humidity during the winter are often unavoidable.  Therefore, scrupulous cleaning practices should be adopted to minimize common indoor air contaminants whose irritant effects can be enhanced when the relative humidity is low.  To control for dusts, a high efficiency particulate arrestance (HEPA) filter equipped vacuum cleaner in conjunction with wet wiping of all surfaces is recommended.  Avoid the use of feather dusters.  Drinking water during the day can help ease some symptoms associated with a dry environment (throat and sinus irritations).</w:t>
      </w:r>
    </w:p>
    <w:p w14:paraId="4CBCF695" w14:textId="77777777" w:rsidR="008E319A" w:rsidRPr="003744C3" w:rsidRDefault="008E319A" w:rsidP="00CE54C9">
      <w:pPr>
        <w:pStyle w:val="TOC6"/>
        <w:numPr>
          <w:ilvl w:val="0"/>
          <w:numId w:val="20"/>
        </w:numPr>
        <w:tabs>
          <w:tab w:val="clear" w:pos="360"/>
          <w:tab w:val="num" w:pos="720"/>
        </w:tabs>
        <w:ind w:left="720" w:hanging="720"/>
      </w:pPr>
      <w:r w:rsidRPr="003744C3">
        <w:t>Refer to resource manuals and other related indoor air quality documents for further building-wide evaluations and advice on mainta</w:t>
      </w:r>
      <w:r>
        <w:t>ining public buildings.  M</w:t>
      </w:r>
      <w:r w:rsidRPr="003744C3">
        <w:t xml:space="preserve">aterials are </w:t>
      </w:r>
      <w:r>
        <w:t>available on</w:t>
      </w:r>
      <w:r w:rsidRPr="003744C3">
        <w:t xml:space="preserve"> the MDPH’s website</w:t>
      </w:r>
      <w:r>
        <w:t>:</w:t>
      </w:r>
      <w:r w:rsidRPr="003744C3">
        <w:t xml:space="preserve"> </w:t>
      </w:r>
      <w:hyperlink r:id="rId24" w:history="1">
        <w:r>
          <w:rPr>
            <w:rStyle w:val="Hyperlink"/>
          </w:rPr>
          <w:t>http://mass.gov/dph/indoor_air</w:t>
        </w:r>
      </w:hyperlink>
      <w:r w:rsidRPr="003744C3">
        <w:t>.</w:t>
      </w:r>
    </w:p>
    <w:p w14:paraId="084C8C7F" w14:textId="77777777" w:rsidR="008E319A" w:rsidRDefault="008E319A" w:rsidP="008E319A">
      <w:pPr>
        <w:spacing w:line="480" w:lineRule="auto"/>
        <w:rPr>
          <w:b/>
          <w:sz w:val="28"/>
        </w:rPr>
      </w:pPr>
      <w:r>
        <w:rPr>
          <w:b/>
        </w:rPr>
        <w:br w:type="page"/>
      </w:r>
      <w:r>
        <w:rPr>
          <w:b/>
          <w:sz w:val="28"/>
        </w:rPr>
        <w:lastRenderedPageBreak/>
        <w:t>References</w:t>
      </w:r>
    </w:p>
    <w:p w14:paraId="7BB699DB" w14:textId="77777777" w:rsidR="008E319A" w:rsidRDefault="008E319A" w:rsidP="008E319A">
      <w:r>
        <w:t xml:space="preserve">ACGIH.  1989.  Guidelines for the Assessment of Bioaerosols in the Indoor Environment.  American Conference of Governmental Industrial Hygienists, </w:t>
      </w:r>
      <w:smartTag w:uri="urn:schemas-microsoft-com:office:smarttags" w:element="place">
        <w:smartTag w:uri="urn:schemas-microsoft-com:office:smarttags" w:element="City">
          <w:r>
            <w:t>Cincinnati</w:t>
          </w:r>
        </w:smartTag>
        <w:r>
          <w:t xml:space="preserve">, </w:t>
        </w:r>
        <w:smartTag w:uri="urn:schemas-microsoft-com:office:smarttags" w:element="State">
          <w:r>
            <w:t>OH</w:t>
          </w:r>
        </w:smartTag>
      </w:smartTag>
      <w:r>
        <w:t>.</w:t>
      </w:r>
    </w:p>
    <w:p w14:paraId="27396FD4" w14:textId="77777777" w:rsidR="008E319A" w:rsidRDefault="008E319A" w:rsidP="008E319A"/>
    <w:p w14:paraId="6183E8DD" w14:textId="77777777" w:rsidR="008E319A" w:rsidRDefault="008E319A" w:rsidP="008E319A">
      <w:pPr>
        <w:tabs>
          <w:tab w:val="left" w:pos="-1440"/>
          <w:tab w:val="left" w:pos="-720"/>
        </w:tabs>
        <w:suppressAutoHyphens/>
      </w:pPr>
      <w:r>
        <w:t>ASHRAE.  1992.  Gravimetric and Dust-Spot Procedures for Testing Air-Cleaning Devices Used in General Ventilation for Removing Particulate Matter.  American Society of Heating, Refrigeration and Air Conditioning Engineers. ANSI/ASHRAE 52.1-1992.</w:t>
      </w:r>
    </w:p>
    <w:p w14:paraId="1C893FC1" w14:textId="77777777" w:rsidR="008E319A" w:rsidRDefault="008E319A" w:rsidP="008E319A">
      <w:pPr>
        <w:tabs>
          <w:tab w:val="left" w:pos="-1440"/>
          <w:tab w:val="left" w:pos="-720"/>
        </w:tabs>
        <w:suppressAutoHyphens/>
      </w:pPr>
    </w:p>
    <w:p w14:paraId="585F7DF1" w14:textId="77777777" w:rsidR="008E319A" w:rsidRDefault="008E319A" w:rsidP="008E319A">
      <w:r>
        <w:t>BOCA.  1993.  The BOCA National Mechanical Code-1993.  8</w:t>
      </w:r>
      <w:r>
        <w:rPr>
          <w:vertAlign w:val="superscript"/>
        </w:rPr>
        <w:t>th</w:t>
      </w:r>
      <w:r>
        <w:t xml:space="preserve"> ed.  Building Officials &amp; Code Administrators International, Inc., </w:t>
      </w:r>
      <w:smartTag w:uri="urn:schemas-microsoft-com:office:smarttags" w:element="place">
        <w:smartTag w:uri="urn:schemas-microsoft-com:office:smarttags" w:element="City">
          <w:r>
            <w:t>Country Club Hills</w:t>
          </w:r>
        </w:smartTag>
        <w:r>
          <w:t xml:space="preserve">, </w:t>
        </w:r>
        <w:smartTag w:uri="urn:schemas-microsoft-com:office:smarttags" w:element="State">
          <w:r>
            <w:t>IL</w:t>
          </w:r>
        </w:smartTag>
      </w:smartTag>
      <w:r>
        <w:t>.  M-308.1</w:t>
      </w:r>
    </w:p>
    <w:p w14:paraId="626F748B" w14:textId="77777777" w:rsidR="008E319A" w:rsidRDefault="008E319A" w:rsidP="008E319A"/>
    <w:p w14:paraId="68D6EB36" w14:textId="2FEACE38" w:rsidR="008E319A" w:rsidRDefault="008E319A" w:rsidP="008E319A">
      <w:r>
        <w:t>MEHRC.  1997.  Indoor Air Quality for HVAC Operators &amp; Contractors Workbook.  MidAtlantic Environmental Hygiene Resource Center, Philadelphia, PA.</w:t>
      </w:r>
    </w:p>
    <w:p w14:paraId="180A53FB" w14:textId="77777777" w:rsidR="008E319A" w:rsidRDefault="008E319A" w:rsidP="008E319A"/>
    <w:p w14:paraId="5F448419" w14:textId="77777777" w:rsidR="008E319A" w:rsidRDefault="008E319A" w:rsidP="008E319A">
      <w:r>
        <w:t>OSHA.  1997.  Limits for Air Contaminants.  Occupational Safety and Health Administration.  Code of Federal Regulations.  29 C.F.R. 1910.1000 Table Z-1-A.</w:t>
      </w:r>
    </w:p>
    <w:p w14:paraId="628C8A99" w14:textId="77777777" w:rsidR="008E319A" w:rsidRDefault="008E319A" w:rsidP="008E319A"/>
    <w:p w14:paraId="44ADEF6A" w14:textId="77777777" w:rsidR="008E319A" w:rsidRDefault="008E319A" w:rsidP="008E319A">
      <w:r>
        <w:t xml:space="preserve">SBBRS.  1997.  Mechanical Ventilation.  State Board of Building Regulations and Standards.  Code of </w:t>
      </w:r>
      <w:smartTag w:uri="urn:schemas-microsoft-com:office:smarttags" w:element="place">
        <w:smartTag w:uri="urn:schemas-microsoft-com:office:smarttags" w:element="State">
          <w:r>
            <w:t>Massachusetts</w:t>
          </w:r>
        </w:smartTag>
      </w:smartTag>
      <w:r>
        <w:t xml:space="preserve"> Regulations.  780 CMR 1209.0</w:t>
      </w:r>
    </w:p>
    <w:p w14:paraId="5FC69B8F" w14:textId="77777777" w:rsidR="008E319A" w:rsidRDefault="008E319A" w:rsidP="008E319A"/>
    <w:p w14:paraId="614AA5EC" w14:textId="49B304C5" w:rsidR="008E319A" w:rsidRDefault="008E319A" w:rsidP="008E319A">
      <w:r>
        <w:t xml:space="preserve">Thornburg, D.  2000.  Filter Selection: a Standard Solution.  </w:t>
      </w:r>
      <w:r>
        <w:rPr>
          <w:i/>
        </w:rPr>
        <w:t xml:space="preserve">Engineering Systems </w:t>
      </w:r>
      <w:r>
        <w:t>17:6 pp. 74-80.</w:t>
      </w:r>
    </w:p>
    <w:p w14:paraId="07CC3AEF" w14:textId="77777777" w:rsidR="008E319A" w:rsidRDefault="008E319A" w:rsidP="008E319A"/>
    <w:p w14:paraId="40FDA164" w14:textId="77777777" w:rsidR="008E319A" w:rsidRPr="00235380" w:rsidRDefault="008E319A" w:rsidP="008E319A">
      <w:pPr>
        <w:spacing w:after="240"/>
        <w:rPr>
          <w:szCs w:val="24"/>
        </w:rPr>
      </w:pPr>
      <w:smartTag w:uri="urn:schemas-microsoft-com:office:smarttags" w:element="place">
        <w:smartTag w:uri="urn:schemas-microsoft-com:office:smarttags" w:element="country-region">
          <w:r w:rsidRPr="00235380">
            <w:rPr>
              <w:szCs w:val="24"/>
            </w:rPr>
            <w:t>US</w:t>
          </w:r>
        </w:smartTag>
      </w:smartTag>
      <w:r w:rsidRPr="00235380">
        <w:rPr>
          <w:szCs w:val="24"/>
        </w:rPr>
        <w:t xml:space="preserve"> EPA.  2001.  Mold Remediation in Schools and </w:t>
      </w:r>
      <w:smartTag w:uri="urn:schemas-microsoft-com:office:smarttags" w:element="place">
        <w:smartTag w:uri="urn:schemas-microsoft-com:office:smarttags" w:element="PlaceName">
          <w:r w:rsidRPr="00235380">
            <w:rPr>
              <w:szCs w:val="24"/>
            </w:rPr>
            <w:t>Commercial</w:t>
          </w:r>
        </w:smartTag>
        <w:r w:rsidRPr="00235380">
          <w:rPr>
            <w:szCs w:val="24"/>
          </w:rPr>
          <w:t xml:space="preserve"> </w:t>
        </w:r>
        <w:smartTag w:uri="urn:schemas-microsoft-com:office:smarttags" w:element="PlaceType">
          <w:r w:rsidRPr="00235380">
            <w:rPr>
              <w:szCs w:val="24"/>
            </w:rPr>
            <w:t>Buildings</w:t>
          </w:r>
        </w:smartTag>
      </w:smartTag>
      <w:r w:rsidRPr="00235380">
        <w:rPr>
          <w:szCs w:val="24"/>
        </w:rPr>
        <w:t xml:space="preserve">. US Environmental Protection Agency, Office of Air and Radiation, Indoor Environments Division, </w:t>
      </w:r>
      <w:smartTag w:uri="urn:schemas-microsoft-com:office:smarttags" w:element="place">
        <w:smartTag w:uri="urn:schemas-microsoft-com:office:smarttags" w:element="City">
          <w:r w:rsidRPr="00235380">
            <w:rPr>
              <w:szCs w:val="24"/>
            </w:rPr>
            <w:t>Washington</w:t>
          </w:r>
        </w:smartTag>
        <w:r w:rsidRPr="00235380">
          <w:rPr>
            <w:szCs w:val="24"/>
          </w:rPr>
          <w:t xml:space="preserve">, </w:t>
        </w:r>
        <w:smartTag w:uri="urn:schemas-microsoft-com:office:smarttags" w:element="State">
          <w:r w:rsidRPr="00235380">
            <w:rPr>
              <w:szCs w:val="24"/>
            </w:rPr>
            <w:t>D.C.</w:t>
          </w:r>
        </w:smartTag>
      </w:smartTag>
      <w:r w:rsidRPr="00235380">
        <w:rPr>
          <w:szCs w:val="24"/>
        </w:rPr>
        <w:t xml:space="preserve">  EPA 402-K-01-001.  March 2001.</w:t>
      </w:r>
    </w:p>
    <w:p w14:paraId="5D254681" w14:textId="445F68DD" w:rsidR="008E319A" w:rsidRDefault="008E319A" w:rsidP="008E319A">
      <w:r>
        <w:fldChar w:fldCharType="begin"/>
      </w:r>
      <w:r>
        <w:instrText xml:space="preserve"> LINK Word.Document.8 "\\\\146.243.80.9\\dph3\\Center for Environmental Health\\Bureau for Environmental Health\\Programs\\Indoor Air Quality\\Projects\\Feeney\\reportsIAQtownhalls\\leominstercityhallfig.doc" "" \a \p \f 0 </w:instrText>
      </w:r>
      <w:r>
        <w:fldChar w:fldCharType="separate"/>
      </w:r>
      <w:r w:rsidR="00E334C9">
        <w:object w:dxaOrig="9360" w:dyaOrig="450" w14:anchorId="545DAA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5pt;height:22.5pt" o:ole="">
            <v:imagedata r:id="rId25" o:title=""/>
          </v:shape>
        </w:object>
      </w:r>
      <w:r>
        <w:fldChar w:fldCharType="end"/>
      </w:r>
    </w:p>
    <w:p w14:paraId="7A0EA025" w14:textId="77777777" w:rsidR="008E319A" w:rsidRDefault="008E319A" w:rsidP="008E319A"/>
    <w:p w14:paraId="1E22B11E" w14:textId="77777777" w:rsidR="008E319A" w:rsidRDefault="008E319A" w:rsidP="008E319A"/>
    <w:p w14:paraId="33F1812C" w14:textId="77777777" w:rsidR="008E319A" w:rsidRDefault="008E319A" w:rsidP="008E319A"/>
    <w:p w14:paraId="52F55471" w14:textId="77777777" w:rsidR="008E319A" w:rsidRDefault="008E319A" w:rsidP="008E319A"/>
    <w:p w14:paraId="28B55CA0" w14:textId="77777777" w:rsidR="008E319A" w:rsidRDefault="008E319A" w:rsidP="008E319A"/>
    <w:p w14:paraId="50AF3D57" w14:textId="77777777" w:rsidR="008E319A" w:rsidRDefault="008E319A" w:rsidP="008E319A"/>
    <w:p w14:paraId="6DD11CED" w14:textId="77777777" w:rsidR="008E319A" w:rsidRDefault="008E319A" w:rsidP="008E319A"/>
    <w:p w14:paraId="0A4FA6A3" w14:textId="77777777" w:rsidR="008E319A" w:rsidRDefault="008E319A" w:rsidP="008E319A"/>
    <w:p w14:paraId="2CB87C7B" w14:textId="77777777" w:rsidR="008E319A" w:rsidRDefault="008E319A" w:rsidP="008E319A"/>
    <w:p w14:paraId="3C8C362D" w14:textId="77777777" w:rsidR="008E319A" w:rsidRDefault="008E319A" w:rsidP="008E319A"/>
    <w:p w14:paraId="6A073EBA" w14:textId="77777777" w:rsidR="008E319A" w:rsidRDefault="008E319A" w:rsidP="008E319A"/>
    <w:p w14:paraId="32FE525E" w14:textId="77777777" w:rsidR="008E319A" w:rsidRDefault="008E319A" w:rsidP="008E319A"/>
    <w:p w14:paraId="6C3281A7" w14:textId="77777777" w:rsidR="008E319A" w:rsidRDefault="008E319A" w:rsidP="008E319A"/>
    <w:p w14:paraId="68A4C3F3" w14:textId="77777777" w:rsidR="008E319A" w:rsidRDefault="008E319A" w:rsidP="008E319A"/>
    <w:p w14:paraId="13FE2ADB" w14:textId="77777777" w:rsidR="008E319A" w:rsidRDefault="008E319A" w:rsidP="008E319A"/>
    <w:p w14:paraId="18BEC46A" w14:textId="77777777" w:rsidR="008E319A" w:rsidRDefault="008E319A" w:rsidP="008E319A"/>
    <w:p w14:paraId="497C01C1" w14:textId="77777777" w:rsidR="00F106D1" w:rsidRDefault="00F106D1" w:rsidP="008E319A">
      <w:pPr>
        <w:spacing w:line="480" w:lineRule="auto"/>
        <w:jc w:val="both"/>
        <w:rPr>
          <w:rFonts w:eastAsia="Calibri"/>
          <w:b/>
          <w:sz w:val="22"/>
          <w:szCs w:val="22"/>
        </w:rPr>
        <w:sectPr w:rsidR="00F106D1" w:rsidSect="00E730E9">
          <w:headerReference w:type="default" r:id="rId26"/>
          <w:footerReference w:type="default" r:id="rId27"/>
          <w:headerReference w:type="first" r:id="rId28"/>
          <w:footerReference w:type="first" r:id="rId29"/>
          <w:pgSz w:w="12240" w:h="15840"/>
          <w:pgMar w:top="630" w:right="1440" w:bottom="1440" w:left="1440" w:header="720" w:footer="720" w:gutter="0"/>
          <w:pgNumType w:start="1"/>
          <w:cols w:space="720"/>
          <w:titlePg/>
          <w:docGrid w:linePitch="326"/>
        </w:sectPr>
      </w:pPr>
    </w:p>
    <w:p w14:paraId="2C3B2ABE" w14:textId="510DB4AB" w:rsidR="004C26F1" w:rsidRDefault="00F106D1" w:rsidP="008E319A">
      <w:pPr>
        <w:spacing w:line="480" w:lineRule="auto"/>
        <w:jc w:val="both"/>
        <w:rPr>
          <w:rFonts w:eastAsia="Calibri"/>
          <w:b/>
          <w:sz w:val="22"/>
          <w:szCs w:val="22"/>
        </w:rPr>
      </w:pPr>
      <w:r w:rsidRPr="00F106D1">
        <w:rPr>
          <w:rFonts w:eastAsia="Calibri"/>
          <w:noProof/>
        </w:rPr>
        <w:lastRenderedPageBreak/>
        <w:drawing>
          <wp:inline distT="0" distB="0" distL="0" distR="0" wp14:anchorId="34C43189" wp14:editId="0574131B">
            <wp:extent cx="8740775" cy="5943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0" cstate="screen">
                      <a:extLst>
                        <a:ext uri="{28A0092B-C50C-407E-A947-70E740481C1C}">
                          <a14:useLocalDpi xmlns:a14="http://schemas.microsoft.com/office/drawing/2010/main" val="0"/>
                        </a:ext>
                      </a:extLst>
                    </a:blip>
                    <a:srcRect/>
                    <a:stretch>
                      <a:fillRect/>
                    </a:stretch>
                  </pic:blipFill>
                  <pic:spPr bwMode="auto">
                    <a:xfrm>
                      <a:off x="0" y="0"/>
                      <a:ext cx="8740775" cy="5943600"/>
                    </a:xfrm>
                    <a:prstGeom prst="rect">
                      <a:avLst/>
                    </a:prstGeom>
                    <a:noFill/>
                    <a:ln>
                      <a:noFill/>
                    </a:ln>
                  </pic:spPr>
                </pic:pic>
              </a:graphicData>
            </a:graphic>
          </wp:inline>
        </w:drawing>
      </w:r>
    </w:p>
    <w:p w14:paraId="32F0F923" w14:textId="77777777" w:rsidR="00F106D1" w:rsidRDefault="00F106D1" w:rsidP="008E319A">
      <w:pPr>
        <w:spacing w:line="480" w:lineRule="auto"/>
        <w:jc w:val="both"/>
        <w:rPr>
          <w:rFonts w:eastAsia="Calibri"/>
          <w:b/>
          <w:sz w:val="22"/>
          <w:szCs w:val="22"/>
        </w:rPr>
        <w:sectPr w:rsidR="00F106D1" w:rsidSect="00F106D1">
          <w:pgSz w:w="15840" w:h="12240" w:orient="landscape"/>
          <w:pgMar w:top="1440" w:right="567" w:bottom="1440" w:left="1440" w:header="720" w:footer="720" w:gutter="0"/>
          <w:cols w:space="720"/>
          <w:titlePg/>
          <w:docGrid w:linePitch="326"/>
        </w:sectPr>
      </w:pPr>
      <w:r w:rsidRPr="00F106D1">
        <w:rPr>
          <w:rFonts w:eastAsia="Calibri"/>
          <w:noProof/>
        </w:rPr>
        <w:lastRenderedPageBreak/>
        <w:drawing>
          <wp:inline distT="0" distB="0" distL="0" distR="0" wp14:anchorId="3B15D4AD" wp14:editId="3CC43B65">
            <wp:extent cx="8783955" cy="57956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1" cstate="screen">
                      <a:extLst>
                        <a:ext uri="{28A0092B-C50C-407E-A947-70E740481C1C}">
                          <a14:useLocalDpi xmlns:a14="http://schemas.microsoft.com/office/drawing/2010/main" val="0"/>
                        </a:ext>
                      </a:extLst>
                    </a:blip>
                    <a:srcRect/>
                    <a:stretch>
                      <a:fillRect/>
                    </a:stretch>
                  </pic:blipFill>
                  <pic:spPr bwMode="auto">
                    <a:xfrm>
                      <a:off x="0" y="0"/>
                      <a:ext cx="8783955" cy="5795645"/>
                    </a:xfrm>
                    <a:prstGeom prst="rect">
                      <a:avLst/>
                    </a:prstGeom>
                    <a:noFill/>
                    <a:ln>
                      <a:noFill/>
                    </a:ln>
                  </pic:spPr>
                </pic:pic>
              </a:graphicData>
            </a:graphic>
          </wp:inline>
        </w:drawing>
      </w:r>
    </w:p>
    <w:p w14:paraId="3E89A927" w14:textId="77777777" w:rsidR="001E4CA3" w:rsidRPr="00005D97" w:rsidRDefault="001E4CA3" w:rsidP="001E4CA3">
      <w:pPr>
        <w:rPr>
          <w:b/>
        </w:rPr>
      </w:pPr>
      <w:r w:rsidRPr="00005D97">
        <w:rPr>
          <w:b/>
        </w:rPr>
        <w:lastRenderedPageBreak/>
        <w:t>Picture 1</w:t>
      </w:r>
    </w:p>
    <w:p w14:paraId="422B1608" w14:textId="77777777" w:rsidR="001E4CA3" w:rsidRPr="00005D97" w:rsidRDefault="001E4CA3" w:rsidP="001E4CA3">
      <w:pPr>
        <w:jc w:val="center"/>
        <w:rPr>
          <w:b/>
        </w:rPr>
      </w:pPr>
    </w:p>
    <w:p w14:paraId="09F91B15" w14:textId="176C3CEB" w:rsidR="001E4CA3" w:rsidRPr="00005D97" w:rsidRDefault="001E4CA3" w:rsidP="001E4CA3">
      <w:pPr>
        <w:jc w:val="center"/>
        <w:rPr>
          <w:b/>
        </w:rPr>
      </w:pPr>
      <w:r w:rsidRPr="00005D97">
        <w:rPr>
          <w:b/>
          <w:noProof/>
        </w:rPr>
        <w:drawing>
          <wp:inline distT="0" distB="0" distL="0" distR="0" wp14:anchorId="47A26FA3" wp14:editId="25E9DA66">
            <wp:extent cx="4128770" cy="3088005"/>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2">
                      <a:lum bright="30000" contrast="18000"/>
                      <a:grayscl/>
                      <a:extLst>
                        <a:ext uri="{28A0092B-C50C-407E-A947-70E740481C1C}">
                          <a14:useLocalDpi xmlns:a14="http://schemas.microsoft.com/office/drawing/2010/main" val="0"/>
                        </a:ext>
                      </a:extLst>
                    </a:blip>
                    <a:srcRect/>
                    <a:stretch>
                      <a:fillRect/>
                    </a:stretch>
                  </pic:blipFill>
                  <pic:spPr bwMode="auto">
                    <a:xfrm>
                      <a:off x="0" y="0"/>
                      <a:ext cx="4128770" cy="3088005"/>
                    </a:xfrm>
                    <a:prstGeom prst="rect">
                      <a:avLst/>
                    </a:prstGeom>
                    <a:noFill/>
                    <a:ln>
                      <a:noFill/>
                    </a:ln>
                  </pic:spPr>
                </pic:pic>
              </a:graphicData>
            </a:graphic>
          </wp:inline>
        </w:drawing>
      </w:r>
    </w:p>
    <w:p w14:paraId="3490B6DE" w14:textId="77777777" w:rsidR="001E4CA3" w:rsidRPr="00005D97" w:rsidRDefault="001E4CA3" w:rsidP="001E4CA3">
      <w:pPr>
        <w:jc w:val="center"/>
        <w:rPr>
          <w:b/>
        </w:rPr>
      </w:pPr>
    </w:p>
    <w:p w14:paraId="2EC42C01" w14:textId="77777777" w:rsidR="001E4CA3" w:rsidRPr="00005D97" w:rsidRDefault="001E4CA3" w:rsidP="001E4CA3">
      <w:pPr>
        <w:jc w:val="center"/>
        <w:rPr>
          <w:b/>
        </w:rPr>
      </w:pPr>
      <w:r w:rsidRPr="00005D97">
        <w:rPr>
          <w:b/>
        </w:rPr>
        <w:t>FCU</w:t>
      </w:r>
    </w:p>
    <w:p w14:paraId="36D8F589" w14:textId="77777777" w:rsidR="001E4CA3" w:rsidRPr="00005D97" w:rsidRDefault="001E4CA3" w:rsidP="001E4CA3">
      <w:pPr>
        <w:jc w:val="center"/>
        <w:rPr>
          <w:b/>
        </w:rPr>
      </w:pPr>
    </w:p>
    <w:p w14:paraId="3C505413" w14:textId="77777777" w:rsidR="001E4CA3" w:rsidRDefault="001E4CA3" w:rsidP="001E4CA3">
      <w:pPr>
        <w:jc w:val="center"/>
        <w:rPr>
          <w:b/>
        </w:rPr>
      </w:pPr>
    </w:p>
    <w:p w14:paraId="70B6256E" w14:textId="77777777" w:rsidR="001E4CA3" w:rsidRPr="00005D97" w:rsidRDefault="001E4CA3" w:rsidP="001E4CA3">
      <w:pPr>
        <w:jc w:val="center"/>
        <w:rPr>
          <w:b/>
        </w:rPr>
      </w:pPr>
    </w:p>
    <w:p w14:paraId="16C6E693" w14:textId="77777777" w:rsidR="001E4CA3" w:rsidRPr="00005D97" w:rsidRDefault="001E4CA3" w:rsidP="001E4CA3">
      <w:pPr>
        <w:rPr>
          <w:b/>
        </w:rPr>
      </w:pPr>
      <w:r w:rsidRPr="00005D97">
        <w:rPr>
          <w:b/>
        </w:rPr>
        <w:t>Picture 2</w:t>
      </w:r>
    </w:p>
    <w:p w14:paraId="67884162" w14:textId="77777777" w:rsidR="001E4CA3" w:rsidRPr="00005D97" w:rsidRDefault="001E4CA3" w:rsidP="001E4CA3">
      <w:pPr>
        <w:jc w:val="center"/>
        <w:rPr>
          <w:b/>
        </w:rPr>
      </w:pPr>
    </w:p>
    <w:p w14:paraId="71413E57" w14:textId="75A14BFD" w:rsidR="001E4CA3" w:rsidRPr="00005D97" w:rsidRDefault="001E4CA3" w:rsidP="001E4CA3">
      <w:pPr>
        <w:jc w:val="center"/>
        <w:rPr>
          <w:b/>
        </w:rPr>
      </w:pPr>
      <w:r w:rsidRPr="00005D97">
        <w:rPr>
          <w:b/>
          <w:noProof/>
        </w:rPr>
        <w:drawing>
          <wp:inline distT="0" distB="0" distL="0" distR="0" wp14:anchorId="3DA19C9A" wp14:editId="3C17BC58">
            <wp:extent cx="4009390" cy="309499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3">
                      <a:lum bright="54000" contrast="60000"/>
                      <a:grayscl/>
                      <a:extLst>
                        <a:ext uri="{28A0092B-C50C-407E-A947-70E740481C1C}">
                          <a14:useLocalDpi xmlns:a14="http://schemas.microsoft.com/office/drawing/2010/main" val="0"/>
                        </a:ext>
                      </a:extLst>
                    </a:blip>
                    <a:srcRect/>
                    <a:stretch>
                      <a:fillRect/>
                    </a:stretch>
                  </pic:blipFill>
                  <pic:spPr bwMode="auto">
                    <a:xfrm>
                      <a:off x="0" y="0"/>
                      <a:ext cx="4009390" cy="3094990"/>
                    </a:xfrm>
                    <a:prstGeom prst="rect">
                      <a:avLst/>
                    </a:prstGeom>
                    <a:noFill/>
                    <a:ln>
                      <a:noFill/>
                    </a:ln>
                  </pic:spPr>
                </pic:pic>
              </a:graphicData>
            </a:graphic>
          </wp:inline>
        </w:drawing>
      </w:r>
    </w:p>
    <w:p w14:paraId="6F018577" w14:textId="77777777" w:rsidR="001E4CA3" w:rsidRPr="00005D97" w:rsidRDefault="001E4CA3" w:rsidP="001E4CA3">
      <w:pPr>
        <w:jc w:val="center"/>
        <w:rPr>
          <w:b/>
        </w:rPr>
      </w:pPr>
    </w:p>
    <w:p w14:paraId="286A1BCB" w14:textId="77777777" w:rsidR="001E4CA3" w:rsidRPr="00005D97" w:rsidRDefault="001E4CA3" w:rsidP="001E4CA3">
      <w:pPr>
        <w:jc w:val="center"/>
        <w:rPr>
          <w:b/>
        </w:rPr>
      </w:pPr>
      <w:r w:rsidRPr="00005D97">
        <w:rPr>
          <w:b/>
        </w:rPr>
        <w:t>Transom</w:t>
      </w:r>
    </w:p>
    <w:p w14:paraId="09B91470" w14:textId="77777777" w:rsidR="001E4CA3" w:rsidRPr="00005D97" w:rsidRDefault="001E4CA3" w:rsidP="001E4CA3">
      <w:pPr>
        <w:jc w:val="center"/>
        <w:rPr>
          <w:b/>
        </w:rPr>
      </w:pPr>
    </w:p>
    <w:p w14:paraId="43646A96" w14:textId="77777777" w:rsidR="001E4CA3" w:rsidRPr="00005D97" w:rsidRDefault="001E4CA3" w:rsidP="001E4CA3">
      <w:pPr>
        <w:rPr>
          <w:b/>
        </w:rPr>
      </w:pPr>
      <w:r w:rsidRPr="00005D97">
        <w:rPr>
          <w:b/>
        </w:rPr>
        <w:lastRenderedPageBreak/>
        <w:t>Picture 3</w:t>
      </w:r>
    </w:p>
    <w:p w14:paraId="7E59CDDC" w14:textId="77777777" w:rsidR="001E4CA3" w:rsidRPr="00005D97" w:rsidRDefault="001E4CA3" w:rsidP="001E4CA3">
      <w:pPr>
        <w:jc w:val="center"/>
        <w:rPr>
          <w:b/>
        </w:rPr>
      </w:pPr>
    </w:p>
    <w:p w14:paraId="563B7B2A" w14:textId="73D116F2" w:rsidR="001E4CA3" w:rsidRPr="00005D97" w:rsidRDefault="001E4CA3" w:rsidP="001E4CA3">
      <w:pPr>
        <w:jc w:val="center"/>
        <w:rPr>
          <w:b/>
        </w:rPr>
      </w:pPr>
      <w:r>
        <w:rPr>
          <w:b/>
          <w:noProof/>
        </w:rPr>
        <mc:AlternateContent>
          <mc:Choice Requires="wps">
            <w:drawing>
              <wp:anchor distT="0" distB="0" distL="114300" distR="114300" simplePos="0" relativeHeight="251661312" behindDoc="0" locked="0" layoutInCell="1" allowOverlap="1" wp14:anchorId="3E330DBA" wp14:editId="14008A94">
                <wp:simplePos x="0" y="0"/>
                <wp:positionH relativeFrom="column">
                  <wp:posOffset>4000500</wp:posOffset>
                </wp:positionH>
                <wp:positionV relativeFrom="paragraph">
                  <wp:posOffset>1478280</wp:posOffset>
                </wp:positionV>
                <wp:extent cx="457200" cy="457200"/>
                <wp:effectExtent l="66675" t="72390" r="19050" b="2286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457200"/>
                        </a:xfrm>
                        <a:prstGeom prst="line">
                          <a:avLst/>
                        </a:prstGeom>
                        <a:noFill/>
                        <a:ln w="31750">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5A3ED" id="Straight Connector 2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16.4pt" to="351pt,15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" strokeweight="2.5pt">
                <v:stroke startarrow="block"/>
              </v:line>
            </w:pict>
          </mc:Fallback>
        </mc:AlternateContent>
      </w:r>
      <w:r w:rsidRPr="00005D97">
        <w:rPr>
          <w:b/>
          <w:noProof/>
        </w:rPr>
        <w:drawing>
          <wp:inline distT="0" distB="0" distL="0" distR="0" wp14:anchorId="7C01985B" wp14:editId="747D4E32">
            <wp:extent cx="4135902" cy="360266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4">
                      <a:lum bright="24000"/>
                      <a:grayscl/>
                      <a:extLst>
                        <a:ext uri="{28A0092B-C50C-407E-A947-70E740481C1C}">
                          <a14:useLocalDpi xmlns:a14="http://schemas.microsoft.com/office/drawing/2010/main" val="0"/>
                        </a:ext>
                      </a:extLst>
                    </a:blip>
                    <a:srcRect/>
                    <a:stretch>
                      <a:fillRect/>
                    </a:stretch>
                  </pic:blipFill>
                  <pic:spPr bwMode="auto">
                    <a:xfrm>
                      <a:off x="0" y="0"/>
                      <a:ext cx="4146511" cy="3611906"/>
                    </a:xfrm>
                    <a:prstGeom prst="rect">
                      <a:avLst/>
                    </a:prstGeom>
                    <a:noFill/>
                    <a:ln>
                      <a:noFill/>
                    </a:ln>
                  </pic:spPr>
                </pic:pic>
              </a:graphicData>
            </a:graphic>
          </wp:inline>
        </w:drawing>
      </w:r>
    </w:p>
    <w:p w14:paraId="42F0D90B" w14:textId="77777777" w:rsidR="001E4CA3" w:rsidRPr="00005D97" w:rsidRDefault="001E4CA3" w:rsidP="001E4CA3">
      <w:pPr>
        <w:jc w:val="center"/>
        <w:rPr>
          <w:b/>
        </w:rPr>
      </w:pPr>
    </w:p>
    <w:p w14:paraId="2CC34C38" w14:textId="77777777" w:rsidR="001E4CA3" w:rsidRPr="00005D97" w:rsidRDefault="001E4CA3" w:rsidP="001E4CA3">
      <w:pPr>
        <w:jc w:val="center"/>
        <w:rPr>
          <w:b/>
        </w:rPr>
      </w:pPr>
      <w:r w:rsidRPr="00005D97">
        <w:rPr>
          <w:b/>
        </w:rPr>
        <w:t>Ductwork above City Council Meeting Room, note hole</w:t>
      </w:r>
    </w:p>
    <w:p w14:paraId="5B4FD649" w14:textId="77777777" w:rsidR="001E4CA3" w:rsidRPr="00005D97" w:rsidRDefault="001E4CA3" w:rsidP="001E4CA3">
      <w:pPr>
        <w:jc w:val="center"/>
        <w:rPr>
          <w:b/>
        </w:rPr>
      </w:pPr>
    </w:p>
    <w:p w14:paraId="20DC9579" w14:textId="77777777" w:rsidR="001E4CA3" w:rsidRPr="00005D97" w:rsidRDefault="001E4CA3" w:rsidP="001E4CA3">
      <w:pPr>
        <w:rPr>
          <w:b/>
        </w:rPr>
      </w:pPr>
      <w:r w:rsidRPr="00005D97">
        <w:rPr>
          <w:b/>
        </w:rPr>
        <w:t>Picture 4</w:t>
      </w:r>
    </w:p>
    <w:p w14:paraId="495F0C76" w14:textId="77777777" w:rsidR="001E4CA3" w:rsidRPr="00005D97" w:rsidRDefault="001E4CA3" w:rsidP="001E4CA3">
      <w:pPr>
        <w:jc w:val="center"/>
        <w:rPr>
          <w:b/>
        </w:rPr>
      </w:pPr>
    </w:p>
    <w:p w14:paraId="5E6DEBF9" w14:textId="21F6A30E" w:rsidR="001E4CA3" w:rsidRPr="00005D97" w:rsidRDefault="001E4CA3" w:rsidP="001E4CA3">
      <w:pPr>
        <w:jc w:val="center"/>
        <w:rPr>
          <w:b/>
        </w:rPr>
      </w:pPr>
      <w:r w:rsidRPr="00005D97">
        <w:rPr>
          <w:b/>
          <w:noProof/>
        </w:rPr>
        <w:drawing>
          <wp:inline distT="0" distB="0" distL="0" distR="0" wp14:anchorId="643EE826" wp14:editId="08A44BA5">
            <wp:extent cx="4128770" cy="3129915"/>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5">
                      <a:lum bright="18000"/>
                      <a:grayscl/>
                      <a:extLst>
                        <a:ext uri="{28A0092B-C50C-407E-A947-70E740481C1C}">
                          <a14:useLocalDpi xmlns:a14="http://schemas.microsoft.com/office/drawing/2010/main" val="0"/>
                        </a:ext>
                      </a:extLst>
                    </a:blip>
                    <a:srcRect/>
                    <a:stretch>
                      <a:fillRect/>
                    </a:stretch>
                  </pic:blipFill>
                  <pic:spPr bwMode="auto">
                    <a:xfrm>
                      <a:off x="0" y="0"/>
                      <a:ext cx="4128770" cy="3129915"/>
                    </a:xfrm>
                    <a:prstGeom prst="rect">
                      <a:avLst/>
                    </a:prstGeom>
                    <a:noFill/>
                    <a:ln>
                      <a:noFill/>
                    </a:ln>
                  </pic:spPr>
                </pic:pic>
              </a:graphicData>
            </a:graphic>
          </wp:inline>
        </w:drawing>
      </w:r>
    </w:p>
    <w:p w14:paraId="3A0298E2" w14:textId="77777777" w:rsidR="001E4CA3" w:rsidRPr="00005D97" w:rsidRDefault="001E4CA3" w:rsidP="001E4CA3">
      <w:pPr>
        <w:jc w:val="center"/>
        <w:rPr>
          <w:b/>
        </w:rPr>
      </w:pPr>
    </w:p>
    <w:p w14:paraId="10AFDF62" w14:textId="77777777" w:rsidR="001E4CA3" w:rsidRDefault="001E4CA3" w:rsidP="001E4CA3">
      <w:pPr>
        <w:jc w:val="center"/>
        <w:rPr>
          <w:b/>
        </w:rPr>
      </w:pPr>
      <w:r w:rsidRPr="00005D97">
        <w:rPr>
          <w:b/>
        </w:rPr>
        <w:t>Elevator pressure equalization vent, exterior wall</w:t>
      </w:r>
    </w:p>
    <w:p w14:paraId="5B227442" w14:textId="77777777" w:rsidR="001E4CA3" w:rsidRPr="00005D97" w:rsidRDefault="001E4CA3" w:rsidP="001E4CA3">
      <w:pPr>
        <w:rPr>
          <w:b/>
        </w:rPr>
      </w:pPr>
      <w:r w:rsidRPr="00005D97">
        <w:rPr>
          <w:b/>
        </w:rPr>
        <w:lastRenderedPageBreak/>
        <w:t>Picture 5</w:t>
      </w:r>
    </w:p>
    <w:p w14:paraId="53D2F67F" w14:textId="77777777" w:rsidR="001E4CA3" w:rsidRPr="00005D97" w:rsidRDefault="001E4CA3" w:rsidP="001E4CA3">
      <w:pPr>
        <w:jc w:val="center"/>
        <w:rPr>
          <w:b/>
        </w:rPr>
      </w:pPr>
    </w:p>
    <w:p w14:paraId="5F473CE7" w14:textId="1E5AEDC3" w:rsidR="001E4CA3" w:rsidRPr="00005D97" w:rsidRDefault="001E4CA3" w:rsidP="001E4CA3">
      <w:pPr>
        <w:jc w:val="center"/>
        <w:rPr>
          <w:b/>
        </w:rPr>
      </w:pPr>
      <w:r w:rsidRPr="00005D97">
        <w:rPr>
          <w:b/>
          <w:noProof/>
        </w:rPr>
        <w:drawing>
          <wp:inline distT="0" distB="0" distL="0" distR="0" wp14:anchorId="5C5CD4D7" wp14:editId="6E9DD9BC">
            <wp:extent cx="4322262" cy="3277772"/>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6">
                      <a:lum bright="24000" contrast="24000"/>
                      <a:grayscl/>
                      <a:extLst>
                        <a:ext uri="{28A0092B-C50C-407E-A947-70E740481C1C}">
                          <a14:useLocalDpi xmlns:a14="http://schemas.microsoft.com/office/drawing/2010/main" val="0"/>
                        </a:ext>
                      </a:extLst>
                    </a:blip>
                    <a:srcRect/>
                    <a:stretch>
                      <a:fillRect/>
                    </a:stretch>
                  </pic:blipFill>
                  <pic:spPr bwMode="auto">
                    <a:xfrm>
                      <a:off x="0" y="0"/>
                      <a:ext cx="4329642" cy="3283369"/>
                    </a:xfrm>
                    <a:prstGeom prst="rect">
                      <a:avLst/>
                    </a:prstGeom>
                    <a:noFill/>
                    <a:ln>
                      <a:noFill/>
                    </a:ln>
                  </pic:spPr>
                </pic:pic>
              </a:graphicData>
            </a:graphic>
          </wp:inline>
        </w:drawing>
      </w:r>
    </w:p>
    <w:p w14:paraId="4AF850CB" w14:textId="77777777" w:rsidR="001E4CA3" w:rsidRPr="00005D97" w:rsidRDefault="001E4CA3" w:rsidP="001E4CA3">
      <w:pPr>
        <w:jc w:val="center"/>
        <w:rPr>
          <w:b/>
        </w:rPr>
      </w:pPr>
    </w:p>
    <w:p w14:paraId="334064A6" w14:textId="38B70133" w:rsidR="001E4CA3" w:rsidRPr="00005D97" w:rsidRDefault="001E4CA3" w:rsidP="001E4CA3">
      <w:pPr>
        <w:jc w:val="center"/>
        <w:rPr>
          <w:b/>
        </w:rPr>
      </w:pPr>
      <w:r w:rsidRPr="00005D97">
        <w:rPr>
          <w:b/>
        </w:rPr>
        <w:t>Elevator pressure equalization vent, elevator shaft wall</w:t>
      </w:r>
    </w:p>
    <w:p w14:paraId="4861F32B" w14:textId="77777777" w:rsidR="001E4CA3" w:rsidRPr="00005D97" w:rsidRDefault="001E4CA3" w:rsidP="001E4CA3">
      <w:pPr>
        <w:jc w:val="center"/>
        <w:rPr>
          <w:b/>
        </w:rPr>
      </w:pPr>
    </w:p>
    <w:p w14:paraId="70BAA1AB" w14:textId="77777777" w:rsidR="001E4CA3" w:rsidRPr="00005D97" w:rsidRDefault="001E4CA3" w:rsidP="001E4CA3">
      <w:pPr>
        <w:rPr>
          <w:b/>
        </w:rPr>
      </w:pPr>
      <w:r w:rsidRPr="00005D97">
        <w:rPr>
          <w:b/>
        </w:rPr>
        <w:t>Picture 6</w:t>
      </w:r>
    </w:p>
    <w:p w14:paraId="42D91049" w14:textId="210CDE99" w:rsidR="001E4CA3" w:rsidRPr="00005D97" w:rsidRDefault="001E4CA3" w:rsidP="001E4CA3">
      <w:pPr>
        <w:jc w:val="center"/>
        <w:rPr>
          <w:b/>
        </w:rPr>
      </w:pPr>
      <w:r w:rsidRPr="00005D97">
        <w:rPr>
          <w:b/>
          <w:noProof/>
        </w:rPr>
        <w:drawing>
          <wp:inline distT="0" distB="0" distL="0" distR="0" wp14:anchorId="705E308B" wp14:editId="06B9CD7D">
            <wp:extent cx="4347210" cy="32988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7">
                      <a:lum bright="18000"/>
                      <a:grayscl/>
                      <a:extLst>
                        <a:ext uri="{28A0092B-C50C-407E-A947-70E740481C1C}">
                          <a14:useLocalDpi xmlns:a14="http://schemas.microsoft.com/office/drawing/2010/main" val="0"/>
                        </a:ext>
                      </a:extLst>
                    </a:blip>
                    <a:srcRect/>
                    <a:stretch>
                      <a:fillRect/>
                    </a:stretch>
                  </pic:blipFill>
                  <pic:spPr bwMode="auto">
                    <a:xfrm>
                      <a:off x="0" y="0"/>
                      <a:ext cx="4347210" cy="3298825"/>
                    </a:xfrm>
                    <a:prstGeom prst="rect">
                      <a:avLst/>
                    </a:prstGeom>
                    <a:noFill/>
                    <a:ln>
                      <a:noFill/>
                    </a:ln>
                  </pic:spPr>
                </pic:pic>
              </a:graphicData>
            </a:graphic>
          </wp:inline>
        </w:drawing>
      </w:r>
    </w:p>
    <w:p w14:paraId="1C52A168" w14:textId="77777777" w:rsidR="001E4CA3" w:rsidRPr="00005D97" w:rsidRDefault="001E4CA3" w:rsidP="001E4CA3">
      <w:pPr>
        <w:jc w:val="center"/>
        <w:rPr>
          <w:b/>
        </w:rPr>
      </w:pPr>
    </w:p>
    <w:p w14:paraId="2906C0F0" w14:textId="77777777" w:rsidR="001E4CA3" w:rsidRDefault="001E4CA3" w:rsidP="001E4CA3">
      <w:pPr>
        <w:jc w:val="center"/>
        <w:rPr>
          <w:b/>
        </w:rPr>
      </w:pPr>
      <w:r w:rsidRPr="00005D97">
        <w:rPr>
          <w:b/>
        </w:rPr>
        <w:t>Sump pump, note cover on floor</w:t>
      </w:r>
    </w:p>
    <w:p w14:paraId="5F0972AE" w14:textId="77777777" w:rsidR="0055039C" w:rsidRDefault="0055039C" w:rsidP="001E4CA3">
      <w:pPr>
        <w:rPr>
          <w:b/>
        </w:rPr>
      </w:pPr>
    </w:p>
    <w:p w14:paraId="681FFAEC" w14:textId="77777777" w:rsidR="0055039C" w:rsidRDefault="0055039C" w:rsidP="001E4CA3">
      <w:pPr>
        <w:rPr>
          <w:b/>
        </w:rPr>
      </w:pPr>
    </w:p>
    <w:p w14:paraId="03248CD6" w14:textId="08816C2F" w:rsidR="001E4CA3" w:rsidRPr="00005D97" w:rsidRDefault="001E4CA3" w:rsidP="001E4CA3">
      <w:pPr>
        <w:rPr>
          <w:b/>
        </w:rPr>
      </w:pPr>
      <w:r w:rsidRPr="00005D97">
        <w:rPr>
          <w:b/>
        </w:rPr>
        <w:lastRenderedPageBreak/>
        <w:t>Picture 7</w:t>
      </w:r>
    </w:p>
    <w:p w14:paraId="2C3B9275" w14:textId="77777777" w:rsidR="001E4CA3" w:rsidRPr="00005D97" w:rsidRDefault="001E4CA3" w:rsidP="001E4CA3">
      <w:pPr>
        <w:jc w:val="center"/>
        <w:rPr>
          <w:b/>
        </w:rPr>
      </w:pPr>
    </w:p>
    <w:p w14:paraId="046E6C80" w14:textId="5684C2A5" w:rsidR="001E4CA3" w:rsidRPr="00005D97" w:rsidRDefault="001E4CA3" w:rsidP="001E4CA3">
      <w:pPr>
        <w:jc w:val="center"/>
        <w:rPr>
          <w:b/>
        </w:rPr>
      </w:pPr>
      <w:r w:rsidRPr="00005D97">
        <w:rPr>
          <w:b/>
          <w:noProof/>
        </w:rPr>
        <w:drawing>
          <wp:inline distT="0" distB="0" distL="0" distR="0" wp14:anchorId="687928AC" wp14:editId="1858A789">
            <wp:extent cx="4023360" cy="305000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8">
                      <a:lum contrast="24000"/>
                      <a:grayscl/>
                      <a:extLst>
                        <a:ext uri="{28A0092B-C50C-407E-A947-70E740481C1C}">
                          <a14:useLocalDpi xmlns:a14="http://schemas.microsoft.com/office/drawing/2010/main" val="0"/>
                        </a:ext>
                      </a:extLst>
                    </a:blip>
                    <a:srcRect/>
                    <a:stretch>
                      <a:fillRect/>
                    </a:stretch>
                  </pic:blipFill>
                  <pic:spPr bwMode="auto">
                    <a:xfrm>
                      <a:off x="0" y="0"/>
                      <a:ext cx="4025514" cy="3051639"/>
                    </a:xfrm>
                    <a:prstGeom prst="rect">
                      <a:avLst/>
                    </a:prstGeom>
                    <a:noFill/>
                    <a:ln>
                      <a:noFill/>
                    </a:ln>
                  </pic:spPr>
                </pic:pic>
              </a:graphicData>
            </a:graphic>
          </wp:inline>
        </w:drawing>
      </w:r>
    </w:p>
    <w:p w14:paraId="1B451463" w14:textId="77777777" w:rsidR="001E4CA3" w:rsidRPr="00005D97" w:rsidRDefault="001E4CA3" w:rsidP="001E4CA3">
      <w:pPr>
        <w:jc w:val="center"/>
        <w:rPr>
          <w:b/>
        </w:rPr>
      </w:pPr>
    </w:p>
    <w:p w14:paraId="442BE20C" w14:textId="77777777" w:rsidR="001E4CA3" w:rsidRPr="00005D97" w:rsidRDefault="001E4CA3" w:rsidP="001E4CA3">
      <w:pPr>
        <w:jc w:val="center"/>
        <w:rPr>
          <w:b/>
        </w:rPr>
      </w:pPr>
      <w:r w:rsidRPr="00005D97">
        <w:rPr>
          <w:b/>
        </w:rPr>
        <w:t>Mold colonized pipe insulation</w:t>
      </w:r>
    </w:p>
    <w:p w14:paraId="628BB628" w14:textId="77777777" w:rsidR="001E4CA3" w:rsidRPr="00005D97" w:rsidRDefault="001E4CA3" w:rsidP="001E4CA3">
      <w:pPr>
        <w:jc w:val="center"/>
        <w:rPr>
          <w:b/>
        </w:rPr>
      </w:pPr>
    </w:p>
    <w:p w14:paraId="24D80788" w14:textId="77777777" w:rsidR="001E4CA3" w:rsidRPr="00005D97" w:rsidRDefault="001E4CA3" w:rsidP="001E4CA3">
      <w:pPr>
        <w:rPr>
          <w:b/>
        </w:rPr>
      </w:pPr>
      <w:r w:rsidRPr="00005D97">
        <w:rPr>
          <w:b/>
        </w:rPr>
        <w:t>Picture 8</w:t>
      </w:r>
    </w:p>
    <w:p w14:paraId="0EA5AE92" w14:textId="77777777" w:rsidR="001E4CA3" w:rsidRPr="00005D97" w:rsidRDefault="001E4CA3" w:rsidP="001E4CA3">
      <w:pPr>
        <w:jc w:val="center"/>
        <w:rPr>
          <w:b/>
        </w:rPr>
      </w:pPr>
    </w:p>
    <w:p w14:paraId="0526D96E" w14:textId="708E5B8E" w:rsidR="001E4CA3" w:rsidRPr="00005D97" w:rsidRDefault="001E4CA3" w:rsidP="001E4CA3">
      <w:pPr>
        <w:jc w:val="center"/>
        <w:rPr>
          <w:b/>
        </w:rPr>
      </w:pPr>
      <w:r w:rsidRPr="00005D97">
        <w:rPr>
          <w:b/>
          <w:noProof/>
        </w:rPr>
        <w:drawing>
          <wp:inline distT="0" distB="0" distL="0" distR="0" wp14:anchorId="0B1A4925" wp14:editId="74040CDE">
            <wp:extent cx="4473527" cy="3449454"/>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9">
                      <a:lum bright="18000"/>
                      <a:grayscl/>
                      <a:extLst>
                        <a:ext uri="{28A0092B-C50C-407E-A947-70E740481C1C}">
                          <a14:useLocalDpi xmlns:a14="http://schemas.microsoft.com/office/drawing/2010/main" val="0"/>
                        </a:ext>
                      </a:extLst>
                    </a:blip>
                    <a:srcRect/>
                    <a:stretch>
                      <a:fillRect/>
                    </a:stretch>
                  </pic:blipFill>
                  <pic:spPr bwMode="auto">
                    <a:xfrm>
                      <a:off x="0" y="0"/>
                      <a:ext cx="4473527" cy="3449454"/>
                    </a:xfrm>
                    <a:prstGeom prst="rect">
                      <a:avLst/>
                    </a:prstGeom>
                    <a:noFill/>
                    <a:ln>
                      <a:noFill/>
                    </a:ln>
                  </pic:spPr>
                </pic:pic>
              </a:graphicData>
            </a:graphic>
          </wp:inline>
        </w:drawing>
      </w:r>
    </w:p>
    <w:p w14:paraId="3E7001E4" w14:textId="77777777" w:rsidR="001E4CA3" w:rsidRPr="00005D97" w:rsidRDefault="001E4CA3" w:rsidP="001E4CA3">
      <w:pPr>
        <w:jc w:val="center"/>
        <w:rPr>
          <w:b/>
        </w:rPr>
      </w:pPr>
    </w:p>
    <w:p w14:paraId="6A0552C1" w14:textId="77777777" w:rsidR="001E4CA3" w:rsidRDefault="001E4CA3" w:rsidP="001E4CA3">
      <w:pPr>
        <w:jc w:val="center"/>
        <w:rPr>
          <w:b/>
        </w:rPr>
      </w:pPr>
      <w:r w:rsidRPr="00005D97">
        <w:rPr>
          <w:b/>
        </w:rPr>
        <w:t>Hose detached from rest room fan</w:t>
      </w:r>
    </w:p>
    <w:p w14:paraId="6944A887" w14:textId="77777777" w:rsidR="001E4CA3" w:rsidRPr="00005D97" w:rsidRDefault="001E4CA3" w:rsidP="001E4CA3">
      <w:pPr>
        <w:jc w:val="center"/>
        <w:rPr>
          <w:b/>
        </w:rPr>
      </w:pPr>
    </w:p>
    <w:p w14:paraId="10346398" w14:textId="77777777" w:rsidR="001E4CA3" w:rsidRPr="00005D97" w:rsidRDefault="001E4CA3" w:rsidP="001E4CA3">
      <w:pPr>
        <w:rPr>
          <w:b/>
        </w:rPr>
      </w:pPr>
      <w:r w:rsidRPr="00005D97">
        <w:rPr>
          <w:b/>
        </w:rPr>
        <w:lastRenderedPageBreak/>
        <w:t>Picture 9</w:t>
      </w:r>
    </w:p>
    <w:p w14:paraId="44DD6DE0" w14:textId="77777777" w:rsidR="001E4CA3" w:rsidRPr="00005D97" w:rsidRDefault="001E4CA3" w:rsidP="001E4CA3">
      <w:pPr>
        <w:jc w:val="center"/>
        <w:rPr>
          <w:b/>
        </w:rPr>
      </w:pPr>
    </w:p>
    <w:p w14:paraId="7DCCF1EE" w14:textId="4A3CAE46" w:rsidR="001E4CA3" w:rsidRPr="00005D97" w:rsidRDefault="001E4CA3" w:rsidP="001E4CA3">
      <w:pPr>
        <w:jc w:val="center"/>
        <w:rPr>
          <w:b/>
        </w:rPr>
      </w:pPr>
      <w:r w:rsidRPr="00005D97">
        <w:rPr>
          <w:b/>
          <w:noProof/>
        </w:rPr>
        <w:drawing>
          <wp:inline distT="0" distB="0" distL="0" distR="0" wp14:anchorId="0A74D12F" wp14:editId="55654C53">
            <wp:extent cx="4395685" cy="3277773"/>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0">
                      <a:lum bright="18000"/>
                      <a:grayscl/>
                      <a:extLst>
                        <a:ext uri="{28A0092B-C50C-407E-A947-70E740481C1C}">
                          <a14:useLocalDpi xmlns:a14="http://schemas.microsoft.com/office/drawing/2010/main" val="0"/>
                        </a:ext>
                      </a:extLst>
                    </a:blip>
                    <a:srcRect/>
                    <a:stretch>
                      <a:fillRect/>
                    </a:stretch>
                  </pic:blipFill>
                  <pic:spPr bwMode="auto">
                    <a:xfrm>
                      <a:off x="0" y="0"/>
                      <a:ext cx="4406865" cy="3286109"/>
                    </a:xfrm>
                    <a:prstGeom prst="rect">
                      <a:avLst/>
                    </a:prstGeom>
                    <a:noFill/>
                    <a:ln>
                      <a:noFill/>
                    </a:ln>
                  </pic:spPr>
                </pic:pic>
              </a:graphicData>
            </a:graphic>
          </wp:inline>
        </w:drawing>
      </w:r>
    </w:p>
    <w:p w14:paraId="3A6A2335" w14:textId="77777777" w:rsidR="001E4CA3" w:rsidRPr="00005D97" w:rsidRDefault="001E4CA3" w:rsidP="001E4CA3">
      <w:pPr>
        <w:jc w:val="center"/>
        <w:rPr>
          <w:b/>
        </w:rPr>
      </w:pPr>
    </w:p>
    <w:p w14:paraId="14D589E3" w14:textId="77777777" w:rsidR="001E4CA3" w:rsidRPr="00005D97" w:rsidRDefault="001E4CA3" w:rsidP="001E4CA3">
      <w:pPr>
        <w:jc w:val="center"/>
        <w:rPr>
          <w:b/>
        </w:rPr>
      </w:pPr>
      <w:r w:rsidRPr="00005D97">
        <w:rPr>
          <w:b/>
        </w:rPr>
        <w:t xml:space="preserve">Undersized filter in </w:t>
      </w:r>
      <w:r>
        <w:rPr>
          <w:b/>
        </w:rPr>
        <w:t>F</w:t>
      </w:r>
      <w:r w:rsidRPr="00005D97">
        <w:rPr>
          <w:b/>
        </w:rPr>
        <w:t>CU</w:t>
      </w:r>
    </w:p>
    <w:p w14:paraId="5F1796F0" w14:textId="77777777" w:rsidR="001E4CA3" w:rsidRDefault="001E4CA3" w:rsidP="001E4CA3"/>
    <w:p w14:paraId="27066E59" w14:textId="77777777" w:rsidR="001E4CA3" w:rsidRDefault="001E4CA3" w:rsidP="001E4CA3"/>
    <w:p w14:paraId="3CC41B28" w14:textId="77777777" w:rsidR="001E4CA3" w:rsidRDefault="001E4CA3" w:rsidP="001E4CA3"/>
    <w:p w14:paraId="4A52AAAB" w14:textId="77777777" w:rsidR="001E4CA3" w:rsidRDefault="001E4CA3" w:rsidP="001E4CA3"/>
    <w:p w14:paraId="606A337E" w14:textId="77777777" w:rsidR="001E4CA3" w:rsidRDefault="001E4CA3" w:rsidP="001E4CA3"/>
    <w:p w14:paraId="32926585" w14:textId="2A2DEDB6" w:rsidR="00F106D1" w:rsidRDefault="00F106D1" w:rsidP="008E319A">
      <w:pPr>
        <w:spacing w:line="480" w:lineRule="auto"/>
        <w:jc w:val="both"/>
        <w:rPr>
          <w:rFonts w:eastAsia="Calibri"/>
          <w:b/>
          <w:sz w:val="22"/>
          <w:szCs w:val="22"/>
        </w:rPr>
      </w:pPr>
    </w:p>
    <w:p w14:paraId="3F0525A0" w14:textId="4381420B" w:rsidR="001E4CA3" w:rsidRDefault="001E4CA3" w:rsidP="008E319A">
      <w:pPr>
        <w:spacing w:line="480" w:lineRule="auto"/>
        <w:jc w:val="both"/>
        <w:rPr>
          <w:rFonts w:eastAsia="Calibri"/>
          <w:b/>
          <w:sz w:val="22"/>
          <w:szCs w:val="22"/>
        </w:rPr>
      </w:pPr>
    </w:p>
    <w:p w14:paraId="50CF6E72" w14:textId="40CCEC12" w:rsidR="001E4CA3" w:rsidRDefault="001E4CA3" w:rsidP="008E319A">
      <w:pPr>
        <w:spacing w:line="480" w:lineRule="auto"/>
        <w:jc w:val="both"/>
        <w:rPr>
          <w:rFonts w:eastAsia="Calibri"/>
          <w:b/>
          <w:sz w:val="22"/>
          <w:szCs w:val="22"/>
        </w:rPr>
      </w:pPr>
    </w:p>
    <w:p w14:paraId="10895485" w14:textId="7F7C2DF5" w:rsidR="001E4CA3" w:rsidRDefault="001E4CA3" w:rsidP="008E319A">
      <w:pPr>
        <w:spacing w:line="480" w:lineRule="auto"/>
        <w:jc w:val="both"/>
        <w:rPr>
          <w:rFonts w:eastAsia="Calibri"/>
          <w:b/>
          <w:sz w:val="22"/>
          <w:szCs w:val="22"/>
        </w:rPr>
      </w:pPr>
    </w:p>
    <w:p w14:paraId="59FC0052" w14:textId="33A52E6B" w:rsidR="001E4CA3" w:rsidRDefault="001E4CA3" w:rsidP="008E319A">
      <w:pPr>
        <w:spacing w:line="480" w:lineRule="auto"/>
        <w:jc w:val="both"/>
        <w:rPr>
          <w:rFonts w:eastAsia="Calibri"/>
          <w:b/>
          <w:sz w:val="22"/>
          <w:szCs w:val="22"/>
        </w:rPr>
      </w:pPr>
    </w:p>
    <w:p w14:paraId="62F29689" w14:textId="0F85F38B" w:rsidR="001E4CA3" w:rsidRDefault="001E4CA3" w:rsidP="008E319A">
      <w:pPr>
        <w:spacing w:line="480" w:lineRule="auto"/>
        <w:jc w:val="both"/>
        <w:rPr>
          <w:rFonts w:eastAsia="Calibri"/>
          <w:b/>
          <w:sz w:val="22"/>
          <w:szCs w:val="22"/>
        </w:rPr>
      </w:pPr>
    </w:p>
    <w:p w14:paraId="20DCD2F2" w14:textId="52955146" w:rsidR="001E4CA3" w:rsidRDefault="001E4CA3" w:rsidP="008E319A">
      <w:pPr>
        <w:spacing w:line="480" w:lineRule="auto"/>
        <w:jc w:val="both"/>
        <w:rPr>
          <w:rFonts w:eastAsia="Calibri"/>
          <w:b/>
          <w:sz w:val="22"/>
          <w:szCs w:val="22"/>
        </w:rPr>
      </w:pPr>
    </w:p>
    <w:p w14:paraId="455BCF95" w14:textId="6E376935" w:rsidR="001E4CA3" w:rsidRDefault="001E4CA3" w:rsidP="008E319A">
      <w:pPr>
        <w:spacing w:line="480" w:lineRule="auto"/>
        <w:jc w:val="both"/>
        <w:rPr>
          <w:rFonts w:eastAsia="Calibri"/>
          <w:b/>
          <w:sz w:val="22"/>
          <w:szCs w:val="22"/>
        </w:rPr>
      </w:pPr>
    </w:p>
    <w:p w14:paraId="5ECC0D8A" w14:textId="55304791" w:rsidR="001E4CA3" w:rsidRDefault="001E4CA3" w:rsidP="008E319A">
      <w:pPr>
        <w:spacing w:line="480" w:lineRule="auto"/>
        <w:jc w:val="both"/>
        <w:rPr>
          <w:rFonts w:eastAsia="Calibri"/>
          <w:b/>
          <w:sz w:val="22"/>
          <w:szCs w:val="22"/>
        </w:rPr>
      </w:pPr>
    </w:p>
    <w:p w14:paraId="383656C0" w14:textId="17AACBC2" w:rsidR="001E4CA3" w:rsidRDefault="001E4CA3" w:rsidP="008E319A">
      <w:pPr>
        <w:spacing w:line="480" w:lineRule="auto"/>
        <w:jc w:val="both"/>
        <w:rPr>
          <w:rFonts w:eastAsia="Calibri"/>
          <w:b/>
          <w:sz w:val="22"/>
          <w:szCs w:val="22"/>
        </w:rPr>
      </w:pPr>
    </w:p>
    <w:p w14:paraId="11106AFD" w14:textId="77777777" w:rsidR="00186442" w:rsidRDefault="00186442" w:rsidP="008E319A">
      <w:pPr>
        <w:spacing w:line="480" w:lineRule="auto"/>
        <w:jc w:val="both"/>
        <w:rPr>
          <w:rFonts w:eastAsia="Calibri"/>
          <w:b/>
          <w:sz w:val="22"/>
          <w:szCs w:val="22"/>
        </w:rPr>
        <w:sectPr w:rsidR="00186442" w:rsidSect="00FF1FC6">
          <w:pgSz w:w="12240" w:h="15840"/>
          <w:pgMar w:top="567" w:right="1440" w:bottom="1440" w:left="1440" w:header="720" w:footer="720" w:gutter="0"/>
          <w:cols w:space="720"/>
          <w:titlePg/>
          <w:docGrid w:linePitch="326"/>
        </w:sectPr>
      </w:pPr>
    </w:p>
    <w:tbl>
      <w:tblPr>
        <w:tblW w:w="0" w:type="auto"/>
        <w:tblInd w:w="-52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528"/>
        <w:gridCol w:w="1080"/>
        <w:gridCol w:w="720"/>
        <w:gridCol w:w="1008"/>
        <w:gridCol w:w="1152"/>
        <w:gridCol w:w="1152"/>
        <w:gridCol w:w="882"/>
        <w:gridCol w:w="846"/>
        <w:gridCol w:w="3960"/>
      </w:tblGrid>
      <w:tr w:rsidR="00C9087C" w14:paraId="2FF5FD60" w14:textId="77777777" w:rsidTr="00C9087C">
        <w:trPr>
          <w:cantSplit/>
          <w:trHeight w:val="240"/>
          <w:tblHeader/>
        </w:trPr>
        <w:tc>
          <w:tcPr>
            <w:tcW w:w="3528" w:type="dxa"/>
            <w:vMerge w:val="restart"/>
            <w:vAlign w:val="bottom"/>
          </w:tcPr>
          <w:p w14:paraId="1FA93F03" w14:textId="77777777" w:rsidR="00C9087C" w:rsidRDefault="00C9087C" w:rsidP="00F80530">
            <w:pPr>
              <w:pStyle w:val="Heading1"/>
            </w:pPr>
            <w:r>
              <w:t>Location</w:t>
            </w:r>
          </w:p>
        </w:tc>
        <w:tc>
          <w:tcPr>
            <w:tcW w:w="1080" w:type="dxa"/>
            <w:vMerge w:val="restart"/>
            <w:vAlign w:val="bottom"/>
          </w:tcPr>
          <w:p w14:paraId="3AE3188D" w14:textId="77777777" w:rsidR="00C9087C" w:rsidRDefault="00C9087C" w:rsidP="00F80530">
            <w:pPr>
              <w:jc w:val="center"/>
              <w:rPr>
                <w:b/>
                <w:sz w:val="18"/>
                <w:lang w:val="fr-FR"/>
              </w:rPr>
            </w:pPr>
            <w:r>
              <w:rPr>
                <w:b/>
                <w:sz w:val="18"/>
                <w:lang w:val="fr-FR"/>
              </w:rPr>
              <w:t>Carbon</w:t>
            </w:r>
          </w:p>
          <w:p w14:paraId="3531B77C" w14:textId="77777777" w:rsidR="00C9087C" w:rsidRDefault="00C9087C" w:rsidP="00F80530">
            <w:pPr>
              <w:jc w:val="center"/>
              <w:rPr>
                <w:b/>
                <w:sz w:val="18"/>
                <w:lang w:val="fr-FR"/>
              </w:rPr>
            </w:pPr>
            <w:r>
              <w:rPr>
                <w:b/>
                <w:sz w:val="18"/>
                <w:lang w:val="fr-FR"/>
              </w:rPr>
              <w:t>Dioxide</w:t>
            </w:r>
          </w:p>
          <w:p w14:paraId="4F58D6DA" w14:textId="77777777" w:rsidR="00C9087C" w:rsidRDefault="00C9087C" w:rsidP="00F80530">
            <w:pPr>
              <w:jc w:val="center"/>
              <w:rPr>
                <w:b/>
                <w:sz w:val="18"/>
                <w:lang w:val="fr-FR"/>
              </w:rPr>
            </w:pPr>
            <w:r>
              <w:rPr>
                <w:b/>
                <w:sz w:val="18"/>
                <w:lang w:val="fr-FR"/>
              </w:rPr>
              <w:t>(*ppm)</w:t>
            </w:r>
          </w:p>
        </w:tc>
        <w:tc>
          <w:tcPr>
            <w:tcW w:w="720" w:type="dxa"/>
            <w:vMerge w:val="restart"/>
            <w:vAlign w:val="bottom"/>
          </w:tcPr>
          <w:p w14:paraId="1E375BFD" w14:textId="77777777" w:rsidR="00C9087C" w:rsidRDefault="00C9087C" w:rsidP="00F80530">
            <w:pPr>
              <w:jc w:val="center"/>
              <w:rPr>
                <w:b/>
                <w:sz w:val="18"/>
                <w:lang w:val="fr-FR"/>
              </w:rPr>
            </w:pPr>
            <w:r>
              <w:rPr>
                <w:b/>
                <w:sz w:val="18"/>
                <w:lang w:val="fr-FR"/>
              </w:rPr>
              <w:t>Temp</w:t>
            </w:r>
          </w:p>
          <w:p w14:paraId="4CD0B6E0" w14:textId="77777777" w:rsidR="00C9087C" w:rsidRDefault="00C9087C" w:rsidP="00F80530">
            <w:pPr>
              <w:jc w:val="center"/>
              <w:rPr>
                <w:b/>
                <w:sz w:val="18"/>
                <w:lang w:val="fr-FR"/>
              </w:rPr>
            </w:pPr>
            <w:r>
              <w:rPr>
                <w:b/>
                <w:sz w:val="18"/>
              </w:rPr>
              <w:t>(°F)</w:t>
            </w:r>
          </w:p>
        </w:tc>
        <w:tc>
          <w:tcPr>
            <w:tcW w:w="1008" w:type="dxa"/>
            <w:vMerge w:val="restart"/>
            <w:vAlign w:val="bottom"/>
          </w:tcPr>
          <w:p w14:paraId="7E049187" w14:textId="77777777" w:rsidR="00C9087C" w:rsidRDefault="00C9087C" w:rsidP="00F80530">
            <w:pPr>
              <w:jc w:val="center"/>
              <w:rPr>
                <w:b/>
                <w:sz w:val="18"/>
                <w:lang w:val="fr-FR"/>
              </w:rPr>
            </w:pPr>
            <w:r>
              <w:rPr>
                <w:b/>
                <w:sz w:val="18"/>
                <w:lang w:val="fr-FR"/>
              </w:rPr>
              <w:t>Relative</w:t>
            </w:r>
          </w:p>
          <w:p w14:paraId="104FE64D" w14:textId="77777777" w:rsidR="00C9087C" w:rsidRDefault="00C9087C" w:rsidP="00F80530">
            <w:pPr>
              <w:jc w:val="center"/>
              <w:rPr>
                <w:b/>
                <w:sz w:val="18"/>
              </w:rPr>
            </w:pPr>
            <w:r>
              <w:rPr>
                <w:b/>
                <w:sz w:val="18"/>
              </w:rPr>
              <w:t>Humidity</w:t>
            </w:r>
          </w:p>
          <w:p w14:paraId="6442CDFE" w14:textId="77777777" w:rsidR="00C9087C" w:rsidRDefault="00C9087C" w:rsidP="00F80530">
            <w:pPr>
              <w:jc w:val="center"/>
              <w:rPr>
                <w:b/>
                <w:sz w:val="18"/>
                <w:lang w:val="fr-FR"/>
              </w:rPr>
            </w:pPr>
            <w:r>
              <w:rPr>
                <w:b/>
                <w:sz w:val="18"/>
              </w:rPr>
              <w:t>(%)</w:t>
            </w:r>
          </w:p>
        </w:tc>
        <w:tc>
          <w:tcPr>
            <w:tcW w:w="1152" w:type="dxa"/>
            <w:vMerge w:val="restart"/>
            <w:vAlign w:val="bottom"/>
          </w:tcPr>
          <w:p w14:paraId="71E5880D" w14:textId="77777777" w:rsidR="00C9087C" w:rsidRDefault="00C9087C" w:rsidP="00F80530">
            <w:pPr>
              <w:jc w:val="center"/>
              <w:rPr>
                <w:b/>
                <w:sz w:val="18"/>
              </w:rPr>
            </w:pPr>
            <w:r>
              <w:rPr>
                <w:b/>
                <w:sz w:val="18"/>
              </w:rPr>
              <w:t>Occupants</w:t>
            </w:r>
          </w:p>
          <w:p w14:paraId="0DA14174" w14:textId="77777777" w:rsidR="00C9087C" w:rsidRDefault="00C9087C" w:rsidP="00F80530">
            <w:pPr>
              <w:jc w:val="center"/>
              <w:rPr>
                <w:b/>
                <w:sz w:val="18"/>
              </w:rPr>
            </w:pPr>
            <w:r>
              <w:rPr>
                <w:b/>
                <w:sz w:val="18"/>
              </w:rPr>
              <w:t>in Room</w:t>
            </w:r>
          </w:p>
        </w:tc>
        <w:tc>
          <w:tcPr>
            <w:tcW w:w="1152" w:type="dxa"/>
            <w:vMerge w:val="restart"/>
            <w:vAlign w:val="bottom"/>
          </w:tcPr>
          <w:p w14:paraId="7E58B3D0" w14:textId="77777777" w:rsidR="00C9087C" w:rsidRDefault="00C9087C" w:rsidP="00F80530">
            <w:pPr>
              <w:jc w:val="center"/>
              <w:rPr>
                <w:b/>
                <w:sz w:val="18"/>
              </w:rPr>
            </w:pPr>
            <w:r>
              <w:rPr>
                <w:b/>
                <w:sz w:val="18"/>
              </w:rPr>
              <w:t>Windows</w:t>
            </w:r>
          </w:p>
          <w:p w14:paraId="2BF72701" w14:textId="77777777" w:rsidR="00C9087C" w:rsidRDefault="00C9087C" w:rsidP="00F80530">
            <w:pPr>
              <w:jc w:val="center"/>
              <w:rPr>
                <w:b/>
                <w:sz w:val="18"/>
              </w:rPr>
            </w:pPr>
            <w:r>
              <w:rPr>
                <w:b/>
                <w:sz w:val="18"/>
              </w:rPr>
              <w:t>Openable</w:t>
            </w:r>
          </w:p>
        </w:tc>
        <w:tc>
          <w:tcPr>
            <w:tcW w:w="1728" w:type="dxa"/>
            <w:gridSpan w:val="2"/>
            <w:tcBorders>
              <w:left w:val="nil"/>
              <w:bottom w:val="nil"/>
            </w:tcBorders>
            <w:vAlign w:val="bottom"/>
          </w:tcPr>
          <w:p w14:paraId="43A00F54" w14:textId="77777777" w:rsidR="00C9087C" w:rsidRDefault="00C9087C" w:rsidP="00F80530">
            <w:pPr>
              <w:ind w:left="-105"/>
              <w:jc w:val="center"/>
              <w:rPr>
                <w:b/>
                <w:sz w:val="18"/>
              </w:rPr>
            </w:pPr>
            <w:r>
              <w:rPr>
                <w:b/>
                <w:sz w:val="18"/>
              </w:rPr>
              <w:t>Ventilation</w:t>
            </w:r>
          </w:p>
        </w:tc>
        <w:tc>
          <w:tcPr>
            <w:tcW w:w="3960" w:type="dxa"/>
            <w:vMerge w:val="restart"/>
            <w:vAlign w:val="bottom"/>
          </w:tcPr>
          <w:p w14:paraId="6E78EBAB" w14:textId="77777777" w:rsidR="00C9087C" w:rsidRDefault="00C9087C" w:rsidP="00F80530">
            <w:pPr>
              <w:jc w:val="center"/>
              <w:rPr>
                <w:b/>
                <w:sz w:val="18"/>
              </w:rPr>
            </w:pPr>
            <w:r>
              <w:rPr>
                <w:b/>
                <w:sz w:val="18"/>
              </w:rPr>
              <w:t>Remarks</w:t>
            </w:r>
          </w:p>
        </w:tc>
      </w:tr>
      <w:tr w:rsidR="00C9087C" w14:paraId="27727D92" w14:textId="77777777" w:rsidTr="00C9087C">
        <w:trPr>
          <w:cantSplit/>
          <w:trHeight w:val="240"/>
          <w:tblHeader/>
        </w:trPr>
        <w:tc>
          <w:tcPr>
            <w:tcW w:w="3528" w:type="dxa"/>
            <w:vMerge/>
          </w:tcPr>
          <w:p w14:paraId="0B062844" w14:textId="77777777" w:rsidR="00C9087C" w:rsidRDefault="00C9087C" w:rsidP="00F80530">
            <w:pPr>
              <w:rPr>
                <w:sz w:val="18"/>
              </w:rPr>
            </w:pPr>
          </w:p>
        </w:tc>
        <w:tc>
          <w:tcPr>
            <w:tcW w:w="1080" w:type="dxa"/>
            <w:vMerge/>
          </w:tcPr>
          <w:p w14:paraId="06436AC2" w14:textId="77777777" w:rsidR="00C9087C" w:rsidRDefault="00C9087C" w:rsidP="00F80530">
            <w:pPr>
              <w:jc w:val="center"/>
              <w:rPr>
                <w:sz w:val="18"/>
              </w:rPr>
            </w:pPr>
          </w:p>
        </w:tc>
        <w:tc>
          <w:tcPr>
            <w:tcW w:w="720" w:type="dxa"/>
            <w:vMerge/>
          </w:tcPr>
          <w:p w14:paraId="636354D7" w14:textId="77777777" w:rsidR="00C9087C" w:rsidRDefault="00C9087C" w:rsidP="00F80530">
            <w:pPr>
              <w:jc w:val="center"/>
              <w:rPr>
                <w:sz w:val="18"/>
              </w:rPr>
            </w:pPr>
          </w:p>
        </w:tc>
        <w:tc>
          <w:tcPr>
            <w:tcW w:w="1008" w:type="dxa"/>
            <w:vMerge/>
          </w:tcPr>
          <w:p w14:paraId="74BA9711" w14:textId="77777777" w:rsidR="00C9087C" w:rsidRDefault="00C9087C" w:rsidP="00F80530">
            <w:pPr>
              <w:jc w:val="center"/>
              <w:rPr>
                <w:b/>
                <w:sz w:val="18"/>
              </w:rPr>
            </w:pPr>
          </w:p>
        </w:tc>
        <w:tc>
          <w:tcPr>
            <w:tcW w:w="1152" w:type="dxa"/>
            <w:vMerge/>
          </w:tcPr>
          <w:p w14:paraId="354254A6" w14:textId="77777777" w:rsidR="00C9087C" w:rsidRDefault="00C9087C" w:rsidP="00F80530">
            <w:pPr>
              <w:jc w:val="center"/>
              <w:rPr>
                <w:b/>
                <w:sz w:val="18"/>
              </w:rPr>
            </w:pPr>
          </w:p>
        </w:tc>
        <w:tc>
          <w:tcPr>
            <w:tcW w:w="1152" w:type="dxa"/>
            <w:vMerge/>
          </w:tcPr>
          <w:p w14:paraId="4CB62651" w14:textId="77777777" w:rsidR="00C9087C" w:rsidRDefault="00C9087C" w:rsidP="00F80530">
            <w:pPr>
              <w:jc w:val="center"/>
              <w:rPr>
                <w:b/>
                <w:sz w:val="18"/>
              </w:rPr>
            </w:pPr>
          </w:p>
        </w:tc>
        <w:tc>
          <w:tcPr>
            <w:tcW w:w="882" w:type="dxa"/>
            <w:tcBorders>
              <w:bottom w:val="nil"/>
            </w:tcBorders>
            <w:vAlign w:val="bottom"/>
          </w:tcPr>
          <w:p w14:paraId="02E8CC3E" w14:textId="77777777" w:rsidR="00C9087C" w:rsidRDefault="00C9087C" w:rsidP="00F80530">
            <w:pPr>
              <w:jc w:val="center"/>
              <w:rPr>
                <w:sz w:val="16"/>
              </w:rPr>
            </w:pPr>
            <w:r>
              <w:rPr>
                <w:b/>
                <w:sz w:val="16"/>
              </w:rPr>
              <w:t>Supply</w:t>
            </w:r>
          </w:p>
        </w:tc>
        <w:tc>
          <w:tcPr>
            <w:tcW w:w="846" w:type="dxa"/>
            <w:tcBorders>
              <w:bottom w:val="nil"/>
            </w:tcBorders>
            <w:vAlign w:val="bottom"/>
          </w:tcPr>
          <w:p w14:paraId="37F01FB2" w14:textId="77777777" w:rsidR="00C9087C" w:rsidRDefault="00C9087C" w:rsidP="00F80530">
            <w:pPr>
              <w:jc w:val="center"/>
              <w:rPr>
                <w:sz w:val="16"/>
              </w:rPr>
            </w:pPr>
            <w:r>
              <w:rPr>
                <w:b/>
                <w:sz w:val="16"/>
              </w:rPr>
              <w:t>Exhaust</w:t>
            </w:r>
          </w:p>
        </w:tc>
        <w:tc>
          <w:tcPr>
            <w:tcW w:w="3960" w:type="dxa"/>
            <w:vMerge/>
          </w:tcPr>
          <w:p w14:paraId="11FCB9D9" w14:textId="77777777" w:rsidR="00C9087C" w:rsidRDefault="00C9087C" w:rsidP="00F80530">
            <w:pPr>
              <w:rPr>
                <w:sz w:val="18"/>
              </w:rPr>
            </w:pPr>
          </w:p>
        </w:tc>
      </w:tr>
      <w:tr w:rsidR="00C9087C" w14:paraId="70E36863" w14:textId="77777777" w:rsidTr="00C9087C">
        <w:trPr>
          <w:trHeight w:val="560"/>
        </w:trPr>
        <w:tc>
          <w:tcPr>
            <w:tcW w:w="3528" w:type="dxa"/>
          </w:tcPr>
          <w:p w14:paraId="6E48054E" w14:textId="77777777" w:rsidR="00C9087C" w:rsidRDefault="00C9087C" w:rsidP="00F80530">
            <w:r>
              <w:t>Outside</w:t>
            </w:r>
          </w:p>
          <w:p w14:paraId="5C00752C" w14:textId="77777777" w:rsidR="00C9087C" w:rsidRDefault="00C9087C" w:rsidP="00F80530">
            <w:r>
              <w:t>(Background)</w:t>
            </w:r>
          </w:p>
        </w:tc>
        <w:tc>
          <w:tcPr>
            <w:tcW w:w="1080" w:type="dxa"/>
          </w:tcPr>
          <w:p w14:paraId="189C124C" w14:textId="77777777" w:rsidR="00C9087C" w:rsidRDefault="00C9087C" w:rsidP="00F80530">
            <w:pPr>
              <w:jc w:val="center"/>
            </w:pPr>
            <w:r>
              <w:t>381</w:t>
            </w:r>
          </w:p>
        </w:tc>
        <w:tc>
          <w:tcPr>
            <w:tcW w:w="720" w:type="dxa"/>
          </w:tcPr>
          <w:p w14:paraId="3676A402" w14:textId="77777777" w:rsidR="00C9087C" w:rsidRDefault="00C9087C" w:rsidP="00F80530">
            <w:pPr>
              <w:jc w:val="center"/>
            </w:pPr>
            <w:r>
              <w:t>68</w:t>
            </w:r>
          </w:p>
        </w:tc>
        <w:tc>
          <w:tcPr>
            <w:tcW w:w="1008" w:type="dxa"/>
          </w:tcPr>
          <w:p w14:paraId="007EB5A0" w14:textId="77777777" w:rsidR="00C9087C" w:rsidRDefault="00C9087C" w:rsidP="00F80530">
            <w:pPr>
              <w:jc w:val="center"/>
            </w:pPr>
            <w:r>
              <w:t>23</w:t>
            </w:r>
          </w:p>
        </w:tc>
        <w:tc>
          <w:tcPr>
            <w:tcW w:w="1152" w:type="dxa"/>
          </w:tcPr>
          <w:p w14:paraId="180A66E3" w14:textId="77777777" w:rsidR="00C9087C" w:rsidRDefault="00C9087C" w:rsidP="00F80530">
            <w:pPr>
              <w:jc w:val="center"/>
            </w:pPr>
          </w:p>
        </w:tc>
        <w:tc>
          <w:tcPr>
            <w:tcW w:w="1152" w:type="dxa"/>
          </w:tcPr>
          <w:p w14:paraId="6219C8F0" w14:textId="77777777" w:rsidR="00C9087C" w:rsidRDefault="00C9087C" w:rsidP="00F80530">
            <w:pPr>
              <w:jc w:val="center"/>
            </w:pPr>
          </w:p>
        </w:tc>
        <w:tc>
          <w:tcPr>
            <w:tcW w:w="882" w:type="dxa"/>
          </w:tcPr>
          <w:p w14:paraId="123E868E" w14:textId="77777777" w:rsidR="00C9087C" w:rsidRDefault="00C9087C" w:rsidP="00F80530">
            <w:pPr>
              <w:jc w:val="center"/>
            </w:pPr>
          </w:p>
        </w:tc>
        <w:tc>
          <w:tcPr>
            <w:tcW w:w="846" w:type="dxa"/>
          </w:tcPr>
          <w:p w14:paraId="03BCABD7" w14:textId="77777777" w:rsidR="00C9087C" w:rsidRDefault="00C9087C" w:rsidP="00F80530">
            <w:pPr>
              <w:jc w:val="center"/>
            </w:pPr>
          </w:p>
        </w:tc>
        <w:tc>
          <w:tcPr>
            <w:tcW w:w="3960" w:type="dxa"/>
            <w:tcBorders>
              <w:left w:val="nil"/>
            </w:tcBorders>
          </w:tcPr>
          <w:p w14:paraId="7818F7B2" w14:textId="77777777" w:rsidR="00C9087C" w:rsidRDefault="00C9087C" w:rsidP="00F80530">
            <w:pPr>
              <w:ind w:left="-108"/>
            </w:pPr>
          </w:p>
        </w:tc>
      </w:tr>
      <w:tr w:rsidR="00C9087C" w14:paraId="233DE826" w14:textId="77777777" w:rsidTr="00C9087C">
        <w:trPr>
          <w:trHeight w:val="560"/>
        </w:trPr>
        <w:tc>
          <w:tcPr>
            <w:tcW w:w="3528" w:type="dxa"/>
          </w:tcPr>
          <w:p w14:paraId="5F28A090" w14:textId="77777777" w:rsidR="00C9087C" w:rsidRDefault="00C9087C" w:rsidP="00F80530">
            <w:r>
              <w:t>11 Health Department</w:t>
            </w:r>
          </w:p>
        </w:tc>
        <w:tc>
          <w:tcPr>
            <w:tcW w:w="1080" w:type="dxa"/>
          </w:tcPr>
          <w:p w14:paraId="34A4A53B" w14:textId="77777777" w:rsidR="00C9087C" w:rsidRDefault="00C9087C" w:rsidP="00F80530">
            <w:pPr>
              <w:jc w:val="center"/>
            </w:pPr>
            <w:r>
              <w:t>827</w:t>
            </w:r>
          </w:p>
        </w:tc>
        <w:tc>
          <w:tcPr>
            <w:tcW w:w="720" w:type="dxa"/>
          </w:tcPr>
          <w:p w14:paraId="2B639802" w14:textId="77777777" w:rsidR="00C9087C" w:rsidRDefault="00C9087C" w:rsidP="00F80530">
            <w:pPr>
              <w:jc w:val="center"/>
            </w:pPr>
            <w:r>
              <w:t>69</w:t>
            </w:r>
          </w:p>
        </w:tc>
        <w:tc>
          <w:tcPr>
            <w:tcW w:w="1008" w:type="dxa"/>
          </w:tcPr>
          <w:p w14:paraId="26CB5AD2" w14:textId="77777777" w:rsidR="00C9087C" w:rsidRDefault="00C9087C" w:rsidP="00F80530">
            <w:pPr>
              <w:jc w:val="center"/>
            </w:pPr>
            <w:r>
              <w:t>35</w:t>
            </w:r>
          </w:p>
        </w:tc>
        <w:tc>
          <w:tcPr>
            <w:tcW w:w="1152" w:type="dxa"/>
          </w:tcPr>
          <w:p w14:paraId="6267F8D0" w14:textId="77777777" w:rsidR="00C9087C" w:rsidRDefault="00C9087C" w:rsidP="00F80530">
            <w:pPr>
              <w:jc w:val="center"/>
            </w:pPr>
            <w:r>
              <w:t>1</w:t>
            </w:r>
          </w:p>
        </w:tc>
        <w:tc>
          <w:tcPr>
            <w:tcW w:w="1152" w:type="dxa"/>
          </w:tcPr>
          <w:p w14:paraId="49C12B30" w14:textId="77777777" w:rsidR="00C9087C" w:rsidRDefault="00C9087C" w:rsidP="00F80530">
            <w:pPr>
              <w:jc w:val="center"/>
            </w:pPr>
            <w:r>
              <w:t>Y</w:t>
            </w:r>
          </w:p>
        </w:tc>
        <w:tc>
          <w:tcPr>
            <w:tcW w:w="882" w:type="dxa"/>
          </w:tcPr>
          <w:p w14:paraId="12A2B24C" w14:textId="77777777" w:rsidR="00C9087C" w:rsidRDefault="00C9087C" w:rsidP="00F80530">
            <w:pPr>
              <w:jc w:val="center"/>
            </w:pPr>
            <w:r>
              <w:t>N</w:t>
            </w:r>
          </w:p>
        </w:tc>
        <w:tc>
          <w:tcPr>
            <w:tcW w:w="846" w:type="dxa"/>
          </w:tcPr>
          <w:p w14:paraId="069EC9A1" w14:textId="77777777" w:rsidR="00C9087C" w:rsidRDefault="00C9087C" w:rsidP="00F80530">
            <w:pPr>
              <w:jc w:val="center"/>
            </w:pPr>
            <w:r>
              <w:t>N</w:t>
            </w:r>
          </w:p>
        </w:tc>
        <w:tc>
          <w:tcPr>
            <w:tcW w:w="3960" w:type="dxa"/>
            <w:tcBorders>
              <w:left w:val="nil"/>
            </w:tcBorders>
          </w:tcPr>
          <w:p w14:paraId="14A9EBED" w14:textId="77777777" w:rsidR="00C9087C" w:rsidRDefault="00C9087C" w:rsidP="00F80530">
            <w:r>
              <w:t>FCU</w:t>
            </w:r>
          </w:p>
          <w:p w14:paraId="55CC8CAF" w14:textId="77777777" w:rsidR="00C9087C" w:rsidRDefault="00C9087C" w:rsidP="00F80530">
            <w:r>
              <w:t>Door open</w:t>
            </w:r>
          </w:p>
        </w:tc>
      </w:tr>
      <w:tr w:rsidR="00C9087C" w14:paraId="4B261C34" w14:textId="77777777" w:rsidTr="00C9087C">
        <w:trPr>
          <w:trHeight w:val="560"/>
        </w:trPr>
        <w:tc>
          <w:tcPr>
            <w:tcW w:w="3528" w:type="dxa"/>
          </w:tcPr>
          <w:p w14:paraId="18FFB3BA" w14:textId="77777777" w:rsidR="00C9087C" w:rsidRDefault="00C9087C" w:rsidP="00F80530">
            <w:r>
              <w:t>12 Health Department</w:t>
            </w:r>
          </w:p>
        </w:tc>
        <w:tc>
          <w:tcPr>
            <w:tcW w:w="1080" w:type="dxa"/>
          </w:tcPr>
          <w:p w14:paraId="249EA9B5" w14:textId="77777777" w:rsidR="00C9087C" w:rsidRDefault="00C9087C" w:rsidP="00F80530">
            <w:pPr>
              <w:jc w:val="center"/>
            </w:pPr>
            <w:r>
              <w:t>952</w:t>
            </w:r>
          </w:p>
        </w:tc>
        <w:tc>
          <w:tcPr>
            <w:tcW w:w="720" w:type="dxa"/>
          </w:tcPr>
          <w:p w14:paraId="75E15500" w14:textId="77777777" w:rsidR="00C9087C" w:rsidRDefault="00C9087C" w:rsidP="00F80530">
            <w:pPr>
              <w:jc w:val="center"/>
            </w:pPr>
            <w:r>
              <w:t>69</w:t>
            </w:r>
          </w:p>
        </w:tc>
        <w:tc>
          <w:tcPr>
            <w:tcW w:w="1008" w:type="dxa"/>
          </w:tcPr>
          <w:p w14:paraId="6086CF71" w14:textId="77777777" w:rsidR="00C9087C" w:rsidRDefault="00C9087C" w:rsidP="00F80530">
            <w:pPr>
              <w:jc w:val="center"/>
            </w:pPr>
            <w:r>
              <w:t>35</w:t>
            </w:r>
          </w:p>
        </w:tc>
        <w:tc>
          <w:tcPr>
            <w:tcW w:w="1152" w:type="dxa"/>
          </w:tcPr>
          <w:p w14:paraId="2ED1185D" w14:textId="77777777" w:rsidR="00C9087C" w:rsidRDefault="00C9087C" w:rsidP="00F80530">
            <w:pPr>
              <w:jc w:val="center"/>
            </w:pPr>
            <w:r>
              <w:t>3</w:t>
            </w:r>
          </w:p>
        </w:tc>
        <w:tc>
          <w:tcPr>
            <w:tcW w:w="1152" w:type="dxa"/>
          </w:tcPr>
          <w:p w14:paraId="26A07A5C" w14:textId="77777777" w:rsidR="00C9087C" w:rsidRDefault="00C9087C" w:rsidP="00F80530">
            <w:pPr>
              <w:jc w:val="center"/>
            </w:pPr>
            <w:r>
              <w:t>Y</w:t>
            </w:r>
          </w:p>
        </w:tc>
        <w:tc>
          <w:tcPr>
            <w:tcW w:w="882" w:type="dxa"/>
          </w:tcPr>
          <w:p w14:paraId="7582D557" w14:textId="77777777" w:rsidR="00C9087C" w:rsidRDefault="00C9087C" w:rsidP="00F80530">
            <w:pPr>
              <w:jc w:val="center"/>
            </w:pPr>
            <w:r>
              <w:t>N</w:t>
            </w:r>
          </w:p>
        </w:tc>
        <w:tc>
          <w:tcPr>
            <w:tcW w:w="846" w:type="dxa"/>
          </w:tcPr>
          <w:p w14:paraId="373F541B" w14:textId="77777777" w:rsidR="00C9087C" w:rsidRDefault="00C9087C" w:rsidP="00F80530">
            <w:pPr>
              <w:jc w:val="center"/>
            </w:pPr>
            <w:r>
              <w:t>N</w:t>
            </w:r>
          </w:p>
        </w:tc>
        <w:tc>
          <w:tcPr>
            <w:tcW w:w="3960" w:type="dxa"/>
            <w:tcBorders>
              <w:left w:val="nil"/>
            </w:tcBorders>
          </w:tcPr>
          <w:p w14:paraId="138A600F" w14:textId="77777777" w:rsidR="00C9087C" w:rsidRDefault="00C9087C" w:rsidP="00F80530">
            <w:r>
              <w:t>Moldy bookshelf</w:t>
            </w:r>
          </w:p>
          <w:p w14:paraId="3E93E788" w14:textId="77777777" w:rsidR="00C9087C" w:rsidRDefault="00C9087C" w:rsidP="00F80530">
            <w:r>
              <w:t>Door open</w:t>
            </w:r>
          </w:p>
        </w:tc>
      </w:tr>
      <w:tr w:rsidR="00C9087C" w14:paraId="644506F1" w14:textId="77777777" w:rsidTr="00C9087C">
        <w:trPr>
          <w:trHeight w:val="560"/>
        </w:trPr>
        <w:tc>
          <w:tcPr>
            <w:tcW w:w="3528" w:type="dxa"/>
          </w:tcPr>
          <w:p w14:paraId="1014E1E4" w14:textId="77777777" w:rsidR="00C9087C" w:rsidRDefault="00C9087C" w:rsidP="00F80530">
            <w:r>
              <w:t>12 private office</w:t>
            </w:r>
          </w:p>
        </w:tc>
        <w:tc>
          <w:tcPr>
            <w:tcW w:w="1080" w:type="dxa"/>
          </w:tcPr>
          <w:p w14:paraId="0C2AA9FE" w14:textId="77777777" w:rsidR="00C9087C" w:rsidRDefault="00C9087C" w:rsidP="00F80530">
            <w:pPr>
              <w:jc w:val="center"/>
            </w:pPr>
            <w:r>
              <w:t>955</w:t>
            </w:r>
          </w:p>
        </w:tc>
        <w:tc>
          <w:tcPr>
            <w:tcW w:w="720" w:type="dxa"/>
          </w:tcPr>
          <w:p w14:paraId="5BC837A9" w14:textId="77777777" w:rsidR="00C9087C" w:rsidRDefault="00C9087C" w:rsidP="00F80530">
            <w:pPr>
              <w:jc w:val="center"/>
            </w:pPr>
            <w:r>
              <w:t>69</w:t>
            </w:r>
          </w:p>
        </w:tc>
        <w:tc>
          <w:tcPr>
            <w:tcW w:w="1008" w:type="dxa"/>
          </w:tcPr>
          <w:p w14:paraId="2B0C25B0" w14:textId="77777777" w:rsidR="00C9087C" w:rsidRDefault="00C9087C" w:rsidP="00F80530">
            <w:pPr>
              <w:jc w:val="center"/>
            </w:pPr>
            <w:r>
              <w:t>36</w:t>
            </w:r>
          </w:p>
        </w:tc>
        <w:tc>
          <w:tcPr>
            <w:tcW w:w="1152" w:type="dxa"/>
          </w:tcPr>
          <w:p w14:paraId="0C0E9BDF" w14:textId="77777777" w:rsidR="00C9087C" w:rsidRDefault="00C9087C" w:rsidP="00F80530">
            <w:pPr>
              <w:jc w:val="center"/>
            </w:pPr>
            <w:r>
              <w:t>0</w:t>
            </w:r>
          </w:p>
        </w:tc>
        <w:tc>
          <w:tcPr>
            <w:tcW w:w="1152" w:type="dxa"/>
          </w:tcPr>
          <w:p w14:paraId="277E5FB4" w14:textId="77777777" w:rsidR="00C9087C" w:rsidRDefault="00C9087C" w:rsidP="00F80530">
            <w:pPr>
              <w:jc w:val="center"/>
            </w:pPr>
            <w:r>
              <w:t>Y</w:t>
            </w:r>
          </w:p>
        </w:tc>
        <w:tc>
          <w:tcPr>
            <w:tcW w:w="882" w:type="dxa"/>
          </w:tcPr>
          <w:p w14:paraId="362A3DE1" w14:textId="77777777" w:rsidR="00C9087C" w:rsidRDefault="00C9087C" w:rsidP="00F80530">
            <w:pPr>
              <w:jc w:val="center"/>
            </w:pPr>
            <w:r>
              <w:t>N</w:t>
            </w:r>
          </w:p>
        </w:tc>
        <w:tc>
          <w:tcPr>
            <w:tcW w:w="846" w:type="dxa"/>
          </w:tcPr>
          <w:p w14:paraId="0D94B124" w14:textId="77777777" w:rsidR="00C9087C" w:rsidRDefault="00C9087C" w:rsidP="00F80530">
            <w:pPr>
              <w:jc w:val="center"/>
            </w:pPr>
            <w:r>
              <w:t>N</w:t>
            </w:r>
          </w:p>
        </w:tc>
        <w:tc>
          <w:tcPr>
            <w:tcW w:w="3960" w:type="dxa"/>
            <w:tcBorders>
              <w:left w:val="nil"/>
            </w:tcBorders>
          </w:tcPr>
          <w:p w14:paraId="1C5C61BC" w14:textId="77777777" w:rsidR="00C9087C" w:rsidRDefault="00C9087C" w:rsidP="00F80530">
            <w:r>
              <w:t>Perfume odor</w:t>
            </w:r>
          </w:p>
          <w:p w14:paraId="1F1E30DB" w14:textId="77777777" w:rsidR="00C9087C" w:rsidRDefault="00C9087C" w:rsidP="00F80530">
            <w:r>
              <w:t>Door open</w:t>
            </w:r>
          </w:p>
        </w:tc>
      </w:tr>
      <w:tr w:rsidR="00C9087C" w14:paraId="407DB067" w14:textId="77777777" w:rsidTr="00C9087C">
        <w:trPr>
          <w:trHeight w:val="560"/>
        </w:trPr>
        <w:tc>
          <w:tcPr>
            <w:tcW w:w="3528" w:type="dxa"/>
          </w:tcPr>
          <w:p w14:paraId="47282D08" w14:textId="77777777" w:rsidR="00C9087C" w:rsidRDefault="00C9087C" w:rsidP="00F80530">
            <w:r>
              <w:t>10 reception</w:t>
            </w:r>
          </w:p>
        </w:tc>
        <w:tc>
          <w:tcPr>
            <w:tcW w:w="1080" w:type="dxa"/>
          </w:tcPr>
          <w:p w14:paraId="6B5471CE" w14:textId="77777777" w:rsidR="00C9087C" w:rsidRDefault="00C9087C" w:rsidP="00F80530">
            <w:pPr>
              <w:jc w:val="center"/>
            </w:pPr>
            <w:r>
              <w:t>654</w:t>
            </w:r>
          </w:p>
        </w:tc>
        <w:tc>
          <w:tcPr>
            <w:tcW w:w="720" w:type="dxa"/>
          </w:tcPr>
          <w:p w14:paraId="219EED3D" w14:textId="77777777" w:rsidR="00C9087C" w:rsidRDefault="00C9087C" w:rsidP="00F80530">
            <w:pPr>
              <w:jc w:val="center"/>
            </w:pPr>
            <w:r>
              <w:t>70</w:t>
            </w:r>
          </w:p>
        </w:tc>
        <w:tc>
          <w:tcPr>
            <w:tcW w:w="1008" w:type="dxa"/>
          </w:tcPr>
          <w:p w14:paraId="69000B4F" w14:textId="77777777" w:rsidR="00C9087C" w:rsidRDefault="00C9087C" w:rsidP="00F80530">
            <w:pPr>
              <w:jc w:val="center"/>
            </w:pPr>
            <w:r>
              <w:t>31</w:t>
            </w:r>
          </w:p>
        </w:tc>
        <w:tc>
          <w:tcPr>
            <w:tcW w:w="1152" w:type="dxa"/>
          </w:tcPr>
          <w:p w14:paraId="41BEC0D9" w14:textId="77777777" w:rsidR="00C9087C" w:rsidRDefault="00C9087C" w:rsidP="00F80530">
            <w:pPr>
              <w:jc w:val="center"/>
            </w:pPr>
            <w:r>
              <w:t>1</w:t>
            </w:r>
          </w:p>
        </w:tc>
        <w:tc>
          <w:tcPr>
            <w:tcW w:w="1152" w:type="dxa"/>
          </w:tcPr>
          <w:p w14:paraId="4DF914EE" w14:textId="77777777" w:rsidR="00C9087C" w:rsidRDefault="00C9087C" w:rsidP="00F80530">
            <w:pPr>
              <w:jc w:val="center"/>
            </w:pPr>
            <w:r>
              <w:t>N</w:t>
            </w:r>
          </w:p>
        </w:tc>
        <w:tc>
          <w:tcPr>
            <w:tcW w:w="882" w:type="dxa"/>
          </w:tcPr>
          <w:p w14:paraId="67A4CEF7" w14:textId="77777777" w:rsidR="00C9087C" w:rsidRDefault="00C9087C" w:rsidP="00F80530">
            <w:pPr>
              <w:jc w:val="center"/>
            </w:pPr>
            <w:r>
              <w:t>N</w:t>
            </w:r>
          </w:p>
        </w:tc>
        <w:tc>
          <w:tcPr>
            <w:tcW w:w="846" w:type="dxa"/>
          </w:tcPr>
          <w:p w14:paraId="38A4D823" w14:textId="77777777" w:rsidR="00C9087C" w:rsidRDefault="00C9087C" w:rsidP="00F80530">
            <w:pPr>
              <w:jc w:val="center"/>
            </w:pPr>
            <w:r>
              <w:t>N</w:t>
            </w:r>
          </w:p>
        </w:tc>
        <w:tc>
          <w:tcPr>
            <w:tcW w:w="3960" w:type="dxa"/>
            <w:tcBorders>
              <w:left w:val="nil"/>
            </w:tcBorders>
          </w:tcPr>
          <w:p w14:paraId="27047A9A" w14:textId="16D974A6" w:rsidR="00C9087C" w:rsidRDefault="00C9087C" w:rsidP="00F80530">
            <w:r>
              <w:t xml:space="preserve">4 </w:t>
            </w:r>
            <w:r w:rsidR="00F11F37">
              <w:t>water-damaged</w:t>
            </w:r>
            <w:r>
              <w:t xml:space="preserve"> ceiling tiles</w:t>
            </w:r>
          </w:p>
          <w:p w14:paraId="71E02F26" w14:textId="77777777" w:rsidR="00C9087C" w:rsidRDefault="00C9087C" w:rsidP="00F80530">
            <w:r>
              <w:t>Door open</w:t>
            </w:r>
          </w:p>
        </w:tc>
      </w:tr>
      <w:tr w:rsidR="00C9087C" w14:paraId="637DF10E" w14:textId="77777777" w:rsidTr="00C9087C">
        <w:trPr>
          <w:trHeight w:val="560"/>
        </w:trPr>
        <w:tc>
          <w:tcPr>
            <w:tcW w:w="3528" w:type="dxa"/>
          </w:tcPr>
          <w:p w14:paraId="30E532F7" w14:textId="77777777" w:rsidR="00C9087C" w:rsidRDefault="00C9087C" w:rsidP="00F80530">
            <w:r>
              <w:t>10 private office</w:t>
            </w:r>
          </w:p>
        </w:tc>
        <w:tc>
          <w:tcPr>
            <w:tcW w:w="1080" w:type="dxa"/>
          </w:tcPr>
          <w:p w14:paraId="63E0F583" w14:textId="77777777" w:rsidR="00C9087C" w:rsidRDefault="00C9087C" w:rsidP="00F80530">
            <w:pPr>
              <w:jc w:val="center"/>
            </w:pPr>
            <w:r>
              <w:t>586</w:t>
            </w:r>
          </w:p>
        </w:tc>
        <w:tc>
          <w:tcPr>
            <w:tcW w:w="720" w:type="dxa"/>
          </w:tcPr>
          <w:p w14:paraId="48377CE1" w14:textId="77777777" w:rsidR="00C9087C" w:rsidRDefault="00C9087C" w:rsidP="00F80530">
            <w:pPr>
              <w:jc w:val="center"/>
            </w:pPr>
            <w:r>
              <w:t>70</w:t>
            </w:r>
          </w:p>
        </w:tc>
        <w:tc>
          <w:tcPr>
            <w:tcW w:w="1008" w:type="dxa"/>
          </w:tcPr>
          <w:p w14:paraId="13BE98DC" w14:textId="77777777" w:rsidR="00C9087C" w:rsidRDefault="00C9087C" w:rsidP="00F80530">
            <w:pPr>
              <w:jc w:val="center"/>
            </w:pPr>
            <w:r>
              <w:t>33</w:t>
            </w:r>
          </w:p>
        </w:tc>
        <w:tc>
          <w:tcPr>
            <w:tcW w:w="1152" w:type="dxa"/>
          </w:tcPr>
          <w:p w14:paraId="11FAF097" w14:textId="77777777" w:rsidR="00C9087C" w:rsidRDefault="00C9087C" w:rsidP="00F80530">
            <w:pPr>
              <w:jc w:val="center"/>
            </w:pPr>
            <w:r>
              <w:t>0</w:t>
            </w:r>
          </w:p>
        </w:tc>
        <w:tc>
          <w:tcPr>
            <w:tcW w:w="1152" w:type="dxa"/>
          </w:tcPr>
          <w:p w14:paraId="62EC7AF7" w14:textId="77777777" w:rsidR="00C9087C" w:rsidRDefault="00C9087C" w:rsidP="00F80530">
            <w:pPr>
              <w:jc w:val="center"/>
            </w:pPr>
            <w:r>
              <w:t>N</w:t>
            </w:r>
          </w:p>
        </w:tc>
        <w:tc>
          <w:tcPr>
            <w:tcW w:w="882" w:type="dxa"/>
          </w:tcPr>
          <w:p w14:paraId="253632B8" w14:textId="77777777" w:rsidR="00C9087C" w:rsidRDefault="00C9087C" w:rsidP="00F80530">
            <w:pPr>
              <w:jc w:val="center"/>
            </w:pPr>
            <w:r>
              <w:t>N</w:t>
            </w:r>
          </w:p>
        </w:tc>
        <w:tc>
          <w:tcPr>
            <w:tcW w:w="846" w:type="dxa"/>
          </w:tcPr>
          <w:p w14:paraId="2B448048" w14:textId="77777777" w:rsidR="00C9087C" w:rsidRDefault="00C9087C" w:rsidP="00F80530">
            <w:pPr>
              <w:jc w:val="center"/>
            </w:pPr>
            <w:r>
              <w:t>N</w:t>
            </w:r>
          </w:p>
        </w:tc>
        <w:tc>
          <w:tcPr>
            <w:tcW w:w="3960" w:type="dxa"/>
            <w:tcBorders>
              <w:left w:val="nil"/>
            </w:tcBorders>
          </w:tcPr>
          <w:p w14:paraId="7DFA0FE9" w14:textId="77777777" w:rsidR="00C9087C" w:rsidRDefault="00C9087C" w:rsidP="00F80530">
            <w:r>
              <w:t>Plants</w:t>
            </w:r>
          </w:p>
          <w:p w14:paraId="7D4161F7" w14:textId="62090FE7" w:rsidR="00C9087C" w:rsidRDefault="00C9087C" w:rsidP="00F80530">
            <w:r>
              <w:t xml:space="preserve">3 </w:t>
            </w:r>
            <w:r w:rsidR="00F11F37">
              <w:t>water-damaged</w:t>
            </w:r>
            <w:r>
              <w:t xml:space="preserve"> ceiling tiles</w:t>
            </w:r>
          </w:p>
          <w:p w14:paraId="5058388A" w14:textId="77777777" w:rsidR="00C9087C" w:rsidRDefault="00C9087C" w:rsidP="00F80530">
            <w:r>
              <w:t>Door open</w:t>
            </w:r>
          </w:p>
        </w:tc>
      </w:tr>
      <w:tr w:rsidR="00C9087C" w14:paraId="5680754A" w14:textId="77777777" w:rsidTr="00C9087C">
        <w:trPr>
          <w:trHeight w:val="560"/>
        </w:trPr>
        <w:tc>
          <w:tcPr>
            <w:tcW w:w="3528" w:type="dxa"/>
          </w:tcPr>
          <w:p w14:paraId="719587A4" w14:textId="77777777" w:rsidR="00C9087C" w:rsidRDefault="00C9087C" w:rsidP="00F80530">
            <w:r>
              <w:t>10 private office</w:t>
            </w:r>
          </w:p>
        </w:tc>
        <w:tc>
          <w:tcPr>
            <w:tcW w:w="1080" w:type="dxa"/>
          </w:tcPr>
          <w:p w14:paraId="10818B74" w14:textId="77777777" w:rsidR="00C9087C" w:rsidRDefault="00C9087C" w:rsidP="00F80530">
            <w:pPr>
              <w:jc w:val="center"/>
            </w:pPr>
            <w:r>
              <w:t>589</w:t>
            </w:r>
          </w:p>
        </w:tc>
        <w:tc>
          <w:tcPr>
            <w:tcW w:w="720" w:type="dxa"/>
          </w:tcPr>
          <w:p w14:paraId="54CF91C5" w14:textId="77777777" w:rsidR="00C9087C" w:rsidRDefault="00C9087C" w:rsidP="00F80530">
            <w:pPr>
              <w:jc w:val="center"/>
            </w:pPr>
            <w:r>
              <w:t>71</w:t>
            </w:r>
          </w:p>
        </w:tc>
        <w:tc>
          <w:tcPr>
            <w:tcW w:w="1008" w:type="dxa"/>
          </w:tcPr>
          <w:p w14:paraId="3A1807FC" w14:textId="77777777" w:rsidR="00C9087C" w:rsidRDefault="00C9087C" w:rsidP="00F80530">
            <w:pPr>
              <w:jc w:val="center"/>
            </w:pPr>
            <w:r>
              <w:t>34</w:t>
            </w:r>
          </w:p>
        </w:tc>
        <w:tc>
          <w:tcPr>
            <w:tcW w:w="1152" w:type="dxa"/>
          </w:tcPr>
          <w:p w14:paraId="46F72B15" w14:textId="77777777" w:rsidR="00C9087C" w:rsidRDefault="00C9087C" w:rsidP="00F80530">
            <w:pPr>
              <w:jc w:val="center"/>
            </w:pPr>
            <w:r>
              <w:t>0</w:t>
            </w:r>
          </w:p>
        </w:tc>
        <w:tc>
          <w:tcPr>
            <w:tcW w:w="1152" w:type="dxa"/>
          </w:tcPr>
          <w:p w14:paraId="133CAAFC" w14:textId="77777777" w:rsidR="00C9087C" w:rsidRDefault="00C9087C" w:rsidP="00F80530">
            <w:pPr>
              <w:jc w:val="center"/>
            </w:pPr>
            <w:r>
              <w:t>N</w:t>
            </w:r>
          </w:p>
        </w:tc>
        <w:tc>
          <w:tcPr>
            <w:tcW w:w="882" w:type="dxa"/>
          </w:tcPr>
          <w:p w14:paraId="19783DAC" w14:textId="77777777" w:rsidR="00C9087C" w:rsidRDefault="00C9087C" w:rsidP="00F80530">
            <w:pPr>
              <w:jc w:val="center"/>
            </w:pPr>
            <w:r>
              <w:t>N</w:t>
            </w:r>
          </w:p>
        </w:tc>
        <w:tc>
          <w:tcPr>
            <w:tcW w:w="846" w:type="dxa"/>
          </w:tcPr>
          <w:p w14:paraId="34E2A4D6" w14:textId="77777777" w:rsidR="00C9087C" w:rsidRDefault="00C9087C" w:rsidP="00F80530">
            <w:pPr>
              <w:jc w:val="center"/>
            </w:pPr>
            <w:r>
              <w:t>N</w:t>
            </w:r>
          </w:p>
        </w:tc>
        <w:tc>
          <w:tcPr>
            <w:tcW w:w="3960" w:type="dxa"/>
            <w:tcBorders>
              <w:left w:val="nil"/>
            </w:tcBorders>
          </w:tcPr>
          <w:p w14:paraId="75DA65CE" w14:textId="77777777" w:rsidR="00C9087C" w:rsidRDefault="00C9087C" w:rsidP="00F80530">
            <w:r>
              <w:t>Door open</w:t>
            </w:r>
          </w:p>
        </w:tc>
      </w:tr>
      <w:tr w:rsidR="00C9087C" w14:paraId="292456B3" w14:textId="77777777" w:rsidTr="00C9087C">
        <w:trPr>
          <w:trHeight w:val="560"/>
        </w:trPr>
        <w:tc>
          <w:tcPr>
            <w:tcW w:w="3528" w:type="dxa"/>
          </w:tcPr>
          <w:p w14:paraId="19206FA0" w14:textId="77777777" w:rsidR="00C9087C" w:rsidRDefault="00C9087C" w:rsidP="00F80530">
            <w:r>
              <w:t>10 blueprint room</w:t>
            </w:r>
          </w:p>
        </w:tc>
        <w:tc>
          <w:tcPr>
            <w:tcW w:w="1080" w:type="dxa"/>
          </w:tcPr>
          <w:p w14:paraId="0C671B81" w14:textId="77777777" w:rsidR="00C9087C" w:rsidRDefault="00C9087C" w:rsidP="00F80530">
            <w:pPr>
              <w:jc w:val="center"/>
            </w:pPr>
            <w:r>
              <w:t>549</w:t>
            </w:r>
          </w:p>
        </w:tc>
        <w:tc>
          <w:tcPr>
            <w:tcW w:w="720" w:type="dxa"/>
          </w:tcPr>
          <w:p w14:paraId="6A96D730" w14:textId="77777777" w:rsidR="00C9087C" w:rsidRDefault="00C9087C" w:rsidP="00F80530">
            <w:pPr>
              <w:jc w:val="center"/>
            </w:pPr>
            <w:r>
              <w:t>71</w:t>
            </w:r>
          </w:p>
        </w:tc>
        <w:tc>
          <w:tcPr>
            <w:tcW w:w="1008" w:type="dxa"/>
          </w:tcPr>
          <w:p w14:paraId="37CA3689" w14:textId="77777777" w:rsidR="00C9087C" w:rsidRDefault="00C9087C" w:rsidP="00F80530">
            <w:pPr>
              <w:jc w:val="center"/>
            </w:pPr>
            <w:r>
              <w:t>34</w:t>
            </w:r>
          </w:p>
        </w:tc>
        <w:tc>
          <w:tcPr>
            <w:tcW w:w="1152" w:type="dxa"/>
          </w:tcPr>
          <w:p w14:paraId="639B0766" w14:textId="77777777" w:rsidR="00C9087C" w:rsidRDefault="00C9087C" w:rsidP="00F80530">
            <w:pPr>
              <w:jc w:val="center"/>
            </w:pPr>
            <w:r>
              <w:t>0</w:t>
            </w:r>
          </w:p>
        </w:tc>
        <w:tc>
          <w:tcPr>
            <w:tcW w:w="1152" w:type="dxa"/>
          </w:tcPr>
          <w:p w14:paraId="4D77C7E5" w14:textId="77777777" w:rsidR="00C9087C" w:rsidRDefault="00C9087C" w:rsidP="00F80530">
            <w:pPr>
              <w:jc w:val="center"/>
            </w:pPr>
            <w:r>
              <w:t>Y</w:t>
            </w:r>
          </w:p>
        </w:tc>
        <w:tc>
          <w:tcPr>
            <w:tcW w:w="882" w:type="dxa"/>
          </w:tcPr>
          <w:p w14:paraId="073C6EFE" w14:textId="77777777" w:rsidR="00C9087C" w:rsidRDefault="00C9087C" w:rsidP="00F80530">
            <w:pPr>
              <w:jc w:val="center"/>
            </w:pPr>
            <w:r>
              <w:t>N</w:t>
            </w:r>
          </w:p>
        </w:tc>
        <w:tc>
          <w:tcPr>
            <w:tcW w:w="846" w:type="dxa"/>
          </w:tcPr>
          <w:p w14:paraId="347AAEBC" w14:textId="77777777" w:rsidR="00C9087C" w:rsidRDefault="00C9087C" w:rsidP="00F80530">
            <w:pPr>
              <w:jc w:val="center"/>
            </w:pPr>
            <w:r>
              <w:t>N</w:t>
            </w:r>
          </w:p>
        </w:tc>
        <w:tc>
          <w:tcPr>
            <w:tcW w:w="3960" w:type="dxa"/>
            <w:tcBorders>
              <w:left w:val="nil"/>
            </w:tcBorders>
          </w:tcPr>
          <w:p w14:paraId="618E3F6E" w14:textId="77777777" w:rsidR="00C9087C" w:rsidRDefault="00C9087C" w:rsidP="00F80530"/>
        </w:tc>
      </w:tr>
      <w:tr w:rsidR="00C9087C" w14:paraId="72499ED3" w14:textId="77777777" w:rsidTr="00C9087C">
        <w:trPr>
          <w:trHeight w:val="560"/>
        </w:trPr>
        <w:tc>
          <w:tcPr>
            <w:tcW w:w="3528" w:type="dxa"/>
          </w:tcPr>
          <w:p w14:paraId="721ECE8A" w14:textId="77777777" w:rsidR="00C9087C" w:rsidRDefault="00C9087C" w:rsidP="00F80530">
            <w:r>
              <w:t>10 ticket office</w:t>
            </w:r>
          </w:p>
        </w:tc>
        <w:tc>
          <w:tcPr>
            <w:tcW w:w="1080" w:type="dxa"/>
          </w:tcPr>
          <w:p w14:paraId="22E68935" w14:textId="77777777" w:rsidR="00C9087C" w:rsidRDefault="00C9087C" w:rsidP="00F80530">
            <w:pPr>
              <w:jc w:val="center"/>
            </w:pPr>
            <w:r>
              <w:t>602</w:t>
            </w:r>
          </w:p>
        </w:tc>
        <w:tc>
          <w:tcPr>
            <w:tcW w:w="720" w:type="dxa"/>
          </w:tcPr>
          <w:p w14:paraId="012A8083" w14:textId="77777777" w:rsidR="00C9087C" w:rsidRDefault="00C9087C" w:rsidP="00F80530">
            <w:pPr>
              <w:jc w:val="center"/>
            </w:pPr>
            <w:r>
              <w:t>71</w:t>
            </w:r>
          </w:p>
        </w:tc>
        <w:tc>
          <w:tcPr>
            <w:tcW w:w="1008" w:type="dxa"/>
          </w:tcPr>
          <w:p w14:paraId="5690D54A" w14:textId="77777777" w:rsidR="00C9087C" w:rsidRDefault="00C9087C" w:rsidP="00F80530">
            <w:pPr>
              <w:jc w:val="center"/>
            </w:pPr>
            <w:r>
              <w:t>32</w:t>
            </w:r>
          </w:p>
        </w:tc>
        <w:tc>
          <w:tcPr>
            <w:tcW w:w="1152" w:type="dxa"/>
          </w:tcPr>
          <w:p w14:paraId="0D535E77" w14:textId="77777777" w:rsidR="00C9087C" w:rsidRDefault="00C9087C" w:rsidP="00F80530">
            <w:pPr>
              <w:jc w:val="center"/>
            </w:pPr>
            <w:r>
              <w:t>0</w:t>
            </w:r>
          </w:p>
        </w:tc>
        <w:tc>
          <w:tcPr>
            <w:tcW w:w="1152" w:type="dxa"/>
          </w:tcPr>
          <w:p w14:paraId="525BAD5B" w14:textId="77777777" w:rsidR="00C9087C" w:rsidRDefault="00C9087C" w:rsidP="00F80530">
            <w:pPr>
              <w:jc w:val="center"/>
            </w:pPr>
            <w:r>
              <w:t>Y</w:t>
            </w:r>
          </w:p>
        </w:tc>
        <w:tc>
          <w:tcPr>
            <w:tcW w:w="882" w:type="dxa"/>
          </w:tcPr>
          <w:p w14:paraId="221669C1" w14:textId="77777777" w:rsidR="00C9087C" w:rsidRDefault="00C9087C" w:rsidP="00F80530">
            <w:pPr>
              <w:jc w:val="center"/>
            </w:pPr>
            <w:r>
              <w:t>N</w:t>
            </w:r>
          </w:p>
        </w:tc>
        <w:tc>
          <w:tcPr>
            <w:tcW w:w="846" w:type="dxa"/>
          </w:tcPr>
          <w:p w14:paraId="50E3E7F4" w14:textId="77777777" w:rsidR="00C9087C" w:rsidRDefault="00C9087C" w:rsidP="00F80530">
            <w:pPr>
              <w:jc w:val="center"/>
            </w:pPr>
            <w:r>
              <w:t>N</w:t>
            </w:r>
          </w:p>
        </w:tc>
        <w:tc>
          <w:tcPr>
            <w:tcW w:w="3960" w:type="dxa"/>
            <w:tcBorders>
              <w:left w:val="nil"/>
            </w:tcBorders>
          </w:tcPr>
          <w:p w14:paraId="5246697C" w14:textId="77777777" w:rsidR="00C9087C" w:rsidRDefault="00C9087C" w:rsidP="00F80530">
            <w:r>
              <w:t>Door open</w:t>
            </w:r>
          </w:p>
        </w:tc>
      </w:tr>
      <w:tr w:rsidR="00C9087C" w14:paraId="74AD5090" w14:textId="77777777" w:rsidTr="00C9087C">
        <w:trPr>
          <w:trHeight w:val="560"/>
        </w:trPr>
        <w:tc>
          <w:tcPr>
            <w:tcW w:w="3528" w:type="dxa"/>
          </w:tcPr>
          <w:p w14:paraId="0D5EEA42" w14:textId="77777777" w:rsidR="00C9087C" w:rsidRDefault="00C9087C" w:rsidP="00F80530">
            <w:r>
              <w:t>15</w:t>
            </w:r>
          </w:p>
        </w:tc>
        <w:tc>
          <w:tcPr>
            <w:tcW w:w="1080" w:type="dxa"/>
          </w:tcPr>
          <w:p w14:paraId="0D4DA525" w14:textId="77777777" w:rsidR="00C9087C" w:rsidRDefault="00C9087C" w:rsidP="00F80530">
            <w:pPr>
              <w:jc w:val="center"/>
            </w:pPr>
            <w:r>
              <w:t>590</w:t>
            </w:r>
          </w:p>
        </w:tc>
        <w:tc>
          <w:tcPr>
            <w:tcW w:w="720" w:type="dxa"/>
          </w:tcPr>
          <w:p w14:paraId="76C534A2" w14:textId="77777777" w:rsidR="00C9087C" w:rsidRDefault="00C9087C" w:rsidP="00F80530">
            <w:pPr>
              <w:jc w:val="center"/>
            </w:pPr>
            <w:r>
              <w:t>70</w:t>
            </w:r>
          </w:p>
        </w:tc>
        <w:tc>
          <w:tcPr>
            <w:tcW w:w="1008" w:type="dxa"/>
          </w:tcPr>
          <w:p w14:paraId="068133E6" w14:textId="77777777" w:rsidR="00C9087C" w:rsidRDefault="00C9087C" w:rsidP="00F80530">
            <w:pPr>
              <w:jc w:val="center"/>
            </w:pPr>
            <w:r>
              <w:t>30</w:t>
            </w:r>
          </w:p>
        </w:tc>
        <w:tc>
          <w:tcPr>
            <w:tcW w:w="1152" w:type="dxa"/>
          </w:tcPr>
          <w:p w14:paraId="25B0BA93" w14:textId="77777777" w:rsidR="00C9087C" w:rsidRDefault="00C9087C" w:rsidP="00F80530">
            <w:pPr>
              <w:jc w:val="center"/>
            </w:pPr>
            <w:r>
              <w:t>3</w:t>
            </w:r>
          </w:p>
        </w:tc>
        <w:tc>
          <w:tcPr>
            <w:tcW w:w="1152" w:type="dxa"/>
          </w:tcPr>
          <w:p w14:paraId="07F25FD7" w14:textId="77777777" w:rsidR="00C9087C" w:rsidRDefault="00C9087C" w:rsidP="00F80530">
            <w:pPr>
              <w:jc w:val="center"/>
            </w:pPr>
            <w:r>
              <w:t>Y</w:t>
            </w:r>
          </w:p>
        </w:tc>
        <w:tc>
          <w:tcPr>
            <w:tcW w:w="882" w:type="dxa"/>
          </w:tcPr>
          <w:p w14:paraId="785364B0" w14:textId="77777777" w:rsidR="00C9087C" w:rsidRDefault="00C9087C" w:rsidP="00F80530">
            <w:pPr>
              <w:jc w:val="center"/>
            </w:pPr>
            <w:r>
              <w:t>N</w:t>
            </w:r>
          </w:p>
        </w:tc>
        <w:tc>
          <w:tcPr>
            <w:tcW w:w="846" w:type="dxa"/>
          </w:tcPr>
          <w:p w14:paraId="324AACDF" w14:textId="77777777" w:rsidR="00C9087C" w:rsidRDefault="00C9087C" w:rsidP="00F80530">
            <w:pPr>
              <w:jc w:val="center"/>
            </w:pPr>
            <w:r>
              <w:t>N</w:t>
            </w:r>
          </w:p>
        </w:tc>
        <w:tc>
          <w:tcPr>
            <w:tcW w:w="3960" w:type="dxa"/>
            <w:tcBorders>
              <w:left w:val="nil"/>
            </w:tcBorders>
          </w:tcPr>
          <w:p w14:paraId="75D6C771" w14:textId="77777777" w:rsidR="00C9087C" w:rsidRDefault="00C9087C" w:rsidP="00F80530">
            <w:r>
              <w:t>Photocopier</w:t>
            </w:r>
          </w:p>
          <w:p w14:paraId="4BAE317C" w14:textId="77777777" w:rsidR="00C9087C" w:rsidRDefault="00C9087C" w:rsidP="00F80530">
            <w:r>
              <w:t>Door open</w:t>
            </w:r>
          </w:p>
        </w:tc>
      </w:tr>
      <w:tr w:rsidR="00C9087C" w14:paraId="3348A4F4" w14:textId="77777777" w:rsidTr="00C9087C">
        <w:trPr>
          <w:trHeight w:val="560"/>
        </w:trPr>
        <w:tc>
          <w:tcPr>
            <w:tcW w:w="3528" w:type="dxa"/>
          </w:tcPr>
          <w:p w14:paraId="37F8A172" w14:textId="77777777" w:rsidR="00C9087C" w:rsidRDefault="00C9087C" w:rsidP="00F80530">
            <w:r>
              <w:t>City Council Meeting Room</w:t>
            </w:r>
          </w:p>
        </w:tc>
        <w:tc>
          <w:tcPr>
            <w:tcW w:w="1080" w:type="dxa"/>
          </w:tcPr>
          <w:p w14:paraId="58565313" w14:textId="77777777" w:rsidR="00C9087C" w:rsidRDefault="00C9087C" w:rsidP="00F80530">
            <w:pPr>
              <w:jc w:val="center"/>
            </w:pPr>
            <w:r>
              <w:t>498</w:t>
            </w:r>
          </w:p>
        </w:tc>
        <w:tc>
          <w:tcPr>
            <w:tcW w:w="720" w:type="dxa"/>
          </w:tcPr>
          <w:p w14:paraId="02BDF6BE" w14:textId="77777777" w:rsidR="00C9087C" w:rsidRDefault="00C9087C" w:rsidP="00F80530">
            <w:pPr>
              <w:jc w:val="center"/>
            </w:pPr>
            <w:r>
              <w:t>69</w:t>
            </w:r>
          </w:p>
        </w:tc>
        <w:tc>
          <w:tcPr>
            <w:tcW w:w="1008" w:type="dxa"/>
          </w:tcPr>
          <w:p w14:paraId="4CAF8DA5" w14:textId="77777777" w:rsidR="00C9087C" w:rsidRDefault="00C9087C" w:rsidP="00F80530">
            <w:pPr>
              <w:jc w:val="center"/>
            </w:pPr>
            <w:r>
              <w:t>29</w:t>
            </w:r>
          </w:p>
        </w:tc>
        <w:tc>
          <w:tcPr>
            <w:tcW w:w="1152" w:type="dxa"/>
          </w:tcPr>
          <w:p w14:paraId="05D9DCBF" w14:textId="77777777" w:rsidR="00C9087C" w:rsidRDefault="00C9087C" w:rsidP="00F80530">
            <w:pPr>
              <w:jc w:val="center"/>
            </w:pPr>
            <w:r>
              <w:t>0</w:t>
            </w:r>
          </w:p>
        </w:tc>
        <w:tc>
          <w:tcPr>
            <w:tcW w:w="1152" w:type="dxa"/>
          </w:tcPr>
          <w:p w14:paraId="11F641CA" w14:textId="77777777" w:rsidR="00C9087C" w:rsidRDefault="00C9087C" w:rsidP="00F80530">
            <w:pPr>
              <w:jc w:val="center"/>
            </w:pPr>
            <w:r>
              <w:t>Y</w:t>
            </w:r>
          </w:p>
        </w:tc>
        <w:tc>
          <w:tcPr>
            <w:tcW w:w="882" w:type="dxa"/>
          </w:tcPr>
          <w:p w14:paraId="2F4690EA" w14:textId="77777777" w:rsidR="00C9087C" w:rsidRDefault="00C9087C" w:rsidP="00F80530">
            <w:pPr>
              <w:jc w:val="center"/>
            </w:pPr>
            <w:r>
              <w:t>Y</w:t>
            </w:r>
          </w:p>
        </w:tc>
        <w:tc>
          <w:tcPr>
            <w:tcW w:w="846" w:type="dxa"/>
          </w:tcPr>
          <w:p w14:paraId="41323321" w14:textId="77777777" w:rsidR="00C9087C" w:rsidRDefault="00C9087C" w:rsidP="00F80530">
            <w:pPr>
              <w:jc w:val="center"/>
            </w:pPr>
            <w:r>
              <w:t>Y</w:t>
            </w:r>
          </w:p>
        </w:tc>
        <w:tc>
          <w:tcPr>
            <w:tcW w:w="3960" w:type="dxa"/>
            <w:tcBorders>
              <w:left w:val="nil"/>
            </w:tcBorders>
          </w:tcPr>
          <w:p w14:paraId="3DE055D3" w14:textId="77777777" w:rsidR="00C9087C" w:rsidRDefault="00C9087C" w:rsidP="00F80530">
            <w:r>
              <w:t>Musty odor traceable to elevator shaft</w:t>
            </w:r>
          </w:p>
          <w:p w14:paraId="62495B83" w14:textId="77777777" w:rsidR="00C9087C" w:rsidRDefault="00C9087C" w:rsidP="00F80530">
            <w:r>
              <w:t>Door open</w:t>
            </w:r>
          </w:p>
        </w:tc>
      </w:tr>
      <w:tr w:rsidR="00C9087C" w14:paraId="491B9021" w14:textId="77777777" w:rsidTr="00C9087C">
        <w:trPr>
          <w:trHeight w:val="560"/>
        </w:trPr>
        <w:tc>
          <w:tcPr>
            <w:tcW w:w="3528" w:type="dxa"/>
          </w:tcPr>
          <w:p w14:paraId="04ED01DB" w14:textId="77777777" w:rsidR="00C9087C" w:rsidRDefault="00C9087C" w:rsidP="00F80530">
            <w:r>
              <w:t>9</w:t>
            </w:r>
          </w:p>
        </w:tc>
        <w:tc>
          <w:tcPr>
            <w:tcW w:w="1080" w:type="dxa"/>
          </w:tcPr>
          <w:p w14:paraId="136CE08A" w14:textId="77777777" w:rsidR="00C9087C" w:rsidRDefault="00C9087C" w:rsidP="00F80530">
            <w:pPr>
              <w:jc w:val="center"/>
            </w:pPr>
            <w:r>
              <w:t>640</w:t>
            </w:r>
          </w:p>
        </w:tc>
        <w:tc>
          <w:tcPr>
            <w:tcW w:w="720" w:type="dxa"/>
          </w:tcPr>
          <w:p w14:paraId="52EEC787" w14:textId="77777777" w:rsidR="00C9087C" w:rsidRDefault="00C9087C" w:rsidP="00F80530">
            <w:pPr>
              <w:jc w:val="center"/>
            </w:pPr>
            <w:r>
              <w:t>71</w:t>
            </w:r>
          </w:p>
        </w:tc>
        <w:tc>
          <w:tcPr>
            <w:tcW w:w="1008" w:type="dxa"/>
          </w:tcPr>
          <w:p w14:paraId="2D696521" w14:textId="77777777" w:rsidR="00C9087C" w:rsidRDefault="00C9087C" w:rsidP="00F80530">
            <w:pPr>
              <w:jc w:val="center"/>
            </w:pPr>
            <w:r>
              <w:t>29</w:t>
            </w:r>
          </w:p>
        </w:tc>
        <w:tc>
          <w:tcPr>
            <w:tcW w:w="1152" w:type="dxa"/>
          </w:tcPr>
          <w:p w14:paraId="3F5969B9" w14:textId="77777777" w:rsidR="00C9087C" w:rsidRDefault="00C9087C" w:rsidP="00F80530">
            <w:pPr>
              <w:jc w:val="center"/>
            </w:pPr>
            <w:r>
              <w:t>1</w:t>
            </w:r>
          </w:p>
        </w:tc>
        <w:tc>
          <w:tcPr>
            <w:tcW w:w="1152" w:type="dxa"/>
          </w:tcPr>
          <w:p w14:paraId="6439A3AA" w14:textId="77777777" w:rsidR="00C9087C" w:rsidRDefault="00C9087C" w:rsidP="00F80530">
            <w:pPr>
              <w:jc w:val="center"/>
            </w:pPr>
            <w:r>
              <w:t>Y</w:t>
            </w:r>
          </w:p>
        </w:tc>
        <w:tc>
          <w:tcPr>
            <w:tcW w:w="882" w:type="dxa"/>
          </w:tcPr>
          <w:p w14:paraId="12489936" w14:textId="77777777" w:rsidR="00C9087C" w:rsidRDefault="00C9087C" w:rsidP="00F80530">
            <w:pPr>
              <w:jc w:val="center"/>
            </w:pPr>
            <w:r>
              <w:t>N</w:t>
            </w:r>
          </w:p>
        </w:tc>
        <w:tc>
          <w:tcPr>
            <w:tcW w:w="846" w:type="dxa"/>
          </w:tcPr>
          <w:p w14:paraId="062A680A" w14:textId="77777777" w:rsidR="00C9087C" w:rsidRDefault="00C9087C" w:rsidP="00F80530">
            <w:pPr>
              <w:jc w:val="center"/>
            </w:pPr>
            <w:r>
              <w:t>N</w:t>
            </w:r>
          </w:p>
        </w:tc>
        <w:tc>
          <w:tcPr>
            <w:tcW w:w="3960" w:type="dxa"/>
            <w:tcBorders>
              <w:left w:val="nil"/>
            </w:tcBorders>
          </w:tcPr>
          <w:p w14:paraId="23E5FCAF" w14:textId="77777777" w:rsidR="00C9087C" w:rsidRDefault="00C9087C" w:rsidP="00F80530">
            <w:r>
              <w:t>Door open</w:t>
            </w:r>
          </w:p>
        </w:tc>
      </w:tr>
      <w:tr w:rsidR="00C9087C" w14:paraId="767B4EF2" w14:textId="77777777" w:rsidTr="00C9087C">
        <w:trPr>
          <w:trHeight w:val="560"/>
        </w:trPr>
        <w:tc>
          <w:tcPr>
            <w:tcW w:w="3528" w:type="dxa"/>
          </w:tcPr>
          <w:p w14:paraId="41751190" w14:textId="77777777" w:rsidR="00C9087C" w:rsidRDefault="00C9087C" w:rsidP="00F80530">
            <w:r>
              <w:t>9 inner office</w:t>
            </w:r>
          </w:p>
        </w:tc>
        <w:tc>
          <w:tcPr>
            <w:tcW w:w="1080" w:type="dxa"/>
          </w:tcPr>
          <w:p w14:paraId="432F9768" w14:textId="77777777" w:rsidR="00C9087C" w:rsidRDefault="00C9087C" w:rsidP="00F80530">
            <w:pPr>
              <w:jc w:val="center"/>
            </w:pPr>
            <w:r>
              <w:t>569</w:t>
            </w:r>
          </w:p>
        </w:tc>
        <w:tc>
          <w:tcPr>
            <w:tcW w:w="720" w:type="dxa"/>
          </w:tcPr>
          <w:p w14:paraId="13D03F4F" w14:textId="77777777" w:rsidR="00C9087C" w:rsidRDefault="00C9087C" w:rsidP="00F80530">
            <w:pPr>
              <w:jc w:val="center"/>
            </w:pPr>
            <w:r>
              <w:t>73</w:t>
            </w:r>
          </w:p>
        </w:tc>
        <w:tc>
          <w:tcPr>
            <w:tcW w:w="1008" w:type="dxa"/>
          </w:tcPr>
          <w:p w14:paraId="37197AF6" w14:textId="77777777" w:rsidR="00C9087C" w:rsidRDefault="00C9087C" w:rsidP="00F80530">
            <w:pPr>
              <w:jc w:val="center"/>
            </w:pPr>
            <w:r>
              <w:t>27</w:t>
            </w:r>
          </w:p>
        </w:tc>
        <w:tc>
          <w:tcPr>
            <w:tcW w:w="1152" w:type="dxa"/>
          </w:tcPr>
          <w:p w14:paraId="678F1139" w14:textId="77777777" w:rsidR="00C9087C" w:rsidRDefault="00C9087C" w:rsidP="00F80530">
            <w:pPr>
              <w:jc w:val="center"/>
            </w:pPr>
            <w:r>
              <w:t>2</w:t>
            </w:r>
          </w:p>
        </w:tc>
        <w:tc>
          <w:tcPr>
            <w:tcW w:w="1152" w:type="dxa"/>
          </w:tcPr>
          <w:p w14:paraId="76949A16" w14:textId="77777777" w:rsidR="00C9087C" w:rsidRDefault="00C9087C" w:rsidP="00F80530">
            <w:pPr>
              <w:jc w:val="center"/>
            </w:pPr>
            <w:r>
              <w:t>Y</w:t>
            </w:r>
          </w:p>
        </w:tc>
        <w:tc>
          <w:tcPr>
            <w:tcW w:w="882" w:type="dxa"/>
          </w:tcPr>
          <w:p w14:paraId="3DE82ACA" w14:textId="77777777" w:rsidR="00C9087C" w:rsidRDefault="00C9087C" w:rsidP="00F80530">
            <w:pPr>
              <w:jc w:val="center"/>
            </w:pPr>
            <w:r>
              <w:t>N</w:t>
            </w:r>
          </w:p>
        </w:tc>
        <w:tc>
          <w:tcPr>
            <w:tcW w:w="846" w:type="dxa"/>
          </w:tcPr>
          <w:p w14:paraId="0EBE5756" w14:textId="77777777" w:rsidR="00C9087C" w:rsidRDefault="00C9087C" w:rsidP="00F80530">
            <w:pPr>
              <w:jc w:val="center"/>
            </w:pPr>
            <w:r>
              <w:t>N</w:t>
            </w:r>
          </w:p>
        </w:tc>
        <w:tc>
          <w:tcPr>
            <w:tcW w:w="3960" w:type="dxa"/>
            <w:tcBorders>
              <w:left w:val="nil"/>
            </w:tcBorders>
          </w:tcPr>
          <w:p w14:paraId="37292A73" w14:textId="77777777" w:rsidR="00C9087C" w:rsidRDefault="00C9087C" w:rsidP="00F80530">
            <w:r>
              <w:t>Plants</w:t>
            </w:r>
          </w:p>
          <w:p w14:paraId="414E5E0F" w14:textId="77777777" w:rsidR="00C9087C" w:rsidRDefault="00C9087C" w:rsidP="00F80530">
            <w:r>
              <w:t>Door open</w:t>
            </w:r>
          </w:p>
        </w:tc>
      </w:tr>
      <w:tr w:rsidR="00C9087C" w14:paraId="508BBB31" w14:textId="77777777" w:rsidTr="00C9087C">
        <w:trPr>
          <w:trHeight w:val="560"/>
        </w:trPr>
        <w:tc>
          <w:tcPr>
            <w:tcW w:w="3528" w:type="dxa"/>
          </w:tcPr>
          <w:p w14:paraId="73909086" w14:textId="77777777" w:rsidR="00C9087C" w:rsidRDefault="00C9087C" w:rsidP="00F80530">
            <w:r>
              <w:t>9 server room</w:t>
            </w:r>
          </w:p>
        </w:tc>
        <w:tc>
          <w:tcPr>
            <w:tcW w:w="1080" w:type="dxa"/>
          </w:tcPr>
          <w:p w14:paraId="0C055334" w14:textId="77777777" w:rsidR="00C9087C" w:rsidRDefault="00C9087C" w:rsidP="00F80530">
            <w:pPr>
              <w:jc w:val="center"/>
            </w:pPr>
            <w:r>
              <w:t>587</w:t>
            </w:r>
          </w:p>
        </w:tc>
        <w:tc>
          <w:tcPr>
            <w:tcW w:w="720" w:type="dxa"/>
          </w:tcPr>
          <w:p w14:paraId="4355A25F" w14:textId="77777777" w:rsidR="00C9087C" w:rsidRDefault="00C9087C" w:rsidP="00F80530">
            <w:pPr>
              <w:jc w:val="center"/>
            </w:pPr>
            <w:r>
              <w:t>73</w:t>
            </w:r>
          </w:p>
        </w:tc>
        <w:tc>
          <w:tcPr>
            <w:tcW w:w="1008" w:type="dxa"/>
          </w:tcPr>
          <w:p w14:paraId="4742DDFE" w14:textId="77777777" w:rsidR="00C9087C" w:rsidRDefault="00C9087C" w:rsidP="00F80530">
            <w:pPr>
              <w:jc w:val="center"/>
            </w:pPr>
            <w:r>
              <w:t>27</w:t>
            </w:r>
          </w:p>
        </w:tc>
        <w:tc>
          <w:tcPr>
            <w:tcW w:w="1152" w:type="dxa"/>
          </w:tcPr>
          <w:p w14:paraId="6B4B3E0D" w14:textId="77777777" w:rsidR="00C9087C" w:rsidRDefault="00C9087C" w:rsidP="00F80530">
            <w:pPr>
              <w:jc w:val="center"/>
            </w:pPr>
            <w:r>
              <w:t>0</w:t>
            </w:r>
          </w:p>
        </w:tc>
        <w:tc>
          <w:tcPr>
            <w:tcW w:w="1152" w:type="dxa"/>
          </w:tcPr>
          <w:p w14:paraId="40985E53" w14:textId="77777777" w:rsidR="00C9087C" w:rsidRDefault="00C9087C" w:rsidP="00F80530">
            <w:pPr>
              <w:jc w:val="center"/>
            </w:pPr>
            <w:r>
              <w:t>Y</w:t>
            </w:r>
          </w:p>
        </w:tc>
        <w:tc>
          <w:tcPr>
            <w:tcW w:w="882" w:type="dxa"/>
          </w:tcPr>
          <w:p w14:paraId="30677BAE" w14:textId="77777777" w:rsidR="00C9087C" w:rsidRDefault="00C9087C" w:rsidP="00F80530">
            <w:pPr>
              <w:jc w:val="center"/>
            </w:pPr>
            <w:r>
              <w:t>N</w:t>
            </w:r>
          </w:p>
        </w:tc>
        <w:tc>
          <w:tcPr>
            <w:tcW w:w="846" w:type="dxa"/>
          </w:tcPr>
          <w:p w14:paraId="0D00A0C6" w14:textId="77777777" w:rsidR="00C9087C" w:rsidRDefault="00C9087C" w:rsidP="00F80530">
            <w:pPr>
              <w:jc w:val="center"/>
            </w:pPr>
            <w:r>
              <w:t>N</w:t>
            </w:r>
          </w:p>
        </w:tc>
        <w:tc>
          <w:tcPr>
            <w:tcW w:w="3960" w:type="dxa"/>
            <w:tcBorders>
              <w:left w:val="nil"/>
            </w:tcBorders>
          </w:tcPr>
          <w:p w14:paraId="6C24883F" w14:textId="77777777" w:rsidR="00C9087C" w:rsidRDefault="00C9087C" w:rsidP="00F80530">
            <w:r>
              <w:t>Door open</w:t>
            </w:r>
          </w:p>
        </w:tc>
      </w:tr>
      <w:tr w:rsidR="00C9087C" w14:paraId="50F6DAB6" w14:textId="77777777" w:rsidTr="00C9087C">
        <w:trPr>
          <w:trHeight w:val="560"/>
        </w:trPr>
        <w:tc>
          <w:tcPr>
            <w:tcW w:w="3528" w:type="dxa"/>
          </w:tcPr>
          <w:p w14:paraId="1B992CA2" w14:textId="77777777" w:rsidR="00C9087C" w:rsidRDefault="00C9087C" w:rsidP="00F80530">
            <w:r>
              <w:t>10 reception</w:t>
            </w:r>
          </w:p>
        </w:tc>
        <w:tc>
          <w:tcPr>
            <w:tcW w:w="1080" w:type="dxa"/>
          </w:tcPr>
          <w:p w14:paraId="5E51F08E" w14:textId="77777777" w:rsidR="00C9087C" w:rsidRDefault="00C9087C" w:rsidP="00F80530">
            <w:pPr>
              <w:jc w:val="center"/>
            </w:pPr>
            <w:r>
              <w:t>707</w:t>
            </w:r>
          </w:p>
        </w:tc>
        <w:tc>
          <w:tcPr>
            <w:tcW w:w="720" w:type="dxa"/>
          </w:tcPr>
          <w:p w14:paraId="08867026" w14:textId="77777777" w:rsidR="00C9087C" w:rsidRDefault="00C9087C" w:rsidP="00F80530">
            <w:pPr>
              <w:jc w:val="center"/>
            </w:pPr>
            <w:r>
              <w:t>74</w:t>
            </w:r>
          </w:p>
        </w:tc>
        <w:tc>
          <w:tcPr>
            <w:tcW w:w="1008" w:type="dxa"/>
          </w:tcPr>
          <w:p w14:paraId="28891F3F" w14:textId="77777777" w:rsidR="00C9087C" w:rsidRDefault="00C9087C" w:rsidP="00F80530">
            <w:pPr>
              <w:jc w:val="center"/>
            </w:pPr>
            <w:r>
              <w:t>29</w:t>
            </w:r>
          </w:p>
        </w:tc>
        <w:tc>
          <w:tcPr>
            <w:tcW w:w="1152" w:type="dxa"/>
          </w:tcPr>
          <w:p w14:paraId="2F808BA1" w14:textId="77777777" w:rsidR="00C9087C" w:rsidRDefault="00C9087C" w:rsidP="00F80530">
            <w:pPr>
              <w:jc w:val="center"/>
            </w:pPr>
            <w:r>
              <w:t>3</w:t>
            </w:r>
          </w:p>
        </w:tc>
        <w:tc>
          <w:tcPr>
            <w:tcW w:w="1152" w:type="dxa"/>
          </w:tcPr>
          <w:p w14:paraId="71796DDC" w14:textId="77777777" w:rsidR="00C9087C" w:rsidRDefault="00C9087C" w:rsidP="00F80530">
            <w:pPr>
              <w:jc w:val="center"/>
            </w:pPr>
            <w:r>
              <w:t>Y</w:t>
            </w:r>
          </w:p>
        </w:tc>
        <w:tc>
          <w:tcPr>
            <w:tcW w:w="882" w:type="dxa"/>
          </w:tcPr>
          <w:p w14:paraId="5A7890F9" w14:textId="77777777" w:rsidR="00C9087C" w:rsidRDefault="00C9087C" w:rsidP="00F80530">
            <w:pPr>
              <w:jc w:val="center"/>
            </w:pPr>
            <w:r>
              <w:t>N</w:t>
            </w:r>
          </w:p>
        </w:tc>
        <w:tc>
          <w:tcPr>
            <w:tcW w:w="846" w:type="dxa"/>
          </w:tcPr>
          <w:p w14:paraId="5E5E8AA1" w14:textId="77777777" w:rsidR="00C9087C" w:rsidRDefault="00C9087C" w:rsidP="00F80530">
            <w:pPr>
              <w:jc w:val="center"/>
            </w:pPr>
            <w:r>
              <w:t>N</w:t>
            </w:r>
          </w:p>
        </w:tc>
        <w:tc>
          <w:tcPr>
            <w:tcW w:w="3960" w:type="dxa"/>
            <w:tcBorders>
              <w:left w:val="nil"/>
            </w:tcBorders>
          </w:tcPr>
          <w:p w14:paraId="6BF92B16" w14:textId="77777777" w:rsidR="00C9087C" w:rsidRDefault="00C9087C" w:rsidP="00F80530">
            <w:r>
              <w:t>Door open</w:t>
            </w:r>
          </w:p>
        </w:tc>
      </w:tr>
      <w:tr w:rsidR="00C9087C" w14:paraId="4A958778" w14:textId="77777777" w:rsidTr="00C9087C">
        <w:trPr>
          <w:trHeight w:val="560"/>
        </w:trPr>
        <w:tc>
          <w:tcPr>
            <w:tcW w:w="3528" w:type="dxa"/>
          </w:tcPr>
          <w:p w14:paraId="29314B5D" w14:textId="77777777" w:rsidR="00C9087C" w:rsidRDefault="00C9087C" w:rsidP="00F80530">
            <w:r>
              <w:t>10 records</w:t>
            </w:r>
          </w:p>
        </w:tc>
        <w:tc>
          <w:tcPr>
            <w:tcW w:w="1080" w:type="dxa"/>
          </w:tcPr>
          <w:p w14:paraId="6325010E" w14:textId="77777777" w:rsidR="00C9087C" w:rsidRDefault="00C9087C" w:rsidP="00F80530">
            <w:pPr>
              <w:jc w:val="center"/>
            </w:pPr>
            <w:r>
              <w:t>688</w:t>
            </w:r>
          </w:p>
        </w:tc>
        <w:tc>
          <w:tcPr>
            <w:tcW w:w="720" w:type="dxa"/>
          </w:tcPr>
          <w:p w14:paraId="1DA660DC" w14:textId="77777777" w:rsidR="00C9087C" w:rsidRDefault="00C9087C" w:rsidP="00F80530">
            <w:pPr>
              <w:jc w:val="center"/>
            </w:pPr>
            <w:r>
              <w:t>75</w:t>
            </w:r>
          </w:p>
        </w:tc>
        <w:tc>
          <w:tcPr>
            <w:tcW w:w="1008" w:type="dxa"/>
          </w:tcPr>
          <w:p w14:paraId="12DEAB8C" w14:textId="77777777" w:rsidR="00C9087C" w:rsidRDefault="00C9087C" w:rsidP="00F80530">
            <w:pPr>
              <w:jc w:val="center"/>
            </w:pPr>
            <w:r>
              <w:t>28</w:t>
            </w:r>
          </w:p>
        </w:tc>
        <w:tc>
          <w:tcPr>
            <w:tcW w:w="1152" w:type="dxa"/>
          </w:tcPr>
          <w:p w14:paraId="0367C240" w14:textId="77777777" w:rsidR="00C9087C" w:rsidRDefault="00C9087C" w:rsidP="00F80530">
            <w:pPr>
              <w:jc w:val="center"/>
            </w:pPr>
            <w:r>
              <w:t>0</w:t>
            </w:r>
          </w:p>
        </w:tc>
        <w:tc>
          <w:tcPr>
            <w:tcW w:w="1152" w:type="dxa"/>
          </w:tcPr>
          <w:p w14:paraId="3E93C10E" w14:textId="77777777" w:rsidR="00C9087C" w:rsidRDefault="00C9087C" w:rsidP="00F80530">
            <w:pPr>
              <w:jc w:val="center"/>
            </w:pPr>
            <w:r>
              <w:t>Y</w:t>
            </w:r>
          </w:p>
        </w:tc>
        <w:tc>
          <w:tcPr>
            <w:tcW w:w="882" w:type="dxa"/>
          </w:tcPr>
          <w:p w14:paraId="45620B94" w14:textId="77777777" w:rsidR="00C9087C" w:rsidRDefault="00C9087C" w:rsidP="00F80530">
            <w:pPr>
              <w:jc w:val="center"/>
            </w:pPr>
            <w:r>
              <w:t>N</w:t>
            </w:r>
          </w:p>
        </w:tc>
        <w:tc>
          <w:tcPr>
            <w:tcW w:w="846" w:type="dxa"/>
          </w:tcPr>
          <w:p w14:paraId="5D631045" w14:textId="77777777" w:rsidR="00C9087C" w:rsidRDefault="00C9087C" w:rsidP="00F80530">
            <w:pPr>
              <w:jc w:val="center"/>
            </w:pPr>
            <w:r>
              <w:t>N</w:t>
            </w:r>
          </w:p>
        </w:tc>
        <w:tc>
          <w:tcPr>
            <w:tcW w:w="3960" w:type="dxa"/>
            <w:tcBorders>
              <w:left w:val="nil"/>
            </w:tcBorders>
          </w:tcPr>
          <w:p w14:paraId="3C74094C" w14:textId="77777777" w:rsidR="00C9087C" w:rsidRDefault="00C9087C" w:rsidP="00F80530">
            <w:r>
              <w:t>Door open</w:t>
            </w:r>
          </w:p>
        </w:tc>
      </w:tr>
      <w:tr w:rsidR="00C9087C" w14:paraId="4A81406A" w14:textId="77777777" w:rsidTr="00C9087C">
        <w:trPr>
          <w:trHeight w:val="560"/>
        </w:trPr>
        <w:tc>
          <w:tcPr>
            <w:tcW w:w="3528" w:type="dxa"/>
          </w:tcPr>
          <w:p w14:paraId="657ADEC8" w14:textId="77777777" w:rsidR="00C9087C" w:rsidRDefault="00C9087C" w:rsidP="00F80530">
            <w:r>
              <w:t>10 private office</w:t>
            </w:r>
          </w:p>
        </w:tc>
        <w:tc>
          <w:tcPr>
            <w:tcW w:w="1080" w:type="dxa"/>
          </w:tcPr>
          <w:p w14:paraId="35C196D8" w14:textId="77777777" w:rsidR="00C9087C" w:rsidRDefault="00C9087C" w:rsidP="00F80530">
            <w:pPr>
              <w:jc w:val="center"/>
            </w:pPr>
            <w:r>
              <w:t>728</w:t>
            </w:r>
          </w:p>
        </w:tc>
        <w:tc>
          <w:tcPr>
            <w:tcW w:w="720" w:type="dxa"/>
          </w:tcPr>
          <w:p w14:paraId="5EC49D6E" w14:textId="77777777" w:rsidR="00C9087C" w:rsidRDefault="00C9087C" w:rsidP="00F80530">
            <w:pPr>
              <w:jc w:val="center"/>
            </w:pPr>
            <w:r>
              <w:t>75</w:t>
            </w:r>
          </w:p>
        </w:tc>
        <w:tc>
          <w:tcPr>
            <w:tcW w:w="1008" w:type="dxa"/>
          </w:tcPr>
          <w:p w14:paraId="37D8714F" w14:textId="77777777" w:rsidR="00C9087C" w:rsidRDefault="00C9087C" w:rsidP="00F80530">
            <w:pPr>
              <w:jc w:val="center"/>
            </w:pPr>
            <w:r>
              <w:t>28</w:t>
            </w:r>
          </w:p>
        </w:tc>
        <w:tc>
          <w:tcPr>
            <w:tcW w:w="1152" w:type="dxa"/>
          </w:tcPr>
          <w:p w14:paraId="057FB034" w14:textId="77777777" w:rsidR="00C9087C" w:rsidRDefault="00C9087C" w:rsidP="00F80530">
            <w:pPr>
              <w:jc w:val="center"/>
            </w:pPr>
            <w:r>
              <w:t>1</w:t>
            </w:r>
          </w:p>
        </w:tc>
        <w:tc>
          <w:tcPr>
            <w:tcW w:w="1152" w:type="dxa"/>
          </w:tcPr>
          <w:p w14:paraId="0E977FD4" w14:textId="77777777" w:rsidR="00C9087C" w:rsidRDefault="00C9087C" w:rsidP="00F80530">
            <w:pPr>
              <w:jc w:val="center"/>
            </w:pPr>
            <w:r>
              <w:t>Y</w:t>
            </w:r>
          </w:p>
        </w:tc>
        <w:tc>
          <w:tcPr>
            <w:tcW w:w="882" w:type="dxa"/>
          </w:tcPr>
          <w:p w14:paraId="650F9FAF" w14:textId="77777777" w:rsidR="00C9087C" w:rsidRDefault="00C9087C" w:rsidP="00F80530">
            <w:pPr>
              <w:jc w:val="center"/>
            </w:pPr>
            <w:r>
              <w:t>N</w:t>
            </w:r>
          </w:p>
        </w:tc>
        <w:tc>
          <w:tcPr>
            <w:tcW w:w="846" w:type="dxa"/>
          </w:tcPr>
          <w:p w14:paraId="236DFB35" w14:textId="77777777" w:rsidR="00C9087C" w:rsidRDefault="00C9087C" w:rsidP="00F80530">
            <w:pPr>
              <w:jc w:val="center"/>
            </w:pPr>
            <w:r>
              <w:t>N</w:t>
            </w:r>
          </w:p>
        </w:tc>
        <w:tc>
          <w:tcPr>
            <w:tcW w:w="3960" w:type="dxa"/>
            <w:tcBorders>
              <w:left w:val="nil"/>
            </w:tcBorders>
          </w:tcPr>
          <w:p w14:paraId="4D4AD2AE" w14:textId="77777777" w:rsidR="00C9087C" w:rsidRDefault="00C9087C" w:rsidP="00F80530">
            <w:r>
              <w:t>Door open</w:t>
            </w:r>
          </w:p>
        </w:tc>
      </w:tr>
      <w:tr w:rsidR="00C9087C" w14:paraId="1FF515D4" w14:textId="77777777" w:rsidTr="00C9087C">
        <w:trPr>
          <w:trHeight w:val="560"/>
        </w:trPr>
        <w:tc>
          <w:tcPr>
            <w:tcW w:w="3528" w:type="dxa"/>
          </w:tcPr>
          <w:p w14:paraId="5B910F3A" w14:textId="77777777" w:rsidR="00C9087C" w:rsidRDefault="00C9087C" w:rsidP="00F80530">
            <w:r>
              <w:t>Meeting room</w:t>
            </w:r>
          </w:p>
        </w:tc>
        <w:tc>
          <w:tcPr>
            <w:tcW w:w="1080" w:type="dxa"/>
          </w:tcPr>
          <w:p w14:paraId="67021369" w14:textId="77777777" w:rsidR="00C9087C" w:rsidRDefault="00C9087C" w:rsidP="00F80530">
            <w:pPr>
              <w:jc w:val="center"/>
            </w:pPr>
            <w:r>
              <w:t>676</w:t>
            </w:r>
          </w:p>
        </w:tc>
        <w:tc>
          <w:tcPr>
            <w:tcW w:w="720" w:type="dxa"/>
          </w:tcPr>
          <w:p w14:paraId="55AFA033" w14:textId="77777777" w:rsidR="00C9087C" w:rsidRDefault="00C9087C" w:rsidP="00F80530">
            <w:pPr>
              <w:jc w:val="center"/>
            </w:pPr>
            <w:r>
              <w:t xml:space="preserve">74 </w:t>
            </w:r>
          </w:p>
        </w:tc>
        <w:tc>
          <w:tcPr>
            <w:tcW w:w="1008" w:type="dxa"/>
          </w:tcPr>
          <w:p w14:paraId="4DA1A46F" w14:textId="77777777" w:rsidR="00C9087C" w:rsidRDefault="00C9087C" w:rsidP="00F80530">
            <w:pPr>
              <w:jc w:val="center"/>
            </w:pPr>
            <w:r>
              <w:t>27</w:t>
            </w:r>
          </w:p>
        </w:tc>
        <w:tc>
          <w:tcPr>
            <w:tcW w:w="1152" w:type="dxa"/>
          </w:tcPr>
          <w:p w14:paraId="4D2E2358" w14:textId="77777777" w:rsidR="00C9087C" w:rsidRDefault="00C9087C" w:rsidP="00F80530">
            <w:pPr>
              <w:jc w:val="center"/>
            </w:pPr>
            <w:r>
              <w:t>0</w:t>
            </w:r>
          </w:p>
        </w:tc>
        <w:tc>
          <w:tcPr>
            <w:tcW w:w="1152" w:type="dxa"/>
          </w:tcPr>
          <w:p w14:paraId="7E0ECBD2" w14:textId="77777777" w:rsidR="00C9087C" w:rsidRDefault="00C9087C" w:rsidP="00F80530">
            <w:pPr>
              <w:jc w:val="center"/>
            </w:pPr>
            <w:r>
              <w:t>Y</w:t>
            </w:r>
          </w:p>
        </w:tc>
        <w:tc>
          <w:tcPr>
            <w:tcW w:w="882" w:type="dxa"/>
          </w:tcPr>
          <w:p w14:paraId="18AE23DD" w14:textId="77777777" w:rsidR="00C9087C" w:rsidRDefault="00C9087C" w:rsidP="00F80530">
            <w:pPr>
              <w:jc w:val="center"/>
            </w:pPr>
            <w:r>
              <w:t>N</w:t>
            </w:r>
          </w:p>
        </w:tc>
        <w:tc>
          <w:tcPr>
            <w:tcW w:w="846" w:type="dxa"/>
          </w:tcPr>
          <w:p w14:paraId="6BA29067" w14:textId="77777777" w:rsidR="00C9087C" w:rsidRDefault="00C9087C" w:rsidP="00F80530">
            <w:pPr>
              <w:jc w:val="center"/>
            </w:pPr>
            <w:r>
              <w:t>N</w:t>
            </w:r>
          </w:p>
        </w:tc>
        <w:tc>
          <w:tcPr>
            <w:tcW w:w="3960" w:type="dxa"/>
            <w:tcBorders>
              <w:left w:val="nil"/>
            </w:tcBorders>
          </w:tcPr>
          <w:p w14:paraId="568AA552" w14:textId="77777777" w:rsidR="00C9087C" w:rsidRDefault="00C9087C" w:rsidP="00F80530">
            <w:r>
              <w:t>Door open</w:t>
            </w:r>
          </w:p>
        </w:tc>
      </w:tr>
      <w:tr w:rsidR="00C9087C" w14:paraId="48EFD229" w14:textId="77777777" w:rsidTr="00C9087C">
        <w:trPr>
          <w:trHeight w:val="560"/>
        </w:trPr>
        <w:tc>
          <w:tcPr>
            <w:tcW w:w="3528" w:type="dxa"/>
          </w:tcPr>
          <w:p w14:paraId="18533418" w14:textId="77777777" w:rsidR="00C9087C" w:rsidRDefault="00C9087C" w:rsidP="00F80530">
            <w:r>
              <w:t>12</w:t>
            </w:r>
          </w:p>
        </w:tc>
        <w:tc>
          <w:tcPr>
            <w:tcW w:w="1080" w:type="dxa"/>
          </w:tcPr>
          <w:p w14:paraId="4B023A89" w14:textId="77777777" w:rsidR="00C9087C" w:rsidRDefault="00C9087C" w:rsidP="00F80530">
            <w:pPr>
              <w:jc w:val="center"/>
            </w:pPr>
            <w:r>
              <w:t>656</w:t>
            </w:r>
          </w:p>
        </w:tc>
        <w:tc>
          <w:tcPr>
            <w:tcW w:w="720" w:type="dxa"/>
          </w:tcPr>
          <w:p w14:paraId="2F8C6DFE" w14:textId="77777777" w:rsidR="00C9087C" w:rsidRDefault="00C9087C" w:rsidP="00F80530">
            <w:pPr>
              <w:jc w:val="center"/>
            </w:pPr>
            <w:r>
              <w:t>73</w:t>
            </w:r>
          </w:p>
        </w:tc>
        <w:tc>
          <w:tcPr>
            <w:tcW w:w="1008" w:type="dxa"/>
          </w:tcPr>
          <w:p w14:paraId="3964630B" w14:textId="77777777" w:rsidR="00C9087C" w:rsidRDefault="00C9087C" w:rsidP="00F80530">
            <w:pPr>
              <w:jc w:val="center"/>
            </w:pPr>
            <w:r>
              <w:t>27</w:t>
            </w:r>
          </w:p>
        </w:tc>
        <w:tc>
          <w:tcPr>
            <w:tcW w:w="1152" w:type="dxa"/>
          </w:tcPr>
          <w:p w14:paraId="5B38788F" w14:textId="77777777" w:rsidR="00C9087C" w:rsidRDefault="00C9087C" w:rsidP="00F80530">
            <w:pPr>
              <w:jc w:val="center"/>
            </w:pPr>
            <w:r>
              <w:t>1</w:t>
            </w:r>
          </w:p>
        </w:tc>
        <w:tc>
          <w:tcPr>
            <w:tcW w:w="1152" w:type="dxa"/>
          </w:tcPr>
          <w:p w14:paraId="2075DE71" w14:textId="77777777" w:rsidR="00C9087C" w:rsidRDefault="00C9087C" w:rsidP="00F80530">
            <w:pPr>
              <w:jc w:val="center"/>
            </w:pPr>
            <w:r>
              <w:t>Y</w:t>
            </w:r>
          </w:p>
        </w:tc>
        <w:tc>
          <w:tcPr>
            <w:tcW w:w="882" w:type="dxa"/>
          </w:tcPr>
          <w:p w14:paraId="64E35C61" w14:textId="77777777" w:rsidR="00C9087C" w:rsidRDefault="00C9087C" w:rsidP="00F80530">
            <w:pPr>
              <w:jc w:val="center"/>
            </w:pPr>
            <w:r>
              <w:t>N</w:t>
            </w:r>
          </w:p>
        </w:tc>
        <w:tc>
          <w:tcPr>
            <w:tcW w:w="846" w:type="dxa"/>
          </w:tcPr>
          <w:p w14:paraId="015BF273" w14:textId="77777777" w:rsidR="00C9087C" w:rsidRDefault="00C9087C" w:rsidP="00F80530">
            <w:pPr>
              <w:jc w:val="center"/>
            </w:pPr>
            <w:r>
              <w:t>N</w:t>
            </w:r>
          </w:p>
        </w:tc>
        <w:tc>
          <w:tcPr>
            <w:tcW w:w="3960" w:type="dxa"/>
            <w:tcBorders>
              <w:left w:val="nil"/>
            </w:tcBorders>
          </w:tcPr>
          <w:p w14:paraId="3F70C6E5" w14:textId="77777777" w:rsidR="00C9087C" w:rsidRDefault="00C9087C" w:rsidP="00F80530">
            <w:r>
              <w:t>Door open</w:t>
            </w:r>
          </w:p>
          <w:p w14:paraId="648B23F8" w14:textId="77777777" w:rsidR="00C9087C" w:rsidRDefault="00C9087C" w:rsidP="00F80530">
            <w:r>
              <w:t>Candle on hot plate</w:t>
            </w:r>
          </w:p>
        </w:tc>
      </w:tr>
      <w:tr w:rsidR="00C9087C" w14:paraId="24807BA4" w14:textId="77777777" w:rsidTr="00C9087C">
        <w:trPr>
          <w:trHeight w:val="560"/>
        </w:trPr>
        <w:tc>
          <w:tcPr>
            <w:tcW w:w="3528" w:type="dxa"/>
          </w:tcPr>
          <w:p w14:paraId="335E4C68" w14:textId="77777777" w:rsidR="00C9087C" w:rsidRDefault="00C9087C" w:rsidP="00F80530">
            <w:r>
              <w:t>12 private office</w:t>
            </w:r>
          </w:p>
        </w:tc>
        <w:tc>
          <w:tcPr>
            <w:tcW w:w="1080" w:type="dxa"/>
          </w:tcPr>
          <w:p w14:paraId="43A5FFA2" w14:textId="77777777" w:rsidR="00C9087C" w:rsidRDefault="00C9087C" w:rsidP="00F80530">
            <w:pPr>
              <w:jc w:val="center"/>
            </w:pPr>
            <w:r>
              <w:t>671</w:t>
            </w:r>
          </w:p>
        </w:tc>
        <w:tc>
          <w:tcPr>
            <w:tcW w:w="720" w:type="dxa"/>
          </w:tcPr>
          <w:p w14:paraId="524CB920" w14:textId="77777777" w:rsidR="00C9087C" w:rsidRDefault="00C9087C" w:rsidP="00F80530">
            <w:pPr>
              <w:jc w:val="center"/>
            </w:pPr>
            <w:r>
              <w:t>73</w:t>
            </w:r>
          </w:p>
        </w:tc>
        <w:tc>
          <w:tcPr>
            <w:tcW w:w="1008" w:type="dxa"/>
          </w:tcPr>
          <w:p w14:paraId="6466E135" w14:textId="77777777" w:rsidR="00C9087C" w:rsidRDefault="00C9087C" w:rsidP="00F80530">
            <w:pPr>
              <w:jc w:val="center"/>
            </w:pPr>
            <w:r>
              <w:t>28</w:t>
            </w:r>
          </w:p>
        </w:tc>
        <w:tc>
          <w:tcPr>
            <w:tcW w:w="1152" w:type="dxa"/>
          </w:tcPr>
          <w:p w14:paraId="59DA8D43" w14:textId="77777777" w:rsidR="00C9087C" w:rsidRDefault="00C9087C" w:rsidP="00F80530">
            <w:pPr>
              <w:jc w:val="center"/>
            </w:pPr>
            <w:r>
              <w:t>1</w:t>
            </w:r>
          </w:p>
        </w:tc>
        <w:tc>
          <w:tcPr>
            <w:tcW w:w="1152" w:type="dxa"/>
          </w:tcPr>
          <w:p w14:paraId="306A2978" w14:textId="77777777" w:rsidR="00C9087C" w:rsidRDefault="00C9087C" w:rsidP="00F80530">
            <w:pPr>
              <w:jc w:val="center"/>
            </w:pPr>
            <w:r>
              <w:t>N</w:t>
            </w:r>
          </w:p>
        </w:tc>
        <w:tc>
          <w:tcPr>
            <w:tcW w:w="882" w:type="dxa"/>
          </w:tcPr>
          <w:p w14:paraId="73C5AA2C" w14:textId="77777777" w:rsidR="00C9087C" w:rsidRDefault="00C9087C" w:rsidP="00F80530">
            <w:pPr>
              <w:jc w:val="center"/>
            </w:pPr>
            <w:r>
              <w:t>N</w:t>
            </w:r>
          </w:p>
        </w:tc>
        <w:tc>
          <w:tcPr>
            <w:tcW w:w="846" w:type="dxa"/>
          </w:tcPr>
          <w:p w14:paraId="011E4210" w14:textId="77777777" w:rsidR="00C9087C" w:rsidRDefault="00C9087C" w:rsidP="00F80530">
            <w:pPr>
              <w:jc w:val="center"/>
            </w:pPr>
            <w:r>
              <w:t>N</w:t>
            </w:r>
          </w:p>
        </w:tc>
        <w:tc>
          <w:tcPr>
            <w:tcW w:w="3960" w:type="dxa"/>
            <w:tcBorders>
              <w:left w:val="nil"/>
            </w:tcBorders>
          </w:tcPr>
          <w:p w14:paraId="00D91ED5" w14:textId="77777777" w:rsidR="00C9087C" w:rsidRDefault="00C9087C" w:rsidP="00F80530"/>
        </w:tc>
      </w:tr>
      <w:tr w:rsidR="00C9087C" w14:paraId="1F891744" w14:textId="77777777" w:rsidTr="00C9087C">
        <w:trPr>
          <w:trHeight w:val="560"/>
        </w:trPr>
        <w:tc>
          <w:tcPr>
            <w:tcW w:w="3528" w:type="dxa"/>
          </w:tcPr>
          <w:p w14:paraId="701412A2" w14:textId="77777777" w:rsidR="00C9087C" w:rsidRDefault="00C9087C" w:rsidP="00F80530">
            <w:r>
              <w:t>Mayor’s office reception</w:t>
            </w:r>
          </w:p>
        </w:tc>
        <w:tc>
          <w:tcPr>
            <w:tcW w:w="1080" w:type="dxa"/>
          </w:tcPr>
          <w:p w14:paraId="4D1BD06B" w14:textId="77777777" w:rsidR="00C9087C" w:rsidRDefault="00C9087C" w:rsidP="00F80530">
            <w:pPr>
              <w:jc w:val="center"/>
            </w:pPr>
            <w:r>
              <w:t>571</w:t>
            </w:r>
          </w:p>
        </w:tc>
        <w:tc>
          <w:tcPr>
            <w:tcW w:w="720" w:type="dxa"/>
          </w:tcPr>
          <w:p w14:paraId="3F1768F8" w14:textId="77777777" w:rsidR="00C9087C" w:rsidRDefault="00C9087C" w:rsidP="00F80530">
            <w:pPr>
              <w:jc w:val="center"/>
            </w:pPr>
            <w:r>
              <w:t>72</w:t>
            </w:r>
          </w:p>
        </w:tc>
        <w:tc>
          <w:tcPr>
            <w:tcW w:w="1008" w:type="dxa"/>
          </w:tcPr>
          <w:p w14:paraId="0022D29B" w14:textId="77777777" w:rsidR="00C9087C" w:rsidRDefault="00C9087C" w:rsidP="00F80530">
            <w:pPr>
              <w:jc w:val="center"/>
            </w:pPr>
            <w:r>
              <w:t>26</w:t>
            </w:r>
          </w:p>
        </w:tc>
        <w:tc>
          <w:tcPr>
            <w:tcW w:w="1152" w:type="dxa"/>
          </w:tcPr>
          <w:p w14:paraId="52F635FC" w14:textId="77777777" w:rsidR="00C9087C" w:rsidRDefault="00C9087C" w:rsidP="00F80530">
            <w:pPr>
              <w:jc w:val="center"/>
            </w:pPr>
            <w:r>
              <w:t>1</w:t>
            </w:r>
          </w:p>
        </w:tc>
        <w:tc>
          <w:tcPr>
            <w:tcW w:w="1152" w:type="dxa"/>
          </w:tcPr>
          <w:p w14:paraId="4A81EECC" w14:textId="77777777" w:rsidR="00C9087C" w:rsidRDefault="00C9087C" w:rsidP="00F80530">
            <w:pPr>
              <w:jc w:val="center"/>
            </w:pPr>
            <w:r>
              <w:t>Y</w:t>
            </w:r>
          </w:p>
        </w:tc>
        <w:tc>
          <w:tcPr>
            <w:tcW w:w="882" w:type="dxa"/>
          </w:tcPr>
          <w:p w14:paraId="75B2DFB3" w14:textId="77777777" w:rsidR="00C9087C" w:rsidRDefault="00C9087C" w:rsidP="00F80530">
            <w:pPr>
              <w:jc w:val="center"/>
            </w:pPr>
            <w:r>
              <w:t>N</w:t>
            </w:r>
          </w:p>
        </w:tc>
        <w:tc>
          <w:tcPr>
            <w:tcW w:w="846" w:type="dxa"/>
          </w:tcPr>
          <w:p w14:paraId="6A3CBCD4" w14:textId="77777777" w:rsidR="00C9087C" w:rsidRDefault="00C9087C" w:rsidP="00F80530">
            <w:pPr>
              <w:jc w:val="center"/>
            </w:pPr>
            <w:r>
              <w:t>N</w:t>
            </w:r>
          </w:p>
        </w:tc>
        <w:tc>
          <w:tcPr>
            <w:tcW w:w="3960" w:type="dxa"/>
            <w:tcBorders>
              <w:left w:val="nil"/>
            </w:tcBorders>
          </w:tcPr>
          <w:p w14:paraId="3724F2F3" w14:textId="77777777" w:rsidR="00C9087C" w:rsidRDefault="00C9087C" w:rsidP="00F80530"/>
        </w:tc>
      </w:tr>
      <w:tr w:rsidR="00C9087C" w14:paraId="5BD660DB" w14:textId="77777777" w:rsidTr="00C9087C">
        <w:trPr>
          <w:trHeight w:val="560"/>
        </w:trPr>
        <w:tc>
          <w:tcPr>
            <w:tcW w:w="3528" w:type="dxa"/>
          </w:tcPr>
          <w:p w14:paraId="694E4E03" w14:textId="77777777" w:rsidR="00C9087C" w:rsidRDefault="00C9087C" w:rsidP="00F80530">
            <w:r>
              <w:t>Mayor’s office</w:t>
            </w:r>
          </w:p>
        </w:tc>
        <w:tc>
          <w:tcPr>
            <w:tcW w:w="1080" w:type="dxa"/>
          </w:tcPr>
          <w:p w14:paraId="7C13BFC6" w14:textId="77777777" w:rsidR="00C9087C" w:rsidRDefault="00C9087C" w:rsidP="00F80530">
            <w:pPr>
              <w:jc w:val="center"/>
            </w:pPr>
            <w:r>
              <w:t>543</w:t>
            </w:r>
          </w:p>
        </w:tc>
        <w:tc>
          <w:tcPr>
            <w:tcW w:w="720" w:type="dxa"/>
          </w:tcPr>
          <w:p w14:paraId="1CB10458" w14:textId="77777777" w:rsidR="00C9087C" w:rsidRDefault="00C9087C" w:rsidP="00F80530">
            <w:pPr>
              <w:jc w:val="center"/>
            </w:pPr>
            <w:r>
              <w:t>71</w:t>
            </w:r>
          </w:p>
        </w:tc>
        <w:tc>
          <w:tcPr>
            <w:tcW w:w="1008" w:type="dxa"/>
          </w:tcPr>
          <w:p w14:paraId="4E006FB9" w14:textId="77777777" w:rsidR="00C9087C" w:rsidRDefault="00C9087C" w:rsidP="00F80530">
            <w:pPr>
              <w:jc w:val="center"/>
            </w:pPr>
            <w:r>
              <w:t>26</w:t>
            </w:r>
          </w:p>
        </w:tc>
        <w:tc>
          <w:tcPr>
            <w:tcW w:w="1152" w:type="dxa"/>
          </w:tcPr>
          <w:p w14:paraId="01CAD830" w14:textId="77777777" w:rsidR="00C9087C" w:rsidRDefault="00C9087C" w:rsidP="00F80530">
            <w:pPr>
              <w:jc w:val="center"/>
            </w:pPr>
            <w:r>
              <w:t>0</w:t>
            </w:r>
          </w:p>
        </w:tc>
        <w:tc>
          <w:tcPr>
            <w:tcW w:w="1152" w:type="dxa"/>
          </w:tcPr>
          <w:p w14:paraId="5DD463F4" w14:textId="77777777" w:rsidR="00C9087C" w:rsidRDefault="00C9087C" w:rsidP="00F80530">
            <w:pPr>
              <w:jc w:val="center"/>
            </w:pPr>
            <w:r>
              <w:t>Y</w:t>
            </w:r>
          </w:p>
        </w:tc>
        <w:tc>
          <w:tcPr>
            <w:tcW w:w="882" w:type="dxa"/>
          </w:tcPr>
          <w:p w14:paraId="380B8287" w14:textId="77777777" w:rsidR="00C9087C" w:rsidRDefault="00C9087C" w:rsidP="00F80530">
            <w:pPr>
              <w:jc w:val="center"/>
            </w:pPr>
            <w:r>
              <w:t>N</w:t>
            </w:r>
          </w:p>
        </w:tc>
        <w:tc>
          <w:tcPr>
            <w:tcW w:w="846" w:type="dxa"/>
          </w:tcPr>
          <w:p w14:paraId="2C9B3B54" w14:textId="77777777" w:rsidR="00C9087C" w:rsidRDefault="00C9087C" w:rsidP="00F80530">
            <w:pPr>
              <w:jc w:val="center"/>
            </w:pPr>
            <w:r>
              <w:t>N</w:t>
            </w:r>
          </w:p>
        </w:tc>
        <w:tc>
          <w:tcPr>
            <w:tcW w:w="3960" w:type="dxa"/>
            <w:tcBorders>
              <w:left w:val="nil"/>
            </w:tcBorders>
          </w:tcPr>
          <w:p w14:paraId="5A3FC787" w14:textId="630531D8" w:rsidR="00C9087C" w:rsidRDefault="00C9087C" w:rsidP="00F80530">
            <w:r>
              <w:t xml:space="preserve">1 </w:t>
            </w:r>
            <w:r w:rsidR="00F11F37">
              <w:t>water-damaged</w:t>
            </w:r>
            <w:r>
              <w:t xml:space="preserve"> ceiling tile</w:t>
            </w:r>
          </w:p>
        </w:tc>
      </w:tr>
      <w:tr w:rsidR="00C9087C" w14:paraId="6CA8F35F" w14:textId="77777777" w:rsidTr="00C9087C">
        <w:trPr>
          <w:trHeight w:val="560"/>
        </w:trPr>
        <w:tc>
          <w:tcPr>
            <w:tcW w:w="3528" w:type="dxa"/>
          </w:tcPr>
          <w:p w14:paraId="4A4E9118" w14:textId="77777777" w:rsidR="00C9087C" w:rsidRDefault="00C9087C" w:rsidP="00F80530">
            <w:r>
              <w:t>Treasurer reception</w:t>
            </w:r>
          </w:p>
        </w:tc>
        <w:tc>
          <w:tcPr>
            <w:tcW w:w="1080" w:type="dxa"/>
          </w:tcPr>
          <w:p w14:paraId="43210FE6" w14:textId="77777777" w:rsidR="00C9087C" w:rsidRDefault="00C9087C" w:rsidP="00F80530">
            <w:pPr>
              <w:jc w:val="center"/>
            </w:pPr>
            <w:r>
              <w:t>708</w:t>
            </w:r>
          </w:p>
        </w:tc>
        <w:tc>
          <w:tcPr>
            <w:tcW w:w="720" w:type="dxa"/>
          </w:tcPr>
          <w:p w14:paraId="666BBDA6" w14:textId="77777777" w:rsidR="00C9087C" w:rsidRDefault="00C9087C" w:rsidP="00F80530">
            <w:pPr>
              <w:jc w:val="center"/>
            </w:pPr>
            <w:r>
              <w:t>74</w:t>
            </w:r>
          </w:p>
        </w:tc>
        <w:tc>
          <w:tcPr>
            <w:tcW w:w="1008" w:type="dxa"/>
          </w:tcPr>
          <w:p w14:paraId="4E577401" w14:textId="77777777" w:rsidR="00C9087C" w:rsidRDefault="00C9087C" w:rsidP="00F80530">
            <w:pPr>
              <w:jc w:val="center"/>
            </w:pPr>
            <w:r>
              <w:t>33</w:t>
            </w:r>
          </w:p>
        </w:tc>
        <w:tc>
          <w:tcPr>
            <w:tcW w:w="1152" w:type="dxa"/>
          </w:tcPr>
          <w:p w14:paraId="0C0A1705" w14:textId="77777777" w:rsidR="00C9087C" w:rsidRDefault="00C9087C" w:rsidP="00F80530">
            <w:pPr>
              <w:jc w:val="center"/>
            </w:pPr>
            <w:r>
              <w:t>2</w:t>
            </w:r>
          </w:p>
        </w:tc>
        <w:tc>
          <w:tcPr>
            <w:tcW w:w="1152" w:type="dxa"/>
          </w:tcPr>
          <w:p w14:paraId="7A21C752" w14:textId="77777777" w:rsidR="00C9087C" w:rsidRDefault="00C9087C" w:rsidP="00F80530">
            <w:pPr>
              <w:jc w:val="center"/>
            </w:pPr>
            <w:r>
              <w:t>Y</w:t>
            </w:r>
          </w:p>
        </w:tc>
        <w:tc>
          <w:tcPr>
            <w:tcW w:w="882" w:type="dxa"/>
          </w:tcPr>
          <w:p w14:paraId="7CE890F1" w14:textId="77777777" w:rsidR="00C9087C" w:rsidRDefault="00C9087C" w:rsidP="00F80530">
            <w:pPr>
              <w:jc w:val="center"/>
            </w:pPr>
            <w:r>
              <w:t>N</w:t>
            </w:r>
          </w:p>
        </w:tc>
        <w:tc>
          <w:tcPr>
            <w:tcW w:w="846" w:type="dxa"/>
          </w:tcPr>
          <w:p w14:paraId="010D6D02" w14:textId="77777777" w:rsidR="00C9087C" w:rsidRDefault="00C9087C" w:rsidP="00F80530">
            <w:pPr>
              <w:jc w:val="center"/>
            </w:pPr>
            <w:r>
              <w:t>N</w:t>
            </w:r>
          </w:p>
        </w:tc>
        <w:tc>
          <w:tcPr>
            <w:tcW w:w="3960" w:type="dxa"/>
            <w:tcBorders>
              <w:left w:val="nil"/>
            </w:tcBorders>
          </w:tcPr>
          <w:p w14:paraId="7B1B9826" w14:textId="77777777" w:rsidR="00C9087C" w:rsidRDefault="00C9087C" w:rsidP="00F80530">
            <w:r>
              <w:t>Door open</w:t>
            </w:r>
          </w:p>
        </w:tc>
      </w:tr>
      <w:tr w:rsidR="00C9087C" w14:paraId="4796CF3D" w14:textId="77777777" w:rsidTr="00C9087C">
        <w:trPr>
          <w:trHeight w:val="560"/>
        </w:trPr>
        <w:tc>
          <w:tcPr>
            <w:tcW w:w="3528" w:type="dxa"/>
          </w:tcPr>
          <w:p w14:paraId="288D7BC6" w14:textId="77777777" w:rsidR="00C9087C" w:rsidRDefault="00C9087C" w:rsidP="00F80530">
            <w:r>
              <w:t>Treasurer</w:t>
            </w:r>
          </w:p>
        </w:tc>
        <w:tc>
          <w:tcPr>
            <w:tcW w:w="1080" w:type="dxa"/>
          </w:tcPr>
          <w:p w14:paraId="56D222EF" w14:textId="77777777" w:rsidR="00C9087C" w:rsidRDefault="00C9087C" w:rsidP="00F80530">
            <w:pPr>
              <w:jc w:val="center"/>
            </w:pPr>
            <w:r>
              <w:t>692</w:t>
            </w:r>
          </w:p>
        </w:tc>
        <w:tc>
          <w:tcPr>
            <w:tcW w:w="720" w:type="dxa"/>
          </w:tcPr>
          <w:p w14:paraId="56931A04" w14:textId="77777777" w:rsidR="00C9087C" w:rsidRDefault="00C9087C" w:rsidP="00F80530">
            <w:pPr>
              <w:jc w:val="center"/>
            </w:pPr>
            <w:r>
              <w:t>74</w:t>
            </w:r>
          </w:p>
        </w:tc>
        <w:tc>
          <w:tcPr>
            <w:tcW w:w="1008" w:type="dxa"/>
          </w:tcPr>
          <w:p w14:paraId="6459FA92" w14:textId="77777777" w:rsidR="00C9087C" w:rsidRDefault="00C9087C" w:rsidP="00F80530">
            <w:pPr>
              <w:jc w:val="center"/>
            </w:pPr>
            <w:r>
              <w:t>33</w:t>
            </w:r>
          </w:p>
        </w:tc>
        <w:tc>
          <w:tcPr>
            <w:tcW w:w="1152" w:type="dxa"/>
          </w:tcPr>
          <w:p w14:paraId="6AEE9B30" w14:textId="77777777" w:rsidR="00C9087C" w:rsidRDefault="00C9087C" w:rsidP="00F80530">
            <w:pPr>
              <w:jc w:val="center"/>
            </w:pPr>
            <w:r>
              <w:t>0</w:t>
            </w:r>
          </w:p>
        </w:tc>
        <w:tc>
          <w:tcPr>
            <w:tcW w:w="1152" w:type="dxa"/>
          </w:tcPr>
          <w:p w14:paraId="5EC46CB5" w14:textId="77777777" w:rsidR="00C9087C" w:rsidRDefault="00C9087C" w:rsidP="00F80530">
            <w:pPr>
              <w:jc w:val="center"/>
            </w:pPr>
            <w:r>
              <w:t>Y</w:t>
            </w:r>
          </w:p>
        </w:tc>
        <w:tc>
          <w:tcPr>
            <w:tcW w:w="882" w:type="dxa"/>
          </w:tcPr>
          <w:p w14:paraId="308B47BA" w14:textId="77777777" w:rsidR="00C9087C" w:rsidRDefault="00C9087C" w:rsidP="00F80530">
            <w:pPr>
              <w:jc w:val="center"/>
            </w:pPr>
            <w:r>
              <w:t>N</w:t>
            </w:r>
          </w:p>
        </w:tc>
        <w:tc>
          <w:tcPr>
            <w:tcW w:w="846" w:type="dxa"/>
          </w:tcPr>
          <w:p w14:paraId="6A4B7A97" w14:textId="77777777" w:rsidR="00C9087C" w:rsidRDefault="00C9087C" w:rsidP="00F80530">
            <w:pPr>
              <w:jc w:val="center"/>
            </w:pPr>
            <w:r>
              <w:t>N</w:t>
            </w:r>
          </w:p>
        </w:tc>
        <w:tc>
          <w:tcPr>
            <w:tcW w:w="3960" w:type="dxa"/>
            <w:tcBorders>
              <w:left w:val="nil"/>
            </w:tcBorders>
          </w:tcPr>
          <w:p w14:paraId="6CAAF2C1" w14:textId="54CB9139" w:rsidR="00C9087C" w:rsidRDefault="00C9087C" w:rsidP="00F80530">
            <w:r>
              <w:t xml:space="preserve">1 </w:t>
            </w:r>
            <w:r w:rsidR="00F11F37">
              <w:t>water-damaged</w:t>
            </w:r>
            <w:r>
              <w:t xml:space="preserve"> ceiling tile</w:t>
            </w:r>
          </w:p>
          <w:p w14:paraId="752FD8A3" w14:textId="77777777" w:rsidR="00C9087C" w:rsidRDefault="00C9087C" w:rsidP="00F80530">
            <w:r>
              <w:t>Door open</w:t>
            </w:r>
          </w:p>
        </w:tc>
      </w:tr>
      <w:tr w:rsidR="00C9087C" w14:paraId="3B1D5B82" w14:textId="77777777" w:rsidTr="00C9087C">
        <w:trPr>
          <w:trHeight w:val="560"/>
        </w:trPr>
        <w:tc>
          <w:tcPr>
            <w:tcW w:w="3528" w:type="dxa"/>
          </w:tcPr>
          <w:p w14:paraId="7F9931E5" w14:textId="77777777" w:rsidR="00C9087C" w:rsidRDefault="00C9087C" w:rsidP="00F80530">
            <w:r>
              <w:t>3</w:t>
            </w:r>
          </w:p>
        </w:tc>
        <w:tc>
          <w:tcPr>
            <w:tcW w:w="1080" w:type="dxa"/>
          </w:tcPr>
          <w:p w14:paraId="331C1D1F" w14:textId="77777777" w:rsidR="00C9087C" w:rsidRDefault="00C9087C" w:rsidP="00F80530">
            <w:pPr>
              <w:jc w:val="center"/>
            </w:pPr>
            <w:r>
              <w:t>730</w:t>
            </w:r>
          </w:p>
        </w:tc>
        <w:tc>
          <w:tcPr>
            <w:tcW w:w="720" w:type="dxa"/>
          </w:tcPr>
          <w:p w14:paraId="5895FCB6" w14:textId="77777777" w:rsidR="00C9087C" w:rsidRDefault="00C9087C" w:rsidP="00F80530">
            <w:pPr>
              <w:jc w:val="center"/>
            </w:pPr>
            <w:r>
              <w:t>73</w:t>
            </w:r>
          </w:p>
        </w:tc>
        <w:tc>
          <w:tcPr>
            <w:tcW w:w="1008" w:type="dxa"/>
          </w:tcPr>
          <w:p w14:paraId="0D0CB2C7" w14:textId="77777777" w:rsidR="00C9087C" w:rsidRDefault="00C9087C" w:rsidP="00F80530">
            <w:pPr>
              <w:jc w:val="center"/>
            </w:pPr>
            <w:r>
              <w:t>31</w:t>
            </w:r>
          </w:p>
        </w:tc>
        <w:tc>
          <w:tcPr>
            <w:tcW w:w="1152" w:type="dxa"/>
          </w:tcPr>
          <w:p w14:paraId="3B333BE8" w14:textId="77777777" w:rsidR="00C9087C" w:rsidRDefault="00C9087C" w:rsidP="00F80530">
            <w:pPr>
              <w:jc w:val="center"/>
            </w:pPr>
            <w:r>
              <w:t>2</w:t>
            </w:r>
          </w:p>
        </w:tc>
        <w:tc>
          <w:tcPr>
            <w:tcW w:w="1152" w:type="dxa"/>
          </w:tcPr>
          <w:p w14:paraId="378E154A" w14:textId="77777777" w:rsidR="00C9087C" w:rsidRDefault="00C9087C" w:rsidP="00F80530">
            <w:pPr>
              <w:jc w:val="center"/>
            </w:pPr>
            <w:r>
              <w:t>Y</w:t>
            </w:r>
          </w:p>
        </w:tc>
        <w:tc>
          <w:tcPr>
            <w:tcW w:w="882" w:type="dxa"/>
          </w:tcPr>
          <w:p w14:paraId="60D381D6" w14:textId="77777777" w:rsidR="00C9087C" w:rsidRDefault="00C9087C" w:rsidP="00F80530">
            <w:pPr>
              <w:jc w:val="center"/>
            </w:pPr>
            <w:r>
              <w:t>N</w:t>
            </w:r>
          </w:p>
        </w:tc>
        <w:tc>
          <w:tcPr>
            <w:tcW w:w="846" w:type="dxa"/>
          </w:tcPr>
          <w:p w14:paraId="2D28D34C" w14:textId="77777777" w:rsidR="00C9087C" w:rsidRDefault="00C9087C" w:rsidP="00F80530">
            <w:pPr>
              <w:jc w:val="center"/>
            </w:pPr>
            <w:r>
              <w:t>N</w:t>
            </w:r>
          </w:p>
        </w:tc>
        <w:tc>
          <w:tcPr>
            <w:tcW w:w="3960" w:type="dxa"/>
            <w:tcBorders>
              <w:left w:val="nil"/>
            </w:tcBorders>
          </w:tcPr>
          <w:p w14:paraId="123EDB4F" w14:textId="2CE5CAEB" w:rsidR="00C9087C" w:rsidRDefault="00C9087C" w:rsidP="00F80530">
            <w:r>
              <w:t xml:space="preserve">1 </w:t>
            </w:r>
            <w:r w:rsidR="00F11F37">
              <w:t>water-damaged</w:t>
            </w:r>
            <w:r>
              <w:t xml:space="preserve"> ceiling tile</w:t>
            </w:r>
          </w:p>
          <w:p w14:paraId="1070313B" w14:textId="77777777" w:rsidR="00C9087C" w:rsidRDefault="00C9087C" w:rsidP="00F80530">
            <w:r>
              <w:t>Door open</w:t>
            </w:r>
          </w:p>
        </w:tc>
      </w:tr>
      <w:tr w:rsidR="00C9087C" w14:paraId="5C26E1B2" w14:textId="77777777" w:rsidTr="00C9087C">
        <w:trPr>
          <w:trHeight w:val="560"/>
        </w:trPr>
        <w:tc>
          <w:tcPr>
            <w:tcW w:w="3528" w:type="dxa"/>
          </w:tcPr>
          <w:p w14:paraId="704C511B" w14:textId="77777777" w:rsidR="00C9087C" w:rsidRDefault="00C9087C" w:rsidP="00F80530">
            <w:r>
              <w:t>4</w:t>
            </w:r>
          </w:p>
        </w:tc>
        <w:tc>
          <w:tcPr>
            <w:tcW w:w="1080" w:type="dxa"/>
          </w:tcPr>
          <w:p w14:paraId="3AD07291" w14:textId="77777777" w:rsidR="00C9087C" w:rsidRDefault="00C9087C" w:rsidP="00F80530">
            <w:pPr>
              <w:jc w:val="center"/>
            </w:pPr>
            <w:r>
              <w:t>699</w:t>
            </w:r>
          </w:p>
        </w:tc>
        <w:tc>
          <w:tcPr>
            <w:tcW w:w="720" w:type="dxa"/>
          </w:tcPr>
          <w:p w14:paraId="69C804F5" w14:textId="77777777" w:rsidR="00C9087C" w:rsidRDefault="00C9087C" w:rsidP="00F80530">
            <w:pPr>
              <w:jc w:val="center"/>
            </w:pPr>
            <w:r>
              <w:t>74</w:t>
            </w:r>
          </w:p>
        </w:tc>
        <w:tc>
          <w:tcPr>
            <w:tcW w:w="1008" w:type="dxa"/>
          </w:tcPr>
          <w:p w14:paraId="39731481" w14:textId="77777777" w:rsidR="00C9087C" w:rsidRDefault="00C9087C" w:rsidP="00F80530">
            <w:pPr>
              <w:jc w:val="center"/>
            </w:pPr>
            <w:r>
              <w:t>28</w:t>
            </w:r>
          </w:p>
        </w:tc>
        <w:tc>
          <w:tcPr>
            <w:tcW w:w="1152" w:type="dxa"/>
          </w:tcPr>
          <w:p w14:paraId="0EE6691D" w14:textId="77777777" w:rsidR="00C9087C" w:rsidRDefault="00C9087C" w:rsidP="00F80530">
            <w:pPr>
              <w:jc w:val="center"/>
            </w:pPr>
            <w:r>
              <w:t>2</w:t>
            </w:r>
          </w:p>
        </w:tc>
        <w:tc>
          <w:tcPr>
            <w:tcW w:w="1152" w:type="dxa"/>
          </w:tcPr>
          <w:p w14:paraId="385B459E" w14:textId="77777777" w:rsidR="00C9087C" w:rsidRDefault="00C9087C" w:rsidP="00F80530">
            <w:pPr>
              <w:jc w:val="center"/>
            </w:pPr>
            <w:r>
              <w:t>Y</w:t>
            </w:r>
          </w:p>
        </w:tc>
        <w:tc>
          <w:tcPr>
            <w:tcW w:w="882" w:type="dxa"/>
          </w:tcPr>
          <w:p w14:paraId="208A8E33" w14:textId="77777777" w:rsidR="00C9087C" w:rsidRDefault="00C9087C" w:rsidP="00F80530">
            <w:pPr>
              <w:jc w:val="center"/>
            </w:pPr>
            <w:r>
              <w:t>N</w:t>
            </w:r>
          </w:p>
        </w:tc>
        <w:tc>
          <w:tcPr>
            <w:tcW w:w="846" w:type="dxa"/>
          </w:tcPr>
          <w:p w14:paraId="7E7DFF28" w14:textId="77777777" w:rsidR="00C9087C" w:rsidRDefault="00C9087C" w:rsidP="00F80530">
            <w:pPr>
              <w:jc w:val="center"/>
            </w:pPr>
            <w:r>
              <w:t>N</w:t>
            </w:r>
          </w:p>
        </w:tc>
        <w:tc>
          <w:tcPr>
            <w:tcW w:w="3960" w:type="dxa"/>
            <w:tcBorders>
              <w:left w:val="nil"/>
            </w:tcBorders>
          </w:tcPr>
          <w:p w14:paraId="42B2B06B" w14:textId="77777777" w:rsidR="00C9087C" w:rsidRDefault="00C9087C" w:rsidP="00F80530">
            <w:r>
              <w:t>Door open</w:t>
            </w:r>
          </w:p>
        </w:tc>
      </w:tr>
      <w:tr w:rsidR="00C9087C" w14:paraId="58C002DD" w14:textId="77777777" w:rsidTr="00C9087C">
        <w:trPr>
          <w:trHeight w:val="560"/>
        </w:trPr>
        <w:tc>
          <w:tcPr>
            <w:tcW w:w="3528" w:type="dxa"/>
          </w:tcPr>
          <w:p w14:paraId="5AAD47EC" w14:textId="77777777" w:rsidR="00C9087C" w:rsidRDefault="00C9087C" w:rsidP="00F80530">
            <w:r>
              <w:t>4 comptroller</w:t>
            </w:r>
          </w:p>
        </w:tc>
        <w:tc>
          <w:tcPr>
            <w:tcW w:w="1080" w:type="dxa"/>
          </w:tcPr>
          <w:p w14:paraId="44AD15E8" w14:textId="77777777" w:rsidR="00C9087C" w:rsidRDefault="00C9087C" w:rsidP="00F80530">
            <w:pPr>
              <w:jc w:val="center"/>
            </w:pPr>
            <w:r>
              <w:t>791</w:t>
            </w:r>
          </w:p>
        </w:tc>
        <w:tc>
          <w:tcPr>
            <w:tcW w:w="720" w:type="dxa"/>
          </w:tcPr>
          <w:p w14:paraId="3F2E31B5" w14:textId="77777777" w:rsidR="00C9087C" w:rsidRDefault="00C9087C" w:rsidP="00F80530">
            <w:pPr>
              <w:jc w:val="center"/>
            </w:pPr>
            <w:r>
              <w:t>74</w:t>
            </w:r>
          </w:p>
        </w:tc>
        <w:tc>
          <w:tcPr>
            <w:tcW w:w="1008" w:type="dxa"/>
          </w:tcPr>
          <w:p w14:paraId="6A35D115" w14:textId="77777777" w:rsidR="00C9087C" w:rsidRDefault="00C9087C" w:rsidP="00F80530">
            <w:pPr>
              <w:jc w:val="center"/>
            </w:pPr>
            <w:r>
              <w:t>29</w:t>
            </w:r>
          </w:p>
        </w:tc>
        <w:tc>
          <w:tcPr>
            <w:tcW w:w="1152" w:type="dxa"/>
          </w:tcPr>
          <w:p w14:paraId="2DA2F4C9" w14:textId="77777777" w:rsidR="00C9087C" w:rsidRDefault="00C9087C" w:rsidP="00F80530">
            <w:pPr>
              <w:jc w:val="center"/>
            </w:pPr>
            <w:r>
              <w:t>1</w:t>
            </w:r>
          </w:p>
        </w:tc>
        <w:tc>
          <w:tcPr>
            <w:tcW w:w="1152" w:type="dxa"/>
          </w:tcPr>
          <w:p w14:paraId="5F959AE9" w14:textId="77777777" w:rsidR="00C9087C" w:rsidRDefault="00C9087C" w:rsidP="00F80530">
            <w:pPr>
              <w:jc w:val="center"/>
            </w:pPr>
            <w:r>
              <w:t>Y</w:t>
            </w:r>
          </w:p>
        </w:tc>
        <w:tc>
          <w:tcPr>
            <w:tcW w:w="882" w:type="dxa"/>
          </w:tcPr>
          <w:p w14:paraId="0964B8F6" w14:textId="77777777" w:rsidR="00C9087C" w:rsidRDefault="00C9087C" w:rsidP="00F80530">
            <w:pPr>
              <w:jc w:val="center"/>
            </w:pPr>
            <w:r>
              <w:t>N</w:t>
            </w:r>
          </w:p>
        </w:tc>
        <w:tc>
          <w:tcPr>
            <w:tcW w:w="846" w:type="dxa"/>
          </w:tcPr>
          <w:p w14:paraId="78186073" w14:textId="77777777" w:rsidR="00C9087C" w:rsidRDefault="00C9087C" w:rsidP="00F80530">
            <w:pPr>
              <w:jc w:val="center"/>
            </w:pPr>
            <w:r>
              <w:t>N</w:t>
            </w:r>
          </w:p>
        </w:tc>
        <w:tc>
          <w:tcPr>
            <w:tcW w:w="3960" w:type="dxa"/>
            <w:tcBorders>
              <w:left w:val="nil"/>
            </w:tcBorders>
          </w:tcPr>
          <w:p w14:paraId="5A3906A0" w14:textId="77777777" w:rsidR="00C9087C" w:rsidRDefault="00C9087C" w:rsidP="00F80530">
            <w:r>
              <w:t>Door open</w:t>
            </w:r>
          </w:p>
        </w:tc>
      </w:tr>
      <w:tr w:rsidR="00C9087C" w14:paraId="41049DBD" w14:textId="77777777" w:rsidTr="00C9087C">
        <w:trPr>
          <w:trHeight w:val="560"/>
        </w:trPr>
        <w:tc>
          <w:tcPr>
            <w:tcW w:w="3528" w:type="dxa"/>
          </w:tcPr>
          <w:p w14:paraId="593AB0D9" w14:textId="77777777" w:rsidR="00C9087C" w:rsidRDefault="00C9087C" w:rsidP="00F80530">
            <w:r>
              <w:t>5</w:t>
            </w:r>
          </w:p>
        </w:tc>
        <w:tc>
          <w:tcPr>
            <w:tcW w:w="1080" w:type="dxa"/>
          </w:tcPr>
          <w:p w14:paraId="3B9F697F" w14:textId="77777777" w:rsidR="00C9087C" w:rsidRDefault="00C9087C" w:rsidP="00F80530">
            <w:pPr>
              <w:jc w:val="center"/>
            </w:pPr>
            <w:r>
              <w:t>567</w:t>
            </w:r>
          </w:p>
        </w:tc>
        <w:tc>
          <w:tcPr>
            <w:tcW w:w="720" w:type="dxa"/>
          </w:tcPr>
          <w:p w14:paraId="6D9EFFDB" w14:textId="77777777" w:rsidR="00C9087C" w:rsidRDefault="00C9087C" w:rsidP="00F80530">
            <w:pPr>
              <w:jc w:val="center"/>
            </w:pPr>
            <w:r>
              <w:t>73</w:t>
            </w:r>
          </w:p>
        </w:tc>
        <w:tc>
          <w:tcPr>
            <w:tcW w:w="1008" w:type="dxa"/>
          </w:tcPr>
          <w:p w14:paraId="07CA62C8" w14:textId="77777777" w:rsidR="00C9087C" w:rsidRDefault="00C9087C" w:rsidP="00F80530">
            <w:pPr>
              <w:jc w:val="center"/>
            </w:pPr>
            <w:r>
              <w:t>26</w:t>
            </w:r>
          </w:p>
        </w:tc>
        <w:tc>
          <w:tcPr>
            <w:tcW w:w="1152" w:type="dxa"/>
          </w:tcPr>
          <w:p w14:paraId="7A3C4D9F" w14:textId="77777777" w:rsidR="00C9087C" w:rsidRDefault="00C9087C" w:rsidP="00F80530">
            <w:pPr>
              <w:jc w:val="center"/>
            </w:pPr>
            <w:r>
              <w:t>2</w:t>
            </w:r>
          </w:p>
        </w:tc>
        <w:tc>
          <w:tcPr>
            <w:tcW w:w="1152" w:type="dxa"/>
          </w:tcPr>
          <w:p w14:paraId="767ACB16" w14:textId="77777777" w:rsidR="00C9087C" w:rsidRDefault="00C9087C" w:rsidP="00F80530">
            <w:pPr>
              <w:jc w:val="center"/>
            </w:pPr>
            <w:r>
              <w:t>Y</w:t>
            </w:r>
          </w:p>
        </w:tc>
        <w:tc>
          <w:tcPr>
            <w:tcW w:w="882" w:type="dxa"/>
          </w:tcPr>
          <w:p w14:paraId="5FCE14C9" w14:textId="77777777" w:rsidR="00C9087C" w:rsidRDefault="00C9087C" w:rsidP="00F80530">
            <w:pPr>
              <w:jc w:val="center"/>
            </w:pPr>
            <w:r>
              <w:t>N</w:t>
            </w:r>
          </w:p>
        </w:tc>
        <w:tc>
          <w:tcPr>
            <w:tcW w:w="846" w:type="dxa"/>
          </w:tcPr>
          <w:p w14:paraId="00003E5D" w14:textId="77777777" w:rsidR="00C9087C" w:rsidRDefault="00C9087C" w:rsidP="00F80530">
            <w:pPr>
              <w:jc w:val="center"/>
            </w:pPr>
            <w:r>
              <w:t>N</w:t>
            </w:r>
          </w:p>
        </w:tc>
        <w:tc>
          <w:tcPr>
            <w:tcW w:w="3960" w:type="dxa"/>
            <w:tcBorders>
              <w:left w:val="nil"/>
            </w:tcBorders>
          </w:tcPr>
          <w:p w14:paraId="24651302" w14:textId="77777777" w:rsidR="00C9087C" w:rsidRDefault="00C9087C" w:rsidP="00F80530">
            <w:r>
              <w:t>Door open</w:t>
            </w:r>
          </w:p>
          <w:p w14:paraId="5497076C" w14:textId="77777777" w:rsidR="00C9087C" w:rsidRDefault="00C9087C" w:rsidP="00F80530"/>
        </w:tc>
      </w:tr>
      <w:tr w:rsidR="00C9087C" w14:paraId="2139F7CF" w14:textId="77777777" w:rsidTr="00C9087C">
        <w:trPr>
          <w:trHeight w:val="560"/>
        </w:trPr>
        <w:tc>
          <w:tcPr>
            <w:tcW w:w="3528" w:type="dxa"/>
          </w:tcPr>
          <w:p w14:paraId="69243DE4" w14:textId="77777777" w:rsidR="00C9087C" w:rsidRDefault="00C9087C" w:rsidP="00F80530">
            <w:r>
              <w:t>6</w:t>
            </w:r>
          </w:p>
        </w:tc>
        <w:tc>
          <w:tcPr>
            <w:tcW w:w="1080" w:type="dxa"/>
          </w:tcPr>
          <w:p w14:paraId="2E6732B0" w14:textId="77777777" w:rsidR="00C9087C" w:rsidRDefault="00C9087C" w:rsidP="00F80530">
            <w:pPr>
              <w:jc w:val="center"/>
            </w:pPr>
            <w:r>
              <w:t>682</w:t>
            </w:r>
          </w:p>
        </w:tc>
        <w:tc>
          <w:tcPr>
            <w:tcW w:w="720" w:type="dxa"/>
          </w:tcPr>
          <w:p w14:paraId="48106221" w14:textId="77777777" w:rsidR="00C9087C" w:rsidRDefault="00C9087C" w:rsidP="00F80530">
            <w:pPr>
              <w:jc w:val="center"/>
            </w:pPr>
            <w:r>
              <w:t>73</w:t>
            </w:r>
          </w:p>
        </w:tc>
        <w:tc>
          <w:tcPr>
            <w:tcW w:w="1008" w:type="dxa"/>
          </w:tcPr>
          <w:p w14:paraId="37915DD0" w14:textId="77777777" w:rsidR="00C9087C" w:rsidRDefault="00C9087C" w:rsidP="00F80530">
            <w:pPr>
              <w:jc w:val="center"/>
            </w:pPr>
            <w:r>
              <w:t>28</w:t>
            </w:r>
          </w:p>
        </w:tc>
        <w:tc>
          <w:tcPr>
            <w:tcW w:w="1152" w:type="dxa"/>
          </w:tcPr>
          <w:p w14:paraId="5EC8B586" w14:textId="77777777" w:rsidR="00C9087C" w:rsidRDefault="00C9087C" w:rsidP="00F80530">
            <w:pPr>
              <w:jc w:val="center"/>
            </w:pPr>
            <w:r>
              <w:t>1</w:t>
            </w:r>
          </w:p>
        </w:tc>
        <w:tc>
          <w:tcPr>
            <w:tcW w:w="1152" w:type="dxa"/>
          </w:tcPr>
          <w:p w14:paraId="54E8C206" w14:textId="77777777" w:rsidR="00C9087C" w:rsidRDefault="00C9087C" w:rsidP="00F80530">
            <w:pPr>
              <w:jc w:val="center"/>
            </w:pPr>
            <w:r>
              <w:t>Y</w:t>
            </w:r>
          </w:p>
        </w:tc>
        <w:tc>
          <w:tcPr>
            <w:tcW w:w="882" w:type="dxa"/>
          </w:tcPr>
          <w:p w14:paraId="0068530D" w14:textId="77777777" w:rsidR="00C9087C" w:rsidRDefault="00C9087C" w:rsidP="00F80530">
            <w:pPr>
              <w:jc w:val="center"/>
            </w:pPr>
            <w:r>
              <w:t>N</w:t>
            </w:r>
          </w:p>
        </w:tc>
        <w:tc>
          <w:tcPr>
            <w:tcW w:w="846" w:type="dxa"/>
          </w:tcPr>
          <w:p w14:paraId="3D46B84B" w14:textId="77777777" w:rsidR="00C9087C" w:rsidRDefault="00C9087C" w:rsidP="00F80530">
            <w:pPr>
              <w:jc w:val="center"/>
            </w:pPr>
            <w:r>
              <w:t>N</w:t>
            </w:r>
          </w:p>
        </w:tc>
        <w:tc>
          <w:tcPr>
            <w:tcW w:w="3960" w:type="dxa"/>
            <w:tcBorders>
              <w:left w:val="nil"/>
            </w:tcBorders>
          </w:tcPr>
          <w:p w14:paraId="5D18F348" w14:textId="77777777" w:rsidR="00C9087C" w:rsidRDefault="00C9087C" w:rsidP="00F80530">
            <w:r>
              <w:t>Door open</w:t>
            </w:r>
          </w:p>
        </w:tc>
      </w:tr>
    </w:tbl>
    <w:p w14:paraId="6E999BF8" w14:textId="77777777" w:rsidR="006D0891" w:rsidRDefault="006D0891" w:rsidP="008E319A">
      <w:pPr>
        <w:spacing w:line="480" w:lineRule="auto"/>
        <w:jc w:val="both"/>
        <w:rPr>
          <w:rFonts w:eastAsia="Calibri"/>
          <w:b/>
          <w:sz w:val="22"/>
          <w:szCs w:val="22"/>
        </w:rPr>
        <w:sectPr w:rsidR="006D0891" w:rsidSect="00A06EA4">
          <w:headerReference w:type="default" r:id="rId41"/>
          <w:footerReference w:type="default" r:id="rId42"/>
          <w:headerReference w:type="first" r:id="rId43"/>
          <w:footerReference w:type="first" r:id="rId44"/>
          <w:pgSz w:w="15840" w:h="12240" w:orient="landscape"/>
          <w:pgMar w:top="1440" w:right="567" w:bottom="2070" w:left="1440" w:header="720" w:footer="533" w:gutter="0"/>
          <w:cols w:space="720"/>
          <w:docGrid w:linePitch="326"/>
        </w:sectPr>
      </w:pPr>
    </w:p>
    <w:p w14:paraId="736BEBA7" w14:textId="77777777" w:rsidR="000A1C7E" w:rsidRDefault="00E334C9" w:rsidP="00251C49">
      <w:pPr>
        <w:jc w:val="center"/>
      </w:pPr>
      <w:r>
        <w:pict w14:anchorId="75AA062D">
          <v:shape id="_x0000_i1026" type="#_x0000_t75" style="width:485.5pt;height:35.5pt">
            <v:imagedata r:id="rId45" o:title="banner"/>
          </v:shape>
        </w:pict>
      </w:r>
    </w:p>
    <w:p w14:paraId="0E3C68CC" w14:textId="77777777" w:rsidR="000A1C7E" w:rsidRPr="0063083E" w:rsidRDefault="000A1C7E" w:rsidP="00251C49">
      <w:pPr>
        <w:jc w:val="center"/>
        <w:rPr>
          <w:bCs/>
          <w:sz w:val="28"/>
          <w:szCs w:val="28"/>
        </w:rPr>
      </w:pPr>
    </w:p>
    <w:p w14:paraId="3E8D08CA" w14:textId="77777777" w:rsidR="000A1C7E" w:rsidRPr="00023BBF" w:rsidRDefault="000A1C7E" w:rsidP="00251C49">
      <w:pPr>
        <w:jc w:val="center"/>
        <w:rPr>
          <w:b/>
          <w:bCs/>
          <w:sz w:val="28"/>
          <w:szCs w:val="28"/>
        </w:rPr>
      </w:pPr>
      <w:r>
        <w:rPr>
          <w:b/>
          <w:bCs/>
          <w:sz w:val="28"/>
          <w:szCs w:val="28"/>
        </w:rPr>
        <w:t>BUREAU OF</w:t>
      </w:r>
      <w:r w:rsidRPr="00023BBF">
        <w:rPr>
          <w:b/>
          <w:bCs/>
          <w:sz w:val="28"/>
          <w:szCs w:val="28"/>
        </w:rPr>
        <w:t xml:space="preserve"> ENVIRONMENTAL HEALTH </w:t>
      </w:r>
    </w:p>
    <w:p w14:paraId="43970D71" w14:textId="77777777" w:rsidR="000A1C7E" w:rsidRPr="0063083E" w:rsidRDefault="000A1C7E" w:rsidP="00251C49">
      <w:pPr>
        <w:jc w:val="center"/>
        <w:rPr>
          <w:b/>
          <w:sz w:val="28"/>
          <w:szCs w:val="28"/>
        </w:rPr>
      </w:pPr>
      <w:r w:rsidRPr="0063083E">
        <w:rPr>
          <w:b/>
          <w:sz w:val="28"/>
          <w:szCs w:val="28"/>
        </w:rPr>
        <w:t>Indoor Air Quality Program</w:t>
      </w:r>
    </w:p>
    <w:p w14:paraId="14EB7CA6" w14:textId="77777777" w:rsidR="000A1C7E" w:rsidRPr="00251C49" w:rsidRDefault="000A1C7E" w:rsidP="00F6594F">
      <w:pPr>
        <w:rPr>
          <w:sz w:val="28"/>
          <w:szCs w:val="28"/>
        </w:rPr>
      </w:pPr>
    </w:p>
    <w:p w14:paraId="2919A28E" w14:textId="77777777" w:rsidR="000A1C7E" w:rsidRPr="00251C49" w:rsidRDefault="000A1C7E" w:rsidP="00251C49">
      <w:pPr>
        <w:jc w:val="center"/>
        <w:rPr>
          <w:b/>
          <w:kern w:val="36"/>
          <w:sz w:val="28"/>
          <w:szCs w:val="28"/>
        </w:rPr>
      </w:pPr>
      <w:r w:rsidRPr="00251C49">
        <w:rPr>
          <w:b/>
          <w:kern w:val="36"/>
          <w:sz w:val="28"/>
          <w:szCs w:val="28"/>
        </w:rPr>
        <w:t>Preventing Mold Growth in Massachusetts Schools</w:t>
      </w:r>
    </w:p>
    <w:p w14:paraId="577DE88B" w14:textId="77777777" w:rsidR="000A1C7E" w:rsidRPr="00251C49" w:rsidRDefault="000A1C7E" w:rsidP="00251C49">
      <w:pPr>
        <w:jc w:val="center"/>
        <w:rPr>
          <w:b/>
          <w:kern w:val="36"/>
          <w:sz w:val="28"/>
          <w:szCs w:val="28"/>
        </w:rPr>
      </w:pPr>
      <w:r>
        <w:rPr>
          <w:b/>
          <w:kern w:val="36"/>
          <w:sz w:val="28"/>
          <w:szCs w:val="28"/>
        </w:rPr>
        <w:t>D</w:t>
      </w:r>
      <w:r w:rsidRPr="00251C49">
        <w:rPr>
          <w:b/>
          <w:kern w:val="36"/>
          <w:sz w:val="28"/>
          <w:szCs w:val="28"/>
        </w:rPr>
        <w:t>uring Hot, Humid Weather</w:t>
      </w:r>
    </w:p>
    <w:p w14:paraId="144EF6DD" w14:textId="77777777" w:rsidR="000A1C7E" w:rsidRDefault="000A1C7E" w:rsidP="00251C49"/>
    <w:p w14:paraId="34613203" w14:textId="77777777" w:rsidR="000A1C7E" w:rsidRPr="004627B3" w:rsidRDefault="000A1C7E" w:rsidP="00251C49">
      <w:pPr>
        <w:jc w:val="center"/>
      </w:pPr>
      <w:r w:rsidRPr="004627B3">
        <w:t>June 2004</w:t>
      </w:r>
    </w:p>
    <w:p w14:paraId="0FC859A3" w14:textId="77777777" w:rsidR="000A1C7E" w:rsidRPr="00B83EFA" w:rsidRDefault="000A1C7E" w:rsidP="00B62A84"/>
    <w:p w14:paraId="14236CB4" w14:textId="77777777" w:rsidR="000A1C7E" w:rsidRPr="006036ED" w:rsidRDefault="000A1C7E" w:rsidP="00251C49">
      <w:pPr>
        <w:spacing w:before="120" w:after="240"/>
        <w:outlineLvl w:val="1"/>
        <w:rPr>
          <w:b/>
          <w:bCs/>
          <w:kern w:val="36"/>
        </w:rPr>
      </w:pPr>
      <w:r w:rsidRPr="006036ED">
        <w:rPr>
          <w:b/>
          <w:bCs/>
          <w:kern w:val="36"/>
        </w:rPr>
        <w:t>Background/Statement of the Problem</w:t>
      </w:r>
    </w:p>
    <w:p w14:paraId="2E0DE87E" w14:textId="77777777" w:rsidR="000A1C7E" w:rsidRDefault="000A1C7E" w:rsidP="00AB7732">
      <w:r w:rsidRPr="00B83EFA">
        <w:t>During the summers of 2002 and 2003, schools and other municipal buildings experienced significant mold problems.  As a result, at least thirty school systems have experienced delayed school openings and/or have spent substantial funds on cleaning and remediating mold growth in schools.</w:t>
      </w:r>
      <w:r>
        <w:t xml:space="preserve"> </w:t>
      </w:r>
      <w:r w:rsidRPr="00B83EFA">
        <w:t xml:space="preserve"> These mold growth problems are directly related to unusual weather patterns in </w:t>
      </w:r>
      <w:smartTag w:uri="urn:schemas-microsoft-com:office:smarttags" w:element="place">
        <w:r w:rsidRPr="00B83EFA">
          <w:t>New England</w:t>
        </w:r>
      </w:smartTag>
      <w:r w:rsidRPr="00B83EFA">
        <w:t xml:space="preserve"> (e.g., extended periods of hot, humid weather).</w:t>
      </w:r>
    </w:p>
    <w:p w14:paraId="669CFEF7" w14:textId="77777777" w:rsidR="000A1C7E" w:rsidRPr="00B83EFA" w:rsidRDefault="000A1C7E" w:rsidP="00AB7732"/>
    <w:p w14:paraId="2FEE37BA" w14:textId="5B5ECB59" w:rsidR="000A1C7E" w:rsidRDefault="000A1C7E" w:rsidP="00251C49">
      <w:r w:rsidRPr="00B83EFA">
        <w:t xml:space="preserve">Mold growth in a building can produce eye, nose, </w:t>
      </w:r>
      <w:r w:rsidR="00FA62C4" w:rsidRPr="00B83EFA">
        <w:t>throat,</w:t>
      </w:r>
      <w:r w:rsidRPr="00B83EFA">
        <w:t xml:space="preserve"> and respiratory irritation.</w:t>
      </w:r>
      <w:r>
        <w:t xml:space="preserve"> </w:t>
      </w:r>
      <w:r w:rsidRPr="00B83EFA">
        <w:t xml:space="preserve"> Mold may also exacerbate pre-existing respiratory problems (e.g., asthma) and cause symptoms in hypersensitive individuals.</w:t>
      </w:r>
      <w:r>
        <w:t xml:space="preserve"> </w:t>
      </w:r>
      <w:r w:rsidRPr="00B83EFA">
        <w:t xml:space="preserve"> For these reasons, it is recommended that mold contaminated materials be removed or cleaned,</w:t>
      </w:r>
      <w:r>
        <w:t xml:space="preserve"> where feasible (US EPA, 2001).</w:t>
      </w:r>
    </w:p>
    <w:p w14:paraId="60DCA6EC" w14:textId="77777777" w:rsidR="000A1C7E" w:rsidRPr="00B83EFA" w:rsidRDefault="000A1C7E" w:rsidP="00251C49"/>
    <w:p w14:paraId="0BFC8919" w14:textId="77777777" w:rsidR="000A1C7E" w:rsidRDefault="000A1C7E" w:rsidP="00251C49">
      <w:r w:rsidRPr="00B83EFA">
        <w:t>This document provides guidance on preventing or minimizing mold growth within a building.</w:t>
      </w:r>
      <w:r>
        <w:t xml:space="preserve"> </w:t>
      </w:r>
      <w:r w:rsidRPr="00B83EFA">
        <w:t xml:space="preserve"> Most mold prevention steps can be employed in any building.</w:t>
      </w:r>
      <w:r>
        <w:t xml:space="preserve"> </w:t>
      </w:r>
      <w:r w:rsidRPr="00B83EFA">
        <w:t xml:space="preserve"> However, certain steps involving dehumidification can only be achieved with dehumidifiers and/or heating, ventilating, and air-conditioning (HVAC) equipment</w:t>
      </w:r>
    </w:p>
    <w:p w14:paraId="722443FE" w14:textId="77777777" w:rsidR="000A1C7E" w:rsidRPr="00251C49" w:rsidRDefault="000A1C7E" w:rsidP="00563E45"/>
    <w:p w14:paraId="74516526" w14:textId="77777777" w:rsidR="000A1C7E" w:rsidRPr="006036ED" w:rsidRDefault="000A1C7E" w:rsidP="00251C49">
      <w:pPr>
        <w:spacing w:before="120" w:after="240"/>
        <w:outlineLvl w:val="1"/>
        <w:rPr>
          <w:b/>
          <w:bCs/>
          <w:kern w:val="36"/>
        </w:rPr>
      </w:pPr>
      <w:r w:rsidRPr="006036ED">
        <w:rPr>
          <w:b/>
          <w:bCs/>
          <w:kern w:val="36"/>
        </w:rPr>
        <w:t>Understanding Dew Point</w:t>
      </w:r>
    </w:p>
    <w:p w14:paraId="71A26900" w14:textId="77777777" w:rsidR="000A1C7E" w:rsidRDefault="000A1C7E" w:rsidP="00251C49">
      <w:r w:rsidRPr="00B83EFA">
        <w:t>In general, two water phases - liquid and vapor - can create conditions conducive to fungal colonization of vulnerable materials.</w:t>
      </w:r>
      <w:r>
        <w:t xml:space="preserve">  </w:t>
      </w:r>
      <w:r w:rsidRPr="00B83EFA">
        <w:t>Leaks through the building envelope (e.g., roof, exterior wall components, foundation) or plumbing problems are obvious water sources.</w:t>
      </w:r>
      <w:r>
        <w:t xml:space="preserve">  </w:t>
      </w:r>
      <w:r w:rsidRPr="00B83EFA">
        <w:t>If the indoor environment is improperly managed, high relative humidity combined with hot weather can also cause damage.</w:t>
      </w:r>
      <w:r>
        <w:t xml:space="preserve">  </w:t>
      </w:r>
      <w:r w:rsidRPr="00B83EFA">
        <w:t>Under certain conditions, condensation can accumulate and moisten materials, especially porous, carbon-containing items (e.g., gypsum wallboard, carpeting, cloth, paper, cardboard).</w:t>
      </w:r>
    </w:p>
    <w:p w14:paraId="7EA30B20" w14:textId="77777777" w:rsidR="000A1C7E" w:rsidRPr="00B83EFA" w:rsidRDefault="000A1C7E" w:rsidP="00251C49"/>
    <w:p w14:paraId="4FEEBAA4" w14:textId="77777777" w:rsidR="000A1C7E" w:rsidRDefault="000A1C7E" w:rsidP="00251C49">
      <w:r w:rsidRPr="00AB7732">
        <w:t>The key to managing condensation within a building is understanding dew point.</w:t>
      </w:r>
      <w:r>
        <w:t xml:space="preserve"> </w:t>
      </w:r>
      <w:r w:rsidRPr="00AB7732">
        <w:t xml:space="preserve"> When warm, moist air passes over a cooler surface, condensation can form.</w:t>
      </w:r>
      <w:r>
        <w:t xml:space="preserve">  </w:t>
      </w:r>
      <w:r w:rsidRPr="00AB7732">
        <w:t>Condensation is the collection of moisture on a surface at or below the dew point.</w:t>
      </w:r>
      <w:r>
        <w:t xml:space="preserve">  </w:t>
      </w:r>
      <w:r w:rsidRPr="00AB7732">
        <w:t>The dew point is the temperature that air must reach for saturation to occur.</w:t>
      </w:r>
      <w:r>
        <w:t xml:space="preserve">  </w:t>
      </w:r>
      <w:r w:rsidRPr="00AB7732">
        <w:t xml:space="preserve">If a building material/component has a temperature </w:t>
      </w:r>
      <w:r w:rsidRPr="00AB7732">
        <w:rPr>
          <w:b/>
          <w:bCs/>
        </w:rPr>
        <w:t>below the dew point</w:t>
      </w:r>
      <w:r w:rsidRPr="00AB7732">
        <w:t>, condensation will accumulate on that material.</w:t>
      </w:r>
      <w:r>
        <w:t xml:space="preserve">  </w:t>
      </w:r>
      <w:r w:rsidRPr="00AB7732">
        <w:t>Over time, condensation can c</w:t>
      </w:r>
      <w:r>
        <w:t>ollect and form water droplets.</w:t>
      </w:r>
    </w:p>
    <w:p w14:paraId="147B14B3" w14:textId="77777777" w:rsidR="000A1C7E" w:rsidRPr="00AB7732" w:rsidRDefault="000A1C7E" w:rsidP="00251C49"/>
    <w:p w14:paraId="50D5D8D0" w14:textId="77777777" w:rsidR="000A1C7E" w:rsidRDefault="000A1C7E" w:rsidP="00251C49">
      <w:r w:rsidRPr="00AB7732">
        <w:t>For example, at a temperature of 76</w:t>
      </w:r>
      <w:r w:rsidRPr="00AB7732">
        <w:rPr>
          <w:vertAlign w:val="superscript"/>
        </w:rPr>
        <w:t>o</w:t>
      </w:r>
      <w:r w:rsidRPr="00AB7732">
        <w:t>F and relative humidity of 30%, the dew point temperature at which condensation can collect on a surface is approximately 42</w:t>
      </w:r>
      <w:r w:rsidRPr="00AB7732">
        <w:rPr>
          <w:vertAlign w:val="superscript"/>
        </w:rPr>
        <w:t>o</w:t>
      </w:r>
      <w:r w:rsidRPr="00AB7732">
        <w:t>F.</w:t>
      </w:r>
      <w:r>
        <w:t xml:space="preserve">  </w:t>
      </w:r>
      <w:r w:rsidRPr="00AB7732">
        <w:t>At temperatures less than 43</w:t>
      </w:r>
      <w:r w:rsidRPr="00AB7732">
        <w:rPr>
          <w:vertAlign w:val="superscript"/>
        </w:rPr>
        <w:t>o</w:t>
      </w:r>
      <w:r w:rsidRPr="00AB7732">
        <w:t>F, water vapor can condense and form droplets on a surface.</w:t>
      </w:r>
      <w:r>
        <w:t xml:space="preserve">  </w:t>
      </w:r>
      <w:r w:rsidRPr="00AB7732">
        <w:t>During humid weather, when the temperature is 85</w:t>
      </w:r>
      <w:r w:rsidRPr="00AB7732">
        <w:rPr>
          <w:vertAlign w:val="superscript"/>
        </w:rPr>
        <w:t>o</w:t>
      </w:r>
      <w:r w:rsidRPr="00AB7732">
        <w:t>F and relative humidity is 90%, the dew point is approximately 82</w:t>
      </w:r>
      <w:r w:rsidRPr="00AB7732">
        <w:rPr>
          <w:vertAlign w:val="superscript"/>
        </w:rPr>
        <w:t>o</w:t>
      </w:r>
      <w:r w:rsidRPr="00AB7732">
        <w:t>F.</w:t>
      </w:r>
      <w:r>
        <w:t xml:space="preserve">  </w:t>
      </w:r>
      <w:r w:rsidRPr="00AB7732">
        <w:t>Therefore, surfaces with a temperature below 83</w:t>
      </w:r>
      <w:r w:rsidRPr="00AB7732">
        <w:rPr>
          <w:vertAlign w:val="superscript"/>
        </w:rPr>
        <w:t>o</w:t>
      </w:r>
      <w:r w:rsidRPr="00AB7732">
        <w:t>F are prone to condensation formation.</w:t>
      </w:r>
    </w:p>
    <w:p w14:paraId="36EB8FD6" w14:textId="77777777" w:rsidR="000A1C7E" w:rsidRPr="00AB7732" w:rsidRDefault="000A1C7E" w:rsidP="00251C49"/>
    <w:p w14:paraId="05F9CA48" w14:textId="77777777" w:rsidR="000A1C7E" w:rsidRPr="00AB7732" w:rsidRDefault="000A1C7E" w:rsidP="00251C49">
      <w:r w:rsidRPr="00AB7732">
        <w:t>According to American Society of Heating, Refrigerating and Air-Conditioning Engineers (ASHRAE), if relative humidity exceeds 70%, mold growth may occur due to wetting of building materials (ASHRAE, 1989).</w:t>
      </w:r>
      <w:r>
        <w:t xml:space="preserve">  </w:t>
      </w:r>
      <w:r w:rsidRPr="00AB7732">
        <w:t xml:space="preserve">It is recommended that porous material be dried with fans and heating within </w:t>
      </w:r>
      <w:r w:rsidRPr="00AB7732">
        <w:rPr>
          <w:b/>
          <w:bCs/>
        </w:rPr>
        <w:t>24 to 48 hours of becoming wet</w:t>
      </w:r>
      <w:r w:rsidRPr="00AB7732">
        <w:t xml:space="preserve"> (US EPA, 2001, ACGIH, 1989).</w:t>
      </w:r>
      <w:r>
        <w:t xml:space="preserve">  </w:t>
      </w:r>
      <w:r w:rsidRPr="00AB7732">
        <w:t>If porous materials are not dried within this time frame, mold growth may occur.</w:t>
      </w:r>
      <w:r>
        <w:t xml:space="preserve">  </w:t>
      </w:r>
      <w:r w:rsidRPr="00AB7732">
        <w:t>Water damaged porous materials cannot be adequately cleaned to remove mold growth.</w:t>
      </w:r>
      <w:r>
        <w:t xml:space="preserve">  </w:t>
      </w:r>
      <w:r w:rsidRPr="00AB7732">
        <w:t>To prevent condensation formation, the following points are recommended:</w:t>
      </w:r>
    </w:p>
    <w:p w14:paraId="5AD1CED9" w14:textId="77777777" w:rsidR="000A1C7E" w:rsidRPr="00AB7732" w:rsidRDefault="000A1C7E" w:rsidP="00931BA2">
      <w:pPr>
        <w:spacing w:before="120" w:after="120"/>
        <w:ind w:left="720"/>
      </w:pPr>
      <w:r w:rsidRPr="00AB7732">
        <w:rPr>
          <w:b/>
          <w:bCs/>
        </w:rPr>
        <w:t>Action Step:</w:t>
      </w:r>
      <w:r w:rsidRPr="00AB7732">
        <w:t xml:space="preserve"> Monitor weather through extended weathercasts to determine if hot, humid weather for more than 2 days is predicted.</w:t>
      </w:r>
      <w:r>
        <w:t xml:space="preserve">  </w:t>
      </w:r>
      <w:r w:rsidRPr="00AB7732">
        <w:t>Many web-based weather services will provide a dew point listing.</w:t>
      </w:r>
    </w:p>
    <w:p w14:paraId="3DF9387E" w14:textId="77777777" w:rsidR="000A1C7E" w:rsidRDefault="000A1C7E" w:rsidP="00931BA2">
      <w:pPr>
        <w:spacing w:before="120" w:after="120"/>
        <w:ind w:left="720"/>
      </w:pPr>
      <w:r w:rsidRPr="00AB7732">
        <w:rPr>
          <w:b/>
          <w:bCs/>
        </w:rPr>
        <w:t>Action Step:</w:t>
      </w:r>
      <w:r>
        <w:rPr>
          <w:b/>
          <w:bCs/>
        </w:rPr>
        <w:t xml:space="preserve"> </w:t>
      </w:r>
      <w:r w:rsidRPr="00AB7732">
        <w:t>Monitor temperature of condensation prone building components with a laser thermometer.</w:t>
      </w:r>
      <w:r>
        <w:t xml:space="preserve">  </w:t>
      </w:r>
      <w:r w:rsidRPr="00AB7732">
        <w:t>If the temperature of the building component is below the dew point during hot, humid weather, steps should be taken to decrease humidity levels.</w:t>
      </w:r>
    </w:p>
    <w:p w14:paraId="1CF91590" w14:textId="77777777" w:rsidR="000A1C7E" w:rsidRPr="006036ED" w:rsidRDefault="000A1C7E" w:rsidP="00251C49">
      <w:pPr>
        <w:spacing w:before="120" w:after="120"/>
      </w:pPr>
    </w:p>
    <w:p w14:paraId="1ABCFC59" w14:textId="77777777" w:rsidR="000A1C7E" w:rsidRPr="006036ED" w:rsidRDefault="000A1C7E" w:rsidP="00251C49">
      <w:pPr>
        <w:spacing w:before="120" w:after="240"/>
        <w:outlineLvl w:val="1"/>
        <w:rPr>
          <w:b/>
          <w:bCs/>
          <w:kern w:val="36"/>
        </w:rPr>
      </w:pPr>
      <w:r w:rsidRPr="006036ED">
        <w:rPr>
          <w:b/>
          <w:bCs/>
          <w:kern w:val="36"/>
        </w:rPr>
        <w:t>Reducing Relative Humidity through Mechanical Means</w:t>
      </w:r>
    </w:p>
    <w:p w14:paraId="5F299D4D" w14:textId="77777777" w:rsidR="000A1C7E" w:rsidRPr="006036ED" w:rsidRDefault="000A1C7E" w:rsidP="00AB7E17">
      <w:pPr>
        <w:spacing w:before="120" w:after="240"/>
        <w:outlineLvl w:val="4"/>
        <w:rPr>
          <w:b/>
          <w:bCs/>
          <w:i/>
        </w:rPr>
      </w:pPr>
      <w:r w:rsidRPr="006036ED">
        <w:rPr>
          <w:b/>
          <w:bCs/>
          <w:i/>
        </w:rPr>
        <w:t>Cooling</w:t>
      </w:r>
    </w:p>
    <w:p w14:paraId="5A846AF0" w14:textId="77777777" w:rsidR="000A1C7E" w:rsidRPr="00AB7732" w:rsidRDefault="000A1C7E" w:rsidP="00251C49">
      <w:r w:rsidRPr="00AB7732">
        <w:t xml:space="preserve">Cooling air is the easiest method to reducing airborne water vapor. </w:t>
      </w:r>
      <w:r>
        <w:t xml:space="preserve"> </w:t>
      </w:r>
      <w:r w:rsidRPr="00AB7732">
        <w:t xml:space="preserve">Window-mounted air conditioners and most HVAC systems are equipped with cooling coils. </w:t>
      </w:r>
      <w:r>
        <w:t xml:space="preserve"> </w:t>
      </w:r>
      <w:r w:rsidRPr="00AB7732">
        <w:t xml:space="preserve">Each of these cooling efforts operates by drawing air over cooling coils that are set to a temperature below the dew point. </w:t>
      </w:r>
      <w:r>
        <w:t xml:space="preserve"> </w:t>
      </w:r>
      <w:r w:rsidRPr="00AB7732">
        <w:t>As a result, condensation forms.</w:t>
      </w:r>
      <w:r>
        <w:t xml:space="preserve"> </w:t>
      </w:r>
      <w:r w:rsidRPr="00AB7732">
        <w:t xml:space="preserve"> In this manner, moisture is removed, before air is provided to a room. </w:t>
      </w:r>
      <w:r>
        <w:t xml:space="preserve"> </w:t>
      </w:r>
      <w:r w:rsidRPr="00AB7732">
        <w:t xml:space="preserve">Although this method is the easiest for reducing indoor relative humidity, two disadvantages exist. </w:t>
      </w:r>
      <w:r>
        <w:t xml:space="preserve"> </w:t>
      </w:r>
      <w:r w:rsidRPr="00AB7732">
        <w:t>First, drainage for condensation must be adequate to remove water at a sufficient rate.</w:t>
      </w:r>
      <w:r>
        <w:t xml:space="preserve"> </w:t>
      </w:r>
      <w:r w:rsidRPr="00AB7732">
        <w:t xml:space="preserve"> If a significant amount of water accumulates and lingers in the drip pan, the operation of HVAC system fans can reintroduce the moisture into the air stream.</w:t>
      </w:r>
      <w:r>
        <w:t xml:space="preserve"> </w:t>
      </w:r>
      <w:r w:rsidRPr="00AB7732">
        <w:t xml:space="preserve"> In addition, stagnant water can provide a medium for mold growth and associated odors.</w:t>
      </w:r>
    </w:p>
    <w:p w14:paraId="25075C78" w14:textId="77777777" w:rsidR="000A1C7E" w:rsidRPr="00AB7732" w:rsidRDefault="000A1C7E" w:rsidP="00931BA2">
      <w:pPr>
        <w:spacing w:before="120" w:after="120"/>
        <w:ind w:left="720"/>
      </w:pPr>
      <w:r w:rsidRPr="00AB7732">
        <w:rPr>
          <w:b/>
          <w:bCs/>
        </w:rPr>
        <w:t>Action Step:</w:t>
      </w:r>
      <w:r w:rsidRPr="00AB7732">
        <w:t xml:space="preserve"> If systems equipped with cooling coils are used to remove moisture, ensure drain pans are operating as designed. </w:t>
      </w:r>
      <w:r>
        <w:t xml:space="preserve"> </w:t>
      </w:r>
      <w:r w:rsidRPr="00AB7732">
        <w:t xml:space="preserve">Drain pans should not rely on evaporation to remove condensation; rather, water should drain rapidly. </w:t>
      </w:r>
      <w:r>
        <w:t xml:space="preserve"> </w:t>
      </w:r>
      <w:r w:rsidRPr="00AB7732">
        <w:t xml:space="preserve">If pans are draining improperly, the drainage should be repaired. </w:t>
      </w:r>
      <w:r>
        <w:t xml:space="preserve"> </w:t>
      </w:r>
      <w:r w:rsidRPr="00AB7732">
        <w:t>If proper drainage cannot be provided, this method of relative humidity reduction should be avoided.</w:t>
      </w:r>
    </w:p>
    <w:p w14:paraId="267334EC" w14:textId="77777777" w:rsidR="000A1C7E" w:rsidRPr="00AB7732" w:rsidRDefault="000A1C7E" w:rsidP="004E2835">
      <w:r w:rsidRPr="00AB7732">
        <w:t xml:space="preserve">Another problem associated with using cooling coils to reduce relative humidity is the potential for condensation generation on building components. </w:t>
      </w:r>
      <w:r>
        <w:t xml:space="preserve"> </w:t>
      </w:r>
      <w:r w:rsidRPr="00AB7732">
        <w:t>This occurs when the HVAC system chills building components below the dew point.</w:t>
      </w:r>
      <w:r>
        <w:t xml:space="preserve"> </w:t>
      </w:r>
      <w:r w:rsidRPr="00AB7732">
        <w:t xml:space="preserve"> Most problems experienced in schools occurred in August 2003, when the buildings were unoccupied. </w:t>
      </w:r>
      <w:r>
        <w:t xml:space="preserve"> </w:t>
      </w:r>
      <w:r w:rsidRPr="00AB7732">
        <w:t xml:space="preserve">HVAC systems are typically configured for occupied rooms, where room occupants generate heat. </w:t>
      </w:r>
      <w:r>
        <w:t xml:space="preserve"> </w:t>
      </w:r>
      <w:r w:rsidRPr="00AB7732">
        <w:t xml:space="preserve">However, lack of building occupancy reduces the waste heat in a room. </w:t>
      </w:r>
      <w:r>
        <w:t xml:space="preserve"> </w:t>
      </w:r>
      <w:r w:rsidRPr="00AB7732">
        <w:t xml:space="preserve">If the HVAC system operates at settings for occupied rooms during extended periods of vacancy, the chilling system operates at a temperature below the design. </w:t>
      </w:r>
      <w:r>
        <w:t xml:space="preserve"> </w:t>
      </w:r>
      <w:r w:rsidRPr="00AB7732">
        <w:t xml:space="preserve">In this manner, building components are chilled below the dew point, causing condensation to form. </w:t>
      </w:r>
      <w:r>
        <w:t xml:space="preserve"> </w:t>
      </w:r>
      <w:r w:rsidRPr="00AB7732">
        <w:t>Under these circumstances, monitoring of building component temperatures is vital to preventing/ minimizing condensation development.</w:t>
      </w:r>
    </w:p>
    <w:p w14:paraId="2CC20698" w14:textId="77777777" w:rsidR="000A1C7E" w:rsidRDefault="000A1C7E" w:rsidP="00931BA2">
      <w:pPr>
        <w:spacing w:before="120" w:after="120"/>
        <w:ind w:left="720"/>
      </w:pPr>
      <w:r w:rsidRPr="00AB7732">
        <w:rPr>
          <w:b/>
          <w:bCs/>
        </w:rPr>
        <w:t>Action Step:</w:t>
      </w:r>
      <w:r w:rsidRPr="00AB7732">
        <w:t xml:space="preserve"> Monitor temperature of condensation prone building components with a laser thermometer.</w:t>
      </w:r>
      <w:r>
        <w:t xml:space="preserve"> </w:t>
      </w:r>
      <w:r w:rsidRPr="00AB7732">
        <w:t xml:space="preserve"> If the temperature of building components is below the dew point, raise the HVAC system set point to elevate the temperature of building materials above the dew point. </w:t>
      </w:r>
      <w:r>
        <w:t xml:space="preserve"> </w:t>
      </w:r>
      <w:r w:rsidRPr="00AB7732">
        <w:t>The temperature of insulated chilled water pipes and HVAC components in contact with chilled air should also be monitored.</w:t>
      </w:r>
    </w:p>
    <w:p w14:paraId="2A83CC49" w14:textId="77777777" w:rsidR="000A1C7E" w:rsidRPr="00AB7732" w:rsidRDefault="000A1C7E" w:rsidP="004E2835">
      <w:pPr>
        <w:spacing w:before="120" w:after="120"/>
      </w:pPr>
    </w:p>
    <w:p w14:paraId="1D40E8E9" w14:textId="77777777" w:rsidR="000A1C7E" w:rsidRPr="006036ED" w:rsidRDefault="000A1C7E" w:rsidP="004E2835">
      <w:pPr>
        <w:spacing w:before="120" w:after="240"/>
        <w:outlineLvl w:val="4"/>
        <w:rPr>
          <w:b/>
          <w:bCs/>
          <w:i/>
        </w:rPr>
      </w:pPr>
      <w:bookmarkStart w:id="0" w:name="_Toc78167769"/>
      <w:r w:rsidRPr="006036ED">
        <w:rPr>
          <w:b/>
          <w:bCs/>
          <w:i/>
        </w:rPr>
        <w:t>Dehumidifying</w:t>
      </w:r>
      <w:bookmarkEnd w:id="0"/>
    </w:p>
    <w:p w14:paraId="5E33E4B2" w14:textId="77777777" w:rsidR="000A1C7E" w:rsidRPr="00AB7732" w:rsidRDefault="000A1C7E" w:rsidP="004E2835">
      <w:r w:rsidRPr="00AB7732">
        <w:t xml:space="preserve">As with window-mounted air conditioners and HVAC systems, dehumidifiers also remove moisture from an indoor environment by cooling air drawn into the system. </w:t>
      </w:r>
      <w:r>
        <w:t xml:space="preserve"> </w:t>
      </w:r>
      <w:r w:rsidRPr="00AB7732">
        <w:t xml:space="preserve">Although this method is effective, the dehumidification process also has limitations. </w:t>
      </w:r>
      <w:r>
        <w:t xml:space="preserve"> </w:t>
      </w:r>
      <w:r w:rsidRPr="00AB7732">
        <w:t xml:space="preserve">Condensation usually drips into a collection well. </w:t>
      </w:r>
      <w:r>
        <w:t xml:space="preserve"> </w:t>
      </w:r>
      <w:r w:rsidRPr="00AB7732">
        <w:t>If the water in the collection well becomes stagnant, it can provide the potential for mold growth.</w:t>
      </w:r>
    </w:p>
    <w:p w14:paraId="07D96765" w14:textId="77777777" w:rsidR="000A1C7E" w:rsidRPr="00AB7732" w:rsidRDefault="000A1C7E" w:rsidP="00931BA2">
      <w:pPr>
        <w:spacing w:before="120" w:after="120"/>
        <w:ind w:left="720"/>
      </w:pPr>
      <w:r w:rsidRPr="00AB7732">
        <w:rPr>
          <w:b/>
          <w:bCs/>
        </w:rPr>
        <w:t>Action Step:</w:t>
      </w:r>
      <w:r w:rsidRPr="00AB7732">
        <w:t xml:space="preserve"> Clean and maintain dehumidifiers as per manufacturer’s instructions. </w:t>
      </w:r>
      <w:r>
        <w:t xml:space="preserve"> </w:t>
      </w:r>
      <w:r w:rsidRPr="00AB7732">
        <w:t>Some dehumidifiers are also equipped with condensation drain hoses.</w:t>
      </w:r>
      <w:r>
        <w:t xml:space="preserve"> </w:t>
      </w:r>
      <w:r w:rsidRPr="00AB7732">
        <w:t xml:space="preserve"> Measures should be taken to ensure water is draining out of hoses wh</w:t>
      </w:r>
      <w:r>
        <w:t>en dehumidifiers are operating.</w:t>
      </w:r>
    </w:p>
    <w:p w14:paraId="3A60424B" w14:textId="77777777" w:rsidR="000A1C7E" w:rsidRDefault="000A1C7E" w:rsidP="00931BA2">
      <w:pPr>
        <w:spacing w:before="120" w:after="120"/>
        <w:ind w:left="720"/>
      </w:pPr>
      <w:r w:rsidRPr="00AB7732">
        <w:rPr>
          <w:b/>
          <w:bCs/>
        </w:rPr>
        <w:t>Action Step:</w:t>
      </w:r>
      <w:r w:rsidRPr="00AB7732">
        <w:t xml:space="preserve"> Ensure drain hoses are pointed downwards into a suitable receptacle (e.g., sink) and away from porous materials. </w:t>
      </w:r>
      <w:r>
        <w:t xml:space="preserve"> </w:t>
      </w:r>
      <w:r w:rsidRPr="00AB7732">
        <w:t>Monitor draining when the dehumidifier is actively operating.</w:t>
      </w:r>
    </w:p>
    <w:p w14:paraId="19DBFE5B" w14:textId="77777777" w:rsidR="000A1C7E" w:rsidRPr="00AB7732" w:rsidRDefault="000A1C7E" w:rsidP="004E2835">
      <w:pPr>
        <w:spacing w:before="120" w:after="120"/>
      </w:pPr>
    </w:p>
    <w:p w14:paraId="27B9AAFF" w14:textId="77777777" w:rsidR="000A1C7E" w:rsidRPr="006036ED" w:rsidRDefault="000A1C7E" w:rsidP="00AB7E17">
      <w:pPr>
        <w:spacing w:before="120" w:after="240"/>
        <w:outlineLvl w:val="4"/>
        <w:rPr>
          <w:b/>
          <w:bCs/>
          <w:i/>
        </w:rPr>
      </w:pPr>
      <w:bookmarkStart w:id="1" w:name="_Toc78167770"/>
      <w:r w:rsidRPr="006036ED">
        <w:rPr>
          <w:b/>
          <w:bCs/>
          <w:i/>
        </w:rPr>
        <w:t>Heating</w:t>
      </w:r>
      <w:bookmarkEnd w:id="1"/>
    </w:p>
    <w:p w14:paraId="18E1CC7C" w14:textId="0DBECE3E" w:rsidR="000A1C7E" w:rsidRPr="00AB7732" w:rsidRDefault="000A1C7E" w:rsidP="00AB7732">
      <w:pPr>
        <w:spacing w:before="100" w:beforeAutospacing="1" w:after="100" w:afterAutospacing="1"/>
      </w:pPr>
      <w:r w:rsidRPr="00AB7732">
        <w:t xml:space="preserve">Although counterintuitive, the application of heat to building components (e.g., slab floors and foundation in contact with soil, below grade areas) can reduce condensation generation and prevent mold growth. </w:t>
      </w:r>
      <w:r>
        <w:t xml:space="preserve"> </w:t>
      </w:r>
      <w:r w:rsidRPr="00AB7732">
        <w:t>This method is typically employed in areas lacking mechanical ventilation (</w:t>
      </w:r>
      <w:r w:rsidR="00FA62C4" w:rsidRPr="00AB7732">
        <w:t>e.g.,</w:t>
      </w:r>
      <w:r w:rsidRPr="00AB7732">
        <w:t xml:space="preserve"> storage rooms).</w:t>
      </w:r>
    </w:p>
    <w:p w14:paraId="296E6E57" w14:textId="4FD3A744" w:rsidR="000A1C7E" w:rsidRDefault="000A1C7E" w:rsidP="00931BA2">
      <w:pPr>
        <w:spacing w:before="120" w:after="120"/>
        <w:ind w:left="720"/>
      </w:pPr>
      <w:r w:rsidRPr="00AB7732">
        <w:rPr>
          <w:b/>
          <w:bCs/>
        </w:rPr>
        <w:t>Action Step:</w:t>
      </w:r>
      <w:r w:rsidRPr="00AB7732">
        <w:t xml:space="preserve"> Use carpet-drying fans to apply heat to slab floors with carpeting and below grade occupied areas with carpeting, gypsum wallboard, particleboard, </w:t>
      </w:r>
      <w:r w:rsidR="00FA62C4" w:rsidRPr="00AB7732">
        <w:t>plywood,</w:t>
      </w:r>
      <w:r w:rsidRPr="00AB7732">
        <w:t xml:space="preserve"> or ceiling tiles.</w:t>
      </w:r>
    </w:p>
    <w:p w14:paraId="0C8BC96A" w14:textId="544452A3" w:rsidR="000A1C7E" w:rsidRDefault="000A1C7E" w:rsidP="004E2835">
      <w:pPr>
        <w:spacing w:before="120" w:after="120"/>
      </w:pPr>
    </w:p>
    <w:p w14:paraId="5C23073D" w14:textId="77777777" w:rsidR="00DC01E4" w:rsidRPr="00AB7732" w:rsidRDefault="00DC01E4" w:rsidP="004E2835">
      <w:pPr>
        <w:spacing w:before="120" w:after="120"/>
      </w:pPr>
    </w:p>
    <w:p w14:paraId="69BA97C2" w14:textId="77777777" w:rsidR="000A1C7E" w:rsidRPr="006036ED" w:rsidRDefault="000A1C7E" w:rsidP="004E2835">
      <w:pPr>
        <w:spacing w:before="120" w:after="240"/>
        <w:outlineLvl w:val="4"/>
        <w:rPr>
          <w:b/>
          <w:bCs/>
          <w:i/>
        </w:rPr>
      </w:pPr>
      <w:bookmarkStart w:id="2" w:name="_Toc78167771"/>
      <w:r w:rsidRPr="006036ED">
        <w:rPr>
          <w:b/>
          <w:bCs/>
          <w:i/>
        </w:rPr>
        <w:t>Increasing airflow</w:t>
      </w:r>
      <w:bookmarkEnd w:id="2"/>
    </w:p>
    <w:p w14:paraId="365CECC8" w14:textId="77777777" w:rsidR="000A1C7E" w:rsidRPr="00AB7732" w:rsidRDefault="000A1C7E" w:rsidP="00AB7732">
      <w:pPr>
        <w:spacing w:before="100" w:beforeAutospacing="1" w:after="100" w:afterAutospacing="1"/>
      </w:pPr>
      <w:r w:rsidRPr="00AB7732">
        <w:t xml:space="preserve">By increasing the airflow of a building, accumulation of hot, moist air can be reduced, decreasing the opportunity for porous materials to become wet. </w:t>
      </w:r>
      <w:r>
        <w:t xml:space="preserve"> </w:t>
      </w:r>
      <w:r w:rsidRPr="00AB7732">
        <w:t>Areas particularly prone to elevated moisture include storage closets and occupied spaces without mechanical ventilation.</w:t>
      </w:r>
    </w:p>
    <w:p w14:paraId="25F47F70" w14:textId="77777777" w:rsidR="000A1C7E" w:rsidRPr="00AB7732" w:rsidRDefault="000A1C7E" w:rsidP="00931BA2">
      <w:pPr>
        <w:spacing w:before="120" w:after="120"/>
        <w:ind w:left="720"/>
      </w:pPr>
      <w:r w:rsidRPr="00AB7732">
        <w:rPr>
          <w:b/>
          <w:bCs/>
        </w:rPr>
        <w:t>Action Step:</w:t>
      </w:r>
      <w:r w:rsidRPr="00AB7732">
        <w:t xml:space="preserve"> Implement the following methods to promote increased airflow:</w:t>
      </w:r>
    </w:p>
    <w:p w14:paraId="2FC9A9CE" w14:textId="77777777" w:rsidR="000A1C7E" w:rsidRPr="00AB7732" w:rsidRDefault="000A1C7E" w:rsidP="000A1C7E">
      <w:pPr>
        <w:numPr>
          <w:ilvl w:val="0"/>
          <w:numId w:val="22"/>
        </w:numPr>
        <w:tabs>
          <w:tab w:val="num" w:pos="1317"/>
        </w:tabs>
        <w:spacing w:before="120" w:after="120"/>
      </w:pPr>
      <w:r w:rsidRPr="00AB7732">
        <w:t xml:space="preserve">Open all interior doors between rooms and closets. </w:t>
      </w:r>
    </w:p>
    <w:p w14:paraId="66840D90" w14:textId="77777777" w:rsidR="000A1C7E" w:rsidRPr="00AB7732" w:rsidRDefault="000A1C7E" w:rsidP="000A1C7E">
      <w:pPr>
        <w:numPr>
          <w:ilvl w:val="0"/>
          <w:numId w:val="22"/>
        </w:numPr>
        <w:tabs>
          <w:tab w:val="num" w:pos="1317"/>
        </w:tabs>
        <w:spacing w:before="120" w:after="120"/>
      </w:pPr>
      <w:r w:rsidRPr="00AB7732">
        <w:t xml:space="preserve">Operate HVAC systems not equipped with chilling components (e.g., unit ventilators, or univents) with the fresh air intake vents closed. </w:t>
      </w:r>
    </w:p>
    <w:p w14:paraId="73094352" w14:textId="77777777" w:rsidR="000A1C7E" w:rsidRPr="00AB7732" w:rsidRDefault="000A1C7E" w:rsidP="000A1C7E">
      <w:pPr>
        <w:numPr>
          <w:ilvl w:val="0"/>
          <w:numId w:val="22"/>
        </w:numPr>
        <w:tabs>
          <w:tab w:val="num" w:pos="1317"/>
        </w:tabs>
        <w:spacing w:before="120" w:after="120"/>
      </w:pPr>
      <w:r w:rsidRPr="00AB7732">
        <w:t xml:space="preserve">Operate general exhaust ventilation system normally. </w:t>
      </w:r>
    </w:p>
    <w:p w14:paraId="4568A437" w14:textId="77777777" w:rsidR="000A1C7E" w:rsidRDefault="000A1C7E" w:rsidP="000A1C7E">
      <w:pPr>
        <w:numPr>
          <w:ilvl w:val="0"/>
          <w:numId w:val="22"/>
        </w:numPr>
        <w:tabs>
          <w:tab w:val="num" w:pos="1317"/>
        </w:tabs>
        <w:spacing w:before="120" w:after="120"/>
      </w:pPr>
      <w:r w:rsidRPr="00AB7732">
        <w:t>Arrange floor fans in hallways to circulate air.</w:t>
      </w:r>
    </w:p>
    <w:p w14:paraId="5A709C88" w14:textId="77777777" w:rsidR="000A1C7E" w:rsidRPr="00AB7732" w:rsidRDefault="000A1C7E" w:rsidP="004E2835">
      <w:pPr>
        <w:tabs>
          <w:tab w:val="num" w:pos="1317"/>
        </w:tabs>
        <w:spacing w:before="120" w:after="120"/>
      </w:pPr>
    </w:p>
    <w:p w14:paraId="2D320358" w14:textId="77777777" w:rsidR="000A1C7E" w:rsidRPr="006036ED" w:rsidRDefault="000A1C7E" w:rsidP="004E2835">
      <w:pPr>
        <w:spacing w:before="120" w:after="240"/>
        <w:outlineLvl w:val="4"/>
        <w:rPr>
          <w:b/>
          <w:bCs/>
          <w:i/>
        </w:rPr>
      </w:pPr>
      <w:bookmarkStart w:id="3" w:name="_Toc78167772"/>
      <w:r w:rsidRPr="006036ED">
        <w:rPr>
          <w:b/>
          <w:bCs/>
          <w:i/>
        </w:rPr>
        <w:t>Operating specialized exhaust ventilation</w:t>
      </w:r>
      <w:bookmarkEnd w:id="3"/>
    </w:p>
    <w:p w14:paraId="72B71D0F" w14:textId="4F0EA119" w:rsidR="000A1C7E" w:rsidRPr="00AB7732" w:rsidRDefault="000A1C7E" w:rsidP="00AB7732">
      <w:pPr>
        <w:spacing w:before="100" w:beforeAutospacing="1" w:after="100" w:afterAutospacing="1"/>
      </w:pPr>
      <w:r w:rsidRPr="00AB7732">
        <w:t xml:space="preserve">Activities in some non-classroom areas can generate water vapor. </w:t>
      </w:r>
      <w:r>
        <w:t xml:space="preserve"> </w:t>
      </w:r>
      <w:r w:rsidRPr="00AB7732">
        <w:t xml:space="preserve">These areas include pools, kitchens, </w:t>
      </w:r>
      <w:r w:rsidR="00FA62C4" w:rsidRPr="00AB7732">
        <w:t>restrooms,</w:t>
      </w:r>
      <w:r w:rsidRPr="00AB7732">
        <w:t xml:space="preserve"> and locker rooms/showers. </w:t>
      </w:r>
      <w:r>
        <w:t xml:space="preserve"> </w:t>
      </w:r>
      <w:r w:rsidRPr="00AB7732">
        <w:t xml:space="preserve">Specially designed exhaust ventilation systems in these areas should be provided to remove both odors and water vapor. </w:t>
      </w:r>
      <w:r>
        <w:t xml:space="preserve"> </w:t>
      </w:r>
      <w:r w:rsidRPr="00AB7732">
        <w:t>This equipment is designed to prevent migration of odors and water vapor to other areas of a building.</w:t>
      </w:r>
    </w:p>
    <w:p w14:paraId="75E2BD56" w14:textId="77777777" w:rsidR="000A1C7E" w:rsidRDefault="000A1C7E" w:rsidP="00931BA2">
      <w:pPr>
        <w:spacing w:before="120" w:after="120"/>
        <w:ind w:left="720"/>
      </w:pPr>
      <w:r w:rsidRPr="00AB7732">
        <w:rPr>
          <w:b/>
          <w:bCs/>
        </w:rPr>
        <w:t>Action Step:</w:t>
      </w:r>
      <w:r w:rsidRPr="00AB7732">
        <w:t xml:space="preserve"> Operate exhaust vents in restrooms and locker rooms/showers during hot, humid weather to remove water vapor. </w:t>
      </w:r>
      <w:r>
        <w:t xml:space="preserve"> </w:t>
      </w:r>
      <w:r w:rsidRPr="00AB7732">
        <w:t>The pool exhaust ventilation should be operating at all times.</w:t>
      </w:r>
    </w:p>
    <w:p w14:paraId="168673DF" w14:textId="77777777" w:rsidR="000A1C7E" w:rsidRPr="00AB7732" w:rsidRDefault="000A1C7E" w:rsidP="004E2835">
      <w:pPr>
        <w:spacing w:before="120" w:after="120"/>
      </w:pPr>
    </w:p>
    <w:p w14:paraId="3F17ED95" w14:textId="77777777" w:rsidR="000A1C7E" w:rsidRPr="00AB7E17" w:rsidRDefault="000A1C7E" w:rsidP="004E2835">
      <w:pPr>
        <w:spacing w:before="120" w:after="240"/>
        <w:outlineLvl w:val="1"/>
        <w:rPr>
          <w:b/>
          <w:bCs/>
          <w:kern w:val="36"/>
        </w:rPr>
      </w:pPr>
      <w:r w:rsidRPr="00AB7E17">
        <w:rPr>
          <w:b/>
          <w:bCs/>
          <w:kern w:val="36"/>
        </w:rPr>
        <w:t>Removing Porous Materials from Exposure to Water Vapor</w:t>
      </w:r>
    </w:p>
    <w:p w14:paraId="1402301E" w14:textId="77777777" w:rsidR="000A1C7E" w:rsidRPr="00AB7732" w:rsidRDefault="000A1C7E" w:rsidP="00AB7732">
      <w:r w:rsidRPr="00AB7732">
        <w:t xml:space="preserve">To prevent mold growth in buildings, a number of mitigation steps can be taken. </w:t>
      </w:r>
      <w:r>
        <w:t xml:space="preserve"> </w:t>
      </w:r>
      <w:r w:rsidRPr="00AB7732">
        <w:t>Measures may include the removal of porous materials from areas likely to be in contact with surfaces that have a temperature below the dew point, or removal of porous m</w:t>
      </w:r>
      <w:r>
        <w:t>aterials from hot, humid areas.</w:t>
      </w:r>
    </w:p>
    <w:p w14:paraId="32FCB136" w14:textId="77777777" w:rsidR="000A1C7E" w:rsidRPr="00AB7732" w:rsidRDefault="000A1C7E" w:rsidP="00931BA2">
      <w:pPr>
        <w:spacing w:before="120" w:after="120"/>
        <w:ind w:left="720"/>
      </w:pPr>
      <w:r w:rsidRPr="00AB7732">
        <w:rPr>
          <w:b/>
          <w:bCs/>
        </w:rPr>
        <w:t>Action Step:</w:t>
      </w:r>
      <w:r w:rsidRPr="00AB7732">
        <w:t xml:space="preserve"> The following measures can be used to reduce fungal growth of porous materials.</w:t>
      </w:r>
    </w:p>
    <w:p w14:paraId="232734F1" w14:textId="77777777" w:rsidR="000A1C7E" w:rsidRPr="00AB7732" w:rsidRDefault="000A1C7E" w:rsidP="000A1C7E">
      <w:pPr>
        <w:numPr>
          <w:ilvl w:val="0"/>
          <w:numId w:val="23"/>
        </w:numPr>
        <w:tabs>
          <w:tab w:val="num" w:pos="1317"/>
        </w:tabs>
        <w:spacing w:before="120" w:after="120"/>
      </w:pPr>
      <w:r w:rsidRPr="00AB7732">
        <w:t>Avoid placing wall-to-wall carpeting or other porous materials on slab in contact with soil or on floors in below grade areas.</w:t>
      </w:r>
    </w:p>
    <w:p w14:paraId="3226D09A" w14:textId="77777777" w:rsidR="000A1C7E" w:rsidRPr="00AB7732" w:rsidRDefault="000A1C7E" w:rsidP="000A1C7E">
      <w:pPr>
        <w:numPr>
          <w:ilvl w:val="0"/>
          <w:numId w:val="23"/>
        </w:numPr>
        <w:tabs>
          <w:tab w:val="num" w:pos="1317"/>
        </w:tabs>
        <w:spacing w:before="120" w:after="120"/>
      </w:pPr>
      <w:r w:rsidRPr="00AB7732">
        <w:t xml:space="preserve">Avoid placing porous materials on temperature bridges. </w:t>
      </w:r>
      <w:r>
        <w:t xml:space="preserve"> </w:t>
      </w:r>
      <w:r w:rsidRPr="00AB7732">
        <w:t xml:space="preserve">A temperature bridge is a structure that allows cooler temperatures to transfer between two areas. </w:t>
      </w:r>
      <w:r>
        <w:t xml:space="preserve"> </w:t>
      </w:r>
      <w:r w:rsidRPr="00AB7732">
        <w:t xml:space="preserve">Furniture made of metal is more likely to be susceptible to temperature fluctuations. </w:t>
      </w:r>
      <w:r>
        <w:t xml:space="preserve"> </w:t>
      </w:r>
      <w:r w:rsidRPr="00AB7732">
        <w:t>Avoid storing porous materials on metal objects that are low and in contact with floor or foundation walls.</w:t>
      </w:r>
    </w:p>
    <w:p w14:paraId="161D6FA0" w14:textId="77777777" w:rsidR="000A1C7E" w:rsidRPr="00AB7732" w:rsidRDefault="000A1C7E" w:rsidP="000A1C7E">
      <w:pPr>
        <w:numPr>
          <w:ilvl w:val="0"/>
          <w:numId w:val="23"/>
        </w:numPr>
        <w:tabs>
          <w:tab w:val="num" w:pos="1317"/>
        </w:tabs>
        <w:spacing w:before="120" w:after="120"/>
      </w:pPr>
      <w:r w:rsidRPr="00AB7732">
        <w:t>Store porous materials in airtight, hard plastic containers.</w:t>
      </w:r>
    </w:p>
    <w:p w14:paraId="02501223" w14:textId="67235941" w:rsidR="000A1C7E" w:rsidRDefault="000A1C7E" w:rsidP="000A1C7E">
      <w:pPr>
        <w:numPr>
          <w:ilvl w:val="0"/>
          <w:numId w:val="23"/>
        </w:numPr>
        <w:tabs>
          <w:tab w:val="num" w:pos="1317"/>
        </w:tabs>
        <w:spacing w:before="120" w:after="120"/>
      </w:pPr>
      <w:r w:rsidRPr="00AB7732">
        <w:t xml:space="preserve">Avoid placing porous materials between fresh air supply vents and exhaust vents. </w:t>
      </w:r>
      <w:r>
        <w:t xml:space="preserve"> </w:t>
      </w:r>
      <w:r w:rsidRPr="00AB7732">
        <w:t xml:space="preserve">The air between this equipment is likely to hold </w:t>
      </w:r>
      <w:r w:rsidR="00FA62C4" w:rsidRPr="00AB7732">
        <w:t>moisture since</w:t>
      </w:r>
      <w:r w:rsidRPr="00AB7732">
        <w:t xml:space="preserve"> these systems are used to remove water vapor from a building interior.</w:t>
      </w:r>
    </w:p>
    <w:p w14:paraId="54D4875B" w14:textId="77777777" w:rsidR="000A1C7E" w:rsidRPr="006036ED" w:rsidRDefault="000A1C7E" w:rsidP="00D727C7">
      <w:pPr>
        <w:tabs>
          <w:tab w:val="num" w:pos="1317"/>
        </w:tabs>
      </w:pPr>
    </w:p>
    <w:p w14:paraId="78598234" w14:textId="563E4C0C" w:rsidR="000A1C7E" w:rsidRPr="006036ED" w:rsidRDefault="000A1C7E" w:rsidP="006036ED">
      <w:pPr>
        <w:spacing w:before="120" w:after="240"/>
        <w:outlineLvl w:val="1"/>
        <w:rPr>
          <w:b/>
          <w:bCs/>
          <w:kern w:val="36"/>
        </w:rPr>
      </w:pPr>
      <w:r w:rsidRPr="006036ED">
        <w:rPr>
          <w:b/>
          <w:bCs/>
          <w:kern w:val="36"/>
        </w:rPr>
        <w:t>Preventing Moisture Intrusion</w:t>
      </w:r>
    </w:p>
    <w:p w14:paraId="1CE4F510" w14:textId="77777777" w:rsidR="000A1C7E" w:rsidRPr="006036ED" w:rsidRDefault="000A1C7E" w:rsidP="00AB7732">
      <w:pPr>
        <w:spacing w:before="100" w:beforeAutospacing="1" w:after="100" w:afterAutospacing="1"/>
        <w:outlineLvl w:val="4"/>
        <w:rPr>
          <w:b/>
          <w:bCs/>
          <w:i/>
        </w:rPr>
      </w:pPr>
      <w:r w:rsidRPr="006036ED">
        <w:rPr>
          <w:b/>
          <w:bCs/>
          <w:i/>
        </w:rPr>
        <w:t>Separating occupied areas from unoccupied areas</w:t>
      </w:r>
    </w:p>
    <w:p w14:paraId="169A1725" w14:textId="77777777" w:rsidR="000A1C7E" w:rsidRPr="00AB7732" w:rsidRDefault="000A1C7E" w:rsidP="00AB7732">
      <w:pPr>
        <w:spacing w:before="100" w:beforeAutospacing="1" w:after="100" w:afterAutospacing="1"/>
      </w:pPr>
      <w:r w:rsidRPr="00AB7732">
        <w:t>A crawlspace is an unoccupied area that typically consists of a dirt floor, which holds moisture.</w:t>
      </w:r>
      <w:r>
        <w:t xml:space="preserve"> </w:t>
      </w:r>
      <w:r w:rsidRPr="00AB7732">
        <w:t xml:space="preserve"> As a result, this area is prone to high relative humidity and mold growth. </w:t>
      </w:r>
      <w:r>
        <w:t xml:space="preserve"> </w:t>
      </w:r>
      <w:r w:rsidRPr="00AB7732">
        <w:t xml:space="preserve">The crawlspace is often used as a chase way to run pipes and electrical services to rooms through a building. </w:t>
      </w:r>
      <w:r>
        <w:t xml:space="preserve"> </w:t>
      </w:r>
      <w:r w:rsidRPr="00AB7732">
        <w:t xml:space="preserve">Crawlspaces are usually present in schools that are equipped with univents connected to heating pipes. </w:t>
      </w:r>
      <w:r>
        <w:t xml:space="preserve"> </w:t>
      </w:r>
      <w:r w:rsidRPr="00AB7732">
        <w:t>Spaces and holes in walls and floors provide a pathway for crawlspace air to penetrate classrooms.</w:t>
      </w:r>
      <w:r>
        <w:t xml:space="preserve"> </w:t>
      </w:r>
      <w:r w:rsidRPr="00AB7732">
        <w:t xml:space="preserve"> Breaches around pipes also provide a means for crawlspace air and associated odors/particles to be drawn and distributed to classrooms via univents. </w:t>
      </w:r>
      <w:r>
        <w:t xml:space="preserve"> </w:t>
      </w:r>
      <w:r w:rsidRPr="00AB7732">
        <w:t>In order to prevent moisture and potential fungal pollutant migration from the crawlspace to occupied areas, penetrations should be rendered airtight.</w:t>
      </w:r>
    </w:p>
    <w:p w14:paraId="30769FFD" w14:textId="77777777" w:rsidR="000A1C7E" w:rsidRDefault="000A1C7E" w:rsidP="00931BA2">
      <w:pPr>
        <w:spacing w:before="120" w:after="120"/>
        <w:ind w:left="720"/>
      </w:pPr>
      <w:r w:rsidRPr="00AB7732">
        <w:rPr>
          <w:b/>
          <w:bCs/>
        </w:rPr>
        <w:t>Action Step:</w:t>
      </w:r>
      <w:r w:rsidRPr="00AB7732">
        <w:t xml:space="preserve"> Seal holes/breaches with an appropriate fire-rated sealant compound to prevent air draw from the crawlspace.</w:t>
      </w:r>
      <w:bookmarkStart w:id="4" w:name="_Toc78167776"/>
      <w:bookmarkEnd w:id="4"/>
    </w:p>
    <w:p w14:paraId="51E47391" w14:textId="77777777" w:rsidR="000A1C7E" w:rsidRPr="00AB7732" w:rsidRDefault="000A1C7E" w:rsidP="006036ED">
      <w:pPr>
        <w:spacing w:before="120" w:after="120"/>
      </w:pPr>
    </w:p>
    <w:p w14:paraId="44326688" w14:textId="77777777" w:rsidR="000A1C7E" w:rsidRPr="006036ED" w:rsidRDefault="000A1C7E" w:rsidP="006036ED">
      <w:pPr>
        <w:spacing w:before="120" w:after="240"/>
        <w:outlineLvl w:val="4"/>
        <w:rPr>
          <w:b/>
          <w:bCs/>
          <w:i/>
        </w:rPr>
      </w:pPr>
      <w:r w:rsidRPr="006036ED">
        <w:rPr>
          <w:b/>
          <w:bCs/>
          <w:i/>
        </w:rPr>
        <w:t>Reducing the Water Load on the Building Envelope</w:t>
      </w:r>
    </w:p>
    <w:p w14:paraId="5C94359D" w14:textId="076C2950" w:rsidR="000A1C7E" w:rsidRDefault="000A1C7E" w:rsidP="006036ED">
      <w:r w:rsidRPr="00AB7732">
        <w:t xml:space="preserve">Breaches in the building envelope or water pooling on/against a building structure can also result in water penetration and subsequent mold growth. </w:t>
      </w:r>
      <w:r>
        <w:t xml:space="preserve"> </w:t>
      </w:r>
      <w:r w:rsidRPr="00AB7732">
        <w:t xml:space="preserve">Buildings are typically designed for minimal water impingement via building envelope components, including the roof, exterior walls, </w:t>
      </w:r>
      <w:r w:rsidR="00FA62C4" w:rsidRPr="00AB7732">
        <w:t>foundation,</w:t>
      </w:r>
      <w:r w:rsidRPr="00AB7732">
        <w:t xml:space="preserve"> and other penetration points through the structures. </w:t>
      </w:r>
      <w:r>
        <w:t xml:space="preserve"> </w:t>
      </w:r>
      <w:r w:rsidRPr="00AB7732">
        <w:t>For example, exterior wall systems should be designed weep holes and drainage plans to prevent moisture accumulation penetration.</w:t>
      </w:r>
    </w:p>
    <w:p w14:paraId="3CD9A971" w14:textId="77777777" w:rsidR="000A1C7E" w:rsidRPr="00AB7732" w:rsidRDefault="000A1C7E" w:rsidP="006036ED"/>
    <w:p w14:paraId="054632FD" w14:textId="77777777" w:rsidR="000A1C7E" w:rsidRDefault="000A1C7E" w:rsidP="006036ED">
      <w:r w:rsidRPr="00AB7732">
        <w:t xml:space="preserve">An exterior wall system of many buildings contains an exterior curtain wall. </w:t>
      </w:r>
      <w:r>
        <w:t xml:space="preserve"> </w:t>
      </w:r>
      <w:r w:rsidRPr="00AB7732">
        <w:t xml:space="preserve">Behind the curtain wall is an air space that allows for water to drain downward and for the exterior cladding system to dry. </w:t>
      </w:r>
      <w:r>
        <w:t xml:space="preserve"> </w:t>
      </w:r>
      <w:r w:rsidRPr="00AB7732">
        <w:t xml:space="preserve">At the base of the curtain wall should be weep holes that allow for water drainage. </w:t>
      </w:r>
      <w:r>
        <w:t xml:space="preserve"> </w:t>
      </w:r>
      <w:r w:rsidRPr="00AB7732">
        <w:t>Opposite the exterior wall and across the air space is a continuous, water-resistant material adhered to the back up wall</w:t>
      </w:r>
      <w:r>
        <w:t xml:space="preserve"> that forms the drainage plane.</w:t>
      </w:r>
    </w:p>
    <w:p w14:paraId="711ECCB4" w14:textId="77777777" w:rsidR="000A1C7E" w:rsidRPr="00AB7732" w:rsidRDefault="000A1C7E" w:rsidP="006036ED"/>
    <w:p w14:paraId="45A00974" w14:textId="77777777" w:rsidR="000A1C7E" w:rsidRDefault="000A1C7E" w:rsidP="006036ED">
      <w:r w:rsidRPr="00AB7732">
        <w:t xml:space="preserve">The purpose of the drainage plane is to prevent moisture that crosses the air space from penetrating the interior building system. </w:t>
      </w:r>
      <w:r>
        <w:t xml:space="preserve"> </w:t>
      </w:r>
      <w:r w:rsidRPr="00AB7732">
        <w:t xml:space="preserve">The plane also directs moisture downwards toward the weep holes. </w:t>
      </w:r>
      <w:r>
        <w:t xml:space="preserve"> </w:t>
      </w:r>
      <w:r w:rsidRPr="00AB7732">
        <w:t xml:space="preserve">The drainage plane can consist of a number of water-resistant materials, such as tarpaper or, in newer buildings, plastic wraps. </w:t>
      </w:r>
      <w:r>
        <w:t xml:space="preserve"> </w:t>
      </w:r>
      <w:r w:rsidRPr="00AB7732">
        <w:t xml:space="preserve">The drainage plane should be continuous. </w:t>
      </w:r>
      <w:r>
        <w:t xml:space="preserve"> </w:t>
      </w:r>
      <w:r w:rsidRPr="00AB7732">
        <w:t xml:space="preserve">Where breaks exist in the drainage plane (e.g., window systems, door systems and univent fresh air intakes), additional materials (e.g., copper flashing) are installed as transitional surfaces to direct water to weep holes. </w:t>
      </w:r>
      <w:r>
        <w:t xml:space="preserve"> </w:t>
      </w:r>
      <w:r w:rsidRPr="00AB7732">
        <w:t>If the drainage plane is discontinuous, missing flashing or lacking air space, rainwater may accumulate inside the wall cavity and lead to water vapor/moisture</w:t>
      </w:r>
      <w:r>
        <w:t xml:space="preserve"> penetration into the building.</w:t>
      </w:r>
    </w:p>
    <w:p w14:paraId="27978EEB" w14:textId="77777777" w:rsidR="000A1C7E" w:rsidRPr="00AB7732" w:rsidRDefault="000A1C7E" w:rsidP="006036ED"/>
    <w:p w14:paraId="7C5296CC" w14:textId="77777777" w:rsidR="000A1C7E" w:rsidRDefault="000A1C7E" w:rsidP="006036ED">
      <w:r w:rsidRPr="00AB7732">
        <w:t xml:space="preserve">In order to allow water to drain from the exterior brick wall system, a series of weep holes is customarily installed at or near the foundation slab/exterior wall system junction. </w:t>
      </w:r>
      <w:r>
        <w:t xml:space="preserve"> </w:t>
      </w:r>
      <w:r w:rsidRPr="00AB7732">
        <w:t xml:space="preserve">Weep holes allow for accumulated water to drain from a wall system (Dalzell, 1955). </w:t>
      </w:r>
      <w:r>
        <w:t xml:space="preserve"> </w:t>
      </w:r>
      <w:r w:rsidRPr="00AB7732">
        <w:t>Lack of weep holes in brickwork or burial of weep holes below grade will allow water to accumulate in the base of walls, resulting in seepage and possible moistening of building components.</w:t>
      </w:r>
    </w:p>
    <w:p w14:paraId="0770109D" w14:textId="77777777" w:rsidR="000A1C7E" w:rsidRPr="00AB7732" w:rsidRDefault="000A1C7E" w:rsidP="006036ED"/>
    <w:p w14:paraId="713A1E4A" w14:textId="77777777" w:rsidR="000A1C7E" w:rsidRPr="00AB7732" w:rsidRDefault="000A1C7E" w:rsidP="006036ED">
      <w:r w:rsidRPr="00AB7732">
        <w:t xml:space="preserve">Unless a structure is </w:t>
      </w:r>
      <w:r w:rsidRPr="00AB7732">
        <w:rPr>
          <w:b/>
          <w:bCs/>
        </w:rPr>
        <w:t>designed</w:t>
      </w:r>
      <w:r w:rsidRPr="00AB7732">
        <w:t xml:space="preserve"> to be in contact with pooling water, efforts should be made to prevent water from pooling for extended periods.</w:t>
      </w:r>
      <w:r>
        <w:t xml:space="preserve"> </w:t>
      </w:r>
      <w:r w:rsidRPr="00AB7732">
        <w:t xml:space="preserve"> For example, standing water on flat roofs as well as water in contact with foundations and floor slabs should be removed. </w:t>
      </w:r>
      <w:r>
        <w:t xml:space="preserve"> </w:t>
      </w:r>
      <w:r w:rsidRPr="00AB7732">
        <w:t>Mitigation efforts may include modifications to the building design and construction. </w:t>
      </w:r>
    </w:p>
    <w:p w14:paraId="5DA8F31E" w14:textId="77777777" w:rsidR="000A1C7E" w:rsidRPr="00AB7732" w:rsidRDefault="000A1C7E" w:rsidP="00931BA2">
      <w:pPr>
        <w:spacing w:before="120" w:after="120"/>
        <w:ind w:left="720"/>
      </w:pPr>
      <w:r w:rsidRPr="00AB7732">
        <w:rPr>
          <w:b/>
          <w:bCs/>
        </w:rPr>
        <w:t>Action Step:</w:t>
      </w:r>
      <w:r w:rsidRPr="00AB7732">
        <w:t xml:space="preserve"> Reduce pooling water around the building envelope and around the exterior wall system through the following methods:</w:t>
      </w:r>
    </w:p>
    <w:p w14:paraId="3583B804" w14:textId="77777777" w:rsidR="000A1C7E" w:rsidRPr="00AB7732" w:rsidRDefault="000A1C7E" w:rsidP="000A1C7E">
      <w:pPr>
        <w:numPr>
          <w:ilvl w:val="0"/>
          <w:numId w:val="24"/>
        </w:numPr>
        <w:tabs>
          <w:tab w:val="num" w:pos="1317"/>
        </w:tabs>
        <w:spacing w:before="120" w:after="120"/>
      </w:pPr>
      <w:r w:rsidRPr="00AB7732">
        <w:t xml:space="preserve">Install gutters and downspouts to direct rainwater at least five feet away from the foundation. </w:t>
      </w:r>
      <w:r>
        <w:t xml:space="preserve"> </w:t>
      </w:r>
      <w:r w:rsidRPr="00AB7732">
        <w:t>Gutters should extend along the entire roof edge.</w:t>
      </w:r>
    </w:p>
    <w:p w14:paraId="19373D6F" w14:textId="77777777" w:rsidR="000A1C7E" w:rsidRPr="00AB7732" w:rsidRDefault="000A1C7E" w:rsidP="000A1C7E">
      <w:pPr>
        <w:numPr>
          <w:ilvl w:val="0"/>
          <w:numId w:val="24"/>
        </w:numPr>
        <w:tabs>
          <w:tab w:val="num" w:pos="1317"/>
        </w:tabs>
        <w:spacing w:before="120" w:after="120"/>
      </w:pPr>
      <w:r w:rsidRPr="00AB7732">
        <w:t>Remove foliage and wood chips to no less than five feet from the foundation.</w:t>
      </w:r>
    </w:p>
    <w:p w14:paraId="773C85D7" w14:textId="77777777" w:rsidR="000A1C7E" w:rsidRPr="00AB7732" w:rsidRDefault="000A1C7E" w:rsidP="000A1C7E">
      <w:pPr>
        <w:numPr>
          <w:ilvl w:val="0"/>
          <w:numId w:val="24"/>
        </w:numPr>
        <w:tabs>
          <w:tab w:val="num" w:pos="1317"/>
        </w:tabs>
        <w:spacing w:before="120" w:after="120"/>
      </w:pPr>
      <w:r w:rsidRPr="00AB7732">
        <w:t>Improve the grading of the ground away from the foundation at a rate of 6 inches per every 10 feet (Lstiburek &amp; Brennan, 2001).</w:t>
      </w:r>
    </w:p>
    <w:p w14:paraId="67E783FC" w14:textId="77777777" w:rsidR="000A1C7E" w:rsidRPr="00AB7732" w:rsidRDefault="000A1C7E" w:rsidP="000A1C7E">
      <w:pPr>
        <w:numPr>
          <w:ilvl w:val="0"/>
          <w:numId w:val="24"/>
        </w:numPr>
        <w:tabs>
          <w:tab w:val="num" w:pos="1317"/>
        </w:tabs>
        <w:spacing w:before="120" w:after="120"/>
      </w:pPr>
      <w:r w:rsidRPr="00AB7732">
        <w:t>Install a water impermeable layer (e.g., clay cap) on ground surface to prevent water saturation of ground near foundation (Lstiburek &amp; Brennan, 2001).</w:t>
      </w:r>
    </w:p>
    <w:p w14:paraId="37BF568E" w14:textId="77777777" w:rsidR="000A1C7E" w:rsidRPr="00AB7732" w:rsidRDefault="000A1C7E" w:rsidP="000A1C7E">
      <w:pPr>
        <w:numPr>
          <w:ilvl w:val="0"/>
          <w:numId w:val="24"/>
        </w:numPr>
        <w:tabs>
          <w:tab w:val="num" w:pos="1317"/>
        </w:tabs>
        <w:spacing w:before="120" w:after="120"/>
      </w:pPr>
      <w:r w:rsidRPr="00AB7732">
        <w:t>Remove trees in close proximity to building to increase drying of exterior walls.</w:t>
      </w:r>
    </w:p>
    <w:p w14:paraId="426850AA" w14:textId="77777777" w:rsidR="000A1C7E" w:rsidRDefault="000A1C7E" w:rsidP="000A1C7E">
      <w:pPr>
        <w:numPr>
          <w:ilvl w:val="0"/>
          <w:numId w:val="24"/>
        </w:numPr>
        <w:tabs>
          <w:tab w:val="num" w:pos="1317"/>
        </w:tabs>
        <w:spacing w:before="120" w:after="120"/>
      </w:pPr>
      <w:r w:rsidRPr="00AB7732">
        <w:t xml:space="preserve">Ensure weep holes in exterior walls are not blocked with wicks or buried below grade. </w:t>
      </w:r>
      <w:r>
        <w:t xml:space="preserve"> </w:t>
      </w:r>
      <w:r w:rsidRPr="00AB7732">
        <w:t xml:space="preserve">Weep holes must be free of blockage and located above grade to allow water to drain and air to penetrate and aid in drying into the drainage plane. </w:t>
      </w:r>
      <w:r>
        <w:t xml:space="preserve"> </w:t>
      </w:r>
      <w:r w:rsidRPr="00AB7732">
        <w:t>Configure the weep hole opening to prevent insect entry into the drainage plane.</w:t>
      </w:r>
    </w:p>
    <w:p w14:paraId="7F5E75FE" w14:textId="77777777" w:rsidR="000A1C7E" w:rsidRPr="00656C4F" w:rsidRDefault="000A1C7E" w:rsidP="00AB7E17">
      <w:pPr>
        <w:pStyle w:val="HTMLPreformatted"/>
        <w:spacing w:before="120" w:after="240"/>
        <w:rPr>
          <w:rFonts w:ascii="Times New Roman" w:hAnsi="Times New Roman" w:cs="Times New Roman"/>
          <w:b/>
          <w:sz w:val="28"/>
          <w:szCs w:val="28"/>
        </w:rPr>
      </w:pPr>
      <w:r w:rsidRPr="00656C4F">
        <w:rPr>
          <w:rFonts w:ascii="Times New Roman" w:hAnsi="Times New Roman" w:cs="Times New Roman"/>
          <w:b/>
          <w:sz w:val="28"/>
          <w:szCs w:val="28"/>
        </w:rPr>
        <w:t>Questions</w:t>
      </w:r>
    </w:p>
    <w:p w14:paraId="65E188C8" w14:textId="77777777" w:rsidR="000A1C7E" w:rsidRDefault="000A1C7E" w:rsidP="00AB7E17">
      <w:r>
        <w:t>If you have any questions concerning these guidelines, please contact:</w:t>
      </w:r>
    </w:p>
    <w:p w14:paraId="18495612" w14:textId="77777777" w:rsidR="000A1C7E" w:rsidRDefault="000A1C7E" w:rsidP="00AB7E17"/>
    <w:p w14:paraId="5077BC37" w14:textId="77777777" w:rsidR="000A1C7E" w:rsidRDefault="000A1C7E" w:rsidP="00AB7E17">
      <w:r>
        <w:t>Massachusetts Department of Public Health</w:t>
      </w:r>
    </w:p>
    <w:p w14:paraId="1C7C755B" w14:textId="77777777" w:rsidR="000A1C7E" w:rsidRDefault="000A1C7E" w:rsidP="00AB7E17">
      <w:r>
        <w:t>Bureau of Environmental Health</w:t>
      </w:r>
    </w:p>
    <w:p w14:paraId="6DAEE2B2" w14:textId="77777777" w:rsidR="000A1C7E" w:rsidRDefault="000A1C7E" w:rsidP="00AB7E17">
      <w:r>
        <w:t>Indoor Air Quality Program</w:t>
      </w:r>
    </w:p>
    <w:p w14:paraId="693BC12B" w14:textId="77777777" w:rsidR="000A1C7E" w:rsidRDefault="000A1C7E" w:rsidP="00AB7E17">
      <w:smartTag w:uri="urn:schemas-microsoft-com:office:smarttags" w:element="address">
        <w:smartTag w:uri="urn:schemas-microsoft-com:office:smarttags" w:element="Street">
          <w:r>
            <w:t>250 Washington Street</w:t>
          </w:r>
        </w:smartTag>
      </w:smartTag>
      <w:r>
        <w:t>, 7</w:t>
      </w:r>
      <w:r w:rsidRPr="002F1E87">
        <w:rPr>
          <w:vertAlign w:val="superscript"/>
        </w:rPr>
        <w:t>th</w:t>
      </w:r>
      <w:r>
        <w:t xml:space="preserve"> Floor</w:t>
      </w:r>
    </w:p>
    <w:p w14:paraId="346E8E3A" w14:textId="77777777" w:rsidR="000A1C7E" w:rsidRDefault="000A1C7E" w:rsidP="00AB7E17">
      <w:smartTag w:uri="urn:schemas-microsoft-com:office:smarttags" w:element="place">
        <w:smartTag w:uri="urn:schemas-microsoft-com:office:smarttags" w:element="City">
          <w:r>
            <w:t>Boston</w:t>
          </w:r>
        </w:smartTag>
        <w:r>
          <w:t xml:space="preserve">, </w:t>
        </w:r>
        <w:smartTag w:uri="urn:schemas-microsoft-com:office:smarttags" w:element="State">
          <w:r>
            <w:t>MA</w:t>
          </w:r>
        </w:smartTag>
        <w:r>
          <w:t xml:space="preserve"> </w:t>
        </w:r>
        <w:smartTag w:uri="urn:schemas-microsoft-com:office:smarttags" w:element="PostalCode">
          <w:r>
            <w:t>02108</w:t>
          </w:r>
        </w:smartTag>
      </w:smartTag>
    </w:p>
    <w:p w14:paraId="1053075D" w14:textId="77777777" w:rsidR="000A1C7E" w:rsidRDefault="000A1C7E" w:rsidP="00AB7E17"/>
    <w:p w14:paraId="6C820BE5" w14:textId="77777777" w:rsidR="00651231" w:rsidRDefault="000A1C7E" w:rsidP="00AB7E17">
      <w:r>
        <w:t xml:space="preserve">Phone: (617) 624-5757  </w:t>
      </w:r>
    </w:p>
    <w:p w14:paraId="5C4E286A" w14:textId="39F0F8B5" w:rsidR="000A1C7E" w:rsidRDefault="000A1C7E" w:rsidP="00AB7E17">
      <w:r>
        <w:t>Fax: (617) 624-5777</w:t>
      </w:r>
    </w:p>
    <w:p w14:paraId="7BD10B17" w14:textId="77777777" w:rsidR="000A1C7E" w:rsidRPr="00EB054E" w:rsidRDefault="000A1C7E" w:rsidP="00AB7E17">
      <w:pPr>
        <w:jc w:val="both"/>
        <w:rPr>
          <w:i/>
        </w:rPr>
      </w:pPr>
      <w:r>
        <w:rPr>
          <w:i/>
        </w:rPr>
        <w:t>Document Reviewed:  August 2008</w:t>
      </w:r>
    </w:p>
    <w:p w14:paraId="21179A68" w14:textId="527D248D" w:rsidR="000A1C7E" w:rsidRPr="00AB7732" w:rsidRDefault="000A1C7E" w:rsidP="00AB7732">
      <w:pPr>
        <w:spacing w:before="100" w:beforeAutospacing="1" w:after="100" w:afterAutospacing="1"/>
        <w:rPr>
          <w:b/>
          <w:bCs/>
          <w:sz w:val="28"/>
        </w:rPr>
      </w:pPr>
      <w:r w:rsidRPr="00AB7732">
        <w:rPr>
          <w:b/>
          <w:bCs/>
          <w:sz w:val="28"/>
        </w:rPr>
        <w:t>References</w:t>
      </w:r>
    </w:p>
    <w:p w14:paraId="218B509D" w14:textId="77777777" w:rsidR="000A1C7E" w:rsidRPr="00AB7732" w:rsidRDefault="000A1C7E" w:rsidP="00AB7732">
      <w:pPr>
        <w:spacing w:after="240"/>
      </w:pPr>
      <w:r w:rsidRPr="00AB7732">
        <w:t xml:space="preserve">ACGIH.  1989.  Guidelines for the Assessment of Bioaerosols in the Indoor Environment.  American Conference of Governmental Industrial Hygienists, </w:t>
      </w:r>
      <w:smartTag w:uri="urn:schemas-microsoft-com:office:smarttags" w:element="place">
        <w:smartTag w:uri="urn:schemas-microsoft-com:office:smarttags" w:element="City">
          <w:r w:rsidRPr="00AB7732">
            <w:t>Cincinnati</w:t>
          </w:r>
        </w:smartTag>
        <w:r w:rsidRPr="00AB7732">
          <w:t xml:space="preserve">, </w:t>
        </w:r>
        <w:smartTag w:uri="urn:schemas-microsoft-com:office:smarttags" w:element="State">
          <w:r w:rsidRPr="00AB7732">
            <w:t>OH</w:t>
          </w:r>
        </w:smartTag>
      </w:smartTag>
      <w:r w:rsidRPr="00AB7732">
        <w:t>.</w:t>
      </w:r>
    </w:p>
    <w:p w14:paraId="78A05FCA" w14:textId="77777777" w:rsidR="000A1C7E" w:rsidRPr="00AB7732" w:rsidRDefault="000A1C7E" w:rsidP="00AB7732">
      <w:pPr>
        <w:spacing w:after="240"/>
      </w:pPr>
      <w:r w:rsidRPr="00AB7732">
        <w:t xml:space="preserve">ASHRAE.  1989.  Ventilation for Acceptable Indoor Air Quality.  American Society of Heating, Refrigerating, and Air-Conditioning Engineers, </w:t>
      </w:r>
      <w:smartTag w:uri="urn:schemas-microsoft-com:office:smarttags" w:element="place">
        <w:smartTag w:uri="urn:schemas-microsoft-com:office:smarttags" w:element="City">
          <w:r w:rsidRPr="00AB7732">
            <w:t>Atlanta</w:t>
          </w:r>
        </w:smartTag>
        <w:r w:rsidRPr="00AB7732">
          <w:t xml:space="preserve">, </w:t>
        </w:r>
        <w:smartTag w:uri="urn:schemas-microsoft-com:office:smarttags" w:element="State">
          <w:r w:rsidRPr="00AB7732">
            <w:t>GA.</w:t>
          </w:r>
        </w:smartTag>
      </w:smartTag>
      <w:r w:rsidRPr="00AB7732">
        <w:t xml:space="preserve">  ANSI/ASHRAE 62-1989.</w:t>
      </w:r>
    </w:p>
    <w:p w14:paraId="3B87B089" w14:textId="77777777" w:rsidR="000A1C7E" w:rsidRPr="00AB7732" w:rsidRDefault="000A1C7E" w:rsidP="00AB7732">
      <w:pPr>
        <w:spacing w:after="240"/>
      </w:pPr>
      <w:r w:rsidRPr="00AB7732">
        <w:t xml:space="preserve">Dalzell, J.R.  1955.  </w:t>
      </w:r>
      <w:r w:rsidRPr="00AB7732">
        <w:rPr>
          <w:i/>
        </w:rPr>
        <w:t>Simplified Masonry Planning and Building</w:t>
      </w:r>
      <w:r w:rsidRPr="00AB7732">
        <w:t xml:space="preserve">.  McGraw-Hill Book Company, Inc.  </w:t>
      </w:r>
      <w:smartTag w:uri="urn:schemas-microsoft-com:office:smarttags" w:element="place">
        <w:smartTag w:uri="urn:schemas-microsoft-com:office:smarttags" w:element="City">
          <w:r w:rsidRPr="00AB7732">
            <w:t>New York</w:t>
          </w:r>
        </w:smartTag>
        <w:r w:rsidRPr="00AB7732">
          <w:t xml:space="preserve">, </w:t>
        </w:r>
        <w:smartTag w:uri="urn:schemas-microsoft-com:office:smarttags" w:element="State">
          <w:r w:rsidRPr="00AB7732">
            <w:t>NY</w:t>
          </w:r>
        </w:smartTag>
      </w:smartTag>
      <w:r w:rsidRPr="00AB7732">
        <w:t>.</w:t>
      </w:r>
    </w:p>
    <w:p w14:paraId="5F8C3DD3" w14:textId="77777777" w:rsidR="000A1C7E" w:rsidRPr="00AB7732" w:rsidRDefault="000A1C7E" w:rsidP="00AB7732">
      <w:pPr>
        <w:pStyle w:val="BodyText2"/>
        <w:suppressAutoHyphens/>
      </w:pPr>
      <w:r w:rsidRPr="00AB7732">
        <w:t xml:space="preserve">Lstiburek, J. &amp; Brennan, T.  2001.  Read This Before You Design, Build or Renovate.  Building Science Corporation, </w:t>
      </w:r>
      <w:smartTag w:uri="urn:schemas-microsoft-com:office:smarttags" w:element="place">
        <w:smartTag w:uri="urn:schemas-microsoft-com:office:smarttags" w:element="City">
          <w:r w:rsidRPr="00AB7732">
            <w:t>Westford</w:t>
          </w:r>
        </w:smartTag>
        <w:r w:rsidRPr="00AB7732">
          <w:t xml:space="preserve">, </w:t>
        </w:r>
        <w:smartTag w:uri="urn:schemas-microsoft-com:office:smarttags" w:element="State">
          <w:r w:rsidRPr="00AB7732">
            <w:t>MA</w:t>
          </w:r>
        </w:smartTag>
      </w:smartTag>
      <w:r w:rsidRPr="00AB7732">
        <w:t xml:space="preserve">.  </w:t>
      </w:r>
      <w:smartTag w:uri="urn:schemas-microsoft-com:office:smarttags" w:element="country-region">
        <w:r w:rsidRPr="00AB7732">
          <w:t>U.S.</w:t>
        </w:r>
      </w:smartTag>
      <w:r w:rsidRPr="00AB7732">
        <w:t xml:space="preserve"> Department of Housing and Urban Development, Region I, </w:t>
      </w:r>
      <w:smartTag w:uri="urn:schemas-microsoft-com:office:smarttags" w:element="place">
        <w:smartTag w:uri="urn:schemas-microsoft-com:office:smarttags" w:element="City">
          <w:r w:rsidRPr="00AB7732">
            <w:t>Boston</w:t>
          </w:r>
        </w:smartTag>
        <w:r w:rsidRPr="00AB7732">
          <w:t xml:space="preserve">, </w:t>
        </w:r>
        <w:smartTag w:uri="urn:schemas-microsoft-com:office:smarttags" w:element="State">
          <w:r w:rsidRPr="00AB7732">
            <w:t>MA</w:t>
          </w:r>
        </w:smartTag>
      </w:smartTag>
    </w:p>
    <w:p w14:paraId="222CC17D" w14:textId="77777777" w:rsidR="000A1C7E" w:rsidRPr="0082552E" w:rsidRDefault="000A1C7E" w:rsidP="0082552E">
      <w:pPr>
        <w:suppressAutoHyphens/>
        <w:spacing w:after="240"/>
        <w:rPr>
          <w:u w:val="single"/>
        </w:rPr>
      </w:pPr>
      <w:smartTag w:uri="urn:schemas-microsoft-com:office:smarttags" w:element="country-region">
        <w:smartTag w:uri="urn:schemas-microsoft-com:office:smarttags" w:element="place">
          <w:r w:rsidRPr="00AB7732">
            <w:t>US</w:t>
          </w:r>
        </w:smartTag>
      </w:smartTag>
      <w:r w:rsidRPr="00AB7732">
        <w:t xml:space="preserve"> EPA.  2001.  Mold Remediation in Schools and </w:t>
      </w:r>
      <w:smartTag w:uri="urn:schemas-microsoft-com:office:smarttags" w:element="place">
        <w:smartTag w:uri="urn:schemas-microsoft-com:office:smarttags" w:element="PlaceName">
          <w:r w:rsidRPr="00AB7732">
            <w:t>Commercial</w:t>
          </w:r>
        </w:smartTag>
        <w:r w:rsidRPr="00AB7732">
          <w:t xml:space="preserve"> </w:t>
        </w:r>
        <w:smartTag w:uri="urn:schemas-microsoft-com:office:smarttags" w:element="PlaceType">
          <w:r w:rsidRPr="00AB7732">
            <w:t>Buildings</w:t>
          </w:r>
        </w:smartTag>
      </w:smartTag>
      <w:r w:rsidRPr="00AB7732">
        <w:t xml:space="preserve">. US Environmental Protection Agency, Office of Air and Radiation, Indoor Environments Division, </w:t>
      </w:r>
      <w:smartTag w:uri="urn:schemas-microsoft-com:office:smarttags" w:element="place">
        <w:smartTag w:uri="urn:schemas-microsoft-com:office:smarttags" w:element="City">
          <w:r w:rsidRPr="00AB7732">
            <w:t>Washington</w:t>
          </w:r>
        </w:smartTag>
        <w:r w:rsidRPr="00AB7732">
          <w:t xml:space="preserve">, </w:t>
        </w:r>
        <w:smartTag w:uri="urn:schemas-microsoft-com:office:smarttags" w:element="State">
          <w:r w:rsidRPr="00AB7732">
            <w:t>D.C.</w:t>
          </w:r>
        </w:smartTag>
      </w:smartTag>
      <w:r w:rsidRPr="00AB7732">
        <w:t xml:space="preserve">  EPA 402-K-01-001.  March 2001.  </w:t>
      </w:r>
      <w:hyperlink r:id="rId46" w:history="1">
        <w:r w:rsidRPr="006036ED">
          <w:rPr>
            <w:rStyle w:val="Hyperlink"/>
            <w:szCs w:val="24"/>
          </w:rPr>
          <w:t>http://www.epa.gov/iaq/molds/mold_remediation.html</w:t>
        </w:r>
      </w:hyperlink>
    </w:p>
    <w:p w14:paraId="7023F74A" w14:textId="429BD079" w:rsidR="001E4CA3" w:rsidRDefault="001E4CA3" w:rsidP="008E319A">
      <w:pPr>
        <w:spacing w:line="480" w:lineRule="auto"/>
        <w:jc w:val="both"/>
        <w:rPr>
          <w:rFonts w:eastAsia="Calibri"/>
          <w:b/>
          <w:sz w:val="22"/>
          <w:szCs w:val="22"/>
        </w:rPr>
      </w:pPr>
    </w:p>
    <w:sectPr w:rsidR="001E4CA3" w:rsidSect="000A1C7E">
      <w:headerReference w:type="default" r:id="rId47"/>
      <w:footerReference w:type="even" r:id="rId48"/>
      <w:footerReference w:type="default" r:id="rId49"/>
      <w:footerReference w:type="first" r:id="rId50"/>
      <w:pgSz w:w="12240" w:h="15840"/>
      <w:pgMar w:top="567" w:right="2070" w:bottom="1440" w:left="1440" w:header="720" w:footer="533"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3B624F" w14:textId="77777777" w:rsidR="005F1375" w:rsidRDefault="005F1375">
      <w:r>
        <w:separator/>
      </w:r>
    </w:p>
  </w:endnote>
  <w:endnote w:type="continuationSeparator" w:id="0">
    <w:p w14:paraId="45050CEE" w14:textId="77777777" w:rsidR="005F1375" w:rsidRDefault="005F1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5603051"/>
      <w:docPartObj>
        <w:docPartGallery w:val="Page Numbers (Bottom of Page)"/>
        <w:docPartUnique/>
      </w:docPartObj>
    </w:sdtPr>
    <w:sdtEndPr>
      <w:rPr>
        <w:noProof/>
      </w:rPr>
    </w:sdtEndPr>
    <w:sdtContent>
      <w:p w14:paraId="1EC34D89" w14:textId="77777777" w:rsidR="00F47CC2" w:rsidRDefault="00F47CC2">
        <w:pPr>
          <w:pStyle w:val="Footer"/>
          <w:jc w:val="center"/>
        </w:pPr>
        <w:r>
          <w:fldChar w:fldCharType="begin"/>
        </w:r>
        <w:r>
          <w:instrText xml:space="preserve"> PAGE   \* MERGEFORMAT </w:instrText>
        </w:r>
        <w:r>
          <w:fldChar w:fldCharType="separate"/>
        </w:r>
        <w:r w:rsidR="009B3826">
          <w:rPr>
            <w:noProof/>
          </w:rPr>
          <w:t>7</w:t>
        </w:r>
        <w:r>
          <w:rPr>
            <w:noProof/>
          </w:rPr>
          <w:fldChar w:fldCharType="end"/>
        </w:r>
      </w:p>
    </w:sdtContent>
  </w:sdt>
  <w:p w14:paraId="45823299" w14:textId="77777777" w:rsidR="00F15B96" w:rsidRDefault="00F15B96" w:rsidP="00F15B96">
    <w:pPr>
      <w:pStyle w:val="Footer"/>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8F9C3E" w14:textId="10AC846C" w:rsidR="000A1C7E" w:rsidRDefault="000A1C7E">
    <w:pPr>
      <w:pStyle w:val="Footer"/>
      <w:jc w:val="center"/>
    </w:pPr>
    <w:r>
      <w:t>B-</w:t>
    </w:r>
    <w:sdt>
      <w:sdtPr>
        <w:id w:val="-192023949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464AF54" w14:textId="77777777" w:rsidR="000A1C7E" w:rsidRDefault="000A1C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7E951D" w14:textId="10ADF65C" w:rsidR="00003C37" w:rsidRDefault="00003C37" w:rsidP="008178B4">
    <w:pPr>
      <w:ind w:right="135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E9CE2" w14:textId="211E2D1E" w:rsidR="00E730E9" w:rsidRDefault="00E730E9">
    <w:pPr>
      <w:pStyle w:val="Footer"/>
      <w:jc w:val="center"/>
    </w:pPr>
  </w:p>
  <w:p w14:paraId="46F4D5A9" w14:textId="018B5755" w:rsidR="002B0774" w:rsidRDefault="002B0774" w:rsidP="00F15B96">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2FCC2" w14:textId="653F3287" w:rsidR="00B605F8" w:rsidRDefault="00B605F8">
    <w:pPr>
      <w:pStyle w:val="Footer"/>
      <w:jc w:val="center"/>
    </w:pPr>
    <w:r>
      <w:t>A-</w:t>
    </w:r>
    <w:sdt>
      <w:sdtPr>
        <w:id w:val="202497105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2CE2D105" w14:textId="77777777" w:rsidR="00E730E9" w:rsidRDefault="00E730E9" w:rsidP="00F15B96">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97D08" w14:textId="5CE615A1" w:rsidR="00E06420" w:rsidRDefault="00B605F8">
    <w:pPr>
      <w:pStyle w:val="Footer"/>
      <w:jc w:val="center"/>
    </w:pPr>
    <w:r>
      <w:t>A-</w:t>
    </w:r>
    <w:sdt>
      <w:sdtPr>
        <w:id w:val="102007166"/>
        <w:docPartObj>
          <w:docPartGallery w:val="Page Numbers (Bottom of Page)"/>
          <w:docPartUnique/>
        </w:docPartObj>
      </w:sdtPr>
      <w:sdtEndPr>
        <w:rPr>
          <w:noProof/>
        </w:rPr>
      </w:sdtEndPr>
      <w:sdtContent>
        <w:r w:rsidR="00E06420">
          <w:fldChar w:fldCharType="begin"/>
        </w:r>
        <w:r w:rsidR="00E06420">
          <w:instrText xml:space="preserve"> PAGE   \* MERGEFORMAT </w:instrText>
        </w:r>
        <w:r w:rsidR="00E06420">
          <w:fldChar w:fldCharType="separate"/>
        </w:r>
        <w:r w:rsidR="00E06420">
          <w:rPr>
            <w:noProof/>
          </w:rPr>
          <w:t>2</w:t>
        </w:r>
        <w:r w:rsidR="00E06420">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DF3AB" w14:textId="77777777" w:rsidR="00A06EA4" w:rsidRPr="00A06EA4" w:rsidRDefault="00A06EA4" w:rsidP="00A06EA4">
    <w:pPr>
      <w:ind w:right="1350"/>
      <w:jc w:val="right"/>
      <w:rPr>
        <w:sz w:val="20"/>
      </w:rPr>
    </w:pPr>
    <w:r w:rsidRPr="00A06EA4">
      <w:rPr>
        <w:b/>
        <w:sz w:val="20"/>
      </w:rPr>
      <w:t>* ppm = parts per million parts of air</w:t>
    </w:r>
  </w:p>
  <w:p w14:paraId="7B373B17" w14:textId="47BFC049" w:rsidR="00A06EA4" w:rsidRPr="00A06EA4" w:rsidRDefault="00A06EA4" w:rsidP="00A06EA4">
    <w:pPr>
      <w:pStyle w:val="Footer"/>
      <w:tabs>
        <w:tab w:val="left" w:pos="565"/>
      </w:tabs>
      <w:rPr>
        <w:sz w:val="20"/>
      </w:rPr>
    </w:pPr>
    <w:r w:rsidRPr="00A06EA4">
      <w:rPr>
        <w:b/>
        <w:sz w:val="20"/>
      </w:rPr>
      <w:t>Comfort Guidelines</w:t>
    </w:r>
    <w:r w:rsidRPr="00A06EA4">
      <w:rPr>
        <w:sz w:val="20"/>
      </w:rPr>
      <w:tab/>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10458"/>
    </w:tblGrid>
    <w:tr w:rsidR="00A06EA4" w:rsidRPr="00A06EA4" w14:paraId="208DBBF6" w14:textId="77777777" w:rsidTr="00F80530">
      <w:tc>
        <w:tcPr>
          <w:tcW w:w="2718" w:type="dxa"/>
        </w:tcPr>
        <w:p w14:paraId="501E50C0" w14:textId="77777777" w:rsidR="00A06EA4" w:rsidRPr="00A06EA4" w:rsidRDefault="00A06EA4" w:rsidP="00A06EA4">
          <w:pPr>
            <w:jc w:val="right"/>
            <w:rPr>
              <w:sz w:val="20"/>
            </w:rPr>
          </w:pPr>
          <w:r w:rsidRPr="00A06EA4">
            <w:rPr>
              <w:sz w:val="20"/>
            </w:rPr>
            <w:t xml:space="preserve">Carbon Dioxide - </w:t>
          </w:r>
        </w:p>
      </w:tc>
      <w:tc>
        <w:tcPr>
          <w:tcW w:w="10458" w:type="dxa"/>
        </w:tcPr>
        <w:p w14:paraId="360CB522" w14:textId="77777777" w:rsidR="00A06EA4" w:rsidRPr="00A06EA4" w:rsidRDefault="00A06EA4" w:rsidP="00A06EA4">
          <w:pPr>
            <w:rPr>
              <w:sz w:val="20"/>
            </w:rPr>
          </w:pPr>
          <w:r w:rsidRPr="00A06EA4">
            <w:rPr>
              <w:sz w:val="20"/>
            </w:rPr>
            <w:t>&lt; 600 ppm = preferred</w:t>
          </w:r>
        </w:p>
      </w:tc>
    </w:tr>
    <w:tr w:rsidR="00A06EA4" w:rsidRPr="00A06EA4" w14:paraId="2C33AB6F" w14:textId="77777777" w:rsidTr="00F80530">
      <w:tc>
        <w:tcPr>
          <w:tcW w:w="2718" w:type="dxa"/>
        </w:tcPr>
        <w:p w14:paraId="78708157" w14:textId="77777777" w:rsidR="00A06EA4" w:rsidRPr="00A06EA4" w:rsidRDefault="00A06EA4" w:rsidP="00A06EA4">
          <w:pPr>
            <w:jc w:val="right"/>
            <w:rPr>
              <w:sz w:val="20"/>
            </w:rPr>
          </w:pPr>
        </w:p>
      </w:tc>
      <w:tc>
        <w:tcPr>
          <w:tcW w:w="10458" w:type="dxa"/>
        </w:tcPr>
        <w:p w14:paraId="0F1ED08F" w14:textId="77777777" w:rsidR="00A06EA4" w:rsidRPr="00A06EA4" w:rsidRDefault="00A06EA4" w:rsidP="00A06EA4">
          <w:pPr>
            <w:rPr>
              <w:sz w:val="20"/>
            </w:rPr>
          </w:pPr>
          <w:r w:rsidRPr="00A06EA4">
            <w:rPr>
              <w:sz w:val="20"/>
            </w:rPr>
            <w:t>600 - 800 ppm = acceptable</w:t>
          </w:r>
        </w:p>
      </w:tc>
    </w:tr>
    <w:tr w:rsidR="00A06EA4" w:rsidRPr="00A06EA4" w14:paraId="66CACA81" w14:textId="77777777" w:rsidTr="00F80530">
      <w:tc>
        <w:tcPr>
          <w:tcW w:w="2718" w:type="dxa"/>
        </w:tcPr>
        <w:p w14:paraId="55447E9D" w14:textId="77777777" w:rsidR="00A06EA4" w:rsidRPr="00A06EA4" w:rsidRDefault="00A06EA4" w:rsidP="00A06EA4">
          <w:pPr>
            <w:jc w:val="right"/>
            <w:rPr>
              <w:sz w:val="20"/>
            </w:rPr>
          </w:pPr>
        </w:p>
      </w:tc>
      <w:tc>
        <w:tcPr>
          <w:tcW w:w="10458" w:type="dxa"/>
        </w:tcPr>
        <w:p w14:paraId="3FBA3D34" w14:textId="77777777" w:rsidR="00A06EA4" w:rsidRPr="00A06EA4" w:rsidRDefault="00A06EA4" w:rsidP="00A06EA4">
          <w:pPr>
            <w:rPr>
              <w:sz w:val="20"/>
            </w:rPr>
          </w:pPr>
          <w:r w:rsidRPr="00A06EA4">
            <w:rPr>
              <w:sz w:val="20"/>
            </w:rPr>
            <w:t>&gt; 800 ppm = indicative of ventilation problems</w:t>
          </w:r>
        </w:p>
      </w:tc>
    </w:tr>
    <w:tr w:rsidR="00A06EA4" w:rsidRPr="00A06EA4" w14:paraId="102CDF89" w14:textId="77777777" w:rsidTr="00F80530">
      <w:tc>
        <w:tcPr>
          <w:tcW w:w="2718" w:type="dxa"/>
        </w:tcPr>
        <w:p w14:paraId="0CC7B62B" w14:textId="77777777" w:rsidR="00A06EA4" w:rsidRPr="00A06EA4" w:rsidRDefault="00A06EA4" w:rsidP="00A06EA4">
          <w:pPr>
            <w:jc w:val="right"/>
            <w:rPr>
              <w:sz w:val="20"/>
            </w:rPr>
          </w:pPr>
          <w:r w:rsidRPr="00A06EA4">
            <w:rPr>
              <w:sz w:val="20"/>
            </w:rPr>
            <w:t xml:space="preserve">Temperature - </w:t>
          </w:r>
        </w:p>
      </w:tc>
      <w:tc>
        <w:tcPr>
          <w:tcW w:w="10458" w:type="dxa"/>
        </w:tcPr>
        <w:p w14:paraId="64A45A66" w14:textId="77777777" w:rsidR="00A06EA4" w:rsidRPr="00A06EA4" w:rsidRDefault="00A06EA4" w:rsidP="00A06EA4">
          <w:pPr>
            <w:rPr>
              <w:sz w:val="20"/>
            </w:rPr>
          </w:pPr>
          <w:r w:rsidRPr="00A06EA4">
            <w:rPr>
              <w:sz w:val="20"/>
            </w:rPr>
            <w:t>70 - 78 °F</w:t>
          </w:r>
        </w:p>
      </w:tc>
    </w:tr>
    <w:tr w:rsidR="00A06EA4" w:rsidRPr="00A06EA4" w14:paraId="3673C8DE" w14:textId="77777777" w:rsidTr="00F80530">
      <w:tc>
        <w:tcPr>
          <w:tcW w:w="2718" w:type="dxa"/>
        </w:tcPr>
        <w:p w14:paraId="24885480" w14:textId="77777777" w:rsidR="00A06EA4" w:rsidRPr="00A06EA4" w:rsidRDefault="00A06EA4" w:rsidP="00A06EA4">
          <w:pPr>
            <w:jc w:val="right"/>
            <w:rPr>
              <w:sz w:val="20"/>
            </w:rPr>
          </w:pPr>
          <w:r w:rsidRPr="00A06EA4">
            <w:rPr>
              <w:sz w:val="20"/>
            </w:rPr>
            <w:t xml:space="preserve">Relative Humidity - </w:t>
          </w:r>
        </w:p>
      </w:tc>
      <w:tc>
        <w:tcPr>
          <w:tcW w:w="10458" w:type="dxa"/>
        </w:tcPr>
        <w:p w14:paraId="1D1E8227" w14:textId="77777777" w:rsidR="00A06EA4" w:rsidRPr="00A06EA4" w:rsidRDefault="00A06EA4" w:rsidP="00A06EA4">
          <w:pPr>
            <w:rPr>
              <w:sz w:val="20"/>
            </w:rPr>
          </w:pPr>
          <w:r w:rsidRPr="00A06EA4">
            <w:rPr>
              <w:sz w:val="20"/>
            </w:rPr>
            <w:t>40 - 60%</w:t>
          </w:r>
        </w:p>
      </w:tc>
    </w:tr>
  </w:tbl>
  <w:p w14:paraId="4B1E940F" w14:textId="77777777" w:rsidR="00A06EA4" w:rsidRDefault="00A06EA4" w:rsidP="00A06EA4">
    <w:pPr>
      <w:pStyle w:val="Footer"/>
    </w:pPr>
  </w:p>
  <w:p w14:paraId="35186C2B" w14:textId="7DE279E9" w:rsidR="00A06EA4" w:rsidRDefault="00A06EA4">
    <w:pPr>
      <w:pStyle w:val="Footer"/>
      <w:jc w:val="center"/>
    </w:pPr>
    <w:r>
      <w:t>A-</w:t>
    </w:r>
    <w:sdt>
      <w:sdtPr>
        <w:id w:val="32571833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813DE4" w14:textId="77777777" w:rsidR="008178B4" w:rsidRDefault="008178B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7993A" w14:textId="77777777" w:rsidR="00525E83" w:rsidRDefault="00D57F74" w:rsidP="00A109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8DFE1F" w14:textId="77777777" w:rsidR="00525E83" w:rsidRDefault="00E334C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96565" w14:textId="21F2BBE9" w:rsidR="000A1C7E" w:rsidRDefault="000A1C7E">
    <w:pPr>
      <w:pStyle w:val="Footer"/>
      <w:jc w:val="center"/>
    </w:pPr>
    <w:r>
      <w:t>B-</w:t>
    </w:r>
    <w:sdt>
      <w:sdtPr>
        <w:id w:val="53000372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B7BA32B" w14:textId="77777777" w:rsidR="00525E83" w:rsidRDefault="00E334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72DC63" w14:textId="77777777" w:rsidR="005F1375" w:rsidRDefault="005F1375">
      <w:r>
        <w:separator/>
      </w:r>
    </w:p>
  </w:footnote>
  <w:footnote w:type="continuationSeparator" w:id="0">
    <w:p w14:paraId="62E960DF" w14:textId="77777777" w:rsidR="005F1375" w:rsidRDefault="005F13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3C6DD5" w14:textId="77777777" w:rsidR="00F15B96" w:rsidRDefault="00F15B96" w:rsidP="00F15B9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F2800" w14:textId="58A2F11C" w:rsidR="000F16BA" w:rsidRPr="008A1E36" w:rsidRDefault="000F16BA" w:rsidP="008A1E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49A670" w14:textId="26A7F09D" w:rsidR="00C9087C" w:rsidRPr="00FF1FC6" w:rsidRDefault="00C9087C" w:rsidP="00C9087C">
    <w:pPr>
      <w:pStyle w:val="Header"/>
      <w:jc w:val="center"/>
      <w:rPr>
        <w:szCs w:val="24"/>
      </w:rPr>
    </w:pPr>
  </w:p>
  <w:p w14:paraId="1215064D" w14:textId="2207EF15" w:rsidR="000F16BA" w:rsidRPr="008A1E36" w:rsidRDefault="000F16BA" w:rsidP="008A1E3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0157A" w14:textId="1C8DBC9B" w:rsidR="00FF1FC6" w:rsidRDefault="000C01CB" w:rsidP="00FF1FC6">
    <w:pPr>
      <w:pStyle w:val="Header"/>
      <w:jc w:val="center"/>
    </w:pPr>
    <w:r>
      <w:t>APPENDIX A</w:t>
    </w:r>
  </w:p>
  <w:p w14:paraId="04893DE9" w14:textId="77777777" w:rsidR="001F7DD7" w:rsidRPr="008A1E36" w:rsidRDefault="001F7DD7" w:rsidP="00FF1FC6">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7A5107" w14:textId="77777777" w:rsidR="00AF6773" w:rsidRPr="00FF1FC6" w:rsidRDefault="00AF6773" w:rsidP="00C9087C">
    <w:pPr>
      <w:pStyle w:val="Header"/>
      <w:jc w:val="center"/>
      <w:rPr>
        <w:szCs w:val="24"/>
      </w:rPr>
    </w:pPr>
    <w:r>
      <w:rPr>
        <w:szCs w:val="24"/>
      </w:rPr>
      <w:t>APPENDIX A</w:t>
    </w:r>
  </w:p>
  <w:p w14:paraId="73835F5E" w14:textId="77777777" w:rsidR="00AF6773" w:rsidRPr="008A1E36" w:rsidRDefault="00AF6773" w:rsidP="008A1E3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69DD17" w14:textId="15539725" w:rsidR="000C01CB" w:rsidRDefault="000C01CB" w:rsidP="00335479">
    <w:pPr>
      <w:pStyle w:val="Header"/>
      <w:spacing w:after="120"/>
      <w:jc w:val="center"/>
    </w:pPr>
    <w:r>
      <w:t>APPENDIX A</w:t>
    </w:r>
  </w:p>
  <w:p w14:paraId="42DA2D79" w14:textId="2D4773DE" w:rsidR="000C01CB" w:rsidRPr="00335479" w:rsidRDefault="000C01CB" w:rsidP="00FF1FC6">
    <w:pPr>
      <w:pStyle w:val="Header"/>
      <w:jc w:val="center"/>
      <w:rPr>
        <w:b/>
        <w:bCs/>
        <w:sz w:val="22"/>
        <w:szCs w:val="22"/>
      </w:rPr>
    </w:pPr>
    <w:r w:rsidRPr="00335479">
      <w:rPr>
        <w:b/>
        <w:bCs/>
        <w:sz w:val="22"/>
        <w:szCs w:val="22"/>
      </w:rPr>
      <w:t>TABLE 1</w:t>
    </w:r>
  </w:p>
  <w:p w14:paraId="2934CAD1" w14:textId="1253044A" w:rsidR="000C01CB" w:rsidRPr="00335479" w:rsidRDefault="000C01CB" w:rsidP="00FF1FC6">
    <w:pPr>
      <w:pStyle w:val="Header"/>
      <w:jc w:val="center"/>
      <w:rPr>
        <w:b/>
        <w:bCs/>
        <w:szCs w:val="24"/>
      </w:rPr>
    </w:pPr>
    <w:r w:rsidRPr="00335479">
      <w:rPr>
        <w:b/>
        <w:bCs/>
        <w:szCs w:val="24"/>
      </w:rPr>
      <w:t>Indoor Air Results</w:t>
    </w:r>
  </w:p>
  <w:p w14:paraId="15D83C57" w14:textId="3C065797" w:rsidR="000C01CB" w:rsidRPr="00335479" w:rsidRDefault="000C01CB" w:rsidP="00FF1FC6">
    <w:pPr>
      <w:pStyle w:val="Header"/>
      <w:jc w:val="center"/>
      <w:rPr>
        <w:b/>
        <w:bCs/>
        <w:szCs w:val="24"/>
      </w:rPr>
    </w:pPr>
    <w:r w:rsidRPr="00335479">
      <w:rPr>
        <w:b/>
        <w:bCs/>
        <w:szCs w:val="24"/>
      </w:rPr>
      <w:t>Leominster City Hall, Leominster, MA</w:t>
    </w:r>
  </w:p>
  <w:p w14:paraId="5A5B0CA0" w14:textId="76A50833" w:rsidR="000C01CB" w:rsidRPr="00335479" w:rsidRDefault="000C01CB" w:rsidP="00FF1FC6">
    <w:pPr>
      <w:pStyle w:val="Header"/>
      <w:jc w:val="center"/>
      <w:rPr>
        <w:b/>
        <w:bCs/>
        <w:szCs w:val="24"/>
      </w:rPr>
    </w:pPr>
    <w:r w:rsidRPr="00335479">
      <w:rPr>
        <w:b/>
        <w:bCs/>
        <w:szCs w:val="24"/>
      </w:rPr>
      <w:t>April 21, 2006</w:t>
    </w:r>
  </w:p>
  <w:p w14:paraId="3438738E" w14:textId="77777777" w:rsidR="00335479" w:rsidRPr="000C01CB" w:rsidRDefault="00335479" w:rsidP="00FF1FC6">
    <w:pPr>
      <w:pStyle w:val="Header"/>
      <w:jc w:val="center"/>
      <w:rPr>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C923F7" w14:textId="7FC2D9BC" w:rsidR="000C01CB" w:rsidRDefault="000C01CB" w:rsidP="00C9087C">
    <w:pPr>
      <w:pStyle w:val="Header"/>
      <w:jc w:val="center"/>
      <w:rPr>
        <w:szCs w:val="24"/>
      </w:rPr>
    </w:pPr>
    <w:r>
      <w:rPr>
        <w:szCs w:val="24"/>
      </w:rPr>
      <w:t xml:space="preserve">APPENDIX </w:t>
    </w:r>
    <w:r w:rsidR="006D0891">
      <w:rPr>
        <w:szCs w:val="24"/>
      </w:rPr>
      <w:t>B</w:t>
    </w:r>
  </w:p>
  <w:p w14:paraId="7127F5A8" w14:textId="77777777" w:rsidR="000A1C7E" w:rsidRDefault="000A1C7E" w:rsidP="00C9087C">
    <w:pPr>
      <w:pStyle w:val="Header"/>
      <w:jc w:val="center"/>
      <w:rPr>
        <w:szCs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03701" w14:textId="4FE83B72" w:rsidR="000A1C7E" w:rsidRDefault="000A1C7E" w:rsidP="00335479">
    <w:pPr>
      <w:pStyle w:val="Header"/>
      <w:spacing w:after="120"/>
      <w:jc w:val="center"/>
    </w:pPr>
    <w:r>
      <w:t>APPENDIX B</w:t>
    </w:r>
  </w:p>
  <w:p w14:paraId="2D5313D3" w14:textId="77777777" w:rsidR="000A1C7E" w:rsidRPr="000C01CB" w:rsidRDefault="000A1C7E" w:rsidP="000A1C7E">
    <w:pPr>
      <w:pStyle w:val="Head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6AC1349"/>
    <w:multiLevelType w:val="singleLevel"/>
    <w:tmpl w:val="AB80C6CC"/>
    <w:lvl w:ilvl="0">
      <w:start w:val="1"/>
      <w:numFmt w:val="decimal"/>
      <w:lvlText w:val="%1."/>
      <w:lvlJc w:val="right"/>
      <w:pPr>
        <w:tabs>
          <w:tab w:val="num" w:pos="360"/>
        </w:tabs>
        <w:ind w:left="360" w:hanging="72"/>
      </w:pPr>
    </w:lvl>
  </w:abstractNum>
  <w:abstractNum w:abstractNumId="2" w15:restartNumberingAfterBreak="0">
    <w:nsid w:val="07FD1F0C"/>
    <w:multiLevelType w:val="multilevel"/>
    <w:tmpl w:val="D7A43B2A"/>
    <w:lvl w:ilvl="0">
      <w:start w:val="1"/>
      <w:numFmt w:val="decimal"/>
      <w:lvlText w:val="%1."/>
      <w:lvlJc w:val="right"/>
      <w:pPr>
        <w:tabs>
          <w:tab w:val="num" w:pos="1080"/>
        </w:tabs>
        <w:ind w:left="1080" w:hanging="360"/>
      </w:pPr>
      <w:rPr>
        <w:rFonts w:ascii="Times New Roman" w:hAnsi="Times New Roman" w:hint="default"/>
        <w:b w:val="0"/>
        <w:i w:val="0"/>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EC3974"/>
    <w:multiLevelType w:val="hybridMultilevel"/>
    <w:tmpl w:val="CC36D46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5" w15:restartNumberingAfterBreak="0">
    <w:nsid w:val="15B449E7"/>
    <w:multiLevelType w:val="hybridMultilevel"/>
    <w:tmpl w:val="E73A4052"/>
    <w:lvl w:ilvl="0" w:tplc="775EC6A4">
      <w:start w:val="1"/>
      <w:numFmt w:val="decimal"/>
      <w:pStyle w:val="Recommendations"/>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AE6DDF"/>
    <w:multiLevelType w:val="hybridMultilevel"/>
    <w:tmpl w:val="9AB0CB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2B479D8"/>
    <w:multiLevelType w:val="hybridMultilevel"/>
    <w:tmpl w:val="33522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2B517792"/>
    <w:multiLevelType w:val="hybridMultilevel"/>
    <w:tmpl w:val="F71A2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B24EFB"/>
    <w:multiLevelType w:val="multilevel"/>
    <w:tmpl w:val="58E844BC"/>
    <w:lvl w:ilvl="0">
      <w:start w:val="1"/>
      <w:numFmt w:val="bullet"/>
      <w:pStyle w:val="BodyTextBulleted"/>
      <w:lvlText w:val=""/>
      <w:lvlJc w:val="left"/>
      <w:pPr>
        <w:ind w:left="1080" w:hanging="216"/>
      </w:pPr>
      <w:rPr>
        <w:rFonts w:ascii="Symbol" w:hAnsi="Symbol" w:hint="default"/>
        <w:sz w:val="24"/>
      </w:rPr>
    </w:lvl>
    <w:lvl w:ilvl="1">
      <w:start w:val="1"/>
      <w:numFmt w:val="bullet"/>
      <w:lvlText w:val="o"/>
      <w:lvlJc w:val="left"/>
      <w:pPr>
        <w:ind w:left="1498" w:hanging="418"/>
      </w:pPr>
      <w:rPr>
        <w:rFonts w:ascii="Courier New" w:hAnsi="Courier New" w:cs="Courier New" w:hint="default"/>
      </w:rPr>
    </w:lvl>
    <w:lvl w:ilvl="2">
      <w:start w:val="1"/>
      <w:numFmt w:val="bullet"/>
      <w:lvlText w:val=""/>
      <w:lvlJc w:val="left"/>
      <w:pPr>
        <w:ind w:left="2132" w:hanging="418"/>
      </w:pPr>
      <w:rPr>
        <w:rFonts w:ascii="Wingdings" w:hAnsi="Wingdings" w:hint="default"/>
      </w:rPr>
    </w:lvl>
    <w:lvl w:ilvl="3">
      <w:start w:val="1"/>
      <w:numFmt w:val="bullet"/>
      <w:lvlText w:val=""/>
      <w:lvlJc w:val="left"/>
      <w:pPr>
        <w:ind w:left="2766" w:hanging="418"/>
      </w:pPr>
      <w:rPr>
        <w:rFonts w:ascii="Symbol" w:hAnsi="Symbol" w:hint="default"/>
      </w:rPr>
    </w:lvl>
    <w:lvl w:ilvl="4">
      <w:start w:val="1"/>
      <w:numFmt w:val="bullet"/>
      <w:lvlText w:val="o"/>
      <w:lvlJc w:val="left"/>
      <w:pPr>
        <w:ind w:left="3400" w:hanging="418"/>
      </w:pPr>
      <w:rPr>
        <w:rFonts w:ascii="Courier New" w:hAnsi="Courier New" w:cs="Courier New" w:hint="default"/>
      </w:rPr>
    </w:lvl>
    <w:lvl w:ilvl="5">
      <w:start w:val="1"/>
      <w:numFmt w:val="bullet"/>
      <w:lvlText w:val=""/>
      <w:lvlJc w:val="left"/>
      <w:pPr>
        <w:ind w:left="4034" w:hanging="418"/>
      </w:pPr>
      <w:rPr>
        <w:rFonts w:ascii="Wingdings" w:hAnsi="Wingdings" w:hint="default"/>
      </w:rPr>
    </w:lvl>
    <w:lvl w:ilvl="6">
      <w:start w:val="1"/>
      <w:numFmt w:val="bullet"/>
      <w:lvlText w:val=""/>
      <w:lvlJc w:val="left"/>
      <w:pPr>
        <w:ind w:left="4668" w:hanging="418"/>
      </w:pPr>
      <w:rPr>
        <w:rFonts w:ascii="Symbol" w:hAnsi="Symbol" w:hint="default"/>
      </w:rPr>
    </w:lvl>
    <w:lvl w:ilvl="7">
      <w:start w:val="1"/>
      <w:numFmt w:val="bullet"/>
      <w:lvlText w:val="o"/>
      <w:lvlJc w:val="left"/>
      <w:pPr>
        <w:ind w:left="5302" w:hanging="418"/>
      </w:pPr>
      <w:rPr>
        <w:rFonts w:ascii="Courier New" w:hAnsi="Courier New" w:cs="Courier New" w:hint="default"/>
      </w:rPr>
    </w:lvl>
    <w:lvl w:ilvl="8">
      <w:start w:val="1"/>
      <w:numFmt w:val="bullet"/>
      <w:lvlText w:val=""/>
      <w:lvlJc w:val="left"/>
      <w:pPr>
        <w:ind w:left="5936" w:hanging="418"/>
      </w:pPr>
      <w:rPr>
        <w:rFonts w:ascii="Wingdings" w:hAnsi="Wingdings" w:hint="default"/>
      </w:rPr>
    </w:lvl>
  </w:abstractNum>
  <w:abstractNum w:abstractNumId="11" w15:restartNumberingAfterBreak="0">
    <w:nsid w:val="310306A6"/>
    <w:multiLevelType w:val="singleLevel"/>
    <w:tmpl w:val="4E4E6E9C"/>
    <w:lvl w:ilvl="0">
      <w:start w:val="1"/>
      <w:numFmt w:val="decimal"/>
      <w:pStyle w:val="TOC6"/>
      <w:lvlText w:val="%1."/>
      <w:lvlJc w:val="right"/>
      <w:pPr>
        <w:tabs>
          <w:tab w:val="num" w:pos="360"/>
        </w:tabs>
        <w:ind w:left="360" w:hanging="360"/>
      </w:pPr>
      <w:rPr>
        <w:rFonts w:ascii="Times New Roman" w:hAnsi="Times New Roman" w:hint="default"/>
        <w:b w:val="0"/>
        <w:i w:val="0"/>
        <w:sz w:val="24"/>
      </w:rPr>
    </w:lvl>
  </w:abstractNum>
  <w:abstractNum w:abstractNumId="12" w15:restartNumberingAfterBreak="0">
    <w:nsid w:val="379D3596"/>
    <w:multiLevelType w:val="hybridMultilevel"/>
    <w:tmpl w:val="13FC1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D40369"/>
    <w:multiLevelType w:val="hybridMultilevel"/>
    <w:tmpl w:val="1D6AF5DC"/>
    <w:lvl w:ilvl="0" w:tplc="BD1A3724">
      <w:start w:val="1"/>
      <w:numFmt w:val="bullet"/>
      <w:lvlText w:val=""/>
      <w:lvlJc w:val="left"/>
      <w:pPr>
        <w:tabs>
          <w:tab w:val="num" w:pos="0"/>
        </w:tabs>
        <w:ind w:left="0" w:hanging="360"/>
      </w:pPr>
      <w:rPr>
        <w:rFonts w:ascii="Symbol" w:hAnsi="Symbol"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4" w15:restartNumberingAfterBreak="0">
    <w:nsid w:val="462713B3"/>
    <w:multiLevelType w:val="multilevel"/>
    <w:tmpl w:val="28FCADD2"/>
    <w:styleLink w:val="StyleBulletedSymbolsymbolLeft025Hanging025"/>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D3A6529"/>
    <w:multiLevelType w:val="hybridMultilevel"/>
    <w:tmpl w:val="5678CFB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FA29DE"/>
    <w:multiLevelType w:val="multilevel"/>
    <w:tmpl w:val="758CDAD2"/>
    <w:styleLink w:val="StyleBulleted1"/>
    <w:lvl w:ilvl="0">
      <w:start w:val="1"/>
      <w:numFmt w:val="bullet"/>
      <w:lvlText w:val=""/>
      <w:lvlJc w:val="left"/>
      <w:pPr>
        <w:tabs>
          <w:tab w:val="num" w:pos="720"/>
        </w:tabs>
        <w:ind w:left="720" w:hanging="720"/>
      </w:pPr>
      <w:rPr>
        <w:rFonts w:ascii="Symbol" w:hAnsi="Symbol" w:hint="default"/>
        <w:sz w:val="24"/>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61A5AC8"/>
    <w:multiLevelType w:val="hybridMultilevel"/>
    <w:tmpl w:val="FF12E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441DB7"/>
    <w:multiLevelType w:val="hybridMultilevel"/>
    <w:tmpl w:val="75B6599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419543E"/>
    <w:multiLevelType w:val="hybridMultilevel"/>
    <w:tmpl w:val="CF90726E"/>
    <w:lvl w:ilvl="0" w:tplc="6370464A">
      <w:start w:val="1"/>
      <w:numFmt w:val="decimal"/>
      <w:pStyle w:val="BodyTextNumberedConclusio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490B60"/>
    <w:multiLevelType w:val="multilevel"/>
    <w:tmpl w:val="43A0AF60"/>
    <w:lvl w:ilvl="0">
      <w:start w:val="1"/>
      <w:numFmt w:val="decimal"/>
      <w:lvlText w:val="%1."/>
      <w:lvlJc w:val="right"/>
      <w:pPr>
        <w:tabs>
          <w:tab w:val="num" w:pos="1080"/>
        </w:tabs>
        <w:ind w:left="1080" w:hanging="360"/>
      </w:pPr>
      <w:rPr>
        <w:rFonts w:ascii="Times New Roman" w:hAnsi="Times New Roman" w:hint="default"/>
        <w:b w:val="0"/>
        <w:i w:val="0"/>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294CBA"/>
    <w:multiLevelType w:val="hybridMultilevel"/>
    <w:tmpl w:val="5DDAF6FC"/>
    <w:lvl w:ilvl="0" w:tplc="6370464A">
      <w:start w:val="1"/>
      <w:numFmt w:val="decimal"/>
      <w:lvlText w:val="%1."/>
      <w:lvlJc w:val="righ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CD6F9B"/>
    <w:multiLevelType w:val="multilevel"/>
    <w:tmpl w:val="B3A68062"/>
    <w:lvl w:ilvl="0">
      <w:start w:val="1"/>
      <w:numFmt w:val="decimal"/>
      <w:lvlText w:val="%1."/>
      <w:lvlJc w:val="right"/>
      <w:pPr>
        <w:tabs>
          <w:tab w:val="num" w:pos="1080"/>
        </w:tabs>
        <w:ind w:left="1080" w:hanging="360"/>
      </w:pPr>
      <w:rPr>
        <w:rFonts w:ascii="Times New Roman" w:hAnsi="Times New Roman" w:hint="default"/>
        <w:b w:val="0"/>
        <w:i w:val="0"/>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F244E8A"/>
    <w:multiLevelType w:val="hybridMultilevel"/>
    <w:tmpl w:val="6D969B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1"/>
  </w:num>
  <w:num w:numId="3">
    <w:abstractNumId w:val="4"/>
  </w:num>
  <w:num w:numId="4">
    <w:abstractNumId w:val="8"/>
  </w:num>
  <w:num w:numId="5">
    <w:abstractNumId w:val="14"/>
  </w:num>
  <w:num w:numId="6">
    <w:abstractNumId w:val="10"/>
  </w:num>
  <w:num w:numId="7">
    <w:abstractNumId w:val="16"/>
  </w:num>
  <w:num w:numId="8">
    <w:abstractNumId w:val="5"/>
  </w:num>
  <w:num w:numId="9">
    <w:abstractNumId w:val="19"/>
  </w:num>
  <w:num w:numId="10">
    <w:abstractNumId w:val="13"/>
  </w:num>
  <w:num w:numId="11">
    <w:abstractNumId w:val="6"/>
  </w:num>
  <w:num w:numId="12">
    <w:abstractNumId w:val="12"/>
  </w:num>
  <w:num w:numId="13">
    <w:abstractNumId w:val="18"/>
  </w:num>
  <w:num w:numId="14">
    <w:abstractNumId w:val="23"/>
  </w:num>
  <w:num w:numId="15">
    <w:abstractNumId w:val="7"/>
  </w:num>
  <w:num w:numId="16">
    <w:abstractNumId w:val="15"/>
  </w:num>
  <w:num w:numId="17">
    <w:abstractNumId w:val="3"/>
  </w:num>
  <w:num w:numId="18">
    <w:abstractNumId w:val="9"/>
  </w:num>
  <w:num w:numId="19">
    <w:abstractNumId w:val="21"/>
  </w:num>
  <w:num w:numId="20">
    <w:abstractNumId w:val="1"/>
  </w:num>
  <w:num w:numId="21">
    <w:abstractNumId w:val="17"/>
  </w:num>
  <w:num w:numId="22">
    <w:abstractNumId w:val="20"/>
  </w:num>
  <w:num w:numId="23">
    <w:abstractNumId w:val="22"/>
  </w:num>
  <w:num w:numId="2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BBD475AB-8EFA-4414-9CB2-22A98A4FDA57}"/>
    <w:docVar w:name="dgnword-eventsink" w:val="42411088"/>
  </w:docVars>
  <w:rsids>
    <w:rsidRoot w:val="007C4A18"/>
    <w:rsid w:val="00002478"/>
    <w:rsid w:val="00003C37"/>
    <w:rsid w:val="0000425F"/>
    <w:rsid w:val="00006C6A"/>
    <w:rsid w:val="000075C0"/>
    <w:rsid w:val="000144B1"/>
    <w:rsid w:val="00014B83"/>
    <w:rsid w:val="000155D2"/>
    <w:rsid w:val="00016BF0"/>
    <w:rsid w:val="0002128B"/>
    <w:rsid w:val="000221C5"/>
    <w:rsid w:val="0002415F"/>
    <w:rsid w:val="000242DD"/>
    <w:rsid w:val="00025A79"/>
    <w:rsid w:val="00025DCB"/>
    <w:rsid w:val="0002791D"/>
    <w:rsid w:val="00032F04"/>
    <w:rsid w:val="000354FC"/>
    <w:rsid w:val="00035523"/>
    <w:rsid w:val="00035787"/>
    <w:rsid w:val="000403EA"/>
    <w:rsid w:val="000405BD"/>
    <w:rsid w:val="0004216B"/>
    <w:rsid w:val="0004287B"/>
    <w:rsid w:val="00042C13"/>
    <w:rsid w:val="000445B9"/>
    <w:rsid w:val="000462DC"/>
    <w:rsid w:val="00046A10"/>
    <w:rsid w:val="00046C24"/>
    <w:rsid w:val="00051744"/>
    <w:rsid w:val="00051D0C"/>
    <w:rsid w:val="00052401"/>
    <w:rsid w:val="000528BA"/>
    <w:rsid w:val="00052912"/>
    <w:rsid w:val="00053C23"/>
    <w:rsid w:val="000547B6"/>
    <w:rsid w:val="00054E6F"/>
    <w:rsid w:val="000558BB"/>
    <w:rsid w:val="0005609A"/>
    <w:rsid w:val="000560BF"/>
    <w:rsid w:val="00056442"/>
    <w:rsid w:val="00057A73"/>
    <w:rsid w:val="00062766"/>
    <w:rsid w:val="0006325F"/>
    <w:rsid w:val="00063DC5"/>
    <w:rsid w:val="00063E8C"/>
    <w:rsid w:val="00064569"/>
    <w:rsid w:val="0006535D"/>
    <w:rsid w:val="000660FA"/>
    <w:rsid w:val="0007042A"/>
    <w:rsid w:val="00071CC1"/>
    <w:rsid w:val="00073EAE"/>
    <w:rsid w:val="000755CC"/>
    <w:rsid w:val="00076423"/>
    <w:rsid w:val="00076440"/>
    <w:rsid w:val="000770F3"/>
    <w:rsid w:val="00077895"/>
    <w:rsid w:val="00077B9B"/>
    <w:rsid w:val="00080DAB"/>
    <w:rsid w:val="00083FF1"/>
    <w:rsid w:val="0008406E"/>
    <w:rsid w:val="000844A0"/>
    <w:rsid w:val="00084E04"/>
    <w:rsid w:val="000864B5"/>
    <w:rsid w:val="00086606"/>
    <w:rsid w:val="00086B75"/>
    <w:rsid w:val="00090E91"/>
    <w:rsid w:val="00091572"/>
    <w:rsid w:val="00091C43"/>
    <w:rsid w:val="000921E6"/>
    <w:rsid w:val="00092FF9"/>
    <w:rsid w:val="0009646E"/>
    <w:rsid w:val="000967CA"/>
    <w:rsid w:val="00096ECC"/>
    <w:rsid w:val="00097CC9"/>
    <w:rsid w:val="000A1A1D"/>
    <w:rsid w:val="000A1C7E"/>
    <w:rsid w:val="000A1E70"/>
    <w:rsid w:val="000A2E16"/>
    <w:rsid w:val="000A2E4C"/>
    <w:rsid w:val="000A321D"/>
    <w:rsid w:val="000A3520"/>
    <w:rsid w:val="000A4867"/>
    <w:rsid w:val="000A6AF9"/>
    <w:rsid w:val="000A6E5D"/>
    <w:rsid w:val="000B1165"/>
    <w:rsid w:val="000B179A"/>
    <w:rsid w:val="000B1F52"/>
    <w:rsid w:val="000B2049"/>
    <w:rsid w:val="000B3761"/>
    <w:rsid w:val="000B5D4C"/>
    <w:rsid w:val="000B606C"/>
    <w:rsid w:val="000B6CF5"/>
    <w:rsid w:val="000B73D0"/>
    <w:rsid w:val="000B7600"/>
    <w:rsid w:val="000C00A5"/>
    <w:rsid w:val="000C01CB"/>
    <w:rsid w:val="000C09CF"/>
    <w:rsid w:val="000C6745"/>
    <w:rsid w:val="000C6C7E"/>
    <w:rsid w:val="000C7FDD"/>
    <w:rsid w:val="000D3183"/>
    <w:rsid w:val="000D334D"/>
    <w:rsid w:val="000D3DCC"/>
    <w:rsid w:val="000D72D9"/>
    <w:rsid w:val="000E083A"/>
    <w:rsid w:val="000E0A3B"/>
    <w:rsid w:val="000E2E77"/>
    <w:rsid w:val="000E3087"/>
    <w:rsid w:val="000E3506"/>
    <w:rsid w:val="000E3C0C"/>
    <w:rsid w:val="000E4DD9"/>
    <w:rsid w:val="000E4F07"/>
    <w:rsid w:val="000E5F7A"/>
    <w:rsid w:val="000E649A"/>
    <w:rsid w:val="000F0731"/>
    <w:rsid w:val="000F16BA"/>
    <w:rsid w:val="000F176E"/>
    <w:rsid w:val="000F1DF7"/>
    <w:rsid w:val="000F2B18"/>
    <w:rsid w:val="000F3010"/>
    <w:rsid w:val="000F371C"/>
    <w:rsid w:val="000F3FB4"/>
    <w:rsid w:val="000F5EE5"/>
    <w:rsid w:val="000F7300"/>
    <w:rsid w:val="000F758F"/>
    <w:rsid w:val="00100412"/>
    <w:rsid w:val="0010333A"/>
    <w:rsid w:val="0010403F"/>
    <w:rsid w:val="00105AB5"/>
    <w:rsid w:val="001060C3"/>
    <w:rsid w:val="001071C8"/>
    <w:rsid w:val="001076B7"/>
    <w:rsid w:val="001107C6"/>
    <w:rsid w:val="0011162B"/>
    <w:rsid w:val="001132EE"/>
    <w:rsid w:val="00113D22"/>
    <w:rsid w:val="0011459E"/>
    <w:rsid w:val="00116017"/>
    <w:rsid w:val="00116F7C"/>
    <w:rsid w:val="0011710B"/>
    <w:rsid w:val="001171F3"/>
    <w:rsid w:val="001203F8"/>
    <w:rsid w:val="00120993"/>
    <w:rsid w:val="0012234D"/>
    <w:rsid w:val="00123760"/>
    <w:rsid w:val="001249B2"/>
    <w:rsid w:val="00124C2C"/>
    <w:rsid w:val="0012500A"/>
    <w:rsid w:val="001259AD"/>
    <w:rsid w:val="00126AE7"/>
    <w:rsid w:val="00127778"/>
    <w:rsid w:val="00131EF6"/>
    <w:rsid w:val="00133634"/>
    <w:rsid w:val="00133709"/>
    <w:rsid w:val="001348DA"/>
    <w:rsid w:val="00134AB3"/>
    <w:rsid w:val="00135181"/>
    <w:rsid w:val="00135446"/>
    <w:rsid w:val="00135640"/>
    <w:rsid w:val="001356AF"/>
    <w:rsid w:val="001371F0"/>
    <w:rsid w:val="00140548"/>
    <w:rsid w:val="0014225B"/>
    <w:rsid w:val="001432B8"/>
    <w:rsid w:val="001444E8"/>
    <w:rsid w:val="00144842"/>
    <w:rsid w:val="001448F4"/>
    <w:rsid w:val="00145D49"/>
    <w:rsid w:val="00145E23"/>
    <w:rsid w:val="00145EA4"/>
    <w:rsid w:val="00146F22"/>
    <w:rsid w:val="001472BB"/>
    <w:rsid w:val="00147E1F"/>
    <w:rsid w:val="00150E37"/>
    <w:rsid w:val="001521C9"/>
    <w:rsid w:val="001528B2"/>
    <w:rsid w:val="001529EA"/>
    <w:rsid w:val="00162CB3"/>
    <w:rsid w:val="0016312E"/>
    <w:rsid w:val="001637AD"/>
    <w:rsid w:val="0016428F"/>
    <w:rsid w:val="00164B16"/>
    <w:rsid w:val="00164BDA"/>
    <w:rsid w:val="00164C73"/>
    <w:rsid w:val="0016728E"/>
    <w:rsid w:val="0016782B"/>
    <w:rsid w:val="001706E9"/>
    <w:rsid w:val="0017208A"/>
    <w:rsid w:val="00172C8D"/>
    <w:rsid w:val="0017365D"/>
    <w:rsid w:val="00176C1C"/>
    <w:rsid w:val="00177886"/>
    <w:rsid w:val="00177D9C"/>
    <w:rsid w:val="0018111C"/>
    <w:rsid w:val="00181C67"/>
    <w:rsid w:val="001825D7"/>
    <w:rsid w:val="0018422B"/>
    <w:rsid w:val="001857C3"/>
    <w:rsid w:val="001863C2"/>
    <w:rsid w:val="00186442"/>
    <w:rsid w:val="0018703F"/>
    <w:rsid w:val="001872FA"/>
    <w:rsid w:val="00187A50"/>
    <w:rsid w:val="001907CF"/>
    <w:rsid w:val="00190D79"/>
    <w:rsid w:val="00192CE6"/>
    <w:rsid w:val="00193A41"/>
    <w:rsid w:val="001945E0"/>
    <w:rsid w:val="00194BA2"/>
    <w:rsid w:val="00194E3F"/>
    <w:rsid w:val="00195908"/>
    <w:rsid w:val="00196075"/>
    <w:rsid w:val="00197489"/>
    <w:rsid w:val="00197512"/>
    <w:rsid w:val="001A0A65"/>
    <w:rsid w:val="001A0CBA"/>
    <w:rsid w:val="001A1FF2"/>
    <w:rsid w:val="001A2472"/>
    <w:rsid w:val="001A273B"/>
    <w:rsid w:val="001A3254"/>
    <w:rsid w:val="001A3DF9"/>
    <w:rsid w:val="001A51F7"/>
    <w:rsid w:val="001A56B7"/>
    <w:rsid w:val="001A571C"/>
    <w:rsid w:val="001A72EC"/>
    <w:rsid w:val="001A7BAE"/>
    <w:rsid w:val="001A7E2F"/>
    <w:rsid w:val="001B313D"/>
    <w:rsid w:val="001B3E82"/>
    <w:rsid w:val="001B6516"/>
    <w:rsid w:val="001B6869"/>
    <w:rsid w:val="001B6BEE"/>
    <w:rsid w:val="001B7F3F"/>
    <w:rsid w:val="001C0EEE"/>
    <w:rsid w:val="001C13AC"/>
    <w:rsid w:val="001C4DA5"/>
    <w:rsid w:val="001C559C"/>
    <w:rsid w:val="001C5BF1"/>
    <w:rsid w:val="001C6237"/>
    <w:rsid w:val="001C6774"/>
    <w:rsid w:val="001C71A7"/>
    <w:rsid w:val="001D1417"/>
    <w:rsid w:val="001D33CB"/>
    <w:rsid w:val="001D44B2"/>
    <w:rsid w:val="001D4B00"/>
    <w:rsid w:val="001D4EEE"/>
    <w:rsid w:val="001D5E38"/>
    <w:rsid w:val="001D6671"/>
    <w:rsid w:val="001E0502"/>
    <w:rsid w:val="001E0ABF"/>
    <w:rsid w:val="001E2E1E"/>
    <w:rsid w:val="001E310F"/>
    <w:rsid w:val="001E353D"/>
    <w:rsid w:val="001E4338"/>
    <w:rsid w:val="001E4CA3"/>
    <w:rsid w:val="001E54D1"/>
    <w:rsid w:val="001E60BF"/>
    <w:rsid w:val="001E7A01"/>
    <w:rsid w:val="001F0B57"/>
    <w:rsid w:val="001F212C"/>
    <w:rsid w:val="001F2BCD"/>
    <w:rsid w:val="001F3D81"/>
    <w:rsid w:val="001F4798"/>
    <w:rsid w:val="001F5CED"/>
    <w:rsid w:val="001F65C7"/>
    <w:rsid w:val="001F6CDA"/>
    <w:rsid w:val="001F7103"/>
    <w:rsid w:val="001F7516"/>
    <w:rsid w:val="001F7A06"/>
    <w:rsid w:val="001F7DD7"/>
    <w:rsid w:val="002001B7"/>
    <w:rsid w:val="002010EE"/>
    <w:rsid w:val="0020179E"/>
    <w:rsid w:val="00202766"/>
    <w:rsid w:val="00204608"/>
    <w:rsid w:val="00205BFA"/>
    <w:rsid w:val="002063D6"/>
    <w:rsid w:val="00207358"/>
    <w:rsid w:val="00207CEB"/>
    <w:rsid w:val="002104B8"/>
    <w:rsid w:val="002115C8"/>
    <w:rsid w:val="00211674"/>
    <w:rsid w:val="00212699"/>
    <w:rsid w:val="002127D8"/>
    <w:rsid w:val="00212A1E"/>
    <w:rsid w:val="002132A5"/>
    <w:rsid w:val="00213500"/>
    <w:rsid w:val="00214B96"/>
    <w:rsid w:val="00215063"/>
    <w:rsid w:val="00215947"/>
    <w:rsid w:val="00215AE7"/>
    <w:rsid w:val="00220324"/>
    <w:rsid w:val="00221368"/>
    <w:rsid w:val="002229F9"/>
    <w:rsid w:val="00222A84"/>
    <w:rsid w:val="0022486C"/>
    <w:rsid w:val="0022493D"/>
    <w:rsid w:val="00226CBA"/>
    <w:rsid w:val="0022723C"/>
    <w:rsid w:val="002272B3"/>
    <w:rsid w:val="00227E29"/>
    <w:rsid w:val="002304BB"/>
    <w:rsid w:val="002319F9"/>
    <w:rsid w:val="00232629"/>
    <w:rsid w:val="0023419C"/>
    <w:rsid w:val="00235FD9"/>
    <w:rsid w:val="00236483"/>
    <w:rsid w:val="00237855"/>
    <w:rsid w:val="00240DC2"/>
    <w:rsid w:val="00242B04"/>
    <w:rsid w:val="002471BE"/>
    <w:rsid w:val="002475C2"/>
    <w:rsid w:val="00247A05"/>
    <w:rsid w:val="00250913"/>
    <w:rsid w:val="00250BEB"/>
    <w:rsid w:val="002518C0"/>
    <w:rsid w:val="00251D65"/>
    <w:rsid w:val="0025241C"/>
    <w:rsid w:val="00253286"/>
    <w:rsid w:val="002539AF"/>
    <w:rsid w:val="00254561"/>
    <w:rsid w:val="00254A54"/>
    <w:rsid w:val="00255F41"/>
    <w:rsid w:val="00256008"/>
    <w:rsid w:val="002579A6"/>
    <w:rsid w:val="00261024"/>
    <w:rsid w:val="00261918"/>
    <w:rsid w:val="002621DC"/>
    <w:rsid w:val="00263055"/>
    <w:rsid w:val="00263839"/>
    <w:rsid w:val="00263F9F"/>
    <w:rsid w:val="002642B9"/>
    <w:rsid w:val="00265AEE"/>
    <w:rsid w:val="00266F67"/>
    <w:rsid w:val="00270591"/>
    <w:rsid w:val="002717AC"/>
    <w:rsid w:val="002721F0"/>
    <w:rsid w:val="00272A2C"/>
    <w:rsid w:val="00273E22"/>
    <w:rsid w:val="0027441B"/>
    <w:rsid w:val="00275987"/>
    <w:rsid w:val="002766B4"/>
    <w:rsid w:val="00276A51"/>
    <w:rsid w:val="00281035"/>
    <w:rsid w:val="002821EE"/>
    <w:rsid w:val="00283B4F"/>
    <w:rsid w:val="00283F58"/>
    <w:rsid w:val="002850AA"/>
    <w:rsid w:val="00291371"/>
    <w:rsid w:val="00291710"/>
    <w:rsid w:val="00292869"/>
    <w:rsid w:val="00292CEA"/>
    <w:rsid w:val="002933DD"/>
    <w:rsid w:val="00293A6F"/>
    <w:rsid w:val="00295164"/>
    <w:rsid w:val="0029676C"/>
    <w:rsid w:val="002971FC"/>
    <w:rsid w:val="00297B7B"/>
    <w:rsid w:val="002A02EB"/>
    <w:rsid w:val="002A03AD"/>
    <w:rsid w:val="002A1611"/>
    <w:rsid w:val="002A27C6"/>
    <w:rsid w:val="002A3278"/>
    <w:rsid w:val="002A44DD"/>
    <w:rsid w:val="002A540E"/>
    <w:rsid w:val="002B017C"/>
    <w:rsid w:val="002B0774"/>
    <w:rsid w:val="002B3F41"/>
    <w:rsid w:val="002B4512"/>
    <w:rsid w:val="002B45FC"/>
    <w:rsid w:val="002B4A40"/>
    <w:rsid w:val="002B4FF4"/>
    <w:rsid w:val="002B5661"/>
    <w:rsid w:val="002B69C8"/>
    <w:rsid w:val="002B7242"/>
    <w:rsid w:val="002C0D94"/>
    <w:rsid w:val="002C670D"/>
    <w:rsid w:val="002C6792"/>
    <w:rsid w:val="002C6C21"/>
    <w:rsid w:val="002C7269"/>
    <w:rsid w:val="002D03C1"/>
    <w:rsid w:val="002D054F"/>
    <w:rsid w:val="002D1FD7"/>
    <w:rsid w:val="002D54F3"/>
    <w:rsid w:val="002D57EB"/>
    <w:rsid w:val="002D5BF0"/>
    <w:rsid w:val="002D5DA0"/>
    <w:rsid w:val="002D6DEC"/>
    <w:rsid w:val="002D7367"/>
    <w:rsid w:val="002E1456"/>
    <w:rsid w:val="002E24D8"/>
    <w:rsid w:val="002E28CA"/>
    <w:rsid w:val="002E2ADE"/>
    <w:rsid w:val="002E2FAF"/>
    <w:rsid w:val="002E3AC2"/>
    <w:rsid w:val="002E3B20"/>
    <w:rsid w:val="002E4B35"/>
    <w:rsid w:val="002E4F9B"/>
    <w:rsid w:val="002E58CF"/>
    <w:rsid w:val="002E5E4C"/>
    <w:rsid w:val="002E6C8C"/>
    <w:rsid w:val="002E70A3"/>
    <w:rsid w:val="002F1142"/>
    <w:rsid w:val="002F2ACA"/>
    <w:rsid w:val="002F2E55"/>
    <w:rsid w:val="002F335A"/>
    <w:rsid w:val="002F3BB5"/>
    <w:rsid w:val="002F44E2"/>
    <w:rsid w:val="002F537F"/>
    <w:rsid w:val="002F5869"/>
    <w:rsid w:val="00300728"/>
    <w:rsid w:val="003013A1"/>
    <w:rsid w:val="00301784"/>
    <w:rsid w:val="00302573"/>
    <w:rsid w:val="003032C2"/>
    <w:rsid w:val="00304001"/>
    <w:rsid w:val="003057DA"/>
    <w:rsid w:val="00305D8F"/>
    <w:rsid w:val="00306E16"/>
    <w:rsid w:val="00307BFE"/>
    <w:rsid w:val="003114FE"/>
    <w:rsid w:val="00311A23"/>
    <w:rsid w:val="00312771"/>
    <w:rsid w:val="00313FFB"/>
    <w:rsid w:val="0031572A"/>
    <w:rsid w:val="00315EA6"/>
    <w:rsid w:val="00315EF7"/>
    <w:rsid w:val="00316BCD"/>
    <w:rsid w:val="00316D13"/>
    <w:rsid w:val="00316D50"/>
    <w:rsid w:val="00317292"/>
    <w:rsid w:val="003209DA"/>
    <w:rsid w:val="00320D9C"/>
    <w:rsid w:val="003223AB"/>
    <w:rsid w:val="00322B55"/>
    <w:rsid w:val="003266A6"/>
    <w:rsid w:val="00327939"/>
    <w:rsid w:val="00334C1B"/>
    <w:rsid w:val="00335479"/>
    <w:rsid w:val="00335550"/>
    <w:rsid w:val="003355FA"/>
    <w:rsid w:val="00335BAA"/>
    <w:rsid w:val="003371EB"/>
    <w:rsid w:val="00337282"/>
    <w:rsid w:val="00337F4F"/>
    <w:rsid w:val="003425EF"/>
    <w:rsid w:val="003432B4"/>
    <w:rsid w:val="003455FE"/>
    <w:rsid w:val="003456FB"/>
    <w:rsid w:val="00346B22"/>
    <w:rsid w:val="0035424E"/>
    <w:rsid w:val="003552A5"/>
    <w:rsid w:val="00357888"/>
    <w:rsid w:val="0036046C"/>
    <w:rsid w:val="00361783"/>
    <w:rsid w:val="003617F8"/>
    <w:rsid w:val="00361D0A"/>
    <w:rsid w:val="0036234E"/>
    <w:rsid w:val="003626C5"/>
    <w:rsid w:val="00363F43"/>
    <w:rsid w:val="0036445C"/>
    <w:rsid w:val="0036511E"/>
    <w:rsid w:val="00366847"/>
    <w:rsid w:val="003701C6"/>
    <w:rsid w:val="003703E6"/>
    <w:rsid w:val="0037151C"/>
    <w:rsid w:val="00371C91"/>
    <w:rsid w:val="003726F5"/>
    <w:rsid w:val="00372A31"/>
    <w:rsid w:val="00374D9F"/>
    <w:rsid w:val="00377F3C"/>
    <w:rsid w:val="00381BC1"/>
    <w:rsid w:val="003856A1"/>
    <w:rsid w:val="0038684D"/>
    <w:rsid w:val="00386EDB"/>
    <w:rsid w:val="00387BA0"/>
    <w:rsid w:val="00391501"/>
    <w:rsid w:val="00391BF3"/>
    <w:rsid w:val="00391DE9"/>
    <w:rsid w:val="00391F29"/>
    <w:rsid w:val="00392614"/>
    <w:rsid w:val="00393194"/>
    <w:rsid w:val="003934D9"/>
    <w:rsid w:val="00397AA2"/>
    <w:rsid w:val="00397F65"/>
    <w:rsid w:val="003A0133"/>
    <w:rsid w:val="003A19C2"/>
    <w:rsid w:val="003A25EE"/>
    <w:rsid w:val="003A2AA5"/>
    <w:rsid w:val="003A3995"/>
    <w:rsid w:val="003A52E0"/>
    <w:rsid w:val="003A6BDA"/>
    <w:rsid w:val="003B0F9A"/>
    <w:rsid w:val="003B2312"/>
    <w:rsid w:val="003B23A6"/>
    <w:rsid w:val="003B385F"/>
    <w:rsid w:val="003B42D7"/>
    <w:rsid w:val="003B4794"/>
    <w:rsid w:val="003B50DC"/>
    <w:rsid w:val="003B5155"/>
    <w:rsid w:val="003B5571"/>
    <w:rsid w:val="003B5F6F"/>
    <w:rsid w:val="003B5FE3"/>
    <w:rsid w:val="003B6373"/>
    <w:rsid w:val="003B652D"/>
    <w:rsid w:val="003B6A0E"/>
    <w:rsid w:val="003C0042"/>
    <w:rsid w:val="003C073C"/>
    <w:rsid w:val="003C0F0E"/>
    <w:rsid w:val="003C10F6"/>
    <w:rsid w:val="003C1982"/>
    <w:rsid w:val="003C3911"/>
    <w:rsid w:val="003C4677"/>
    <w:rsid w:val="003C5A1F"/>
    <w:rsid w:val="003C6DD8"/>
    <w:rsid w:val="003C77D1"/>
    <w:rsid w:val="003D0D0F"/>
    <w:rsid w:val="003D1BA5"/>
    <w:rsid w:val="003D2B32"/>
    <w:rsid w:val="003D458D"/>
    <w:rsid w:val="003D54B4"/>
    <w:rsid w:val="003E1218"/>
    <w:rsid w:val="003E1B1B"/>
    <w:rsid w:val="003E58E7"/>
    <w:rsid w:val="003E6478"/>
    <w:rsid w:val="003E6526"/>
    <w:rsid w:val="003E67AA"/>
    <w:rsid w:val="003E681A"/>
    <w:rsid w:val="003E7A81"/>
    <w:rsid w:val="003F2545"/>
    <w:rsid w:val="003F397B"/>
    <w:rsid w:val="003F3D70"/>
    <w:rsid w:val="003F425D"/>
    <w:rsid w:val="003F5643"/>
    <w:rsid w:val="003F706A"/>
    <w:rsid w:val="003F79F2"/>
    <w:rsid w:val="003F7C96"/>
    <w:rsid w:val="00400531"/>
    <w:rsid w:val="00400893"/>
    <w:rsid w:val="00401E3A"/>
    <w:rsid w:val="00401EFF"/>
    <w:rsid w:val="0040350E"/>
    <w:rsid w:val="00404906"/>
    <w:rsid w:val="004061EE"/>
    <w:rsid w:val="004062BA"/>
    <w:rsid w:val="0041012E"/>
    <w:rsid w:val="00410638"/>
    <w:rsid w:val="00410C82"/>
    <w:rsid w:val="00410CDC"/>
    <w:rsid w:val="00411121"/>
    <w:rsid w:val="00411B8E"/>
    <w:rsid w:val="00411FE7"/>
    <w:rsid w:val="00412517"/>
    <w:rsid w:val="004155F0"/>
    <w:rsid w:val="0041591F"/>
    <w:rsid w:val="004162A2"/>
    <w:rsid w:val="00416DD6"/>
    <w:rsid w:val="00420D5E"/>
    <w:rsid w:val="004216BD"/>
    <w:rsid w:val="00421F00"/>
    <w:rsid w:val="004236F8"/>
    <w:rsid w:val="00423E34"/>
    <w:rsid w:val="004245B5"/>
    <w:rsid w:val="00424E18"/>
    <w:rsid w:val="00424F28"/>
    <w:rsid w:val="004253E0"/>
    <w:rsid w:val="00427878"/>
    <w:rsid w:val="00430212"/>
    <w:rsid w:val="00430392"/>
    <w:rsid w:val="004309EA"/>
    <w:rsid w:val="00430AEC"/>
    <w:rsid w:val="004317C7"/>
    <w:rsid w:val="00431883"/>
    <w:rsid w:val="004321FA"/>
    <w:rsid w:val="004325BE"/>
    <w:rsid w:val="00432615"/>
    <w:rsid w:val="0043399C"/>
    <w:rsid w:val="00434477"/>
    <w:rsid w:val="0043519E"/>
    <w:rsid w:val="00435D9C"/>
    <w:rsid w:val="00437B1C"/>
    <w:rsid w:val="00440823"/>
    <w:rsid w:val="00440F69"/>
    <w:rsid w:val="00441D82"/>
    <w:rsid w:val="004430E8"/>
    <w:rsid w:val="00443D7D"/>
    <w:rsid w:val="0044495D"/>
    <w:rsid w:val="00445E28"/>
    <w:rsid w:val="00446C39"/>
    <w:rsid w:val="00446C84"/>
    <w:rsid w:val="0044728D"/>
    <w:rsid w:val="004476F8"/>
    <w:rsid w:val="00447BDC"/>
    <w:rsid w:val="00450157"/>
    <w:rsid w:val="0045054F"/>
    <w:rsid w:val="00451025"/>
    <w:rsid w:val="0045129A"/>
    <w:rsid w:val="00453464"/>
    <w:rsid w:val="00453ABB"/>
    <w:rsid w:val="00456B5A"/>
    <w:rsid w:val="004608B1"/>
    <w:rsid w:val="00460D79"/>
    <w:rsid w:val="00460DB5"/>
    <w:rsid w:val="00463452"/>
    <w:rsid w:val="0046365B"/>
    <w:rsid w:val="00464C17"/>
    <w:rsid w:val="00464CDB"/>
    <w:rsid w:val="00466293"/>
    <w:rsid w:val="00467204"/>
    <w:rsid w:val="004701D8"/>
    <w:rsid w:val="00470826"/>
    <w:rsid w:val="004726D8"/>
    <w:rsid w:val="00472B19"/>
    <w:rsid w:val="004735CF"/>
    <w:rsid w:val="00474094"/>
    <w:rsid w:val="00476ECD"/>
    <w:rsid w:val="00477385"/>
    <w:rsid w:val="00482646"/>
    <w:rsid w:val="0048285D"/>
    <w:rsid w:val="004832ED"/>
    <w:rsid w:val="004834FB"/>
    <w:rsid w:val="0048365C"/>
    <w:rsid w:val="0048662E"/>
    <w:rsid w:val="004868BE"/>
    <w:rsid w:val="00486E62"/>
    <w:rsid w:val="00486F13"/>
    <w:rsid w:val="0049216E"/>
    <w:rsid w:val="00493D80"/>
    <w:rsid w:val="0049402D"/>
    <w:rsid w:val="00494DBD"/>
    <w:rsid w:val="004A1684"/>
    <w:rsid w:val="004A29DA"/>
    <w:rsid w:val="004A3DAF"/>
    <w:rsid w:val="004A6A5C"/>
    <w:rsid w:val="004A6A5E"/>
    <w:rsid w:val="004A764A"/>
    <w:rsid w:val="004A7A36"/>
    <w:rsid w:val="004A7A80"/>
    <w:rsid w:val="004B144B"/>
    <w:rsid w:val="004B2FB7"/>
    <w:rsid w:val="004B3051"/>
    <w:rsid w:val="004B3F0A"/>
    <w:rsid w:val="004B52E3"/>
    <w:rsid w:val="004B5FC4"/>
    <w:rsid w:val="004B6667"/>
    <w:rsid w:val="004C0837"/>
    <w:rsid w:val="004C2676"/>
    <w:rsid w:val="004C26F1"/>
    <w:rsid w:val="004C290C"/>
    <w:rsid w:val="004C401B"/>
    <w:rsid w:val="004C5C81"/>
    <w:rsid w:val="004D1193"/>
    <w:rsid w:val="004D1FEA"/>
    <w:rsid w:val="004D2E66"/>
    <w:rsid w:val="004D528F"/>
    <w:rsid w:val="004D6CCA"/>
    <w:rsid w:val="004E1BA1"/>
    <w:rsid w:val="004E2F22"/>
    <w:rsid w:val="004E391D"/>
    <w:rsid w:val="004E43D8"/>
    <w:rsid w:val="004E4B59"/>
    <w:rsid w:val="004E5880"/>
    <w:rsid w:val="004E73D6"/>
    <w:rsid w:val="004F0C65"/>
    <w:rsid w:val="004F2108"/>
    <w:rsid w:val="004F247E"/>
    <w:rsid w:val="004F265E"/>
    <w:rsid w:val="004F4CE8"/>
    <w:rsid w:val="004F6002"/>
    <w:rsid w:val="004F6CF2"/>
    <w:rsid w:val="004F70F6"/>
    <w:rsid w:val="00500641"/>
    <w:rsid w:val="0050124E"/>
    <w:rsid w:val="00503BDF"/>
    <w:rsid w:val="00503C45"/>
    <w:rsid w:val="00503F0F"/>
    <w:rsid w:val="005054AA"/>
    <w:rsid w:val="00505C32"/>
    <w:rsid w:val="00506428"/>
    <w:rsid w:val="005069DF"/>
    <w:rsid w:val="005104A6"/>
    <w:rsid w:val="005113F7"/>
    <w:rsid w:val="0051410F"/>
    <w:rsid w:val="00514986"/>
    <w:rsid w:val="00514C76"/>
    <w:rsid w:val="00514F10"/>
    <w:rsid w:val="005151C0"/>
    <w:rsid w:val="00515C8A"/>
    <w:rsid w:val="00516B13"/>
    <w:rsid w:val="0051707C"/>
    <w:rsid w:val="00517958"/>
    <w:rsid w:val="00520881"/>
    <w:rsid w:val="00521397"/>
    <w:rsid w:val="005220B9"/>
    <w:rsid w:val="00523649"/>
    <w:rsid w:val="00524009"/>
    <w:rsid w:val="00524869"/>
    <w:rsid w:val="005249E5"/>
    <w:rsid w:val="00524BCD"/>
    <w:rsid w:val="00525A72"/>
    <w:rsid w:val="00525AC4"/>
    <w:rsid w:val="00527551"/>
    <w:rsid w:val="00530219"/>
    <w:rsid w:val="00531425"/>
    <w:rsid w:val="005317E3"/>
    <w:rsid w:val="005318D9"/>
    <w:rsid w:val="00531C49"/>
    <w:rsid w:val="00533609"/>
    <w:rsid w:val="00533F01"/>
    <w:rsid w:val="00534F1B"/>
    <w:rsid w:val="005365FC"/>
    <w:rsid w:val="005375CA"/>
    <w:rsid w:val="00540E1A"/>
    <w:rsid w:val="005414AA"/>
    <w:rsid w:val="00541520"/>
    <w:rsid w:val="0054276A"/>
    <w:rsid w:val="00542A0E"/>
    <w:rsid w:val="00543113"/>
    <w:rsid w:val="00544132"/>
    <w:rsid w:val="00544377"/>
    <w:rsid w:val="0054673E"/>
    <w:rsid w:val="005469D3"/>
    <w:rsid w:val="00546C65"/>
    <w:rsid w:val="00547BB4"/>
    <w:rsid w:val="0055039C"/>
    <w:rsid w:val="00550A97"/>
    <w:rsid w:val="005516C2"/>
    <w:rsid w:val="00553DC6"/>
    <w:rsid w:val="00553FBD"/>
    <w:rsid w:val="00554E62"/>
    <w:rsid w:val="005554A9"/>
    <w:rsid w:val="00557F93"/>
    <w:rsid w:val="00560797"/>
    <w:rsid w:val="00561032"/>
    <w:rsid w:val="00561843"/>
    <w:rsid w:val="0056397E"/>
    <w:rsid w:val="00563E1B"/>
    <w:rsid w:val="005647E1"/>
    <w:rsid w:val="005656FD"/>
    <w:rsid w:val="005676F2"/>
    <w:rsid w:val="00571980"/>
    <w:rsid w:val="00571BB4"/>
    <w:rsid w:val="00571D2D"/>
    <w:rsid w:val="00572646"/>
    <w:rsid w:val="005733C2"/>
    <w:rsid w:val="005737F6"/>
    <w:rsid w:val="00575D38"/>
    <w:rsid w:val="00576005"/>
    <w:rsid w:val="00576CED"/>
    <w:rsid w:val="00576F10"/>
    <w:rsid w:val="0058031A"/>
    <w:rsid w:val="0058059E"/>
    <w:rsid w:val="0058266C"/>
    <w:rsid w:val="00582D5D"/>
    <w:rsid w:val="005839B5"/>
    <w:rsid w:val="00583C64"/>
    <w:rsid w:val="00584965"/>
    <w:rsid w:val="00584A82"/>
    <w:rsid w:val="005869A2"/>
    <w:rsid w:val="00590FBE"/>
    <w:rsid w:val="00591826"/>
    <w:rsid w:val="00592A63"/>
    <w:rsid w:val="00592DAB"/>
    <w:rsid w:val="00592DBA"/>
    <w:rsid w:val="005946A2"/>
    <w:rsid w:val="00594E25"/>
    <w:rsid w:val="00596645"/>
    <w:rsid w:val="00596A5B"/>
    <w:rsid w:val="005974D5"/>
    <w:rsid w:val="005A16A2"/>
    <w:rsid w:val="005A17B0"/>
    <w:rsid w:val="005A2836"/>
    <w:rsid w:val="005A31D3"/>
    <w:rsid w:val="005A3932"/>
    <w:rsid w:val="005A3FDC"/>
    <w:rsid w:val="005A4CB5"/>
    <w:rsid w:val="005A715C"/>
    <w:rsid w:val="005B090A"/>
    <w:rsid w:val="005B1CBC"/>
    <w:rsid w:val="005B1DF0"/>
    <w:rsid w:val="005B24AA"/>
    <w:rsid w:val="005B2BC4"/>
    <w:rsid w:val="005B2F0D"/>
    <w:rsid w:val="005B3099"/>
    <w:rsid w:val="005B4065"/>
    <w:rsid w:val="005B42C3"/>
    <w:rsid w:val="005B48E0"/>
    <w:rsid w:val="005B4F39"/>
    <w:rsid w:val="005B5622"/>
    <w:rsid w:val="005B5A98"/>
    <w:rsid w:val="005B70BC"/>
    <w:rsid w:val="005B7A22"/>
    <w:rsid w:val="005B7CC5"/>
    <w:rsid w:val="005C0987"/>
    <w:rsid w:val="005C1E4E"/>
    <w:rsid w:val="005C2241"/>
    <w:rsid w:val="005C3C02"/>
    <w:rsid w:val="005C64B2"/>
    <w:rsid w:val="005D0364"/>
    <w:rsid w:val="005D0C4A"/>
    <w:rsid w:val="005D21CE"/>
    <w:rsid w:val="005D44B0"/>
    <w:rsid w:val="005D61E2"/>
    <w:rsid w:val="005D7377"/>
    <w:rsid w:val="005D7C76"/>
    <w:rsid w:val="005E194E"/>
    <w:rsid w:val="005E2906"/>
    <w:rsid w:val="005E3A56"/>
    <w:rsid w:val="005E4500"/>
    <w:rsid w:val="005E59D6"/>
    <w:rsid w:val="005E5D83"/>
    <w:rsid w:val="005E5E52"/>
    <w:rsid w:val="005F0E4C"/>
    <w:rsid w:val="005F135A"/>
    <w:rsid w:val="005F1375"/>
    <w:rsid w:val="005F28D9"/>
    <w:rsid w:val="005F3AF8"/>
    <w:rsid w:val="005F3BB8"/>
    <w:rsid w:val="005F46BB"/>
    <w:rsid w:val="005F56B6"/>
    <w:rsid w:val="005F56E4"/>
    <w:rsid w:val="005F5726"/>
    <w:rsid w:val="005F6B30"/>
    <w:rsid w:val="005F6D92"/>
    <w:rsid w:val="005F6D98"/>
    <w:rsid w:val="005F70F2"/>
    <w:rsid w:val="006049B9"/>
    <w:rsid w:val="00604D8C"/>
    <w:rsid w:val="006057AF"/>
    <w:rsid w:val="00605C62"/>
    <w:rsid w:val="00606617"/>
    <w:rsid w:val="00606D69"/>
    <w:rsid w:val="00606E9D"/>
    <w:rsid w:val="00606FC7"/>
    <w:rsid w:val="00610B11"/>
    <w:rsid w:val="00610F14"/>
    <w:rsid w:val="00610FAD"/>
    <w:rsid w:val="00611D1F"/>
    <w:rsid w:val="00611FB5"/>
    <w:rsid w:val="00612634"/>
    <w:rsid w:val="00612A37"/>
    <w:rsid w:val="00613014"/>
    <w:rsid w:val="00613713"/>
    <w:rsid w:val="00617692"/>
    <w:rsid w:val="006176F5"/>
    <w:rsid w:val="006179C3"/>
    <w:rsid w:val="00617F9B"/>
    <w:rsid w:val="0062002E"/>
    <w:rsid w:val="00624FF4"/>
    <w:rsid w:val="006250E0"/>
    <w:rsid w:val="00625A6F"/>
    <w:rsid w:val="00626451"/>
    <w:rsid w:val="00633B00"/>
    <w:rsid w:val="00633E7D"/>
    <w:rsid w:val="00640305"/>
    <w:rsid w:val="006404DE"/>
    <w:rsid w:val="00640505"/>
    <w:rsid w:val="00642274"/>
    <w:rsid w:val="00643166"/>
    <w:rsid w:val="006435E3"/>
    <w:rsid w:val="006453C6"/>
    <w:rsid w:val="00646928"/>
    <w:rsid w:val="00646CF2"/>
    <w:rsid w:val="006501A6"/>
    <w:rsid w:val="00651231"/>
    <w:rsid w:val="006532C0"/>
    <w:rsid w:val="006535C9"/>
    <w:rsid w:val="006550A5"/>
    <w:rsid w:val="00655800"/>
    <w:rsid w:val="006567A7"/>
    <w:rsid w:val="00656C5F"/>
    <w:rsid w:val="00656DA6"/>
    <w:rsid w:val="00660D5B"/>
    <w:rsid w:val="00661333"/>
    <w:rsid w:val="00661E61"/>
    <w:rsid w:val="00662176"/>
    <w:rsid w:val="006625E7"/>
    <w:rsid w:val="00663756"/>
    <w:rsid w:val="00664EF5"/>
    <w:rsid w:val="006652E8"/>
    <w:rsid w:val="00665423"/>
    <w:rsid w:val="006659CC"/>
    <w:rsid w:val="0066699E"/>
    <w:rsid w:val="00670EE6"/>
    <w:rsid w:val="00670F7F"/>
    <w:rsid w:val="00673419"/>
    <w:rsid w:val="0067562C"/>
    <w:rsid w:val="00675D7B"/>
    <w:rsid w:val="00675F5A"/>
    <w:rsid w:val="00676A6E"/>
    <w:rsid w:val="00676F3D"/>
    <w:rsid w:val="006773B5"/>
    <w:rsid w:val="00677C87"/>
    <w:rsid w:val="006800D6"/>
    <w:rsid w:val="0068070E"/>
    <w:rsid w:val="0068094D"/>
    <w:rsid w:val="0068132D"/>
    <w:rsid w:val="00681433"/>
    <w:rsid w:val="00682519"/>
    <w:rsid w:val="00682A57"/>
    <w:rsid w:val="006859BE"/>
    <w:rsid w:val="00685D23"/>
    <w:rsid w:val="006918E9"/>
    <w:rsid w:val="0069201C"/>
    <w:rsid w:val="0069375E"/>
    <w:rsid w:val="00694B99"/>
    <w:rsid w:val="00694FBE"/>
    <w:rsid w:val="00695AC3"/>
    <w:rsid w:val="006969F0"/>
    <w:rsid w:val="006A0162"/>
    <w:rsid w:val="006A0211"/>
    <w:rsid w:val="006A1AA4"/>
    <w:rsid w:val="006A474E"/>
    <w:rsid w:val="006A4A99"/>
    <w:rsid w:val="006A4BAB"/>
    <w:rsid w:val="006A58B7"/>
    <w:rsid w:val="006A74BF"/>
    <w:rsid w:val="006B2494"/>
    <w:rsid w:val="006B4190"/>
    <w:rsid w:val="006B4B66"/>
    <w:rsid w:val="006B59A9"/>
    <w:rsid w:val="006B6820"/>
    <w:rsid w:val="006C21A5"/>
    <w:rsid w:val="006C3609"/>
    <w:rsid w:val="006C543F"/>
    <w:rsid w:val="006C71E8"/>
    <w:rsid w:val="006C7326"/>
    <w:rsid w:val="006C75C7"/>
    <w:rsid w:val="006D0887"/>
    <w:rsid w:val="006D0891"/>
    <w:rsid w:val="006D0F26"/>
    <w:rsid w:val="006D1D68"/>
    <w:rsid w:val="006D4AA2"/>
    <w:rsid w:val="006D77B8"/>
    <w:rsid w:val="006E1722"/>
    <w:rsid w:val="006E2FFA"/>
    <w:rsid w:val="006E31E7"/>
    <w:rsid w:val="006E339F"/>
    <w:rsid w:val="006E3423"/>
    <w:rsid w:val="006E4674"/>
    <w:rsid w:val="006E4B37"/>
    <w:rsid w:val="006E53A4"/>
    <w:rsid w:val="006E60FA"/>
    <w:rsid w:val="006E7E65"/>
    <w:rsid w:val="006F07A7"/>
    <w:rsid w:val="006F191E"/>
    <w:rsid w:val="006F2785"/>
    <w:rsid w:val="006F3279"/>
    <w:rsid w:val="006F5808"/>
    <w:rsid w:val="00700D50"/>
    <w:rsid w:val="00700E5E"/>
    <w:rsid w:val="00702826"/>
    <w:rsid w:val="00703CCB"/>
    <w:rsid w:val="00704FA5"/>
    <w:rsid w:val="00705DDB"/>
    <w:rsid w:val="00707702"/>
    <w:rsid w:val="00710343"/>
    <w:rsid w:val="00710978"/>
    <w:rsid w:val="0071193A"/>
    <w:rsid w:val="00711F62"/>
    <w:rsid w:val="0071374A"/>
    <w:rsid w:val="00714B97"/>
    <w:rsid w:val="00721418"/>
    <w:rsid w:val="00721479"/>
    <w:rsid w:val="00722191"/>
    <w:rsid w:val="0072234E"/>
    <w:rsid w:val="00722DF6"/>
    <w:rsid w:val="00723291"/>
    <w:rsid w:val="007262BC"/>
    <w:rsid w:val="00731FD5"/>
    <w:rsid w:val="007342B6"/>
    <w:rsid w:val="00734420"/>
    <w:rsid w:val="00736793"/>
    <w:rsid w:val="00737934"/>
    <w:rsid w:val="00737F8E"/>
    <w:rsid w:val="0074004B"/>
    <w:rsid w:val="007403B0"/>
    <w:rsid w:val="007404D3"/>
    <w:rsid w:val="007416F3"/>
    <w:rsid w:val="007417B4"/>
    <w:rsid w:val="0074302A"/>
    <w:rsid w:val="00743EB2"/>
    <w:rsid w:val="007442B7"/>
    <w:rsid w:val="007470EE"/>
    <w:rsid w:val="00747132"/>
    <w:rsid w:val="007471FA"/>
    <w:rsid w:val="00751C70"/>
    <w:rsid w:val="00753D26"/>
    <w:rsid w:val="007542B6"/>
    <w:rsid w:val="00754608"/>
    <w:rsid w:val="00756365"/>
    <w:rsid w:val="007565CD"/>
    <w:rsid w:val="007567B0"/>
    <w:rsid w:val="00756973"/>
    <w:rsid w:val="00756A57"/>
    <w:rsid w:val="00756C23"/>
    <w:rsid w:val="00756E8A"/>
    <w:rsid w:val="007576A5"/>
    <w:rsid w:val="007612B2"/>
    <w:rsid w:val="00761D49"/>
    <w:rsid w:val="00763ED0"/>
    <w:rsid w:val="007649AD"/>
    <w:rsid w:val="00765361"/>
    <w:rsid w:val="00767CF9"/>
    <w:rsid w:val="00770CB5"/>
    <w:rsid w:val="00775C1E"/>
    <w:rsid w:val="00776ABF"/>
    <w:rsid w:val="00777C44"/>
    <w:rsid w:val="00780150"/>
    <w:rsid w:val="007802B9"/>
    <w:rsid w:val="007808FD"/>
    <w:rsid w:val="00781525"/>
    <w:rsid w:val="007815A6"/>
    <w:rsid w:val="0078209B"/>
    <w:rsid w:val="007820E8"/>
    <w:rsid w:val="0078314D"/>
    <w:rsid w:val="00783660"/>
    <w:rsid w:val="00786B34"/>
    <w:rsid w:val="00787628"/>
    <w:rsid w:val="0079100D"/>
    <w:rsid w:val="00791B5A"/>
    <w:rsid w:val="00792FD4"/>
    <w:rsid w:val="00793456"/>
    <w:rsid w:val="007941B2"/>
    <w:rsid w:val="00794818"/>
    <w:rsid w:val="00795265"/>
    <w:rsid w:val="0079561C"/>
    <w:rsid w:val="00796448"/>
    <w:rsid w:val="00797BC2"/>
    <w:rsid w:val="007A066C"/>
    <w:rsid w:val="007A0B53"/>
    <w:rsid w:val="007A2180"/>
    <w:rsid w:val="007A3D7B"/>
    <w:rsid w:val="007A4834"/>
    <w:rsid w:val="007A491E"/>
    <w:rsid w:val="007A543D"/>
    <w:rsid w:val="007A561C"/>
    <w:rsid w:val="007A6461"/>
    <w:rsid w:val="007B033A"/>
    <w:rsid w:val="007B1D3D"/>
    <w:rsid w:val="007B2A63"/>
    <w:rsid w:val="007B5F6B"/>
    <w:rsid w:val="007B703B"/>
    <w:rsid w:val="007B7868"/>
    <w:rsid w:val="007C0485"/>
    <w:rsid w:val="007C1EA0"/>
    <w:rsid w:val="007C3180"/>
    <w:rsid w:val="007C393B"/>
    <w:rsid w:val="007C49BA"/>
    <w:rsid w:val="007C4A18"/>
    <w:rsid w:val="007C55CB"/>
    <w:rsid w:val="007C5E18"/>
    <w:rsid w:val="007C6406"/>
    <w:rsid w:val="007D167E"/>
    <w:rsid w:val="007D204B"/>
    <w:rsid w:val="007D2B77"/>
    <w:rsid w:val="007D54F4"/>
    <w:rsid w:val="007D798F"/>
    <w:rsid w:val="007E026F"/>
    <w:rsid w:val="007E261A"/>
    <w:rsid w:val="007E2686"/>
    <w:rsid w:val="007E4A60"/>
    <w:rsid w:val="007E4F7F"/>
    <w:rsid w:val="007E5E23"/>
    <w:rsid w:val="007E5F2C"/>
    <w:rsid w:val="007F0488"/>
    <w:rsid w:val="007F17FF"/>
    <w:rsid w:val="007F1CD4"/>
    <w:rsid w:val="007F25A6"/>
    <w:rsid w:val="007F2CC2"/>
    <w:rsid w:val="007F4519"/>
    <w:rsid w:val="008016DF"/>
    <w:rsid w:val="008021ED"/>
    <w:rsid w:val="00803323"/>
    <w:rsid w:val="008033D7"/>
    <w:rsid w:val="00804AE4"/>
    <w:rsid w:val="00804BAE"/>
    <w:rsid w:val="0080590E"/>
    <w:rsid w:val="00810203"/>
    <w:rsid w:val="00810488"/>
    <w:rsid w:val="008113DF"/>
    <w:rsid w:val="0081443E"/>
    <w:rsid w:val="00815084"/>
    <w:rsid w:val="00815272"/>
    <w:rsid w:val="008154DB"/>
    <w:rsid w:val="008161BC"/>
    <w:rsid w:val="0081627C"/>
    <w:rsid w:val="0081668E"/>
    <w:rsid w:val="00816B32"/>
    <w:rsid w:val="008178B4"/>
    <w:rsid w:val="00817909"/>
    <w:rsid w:val="00817BD5"/>
    <w:rsid w:val="00821282"/>
    <w:rsid w:val="00821692"/>
    <w:rsid w:val="008226D3"/>
    <w:rsid w:val="00822823"/>
    <w:rsid w:val="00822DA0"/>
    <w:rsid w:val="0082347F"/>
    <w:rsid w:val="00823584"/>
    <w:rsid w:val="00823671"/>
    <w:rsid w:val="00823B7A"/>
    <w:rsid w:val="008245E7"/>
    <w:rsid w:val="0082536F"/>
    <w:rsid w:val="008259FE"/>
    <w:rsid w:val="00825CD1"/>
    <w:rsid w:val="00825E98"/>
    <w:rsid w:val="008260D1"/>
    <w:rsid w:val="00826400"/>
    <w:rsid w:val="008277A7"/>
    <w:rsid w:val="008301AA"/>
    <w:rsid w:val="008311A6"/>
    <w:rsid w:val="00831F35"/>
    <w:rsid w:val="00831FA1"/>
    <w:rsid w:val="00832A1F"/>
    <w:rsid w:val="00832DDF"/>
    <w:rsid w:val="00834875"/>
    <w:rsid w:val="00834A5D"/>
    <w:rsid w:val="00836554"/>
    <w:rsid w:val="008365DC"/>
    <w:rsid w:val="008369BE"/>
    <w:rsid w:val="00837A0E"/>
    <w:rsid w:val="00837D7C"/>
    <w:rsid w:val="00841459"/>
    <w:rsid w:val="008426D7"/>
    <w:rsid w:val="0084294D"/>
    <w:rsid w:val="0084327F"/>
    <w:rsid w:val="0084396D"/>
    <w:rsid w:val="00843A7F"/>
    <w:rsid w:val="00843AE7"/>
    <w:rsid w:val="00845364"/>
    <w:rsid w:val="00845B74"/>
    <w:rsid w:val="008509CD"/>
    <w:rsid w:val="008509FD"/>
    <w:rsid w:val="008514E4"/>
    <w:rsid w:val="0085292A"/>
    <w:rsid w:val="00853CEB"/>
    <w:rsid w:val="0085420F"/>
    <w:rsid w:val="00854E29"/>
    <w:rsid w:val="00855253"/>
    <w:rsid w:val="00857435"/>
    <w:rsid w:val="008577F3"/>
    <w:rsid w:val="00857F59"/>
    <w:rsid w:val="00860265"/>
    <w:rsid w:val="008619BD"/>
    <w:rsid w:val="00861A5C"/>
    <w:rsid w:val="00861D51"/>
    <w:rsid w:val="00862417"/>
    <w:rsid w:val="008625E4"/>
    <w:rsid w:val="00862868"/>
    <w:rsid w:val="008636C2"/>
    <w:rsid w:val="00864864"/>
    <w:rsid w:val="00866CC8"/>
    <w:rsid w:val="00867F1F"/>
    <w:rsid w:val="008714BE"/>
    <w:rsid w:val="008723FD"/>
    <w:rsid w:val="008724D9"/>
    <w:rsid w:val="00874083"/>
    <w:rsid w:val="0087418D"/>
    <w:rsid w:val="0087611A"/>
    <w:rsid w:val="0088060A"/>
    <w:rsid w:val="00881125"/>
    <w:rsid w:val="00881C87"/>
    <w:rsid w:val="00883D01"/>
    <w:rsid w:val="00886675"/>
    <w:rsid w:val="008870A7"/>
    <w:rsid w:val="00890B64"/>
    <w:rsid w:val="00890D2F"/>
    <w:rsid w:val="00891528"/>
    <w:rsid w:val="008916CF"/>
    <w:rsid w:val="0089292F"/>
    <w:rsid w:val="00893E48"/>
    <w:rsid w:val="008941B8"/>
    <w:rsid w:val="008966DB"/>
    <w:rsid w:val="00896C14"/>
    <w:rsid w:val="00897EF8"/>
    <w:rsid w:val="008A074F"/>
    <w:rsid w:val="008A1E36"/>
    <w:rsid w:val="008A2103"/>
    <w:rsid w:val="008A2DC6"/>
    <w:rsid w:val="008A2EF6"/>
    <w:rsid w:val="008A32E8"/>
    <w:rsid w:val="008A3B33"/>
    <w:rsid w:val="008A42A3"/>
    <w:rsid w:val="008A46DD"/>
    <w:rsid w:val="008A48EC"/>
    <w:rsid w:val="008A514C"/>
    <w:rsid w:val="008A662E"/>
    <w:rsid w:val="008A7247"/>
    <w:rsid w:val="008B05EB"/>
    <w:rsid w:val="008B1407"/>
    <w:rsid w:val="008B1D4D"/>
    <w:rsid w:val="008B3100"/>
    <w:rsid w:val="008B34A6"/>
    <w:rsid w:val="008B3D50"/>
    <w:rsid w:val="008B426D"/>
    <w:rsid w:val="008B4B10"/>
    <w:rsid w:val="008B618F"/>
    <w:rsid w:val="008B6C01"/>
    <w:rsid w:val="008B77B2"/>
    <w:rsid w:val="008C07B5"/>
    <w:rsid w:val="008C0C38"/>
    <w:rsid w:val="008C0EA3"/>
    <w:rsid w:val="008C1EFC"/>
    <w:rsid w:val="008C2DAB"/>
    <w:rsid w:val="008C32D3"/>
    <w:rsid w:val="008C3F52"/>
    <w:rsid w:val="008C4FBE"/>
    <w:rsid w:val="008C5D06"/>
    <w:rsid w:val="008C6747"/>
    <w:rsid w:val="008C6E7D"/>
    <w:rsid w:val="008D0C93"/>
    <w:rsid w:val="008D2E77"/>
    <w:rsid w:val="008D3EB4"/>
    <w:rsid w:val="008D4539"/>
    <w:rsid w:val="008D4AD9"/>
    <w:rsid w:val="008D4B6A"/>
    <w:rsid w:val="008D505E"/>
    <w:rsid w:val="008D5D70"/>
    <w:rsid w:val="008D79DC"/>
    <w:rsid w:val="008E0A92"/>
    <w:rsid w:val="008E0D1B"/>
    <w:rsid w:val="008E17A4"/>
    <w:rsid w:val="008E319A"/>
    <w:rsid w:val="008E3D17"/>
    <w:rsid w:val="008E4939"/>
    <w:rsid w:val="008F0606"/>
    <w:rsid w:val="008F0635"/>
    <w:rsid w:val="008F0A5E"/>
    <w:rsid w:val="008F0C39"/>
    <w:rsid w:val="008F2D36"/>
    <w:rsid w:val="008F318F"/>
    <w:rsid w:val="008F3534"/>
    <w:rsid w:val="008F51C9"/>
    <w:rsid w:val="008F58B2"/>
    <w:rsid w:val="008F5ED8"/>
    <w:rsid w:val="008F60F4"/>
    <w:rsid w:val="008F6AFB"/>
    <w:rsid w:val="008F6C06"/>
    <w:rsid w:val="008F79BC"/>
    <w:rsid w:val="009002AC"/>
    <w:rsid w:val="00900D35"/>
    <w:rsid w:val="00901846"/>
    <w:rsid w:val="00902ACF"/>
    <w:rsid w:val="009035E5"/>
    <w:rsid w:val="00904BE2"/>
    <w:rsid w:val="009071E6"/>
    <w:rsid w:val="00907923"/>
    <w:rsid w:val="0091091D"/>
    <w:rsid w:val="00910CA2"/>
    <w:rsid w:val="00910F5A"/>
    <w:rsid w:val="00911356"/>
    <w:rsid w:val="009114A4"/>
    <w:rsid w:val="0091166F"/>
    <w:rsid w:val="00912326"/>
    <w:rsid w:val="00914FF3"/>
    <w:rsid w:val="00914FFB"/>
    <w:rsid w:val="009163B5"/>
    <w:rsid w:val="00916430"/>
    <w:rsid w:val="009172FE"/>
    <w:rsid w:val="0091786F"/>
    <w:rsid w:val="0092018F"/>
    <w:rsid w:val="009219E4"/>
    <w:rsid w:val="00921C96"/>
    <w:rsid w:val="00921CA7"/>
    <w:rsid w:val="00922922"/>
    <w:rsid w:val="00922E70"/>
    <w:rsid w:val="00923333"/>
    <w:rsid w:val="0092378C"/>
    <w:rsid w:val="009246B5"/>
    <w:rsid w:val="0092517A"/>
    <w:rsid w:val="00925263"/>
    <w:rsid w:val="0092555A"/>
    <w:rsid w:val="00930CE6"/>
    <w:rsid w:val="00931B87"/>
    <w:rsid w:val="00932276"/>
    <w:rsid w:val="00934204"/>
    <w:rsid w:val="009369BD"/>
    <w:rsid w:val="00936A30"/>
    <w:rsid w:val="00937539"/>
    <w:rsid w:val="0094182E"/>
    <w:rsid w:val="00942955"/>
    <w:rsid w:val="00942ECC"/>
    <w:rsid w:val="00945BA6"/>
    <w:rsid w:val="0095148B"/>
    <w:rsid w:val="00951696"/>
    <w:rsid w:val="00952AD7"/>
    <w:rsid w:val="00952D38"/>
    <w:rsid w:val="009561CD"/>
    <w:rsid w:val="00962CCB"/>
    <w:rsid w:val="00962F39"/>
    <w:rsid w:val="00963B57"/>
    <w:rsid w:val="00963D49"/>
    <w:rsid w:val="00964E66"/>
    <w:rsid w:val="00965178"/>
    <w:rsid w:val="0096520A"/>
    <w:rsid w:val="009652BA"/>
    <w:rsid w:val="00967F42"/>
    <w:rsid w:val="0097054D"/>
    <w:rsid w:val="00971167"/>
    <w:rsid w:val="00972B76"/>
    <w:rsid w:val="009736E2"/>
    <w:rsid w:val="00973D29"/>
    <w:rsid w:val="009751A5"/>
    <w:rsid w:val="00977647"/>
    <w:rsid w:val="009777B3"/>
    <w:rsid w:val="009811A8"/>
    <w:rsid w:val="00981703"/>
    <w:rsid w:val="00981D40"/>
    <w:rsid w:val="00982395"/>
    <w:rsid w:val="009829F0"/>
    <w:rsid w:val="00982D40"/>
    <w:rsid w:val="00982F48"/>
    <w:rsid w:val="00984AD8"/>
    <w:rsid w:val="00985ABC"/>
    <w:rsid w:val="00986263"/>
    <w:rsid w:val="00987151"/>
    <w:rsid w:val="00987924"/>
    <w:rsid w:val="00990786"/>
    <w:rsid w:val="00990E61"/>
    <w:rsid w:val="00991281"/>
    <w:rsid w:val="00992F85"/>
    <w:rsid w:val="00997D73"/>
    <w:rsid w:val="009A05C5"/>
    <w:rsid w:val="009A06D9"/>
    <w:rsid w:val="009A165A"/>
    <w:rsid w:val="009A514E"/>
    <w:rsid w:val="009A5B85"/>
    <w:rsid w:val="009A68D3"/>
    <w:rsid w:val="009B06AC"/>
    <w:rsid w:val="009B15BB"/>
    <w:rsid w:val="009B2A42"/>
    <w:rsid w:val="009B2EC8"/>
    <w:rsid w:val="009B3348"/>
    <w:rsid w:val="009B3826"/>
    <w:rsid w:val="009B4B78"/>
    <w:rsid w:val="009B53BE"/>
    <w:rsid w:val="009B5729"/>
    <w:rsid w:val="009B6EE1"/>
    <w:rsid w:val="009B70D6"/>
    <w:rsid w:val="009C0882"/>
    <w:rsid w:val="009C4297"/>
    <w:rsid w:val="009C5751"/>
    <w:rsid w:val="009C7041"/>
    <w:rsid w:val="009C729D"/>
    <w:rsid w:val="009D0D47"/>
    <w:rsid w:val="009D13EB"/>
    <w:rsid w:val="009D2063"/>
    <w:rsid w:val="009D217E"/>
    <w:rsid w:val="009D436A"/>
    <w:rsid w:val="009D44D1"/>
    <w:rsid w:val="009D4684"/>
    <w:rsid w:val="009D4DC0"/>
    <w:rsid w:val="009D5125"/>
    <w:rsid w:val="009D5BEF"/>
    <w:rsid w:val="009D5D52"/>
    <w:rsid w:val="009D6391"/>
    <w:rsid w:val="009E0771"/>
    <w:rsid w:val="009E0B47"/>
    <w:rsid w:val="009E1ECD"/>
    <w:rsid w:val="009E225B"/>
    <w:rsid w:val="009E412E"/>
    <w:rsid w:val="009E5563"/>
    <w:rsid w:val="009E5711"/>
    <w:rsid w:val="009E6FA4"/>
    <w:rsid w:val="009E7743"/>
    <w:rsid w:val="009E7907"/>
    <w:rsid w:val="009F0E57"/>
    <w:rsid w:val="009F0EE9"/>
    <w:rsid w:val="009F0F9C"/>
    <w:rsid w:val="009F11A8"/>
    <w:rsid w:val="009F198E"/>
    <w:rsid w:val="009F2E8D"/>
    <w:rsid w:val="009F313A"/>
    <w:rsid w:val="009F46B7"/>
    <w:rsid w:val="009F4F31"/>
    <w:rsid w:val="009F6590"/>
    <w:rsid w:val="009F68C5"/>
    <w:rsid w:val="009F6A7A"/>
    <w:rsid w:val="009F7094"/>
    <w:rsid w:val="009F7901"/>
    <w:rsid w:val="00A000D9"/>
    <w:rsid w:val="00A001B4"/>
    <w:rsid w:val="00A018F8"/>
    <w:rsid w:val="00A0261A"/>
    <w:rsid w:val="00A02818"/>
    <w:rsid w:val="00A03770"/>
    <w:rsid w:val="00A0442B"/>
    <w:rsid w:val="00A04BAF"/>
    <w:rsid w:val="00A05867"/>
    <w:rsid w:val="00A05C81"/>
    <w:rsid w:val="00A05D2C"/>
    <w:rsid w:val="00A06EA4"/>
    <w:rsid w:val="00A074C3"/>
    <w:rsid w:val="00A102D5"/>
    <w:rsid w:val="00A134FB"/>
    <w:rsid w:val="00A1506E"/>
    <w:rsid w:val="00A179F2"/>
    <w:rsid w:val="00A21C42"/>
    <w:rsid w:val="00A21D3E"/>
    <w:rsid w:val="00A22249"/>
    <w:rsid w:val="00A2265C"/>
    <w:rsid w:val="00A2591D"/>
    <w:rsid w:val="00A26210"/>
    <w:rsid w:val="00A26F86"/>
    <w:rsid w:val="00A2705D"/>
    <w:rsid w:val="00A31A5C"/>
    <w:rsid w:val="00A33B11"/>
    <w:rsid w:val="00A35BAF"/>
    <w:rsid w:val="00A40E8C"/>
    <w:rsid w:val="00A41573"/>
    <w:rsid w:val="00A42B2D"/>
    <w:rsid w:val="00A42C39"/>
    <w:rsid w:val="00A43B7D"/>
    <w:rsid w:val="00A456C2"/>
    <w:rsid w:val="00A45A6F"/>
    <w:rsid w:val="00A474A2"/>
    <w:rsid w:val="00A50003"/>
    <w:rsid w:val="00A50BB5"/>
    <w:rsid w:val="00A5289D"/>
    <w:rsid w:val="00A532C6"/>
    <w:rsid w:val="00A533A7"/>
    <w:rsid w:val="00A53B3D"/>
    <w:rsid w:val="00A53FFB"/>
    <w:rsid w:val="00A54DB1"/>
    <w:rsid w:val="00A569DD"/>
    <w:rsid w:val="00A5712B"/>
    <w:rsid w:val="00A57D82"/>
    <w:rsid w:val="00A600D6"/>
    <w:rsid w:val="00A60A64"/>
    <w:rsid w:val="00A6140A"/>
    <w:rsid w:val="00A61DC9"/>
    <w:rsid w:val="00A621FD"/>
    <w:rsid w:val="00A62208"/>
    <w:rsid w:val="00A6280F"/>
    <w:rsid w:val="00A62969"/>
    <w:rsid w:val="00A65E30"/>
    <w:rsid w:val="00A66D78"/>
    <w:rsid w:val="00A7308B"/>
    <w:rsid w:val="00A73A05"/>
    <w:rsid w:val="00A73D13"/>
    <w:rsid w:val="00A73DDD"/>
    <w:rsid w:val="00A766DC"/>
    <w:rsid w:val="00A770A4"/>
    <w:rsid w:val="00A774D1"/>
    <w:rsid w:val="00A8014D"/>
    <w:rsid w:val="00A829BE"/>
    <w:rsid w:val="00A83A38"/>
    <w:rsid w:val="00A83D56"/>
    <w:rsid w:val="00A849A4"/>
    <w:rsid w:val="00A84F5F"/>
    <w:rsid w:val="00A861E5"/>
    <w:rsid w:val="00A86D5D"/>
    <w:rsid w:val="00A9011F"/>
    <w:rsid w:val="00A903EE"/>
    <w:rsid w:val="00A909CA"/>
    <w:rsid w:val="00A91284"/>
    <w:rsid w:val="00A93FD3"/>
    <w:rsid w:val="00A94B04"/>
    <w:rsid w:val="00A95189"/>
    <w:rsid w:val="00A97880"/>
    <w:rsid w:val="00AA0822"/>
    <w:rsid w:val="00AA09D8"/>
    <w:rsid w:val="00AA126E"/>
    <w:rsid w:val="00AA1CD7"/>
    <w:rsid w:val="00AA22E0"/>
    <w:rsid w:val="00AA330E"/>
    <w:rsid w:val="00AA5833"/>
    <w:rsid w:val="00AA6CC0"/>
    <w:rsid w:val="00AB038D"/>
    <w:rsid w:val="00AB0F4F"/>
    <w:rsid w:val="00AB1A30"/>
    <w:rsid w:val="00AB2D7B"/>
    <w:rsid w:val="00AB2FE9"/>
    <w:rsid w:val="00AB3D99"/>
    <w:rsid w:val="00AB4B95"/>
    <w:rsid w:val="00AB52CC"/>
    <w:rsid w:val="00AB59D2"/>
    <w:rsid w:val="00AB5A57"/>
    <w:rsid w:val="00AC2D83"/>
    <w:rsid w:val="00AC31C5"/>
    <w:rsid w:val="00AC3EBC"/>
    <w:rsid w:val="00AC4217"/>
    <w:rsid w:val="00AC45E8"/>
    <w:rsid w:val="00AC5176"/>
    <w:rsid w:val="00AC6362"/>
    <w:rsid w:val="00AC6791"/>
    <w:rsid w:val="00AC75D5"/>
    <w:rsid w:val="00AD0C7A"/>
    <w:rsid w:val="00AD1717"/>
    <w:rsid w:val="00AD249E"/>
    <w:rsid w:val="00AD3A27"/>
    <w:rsid w:val="00AD4295"/>
    <w:rsid w:val="00AD4A40"/>
    <w:rsid w:val="00AD50C7"/>
    <w:rsid w:val="00AD64F1"/>
    <w:rsid w:val="00AE1E8D"/>
    <w:rsid w:val="00AE3C95"/>
    <w:rsid w:val="00AE465B"/>
    <w:rsid w:val="00AE6947"/>
    <w:rsid w:val="00AE7E46"/>
    <w:rsid w:val="00AF10E0"/>
    <w:rsid w:val="00AF1F6C"/>
    <w:rsid w:val="00AF4D92"/>
    <w:rsid w:val="00AF4F45"/>
    <w:rsid w:val="00AF5FCB"/>
    <w:rsid w:val="00AF6773"/>
    <w:rsid w:val="00AF75F3"/>
    <w:rsid w:val="00B00003"/>
    <w:rsid w:val="00B007EC"/>
    <w:rsid w:val="00B015F1"/>
    <w:rsid w:val="00B01716"/>
    <w:rsid w:val="00B01EFB"/>
    <w:rsid w:val="00B03106"/>
    <w:rsid w:val="00B03A65"/>
    <w:rsid w:val="00B05396"/>
    <w:rsid w:val="00B05DA7"/>
    <w:rsid w:val="00B06BC7"/>
    <w:rsid w:val="00B11A2B"/>
    <w:rsid w:val="00B11E4C"/>
    <w:rsid w:val="00B12F4C"/>
    <w:rsid w:val="00B134D7"/>
    <w:rsid w:val="00B14854"/>
    <w:rsid w:val="00B17961"/>
    <w:rsid w:val="00B20823"/>
    <w:rsid w:val="00B214F4"/>
    <w:rsid w:val="00B22059"/>
    <w:rsid w:val="00B22BFD"/>
    <w:rsid w:val="00B2308F"/>
    <w:rsid w:val="00B23E18"/>
    <w:rsid w:val="00B24B83"/>
    <w:rsid w:val="00B31684"/>
    <w:rsid w:val="00B31A47"/>
    <w:rsid w:val="00B35F47"/>
    <w:rsid w:val="00B365DE"/>
    <w:rsid w:val="00B36641"/>
    <w:rsid w:val="00B376B9"/>
    <w:rsid w:val="00B37B9E"/>
    <w:rsid w:val="00B37D63"/>
    <w:rsid w:val="00B43160"/>
    <w:rsid w:val="00B453F1"/>
    <w:rsid w:val="00B45698"/>
    <w:rsid w:val="00B456BF"/>
    <w:rsid w:val="00B46E06"/>
    <w:rsid w:val="00B472FB"/>
    <w:rsid w:val="00B513DB"/>
    <w:rsid w:val="00B524FD"/>
    <w:rsid w:val="00B52A6E"/>
    <w:rsid w:val="00B53554"/>
    <w:rsid w:val="00B54B68"/>
    <w:rsid w:val="00B56C65"/>
    <w:rsid w:val="00B605F8"/>
    <w:rsid w:val="00B61B3F"/>
    <w:rsid w:val="00B628F9"/>
    <w:rsid w:val="00B6353C"/>
    <w:rsid w:val="00B63C85"/>
    <w:rsid w:val="00B63F9B"/>
    <w:rsid w:val="00B663CE"/>
    <w:rsid w:val="00B663D5"/>
    <w:rsid w:val="00B700C2"/>
    <w:rsid w:val="00B70D9A"/>
    <w:rsid w:val="00B70FC9"/>
    <w:rsid w:val="00B714F4"/>
    <w:rsid w:val="00B7192C"/>
    <w:rsid w:val="00B72195"/>
    <w:rsid w:val="00B7255A"/>
    <w:rsid w:val="00B738E0"/>
    <w:rsid w:val="00B754FD"/>
    <w:rsid w:val="00B75756"/>
    <w:rsid w:val="00B766F4"/>
    <w:rsid w:val="00B77291"/>
    <w:rsid w:val="00B80B94"/>
    <w:rsid w:val="00B83245"/>
    <w:rsid w:val="00B83F8D"/>
    <w:rsid w:val="00B84020"/>
    <w:rsid w:val="00B849DE"/>
    <w:rsid w:val="00B86C3B"/>
    <w:rsid w:val="00B86E27"/>
    <w:rsid w:val="00B9377B"/>
    <w:rsid w:val="00B93B5B"/>
    <w:rsid w:val="00B93D14"/>
    <w:rsid w:val="00B94D8D"/>
    <w:rsid w:val="00B94EBC"/>
    <w:rsid w:val="00B95EC9"/>
    <w:rsid w:val="00B96927"/>
    <w:rsid w:val="00B96E7E"/>
    <w:rsid w:val="00B97498"/>
    <w:rsid w:val="00B975AD"/>
    <w:rsid w:val="00B979B5"/>
    <w:rsid w:val="00BA1752"/>
    <w:rsid w:val="00BA2891"/>
    <w:rsid w:val="00BA299D"/>
    <w:rsid w:val="00BA48EC"/>
    <w:rsid w:val="00BA55D8"/>
    <w:rsid w:val="00BA5C28"/>
    <w:rsid w:val="00BA642E"/>
    <w:rsid w:val="00BA7CA2"/>
    <w:rsid w:val="00BB116C"/>
    <w:rsid w:val="00BB19F3"/>
    <w:rsid w:val="00BB2F1B"/>
    <w:rsid w:val="00BB407E"/>
    <w:rsid w:val="00BB46FD"/>
    <w:rsid w:val="00BB52BD"/>
    <w:rsid w:val="00BB53C6"/>
    <w:rsid w:val="00BB5767"/>
    <w:rsid w:val="00BB6096"/>
    <w:rsid w:val="00BB646C"/>
    <w:rsid w:val="00BB68D5"/>
    <w:rsid w:val="00BB7133"/>
    <w:rsid w:val="00BB7445"/>
    <w:rsid w:val="00BC025B"/>
    <w:rsid w:val="00BC062B"/>
    <w:rsid w:val="00BC0975"/>
    <w:rsid w:val="00BC2161"/>
    <w:rsid w:val="00BC2DB1"/>
    <w:rsid w:val="00BC3300"/>
    <w:rsid w:val="00BC50A6"/>
    <w:rsid w:val="00BC5307"/>
    <w:rsid w:val="00BC6B69"/>
    <w:rsid w:val="00BC76F5"/>
    <w:rsid w:val="00BD1D8B"/>
    <w:rsid w:val="00BD3C43"/>
    <w:rsid w:val="00BD75FB"/>
    <w:rsid w:val="00BD7FBD"/>
    <w:rsid w:val="00BE2761"/>
    <w:rsid w:val="00BE7170"/>
    <w:rsid w:val="00BE7BCD"/>
    <w:rsid w:val="00BF10A3"/>
    <w:rsid w:val="00BF1C03"/>
    <w:rsid w:val="00BF300F"/>
    <w:rsid w:val="00BF3245"/>
    <w:rsid w:val="00BF5D3B"/>
    <w:rsid w:val="00BF778F"/>
    <w:rsid w:val="00BF7B1D"/>
    <w:rsid w:val="00C00492"/>
    <w:rsid w:val="00C010E5"/>
    <w:rsid w:val="00C0131B"/>
    <w:rsid w:val="00C017BF"/>
    <w:rsid w:val="00C01B29"/>
    <w:rsid w:val="00C0254F"/>
    <w:rsid w:val="00C0275A"/>
    <w:rsid w:val="00C03210"/>
    <w:rsid w:val="00C039C9"/>
    <w:rsid w:val="00C03B84"/>
    <w:rsid w:val="00C079B8"/>
    <w:rsid w:val="00C10D41"/>
    <w:rsid w:val="00C10E10"/>
    <w:rsid w:val="00C12A97"/>
    <w:rsid w:val="00C1438B"/>
    <w:rsid w:val="00C14B1B"/>
    <w:rsid w:val="00C15A67"/>
    <w:rsid w:val="00C16612"/>
    <w:rsid w:val="00C16A8F"/>
    <w:rsid w:val="00C16BF7"/>
    <w:rsid w:val="00C21348"/>
    <w:rsid w:val="00C21454"/>
    <w:rsid w:val="00C217C2"/>
    <w:rsid w:val="00C21BEC"/>
    <w:rsid w:val="00C25E2E"/>
    <w:rsid w:val="00C2609B"/>
    <w:rsid w:val="00C2631F"/>
    <w:rsid w:val="00C2685B"/>
    <w:rsid w:val="00C27717"/>
    <w:rsid w:val="00C3000D"/>
    <w:rsid w:val="00C3016C"/>
    <w:rsid w:val="00C302FF"/>
    <w:rsid w:val="00C30348"/>
    <w:rsid w:val="00C30BDC"/>
    <w:rsid w:val="00C30E50"/>
    <w:rsid w:val="00C30E78"/>
    <w:rsid w:val="00C31DEC"/>
    <w:rsid w:val="00C333BE"/>
    <w:rsid w:val="00C34704"/>
    <w:rsid w:val="00C35E94"/>
    <w:rsid w:val="00C40CFF"/>
    <w:rsid w:val="00C40FD3"/>
    <w:rsid w:val="00C41213"/>
    <w:rsid w:val="00C415AC"/>
    <w:rsid w:val="00C42BB7"/>
    <w:rsid w:val="00C433FF"/>
    <w:rsid w:val="00C441D4"/>
    <w:rsid w:val="00C441E1"/>
    <w:rsid w:val="00C449C5"/>
    <w:rsid w:val="00C451B2"/>
    <w:rsid w:val="00C461FA"/>
    <w:rsid w:val="00C468E4"/>
    <w:rsid w:val="00C46FD6"/>
    <w:rsid w:val="00C47674"/>
    <w:rsid w:val="00C47DF1"/>
    <w:rsid w:val="00C50DD2"/>
    <w:rsid w:val="00C51FD8"/>
    <w:rsid w:val="00C52935"/>
    <w:rsid w:val="00C536B6"/>
    <w:rsid w:val="00C54E0E"/>
    <w:rsid w:val="00C56293"/>
    <w:rsid w:val="00C57ABD"/>
    <w:rsid w:val="00C61193"/>
    <w:rsid w:val="00C63C32"/>
    <w:rsid w:val="00C653D5"/>
    <w:rsid w:val="00C654EB"/>
    <w:rsid w:val="00C662F9"/>
    <w:rsid w:val="00C705E4"/>
    <w:rsid w:val="00C70D79"/>
    <w:rsid w:val="00C72F16"/>
    <w:rsid w:val="00C742B8"/>
    <w:rsid w:val="00C755D1"/>
    <w:rsid w:val="00C756F0"/>
    <w:rsid w:val="00C75DF6"/>
    <w:rsid w:val="00C75EE8"/>
    <w:rsid w:val="00C760F7"/>
    <w:rsid w:val="00C76957"/>
    <w:rsid w:val="00C80222"/>
    <w:rsid w:val="00C822C7"/>
    <w:rsid w:val="00C8335E"/>
    <w:rsid w:val="00C841BD"/>
    <w:rsid w:val="00C86100"/>
    <w:rsid w:val="00C86ACE"/>
    <w:rsid w:val="00C9087C"/>
    <w:rsid w:val="00C9152F"/>
    <w:rsid w:val="00C91F8C"/>
    <w:rsid w:val="00C91FBD"/>
    <w:rsid w:val="00C925E1"/>
    <w:rsid w:val="00C962E2"/>
    <w:rsid w:val="00C97DA9"/>
    <w:rsid w:val="00C97E81"/>
    <w:rsid w:val="00CA0227"/>
    <w:rsid w:val="00CA0CD4"/>
    <w:rsid w:val="00CA15F9"/>
    <w:rsid w:val="00CA1ED0"/>
    <w:rsid w:val="00CA3EBB"/>
    <w:rsid w:val="00CA3FCF"/>
    <w:rsid w:val="00CA469A"/>
    <w:rsid w:val="00CA4CC8"/>
    <w:rsid w:val="00CA4F74"/>
    <w:rsid w:val="00CA515C"/>
    <w:rsid w:val="00CA5B6E"/>
    <w:rsid w:val="00CA69A9"/>
    <w:rsid w:val="00CA7592"/>
    <w:rsid w:val="00CB15D8"/>
    <w:rsid w:val="00CB1B51"/>
    <w:rsid w:val="00CB3642"/>
    <w:rsid w:val="00CB3DAC"/>
    <w:rsid w:val="00CB4377"/>
    <w:rsid w:val="00CB4990"/>
    <w:rsid w:val="00CB5E30"/>
    <w:rsid w:val="00CB7F0D"/>
    <w:rsid w:val="00CC08EC"/>
    <w:rsid w:val="00CC0A1F"/>
    <w:rsid w:val="00CC1303"/>
    <w:rsid w:val="00CC35EB"/>
    <w:rsid w:val="00CC4463"/>
    <w:rsid w:val="00CC5061"/>
    <w:rsid w:val="00CC73F4"/>
    <w:rsid w:val="00CD056B"/>
    <w:rsid w:val="00CD1863"/>
    <w:rsid w:val="00CD29BD"/>
    <w:rsid w:val="00CD379B"/>
    <w:rsid w:val="00CD46C5"/>
    <w:rsid w:val="00CD6742"/>
    <w:rsid w:val="00CE2182"/>
    <w:rsid w:val="00CE3D1A"/>
    <w:rsid w:val="00CE54C9"/>
    <w:rsid w:val="00CE6B86"/>
    <w:rsid w:val="00CE6B87"/>
    <w:rsid w:val="00CF0714"/>
    <w:rsid w:val="00CF350E"/>
    <w:rsid w:val="00CF3A54"/>
    <w:rsid w:val="00CF4118"/>
    <w:rsid w:val="00CF41F1"/>
    <w:rsid w:val="00CF533E"/>
    <w:rsid w:val="00CF5827"/>
    <w:rsid w:val="00CF58A8"/>
    <w:rsid w:val="00D00367"/>
    <w:rsid w:val="00D00E5F"/>
    <w:rsid w:val="00D033B9"/>
    <w:rsid w:val="00D03859"/>
    <w:rsid w:val="00D03F11"/>
    <w:rsid w:val="00D055AE"/>
    <w:rsid w:val="00D05830"/>
    <w:rsid w:val="00D06DF5"/>
    <w:rsid w:val="00D108F8"/>
    <w:rsid w:val="00D1221E"/>
    <w:rsid w:val="00D12756"/>
    <w:rsid w:val="00D14907"/>
    <w:rsid w:val="00D14B96"/>
    <w:rsid w:val="00D14E25"/>
    <w:rsid w:val="00D165AA"/>
    <w:rsid w:val="00D170FF"/>
    <w:rsid w:val="00D206EB"/>
    <w:rsid w:val="00D21FA9"/>
    <w:rsid w:val="00D225B8"/>
    <w:rsid w:val="00D22E34"/>
    <w:rsid w:val="00D246A3"/>
    <w:rsid w:val="00D255B0"/>
    <w:rsid w:val="00D256BE"/>
    <w:rsid w:val="00D25B5D"/>
    <w:rsid w:val="00D25E6E"/>
    <w:rsid w:val="00D27466"/>
    <w:rsid w:val="00D2789F"/>
    <w:rsid w:val="00D27F4C"/>
    <w:rsid w:val="00D306B0"/>
    <w:rsid w:val="00D36A5A"/>
    <w:rsid w:val="00D404DF"/>
    <w:rsid w:val="00D4080B"/>
    <w:rsid w:val="00D41055"/>
    <w:rsid w:val="00D42CFE"/>
    <w:rsid w:val="00D431EA"/>
    <w:rsid w:val="00D4364F"/>
    <w:rsid w:val="00D460D3"/>
    <w:rsid w:val="00D51EED"/>
    <w:rsid w:val="00D52059"/>
    <w:rsid w:val="00D53A14"/>
    <w:rsid w:val="00D5401B"/>
    <w:rsid w:val="00D5462E"/>
    <w:rsid w:val="00D5517C"/>
    <w:rsid w:val="00D576A5"/>
    <w:rsid w:val="00D579D7"/>
    <w:rsid w:val="00D57F74"/>
    <w:rsid w:val="00D613BA"/>
    <w:rsid w:val="00D621E8"/>
    <w:rsid w:val="00D63A8E"/>
    <w:rsid w:val="00D64519"/>
    <w:rsid w:val="00D6663F"/>
    <w:rsid w:val="00D66699"/>
    <w:rsid w:val="00D6756D"/>
    <w:rsid w:val="00D73556"/>
    <w:rsid w:val="00D73F2E"/>
    <w:rsid w:val="00D751BF"/>
    <w:rsid w:val="00D7663F"/>
    <w:rsid w:val="00D77E09"/>
    <w:rsid w:val="00D77E51"/>
    <w:rsid w:val="00D823DC"/>
    <w:rsid w:val="00D839E7"/>
    <w:rsid w:val="00D83F06"/>
    <w:rsid w:val="00D85061"/>
    <w:rsid w:val="00D851A6"/>
    <w:rsid w:val="00D85418"/>
    <w:rsid w:val="00D8627F"/>
    <w:rsid w:val="00D87B2D"/>
    <w:rsid w:val="00D916EB"/>
    <w:rsid w:val="00D91811"/>
    <w:rsid w:val="00D9368F"/>
    <w:rsid w:val="00D93A2D"/>
    <w:rsid w:val="00D96686"/>
    <w:rsid w:val="00D96D5D"/>
    <w:rsid w:val="00D974B4"/>
    <w:rsid w:val="00D976F6"/>
    <w:rsid w:val="00DA1351"/>
    <w:rsid w:val="00DA261F"/>
    <w:rsid w:val="00DA2EC6"/>
    <w:rsid w:val="00DA2ED6"/>
    <w:rsid w:val="00DA41EF"/>
    <w:rsid w:val="00DA4E1A"/>
    <w:rsid w:val="00DA582D"/>
    <w:rsid w:val="00DA5C96"/>
    <w:rsid w:val="00DA5E0A"/>
    <w:rsid w:val="00DA640C"/>
    <w:rsid w:val="00DB0CBB"/>
    <w:rsid w:val="00DB2124"/>
    <w:rsid w:val="00DB2136"/>
    <w:rsid w:val="00DB22B8"/>
    <w:rsid w:val="00DB30A1"/>
    <w:rsid w:val="00DB30F7"/>
    <w:rsid w:val="00DB5578"/>
    <w:rsid w:val="00DB6AA0"/>
    <w:rsid w:val="00DB6DAC"/>
    <w:rsid w:val="00DB7063"/>
    <w:rsid w:val="00DB786C"/>
    <w:rsid w:val="00DC01E4"/>
    <w:rsid w:val="00DC2300"/>
    <w:rsid w:val="00DC2B70"/>
    <w:rsid w:val="00DC2F16"/>
    <w:rsid w:val="00DC3569"/>
    <w:rsid w:val="00DC3660"/>
    <w:rsid w:val="00DC378B"/>
    <w:rsid w:val="00DC3F49"/>
    <w:rsid w:val="00DC431A"/>
    <w:rsid w:val="00DC5130"/>
    <w:rsid w:val="00DC5267"/>
    <w:rsid w:val="00DD19BD"/>
    <w:rsid w:val="00DD286A"/>
    <w:rsid w:val="00DD30A4"/>
    <w:rsid w:val="00DD357A"/>
    <w:rsid w:val="00DD446C"/>
    <w:rsid w:val="00DD464A"/>
    <w:rsid w:val="00DD4B60"/>
    <w:rsid w:val="00DD5A8B"/>
    <w:rsid w:val="00DD5EF1"/>
    <w:rsid w:val="00DD5FB0"/>
    <w:rsid w:val="00DD67B3"/>
    <w:rsid w:val="00DE19FF"/>
    <w:rsid w:val="00DE34EC"/>
    <w:rsid w:val="00DE3A85"/>
    <w:rsid w:val="00DE658C"/>
    <w:rsid w:val="00DE6CA2"/>
    <w:rsid w:val="00DF06EB"/>
    <w:rsid w:val="00DF1388"/>
    <w:rsid w:val="00DF21A4"/>
    <w:rsid w:val="00DF2249"/>
    <w:rsid w:val="00DF4F53"/>
    <w:rsid w:val="00E0059E"/>
    <w:rsid w:val="00E0129C"/>
    <w:rsid w:val="00E01752"/>
    <w:rsid w:val="00E02150"/>
    <w:rsid w:val="00E034EF"/>
    <w:rsid w:val="00E03797"/>
    <w:rsid w:val="00E03A16"/>
    <w:rsid w:val="00E04DEA"/>
    <w:rsid w:val="00E056DC"/>
    <w:rsid w:val="00E06074"/>
    <w:rsid w:val="00E060EC"/>
    <w:rsid w:val="00E06420"/>
    <w:rsid w:val="00E07F45"/>
    <w:rsid w:val="00E111A6"/>
    <w:rsid w:val="00E11548"/>
    <w:rsid w:val="00E12335"/>
    <w:rsid w:val="00E153CF"/>
    <w:rsid w:val="00E15707"/>
    <w:rsid w:val="00E17BA3"/>
    <w:rsid w:val="00E17F80"/>
    <w:rsid w:val="00E21879"/>
    <w:rsid w:val="00E2189A"/>
    <w:rsid w:val="00E2236D"/>
    <w:rsid w:val="00E23187"/>
    <w:rsid w:val="00E23A34"/>
    <w:rsid w:val="00E23C21"/>
    <w:rsid w:val="00E23E90"/>
    <w:rsid w:val="00E24F76"/>
    <w:rsid w:val="00E2572A"/>
    <w:rsid w:val="00E2577B"/>
    <w:rsid w:val="00E25C61"/>
    <w:rsid w:val="00E268B6"/>
    <w:rsid w:val="00E26AD2"/>
    <w:rsid w:val="00E26C1E"/>
    <w:rsid w:val="00E2724C"/>
    <w:rsid w:val="00E275FC"/>
    <w:rsid w:val="00E2761B"/>
    <w:rsid w:val="00E27C91"/>
    <w:rsid w:val="00E3015C"/>
    <w:rsid w:val="00E31826"/>
    <w:rsid w:val="00E31C2B"/>
    <w:rsid w:val="00E334C9"/>
    <w:rsid w:val="00E33A0F"/>
    <w:rsid w:val="00E33BDC"/>
    <w:rsid w:val="00E349DA"/>
    <w:rsid w:val="00E34B39"/>
    <w:rsid w:val="00E374A2"/>
    <w:rsid w:val="00E41B5A"/>
    <w:rsid w:val="00E427AB"/>
    <w:rsid w:val="00E42EF1"/>
    <w:rsid w:val="00E42F75"/>
    <w:rsid w:val="00E45ADF"/>
    <w:rsid w:val="00E47ADA"/>
    <w:rsid w:val="00E52BBC"/>
    <w:rsid w:val="00E535A7"/>
    <w:rsid w:val="00E56EA5"/>
    <w:rsid w:val="00E57A2A"/>
    <w:rsid w:val="00E615E1"/>
    <w:rsid w:val="00E618BD"/>
    <w:rsid w:val="00E61C2F"/>
    <w:rsid w:val="00E6285F"/>
    <w:rsid w:val="00E629B2"/>
    <w:rsid w:val="00E62A86"/>
    <w:rsid w:val="00E633E9"/>
    <w:rsid w:val="00E63B1F"/>
    <w:rsid w:val="00E63DB1"/>
    <w:rsid w:val="00E64157"/>
    <w:rsid w:val="00E64586"/>
    <w:rsid w:val="00E65DDB"/>
    <w:rsid w:val="00E66C85"/>
    <w:rsid w:val="00E66C99"/>
    <w:rsid w:val="00E6716A"/>
    <w:rsid w:val="00E67190"/>
    <w:rsid w:val="00E70084"/>
    <w:rsid w:val="00E730E9"/>
    <w:rsid w:val="00E7338B"/>
    <w:rsid w:val="00E73C5B"/>
    <w:rsid w:val="00E75063"/>
    <w:rsid w:val="00E7607E"/>
    <w:rsid w:val="00E762E0"/>
    <w:rsid w:val="00E775E2"/>
    <w:rsid w:val="00E778F7"/>
    <w:rsid w:val="00E77CBA"/>
    <w:rsid w:val="00E814F7"/>
    <w:rsid w:val="00E81B50"/>
    <w:rsid w:val="00E8285E"/>
    <w:rsid w:val="00E8330C"/>
    <w:rsid w:val="00E836A0"/>
    <w:rsid w:val="00E836CF"/>
    <w:rsid w:val="00E84A13"/>
    <w:rsid w:val="00E8600B"/>
    <w:rsid w:val="00E87100"/>
    <w:rsid w:val="00E87780"/>
    <w:rsid w:val="00E87974"/>
    <w:rsid w:val="00E913E3"/>
    <w:rsid w:val="00E91817"/>
    <w:rsid w:val="00E92BAD"/>
    <w:rsid w:val="00E96BEE"/>
    <w:rsid w:val="00E96CFA"/>
    <w:rsid w:val="00EA1564"/>
    <w:rsid w:val="00EA26AB"/>
    <w:rsid w:val="00EA2EC3"/>
    <w:rsid w:val="00EA305B"/>
    <w:rsid w:val="00EA3326"/>
    <w:rsid w:val="00EA467D"/>
    <w:rsid w:val="00EA4899"/>
    <w:rsid w:val="00EA6447"/>
    <w:rsid w:val="00EA6604"/>
    <w:rsid w:val="00EA7F54"/>
    <w:rsid w:val="00EB0474"/>
    <w:rsid w:val="00EB04AC"/>
    <w:rsid w:val="00EB0619"/>
    <w:rsid w:val="00EB0F69"/>
    <w:rsid w:val="00EB242A"/>
    <w:rsid w:val="00EB6472"/>
    <w:rsid w:val="00EC0122"/>
    <w:rsid w:val="00EC0411"/>
    <w:rsid w:val="00EC0BBB"/>
    <w:rsid w:val="00EC1844"/>
    <w:rsid w:val="00EC2E26"/>
    <w:rsid w:val="00EC2FBC"/>
    <w:rsid w:val="00EC327B"/>
    <w:rsid w:val="00EC3628"/>
    <w:rsid w:val="00EC3649"/>
    <w:rsid w:val="00EC4907"/>
    <w:rsid w:val="00EC4E90"/>
    <w:rsid w:val="00EC5EB5"/>
    <w:rsid w:val="00EC70AC"/>
    <w:rsid w:val="00EC70C0"/>
    <w:rsid w:val="00EC784C"/>
    <w:rsid w:val="00ED04CB"/>
    <w:rsid w:val="00ED1101"/>
    <w:rsid w:val="00ED246A"/>
    <w:rsid w:val="00ED305A"/>
    <w:rsid w:val="00ED4181"/>
    <w:rsid w:val="00ED5109"/>
    <w:rsid w:val="00ED693E"/>
    <w:rsid w:val="00EE002A"/>
    <w:rsid w:val="00EE4059"/>
    <w:rsid w:val="00EE4171"/>
    <w:rsid w:val="00EE5981"/>
    <w:rsid w:val="00EE6EFB"/>
    <w:rsid w:val="00EF033E"/>
    <w:rsid w:val="00EF2489"/>
    <w:rsid w:val="00EF271B"/>
    <w:rsid w:val="00EF395E"/>
    <w:rsid w:val="00EF4483"/>
    <w:rsid w:val="00EF586D"/>
    <w:rsid w:val="00EF5F89"/>
    <w:rsid w:val="00EF675E"/>
    <w:rsid w:val="00EF7533"/>
    <w:rsid w:val="00F0179A"/>
    <w:rsid w:val="00F01F1C"/>
    <w:rsid w:val="00F0234D"/>
    <w:rsid w:val="00F0261E"/>
    <w:rsid w:val="00F028BB"/>
    <w:rsid w:val="00F0304D"/>
    <w:rsid w:val="00F046AB"/>
    <w:rsid w:val="00F056C1"/>
    <w:rsid w:val="00F05A10"/>
    <w:rsid w:val="00F06566"/>
    <w:rsid w:val="00F07730"/>
    <w:rsid w:val="00F1013D"/>
    <w:rsid w:val="00F106D1"/>
    <w:rsid w:val="00F10F67"/>
    <w:rsid w:val="00F114D7"/>
    <w:rsid w:val="00F11F37"/>
    <w:rsid w:val="00F12453"/>
    <w:rsid w:val="00F12CA0"/>
    <w:rsid w:val="00F1357E"/>
    <w:rsid w:val="00F1374A"/>
    <w:rsid w:val="00F13A46"/>
    <w:rsid w:val="00F15467"/>
    <w:rsid w:val="00F15B96"/>
    <w:rsid w:val="00F21DF8"/>
    <w:rsid w:val="00F23E66"/>
    <w:rsid w:val="00F23F23"/>
    <w:rsid w:val="00F24925"/>
    <w:rsid w:val="00F251AF"/>
    <w:rsid w:val="00F2761F"/>
    <w:rsid w:val="00F27E85"/>
    <w:rsid w:val="00F3003F"/>
    <w:rsid w:val="00F3022C"/>
    <w:rsid w:val="00F31108"/>
    <w:rsid w:val="00F32245"/>
    <w:rsid w:val="00F333B5"/>
    <w:rsid w:val="00F364AD"/>
    <w:rsid w:val="00F37E7D"/>
    <w:rsid w:val="00F40AF5"/>
    <w:rsid w:val="00F40BB7"/>
    <w:rsid w:val="00F4207C"/>
    <w:rsid w:val="00F4285F"/>
    <w:rsid w:val="00F4531F"/>
    <w:rsid w:val="00F455E6"/>
    <w:rsid w:val="00F46146"/>
    <w:rsid w:val="00F4648D"/>
    <w:rsid w:val="00F46A2F"/>
    <w:rsid w:val="00F47017"/>
    <w:rsid w:val="00F47CC2"/>
    <w:rsid w:val="00F518EE"/>
    <w:rsid w:val="00F519F1"/>
    <w:rsid w:val="00F52772"/>
    <w:rsid w:val="00F5550D"/>
    <w:rsid w:val="00F55F33"/>
    <w:rsid w:val="00F57257"/>
    <w:rsid w:val="00F573A2"/>
    <w:rsid w:val="00F57A2C"/>
    <w:rsid w:val="00F61EE0"/>
    <w:rsid w:val="00F62CA4"/>
    <w:rsid w:val="00F64339"/>
    <w:rsid w:val="00F64A60"/>
    <w:rsid w:val="00F64FAE"/>
    <w:rsid w:val="00F659D2"/>
    <w:rsid w:val="00F6737D"/>
    <w:rsid w:val="00F6744C"/>
    <w:rsid w:val="00F67564"/>
    <w:rsid w:val="00F71BBC"/>
    <w:rsid w:val="00F7251F"/>
    <w:rsid w:val="00F734C4"/>
    <w:rsid w:val="00F74236"/>
    <w:rsid w:val="00F74787"/>
    <w:rsid w:val="00F74A54"/>
    <w:rsid w:val="00F74FE3"/>
    <w:rsid w:val="00F757D2"/>
    <w:rsid w:val="00F77A1B"/>
    <w:rsid w:val="00F818C6"/>
    <w:rsid w:val="00F81ACE"/>
    <w:rsid w:val="00F82DC3"/>
    <w:rsid w:val="00F84CA6"/>
    <w:rsid w:val="00F85477"/>
    <w:rsid w:val="00F858D8"/>
    <w:rsid w:val="00F859E0"/>
    <w:rsid w:val="00F8625C"/>
    <w:rsid w:val="00F863F4"/>
    <w:rsid w:val="00F87018"/>
    <w:rsid w:val="00F87F27"/>
    <w:rsid w:val="00F93CB6"/>
    <w:rsid w:val="00F94276"/>
    <w:rsid w:val="00F94984"/>
    <w:rsid w:val="00F94ACF"/>
    <w:rsid w:val="00F95ABA"/>
    <w:rsid w:val="00F978A8"/>
    <w:rsid w:val="00F979ED"/>
    <w:rsid w:val="00FA057D"/>
    <w:rsid w:val="00FA2213"/>
    <w:rsid w:val="00FA3242"/>
    <w:rsid w:val="00FA458E"/>
    <w:rsid w:val="00FA5026"/>
    <w:rsid w:val="00FA5817"/>
    <w:rsid w:val="00FA5C03"/>
    <w:rsid w:val="00FA62C4"/>
    <w:rsid w:val="00FA6CCD"/>
    <w:rsid w:val="00FA777D"/>
    <w:rsid w:val="00FA7927"/>
    <w:rsid w:val="00FA7B2F"/>
    <w:rsid w:val="00FB0F9F"/>
    <w:rsid w:val="00FB1955"/>
    <w:rsid w:val="00FB215D"/>
    <w:rsid w:val="00FB295A"/>
    <w:rsid w:val="00FB3782"/>
    <w:rsid w:val="00FB4908"/>
    <w:rsid w:val="00FB4939"/>
    <w:rsid w:val="00FB4F73"/>
    <w:rsid w:val="00FB54D8"/>
    <w:rsid w:val="00FB5A1D"/>
    <w:rsid w:val="00FC27C5"/>
    <w:rsid w:val="00FC3D0B"/>
    <w:rsid w:val="00FC5FF6"/>
    <w:rsid w:val="00FC6089"/>
    <w:rsid w:val="00FC63CE"/>
    <w:rsid w:val="00FC7BCD"/>
    <w:rsid w:val="00FD162A"/>
    <w:rsid w:val="00FD264C"/>
    <w:rsid w:val="00FD4110"/>
    <w:rsid w:val="00FD4BE4"/>
    <w:rsid w:val="00FD630F"/>
    <w:rsid w:val="00FD68D1"/>
    <w:rsid w:val="00FD73A5"/>
    <w:rsid w:val="00FE12A5"/>
    <w:rsid w:val="00FE2160"/>
    <w:rsid w:val="00FE32D1"/>
    <w:rsid w:val="00FE3D52"/>
    <w:rsid w:val="00FE42B3"/>
    <w:rsid w:val="00FE4F26"/>
    <w:rsid w:val="00FE5B83"/>
    <w:rsid w:val="00FE65F3"/>
    <w:rsid w:val="00FE6D44"/>
    <w:rsid w:val="00FE6F19"/>
    <w:rsid w:val="00FF03F2"/>
    <w:rsid w:val="00FF06E0"/>
    <w:rsid w:val="00FF081E"/>
    <w:rsid w:val="00FF0AAB"/>
    <w:rsid w:val="00FF0E3E"/>
    <w:rsid w:val="00FF1019"/>
    <w:rsid w:val="00FF1F93"/>
    <w:rsid w:val="00FF1FC6"/>
    <w:rsid w:val="00FF250A"/>
    <w:rsid w:val="00FF2FCF"/>
    <w:rsid w:val="00FF4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hapeDefaults>
    <o:shapedefaults v:ext="edit" spidmax="4097"/>
    <o:shapelayout v:ext="edit">
      <o:idmap v:ext="edit" data="1"/>
    </o:shapelayout>
  </w:shapeDefaults>
  <w:decimalSymbol w:val="."/>
  <w:listSeparator w:val=","/>
  <w14:docId w14:val="34EDA9E2"/>
  <w14:discardImageEditingData/>
  <w14:defaultImageDpi w14:val="150"/>
  <w15:docId w15:val="{8EF07F36-0649-44B3-A822-2817FF094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5EF1"/>
    <w:rPr>
      <w:sz w:val="24"/>
    </w:rPr>
  </w:style>
  <w:style w:type="paragraph" w:styleId="Heading1">
    <w:name w:val="heading 1"/>
    <w:basedOn w:val="Normal"/>
    <w:next w:val="Normal"/>
    <w:link w:val="Heading1Char"/>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986263"/>
    <w:pPr>
      <w:spacing w:after="360" w:line="360" w:lineRule="auto"/>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link w:val="HeaderChar"/>
    <w:uiPriority w:val="99"/>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986263"/>
    <w:rPr>
      <w:sz w:val="24"/>
    </w:rPr>
  </w:style>
  <w:style w:type="paragraph" w:styleId="FootnoteText">
    <w:name w:val="footnote text"/>
    <w:basedOn w:val="Normal"/>
    <w:link w:val="FootnoteTextChar"/>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Char Char8"/>
    <w:locked/>
    <w:rsid w:val="00C925E1"/>
    <w:rPr>
      <w:rFonts w:cs="Times New Roman"/>
      <w:sz w:val="24"/>
      <w:lang w:val="en-US" w:eastAsia="en-US" w:bidi="ar-SA"/>
    </w:rPr>
  </w:style>
  <w:style w:type="character" w:customStyle="1" w:styleId="CharChar2">
    <w:name w:val="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BB52BD"/>
    <w:pPr>
      <w:numPr>
        <w:numId w:val="9"/>
      </w:numPr>
      <w:spacing w:line="360" w:lineRule="auto"/>
    </w:pPr>
  </w:style>
  <w:style w:type="character" w:customStyle="1" w:styleId="BodyTextNumberedConclusionChar">
    <w:name w:val="Body Text Numbered Conclusion Char"/>
    <w:link w:val="BodyTextNumberedConclusion"/>
    <w:rsid w:val="00BB52BD"/>
    <w:rPr>
      <w:sz w:val="24"/>
    </w:rPr>
  </w:style>
  <w:style w:type="numbering" w:customStyle="1" w:styleId="StyleBulletedSymbolsymbolLeft025Hanging025">
    <w:name w:val="Style Bulleted Symbol (symbol) Left:  0.25&quot; Hanging:  0.25&quot;"/>
    <w:basedOn w:val="NoList"/>
    <w:rsid w:val="00986263"/>
    <w:pPr>
      <w:numPr>
        <w:numId w:val="5"/>
      </w:numPr>
    </w:pPr>
  </w:style>
  <w:style w:type="paragraph" w:customStyle="1" w:styleId="BodyTextBulleted">
    <w:name w:val="Body Text: Bulleted"/>
    <w:basedOn w:val="Normal"/>
    <w:qFormat/>
    <w:rsid w:val="00822DA0"/>
    <w:pPr>
      <w:numPr>
        <w:numId w:val="6"/>
      </w:numPr>
      <w:spacing w:line="360" w:lineRule="auto"/>
    </w:pPr>
  </w:style>
  <w:style w:type="paragraph" w:customStyle="1" w:styleId="BodyTextlinebeforebulletedtextonly">
    <w:name w:val="Body Text: line before bulleted text only"/>
    <w:basedOn w:val="BodyText"/>
    <w:rsid w:val="00986263"/>
    <w:pPr>
      <w:spacing w:after="0"/>
    </w:pPr>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1Char">
    <w:name w:val="Heading 1 Char"/>
    <w:link w:val="Heading1"/>
    <w:rsid w:val="00981D40"/>
    <w:rPr>
      <w:b/>
      <w:sz w:val="28"/>
    </w:rPr>
  </w:style>
  <w:style w:type="character" w:customStyle="1" w:styleId="Heading2Char">
    <w:name w:val="Heading 2 Char"/>
    <w:link w:val="Heading2"/>
    <w:rsid w:val="00981D40"/>
    <w:rPr>
      <w:b/>
      <w:sz w:val="24"/>
    </w:rPr>
  </w:style>
  <w:style w:type="paragraph" w:customStyle="1" w:styleId="BodyText1">
    <w:name w:val="Body Text 1"/>
    <w:basedOn w:val="BodyText"/>
    <w:link w:val="BodyText1Char"/>
    <w:qFormat/>
    <w:rsid w:val="00E3015C"/>
    <w:pPr>
      <w:spacing w:after="0"/>
      <w:ind w:firstLine="720"/>
    </w:pPr>
  </w:style>
  <w:style w:type="character" w:customStyle="1" w:styleId="BodyText1Char">
    <w:name w:val="Body Text 1 Char"/>
    <w:link w:val="BodyText1"/>
    <w:rsid w:val="00E3015C"/>
    <w:rPr>
      <w:sz w:val="24"/>
    </w:rPr>
  </w:style>
  <w:style w:type="paragraph" w:customStyle="1" w:styleId="BodyText10">
    <w:name w:val="Body Text1"/>
    <w:basedOn w:val="BodyText"/>
    <w:link w:val="bodytextChar0"/>
    <w:qFormat/>
    <w:rsid w:val="003B5155"/>
    <w:pPr>
      <w:spacing w:after="0" w:line="480" w:lineRule="auto"/>
      <w:ind w:firstLine="720"/>
    </w:pPr>
  </w:style>
  <w:style w:type="character" w:customStyle="1" w:styleId="bodytextChar0">
    <w:name w:val="body text Char"/>
    <w:link w:val="BodyText10"/>
    <w:rsid w:val="003B5155"/>
    <w:rPr>
      <w:sz w:val="24"/>
    </w:rPr>
  </w:style>
  <w:style w:type="numbering" w:customStyle="1" w:styleId="StyleBulleted1">
    <w:name w:val="Style Bulleted1"/>
    <w:basedOn w:val="NoList"/>
    <w:rsid w:val="003B5155"/>
    <w:pPr>
      <w:numPr>
        <w:numId w:val="7"/>
      </w:numPr>
    </w:pPr>
  </w:style>
  <w:style w:type="paragraph" w:customStyle="1" w:styleId="Recommendations">
    <w:name w:val="Recommendations"/>
    <w:basedOn w:val="TOC6"/>
    <w:qFormat/>
    <w:rsid w:val="00D851A6"/>
    <w:pPr>
      <w:numPr>
        <w:numId w:val="8"/>
      </w:numPr>
      <w:ind w:left="720" w:hanging="720"/>
    </w:pPr>
  </w:style>
  <w:style w:type="character" w:customStyle="1" w:styleId="FootnoteTextChar">
    <w:name w:val="Footnote Text Char"/>
    <w:link w:val="FootnoteText"/>
    <w:semiHidden/>
    <w:rsid w:val="00D306B0"/>
  </w:style>
  <w:style w:type="paragraph" w:styleId="ListParagraph">
    <w:name w:val="List Paragraph"/>
    <w:basedOn w:val="Normal"/>
    <w:uiPriority w:val="34"/>
    <w:qFormat/>
    <w:rsid w:val="00EA2EC3"/>
    <w:pPr>
      <w:ind w:left="720"/>
      <w:contextualSpacing/>
    </w:pPr>
  </w:style>
  <w:style w:type="character" w:customStyle="1" w:styleId="HeaderChar">
    <w:name w:val="Header Char"/>
    <w:basedOn w:val="DefaultParagraphFont"/>
    <w:link w:val="Header"/>
    <w:uiPriority w:val="99"/>
    <w:rsid w:val="00560797"/>
    <w:rPr>
      <w:sz w:val="24"/>
    </w:rPr>
  </w:style>
  <w:style w:type="character" w:customStyle="1" w:styleId="FooterChar">
    <w:name w:val="Footer Char"/>
    <w:basedOn w:val="DefaultParagraphFont"/>
    <w:link w:val="Footer"/>
    <w:uiPriority w:val="99"/>
    <w:rsid w:val="00560797"/>
    <w:rPr>
      <w:sz w:val="24"/>
    </w:rPr>
  </w:style>
  <w:style w:type="paragraph" w:styleId="HTMLPreformatted">
    <w:name w:val="HTML Preformatted"/>
    <w:basedOn w:val="Normal"/>
    <w:link w:val="HTMLPreformattedChar"/>
    <w:rsid w:val="000A1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0A1C7E"/>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57282">
      <w:bodyDiv w:val="1"/>
      <w:marLeft w:val="0"/>
      <w:marRight w:val="0"/>
      <w:marTop w:val="0"/>
      <w:marBottom w:val="0"/>
      <w:divBdr>
        <w:top w:val="none" w:sz="0" w:space="0" w:color="auto"/>
        <w:left w:val="none" w:sz="0" w:space="0" w:color="auto"/>
        <w:bottom w:val="none" w:sz="0" w:space="0" w:color="auto"/>
        <w:right w:val="none" w:sz="0" w:space="0" w:color="auto"/>
      </w:divBdr>
    </w:div>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535654287">
      <w:bodyDiv w:val="1"/>
      <w:marLeft w:val="0"/>
      <w:marRight w:val="0"/>
      <w:marTop w:val="0"/>
      <w:marBottom w:val="0"/>
      <w:divBdr>
        <w:top w:val="none" w:sz="0" w:space="0" w:color="auto"/>
        <w:left w:val="none" w:sz="0" w:space="0" w:color="auto"/>
        <w:bottom w:val="none" w:sz="0" w:space="0" w:color="auto"/>
        <w:right w:val="none" w:sz="0" w:space="0" w:color="auto"/>
      </w:divBdr>
    </w:div>
    <w:div w:id="850220123">
      <w:bodyDiv w:val="1"/>
      <w:marLeft w:val="0"/>
      <w:marRight w:val="0"/>
      <w:marTop w:val="0"/>
      <w:marBottom w:val="0"/>
      <w:divBdr>
        <w:top w:val="none" w:sz="0" w:space="0" w:color="auto"/>
        <w:left w:val="none" w:sz="0" w:space="0" w:color="auto"/>
        <w:bottom w:val="none" w:sz="0" w:space="0" w:color="auto"/>
        <w:right w:val="none" w:sz="0" w:space="0" w:color="auto"/>
      </w:divBdr>
    </w:div>
    <w:div w:id="1112942939">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ashingtonpost.com/news/capital-weather-gang/wp/2018/08/30/its-been-relentless-smothering-summer-humidity-in-the-northeast-has-crushed-records/" TargetMode="External"/><Relationship Id="rId18" Type="http://schemas.openxmlformats.org/officeDocument/2006/relationships/image" Target="media/image3.png"/><Relationship Id="rId26" Type="http://schemas.openxmlformats.org/officeDocument/2006/relationships/header" Target="header4.xml"/><Relationship Id="rId39"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image" Target="media/image11.jpeg"/><Relationship Id="rId42" Type="http://schemas.openxmlformats.org/officeDocument/2006/relationships/footer" Target="footer6.xml"/><Relationship Id="rId47" Type="http://schemas.openxmlformats.org/officeDocument/2006/relationships/header" Target="header8.xml"/><Relationship Id="rId50"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yperlink" Target="http://www.epa.gov/mold/mold-remediation-schools-and-commercial-buildings-guide" TargetMode="External"/><Relationship Id="rId17" Type="http://schemas.openxmlformats.org/officeDocument/2006/relationships/image" Target="media/image2.png"/><Relationship Id="rId25" Type="http://schemas.openxmlformats.org/officeDocument/2006/relationships/image" Target="media/image6.emf"/><Relationship Id="rId33" Type="http://schemas.openxmlformats.org/officeDocument/2006/relationships/image" Target="media/image10.jpeg"/><Relationship Id="rId38" Type="http://schemas.openxmlformats.org/officeDocument/2006/relationships/image" Target="media/image15.jpeg"/><Relationship Id="rId46" Type="http://schemas.openxmlformats.org/officeDocument/2006/relationships/hyperlink" Target="http://www.epa.gov/iaq/molds/mold_remediation.htm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2.xml"/><Relationship Id="rId29" Type="http://schemas.openxmlformats.org/officeDocument/2006/relationships/footer" Target="footer5.xm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lists/indoor-air-quality-manual-and-appendices" TargetMode="External"/><Relationship Id="rId24" Type="http://schemas.openxmlformats.org/officeDocument/2006/relationships/hyperlink" Target="http://mass.gov/dph/indoor_air" TargetMode="External"/><Relationship Id="rId32" Type="http://schemas.openxmlformats.org/officeDocument/2006/relationships/image" Target="media/image9.jpeg"/><Relationship Id="rId37" Type="http://schemas.openxmlformats.org/officeDocument/2006/relationships/image" Target="media/image14.jpeg"/><Relationship Id="rId40" Type="http://schemas.openxmlformats.org/officeDocument/2006/relationships/image" Target="media/image17.jpeg"/><Relationship Id="rId45"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jpeg"/><Relationship Id="rId28" Type="http://schemas.openxmlformats.org/officeDocument/2006/relationships/header" Target="header5.xml"/><Relationship Id="rId36" Type="http://schemas.openxmlformats.org/officeDocument/2006/relationships/image" Target="media/image13.jpeg"/><Relationship Id="rId49" Type="http://schemas.openxmlformats.org/officeDocument/2006/relationships/footer" Target="footer9.xml"/><Relationship Id="rId10" Type="http://schemas.openxmlformats.org/officeDocument/2006/relationships/hyperlink" Target="http://mass.gov/dph/iaq" TargetMode="External"/><Relationship Id="rId19" Type="http://schemas.openxmlformats.org/officeDocument/2006/relationships/image" Target="media/image4.png"/><Relationship Id="rId31" Type="http://schemas.openxmlformats.org/officeDocument/2006/relationships/image" Target="media/image8.emf"/><Relationship Id="rId44" Type="http://schemas.openxmlformats.org/officeDocument/2006/relationships/footer" Target="footer7.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service-details/preventing-mold-growth-in-massachusetts-schools-during-hot-humid-weather" TargetMode="Externa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footer" Target="footer4.xml"/><Relationship Id="rId30" Type="http://schemas.openxmlformats.org/officeDocument/2006/relationships/image" Target="media/image7.emf"/><Relationship Id="rId35" Type="http://schemas.openxmlformats.org/officeDocument/2006/relationships/image" Target="media/image12.jpeg"/><Relationship Id="rId43" Type="http://schemas.openxmlformats.org/officeDocument/2006/relationships/header" Target="header7.xml"/><Relationship Id="rId48" Type="http://schemas.openxmlformats.org/officeDocument/2006/relationships/footer" Target="footer8.xml"/><Relationship Id="rId8" Type="http://schemas.openxmlformats.org/officeDocument/2006/relationships/image" Target="media/image1.jpe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73F17-64C1-4ADA-AF42-18D82E00C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638</TotalTime>
  <Pages>25</Pages>
  <Words>6850</Words>
  <Characters>39046</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Worcester Department of Environmental Protection Central Regional Office Water Damage Assessment (March 2019)</vt:lpstr>
    </vt:vector>
  </TitlesOfParts>
  <Company>MDPH</Company>
  <LinksUpToDate>false</LinksUpToDate>
  <CharactersWithSpaces>45805</CharactersWithSpaces>
  <SharedDoc>false</SharedDoc>
  <HLinks>
    <vt:vector size="24" baseType="variant">
      <vt:variant>
        <vt:i4>7012401</vt:i4>
      </vt:variant>
      <vt:variant>
        <vt:i4>12</vt:i4>
      </vt:variant>
      <vt:variant>
        <vt:i4>0</vt:i4>
      </vt:variant>
      <vt:variant>
        <vt:i4>5</vt:i4>
      </vt:variant>
      <vt:variant>
        <vt:lpwstr>http://www.epa.gov/mold/mold-remediation-schools-and-commercial-buildings-guide</vt:lpwstr>
      </vt:variant>
      <vt:variant>
        <vt:lpwstr/>
      </vt:variant>
      <vt:variant>
        <vt:i4>3145825</vt:i4>
      </vt:variant>
      <vt:variant>
        <vt:i4>9</vt:i4>
      </vt:variant>
      <vt:variant>
        <vt:i4>0</vt:i4>
      </vt:variant>
      <vt:variant>
        <vt:i4>5</vt:i4>
      </vt:variant>
      <vt:variant>
        <vt:lpwstr>http://www.mass.gov/eohhs/gov/departments/dph/programs/environmental-health/exposure-topics/iaq/iaq-manual/</vt:lpwstr>
      </vt:variant>
      <vt:variant>
        <vt:lpwstr/>
      </vt:variant>
      <vt:variant>
        <vt:i4>7929901</vt:i4>
      </vt:variant>
      <vt:variant>
        <vt:i4>6</vt:i4>
      </vt:variant>
      <vt:variant>
        <vt:i4>0</vt:i4>
      </vt:variant>
      <vt:variant>
        <vt:i4>5</vt:i4>
      </vt:variant>
      <vt:variant>
        <vt:lpwstr>http://www.iicrc.org/consumers/care/carpet-cleaning</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Worcester Department of Environmental Protection Central Regional Office Water Damage Assessment (March 2019)</dc:title>
  <dc:subject>Worcester DEP CERO Water Damage</dc:subject>
  <dc:creator>Indoor Air Quality Program</dc:creator>
  <cp:lastModifiedBy>Woo, Karl (EHS)</cp:lastModifiedBy>
  <cp:revision>45</cp:revision>
  <cp:lastPrinted>2021-07-27T18:19:00Z</cp:lastPrinted>
  <dcterms:created xsi:type="dcterms:W3CDTF">2021-07-26T16:41:00Z</dcterms:created>
  <dcterms:modified xsi:type="dcterms:W3CDTF">2021-09-09T16:43:00Z</dcterms:modified>
</cp:coreProperties>
</file>