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9EB6" w14:textId="77777777" w:rsidR="00A44B04" w:rsidRDefault="00A44B04" w:rsidP="00A44B04">
      <w:r>
        <w:t xml:space="preserve">Prezados Pais/Responsáveis,</w:t>
      </w:r>
    </w:p>
    <w:p w14:paraId="6B413E55" w14:textId="121774F8" w:rsidR="00225723" w:rsidRDefault="00225723" w:rsidP="004C4952"/>
    <w:p w14:paraId="5030C4B2" w14:textId="7A0D65C8" w:rsidR="002464A4" w:rsidRDefault="00A44B04" w:rsidP="004C4952">
      <w:r>
        <w:t xml:space="preserve">Sabemos o quanto a pandemia da COVID-19 tem sido desafiadora para as famílias de Massachusetts e agora é mais importante do que nunca que vocês e seus filhos se vacinem e continuem com as outras medidas rotineiras durante este período difícil.</w:t>
      </w:r>
      <w:r>
        <w:t xml:space="preserve"> </w:t>
      </w:r>
    </w:p>
    <w:p w14:paraId="0D010EA3" w14:textId="77777777" w:rsidR="002464A4" w:rsidRDefault="002464A4" w:rsidP="004C4952"/>
    <w:p w14:paraId="3834CFD1" w14:textId="4201243C" w:rsidR="00205063" w:rsidRDefault="00205063" w:rsidP="004C4952">
      <w:r>
        <w:t xml:space="preserve">Estamos escrevendo hoje para incentivá-los a vocês e seus filhos a continuarem recebendo cuidados regulares e </w:t>
      </w:r>
      <w:hyperlink r:id="rId4" w:history="1">
        <w:r>
          <w:rPr>
            <w:rStyle w:val="Hyperlink"/>
          </w:rPr>
          <w:t xml:space="preserve">preventivos</w:t>
        </w:r>
      </w:hyperlink>
      <w:r>
        <w:t xml:space="preserve"> através do seu prestador de cuidados primário ou do pediatra do seu filho.</w:t>
      </w:r>
      <w:r>
        <w:t xml:space="preserve"> </w:t>
      </w:r>
      <w:r>
        <w:t xml:space="preserve">É importante manter os check-ups de rotina, visitas de puericultura e imunizações do seu filho (como para catapora, gripe e sarampo).</w:t>
      </w:r>
      <w:r>
        <w:t xml:space="preserve"> </w:t>
      </w:r>
    </w:p>
    <w:p w14:paraId="0067B16C" w14:textId="77777777" w:rsidR="00205063" w:rsidRDefault="00205063" w:rsidP="004C4952"/>
    <w:p w14:paraId="54F8542E" w14:textId="344B2618" w:rsidR="00C571BB" w:rsidRDefault="00205063" w:rsidP="004C4952">
      <w:r>
        <w:t xml:space="preserve">Como pai/mãe ou responsável, sua saúde também é uma prioridade.</w:t>
      </w:r>
      <w:r>
        <w:t xml:space="preserve"> </w:t>
      </w:r>
      <w:r>
        <w:t xml:space="preserve">Faça uma visita ao seu prestador de cuidados primário para acompanhar condições crônicas, como diabetes e pressão alta, cuide de sua saúde sexual e reprodutiva ou discuta outras questões, como a saúde mental ou o uso de substâncias.</w:t>
      </w:r>
      <w:r>
        <w:t xml:space="preserve"> </w:t>
      </w:r>
      <w:r>
        <w:t xml:space="preserve">Caso planeje </w:t>
      </w:r>
      <w:hyperlink r:id="rId5" w:history="1">
        <w:r>
          <w:rPr>
            <w:rStyle w:val="Hyperlink"/>
          </w:rPr>
          <w:t xml:space="preserve">engravidar</w:t>
        </w:r>
      </w:hyperlink>
      <w:r>
        <w:t xml:space="preserve">, procure aconselhamento e fazer exames.</w:t>
      </w:r>
      <w:r>
        <w:t xml:space="preserve"> </w:t>
      </w:r>
      <w:r>
        <w:t xml:space="preserve">Caso esteja grávida, faça consultas de pré-natal regulares, tome suas vitaminas pré-natais e vacine-se contra a gripe.</w:t>
      </w:r>
      <w:r>
        <w:t xml:space="preserve">  </w:t>
      </w:r>
    </w:p>
    <w:p w14:paraId="1BC18764" w14:textId="77777777" w:rsidR="00C571BB" w:rsidRDefault="00C571BB" w:rsidP="004C4952"/>
    <w:p w14:paraId="738D0DF4" w14:textId="2DC4EA34" w:rsidR="00507484" w:rsidRDefault="00507484" w:rsidP="004C4952">
      <w:r>
        <w:t xml:space="preserve">Valorizamos a sua ajuda em manter todas as nossas crianças e famílias, bem como a nossa comunidade, segura e saudável neste outono e durante todo o ano.</w:t>
      </w:r>
    </w:p>
    <w:p w14:paraId="6E450338" w14:textId="68995B06" w:rsidR="00507484" w:rsidRDefault="00507484" w:rsidP="004C4952"/>
    <w:p w14:paraId="2456FB2D" w14:textId="3DD7154A" w:rsidR="00225723" w:rsidRDefault="00507484" w:rsidP="004C4952">
      <w:r>
        <w:t xml:space="preserve">Atenciosamente,</w:t>
      </w:r>
    </w:p>
    <w:p w14:paraId="596B8703" w14:textId="75D96B94" w:rsidR="00225723" w:rsidRDefault="00C571BB" w:rsidP="004C4952">
      <w:r>
        <w:t xml:space="preserve"> </w:t>
      </w:r>
    </w:p>
    <w:p w14:paraId="3100FD62" w14:textId="73712A34" w:rsidR="0065657D" w:rsidRDefault="0065657D" w:rsidP="004C4952">
      <w:r>
        <w:drawing>
          <wp:inline distT="0" distB="0" distL="0" distR="0" wp14:anchorId="576CFBC9" wp14:editId="16F8CD67">
            <wp:extent cx="1351128" cy="384497"/>
            <wp:effectExtent l="0" t="0" r="1905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290" cy="38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FAA36" w14:textId="2E017C29" w:rsidR="0065657D" w:rsidRDefault="0065657D" w:rsidP="004C4952"/>
    <w:p w14:paraId="53D4A272" w14:textId="77777777" w:rsidR="0065657D" w:rsidRDefault="0065657D" w:rsidP="0065657D">
      <w:pPr>
        <w:shd w:val="clear" w:color="auto" w:fill="FFFFFF"/>
        <w:rPr>
          <w:noProof/>
          <w:color w:val="212121"/>
          <w:rFonts w:eastAsia="Calibri"/>
        </w:rPr>
      </w:pPr>
      <w:r>
        <w:rPr>
          <w:color w:val="000000"/>
          <w:sz w:val="20"/>
          <w:szCs w:val="20"/>
        </w:rPr>
        <w:t xml:space="preserve">Elaine Fitzgerald Lewis, DrPH, MIA</w:t>
      </w:r>
    </w:p>
    <w:p w14:paraId="1F68D997" w14:textId="77777777" w:rsidR="0065657D" w:rsidRDefault="0065657D" w:rsidP="0065657D">
      <w:pPr>
        <w:shd w:val="clear" w:color="auto" w:fill="FFFFFF"/>
        <w:rPr>
          <w:noProof/>
          <w:color w:val="212121"/>
          <w:rFonts w:eastAsiaTheme="minorEastAsia"/>
        </w:rPr>
      </w:pPr>
      <w:r>
        <w:rPr>
          <w:color w:val="000000"/>
          <w:sz w:val="20"/>
          <w:szCs w:val="20"/>
        </w:rPr>
        <w:t xml:space="preserve">Diretora</w:t>
      </w:r>
    </w:p>
    <w:p w14:paraId="14703818" w14:textId="77777777" w:rsidR="0065657D" w:rsidRDefault="0065657D" w:rsidP="0065657D">
      <w:pPr>
        <w:shd w:val="clear" w:color="auto" w:fill="FFFFFF"/>
        <w:rPr>
          <w:noProof/>
          <w:color w:val="212121"/>
          <w:rFonts w:eastAsiaTheme="minorEastAsia"/>
        </w:rPr>
      </w:pPr>
      <w:r>
        <w:rPr>
          <w:color w:val="000000"/>
          <w:sz w:val="20"/>
          <w:szCs w:val="20"/>
        </w:rPr>
        <w:t xml:space="preserve">Gabinete de Saúde e Nutrição da Família (Bureau of Family Health &amp; Nutrition)</w:t>
      </w:r>
    </w:p>
    <w:p w14:paraId="3024BA13" w14:textId="77777777" w:rsidR="0065657D" w:rsidRDefault="0065657D" w:rsidP="0065657D">
      <w:pPr>
        <w:shd w:val="clear" w:color="auto" w:fill="FFFFFF"/>
        <w:rPr>
          <w:noProof/>
          <w:color w:val="212121"/>
          <w:rFonts w:eastAsiaTheme="minorEastAsia"/>
        </w:rPr>
      </w:pPr>
      <w:r>
        <w:rPr>
          <w:color w:val="000000"/>
          <w:sz w:val="20"/>
          <w:szCs w:val="20"/>
        </w:rPr>
        <w:t xml:space="preserve">Departamento de Saúde Pública de Massachusetts (Massachusetts Department of Public Health)</w:t>
      </w:r>
    </w:p>
    <w:p w14:paraId="0A0500A0" w14:textId="77777777" w:rsidR="0065657D" w:rsidRDefault="0065657D" w:rsidP="004C4952"/>
    <w:sectPr w:rsidR="00656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52"/>
    <w:rsid w:val="00026CEC"/>
    <w:rsid w:val="000E5864"/>
    <w:rsid w:val="001B05DE"/>
    <w:rsid w:val="00205063"/>
    <w:rsid w:val="00225723"/>
    <w:rsid w:val="002464A4"/>
    <w:rsid w:val="0025113D"/>
    <w:rsid w:val="00257019"/>
    <w:rsid w:val="002E1E0B"/>
    <w:rsid w:val="00381F41"/>
    <w:rsid w:val="004C4952"/>
    <w:rsid w:val="00507484"/>
    <w:rsid w:val="00513608"/>
    <w:rsid w:val="0055689D"/>
    <w:rsid w:val="005F28E6"/>
    <w:rsid w:val="006506B7"/>
    <w:rsid w:val="0065657D"/>
    <w:rsid w:val="00665995"/>
    <w:rsid w:val="0072247E"/>
    <w:rsid w:val="008E12F1"/>
    <w:rsid w:val="009803D7"/>
    <w:rsid w:val="00A40F3C"/>
    <w:rsid w:val="00A44B04"/>
    <w:rsid w:val="00A754FD"/>
    <w:rsid w:val="00AA09BB"/>
    <w:rsid w:val="00AB2C40"/>
    <w:rsid w:val="00B11441"/>
    <w:rsid w:val="00C571BB"/>
    <w:rsid w:val="00D341ED"/>
    <w:rsid w:val="00E1272D"/>
    <w:rsid w:val="00F3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81AC"/>
  <w15:chartTrackingRefBased/>
  <w15:docId w15:val="{11E8D5F2-E900-4200-9AA8-CAF4E91D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9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57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572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99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5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5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99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995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506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dc.gov/pregnancy/index.html" TargetMode="External"/><Relationship Id="rId4" Type="http://schemas.openxmlformats.org/officeDocument/2006/relationships/hyperlink" Target="https://www.hhs.gov/healthcare/about-the-aca/preventive-car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Stetler, Katie (DPH)</dc:creator>
  <cp:keywords/>
  <dc:description/>
  <cp:lastModifiedBy>Jacob, John (DPH)</cp:lastModifiedBy>
  <cp:revision>2</cp:revision>
  <dcterms:created xsi:type="dcterms:W3CDTF">2021-11-30T17:14:00Z</dcterms:created>
  <dcterms:modified xsi:type="dcterms:W3CDTF">2021-11-30T17:14:00Z</dcterms:modified>
</cp:coreProperties>
</file>