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B86D" w14:textId="7E1E3D69" w:rsidR="00905D9A" w:rsidRPr="00C11ECE" w:rsidRDefault="00BF06A1">
      <w:pPr>
        <w:rPr>
          <w:b/>
          <w:bCs/>
        </w:rPr>
      </w:pPr>
      <w:r>
        <w:t xml:space="preserve">                                        </w:t>
      </w:r>
      <w:r>
        <w:rPr>
          <w:noProof/>
        </w:rPr>
        <w:drawing>
          <wp:inline distT="0" distB="0" distL="0" distR="0" wp14:anchorId="7348D4FD" wp14:editId="5A478749">
            <wp:extent cx="901700" cy="9017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 wp14:anchorId="74387DE5" wp14:editId="6E51F022">
            <wp:extent cx="1682750" cy="641350"/>
            <wp:effectExtent l="0" t="0" r="0" b="6350"/>
            <wp:docPr id="12" name="Picture 12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</w:p>
    <w:p w14:paraId="05C321F8" w14:textId="1BF27ED2" w:rsidR="00507599" w:rsidRPr="00905D9A" w:rsidRDefault="003045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 de noviembre de 2022</w:t>
      </w:r>
    </w:p>
    <w:p w14:paraId="35CC2E9D" w14:textId="77777777" w:rsidR="00D96BD7" w:rsidRDefault="00D96BD7">
      <w:pPr>
        <w:rPr>
          <w:rFonts w:ascii="Calibri" w:hAnsi="Calibri" w:cs="Calibri"/>
          <w:sz w:val="24"/>
          <w:szCs w:val="24"/>
        </w:rPr>
      </w:pPr>
    </w:p>
    <w:p w14:paraId="1FD2CA69" w14:textId="71005BBC" w:rsidR="00507599" w:rsidRPr="00905D9A" w:rsidRDefault="0050759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Estimadas familias:</w:t>
      </w:r>
    </w:p>
    <w:p w14:paraId="7D81BF24" w14:textId="7A9ACDB6" w:rsidR="00052F9F" w:rsidRPr="00905D9A" w:rsidRDefault="112641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 el estado, el noreste y gran parte de los EE. UU., se está observando un aumento de enfermedades respiratorias en bebés y niños. Algunos de estos bebés y niños requieren hospitalización para recibir asistencia respiratoria e hidratación. Los departamentos de emergencias y otros centros de salud de atención para pacientes agudos han sufrido aumentos significativos en la cantidad de pacientes que requieren atención médica.  </w:t>
      </w:r>
    </w:p>
    <w:p w14:paraId="5ED6C059" w14:textId="36E6F71B" w:rsidR="00052F9F" w:rsidRPr="00905D9A" w:rsidRDefault="00180952" w:rsidP="31DD73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 mayoría de estas enfermedades son provocadas por infecciones respiratorias virales, incluidos los virus estacionales comunes, como el virus respiratorio sincitial (RSV), el rinovirus y el enterovirus, y la influenza. Los bebés y los niños pueden ser particularmente susceptibles a las infecciones respiratorias virales estacionales durante el otoño e invierno de 2022-2023, ya que su exposición previa a estos virus respiratorios ha sido limitada. Prevemos que podrían producirse más enfermedades respiratorias a medida que el RSV continúe propagándose y la temporada de influenza se intensifique. </w:t>
      </w:r>
    </w:p>
    <w:p w14:paraId="35153954" w14:textId="16F424AC" w:rsidR="00052F9F" w:rsidRPr="00905D9A" w:rsidRDefault="112641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El Departamento de Salud Pública y la División de la Academia Estadounidense de Pediatría de Massachusetts quieren recordarles a los padres y las familias las medidas que se deben tomar para prevenir enfermedades y mantenerse sanos esta temporada: </w:t>
      </w:r>
    </w:p>
    <w:p w14:paraId="259A4C66" w14:textId="62C72216" w:rsidR="00052F9F" w:rsidRPr="00905D9A" w:rsidRDefault="0CEA3C53" w:rsidP="31DD735F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Vacune a sus hijos </w:t>
      </w:r>
      <w:r w:rsidR="000B3AC0">
        <w:rPr>
          <w:rFonts w:ascii="Calibri" w:hAnsi="Calibri"/>
          <w:b/>
          <w:bCs/>
          <w:sz w:val="24"/>
          <w:szCs w:val="24"/>
        </w:rPr>
        <w:t>mayores de</w:t>
      </w:r>
      <w:r>
        <w:rPr>
          <w:rFonts w:ascii="Calibri" w:hAnsi="Calibri"/>
          <w:b/>
          <w:bCs/>
          <w:sz w:val="24"/>
          <w:szCs w:val="24"/>
        </w:rPr>
        <w:t xml:space="preserve"> 6 meses contra la influenza</w:t>
      </w:r>
      <w:r>
        <w:rPr>
          <w:rFonts w:ascii="Calibri" w:hAnsi="Calibri"/>
          <w:sz w:val="24"/>
          <w:szCs w:val="24"/>
        </w:rPr>
        <w:t xml:space="preserve"> lo antes posible.</w:t>
      </w:r>
    </w:p>
    <w:p w14:paraId="2A461119" w14:textId="5D11D476" w:rsidR="009B457E" w:rsidRPr="00905D9A" w:rsidRDefault="0CEA3C53" w:rsidP="009B457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Vacune a sus hijos</w:t>
      </w:r>
      <w:r w:rsidR="000B3AC0">
        <w:rPr>
          <w:rFonts w:ascii="Calibri" w:hAnsi="Calibri"/>
          <w:b/>
          <w:bCs/>
          <w:sz w:val="24"/>
          <w:szCs w:val="24"/>
        </w:rPr>
        <w:t xml:space="preserve"> mayores</w:t>
      </w:r>
      <w:r>
        <w:rPr>
          <w:rFonts w:ascii="Calibri" w:hAnsi="Calibri"/>
          <w:b/>
          <w:bCs/>
          <w:sz w:val="24"/>
          <w:szCs w:val="24"/>
        </w:rPr>
        <w:t xml:space="preserve"> de 6 meses contra </w:t>
      </w:r>
      <w:r w:rsidR="000B3AC0">
        <w:rPr>
          <w:rFonts w:ascii="Calibri" w:hAnsi="Calibri"/>
          <w:b/>
          <w:bCs/>
          <w:sz w:val="24"/>
          <w:szCs w:val="24"/>
        </w:rPr>
        <w:t>el</w:t>
      </w:r>
      <w:r>
        <w:rPr>
          <w:rFonts w:ascii="Calibri" w:hAnsi="Calibri"/>
          <w:b/>
          <w:bCs/>
          <w:sz w:val="24"/>
          <w:szCs w:val="24"/>
        </w:rPr>
        <w:t xml:space="preserve"> COVID-19;</w:t>
      </w:r>
      <w:r>
        <w:rPr>
          <w:rFonts w:ascii="Calibri" w:hAnsi="Calibri"/>
          <w:sz w:val="24"/>
          <w:szCs w:val="24"/>
        </w:rPr>
        <w:t xml:space="preserve"> los niños </w:t>
      </w:r>
      <w:r w:rsidR="000B3AC0">
        <w:rPr>
          <w:rFonts w:ascii="Calibri" w:hAnsi="Calibri"/>
          <w:sz w:val="24"/>
          <w:szCs w:val="24"/>
        </w:rPr>
        <w:t xml:space="preserve">mayores </w:t>
      </w:r>
      <w:r>
        <w:rPr>
          <w:rFonts w:ascii="Calibri" w:hAnsi="Calibri"/>
          <w:sz w:val="24"/>
          <w:szCs w:val="24"/>
        </w:rPr>
        <w:t>de 5 </w:t>
      </w:r>
      <w:r w:rsidR="00701D64">
        <w:rPr>
          <w:rFonts w:ascii="Calibri" w:hAnsi="Calibri"/>
          <w:sz w:val="24"/>
          <w:szCs w:val="24"/>
        </w:rPr>
        <w:t>años</w:t>
      </w:r>
      <w:r>
        <w:rPr>
          <w:rFonts w:ascii="Calibri" w:hAnsi="Calibri"/>
          <w:sz w:val="24"/>
          <w:szCs w:val="24"/>
        </w:rPr>
        <w:t xml:space="preserve"> que hayan recibido la serie primaria hace más de 2 meses deben recibir un refuerzo actualizado contra </w:t>
      </w:r>
      <w:r w:rsidR="00701D64">
        <w:rPr>
          <w:rFonts w:ascii="Calibri" w:hAnsi="Calibri"/>
          <w:sz w:val="24"/>
          <w:szCs w:val="24"/>
        </w:rPr>
        <w:t>el</w:t>
      </w:r>
      <w:r>
        <w:rPr>
          <w:rFonts w:ascii="Calibri" w:hAnsi="Calibri"/>
          <w:sz w:val="24"/>
          <w:szCs w:val="24"/>
        </w:rPr>
        <w:t xml:space="preserve"> COVID-19 lo antes posible. </w:t>
      </w:r>
    </w:p>
    <w:p w14:paraId="4F347629" w14:textId="5C9018B8" w:rsidR="00C44675" w:rsidRPr="00905D9A" w:rsidRDefault="0019439E" w:rsidP="009B457E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Recuerde que puede recibir una vacuna contra </w:t>
      </w:r>
      <w:r w:rsidR="00701D64">
        <w:rPr>
          <w:rFonts w:ascii="Calibri" w:hAnsi="Calibri"/>
          <w:b/>
          <w:bCs/>
          <w:sz w:val="24"/>
          <w:szCs w:val="24"/>
        </w:rPr>
        <w:t>el</w:t>
      </w:r>
      <w:r>
        <w:rPr>
          <w:rFonts w:ascii="Calibri" w:hAnsi="Calibri"/>
          <w:b/>
          <w:bCs/>
          <w:sz w:val="24"/>
          <w:szCs w:val="24"/>
        </w:rPr>
        <w:t xml:space="preserve"> COVID-19 y una vacuna antigripal en el mismo momento.</w:t>
      </w:r>
      <w:r>
        <w:rPr>
          <w:rFonts w:ascii="Calibri" w:hAnsi="Calibri"/>
          <w:sz w:val="24"/>
          <w:szCs w:val="24"/>
        </w:rPr>
        <w:t xml:space="preserve"> </w:t>
      </w:r>
    </w:p>
    <w:p w14:paraId="0EBB9221" w14:textId="513766A8" w:rsidR="003A158A" w:rsidRPr="00905D9A" w:rsidRDefault="003A158A" w:rsidP="003A158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Si su bebé recibió tratamiento con anticuerpos protectores</w:t>
      </w:r>
      <w:r>
        <w:rPr>
          <w:rFonts w:ascii="Calibri" w:hAnsi="Calibri"/>
          <w:sz w:val="24"/>
          <w:szCs w:val="24"/>
        </w:rPr>
        <w:t xml:space="preserve"> debido a su nacimiento prematuro o a otra afección, continúe con el cronograma de sus tratamientos mensuales. </w:t>
      </w:r>
    </w:p>
    <w:p w14:paraId="2D8C7C19" w14:textId="4CEDF27C" w:rsidR="00052F9F" w:rsidRPr="00905D9A" w:rsidRDefault="02A89CE3" w:rsidP="00052F9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Practique una buena higiene de manos</w:t>
      </w:r>
      <w:r>
        <w:rPr>
          <w:rFonts w:ascii="Calibri" w:hAnsi="Calibri"/>
          <w:sz w:val="24"/>
          <w:szCs w:val="24"/>
        </w:rPr>
        <w:t xml:space="preserve"> de forma frecuente con agua y jabón o desinfectante para manos. </w:t>
      </w:r>
      <w:r>
        <w:rPr>
          <w:rFonts w:ascii="Calibri" w:hAnsi="Calibri"/>
          <w:b/>
          <w:bCs/>
          <w:sz w:val="24"/>
          <w:szCs w:val="24"/>
        </w:rPr>
        <w:t>Al toser o estornudar, cúbrase</w:t>
      </w:r>
      <w:r>
        <w:rPr>
          <w:rFonts w:ascii="Calibri" w:hAnsi="Calibri"/>
          <w:sz w:val="24"/>
          <w:szCs w:val="24"/>
        </w:rPr>
        <w:t xml:space="preserve"> con un pañuelo desechable o, si no tiene uno disponible, cúbrase con el codo, no con la mano. </w:t>
      </w:r>
    </w:p>
    <w:p w14:paraId="2E43E0CE" w14:textId="77777777" w:rsidR="004542F8" w:rsidRDefault="11CE28CD" w:rsidP="004542F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Limpie con regularidad las superficies de contacto frecuente</w:t>
      </w:r>
      <w:r>
        <w:rPr>
          <w:rFonts w:ascii="Calibri" w:hAnsi="Calibri"/>
          <w:sz w:val="24"/>
          <w:szCs w:val="24"/>
        </w:rPr>
        <w:t xml:space="preserve"> en su casa con desinfectantes de uso doméstico.</w:t>
      </w:r>
    </w:p>
    <w:p w14:paraId="3E97D26B" w14:textId="164528D9" w:rsidR="004542F8" w:rsidRPr="004542F8" w:rsidRDefault="004542F8" w:rsidP="004542F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Mantenga a los niños en casa, en lugar de llevarlos a la guardería o a la escuela,</w:t>
      </w:r>
      <w:r>
        <w:rPr>
          <w:rFonts w:ascii="Calibri" w:hAnsi="Calibri"/>
          <w:sz w:val="24"/>
          <w:szCs w:val="24"/>
        </w:rPr>
        <w:t xml:space="preserve"> si tienen fiebre, especialmente acompañada de tos, dificultad para respirar o falta de aire, congestión, secreción nasal o dolor de garganta, hasta que no tengan fiebre durante 24 horas sin medicamentos para bajar la fiebre.</w:t>
      </w:r>
    </w:p>
    <w:p w14:paraId="3F2C92F1" w14:textId="77777777" w:rsidR="001575CD" w:rsidRPr="00905D9A" w:rsidRDefault="554F9EFF" w:rsidP="001575C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Evite las reuniones sociales si usted o sus hijos están enfermos.</w:t>
      </w:r>
      <w:r>
        <w:rPr>
          <w:rFonts w:ascii="Calibri" w:hAnsi="Calibri"/>
          <w:sz w:val="24"/>
          <w:szCs w:val="24"/>
        </w:rPr>
        <w:t xml:space="preserve"> </w:t>
      </w:r>
    </w:p>
    <w:p w14:paraId="09EC9B17" w14:textId="2ED86878" w:rsidR="00161B37" w:rsidRPr="00905D9A" w:rsidRDefault="472ED649" w:rsidP="001575C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Comuníquese con su pediatra o proveedor de atención médica si considera que su hijo necesita atención médica.</w:t>
      </w:r>
      <w:r>
        <w:rPr>
          <w:rFonts w:ascii="Calibri" w:hAnsi="Calibri"/>
          <w:sz w:val="24"/>
          <w:szCs w:val="24"/>
        </w:rPr>
        <w:t xml:space="preserve"> Su proveedor puede brindarle asesoramiento con respecto a si su hijo requiere una evaluación en persona, una prueba de detección de COVID o gripe, y al lugar más adecuado (consultorio del médico, atención de urgencia, sala de emergencias) para recibir atención médica.</w:t>
      </w:r>
    </w:p>
    <w:p w14:paraId="0C346807" w14:textId="77777777" w:rsidR="00905D9A" w:rsidRDefault="00905D9A" w:rsidP="00CA19BD">
      <w:pPr>
        <w:rPr>
          <w:rFonts w:ascii="Calibri" w:hAnsi="Calibri" w:cs="Calibri"/>
          <w:sz w:val="24"/>
          <w:szCs w:val="24"/>
        </w:rPr>
      </w:pPr>
    </w:p>
    <w:p w14:paraId="2DE014D4" w14:textId="36FC6827" w:rsidR="004440CF" w:rsidRPr="00905D9A" w:rsidRDefault="554F9EFF" w:rsidP="00CA19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Gracias por hacer todo lo posible para que tanto usted como su familia estén sanos durante esta temporada de otoño e invierno. </w:t>
      </w:r>
    </w:p>
    <w:p w14:paraId="07BCC011" w14:textId="2EC29366" w:rsidR="00507599" w:rsidRPr="00905D9A" w:rsidRDefault="00507599" w:rsidP="00CA19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799D8399" wp14:editId="009C54BE">
            <wp:extent cx="1092200" cy="288290"/>
            <wp:effectExtent l="38100" t="38100" r="50800" b="54610"/>
            <wp:docPr id="6" name="image1.jpeg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Text, let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74000"/>
                              </a14:imgEffect>
                            </a14:imgLayer>
                          </a14:imgProps>
                        </a:ext>
                      </a:extLst>
                    </a:blip>
                    <a:srcRect l="28627" t="15428" r="26288" b="63618"/>
                    <a:stretch/>
                  </pic:blipFill>
                  <pic:spPr bwMode="auto">
                    <a:xfrm>
                      <a:off x="0" y="0"/>
                      <a:ext cx="1092200" cy="288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381000" dist="50800" dir="5400000" sx="200000" sy="200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  <a:scene3d>
                      <a:camera prst="orthographicFront"/>
                      <a:lightRig rig="glow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2269A" w14:textId="7EF18A88" w:rsidR="00507599" w:rsidRPr="00905D9A" w:rsidRDefault="009F1A8A" w:rsidP="0050759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Dr. Estevan García, director médico</w:t>
      </w:r>
    </w:p>
    <w:p w14:paraId="60895500" w14:textId="5DB2BF8D" w:rsidR="00507599" w:rsidRPr="00905D9A" w:rsidRDefault="009F1A8A" w:rsidP="009F1A8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Departamento de Salud Pública de Massachusetts</w:t>
      </w:r>
    </w:p>
    <w:p w14:paraId="2D6B66FB" w14:textId="77777777" w:rsidR="0091245A" w:rsidRPr="00905D9A" w:rsidRDefault="0091245A" w:rsidP="009F1A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014F4A" w14:textId="63D42810" w:rsidR="00507599" w:rsidRPr="00905D9A" w:rsidRDefault="00507599" w:rsidP="00CA19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0B21A7DB" wp14:editId="7838AEA5">
            <wp:extent cx="1778000" cy="4826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9" t="30527" r="34146" b="6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Cs/>
          <w:sz w:val="24"/>
          <w:szCs w:val="24"/>
        </w:rPr>
        <w:br/>
        <w:t xml:space="preserve">   Dra. Mary Beth Miotto, </w:t>
      </w:r>
      <w:r w:rsidR="00701D64">
        <w:rPr>
          <w:rFonts w:ascii="Calibri" w:hAnsi="Calibri"/>
          <w:bCs/>
          <w:sz w:val="24"/>
          <w:szCs w:val="24"/>
        </w:rPr>
        <w:t>P</w:t>
      </w:r>
      <w:r>
        <w:rPr>
          <w:rFonts w:ascii="Calibri" w:hAnsi="Calibri"/>
          <w:bCs/>
          <w:sz w:val="24"/>
          <w:szCs w:val="24"/>
        </w:rPr>
        <w:t>residenta</w:t>
      </w:r>
      <w:r>
        <w:rPr>
          <w:rFonts w:ascii="Calibri" w:hAnsi="Calibri"/>
          <w:bCs/>
          <w:sz w:val="24"/>
          <w:szCs w:val="24"/>
        </w:rPr>
        <w:br/>
        <w:t xml:space="preserve">   División de la Academia Estadounidense de Pediatría de Massachusetts</w:t>
      </w:r>
    </w:p>
    <w:sectPr w:rsidR="00507599" w:rsidRPr="00905D9A" w:rsidSect="0090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61BD" w14:textId="77777777" w:rsidR="004327AC" w:rsidRDefault="004327AC" w:rsidP="00905D9A">
      <w:pPr>
        <w:spacing w:after="0" w:line="240" w:lineRule="auto"/>
      </w:pPr>
      <w:r>
        <w:separator/>
      </w:r>
    </w:p>
  </w:endnote>
  <w:endnote w:type="continuationSeparator" w:id="0">
    <w:p w14:paraId="0A706466" w14:textId="77777777" w:rsidR="004327AC" w:rsidRDefault="004327AC" w:rsidP="0090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E929" w14:textId="77777777" w:rsidR="004327AC" w:rsidRDefault="004327AC" w:rsidP="00905D9A">
      <w:pPr>
        <w:spacing w:after="0" w:line="240" w:lineRule="auto"/>
      </w:pPr>
      <w:r>
        <w:separator/>
      </w:r>
    </w:p>
  </w:footnote>
  <w:footnote w:type="continuationSeparator" w:id="0">
    <w:p w14:paraId="6AFCD16B" w14:textId="77777777" w:rsidR="004327AC" w:rsidRDefault="004327AC" w:rsidP="0090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15E71"/>
    <w:multiLevelType w:val="hybridMultilevel"/>
    <w:tmpl w:val="9DCC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50"/>
    <w:rsid w:val="0002475D"/>
    <w:rsid w:val="000413DE"/>
    <w:rsid w:val="00052F9F"/>
    <w:rsid w:val="00077B71"/>
    <w:rsid w:val="000B1871"/>
    <w:rsid w:val="000B3AC0"/>
    <w:rsid w:val="000C40AF"/>
    <w:rsid w:val="000D097F"/>
    <w:rsid w:val="000D4CC7"/>
    <w:rsid w:val="000F18E4"/>
    <w:rsid w:val="001575CD"/>
    <w:rsid w:val="00161B37"/>
    <w:rsid w:val="00165F6E"/>
    <w:rsid w:val="00180952"/>
    <w:rsid w:val="001911D8"/>
    <w:rsid w:val="0019439E"/>
    <w:rsid w:val="002020D1"/>
    <w:rsid w:val="00222F0A"/>
    <w:rsid w:val="00230348"/>
    <w:rsid w:val="00256095"/>
    <w:rsid w:val="002664FA"/>
    <w:rsid w:val="00275189"/>
    <w:rsid w:val="002848E7"/>
    <w:rsid w:val="002B35BF"/>
    <w:rsid w:val="002F1A9D"/>
    <w:rsid w:val="00304527"/>
    <w:rsid w:val="00307DE0"/>
    <w:rsid w:val="0036395E"/>
    <w:rsid w:val="00371254"/>
    <w:rsid w:val="00386976"/>
    <w:rsid w:val="003A158A"/>
    <w:rsid w:val="003A2513"/>
    <w:rsid w:val="004327AC"/>
    <w:rsid w:val="004440CF"/>
    <w:rsid w:val="004542F8"/>
    <w:rsid w:val="00455E89"/>
    <w:rsid w:val="0046493D"/>
    <w:rsid w:val="00470DED"/>
    <w:rsid w:val="00481294"/>
    <w:rsid w:val="004A2B0C"/>
    <w:rsid w:val="004A7A75"/>
    <w:rsid w:val="004F33E1"/>
    <w:rsid w:val="00507599"/>
    <w:rsid w:val="0053765F"/>
    <w:rsid w:val="00555F16"/>
    <w:rsid w:val="005623BF"/>
    <w:rsid w:val="005A1848"/>
    <w:rsid w:val="005B2CD4"/>
    <w:rsid w:val="005B4028"/>
    <w:rsid w:val="005F4C6D"/>
    <w:rsid w:val="00600DC7"/>
    <w:rsid w:val="006356A9"/>
    <w:rsid w:val="0066537C"/>
    <w:rsid w:val="006B4698"/>
    <w:rsid w:val="006B5C1D"/>
    <w:rsid w:val="006C5D54"/>
    <w:rsid w:val="006D221C"/>
    <w:rsid w:val="006D5FE5"/>
    <w:rsid w:val="00701D64"/>
    <w:rsid w:val="00740C63"/>
    <w:rsid w:val="00783501"/>
    <w:rsid w:val="00785AD7"/>
    <w:rsid w:val="007B4E5C"/>
    <w:rsid w:val="007B72D4"/>
    <w:rsid w:val="007C1F14"/>
    <w:rsid w:val="007D5D74"/>
    <w:rsid w:val="00800800"/>
    <w:rsid w:val="00822759"/>
    <w:rsid w:val="008252A6"/>
    <w:rsid w:val="008269A4"/>
    <w:rsid w:val="0085693F"/>
    <w:rsid w:val="008A5A2A"/>
    <w:rsid w:val="00905D9A"/>
    <w:rsid w:val="0091245A"/>
    <w:rsid w:val="00920847"/>
    <w:rsid w:val="00992FE6"/>
    <w:rsid w:val="009963A9"/>
    <w:rsid w:val="009A7020"/>
    <w:rsid w:val="009B457E"/>
    <w:rsid w:val="009F1A8A"/>
    <w:rsid w:val="00A425ED"/>
    <w:rsid w:val="00AA3F09"/>
    <w:rsid w:val="00B01C46"/>
    <w:rsid w:val="00B34FE9"/>
    <w:rsid w:val="00B450A4"/>
    <w:rsid w:val="00B81850"/>
    <w:rsid w:val="00BEAA75"/>
    <w:rsid w:val="00BF06A1"/>
    <w:rsid w:val="00C11ECE"/>
    <w:rsid w:val="00C34736"/>
    <w:rsid w:val="00C34DE8"/>
    <w:rsid w:val="00C44675"/>
    <w:rsid w:val="00CA19BD"/>
    <w:rsid w:val="00CA3A0F"/>
    <w:rsid w:val="00CC51D1"/>
    <w:rsid w:val="00CC7CBA"/>
    <w:rsid w:val="00CD372B"/>
    <w:rsid w:val="00D968D5"/>
    <w:rsid w:val="00D96BD7"/>
    <w:rsid w:val="00DA5840"/>
    <w:rsid w:val="00E03A79"/>
    <w:rsid w:val="00E26A46"/>
    <w:rsid w:val="00E44A47"/>
    <w:rsid w:val="00E733E6"/>
    <w:rsid w:val="00E92D68"/>
    <w:rsid w:val="00EA23A7"/>
    <w:rsid w:val="00ED2FD4"/>
    <w:rsid w:val="00EE0586"/>
    <w:rsid w:val="00EF712D"/>
    <w:rsid w:val="00F67B19"/>
    <w:rsid w:val="00FA6E0E"/>
    <w:rsid w:val="00FE004A"/>
    <w:rsid w:val="02A89CE3"/>
    <w:rsid w:val="0344B93A"/>
    <w:rsid w:val="049CC19C"/>
    <w:rsid w:val="050BFB48"/>
    <w:rsid w:val="05889709"/>
    <w:rsid w:val="0628A59C"/>
    <w:rsid w:val="066AB870"/>
    <w:rsid w:val="094EB350"/>
    <w:rsid w:val="0AD2EF72"/>
    <w:rsid w:val="0CEA3C53"/>
    <w:rsid w:val="112641CE"/>
    <w:rsid w:val="11CE28CD"/>
    <w:rsid w:val="163D56A8"/>
    <w:rsid w:val="1977BE67"/>
    <w:rsid w:val="1D67667A"/>
    <w:rsid w:val="1F346242"/>
    <w:rsid w:val="23937EF6"/>
    <w:rsid w:val="2833371A"/>
    <w:rsid w:val="2C191657"/>
    <w:rsid w:val="2DB6A331"/>
    <w:rsid w:val="30C90A7F"/>
    <w:rsid w:val="31858191"/>
    <w:rsid w:val="31DD735F"/>
    <w:rsid w:val="3246B0FC"/>
    <w:rsid w:val="3511BA22"/>
    <w:rsid w:val="38F955D8"/>
    <w:rsid w:val="3B7A6FE1"/>
    <w:rsid w:val="3EFF6A85"/>
    <w:rsid w:val="42877468"/>
    <w:rsid w:val="44F71986"/>
    <w:rsid w:val="472ED649"/>
    <w:rsid w:val="47B0E57B"/>
    <w:rsid w:val="48FE3ECB"/>
    <w:rsid w:val="4C1E3913"/>
    <w:rsid w:val="4DD35D91"/>
    <w:rsid w:val="4E07C2B8"/>
    <w:rsid w:val="51452B29"/>
    <w:rsid w:val="52E8E910"/>
    <w:rsid w:val="554F9EFF"/>
    <w:rsid w:val="559C3C26"/>
    <w:rsid w:val="5C4C67FE"/>
    <w:rsid w:val="5D75DF47"/>
    <w:rsid w:val="5E6F63B6"/>
    <w:rsid w:val="64576524"/>
    <w:rsid w:val="649ADD3B"/>
    <w:rsid w:val="64A803A1"/>
    <w:rsid w:val="64DCD45E"/>
    <w:rsid w:val="6535DE43"/>
    <w:rsid w:val="65DA21E7"/>
    <w:rsid w:val="68A54307"/>
    <w:rsid w:val="698CF056"/>
    <w:rsid w:val="6A8E5DD5"/>
    <w:rsid w:val="6E1AA2D9"/>
    <w:rsid w:val="6FAD64FE"/>
    <w:rsid w:val="70221717"/>
    <w:rsid w:val="70746279"/>
    <w:rsid w:val="71E57837"/>
    <w:rsid w:val="73DAC789"/>
    <w:rsid w:val="76BBE7B5"/>
    <w:rsid w:val="7706F62E"/>
    <w:rsid w:val="78B8D6C6"/>
    <w:rsid w:val="795A0EF4"/>
    <w:rsid w:val="7BC5F217"/>
    <w:rsid w:val="7CAAD813"/>
    <w:rsid w:val="7E369C39"/>
    <w:rsid w:val="7E75B539"/>
    <w:rsid w:val="7E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9BD6"/>
  <w15:chartTrackingRefBased/>
  <w15:docId w15:val="{C0CCD32F-1EDE-4F7A-BD8E-8FDDA2EE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F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413D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8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05D9A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0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9A"/>
  </w:style>
  <w:style w:type="paragraph" w:styleId="Footer">
    <w:name w:val="footer"/>
    <w:basedOn w:val="Normal"/>
    <w:link w:val="FooterChar"/>
    <w:uiPriority w:val="99"/>
    <w:unhideWhenUsed/>
    <w:rsid w:val="0090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Estevan A (DPH)</dc:creator>
  <cp:keywords/>
  <dc:description/>
  <cp:lastModifiedBy>Cabrera, Omar (DPH)</cp:lastModifiedBy>
  <cp:revision>3</cp:revision>
  <dcterms:created xsi:type="dcterms:W3CDTF">2022-11-04T15:52:00Z</dcterms:created>
  <dcterms:modified xsi:type="dcterms:W3CDTF">2022-11-04T17:24:00Z</dcterms:modified>
</cp:coreProperties>
</file>