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49A1" w:rsidRPr="00F30D05" w14:paraId="76ED5D71" w14:textId="77777777" w:rsidTr="00BB1CE4">
        <w:trPr>
          <w:trHeight w:hRule="exact" w:val="864"/>
        </w:trPr>
        <w:tc>
          <w:tcPr>
            <w:tcW w:w="4080" w:type="dxa"/>
            <w:tcBorders>
              <w:bottom w:val="nil"/>
            </w:tcBorders>
          </w:tcPr>
          <w:p w14:paraId="73151B45" w14:textId="77777777" w:rsidR="005549A1" w:rsidRPr="00F30D05" w:rsidRDefault="005549A1" w:rsidP="00BB1CE4">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Commonwealth of Massachusetts</w:t>
            </w:r>
          </w:p>
          <w:p w14:paraId="0BC40FA5" w14:textId="77777777" w:rsidR="005549A1" w:rsidRPr="00F30D05" w:rsidRDefault="005549A1" w:rsidP="00BB1CE4">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7B98DDDE" w14:textId="77777777" w:rsidR="005549A1" w:rsidRPr="00F30D05" w:rsidRDefault="005549A1" w:rsidP="00BB1CE4">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32847EF1" w14:textId="77777777" w:rsidR="005549A1" w:rsidRPr="00F30D05" w:rsidRDefault="005549A1" w:rsidP="00BB1CE4">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2006AF9B" w14:textId="0A6854CC" w:rsidR="005549A1" w:rsidRPr="00F30D05" w:rsidRDefault="008A1522" w:rsidP="00BB1CE4">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Table of Contents</w:t>
            </w:r>
          </w:p>
          <w:p w14:paraId="3B8B8ECC" w14:textId="0A7E3B2A" w:rsidR="005549A1" w:rsidRPr="00F30D05" w:rsidRDefault="005549A1" w:rsidP="00BB1CE4">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 xml:space="preserve">(130 CMR </w:t>
            </w:r>
            <w:r w:rsidR="008A1522" w:rsidRPr="00F30D05">
              <w:rPr>
                <w:rFonts w:ascii="Arial" w:hAnsi="Arial" w:cs="Arial"/>
                <w:sz w:val="20"/>
                <w:szCs w:val="20"/>
              </w:rPr>
              <w:t>462</w:t>
            </w:r>
            <w:r w:rsidRPr="00F30D05">
              <w:rPr>
                <w:rFonts w:ascii="Arial" w:hAnsi="Arial" w:cs="Arial"/>
                <w:sz w:val="20"/>
                <w:szCs w:val="20"/>
              </w:rPr>
              <w:t>.000)</w:t>
            </w:r>
          </w:p>
        </w:tc>
        <w:tc>
          <w:tcPr>
            <w:tcW w:w="1771" w:type="dxa"/>
          </w:tcPr>
          <w:p w14:paraId="73F1F881" w14:textId="77777777" w:rsidR="005549A1" w:rsidRPr="00F30D05" w:rsidRDefault="005549A1" w:rsidP="00BB1CE4">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24D7693F" w14:textId="224E5E9A" w:rsidR="005549A1" w:rsidRPr="00F30D05" w:rsidRDefault="005549A1" w:rsidP="00BB1CE4">
            <w:pPr>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iv</w:t>
            </w:r>
          </w:p>
        </w:tc>
      </w:tr>
      <w:tr w:rsidR="005549A1" w:rsidRPr="00F30D05" w14:paraId="34E69A76" w14:textId="77777777" w:rsidTr="00BB1CE4">
        <w:trPr>
          <w:trHeight w:hRule="exact" w:val="864"/>
        </w:trPr>
        <w:tc>
          <w:tcPr>
            <w:tcW w:w="4080" w:type="dxa"/>
            <w:tcBorders>
              <w:top w:val="nil"/>
            </w:tcBorders>
            <w:vAlign w:val="center"/>
          </w:tcPr>
          <w:p w14:paraId="0B26A3CD" w14:textId="1250AF8A" w:rsidR="005549A1" w:rsidRPr="00F30D05" w:rsidRDefault="005549A1" w:rsidP="00BB1CE4">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 xml:space="preserve">Licensed Independent </w:t>
            </w:r>
            <w:r w:rsidR="00F05094" w:rsidRPr="00F30D05">
              <w:rPr>
                <w:rFonts w:ascii="Arial" w:hAnsi="Arial" w:cs="Arial"/>
                <w:sz w:val="20"/>
                <w:szCs w:val="20"/>
              </w:rPr>
              <w:t xml:space="preserve">Behavioral Health Clinician </w:t>
            </w:r>
            <w:r w:rsidRPr="00F30D05">
              <w:rPr>
                <w:rFonts w:ascii="Arial" w:hAnsi="Arial" w:cs="Arial"/>
                <w:sz w:val="20"/>
                <w:szCs w:val="20"/>
              </w:rPr>
              <w:t>Manual</w:t>
            </w:r>
          </w:p>
        </w:tc>
        <w:tc>
          <w:tcPr>
            <w:tcW w:w="3744" w:type="dxa"/>
          </w:tcPr>
          <w:p w14:paraId="6466AABD" w14:textId="77777777" w:rsidR="005549A1" w:rsidRPr="00F30D05" w:rsidRDefault="005549A1" w:rsidP="00BB1CE4">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51B10880" w14:textId="099FFADA" w:rsidR="005549A1" w:rsidRPr="00F30D05" w:rsidRDefault="002D07EF" w:rsidP="00BB1CE4">
            <w:pPr>
              <w:widowControl w:val="0"/>
              <w:tabs>
                <w:tab w:val="left" w:pos="936"/>
                <w:tab w:val="left" w:pos="1314"/>
                <w:tab w:val="left" w:pos="1692"/>
                <w:tab w:val="left" w:pos="2070"/>
              </w:tabs>
              <w:spacing w:before="120"/>
              <w:jc w:val="center"/>
              <w:rPr>
                <w:rFonts w:ascii="Arial" w:hAnsi="Arial" w:cs="Arial"/>
                <w:sz w:val="20"/>
                <w:szCs w:val="20"/>
              </w:rPr>
            </w:pPr>
            <w:proofErr w:type="spellStart"/>
            <w:r w:rsidRPr="00F30D05">
              <w:rPr>
                <w:rFonts w:ascii="Arial" w:hAnsi="Arial" w:cs="Arial"/>
                <w:sz w:val="20"/>
                <w:szCs w:val="20"/>
              </w:rPr>
              <w:t>LI</w:t>
            </w:r>
            <w:r w:rsidR="00390F10">
              <w:rPr>
                <w:rFonts w:ascii="Arial" w:hAnsi="Arial" w:cs="Arial"/>
                <w:sz w:val="20"/>
                <w:szCs w:val="20"/>
              </w:rPr>
              <w:t>CSW</w:t>
            </w:r>
            <w:proofErr w:type="spellEnd"/>
            <w:r w:rsidR="008A1522" w:rsidRPr="00F30D05">
              <w:rPr>
                <w:rFonts w:ascii="Arial" w:hAnsi="Arial" w:cs="Arial"/>
                <w:sz w:val="20"/>
                <w:szCs w:val="20"/>
              </w:rPr>
              <w:t>-</w:t>
            </w:r>
            <w:r w:rsidR="00390F10">
              <w:rPr>
                <w:rFonts w:ascii="Arial" w:hAnsi="Arial" w:cs="Arial"/>
                <w:sz w:val="20"/>
                <w:szCs w:val="20"/>
              </w:rPr>
              <w:t>2</w:t>
            </w:r>
          </w:p>
        </w:tc>
        <w:tc>
          <w:tcPr>
            <w:tcW w:w="1771" w:type="dxa"/>
          </w:tcPr>
          <w:p w14:paraId="0F9FE94D" w14:textId="77777777" w:rsidR="005549A1" w:rsidRPr="00F30D05" w:rsidRDefault="005549A1" w:rsidP="00BB1CE4">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04C5D770" w14:textId="0338E887" w:rsidR="005549A1" w:rsidRPr="00F30D05" w:rsidRDefault="00F30D05" w:rsidP="00BB1CE4">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5D53CE10" w14:textId="77777777" w:rsidR="005549A1" w:rsidRPr="00F30D05" w:rsidRDefault="005549A1">
      <w:pPr>
        <w:widowControl w:val="0"/>
        <w:tabs>
          <w:tab w:val="left" w:pos="360"/>
          <w:tab w:val="left" w:pos="720"/>
          <w:tab w:val="left" w:pos="1080"/>
          <w:tab w:val="left" w:pos="1440"/>
          <w:tab w:val="right" w:leader="dot" w:pos="8679"/>
          <w:tab w:val="right" w:pos="9378"/>
        </w:tabs>
      </w:pPr>
    </w:p>
    <w:p w14:paraId="17010274" w14:textId="5A532E8C" w:rsidR="00355EB5" w:rsidRPr="00F30D05" w:rsidRDefault="00355EB5">
      <w:pPr>
        <w:widowControl w:val="0"/>
        <w:tabs>
          <w:tab w:val="left" w:pos="360"/>
          <w:tab w:val="left" w:pos="720"/>
          <w:tab w:val="left" w:pos="1080"/>
          <w:tab w:val="left" w:pos="1440"/>
          <w:tab w:val="right" w:leader="dot" w:pos="8679"/>
          <w:tab w:val="right" w:pos="9378"/>
        </w:tabs>
      </w:pPr>
      <w:r w:rsidRPr="00F30D05">
        <w:t>4.</w:t>
      </w:r>
      <w:r w:rsidRPr="00F30D05">
        <w:tab/>
      </w:r>
      <w:r w:rsidR="00983CB5" w:rsidRPr="00F30D05">
        <w:t>Program Regulations</w:t>
      </w:r>
    </w:p>
    <w:p w14:paraId="732FB50E" w14:textId="0841C28A" w:rsidR="00983CB5" w:rsidRPr="00F30D05" w:rsidRDefault="00983CB5">
      <w:pPr>
        <w:widowControl w:val="0"/>
        <w:tabs>
          <w:tab w:val="left" w:pos="360"/>
          <w:tab w:val="left" w:pos="720"/>
          <w:tab w:val="left" w:pos="1080"/>
          <w:tab w:val="left" w:pos="1440"/>
          <w:tab w:val="right" w:leader="dot" w:pos="8679"/>
          <w:tab w:val="right" w:pos="9378"/>
        </w:tabs>
      </w:pPr>
    </w:p>
    <w:p w14:paraId="5DD0E3B3" w14:textId="5A06E90A" w:rsidR="00983CB5" w:rsidRPr="00F30D05" w:rsidRDefault="00983CB5">
      <w:pPr>
        <w:widowControl w:val="0"/>
        <w:tabs>
          <w:tab w:val="left" w:pos="360"/>
          <w:tab w:val="left" w:pos="720"/>
          <w:tab w:val="left" w:pos="1080"/>
          <w:tab w:val="left" w:pos="1440"/>
          <w:tab w:val="right" w:leader="dot" w:pos="8679"/>
          <w:tab w:val="right" w:pos="9378"/>
        </w:tabs>
        <w:rPr>
          <w:i/>
          <w:iCs/>
        </w:rPr>
      </w:pPr>
      <w:r w:rsidRPr="00F30D05">
        <w:t xml:space="preserve">130 CMR 462.000:  </w:t>
      </w:r>
      <w:r w:rsidRPr="00F30D05">
        <w:rPr>
          <w:i/>
          <w:iCs/>
        </w:rPr>
        <w:t xml:space="preserve">Licensed Independent </w:t>
      </w:r>
      <w:r w:rsidR="00F05094" w:rsidRPr="00F30D05">
        <w:rPr>
          <w:i/>
          <w:iCs/>
        </w:rPr>
        <w:t>Behavioral Health Clinician</w:t>
      </w:r>
      <w:r w:rsidR="00F05094" w:rsidRPr="00F30D05" w:rsidDel="00F05094">
        <w:rPr>
          <w:i/>
          <w:iCs/>
        </w:rPr>
        <w:t xml:space="preserve"> </w:t>
      </w:r>
      <w:r w:rsidRPr="00F30D05">
        <w:rPr>
          <w:i/>
          <w:iCs/>
        </w:rPr>
        <w:t>Services</w:t>
      </w:r>
    </w:p>
    <w:p w14:paraId="1CC7DA55" w14:textId="77777777" w:rsidR="00355EB5" w:rsidRPr="00F30D05" w:rsidRDefault="00355EB5">
      <w:pPr>
        <w:widowControl w:val="0"/>
        <w:tabs>
          <w:tab w:val="left" w:pos="360"/>
          <w:tab w:val="left" w:pos="720"/>
          <w:tab w:val="left" w:pos="1080"/>
          <w:tab w:val="left" w:pos="1440"/>
          <w:tab w:val="right" w:leader="dot" w:pos="8679"/>
          <w:tab w:val="right" w:pos="9378"/>
        </w:tabs>
      </w:pPr>
    </w:p>
    <w:p w14:paraId="3A0FBF94" w14:textId="1E576A0D" w:rsidR="00355EB5" w:rsidRPr="00F30D05" w:rsidRDefault="00E466DD">
      <w:pPr>
        <w:widowControl w:val="0"/>
        <w:tabs>
          <w:tab w:val="left" w:pos="360"/>
          <w:tab w:val="left" w:pos="720"/>
          <w:tab w:val="left" w:pos="1080"/>
          <w:tab w:val="left" w:pos="1440"/>
          <w:tab w:val="right" w:leader="dot" w:pos="8679"/>
          <w:tab w:val="right" w:pos="9378"/>
        </w:tabs>
        <w:ind w:left="720"/>
      </w:pPr>
      <w:r w:rsidRPr="00F30D05">
        <w:t>462.</w:t>
      </w:r>
      <w:r w:rsidR="00983CB5" w:rsidRPr="00F30D05">
        <w:t>4</w:t>
      </w:r>
      <w:r w:rsidRPr="00F30D05">
        <w:t>01</w:t>
      </w:r>
      <w:r w:rsidR="00355EB5" w:rsidRPr="00F30D05">
        <w:t xml:space="preserve">:  Introduction </w:t>
      </w:r>
      <w:r w:rsidR="00355EB5" w:rsidRPr="00F30D05">
        <w:tab/>
      </w:r>
      <w:r w:rsidR="00355EB5" w:rsidRPr="00F30D05">
        <w:tab/>
        <w:t>4-</w:t>
      </w:r>
      <w:r w:rsidR="004654B7" w:rsidRPr="00F30D05">
        <w:t>1</w:t>
      </w:r>
    </w:p>
    <w:p w14:paraId="09355C4C" w14:textId="1A8C261A" w:rsidR="00355EB5" w:rsidRPr="00F30D05" w:rsidRDefault="00E466DD">
      <w:pPr>
        <w:widowControl w:val="0"/>
        <w:tabs>
          <w:tab w:val="left" w:pos="360"/>
          <w:tab w:val="left" w:pos="720"/>
          <w:tab w:val="left" w:pos="1080"/>
          <w:tab w:val="left" w:pos="1440"/>
          <w:tab w:val="right" w:leader="dot" w:pos="8679"/>
          <w:tab w:val="right" w:pos="9378"/>
        </w:tabs>
        <w:ind w:left="720"/>
      </w:pPr>
      <w:r w:rsidRPr="00F30D05">
        <w:t>462.</w:t>
      </w:r>
      <w:r w:rsidR="00983CB5" w:rsidRPr="00F30D05">
        <w:t>4</w:t>
      </w:r>
      <w:r w:rsidRPr="00F30D05">
        <w:t>02</w:t>
      </w:r>
      <w:r w:rsidR="00355EB5" w:rsidRPr="00F30D05">
        <w:t xml:space="preserve">:  Definitions </w:t>
      </w:r>
      <w:r w:rsidR="00355EB5" w:rsidRPr="00F30D05">
        <w:tab/>
      </w:r>
      <w:r w:rsidR="00355EB5" w:rsidRPr="00F30D05">
        <w:tab/>
        <w:t>4-</w:t>
      </w:r>
      <w:r w:rsidR="004654B7" w:rsidRPr="00F30D05">
        <w:t>1</w:t>
      </w:r>
    </w:p>
    <w:p w14:paraId="5F2286AE" w14:textId="0D9E81D3" w:rsidR="00355EB5" w:rsidRPr="00F30D05" w:rsidRDefault="00E466DD">
      <w:pPr>
        <w:widowControl w:val="0"/>
        <w:tabs>
          <w:tab w:val="left" w:pos="360"/>
          <w:tab w:val="left" w:pos="720"/>
          <w:tab w:val="left" w:pos="1080"/>
          <w:tab w:val="left" w:pos="1440"/>
          <w:tab w:val="right" w:leader="dot" w:pos="8679"/>
          <w:tab w:val="right" w:pos="9378"/>
        </w:tabs>
        <w:ind w:left="720"/>
      </w:pPr>
      <w:r w:rsidRPr="00F30D05">
        <w:t>462.</w:t>
      </w:r>
      <w:r w:rsidR="00983CB5" w:rsidRPr="00F30D05">
        <w:t>4</w:t>
      </w:r>
      <w:r w:rsidRPr="00F30D05">
        <w:t>03</w:t>
      </w:r>
      <w:r w:rsidR="00355EB5" w:rsidRPr="00F30D05">
        <w:t xml:space="preserve">:  Eligible Members </w:t>
      </w:r>
      <w:r w:rsidR="00355EB5" w:rsidRPr="00F30D05">
        <w:tab/>
      </w:r>
      <w:r w:rsidR="00355EB5" w:rsidRPr="00F30D05">
        <w:tab/>
        <w:t>4-</w:t>
      </w:r>
      <w:r w:rsidR="004654B7" w:rsidRPr="00F30D05">
        <w:t>2</w:t>
      </w:r>
    </w:p>
    <w:p w14:paraId="4A95AE75" w14:textId="14E72EFB" w:rsidR="00355EB5" w:rsidRPr="00F30D05" w:rsidRDefault="00E466DD">
      <w:pPr>
        <w:widowControl w:val="0"/>
        <w:tabs>
          <w:tab w:val="left" w:pos="360"/>
          <w:tab w:val="left" w:pos="720"/>
          <w:tab w:val="left" w:pos="1080"/>
          <w:tab w:val="left" w:pos="1440"/>
          <w:tab w:val="right" w:leader="dot" w:pos="8679"/>
          <w:tab w:val="right" w:pos="9378"/>
        </w:tabs>
        <w:ind w:left="720"/>
      </w:pPr>
      <w:r w:rsidRPr="00F30D05">
        <w:t>462.</w:t>
      </w:r>
      <w:r w:rsidR="00983CB5" w:rsidRPr="00F30D05">
        <w:t>4</w:t>
      </w:r>
      <w:r w:rsidRPr="00F30D05">
        <w:t>04</w:t>
      </w:r>
      <w:r w:rsidR="00355EB5" w:rsidRPr="00F30D05">
        <w:t xml:space="preserve">:  Provider Eligibility </w:t>
      </w:r>
      <w:r w:rsidR="00355EB5" w:rsidRPr="00F30D05">
        <w:tab/>
      </w:r>
      <w:r w:rsidR="00355EB5" w:rsidRPr="00F30D05">
        <w:tab/>
        <w:t>4-</w:t>
      </w:r>
      <w:r w:rsidR="004654B7" w:rsidRPr="00F30D05">
        <w:t>2</w:t>
      </w:r>
    </w:p>
    <w:p w14:paraId="6B5291E6" w14:textId="5627072A" w:rsidR="00355EB5" w:rsidRPr="00F30D05" w:rsidRDefault="00E466DD">
      <w:pPr>
        <w:widowControl w:val="0"/>
        <w:tabs>
          <w:tab w:val="left" w:pos="360"/>
          <w:tab w:val="left" w:pos="720"/>
          <w:tab w:val="left" w:pos="1080"/>
          <w:tab w:val="left" w:pos="1440"/>
          <w:tab w:val="right" w:leader="dot" w:pos="8679"/>
          <w:tab w:val="right" w:pos="9378"/>
        </w:tabs>
        <w:ind w:left="720"/>
        <w:rPr>
          <w:lang w:val="fr-FR"/>
        </w:rPr>
      </w:pPr>
      <w:r w:rsidRPr="00F30D05">
        <w:rPr>
          <w:lang w:val="fr-FR"/>
        </w:rPr>
        <w:t>462.</w:t>
      </w:r>
      <w:r w:rsidR="00983CB5" w:rsidRPr="00F30D05">
        <w:rPr>
          <w:lang w:val="fr-FR"/>
        </w:rPr>
        <w:t>4</w:t>
      </w:r>
      <w:r w:rsidRPr="00F30D05">
        <w:rPr>
          <w:lang w:val="fr-FR"/>
        </w:rPr>
        <w:t>05</w:t>
      </w:r>
      <w:r w:rsidR="00355EB5" w:rsidRPr="00F30D05">
        <w:rPr>
          <w:lang w:val="fr-FR"/>
        </w:rPr>
        <w:t xml:space="preserve">:  Payable Services </w:t>
      </w:r>
      <w:r w:rsidR="00355EB5" w:rsidRPr="00F30D05">
        <w:rPr>
          <w:lang w:val="fr-FR"/>
        </w:rPr>
        <w:tab/>
      </w:r>
      <w:r w:rsidR="00355EB5" w:rsidRPr="00F30D05">
        <w:rPr>
          <w:lang w:val="fr-FR"/>
        </w:rPr>
        <w:tab/>
        <w:t>4-</w:t>
      </w:r>
      <w:r w:rsidR="00D73B67" w:rsidRPr="00F30D05">
        <w:rPr>
          <w:lang w:val="fr-FR"/>
        </w:rPr>
        <w:t>3</w:t>
      </w:r>
    </w:p>
    <w:p w14:paraId="59B404C3" w14:textId="5F361700" w:rsidR="00355EB5" w:rsidRPr="00F30D05" w:rsidRDefault="00E466DD">
      <w:pPr>
        <w:widowControl w:val="0"/>
        <w:tabs>
          <w:tab w:val="left" w:pos="360"/>
          <w:tab w:val="left" w:pos="720"/>
          <w:tab w:val="left" w:pos="1080"/>
          <w:tab w:val="left" w:pos="1440"/>
          <w:tab w:val="right" w:leader="dot" w:pos="8679"/>
          <w:tab w:val="right" w:pos="9378"/>
        </w:tabs>
        <w:ind w:left="720"/>
        <w:rPr>
          <w:lang w:val="fr-FR"/>
        </w:rPr>
      </w:pPr>
      <w:r w:rsidRPr="00F30D05">
        <w:rPr>
          <w:lang w:val="fr-FR"/>
        </w:rPr>
        <w:t>462.</w:t>
      </w:r>
      <w:r w:rsidR="00983CB5" w:rsidRPr="00F30D05">
        <w:rPr>
          <w:lang w:val="fr-FR"/>
        </w:rPr>
        <w:t>4</w:t>
      </w:r>
      <w:r w:rsidRPr="00F30D05">
        <w:rPr>
          <w:lang w:val="fr-FR"/>
        </w:rPr>
        <w:t>06</w:t>
      </w:r>
      <w:r w:rsidR="00355EB5" w:rsidRPr="00F30D05">
        <w:rPr>
          <w:lang w:val="fr-FR"/>
        </w:rPr>
        <w:t xml:space="preserve">:  </w:t>
      </w:r>
      <w:proofErr w:type="spellStart"/>
      <w:r w:rsidR="00355EB5" w:rsidRPr="00F30D05">
        <w:rPr>
          <w:lang w:val="fr-FR"/>
        </w:rPr>
        <w:t>Nonpayable</w:t>
      </w:r>
      <w:proofErr w:type="spellEnd"/>
      <w:r w:rsidR="00355EB5" w:rsidRPr="00F30D05">
        <w:rPr>
          <w:lang w:val="fr-FR"/>
        </w:rPr>
        <w:t xml:space="preserve"> Services </w:t>
      </w:r>
      <w:r w:rsidR="00355EB5" w:rsidRPr="00F30D05">
        <w:rPr>
          <w:lang w:val="fr-FR"/>
        </w:rPr>
        <w:tab/>
      </w:r>
      <w:r w:rsidR="00355EB5" w:rsidRPr="00F30D05">
        <w:rPr>
          <w:lang w:val="fr-FR"/>
        </w:rPr>
        <w:tab/>
        <w:t>4-</w:t>
      </w:r>
      <w:r w:rsidR="004654B7" w:rsidRPr="00F30D05">
        <w:rPr>
          <w:lang w:val="fr-FR"/>
        </w:rPr>
        <w:t>3</w:t>
      </w:r>
    </w:p>
    <w:p w14:paraId="6A278F5E" w14:textId="324AAAA1" w:rsidR="00355EB5" w:rsidRPr="00F30D05" w:rsidRDefault="00E466DD">
      <w:pPr>
        <w:widowControl w:val="0"/>
        <w:tabs>
          <w:tab w:val="left" w:pos="360"/>
          <w:tab w:val="left" w:pos="720"/>
          <w:tab w:val="left" w:pos="1080"/>
          <w:tab w:val="left" w:pos="1440"/>
          <w:tab w:val="right" w:leader="dot" w:pos="8679"/>
          <w:tab w:val="right" w:pos="9378"/>
        </w:tabs>
        <w:ind w:left="720"/>
      </w:pPr>
      <w:r w:rsidRPr="00F30D05">
        <w:t>462</w:t>
      </w:r>
      <w:r w:rsidR="004654B7" w:rsidRPr="00F30D05">
        <w:t>.</w:t>
      </w:r>
      <w:r w:rsidR="00983CB5" w:rsidRPr="00F30D05">
        <w:t>4</w:t>
      </w:r>
      <w:r w:rsidR="004654B7" w:rsidRPr="00F30D05">
        <w:t>07</w:t>
      </w:r>
      <w:r w:rsidR="00355EB5" w:rsidRPr="00F30D05">
        <w:t xml:space="preserve">:  </w:t>
      </w:r>
      <w:proofErr w:type="spellStart"/>
      <w:r w:rsidR="00355EB5" w:rsidRPr="00F30D05">
        <w:t>Nonpayable</w:t>
      </w:r>
      <w:proofErr w:type="spellEnd"/>
      <w:r w:rsidR="00355EB5" w:rsidRPr="00F30D05">
        <w:t xml:space="preserve"> Circumstances </w:t>
      </w:r>
      <w:r w:rsidR="00355EB5" w:rsidRPr="00F30D05">
        <w:tab/>
      </w:r>
      <w:r w:rsidR="00355EB5" w:rsidRPr="00F30D05">
        <w:tab/>
        <w:t>4-</w:t>
      </w:r>
      <w:r w:rsidR="00D73B67" w:rsidRPr="00F30D05">
        <w:t>4</w:t>
      </w:r>
    </w:p>
    <w:p w14:paraId="0AB403E2" w14:textId="7580AA31" w:rsidR="00355EB5" w:rsidRPr="00F30D05" w:rsidRDefault="004654B7">
      <w:pPr>
        <w:widowControl w:val="0"/>
        <w:tabs>
          <w:tab w:val="left" w:pos="360"/>
          <w:tab w:val="left" w:pos="720"/>
          <w:tab w:val="left" w:pos="1080"/>
          <w:tab w:val="left" w:pos="1440"/>
          <w:tab w:val="right" w:leader="dot" w:pos="8679"/>
          <w:tab w:val="right" w:pos="9378"/>
        </w:tabs>
        <w:ind w:left="720"/>
      </w:pPr>
      <w:r w:rsidRPr="00F30D05">
        <w:t>462.</w:t>
      </w:r>
      <w:r w:rsidR="00983CB5" w:rsidRPr="00F30D05">
        <w:t>4</w:t>
      </w:r>
      <w:r w:rsidRPr="00F30D05">
        <w:t>08</w:t>
      </w:r>
      <w:r w:rsidR="00355EB5" w:rsidRPr="00F30D05">
        <w:t xml:space="preserve">:  Maximum Allowable Fees </w:t>
      </w:r>
      <w:r w:rsidR="00355EB5" w:rsidRPr="00F30D05">
        <w:tab/>
      </w:r>
      <w:r w:rsidR="00355EB5" w:rsidRPr="00F30D05">
        <w:tab/>
        <w:t>4-</w:t>
      </w:r>
      <w:r w:rsidR="00D73B67" w:rsidRPr="00F30D05">
        <w:t>4</w:t>
      </w:r>
    </w:p>
    <w:p w14:paraId="2CE01474" w14:textId="22BE803C" w:rsidR="00496233" w:rsidRPr="00F30D05" w:rsidRDefault="004654B7" w:rsidP="00496233">
      <w:pPr>
        <w:widowControl w:val="0"/>
        <w:tabs>
          <w:tab w:val="left" w:pos="360"/>
          <w:tab w:val="left" w:pos="720"/>
          <w:tab w:val="left" w:pos="1080"/>
          <w:tab w:val="left" w:pos="1440"/>
          <w:tab w:val="right" w:leader="dot" w:pos="8679"/>
          <w:tab w:val="right" w:pos="9378"/>
        </w:tabs>
        <w:ind w:left="720"/>
      </w:pPr>
      <w:r w:rsidRPr="00F30D05">
        <w:t>462.</w:t>
      </w:r>
      <w:r w:rsidR="00983CB5" w:rsidRPr="00F30D05">
        <w:t>4</w:t>
      </w:r>
      <w:r w:rsidRPr="00F30D05">
        <w:t>09</w:t>
      </w:r>
      <w:r w:rsidR="00496233" w:rsidRPr="00F30D05">
        <w:t>:  Early and Periodic Screening, Diagnos</w:t>
      </w:r>
      <w:r w:rsidR="00DF4C41" w:rsidRPr="00F30D05">
        <w:t>tic</w:t>
      </w:r>
      <w:r w:rsidR="00496233" w:rsidRPr="00F30D05">
        <w:t xml:space="preserve"> and Treatment (</w:t>
      </w:r>
      <w:proofErr w:type="spellStart"/>
      <w:r w:rsidR="00496233" w:rsidRPr="00F30D05">
        <w:t>EPSDT</w:t>
      </w:r>
      <w:proofErr w:type="spellEnd"/>
      <w:r w:rsidR="00496233" w:rsidRPr="00F30D05">
        <w:t>) Services</w:t>
      </w:r>
      <w:r w:rsidR="00496233" w:rsidRPr="00F30D05">
        <w:tab/>
      </w:r>
      <w:r w:rsidR="00496233" w:rsidRPr="00F30D05">
        <w:tab/>
        <w:t>4-</w:t>
      </w:r>
      <w:r w:rsidR="00C61876" w:rsidRPr="00F30D05">
        <w:t>4</w:t>
      </w:r>
    </w:p>
    <w:p w14:paraId="3705BCCF" w14:textId="640E137C" w:rsidR="00355EB5" w:rsidRPr="00F30D05" w:rsidRDefault="004654B7">
      <w:pPr>
        <w:widowControl w:val="0"/>
        <w:tabs>
          <w:tab w:val="left" w:pos="360"/>
          <w:tab w:val="left" w:pos="720"/>
          <w:tab w:val="left" w:pos="1080"/>
          <w:tab w:val="left" w:pos="1440"/>
          <w:tab w:val="right" w:leader="dot" w:pos="8679"/>
          <w:tab w:val="right" w:pos="9378"/>
        </w:tabs>
        <w:ind w:left="720"/>
      </w:pPr>
      <w:r w:rsidRPr="00F30D05">
        <w:t>462.</w:t>
      </w:r>
      <w:r w:rsidR="00983CB5" w:rsidRPr="00F30D05">
        <w:t>4</w:t>
      </w:r>
      <w:r w:rsidRPr="00F30D05">
        <w:t>10</w:t>
      </w:r>
      <w:r w:rsidR="00355EB5" w:rsidRPr="00F30D05">
        <w:t xml:space="preserve">:  Recordkeeping Requirements </w:t>
      </w:r>
      <w:r w:rsidR="00355EB5" w:rsidRPr="00F30D05">
        <w:tab/>
      </w:r>
      <w:r w:rsidR="00355EB5" w:rsidRPr="00F30D05">
        <w:tab/>
        <w:t>4-</w:t>
      </w:r>
      <w:r w:rsidR="00D73B67" w:rsidRPr="00F30D05">
        <w:t>5</w:t>
      </w:r>
    </w:p>
    <w:p w14:paraId="41D608D5" w14:textId="0B0E554A" w:rsidR="00C61876" w:rsidRPr="00F30D05" w:rsidRDefault="00C61876">
      <w:pPr>
        <w:widowControl w:val="0"/>
        <w:tabs>
          <w:tab w:val="left" w:pos="360"/>
          <w:tab w:val="left" w:pos="720"/>
          <w:tab w:val="left" w:pos="1080"/>
          <w:tab w:val="left" w:pos="1440"/>
          <w:tab w:val="right" w:leader="dot" w:pos="8679"/>
          <w:tab w:val="right" w:pos="9378"/>
        </w:tabs>
        <w:ind w:left="720"/>
      </w:pPr>
      <w:r w:rsidRPr="00F30D05">
        <w:t xml:space="preserve">462.411:  Service Limitations </w:t>
      </w:r>
      <w:r w:rsidRPr="00F30D05">
        <w:tab/>
      </w:r>
      <w:r w:rsidRPr="00F30D05">
        <w:tab/>
        <w:t>4-</w:t>
      </w:r>
      <w:r w:rsidR="00D73B67" w:rsidRPr="00F30D05">
        <w:t>6</w:t>
      </w:r>
    </w:p>
    <w:p w14:paraId="3E9031A7" w14:textId="3CCDA231" w:rsidR="00566DDF" w:rsidRPr="00F30D05" w:rsidRDefault="00566DDF" w:rsidP="00566DDF">
      <w:pPr>
        <w:widowControl w:val="0"/>
        <w:tabs>
          <w:tab w:val="left" w:pos="360"/>
          <w:tab w:val="left" w:pos="720"/>
          <w:tab w:val="left" w:pos="1080"/>
          <w:tab w:val="left" w:pos="1440"/>
          <w:tab w:val="right" w:leader="dot" w:pos="8679"/>
          <w:tab w:val="right" w:pos="9378"/>
        </w:tabs>
      </w:pPr>
    </w:p>
    <w:p w14:paraId="626CE436" w14:textId="66E69463" w:rsidR="00176C48" w:rsidRPr="00F30D05" w:rsidRDefault="00176C48">
      <w:pPr>
        <w:overflowPunct/>
        <w:autoSpaceDE/>
        <w:autoSpaceDN/>
        <w:adjustRightInd/>
        <w:spacing w:after="200" w:line="276" w:lineRule="auto"/>
        <w:textAlignment w:val="auto"/>
        <w:rPr>
          <w:rFonts w:ascii="Courier New" w:hAnsi="Courier New" w:cs="Courier New"/>
        </w:rPr>
      </w:pPr>
      <w:r w:rsidRPr="00F30D05">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8645D4" w:rsidRPr="00F30D05" w14:paraId="2D4B9E97" w14:textId="77777777" w:rsidTr="00BB1CE4">
        <w:trPr>
          <w:trHeight w:hRule="exact" w:val="864"/>
        </w:trPr>
        <w:tc>
          <w:tcPr>
            <w:tcW w:w="4220" w:type="dxa"/>
            <w:tcBorders>
              <w:bottom w:val="nil"/>
            </w:tcBorders>
          </w:tcPr>
          <w:p w14:paraId="7A44A47D" w14:textId="77777777" w:rsidR="008645D4" w:rsidRPr="00F30D05" w:rsidRDefault="008645D4" w:rsidP="00BB1CE4">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lastRenderedPageBreak/>
              <w:t>Commonwealth of Massachusetts</w:t>
            </w:r>
          </w:p>
          <w:p w14:paraId="366741D4" w14:textId="77777777" w:rsidR="008645D4" w:rsidRPr="00F30D05" w:rsidRDefault="008645D4" w:rsidP="00BB1CE4">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32552394" w14:textId="77777777" w:rsidR="008645D4" w:rsidRPr="00F30D05" w:rsidRDefault="008645D4" w:rsidP="00BB1CE4">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0742BC23" w14:textId="77777777" w:rsidR="008645D4" w:rsidRPr="00F30D05" w:rsidRDefault="008645D4" w:rsidP="00BB1CE4">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26383640" w14:textId="77777777" w:rsidR="008645D4" w:rsidRPr="00F30D05" w:rsidRDefault="008645D4" w:rsidP="00BB1CE4">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4. Program Regulations</w:t>
            </w:r>
          </w:p>
          <w:p w14:paraId="5585FD2E" w14:textId="77777777" w:rsidR="008645D4" w:rsidRPr="00F30D05" w:rsidRDefault="008645D4" w:rsidP="00BB1CE4">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(130 CMR 462.000)</w:t>
            </w:r>
          </w:p>
        </w:tc>
        <w:tc>
          <w:tcPr>
            <w:tcW w:w="1771" w:type="dxa"/>
          </w:tcPr>
          <w:p w14:paraId="104EB5F0" w14:textId="77777777" w:rsidR="008645D4" w:rsidRPr="00F30D05" w:rsidRDefault="008645D4" w:rsidP="00BB1CE4">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36A68511" w14:textId="6CEC4D9B" w:rsidR="008645D4" w:rsidRPr="00F30D05" w:rsidRDefault="008645D4" w:rsidP="00BB1CE4">
            <w:pPr>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4-</w:t>
            </w:r>
            <w:r w:rsidR="00273784">
              <w:rPr>
                <w:rFonts w:ascii="Arial" w:hAnsi="Arial" w:cs="Arial"/>
                <w:sz w:val="20"/>
                <w:szCs w:val="20"/>
              </w:rPr>
              <w:t>1</w:t>
            </w:r>
          </w:p>
        </w:tc>
      </w:tr>
      <w:tr w:rsidR="008645D4" w:rsidRPr="00F30D05" w14:paraId="021F4912" w14:textId="77777777" w:rsidTr="00BB1CE4">
        <w:trPr>
          <w:trHeight w:hRule="exact" w:val="864"/>
        </w:trPr>
        <w:tc>
          <w:tcPr>
            <w:tcW w:w="4220" w:type="dxa"/>
            <w:tcBorders>
              <w:top w:val="nil"/>
            </w:tcBorders>
            <w:vAlign w:val="center"/>
          </w:tcPr>
          <w:p w14:paraId="490FD049" w14:textId="22A0DEA5" w:rsidR="008645D4" w:rsidRPr="00F30D05" w:rsidRDefault="008645D4" w:rsidP="00BB1CE4">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 xml:space="preserve">Licensed Independent </w:t>
            </w:r>
            <w:r w:rsidR="00C85867" w:rsidRPr="00F30D05">
              <w:rPr>
                <w:rFonts w:ascii="Arial" w:hAnsi="Arial" w:cs="Arial"/>
                <w:sz w:val="20"/>
                <w:szCs w:val="20"/>
              </w:rPr>
              <w:t>Behavioral Health Clinician</w:t>
            </w:r>
            <w:r w:rsidRPr="00F30D05">
              <w:rPr>
                <w:rFonts w:ascii="Arial" w:hAnsi="Arial" w:cs="Arial"/>
                <w:sz w:val="20"/>
                <w:szCs w:val="20"/>
              </w:rPr>
              <w:t xml:space="preserve"> Manual</w:t>
            </w:r>
          </w:p>
        </w:tc>
        <w:tc>
          <w:tcPr>
            <w:tcW w:w="3750" w:type="dxa"/>
          </w:tcPr>
          <w:p w14:paraId="7EB65AA8" w14:textId="77777777" w:rsidR="008645D4" w:rsidRPr="00F30D05" w:rsidRDefault="008645D4" w:rsidP="00BB1CE4">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34C0CC94" w14:textId="5F786C97" w:rsidR="008645D4" w:rsidRPr="00F30D05" w:rsidRDefault="00390F10" w:rsidP="00BB1CE4">
            <w:pPr>
              <w:widowControl w:val="0"/>
              <w:tabs>
                <w:tab w:val="left" w:pos="936"/>
                <w:tab w:val="left" w:pos="1314"/>
                <w:tab w:val="left" w:pos="1692"/>
                <w:tab w:val="left" w:pos="2070"/>
              </w:tabs>
              <w:spacing w:before="120"/>
              <w:jc w:val="center"/>
              <w:rPr>
                <w:rFonts w:ascii="Arial" w:hAnsi="Arial" w:cs="Arial"/>
                <w:sz w:val="20"/>
                <w:szCs w:val="20"/>
              </w:rPr>
            </w:pPr>
            <w:proofErr w:type="spellStart"/>
            <w:r w:rsidRPr="00390F10">
              <w:rPr>
                <w:rFonts w:ascii="Arial" w:hAnsi="Arial" w:cs="Arial"/>
                <w:sz w:val="20"/>
                <w:szCs w:val="20"/>
              </w:rPr>
              <w:t>LICSW</w:t>
            </w:r>
            <w:proofErr w:type="spellEnd"/>
            <w:r w:rsidRPr="00390F10">
              <w:rPr>
                <w:rFonts w:ascii="Arial" w:hAnsi="Arial" w:cs="Arial"/>
                <w:sz w:val="20"/>
                <w:szCs w:val="20"/>
              </w:rPr>
              <w:t>-2</w:t>
            </w:r>
          </w:p>
        </w:tc>
        <w:tc>
          <w:tcPr>
            <w:tcW w:w="1771" w:type="dxa"/>
          </w:tcPr>
          <w:p w14:paraId="637512D2" w14:textId="77777777" w:rsidR="008645D4" w:rsidRPr="00F30D05" w:rsidRDefault="008645D4" w:rsidP="00BB1CE4">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1D5FDFF4" w14:textId="2EC8719F" w:rsidR="008645D4" w:rsidRPr="00F30D05" w:rsidRDefault="00F30D05" w:rsidP="00BB1CE4">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7D292163" w14:textId="77777777" w:rsidR="00AE0C23" w:rsidRPr="00F30D05" w:rsidRDefault="00AE0C23">
      <w:pPr>
        <w:widowControl w:val="0"/>
        <w:tabs>
          <w:tab w:val="left" w:pos="936"/>
          <w:tab w:val="left" w:pos="1314"/>
          <w:tab w:val="left" w:pos="1692"/>
          <w:tab w:val="left" w:pos="2070"/>
        </w:tabs>
      </w:pPr>
    </w:p>
    <w:p w14:paraId="2DF2CBC0" w14:textId="2BD2E045" w:rsidR="00AE0C23" w:rsidRPr="00F30D05" w:rsidRDefault="000A30FC">
      <w:pPr>
        <w:pStyle w:val="ban"/>
        <w:rPr>
          <w:rFonts w:ascii="Times" w:hAnsi="Times" w:cs="Times"/>
        </w:rPr>
      </w:pPr>
      <w:r w:rsidRPr="00F30D05">
        <w:rPr>
          <w:rFonts w:ascii="Times" w:hAnsi="Times" w:cs="Times"/>
          <w:u w:val="single"/>
        </w:rPr>
        <w:t>462</w:t>
      </w:r>
      <w:r w:rsidR="00AE0C23" w:rsidRPr="00F30D05">
        <w:rPr>
          <w:rFonts w:ascii="Times" w:hAnsi="Times" w:cs="Times"/>
          <w:u w:val="single"/>
        </w:rPr>
        <w:t>.</w:t>
      </w:r>
      <w:r w:rsidR="00983CB5" w:rsidRPr="00F30D05">
        <w:rPr>
          <w:rFonts w:ascii="Times" w:hAnsi="Times" w:cs="Times"/>
          <w:u w:val="single"/>
        </w:rPr>
        <w:t>4</w:t>
      </w:r>
      <w:r w:rsidR="00AE0C23" w:rsidRPr="00F30D05">
        <w:rPr>
          <w:rFonts w:ascii="Times" w:hAnsi="Times" w:cs="Times"/>
          <w:u w:val="single"/>
        </w:rPr>
        <w:t>01:  Introduction</w:t>
      </w:r>
    </w:p>
    <w:p w14:paraId="567F5718" w14:textId="77777777" w:rsidR="00AE0C23" w:rsidRPr="00F30D05" w:rsidRDefault="00AE0C23">
      <w:pPr>
        <w:pStyle w:val="ban"/>
        <w:rPr>
          <w:rFonts w:ascii="Times" w:hAnsi="Times" w:cs="Times"/>
        </w:rPr>
      </w:pPr>
    </w:p>
    <w:p w14:paraId="6E3D2575" w14:textId="06785BA0" w:rsidR="00AE0C23" w:rsidRPr="00F30D05" w:rsidRDefault="00AE0C23" w:rsidP="008645D4">
      <w:pPr>
        <w:ind w:left="720" w:firstLine="360"/>
        <w:rPr>
          <w:rFonts w:ascii="Times" w:hAnsi="Times" w:cs="Times"/>
          <w:u w:val="single"/>
        </w:rPr>
      </w:pPr>
      <w:r w:rsidRPr="00F30D05">
        <w:rPr>
          <w:rFonts w:ascii="Times" w:hAnsi="Times" w:cs="Times"/>
        </w:rPr>
        <w:t xml:space="preserve">All </w:t>
      </w:r>
      <w:r w:rsidR="00297207" w:rsidRPr="00F30D05">
        <w:rPr>
          <w:rFonts w:ascii="Times" w:hAnsi="Times" w:cs="Times"/>
        </w:rPr>
        <w:t>licensed</w:t>
      </w:r>
      <w:r w:rsidR="00836443" w:rsidRPr="00F30D05">
        <w:rPr>
          <w:rFonts w:ascii="Times" w:hAnsi="Times" w:cs="Times"/>
        </w:rPr>
        <w:t xml:space="preserve"> independent</w:t>
      </w:r>
      <w:r w:rsidR="00297207" w:rsidRPr="00F30D05">
        <w:rPr>
          <w:rFonts w:ascii="Times" w:hAnsi="Times" w:cs="Times"/>
        </w:rPr>
        <w:t xml:space="preserve"> </w:t>
      </w:r>
      <w:r w:rsidR="00F84F33" w:rsidRPr="00F30D05">
        <w:rPr>
          <w:rFonts w:ascii="Times" w:hAnsi="Times" w:cs="Times"/>
        </w:rPr>
        <w:t xml:space="preserve">behavioral health clinicians </w:t>
      </w:r>
      <w:r w:rsidRPr="00F30D05">
        <w:rPr>
          <w:rFonts w:ascii="Times" w:hAnsi="Times" w:cs="Times"/>
        </w:rPr>
        <w:t xml:space="preserve">participating in MassHealth must comply with the regulations of the </w:t>
      </w:r>
      <w:r w:rsidR="00E20325" w:rsidRPr="00F30D05">
        <w:rPr>
          <w:rFonts w:ascii="Times" w:hAnsi="Times" w:cs="Times"/>
        </w:rPr>
        <w:t>MassHealth agency</w:t>
      </w:r>
      <w:r w:rsidR="008E2540" w:rsidRPr="00F30D05">
        <w:rPr>
          <w:rFonts w:ascii="Times" w:hAnsi="Times" w:cs="Times"/>
        </w:rPr>
        <w:t>,</w:t>
      </w:r>
      <w:r w:rsidRPr="00F30D05">
        <w:rPr>
          <w:rFonts w:ascii="Times" w:hAnsi="Times" w:cs="Times"/>
        </w:rPr>
        <w:t xml:space="preserve"> including but not limited to regulations set forth in 130 CMR </w:t>
      </w:r>
      <w:r w:rsidR="007755D5" w:rsidRPr="00F30D05">
        <w:rPr>
          <w:rFonts w:ascii="Times" w:hAnsi="Times" w:cs="Times"/>
        </w:rPr>
        <w:t>462</w:t>
      </w:r>
      <w:r w:rsidRPr="00F30D05">
        <w:rPr>
          <w:rFonts w:ascii="Times" w:hAnsi="Times" w:cs="Times"/>
        </w:rPr>
        <w:t xml:space="preserve">.000 and </w:t>
      </w:r>
      <w:r w:rsidR="00983CB5" w:rsidRPr="00F30D05">
        <w:rPr>
          <w:rFonts w:ascii="Times" w:hAnsi="Times" w:cs="Times"/>
        </w:rPr>
        <w:t xml:space="preserve">130 CMR </w:t>
      </w:r>
      <w:r w:rsidRPr="00F30D05">
        <w:rPr>
          <w:rFonts w:ascii="Times" w:hAnsi="Times" w:cs="Times"/>
        </w:rPr>
        <w:t>450.000</w:t>
      </w:r>
      <w:r w:rsidR="00E20325" w:rsidRPr="00F30D05">
        <w:rPr>
          <w:rFonts w:ascii="Times" w:hAnsi="Times" w:cs="Times"/>
        </w:rPr>
        <w:t xml:space="preserve">: </w:t>
      </w:r>
      <w:r w:rsidR="00D44737" w:rsidRPr="00F30D05">
        <w:rPr>
          <w:rFonts w:ascii="Times" w:hAnsi="Times" w:cs="Times"/>
        </w:rPr>
        <w:t xml:space="preserve"> </w:t>
      </w:r>
      <w:r w:rsidR="00E20325" w:rsidRPr="00F30D05">
        <w:rPr>
          <w:rFonts w:ascii="Times" w:hAnsi="Times" w:cs="Times"/>
          <w:i/>
        </w:rPr>
        <w:t>Administrative and Billing Regulations</w:t>
      </w:r>
      <w:r w:rsidRPr="00F30D05">
        <w:rPr>
          <w:rFonts w:ascii="Times" w:hAnsi="Times" w:cs="Times"/>
        </w:rPr>
        <w:t xml:space="preserve">.   </w:t>
      </w:r>
    </w:p>
    <w:p w14:paraId="3AD2EF5E" w14:textId="77777777" w:rsidR="00AE0C23" w:rsidRPr="00F30D05" w:rsidRDefault="00AE0C23">
      <w:pPr>
        <w:pStyle w:val="ban"/>
        <w:tabs>
          <w:tab w:val="left" w:pos="936"/>
        </w:tabs>
        <w:ind w:left="936"/>
        <w:rPr>
          <w:rFonts w:ascii="Times" w:hAnsi="Times" w:cs="Times"/>
        </w:rPr>
      </w:pPr>
    </w:p>
    <w:p w14:paraId="4935B859" w14:textId="53F27495" w:rsidR="00AE0C23" w:rsidRPr="00F30D05" w:rsidRDefault="000A30FC">
      <w:pPr>
        <w:pStyle w:val="ban"/>
        <w:tabs>
          <w:tab w:val="left" w:pos="936"/>
        </w:tabs>
        <w:rPr>
          <w:rFonts w:ascii="Times" w:hAnsi="Times" w:cs="Times"/>
        </w:rPr>
      </w:pPr>
      <w:r w:rsidRPr="00F30D05">
        <w:rPr>
          <w:rFonts w:ascii="Times" w:hAnsi="Times" w:cs="Times"/>
          <w:u w:val="single"/>
        </w:rPr>
        <w:t>462</w:t>
      </w:r>
      <w:r w:rsidR="00AE0C23" w:rsidRPr="00F30D05">
        <w:rPr>
          <w:rFonts w:ascii="Times" w:hAnsi="Times" w:cs="Times"/>
          <w:u w:val="single"/>
        </w:rPr>
        <w:t>.</w:t>
      </w:r>
      <w:r w:rsidR="00983CB5" w:rsidRPr="00F30D05">
        <w:rPr>
          <w:rFonts w:ascii="Times" w:hAnsi="Times" w:cs="Times"/>
          <w:u w:val="single"/>
        </w:rPr>
        <w:t>4</w:t>
      </w:r>
      <w:r w:rsidR="00AE0C23" w:rsidRPr="00F30D05">
        <w:rPr>
          <w:rFonts w:ascii="Times" w:hAnsi="Times" w:cs="Times"/>
          <w:u w:val="single"/>
        </w:rPr>
        <w:t>02:  Definitions</w:t>
      </w:r>
    </w:p>
    <w:p w14:paraId="2CEE07F3" w14:textId="77777777" w:rsidR="00AE0C23" w:rsidRPr="00F30D05" w:rsidRDefault="00AE0C23">
      <w:pPr>
        <w:pStyle w:val="ban"/>
        <w:tabs>
          <w:tab w:val="left" w:pos="936"/>
        </w:tabs>
        <w:rPr>
          <w:rFonts w:ascii="Times" w:hAnsi="Times" w:cs="Times"/>
        </w:rPr>
      </w:pPr>
    </w:p>
    <w:p w14:paraId="42B3B20B" w14:textId="176F56D7" w:rsidR="00AE0C23" w:rsidRPr="00F30D05" w:rsidRDefault="00AE0C23" w:rsidP="008645D4">
      <w:pPr>
        <w:ind w:left="720" w:firstLine="360"/>
        <w:rPr>
          <w:rFonts w:ascii="Times" w:hAnsi="Times" w:cs="Times"/>
        </w:rPr>
      </w:pPr>
      <w:r w:rsidRPr="00F30D05">
        <w:rPr>
          <w:rFonts w:ascii="Times" w:hAnsi="Times" w:cs="Times"/>
        </w:rPr>
        <w:t xml:space="preserve">The following terms used in 130 CMR </w:t>
      </w:r>
      <w:r w:rsidR="00E55275" w:rsidRPr="00F30D05">
        <w:rPr>
          <w:rFonts w:ascii="Times" w:hAnsi="Times" w:cs="Times"/>
        </w:rPr>
        <w:t>462</w:t>
      </w:r>
      <w:r w:rsidRPr="00F30D05">
        <w:rPr>
          <w:rFonts w:ascii="Times" w:hAnsi="Times" w:cs="Times"/>
        </w:rPr>
        <w:t xml:space="preserve">.000 have the meanings given in 130 CMR </w:t>
      </w:r>
      <w:r w:rsidR="00E55275" w:rsidRPr="00F30D05">
        <w:rPr>
          <w:rFonts w:ascii="Times" w:hAnsi="Times" w:cs="Times"/>
        </w:rPr>
        <w:t>462</w:t>
      </w:r>
      <w:r w:rsidRPr="00F30D05">
        <w:rPr>
          <w:rFonts w:ascii="Times" w:hAnsi="Times" w:cs="Times"/>
        </w:rPr>
        <w:t>.</w:t>
      </w:r>
      <w:r w:rsidR="00983CB5" w:rsidRPr="00F30D05">
        <w:rPr>
          <w:rFonts w:ascii="Times" w:hAnsi="Times" w:cs="Times"/>
        </w:rPr>
        <w:t>4</w:t>
      </w:r>
      <w:r w:rsidRPr="00F30D05">
        <w:rPr>
          <w:rFonts w:ascii="Times" w:hAnsi="Times" w:cs="Times"/>
        </w:rPr>
        <w:t>02, unless the context clearly requires a different meaning.</w:t>
      </w:r>
    </w:p>
    <w:p w14:paraId="02C235C1" w14:textId="77777777" w:rsidR="00AE0C23" w:rsidRPr="00F30D05" w:rsidRDefault="00AE0C23">
      <w:pPr>
        <w:pStyle w:val="ban"/>
        <w:tabs>
          <w:tab w:val="left" w:pos="936"/>
        </w:tabs>
        <w:rPr>
          <w:rFonts w:ascii="Times" w:hAnsi="Times" w:cs="Times"/>
        </w:rPr>
      </w:pPr>
    </w:p>
    <w:p w14:paraId="6F94D3D9" w14:textId="233CFB5A" w:rsidR="00CD60AC" w:rsidRPr="00F30D05" w:rsidRDefault="006A752F" w:rsidP="00566DDF">
      <w:pPr>
        <w:pStyle w:val="ban"/>
        <w:tabs>
          <w:tab w:val="left" w:pos="936"/>
        </w:tabs>
        <w:ind w:left="720"/>
        <w:rPr>
          <w:rFonts w:ascii="Times New Roman" w:hAnsi="Times New Roman" w:cs="Times New Roman"/>
        </w:rPr>
      </w:pPr>
      <w:r w:rsidRPr="00F30D05">
        <w:rPr>
          <w:rFonts w:ascii="Times" w:hAnsi="Times" w:cs="Times"/>
          <w:u w:val="single"/>
        </w:rPr>
        <w:t>Case Consultation</w:t>
      </w:r>
      <w:r w:rsidR="007A264B" w:rsidRPr="00F30D05">
        <w:rPr>
          <w:rFonts w:ascii="Times" w:hAnsi="Times" w:cs="Times"/>
        </w:rPr>
        <w:t>.</w:t>
      </w:r>
      <w:r w:rsidRPr="00F30D05">
        <w:rPr>
          <w:rFonts w:ascii="Times" w:hAnsi="Times" w:cs="Times"/>
        </w:rPr>
        <w:t xml:space="preserve"> </w:t>
      </w:r>
      <w:r w:rsidR="007A264B" w:rsidRPr="00F30D05">
        <w:rPr>
          <w:rFonts w:ascii="Times" w:hAnsi="Times" w:cs="Times"/>
        </w:rPr>
        <w:t>I</w:t>
      </w:r>
      <w:r w:rsidRPr="00F30D05">
        <w:rPr>
          <w:rFonts w:ascii="Times" w:hAnsi="Times" w:cs="Times"/>
        </w:rPr>
        <w:t xml:space="preserve">ntervention, including scheduled </w:t>
      </w:r>
      <w:r w:rsidR="009C53B6" w:rsidRPr="00F30D05">
        <w:rPr>
          <w:rFonts w:ascii="Times" w:hAnsi="Times" w:cs="Times"/>
        </w:rPr>
        <w:t xml:space="preserve">audio-only telephonic, audio-video, </w:t>
      </w:r>
      <w:r w:rsidRPr="00F30D05">
        <w:rPr>
          <w:rFonts w:ascii="Times" w:hAnsi="Times" w:cs="Times"/>
        </w:rPr>
        <w:t>or in</w:t>
      </w:r>
      <w:r w:rsidR="001D31AF" w:rsidRPr="00F30D05">
        <w:rPr>
          <w:rFonts w:ascii="Times" w:hAnsi="Times" w:cs="Times"/>
        </w:rPr>
        <w:t>-</w:t>
      </w:r>
      <w:r w:rsidRPr="00F30D05">
        <w:rPr>
          <w:rFonts w:ascii="Times" w:hAnsi="Times" w:cs="Times"/>
        </w:rPr>
        <w:t xml:space="preserve">person meetings, for behavioral and medical management purposes on a member’s behalf with agencies, employers, or institutions which may include the preparation of reports of the member’s psychiatric status, history, treatment, or progress (other than for legal purposes) for other physicians, agencies, or insurance </w:t>
      </w:r>
      <w:r w:rsidRPr="00F30D05">
        <w:rPr>
          <w:rFonts w:ascii="Times New Roman" w:hAnsi="Times New Roman" w:cs="Times New Roman"/>
        </w:rPr>
        <w:t>carriers.</w:t>
      </w:r>
    </w:p>
    <w:p w14:paraId="19F10EE6" w14:textId="520862DE" w:rsidR="00715747" w:rsidRPr="00F30D05" w:rsidRDefault="00715747" w:rsidP="00566DDF">
      <w:pPr>
        <w:pStyle w:val="ban"/>
        <w:tabs>
          <w:tab w:val="left" w:pos="936"/>
        </w:tabs>
        <w:ind w:left="720"/>
        <w:rPr>
          <w:rFonts w:ascii="Times New Roman" w:hAnsi="Times New Roman" w:cs="Times New Roman"/>
        </w:rPr>
      </w:pPr>
    </w:p>
    <w:p w14:paraId="26C5CC32" w14:textId="5AC3B346" w:rsidR="00715747" w:rsidRPr="00F30D05" w:rsidRDefault="00715747" w:rsidP="00566DDF">
      <w:pPr>
        <w:pStyle w:val="ban"/>
        <w:tabs>
          <w:tab w:val="left" w:pos="936"/>
        </w:tabs>
        <w:ind w:left="720"/>
        <w:rPr>
          <w:rFonts w:ascii="Times New Roman" w:hAnsi="Times New Roman" w:cs="Times New Roman"/>
        </w:rPr>
      </w:pPr>
      <w:r w:rsidRPr="00F30D05">
        <w:rPr>
          <w:rStyle w:val="normaltextrun"/>
          <w:rFonts w:ascii="Times New Roman" w:hAnsi="Times New Roman" w:cs="Times New Roman"/>
          <w:color w:val="000000"/>
          <w:u w:val="single"/>
          <w:shd w:val="clear" w:color="auto" w:fill="FFFFFF"/>
        </w:rPr>
        <w:t>Child and Adolescent Needs and Strengths (CANS)</w:t>
      </w:r>
      <w:r w:rsidR="007A264B" w:rsidRPr="00F30D05">
        <w:rPr>
          <w:rStyle w:val="normaltextrun"/>
          <w:rFonts w:ascii="Times New Roman" w:hAnsi="Times New Roman" w:cs="Times New Roman"/>
          <w:color w:val="000000"/>
          <w:shd w:val="clear" w:color="auto" w:fill="FFFFFF"/>
        </w:rPr>
        <w:t>.</w:t>
      </w:r>
      <w:r w:rsidRPr="00F30D05">
        <w:rPr>
          <w:rStyle w:val="normaltextrun"/>
          <w:rFonts w:ascii="Times New Roman" w:hAnsi="Times New Roman" w:cs="Times New Roman"/>
          <w:color w:val="000000"/>
          <w:shd w:val="clear" w:color="auto" w:fill="FFFFFF"/>
        </w:rPr>
        <w:t xml:space="preserve"> </w:t>
      </w:r>
      <w:r w:rsidR="007A264B" w:rsidRPr="00F30D05">
        <w:rPr>
          <w:rStyle w:val="normaltextrun"/>
          <w:rFonts w:ascii="Times New Roman" w:hAnsi="Times New Roman" w:cs="Times New Roman"/>
          <w:color w:val="000000"/>
          <w:bdr w:val="none" w:sz="0" w:space="0" w:color="auto" w:frame="1"/>
        </w:rPr>
        <w:t>A</w:t>
      </w:r>
      <w:r w:rsidRPr="00F30D05">
        <w:rPr>
          <w:rStyle w:val="normaltextrun"/>
          <w:rFonts w:ascii="Times New Roman" w:hAnsi="Times New Roman" w:cs="Times New Roman"/>
          <w:color w:val="000000"/>
          <w:bdr w:val="none" w:sz="0" w:space="0" w:color="auto" w:frame="1"/>
        </w:rPr>
        <w:t xml:space="preserve"> tool that provides a standardized way to organize information gathered during behavioral-health clinical assessments. A Massachusetts version of the tool has been developed and is intended to be used as a treatment decision support tool for behavioral-health providers serving MassHealth members </w:t>
      </w:r>
      <w:r w:rsidR="00E4606B" w:rsidRPr="00F30D05">
        <w:rPr>
          <w:rStyle w:val="normaltextrun"/>
          <w:rFonts w:ascii="Times New Roman" w:hAnsi="Times New Roman" w:cs="Times New Roman"/>
          <w:color w:val="000000"/>
          <w:bdr w:val="none" w:sz="0" w:space="0" w:color="auto" w:frame="1"/>
        </w:rPr>
        <w:t>younger than</w:t>
      </w:r>
      <w:r w:rsidRPr="00F30D05">
        <w:rPr>
          <w:rStyle w:val="normaltextrun"/>
          <w:rFonts w:ascii="Times New Roman" w:hAnsi="Times New Roman" w:cs="Times New Roman"/>
          <w:color w:val="000000"/>
          <w:bdr w:val="none" w:sz="0" w:space="0" w:color="auto" w:frame="1"/>
        </w:rPr>
        <w:t xml:space="preserve"> 21</w:t>
      </w:r>
      <w:r w:rsidR="00DF4C41" w:rsidRPr="00F30D05">
        <w:rPr>
          <w:rStyle w:val="normaltextrun"/>
          <w:rFonts w:ascii="Times New Roman" w:hAnsi="Times New Roman" w:cs="Times New Roman"/>
          <w:color w:val="000000"/>
          <w:bdr w:val="none" w:sz="0" w:space="0" w:color="auto" w:frame="1"/>
        </w:rPr>
        <w:t xml:space="preserve"> years </w:t>
      </w:r>
      <w:r w:rsidR="00E4606B" w:rsidRPr="00F30D05">
        <w:rPr>
          <w:rStyle w:val="normaltextrun"/>
          <w:rFonts w:ascii="Times New Roman" w:hAnsi="Times New Roman" w:cs="Times New Roman"/>
          <w:color w:val="000000"/>
          <w:bdr w:val="none" w:sz="0" w:space="0" w:color="auto" w:frame="1"/>
        </w:rPr>
        <w:t>o</w:t>
      </w:r>
      <w:r w:rsidR="00800821" w:rsidRPr="00F30D05">
        <w:rPr>
          <w:rStyle w:val="normaltextrun"/>
          <w:rFonts w:ascii="Times New Roman" w:hAnsi="Times New Roman" w:cs="Times New Roman"/>
          <w:color w:val="000000"/>
          <w:bdr w:val="none" w:sz="0" w:space="0" w:color="auto" w:frame="1"/>
        </w:rPr>
        <w:t>f age</w:t>
      </w:r>
      <w:r w:rsidRPr="00F30D05">
        <w:rPr>
          <w:rStyle w:val="normaltextrun"/>
          <w:rFonts w:ascii="Times New Roman" w:hAnsi="Times New Roman" w:cs="Times New Roman"/>
          <w:color w:val="000000"/>
          <w:bdr w:val="none" w:sz="0" w:space="0" w:color="auto" w:frame="1"/>
        </w:rPr>
        <w:t>.</w:t>
      </w:r>
    </w:p>
    <w:p w14:paraId="3B902884" w14:textId="77777777" w:rsidR="006A752F" w:rsidRPr="00F30D05" w:rsidRDefault="006A752F" w:rsidP="00566DDF">
      <w:pPr>
        <w:pStyle w:val="ban"/>
        <w:tabs>
          <w:tab w:val="left" w:pos="936"/>
        </w:tabs>
        <w:ind w:left="720"/>
        <w:rPr>
          <w:rFonts w:ascii="Times New Roman" w:hAnsi="Times New Roman" w:cs="Times New Roman"/>
          <w:u w:val="single"/>
        </w:rPr>
      </w:pPr>
    </w:p>
    <w:p w14:paraId="246F2419" w14:textId="3883499F" w:rsidR="00AE0C23" w:rsidRPr="00F30D05" w:rsidRDefault="00AE0C23" w:rsidP="00566DDF">
      <w:pPr>
        <w:pStyle w:val="ban"/>
        <w:tabs>
          <w:tab w:val="left" w:pos="936"/>
        </w:tabs>
        <w:ind w:left="720"/>
        <w:rPr>
          <w:rFonts w:ascii="Times" w:hAnsi="Times" w:cs="Times"/>
        </w:rPr>
      </w:pPr>
      <w:r w:rsidRPr="00F30D05">
        <w:rPr>
          <w:rFonts w:ascii="Times New Roman" w:hAnsi="Times New Roman" w:cs="Times New Roman"/>
          <w:u w:val="single"/>
        </w:rPr>
        <w:t>Diagnostic Service</w:t>
      </w:r>
      <w:r w:rsidR="00E20325" w:rsidRPr="00F30D05">
        <w:rPr>
          <w:rFonts w:ascii="Times New Roman" w:hAnsi="Times New Roman" w:cs="Times New Roman"/>
          <w:u w:val="single"/>
        </w:rPr>
        <w:t xml:space="preserve"> Evaluation</w:t>
      </w:r>
      <w:r w:rsidR="007A264B" w:rsidRPr="00F30D05">
        <w:rPr>
          <w:rFonts w:ascii="Times New Roman" w:hAnsi="Times New Roman" w:cs="Times New Roman"/>
        </w:rPr>
        <w:t>.</w:t>
      </w:r>
      <w:r w:rsidRPr="00F30D05">
        <w:rPr>
          <w:rFonts w:ascii="Times New Roman" w:hAnsi="Times New Roman" w:cs="Times New Roman"/>
        </w:rPr>
        <w:t xml:space="preserve"> </w:t>
      </w:r>
      <w:r w:rsidR="007A264B" w:rsidRPr="00F30D05">
        <w:rPr>
          <w:rFonts w:ascii="Times New Roman" w:hAnsi="Times New Roman" w:cs="Times New Roman"/>
        </w:rPr>
        <w:t>T</w:t>
      </w:r>
      <w:r w:rsidRPr="00F30D05">
        <w:rPr>
          <w:rFonts w:ascii="Times New Roman" w:hAnsi="Times New Roman" w:cs="Times New Roman"/>
        </w:rPr>
        <w:t>he</w:t>
      </w:r>
      <w:r w:rsidRPr="00F30D05">
        <w:rPr>
          <w:rFonts w:ascii="Times" w:hAnsi="Times" w:cs="Times"/>
        </w:rPr>
        <w:t xml:space="preserve"> examination and determination by interview techniques of a member's physical, psychological, social, economic, educational, and vocational capabilities and disabilities for the purposes of developing a diagnostic formulation and designing a treatment plan.</w:t>
      </w:r>
    </w:p>
    <w:p w14:paraId="56C8AC3F" w14:textId="6DE514D8" w:rsidR="00E7395F" w:rsidRPr="00F30D05" w:rsidRDefault="00E7395F" w:rsidP="00566DDF">
      <w:pPr>
        <w:pStyle w:val="ban"/>
        <w:tabs>
          <w:tab w:val="left" w:pos="936"/>
        </w:tabs>
        <w:ind w:left="720"/>
        <w:rPr>
          <w:rFonts w:ascii="Times" w:hAnsi="Times" w:cs="Times"/>
        </w:rPr>
      </w:pPr>
    </w:p>
    <w:p w14:paraId="085D88C0" w14:textId="2D06E525" w:rsidR="002C68CE" w:rsidRPr="00F30D05" w:rsidRDefault="002C68CE" w:rsidP="00566DDF">
      <w:pPr>
        <w:pStyle w:val="ban"/>
        <w:tabs>
          <w:tab w:val="left" w:pos="936"/>
        </w:tabs>
        <w:ind w:left="720"/>
        <w:rPr>
          <w:rFonts w:ascii="Times" w:hAnsi="Times" w:cs="Times"/>
        </w:rPr>
      </w:pPr>
      <w:r w:rsidRPr="00F30D05">
        <w:rPr>
          <w:rFonts w:ascii="Times" w:hAnsi="Times" w:cs="Times"/>
          <w:u w:val="single"/>
        </w:rPr>
        <w:t>Family Consultation</w:t>
      </w:r>
      <w:r w:rsidR="007A264B" w:rsidRPr="00F30D05">
        <w:rPr>
          <w:rFonts w:ascii="Times" w:hAnsi="Times" w:cs="Times"/>
        </w:rPr>
        <w:t>.</w:t>
      </w:r>
      <w:r w:rsidRPr="00F30D05">
        <w:rPr>
          <w:rFonts w:ascii="Times" w:hAnsi="Times" w:cs="Times"/>
        </w:rPr>
        <w:t xml:space="preserve"> </w:t>
      </w:r>
      <w:r w:rsidR="007A264B" w:rsidRPr="00F30D05">
        <w:rPr>
          <w:rFonts w:ascii="Times" w:hAnsi="Times" w:cs="Times"/>
        </w:rPr>
        <w:t>A</w:t>
      </w:r>
      <w:r w:rsidRPr="00F30D05">
        <w:rPr>
          <w:rFonts w:ascii="Times" w:hAnsi="Times" w:cs="Times"/>
        </w:rPr>
        <w:t xml:space="preserve"> scheduled meeting of at least one-half hour with one or more of the parents, legal guardian, or foster parents of a child who is being treated by</w:t>
      </w:r>
      <w:r w:rsidR="002F3533" w:rsidRPr="00F30D05">
        <w:rPr>
          <w:rFonts w:ascii="Times" w:hAnsi="Times" w:cs="Times"/>
        </w:rPr>
        <w:t xml:space="preserve"> the provider</w:t>
      </w:r>
      <w:r w:rsidRPr="00F30D05">
        <w:rPr>
          <w:rFonts w:ascii="Times" w:hAnsi="Times" w:cs="Times"/>
        </w:rPr>
        <w:t xml:space="preserve"> when the parents, legal guardian, or foster parents are not clients of the </w:t>
      </w:r>
      <w:r w:rsidR="002F3533" w:rsidRPr="00F30D05">
        <w:rPr>
          <w:rFonts w:ascii="Times" w:hAnsi="Times" w:cs="Times"/>
        </w:rPr>
        <w:t>provider</w:t>
      </w:r>
      <w:r w:rsidR="00DF4C41" w:rsidRPr="00F30D05">
        <w:rPr>
          <w:rFonts w:ascii="Times" w:hAnsi="Times" w:cs="Times"/>
        </w:rPr>
        <w:t>.</w:t>
      </w:r>
    </w:p>
    <w:p w14:paraId="379E039F" w14:textId="77777777" w:rsidR="002C68CE" w:rsidRPr="00F30D05" w:rsidRDefault="002C68CE" w:rsidP="00566DDF">
      <w:pPr>
        <w:pStyle w:val="ban"/>
        <w:tabs>
          <w:tab w:val="left" w:pos="936"/>
        </w:tabs>
        <w:ind w:left="720"/>
        <w:rPr>
          <w:rFonts w:ascii="Times" w:hAnsi="Times" w:cs="Times"/>
        </w:rPr>
      </w:pPr>
    </w:p>
    <w:p w14:paraId="6B84CC91" w14:textId="7C917AEE" w:rsidR="00E7395F" w:rsidRPr="00F30D05" w:rsidRDefault="00E7395F" w:rsidP="00566DDF">
      <w:pPr>
        <w:widowControl w:val="0"/>
        <w:tabs>
          <w:tab w:val="left" w:pos="936"/>
          <w:tab w:val="left" w:pos="1296"/>
          <w:tab w:val="left" w:pos="1656"/>
          <w:tab w:val="left" w:pos="2016"/>
        </w:tabs>
        <w:ind w:left="720"/>
      </w:pPr>
      <w:r w:rsidRPr="00F30D05">
        <w:rPr>
          <w:u w:val="single"/>
        </w:rPr>
        <w:t>Family Therapy</w:t>
      </w:r>
      <w:r w:rsidR="007A264B" w:rsidRPr="00F30D05">
        <w:t>. T</w:t>
      </w:r>
      <w:r w:rsidRPr="00F30D05">
        <w:t>he psychotherapeutic treatment of more than one member of a family simultaneously in the same session.</w:t>
      </w:r>
    </w:p>
    <w:p w14:paraId="60A8D527" w14:textId="77777777" w:rsidR="00E7395F" w:rsidRPr="00F30D05" w:rsidRDefault="00E7395F" w:rsidP="00566DDF">
      <w:pPr>
        <w:widowControl w:val="0"/>
        <w:tabs>
          <w:tab w:val="left" w:pos="936"/>
          <w:tab w:val="left" w:pos="1296"/>
          <w:tab w:val="left" w:pos="1656"/>
          <w:tab w:val="left" w:pos="2016"/>
        </w:tabs>
        <w:ind w:left="720"/>
      </w:pPr>
    </w:p>
    <w:p w14:paraId="48062A62" w14:textId="6D69B963" w:rsidR="00E7395F" w:rsidRPr="00F30D05" w:rsidRDefault="00E7395F" w:rsidP="00566DDF">
      <w:pPr>
        <w:widowControl w:val="0"/>
        <w:tabs>
          <w:tab w:val="left" w:pos="936"/>
          <w:tab w:val="left" w:pos="1296"/>
          <w:tab w:val="left" w:pos="1656"/>
          <w:tab w:val="left" w:pos="2016"/>
        </w:tabs>
        <w:ind w:left="720"/>
      </w:pPr>
      <w:r w:rsidRPr="00F30D05">
        <w:rPr>
          <w:u w:val="single"/>
        </w:rPr>
        <w:t>Group Therapy</w:t>
      </w:r>
      <w:r w:rsidR="007A264B" w:rsidRPr="00F30D05">
        <w:t>.</w:t>
      </w:r>
      <w:r w:rsidRPr="00F30D05">
        <w:t xml:space="preserve"> </w:t>
      </w:r>
      <w:r w:rsidR="007A264B" w:rsidRPr="00F30D05">
        <w:t>T</w:t>
      </w:r>
      <w:r w:rsidRPr="00F30D05">
        <w:t>he application of psychotherapeutic or counseling techniques to a group of persons, most of whom are not related by blood, marriage, or legal guardianship.</w:t>
      </w:r>
    </w:p>
    <w:p w14:paraId="2F94DD0D" w14:textId="77777777" w:rsidR="00E7395F" w:rsidRPr="00F30D05" w:rsidRDefault="00E7395F" w:rsidP="00566DDF">
      <w:pPr>
        <w:widowControl w:val="0"/>
        <w:tabs>
          <w:tab w:val="left" w:pos="936"/>
          <w:tab w:val="left" w:pos="1296"/>
          <w:tab w:val="left" w:pos="1656"/>
          <w:tab w:val="left" w:pos="2016"/>
        </w:tabs>
        <w:ind w:left="720"/>
      </w:pPr>
    </w:p>
    <w:p w14:paraId="7CF10154" w14:textId="0E9D2FA3" w:rsidR="00E7395F" w:rsidRPr="00F30D05" w:rsidRDefault="00E7395F" w:rsidP="00566DDF">
      <w:pPr>
        <w:widowControl w:val="0"/>
        <w:tabs>
          <w:tab w:val="left" w:pos="936"/>
          <w:tab w:val="left" w:pos="1296"/>
          <w:tab w:val="left" w:pos="1656"/>
          <w:tab w:val="left" w:pos="2016"/>
        </w:tabs>
        <w:ind w:left="720"/>
      </w:pPr>
      <w:r w:rsidRPr="00F30D05">
        <w:rPr>
          <w:u w:val="single"/>
        </w:rPr>
        <w:t>Individual Therapy</w:t>
      </w:r>
      <w:r w:rsidR="007A264B" w:rsidRPr="00F30D05">
        <w:t>.</w:t>
      </w:r>
      <w:r w:rsidRPr="00F30D05">
        <w:t xml:space="preserve"> </w:t>
      </w:r>
      <w:r w:rsidR="007A264B" w:rsidRPr="00F30D05">
        <w:t>P</w:t>
      </w:r>
      <w:r w:rsidRPr="00F30D05">
        <w:t>sychotherapeutic services provided to an individual.</w:t>
      </w:r>
    </w:p>
    <w:p w14:paraId="7B9A2BEF" w14:textId="77777777" w:rsidR="00F23CF7" w:rsidRPr="00F30D05" w:rsidRDefault="00F23CF7" w:rsidP="00566DDF">
      <w:pPr>
        <w:widowControl w:val="0"/>
        <w:tabs>
          <w:tab w:val="left" w:pos="936"/>
          <w:tab w:val="left" w:pos="1296"/>
          <w:tab w:val="left" w:pos="1656"/>
          <w:tab w:val="left" w:pos="2016"/>
        </w:tabs>
        <w:ind w:left="720"/>
      </w:pPr>
    </w:p>
    <w:p w14:paraId="5FB6B0DF" w14:textId="36F06D22" w:rsidR="004E36B0" w:rsidRPr="00F30D05" w:rsidRDefault="004E36B0" w:rsidP="00F80C27">
      <w:pPr>
        <w:widowControl w:val="0"/>
        <w:tabs>
          <w:tab w:val="left" w:pos="936"/>
          <w:tab w:val="left" w:pos="1296"/>
          <w:tab w:val="left" w:pos="1656"/>
          <w:tab w:val="left" w:pos="2016"/>
        </w:tabs>
        <w:ind w:left="720"/>
        <w:rPr>
          <w:u w:val="single"/>
        </w:rPr>
      </w:pPr>
      <w:r w:rsidRPr="00F30D05">
        <w:rPr>
          <w:u w:val="single"/>
        </w:rPr>
        <w:t>Licensed Independent Behavioral Health Clinician</w:t>
      </w:r>
      <w:r w:rsidR="007A264B" w:rsidRPr="00F30D05">
        <w:t>.</w:t>
      </w:r>
      <w:r w:rsidRPr="00F30D05">
        <w:t xml:space="preserve"> A licensed independent clinical social worker, licensed mental health counselor, or licensed marriage and family therapist who meets the requirements of 130 CMR 462.404.</w:t>
      </w:r>
    </w:p>
    <w:p w14:paraId="63FAAB63" w14:textId="77777777" w:rsidR="004E36B0" w:rsidRPr="00F30D05" w:rsidRDefault="004E36B0" w:rsidP="00566DDF">
      <w:pPr>
        <w:widowControl w:val="0"/>
        <w:tabs>
          <w:tab w:val="left" w:pos="936"/>
          <w:tab w:val="left" w:pos="1296"/>
          <w:tab w:val="left" w:pos="1656"/>
          <w:tab w:val="left" w:pos="2016"/>
        </w:tabs>
        <w:ind w:left="720"/>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3B67" w:rsidRPr="00F30D05" w14:paraId="064EEEDB" w14:textId="77777777" w:rsidTr="00A44181">
        <w:trPr>
          <w:trHeight w:hRule="exact" w:val="864"/>
        </w:trPr>
        <w:tc>
          <w:tcPr>
            <w:tcW w:w="4080" w:type="dxa"/>
            <w:tcBorders>
              <w:bottom w:val="nil"/>
            </w:tcBorders>
          </w:tcPr>
          <w:p w14:paraId="1B2245AE"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lastRenderedPageBreak/>
              <w:t>Commonwealth of Massachusetts</w:t>
            </w:r>
          </w:p>
          <w:p w14:paraId="0CD7EF11" w14:textId="77777777" w:rsidR="00D73B67" w:rsidRPr="00F30D05" w:rsidRDefault="00D73B67" w:rsidP="00A44181">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52FB2442" w14:textId="77777777" w:rsidR="00D73B67" w:rsidRPr="00F30D05" w:rsidRDefault="00D73B67" w:rsidP="00A44181">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07AAE3F4"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41F7B14D"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Table of Contents</w:t>
            </w:r>
          </w:p>
          <w:p w14:paraId="5659B083"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(130 CMR 462.000)</w:t>
            </w:r>
          </w:p>
        </w:tc>
        <w:tc>
          <w:tcPr>
            <w:tcW w:w="1771" w:type="dxa"/>
          </w:tcPr>
          <w:p w14:paraId="49D56DC0"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1BE048A0" w14:textId="1A23FC54"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4-2</w:t>
            </w:r>
          </w:p>
        </w:tc>
      </w:tr>
      <w:tr w:rsidR="00D73B67" w:rsidRPr="00F30D05" w14:paraId="0E65F857" w14:textId="77777777" w:rsidTr="00A44181">
        <w:trPr>
          <w:trHeight w:hRule="exact" w:val="864"/>
        </w:trPr>
        <w:tc>
          <w:tcPr>
            <w:tcW w:w="4080" w:type="dxa"/>
            <w:tcBorders>
              <w:top w:val="nil"/>
            </w:tcBorders>
            <w:vAlign w:val="center"/>
          </w:tcPr>
          <w:p w14:paraId="1D2DFB09"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Licensed Independent Behavioral Health Clinician Manual</w:t>
            </w:r>
          </w:p>
        </w:tc>
        <w:tc>
          <w:tcPr>
            <w:tcW w:w="3744" w:type="dxa"/>
          </w:tcPr>
          <w:p w14:paraId="080459F2"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29FB4BF1" w14:textId="27F36D95" w:rsidR="00D73B67" w:rsidRPr="00F30D05" w:rsidRDefault="00390F10" w:rsidP="00A44181">
            <w:pPr>
              <w:widowControl w:val="0"/>
              <w:tabs>
                <w:tab w:val="left" w:pos="936"/>
                <w:tab w:val="left" w:pos="1314"/>
                <w:tab w:val="left" w:pos="1692"/>
                <w:tab w:val="left" w:pos="2070"/>
              </w:tabs>
              <w:spacing w:before="120"/>
              <w:jc w:val="center"/>
              <w:rPr>
                <w:rFonts w:ascii="Arial" w:hAnsi="Arial" w:cs="Arial"/>
                <w:sz w:val="20"/>
                <w:szCs w:val="20"/>
              </w:rPr>
            </w:pPr>
            <w:proofErr w:type="spellStart"/>
            <w:r w:rsidRPr="00390F10">
              <w:rPr>
                <w:rFonts w:ascii="Arial" w:hAnsi="Arial" w:cs="Arial"/>
                <w:sz w:val="20"/>
                <w:szCs w:val="20"/>
              </w:rPr>
              <w:t>LICSW</w:t>
            </w:r>
            <w:proofErr w:type="spellEnd"/>
            <w:r w:rsidRPr="00390F10">
              <w:rPr>
                <w:rFonts w:ascii="Arial" w:hAnsi="Arial" w:cs="Arial"/>
                <w:sz w:val="20"/>
                <w:szCs w:val="20"/>
              </w:rPr>
              <w:t>-2</w:t>
            </w:r>
          </w:p>
        </w:tc>
        <w:tc>
          <w:tcPr>
            <w:tcW w:w="1771" w:type="dxa"/>
          </w:tcPr>
          <w:p w14:paraId="289D2AC7"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307EE00C" w14:textId="7000AFDA" w:rsidR="00D73B67" w:rsidRPr="00F30D05" w:rsidRDefault="00F30D05"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2867BC16" w14:textId="77777777" w:rsidR="00D73B67" w:rsidRPr="00F30D05" w:rsidRDefault="00D73B67" w:rsidP="00566DDF">
      <w:pPr>
        <w:widowControl w:val="0"/>
        <w:tabs>
          <w:tab w:val="left" w:pos="936"/>
          <w:tab w:val="left" w:pos="1296"/>
          <w:tab w:val="left" w:pos="1656"/>
          <w:tab w:val="left" w:pos="2016"/>
        </w:tabs>
        <w:ind w:left="720"/>
        <w:rPr>
          <w:u w:val="single"/>
        </w:rPr>
      </w:pPr>
    </w:p>
    <w:p w14:paraId="37EDA4AF" w14:textId="097353EF" w:rsidR="00C37B54" w:rsidRPr="00F30D05" w:rsidRDefault="00C37B54" w:rsidP="00566DDF">
      <w:pPr>
        <w:widowControl w:val="0"/>
        <w:tabs>
          <w:tab w:val="left" w:pos="936"/>
          <w:tab w:val="left" w:pos="1296"/>
          <w:tab w:val="left" w:pos="1656"/>
          <w:tab w:val="left" w:pos="2016"/>
        </w:tabs>
        <w:ind w:left="720"/>
      </w:pPr>
      <w:r w:rsidRPr="00F30D05">
        <w:rPr>
          <w:u w:val="single"/>
        </w:rPr>
        <w:t>Multiple-family Group Therapy</w:t>
      </w:r>
      <w:r w:rsidR="007A264B" w:rsidRPr="00F30D05">
        <w:t>.</w:t>
      </w:r>
      <w:r w:rsidRPr="00F30D05">
        <w:t xml:space="preserve"> The treatment of more than one family unit, at the same time in the same visit, by one or more authorized staff member. </w:t>
      </w:r>
      <w:r w:rsidR="00767CEC" w:rsidRPr="00F30D05">
        <w:t>In this type of therapy, t</w:t>
      </w:r>
      <w:r w:rsidRPr="00F30D05">
        <w:t xml:space="preserve">here </w:t>
      </w:r>
      <w:r w:rsidR="003A4771" w:rsidRPr="00F30D05">
        <w:t>must be</w:t>
      </w:r>
      <w:r w:rsidRPr="00F30D05">
        <w:t xml:space="preserve"> more than one family member present per family unit and at least one of the family members per family unit must be an identified patient of the center.</w:t>
      </w:r>
    </w:p>
    <w:p w14:paraId="67782C2A" w14:textId="77777777" w:rsidR="00C37B54" w:rsidRPr="00F30D05" w:rsidRDefault="00C37B54" w:rsidP="00566DDF">
      <w:pPr>
        <w:widowControl w:val="0"/>
        <w:tabs>
          <w:tab w:val="left" w:pos="936"/>
          <w:tab w:val="left" w:pos="1296"/>
          <w:tab w:val="left" w:pos="1656"/>
          <w:tab w:val="left" w:pos="2016"/>
        </w:tabs>
        <w:ind w:left="720"/>
      </w:pPr>
    </w:p>
    <w:p w14:paraId="013D7A1E" w14:textId="783B96DB" w:rsidR="00611C5A" w:rsidRPr="00F30D05" w:rsidRDefault="00F23CF7" w:rsidP="00BC026E">
      <w:pPr>
        <w:widowControl w:val="0"/>
        <w:tabs>
          <w:tab w:val="left" w:pos="936"/>
          <w:tab w:val="left" w:pos="1296"/>
          <w:tab w:val="left" w:pos="1656"/>
          <w:tab w:val="left" w:pos="2016"/>
        </w:tabs>
        <w:ind w:left="720"/>
      </w:pPr>
      <w:r w:rsidRPr="00F30D05">
        <w:rPr>
          <w:u w:val="single"/>
        </w:rPr>
        <w:t>Telehealth</w:t>
      </w:r>
      <w:r w:rsidR="007A264B" w:rsidRPr="00F30D05">
        <w:t>.</w:t>
      </w:r>
      <w:r w:rsidRPr="00F30D05">
        <w:t xml:space="preserve"> </w:t>
      </w:r>
      <w:r w:rsidR="00942B31" w:rsidRPr="00F30D05">
        <w:t xml:space="preserve">The use of synchronous or asynchronous audio, video, electronic media or other telecommunications technology, including, but not limited to: </w:t>
      </w:r>
    </w:p>
    <w:p w14:paraId="161C2966" w14:textId="519733B1" w:rsidR="00611C5A" w:rsidRPr="00F30D05" w:rsidRDefault="00942B31" w:rsidP="00611C5A">
      <w:pPr>
        <w:widowControl w:val="0"/>
        <w:tabs>
          <w:tab w:val="left" w:pos="936"/>
          <w:tab w:val="left" w:pos="1296"/>
          <w:tab w:val="left" w:pos="1656"/>
          <w:tab w:val="left" w:pos="2016"/>
        </w:tabs>
        <w:ind w:left="1080"/>
      </w:pPr>
      <w:r w:rsidRPr="00F30D05">
        <w:t>(</w:t>
      </w:r>
      <w:r w:rsidR="00611C5A" w:rsidRPr="00F30D05">
        <w:t>1</w:t>
      </w:r>
      <w:r w:rsidRPr="00F30D05">
        <w:t xml:space="preserve">) interactive audio-video technology; </w:t>
      </w:r>
    </w:p>
    <w:p w14:paraId="0350B2AC" w14:textId="30A6E0C6" w:rsidR="00611C5A" w:rsidRPr="00F30D05" w:rsidRDefault="00942B31" w:rsidP="00611C5A">
      <w:pPr>
        <w:widowControl w:val="0"/>
        <w:tabs>
          <w:tab w:val="left" w:pos="936"/>
          <w:tab w:val="left" w:pos="1296"/>
          <w:tab w:val="left" w:pos="1656"/>
          <w:tab w:val="left" w:pos="2016"/>
        </w:tabs>
        <w:ind w:left="1080"/>
      </w:pPr>
      <w:r w:rsidRPr="00F30D05">
        <w:t>(</w:t>
      </w:r>
      <w:r w:rsidR="00611C5A" w:rsidRPr="00F30D05">
        <w:t>2</w:t>
      </w:r>
      <w:r w:rsidRPr="00F30D05">
        <w:t xml:space="preserve">) remote patient monitoring devices; </w:t>
      </w:r>
    </w:p>
    <w:p w14:paraId="2AE73A88" w14:textId="0D09CCBF" w:rsidR="00611C5A" w:rsidRPr="00F30D05" w:rsidRDefault="00942B31" w:rsidP="00611C5A">
      <w:pPr>
        <w:widowControl w:val="0"/>
        <w:tabs>
          <w:tab w:val="left" w:pos="936"/>
          <w:tab w:val="left" w:pos="1296"/>
          <w:tab w:val="left" w:pos="1656"/>
          <w:tab w:val="left" w:pos="2016"/>
        </w:tabs>
        <w:ind w:left="1080"/>
      </w:pPr>
      <w:r w:rsidRPr="00F30D05">
        <w:t>(</w:t>
      </w:r>
      <w:r w:rsidR="00611C5A" w:rsidRPr="00F30D05">
        <w:t>3</w:t>
      </w:r>
      <w:r w:rsidRPr="00F30D05">
        <w:t xml:space="preserve">) audio-only telephone; and </w:t>
      </w:r>
    </w:p>
    <w:p w14:paraId="0D20AB59" w14:textId="10841A6F" w:rsidR="00F23CF7" w:rsidRPr="00F30D05" w:rsidRDefault="00942B31" w:rsidP="00611C5A">
      <w:pPr>
        <w:widowControl w:val="0"/>
        <w:tabs>
          <w:tab w:val="left" w:pos="936"/>
          <w:tab w:val="left" w:pos="1296"/>
          <w:tab w:val="left" w:pos="1656"/>
          <w:tab w:val="left" w:pos="2016"/>
        </w:tabs>
        <w:ind w:left="1080"/>
      </w:pPr>
      <w:r w:rsidRPr="00F30D05">
        <w:t>(</w:t>
      </w:r>
      <w:r w:rsidR="00611C5A" w:rsidRPr="00F30D05">
        <w:t>4</w:t>
      </w:r>
      <w:r w:rsidRPr="00F30D05">
        <w:t>) online adaptive interviews, for the purpose of evaluating, diagnosing, consulting, prescribing, treating or monitoring of a patient's physical health, oral health, mental health</w:t>
      </w:r>
      <w:r w:rsidR="0091159E" w:rsidRPr="00F30D05">
        <w:t>,</w:t>
      </w:r>
      <w:r w:rsidRPr="00F30D05">
        <w:t xml:space="preserve"> or substance use disorder condition.</w:t>
      </w:r>
    </w:p>
    <w:p w14:paraId="45A9A164" w14:textId="5FBB7555" w:rsidR="001F4727" w:rsidRPr="00F30D05" w:rsidRDefault="001F4727" w:rsidP="00566DDF">
      <w:pPr>
        <w:widowControl w:val="0"/>
        <w:tabs>
          <w:tab w:val="left" w:pos="936"/>
          <w:tab w:val="left" w:pos="1296"/>
          <w:tab w:val="left" w:pos="1656"/>
          <w:tab w:val="left" w:pos="2016"/>
        </w:tabs>
        <w:ind w:left="720"/>
      </w:pPr>
    </w:p>
    <w:p w14:paraId="2D4E4800" w14:textId="13AF9C5F" w:rsidR="00707EC4" w:rsidRPr="00F30D05" w:rsidRDefault="00AE0C23" w:rsidP="00566DDF">
      <w:pPr>
        <w:pStyle w:val="ban"/>
        <w:tabs>
          <w:tab w:val="left" w:pos="936"/>
        </w:tabs>
        <w:ind w:left="720"/>
        <w:rPr>
          <w:rFonts w:ascii="Times" w:hAnsi="Times" w:cs="Times"/>
        </w:rPr>
      </w:pPr>
      <w:r w:rsidRPr="00F30D05">
        <w:rPr>
          <w:rFonts w:ascii="Times" w:hAnsi="Times" w:cs="Times"/>
          <w:u w:val="single"/>
        </w:rPr>
        <w:t>Treatment Service</w:t>
      </w:r>
      <w:r w:rsidR="007A264B" w:rsidRPr="00F30D05">
        <w:rPr>
          <w:rFonts w:ascii="Times" w:hAnsi="Times" w:cs="Times"/>
        </w:rPr>
        <w:t>.</w:t>
      </w:r>
      <w:r w:rsidRPr="00F30D05">
        <w:rPr>
          <w:rFonts w:ascii="Times" w:hAnsi="Times" w:cs="Times"/>
        </w:rPr>
        <w:t xml:space="preserve"> </w:t>
      </w:r>
      <w:r w:rsidR="007A264B" w:rsidRPr="00F30D05">
        <w:rPr>
          <w:rFonts w:ascii="Times" w:hAnsi="Times" w:cs="Times"/>
        </w:rPr>
        <w:t>A</w:t>
      </w:r>
      <w:r w:rsidRPr="00F30D05">
        <w:rPr>
          <w:rFonts w:ascii="Times" w:hAnsi="Times" w:cs="Times"/>
        </w:rPr>
        <w:t xml:space="preserve"> service related to diminishing the distress and symptoms of </w:t>
      </w:r>
      <w:r w:rsidR="007844F0" w:rsidRPr="00F30D05">
        <w:rPr>
          <w:rFonts w:ascii="Times" w:hAnsi="Times" w:cs="Times"/>
        </w:rPr>
        <w:t>mental health</w:t>
      </w:r>
      <w:r w:rsidR="00F905F7" w:rsidRPr="00F30D05">
        <w:rPr>
          <w:rFonts w:ascii="Times" w:hAnsi="Times" w:cs="Times"/>
        </w:rPr>
        <w:t xml:space="preserve"> or substance use disorder, as defined by the current edition of the </w:t>
      </w:r>
      <w:r w:rsidR="00F905F7" w:rsidRPr="00F30D05">
        <w:rPr>
          <w:rFonts w:ascii="Times" w:hAnsi="Times" w:cs="Times"/>
          <w:i/>
          <w:iCs/>
        </w:rPr>
        <w:t>Diagnostic and Statistical Manual of Mental Disorders</w:t>
      </w:r>
      <w:r w:rsidR="006C558B" w:rsidRPr="00F30D05">
        <w:rPr>
          <w:rFonts w:ascii="Times" w:hAnsi="Times" w:cs="Times"/>
          <w:i/>
          <w:iCs/>
        </w:rPr>
        <w:t>,</w:t>
      </w:r>
      <w:r w:rsidRPr="00F30D05">
        <w:rPr>
          <w:rFonts w:ascii="Times" w:hAnsi="Times" w:cs="Times"/>
        </w:rPr>
        <w:t xml:space="preserve"> including, but not limited to</w:t>
      </w:r>
      <w:r w:rsidR="00E20325" w:rsidRPr="00F30D05">
        <w:rPr>
          <w:rFonts w:ascii="Times" w:hAnsi="Times" w:cs="Times"/>
        </w:rPr>
        <w:t xml:space="preserve">, </w:t>
      </w:r>
      <w:r w:rsidRPr="00F30D05">
        <w:rPr>
          <w:rFonts w:ascii="Times" w:hAnsi="Times" w:cs="Times"/>
        </w:rPr>
        <w:t>individual, couple, family, and group psychotherapy.</w:t>
      </w:r>
      <w:r w:rsidR="00836443" w:rsidRPr="00F30D05">
        <w:rPr>
          <w:rFonts w:ascii="Times" w:hAnsi="Times" w:cs="Times"/>
        </w:rPr>
        <w:t xml:space="preserve"> The use of evidence</w:t>
      </w:r>
      <w:r w:rsidR="007844F0" w:rsidRPr="00F30D05">
        <w:rPr>
          <w:rFonts w:ascii="Times" w:hAnsi="Times" w:cs="Times"/>
        </w:rPr>
        <w:t>-</w:t>
      </w:r>
      <w:r w:rsidR="00836443" w:rsidRPr="00F30D05">
        <w:rPr>
          <w:rFonts w:ascii="Times" w:hAnsi="Times" w:cs="Times"/>
        </w:rPr>
        <w:t>based treatment modalities is encouraged</w:t>
      </w:r>
      <w:r w:rsidR="00E00C00" w:rsidRPr="00F30D05">
        <w:rPr>
          <w:rFonts w:ascii="Times" w:hAnsi="Times" w:cs="Times"/>
        </w:rPr>
        <w:t>.</w:t>
      </w:r>
    </w:p>
    <w:p w14:paraId="0D1E6B9D" w14:textId="77777777" w:rsidR="00707EC4" w:rsidRPr="00F30D05" w:rsidRDefault="00707EC4">
      <w:pPr>
        <w:pStyle w:val="ban"/>
        <w:tabs>
          <w:tab w:val="left" w:pos="936"/>
        </w:tabs>
        <w:rPr>
          <w:rFonts w:ascii="Times" w:hAnsi="Times" w:cs="Times"/>
          <w:u w:val="single"/>
        </w:rPr>
      </w:pPr>
    </w:p>
    <w:p w14:paraId="50461389" w14:textId="0567EBD4" w:rsidR="00AE0C23" w:rsidRPr="00F30D05" w:rsidRDefault="000A30FC">
      <w:pPr>
        <w:pStyle w:val="ban"/>
        <w:tabs>
          <w:tab w:val="left" w:pos="936"/>
        </w:tabs>
        <w:rPr>
          <w:rFonts w:ascii="Times" w:hAnsi="Times" w:cs="Times"/>
        </w:rPr>
      </w:pPr>
      <w:r w:rsidRPr="00F30D05">
        <w:rPr>
          <w:rFonts w:ascii="Times" w:hAnsi="Times" w:cs="Times"/>
          <w:u w:val="single"/>
        </w:rPr>
        <w:t>462</w:t>
      </w:r>
      <w:r w:rsidR="00AE0C23" w:rsidRPr="00F30D05">
        <w:rPr>
          <w:rFonts w:ascii="Times" w:hAnsi="Times" w:cs="Times"/>
          <w:u w:val="single"/>
        </w:rPr>
        <w:t>.</w:t>
      </w:r>
      <w:r w:rsidR="00E66E78" w:rsidRPr="00F30D05">
        <w:rPr>
          <w:rFonts w:ascii="Times" w:hAnsi="Times" w:cs="Times"/>
          <w:u w:val="single"/>
        </w:rPr>
        <w:t>4</w:t>
      </w:r>
      <w:r w:rsidR="00AE0C23" w:rsidRPr="00F30D05">
        <w:rPr>
          <w:rFonts w:ascii="Times" w:hAnsi="Times" w:cs="Times"/>
          <w:u w:val="single"/>
        </w:rPr>
        <w:t>03:  Eligible Members</w:t>
      </w:r>
    </w:p>
    <w:p w14:paraId="2B6860E3" w14:textId="77777777" w:rsidR="00281CB6" w:rsidRPr="00F30D05" w:rsidRDefault="00281CB6" w:rsidP="00F057A5">
      <w:pPr>
        <w:tabs>
          <w:tab w:val="left" w:pos="936"/>
          <w:tab w:val="left" w:pos="1325"/>
          <w:tab w:val="left" w:pos="1699"/>
          <w:tab w:val="left" w:pos="2074"/>
          <w:tab w:val="left" w:pos="2448"/>
        </w:tabs>
        <w:rPr>
          <w:rFonts w:ascii="Times" w:hAnsi="Times" w:cs="Times"/>
        </w:rPr>
      </w:pPr>
    </w:p>
    <w:p w14:paraId="453D76FF" w14:textId="70FEFC0A" w:rsidR="00F55DFE" w:rsidRPr="00F30D05" w:rsidRDefault="00566DDF" w:rsidP="00566DDF">
      <w:pPr>
        <w:tabs>
          <w:tab w:val="left" w:pos="936"/>
          <w:tab w:val="left" w:pos="1325"/>
          <w:tab w:val="left" w:pos="1699"/>
          <w:tab w:val="left" w:pos="2074"/>
          <w:tab w:val="left" w:pos="2448"/>
        </w:tabs>
        <w:ind w:left="1080" w:hanging="360"/>
        <w:rPr>
          <w:rFonts w:ascii="Times" w:hAnsi="Times" w:cs="Times"/>
        </w:rPr>
      </w:pPr>
      <w:r w:rsidRPr="00F30D05">
        <w:rPr>
          <w:rFonts w:ascii="Times" w:hAnsi="Times" w:cs="Times"/>
        </w:rPr>
        <w:t xml:space="preserve">(A) (1)  </w:t>
      </w:r>
      <w:r w:rsidR="00AE0C23" w:rsidRPr="00F30D05">
        <w:rPr>
          <w:rFonts w:ascii="Times" w:hAnsi="Times" w:cs="Times"/>
          <w:u w:val="single"/>
        </w:rPr>
        <w:t>MassHealth Members</w:t>
      </w:r>
      <w:r w:rsidR="00AE0C23" w:rsidRPr="00F30D05">
        <w:rPr>
          <w:rFonts w:ascii="Times" w:hAnsi="Times" w:cs="Times"/>
        </w:rPr>
        <w:t xml:space="preserve">.  The </w:t>
      </w:r>
      <w:r w:rsidR="00F057A5" w:rsidRPr="00F30D05">
        <w:rPr>
          <w:rFonts w:ascii="Times" w:hAnsi="Times" w:cs="Times"/>
        </w:rPr>
        <w:t xml:space="preserve">MassHealth agency </w:t>
      </w:r>
      <w:r w:rsidR="00AE0C23" w:rsidRPr="00F30D05">
        <w:rPr>
          <w:rFonts w:ascii="Times" w:hAnsi="Times" w:cs="Times"/>
        </w:rPr>
        <w:t xml:space="preserve">covers </w:t>
      </w:r>
      <w:r w:rsidR="00836443" w:rsidRPr="00F30D05">
        <w:rPr>
          <w:rFonts w:ascii="Times" w:hAnsi="Times" w:cs="Times"/>
        </w:rPr>
        <w:t xml:space="preserve">licensed independent </w:t>
      </w:r>
      <w:r w:rsidR="005B62EC" w:rsidRPr="00F30D05">
        <w:rPr>
          <w:rFonts w:ascii="Times" w:hAnsi="Times" w:cs="Times"/>
        </w:rPr>
        <w:t xml:space="preserve">behavioral health clinician </w:t>
      </w:r>
      <w:r w:rsidR="00AE0C23" w:rsidRPr="00F30D05">
        <w:rPr>
          <w:rFonts w:ascii="Times" w:hAnsi="Times" w:cs="Times"/>
        </w:rPr>
        <w:t xml:space="preserve">services only when provided to eligible MassHealth members, subject to the restrictions and limitations described in 130 CMR </w:t>
      </w:r>
      <w:r w:rsidR="00E66E78" w:rsidRPr="00F30D05">
        <w:rPr>
          <w:rFonts w:ascii="Times" w:hAnsi="Times" w:cs="Times"/>
        </w:rPr>
        <w:t>462</w:t>
      </w:r>
      <w:r w:rsidR="00AE0C23" w:rsidRPr="00F30D05">
        <w:rPr>
          <w:rFonts w:ascii="Times" w:hAnsi="Times" w:cs="Times"/>
        </w:rPr>
        <w:t xml:space="preserve">.000 and </w:t>
      </w:r>
      <w:r w:rsidR="001E1F23" w:rsidRPr="00F30D05">
        <w:rPr>
          <w:rFonts w:ascii="Times" w:hAnsi="Times" w:cs="Times"/>
        </w:rPr>
        <w:t xml:space="preserve">130 CMR </w:t>
      </w:r>
      <w:r w:rsidR="00AE0C23" w:rsidRPr="00F30D05">
        <w:rPr>
          <w:rFonts w:ascii="Times" w:hAnsi="Times" w:cs="Times"/>
        </w:rPr>
        <w:t>450.000</w:t>
      </w:r>
      <w:r w:rsidR="00F057A5" w:rsidRPr="00F30D05">
        <w:rPr>
          <w:rFonts w:ascii="Times" w:hAnsi="Times" w:cs="Times"/>
        </w:rPr>
        <w:t xml:space="preserve">: </w:t>
      </w:r>
      <w:r w:rsidR="00D44737" w:rsidRPr="00F30D05">
        <w:rPr>
          <w:rFonts w:ascii="Times" w:hAnsi="Times" w:cs="Times"/>
        </w:rPr>
        <w:t xml:space="preserve"> </w:t>
      </w:r>
      <w:r w:rsidR="00F057A5" w:rsidRPr="00F30D05">
        <w:rPr>
          <w:rFonts w:ascii="Times" w:hAnsi="Times" w:cs="Times"/>
          <w:i/>
        </w:rPr>
        <w:t>Administrative and Billing Regulations</w:t>
      </w:r>
      <w:r w:rsidR="00AE0C23" w:rsidRPr="00F30D05">
        <w:rPr>
          <w:rFonts w:ascii="Times" w:hAnsi="Times" w:cs="Times"/>
        </w:rPr>
        <w:t>. The regulations at 130 CMR 450.105</w:t>
      </w:r>
      <w:r w:rsidR="003E4958" w:rsidRPr="00F30D05">
        <w:rPr>
          <w:rFonts w:ascii="Times" w:hAnsi="Times" w:cs="Times"/>
        </w:rPr>
        <w:t xml:space="preserve">:  </w:t>
      </w:r>
      <w:r w:rsidR="003E4958" w:rsidRPr="00F30D05">
        <w:rPr>
          <w:rFonts w:ascii="Times" w:hAnsi="Times" w:cs="Times"/>
          <w:i/>
          <w:iCs/>
        </w:rPr>
        <w:t>Coverage Types</w:t>
      </w:r>
      <w:r w:rsidR="00AE0C23" w:rsidRPr="00F30D05">
        <w:rPr>
          <w:rFonts w:ascii="Times" w:hAnsi="Times" w:cs="Times"/>
        </w:rPr>
        <w:t xml:space="preserve"> specifically state, for each MassHealth coverage type, which services are covered and which members are eligible to receive those services.</w:t>
      </w:r>
    </w:p>
    <w:p w14:paraId="7D1A0857" w14:textId="52C35F2D" w:rsidR="00AE0C23" w:rsidRPr="00F30D05" w:rsidRDefault="00AE0C23" w:rsidP="00566DDF">
      <w:pPr>
        <w:tabs>
          <w:tab w:val="left" w:pos="936"/>
          <w:tab w:val="left" w:pos="1325"/>
          <w:tab w:val="left" w:pos="1699"/>
          <w:tab w:val="left" w:pos="2074"/>
          <w:tab w:val="left" w:pos="2448"/>
        </w:tabs>
        <w:ind w:left="1080"/>
        <w:rPr>
          <w:rFonts w:ascii="Times" w:hAnsi="Times" w:cs="Times"/>
        </w:rPr>
      </w:pPr>
      <w:r w:rsidRPr="00F30D05">
        <w:rPr>
          <w:rFonts w:ascii="Times" w:hAnsi="Times" w:cs="Times"/>
        </w:rPr>
        <w:t xml:space="preserve">(2)  </w:t>
      </w:r>
      <w:r w:rsidRPr="00F30D05">
        <w:rPr>
          <w:rFonts w:ascii="Times" w:hAnsi="Times" w:cs="Times"/>
          <w:u w:val="single"/>
        </w:rPr>
        <w:t>Recipients of the Emergency Aid to the Elderly, Disabled and Children Program</w:t>
      </w:r>
      <w:r w:rsidRPr="00F30D05">
        <w:rPr>
          <w:rFonts w:ascii="Times" w:hAnsi="Times" w:cs="Times"/>
        </w:rPr>
        <w:t>.  For information on covered services for recipients of the Emergency Aid to the Elderly, Disabled and Children (</w:t>
      </w:r>
      <w:proofErr w:type="spellStart"/>
      <w:r w:rsidRPr="00F30D05">
        <w:rPr>
          <w:rFonts w:ascii="Times" w:hAnsi="Times" w:cs="Times"/>
        </w:rPr>
        <w:t>EAEDC</w:t>
      </w:r>
      <w:proofErr w:type="spellEnd"/>
      <w:r w:rsidRPr="00F30D05">
        <w:rPr>
          <w:rFonts w:ascii="Times" w:hAnsi="Times" w:cs="Times"/>
        </w:rPr>
        <w:t xml:space="preserve">) Program, </w:t>
      </w:r>
      <w:r w:rsidRPr="00F30D05">
        <w:rPr>
          <w:rFonts w:ascii="Times" w:hAnsi="Times" w:cs="Times"/>
          <w:i/>
          <w:iCs/>
        </w:rPr>
        <w:t>see</w:t>
      </w:r>
      <w:r w:rsidRPr="00F30D05">
        <w:rPr>
          <w:rFonts w:ascii="Times" w:hAnsi="Times" w:cs="Times"/>
        </w:rPr>
        <w:t xml:space="preserve"> 130 CMR 450.106</w:t>
      </w:r>
      <w:r w:rsidR="00F057A5" w:rsidRPr="00F30D05">
        <w:rPr>
          <w:rFonts w:ascii="Times" w:hAnsi="Times" w:cs="Times"/>
        </w:rPr>
        <w:t xml:space="preserve">: </w:t>
      </w:r>
      <w:r w:rsidR="00D44737" w:rsidRPr="00F30D05">
        <w:rPr>
          <w:rFonts w:ascii="Times" w:hAnsi="Times" w:cs="Times"/>
        </w:rPr>
        <w:t xml:space="preserve"> </w:t>
      </w:r>
      <w:r w:rsidR="00F057A5" w:rsidRPr="00F30D05">
        <w:rPr>
          <w:rFonts w:ascii="Times" w:hAnsi="Times" w:cs="Times"/>
          <w:i/>
        </w:rPr>
        <w:t>Emergency Aid to the Elderly, Disab</w:t>
      </w:r>
      <w:r w:rsidR="003E4958" w:rsidRPr="00F30D05">
        <w:rPr>
          <w:rFonts w:ascii="Times" w:hAnsi="Times" w:cs="Times"/>
          <w:i/>
        </w:rPr>
        <w:t>led</w:t>
      </w:r>
      <w:r w:rsidR="00F057A5" w:rsidRPr="00F30D05">
        <w:rPr>
          <w:rFonts w:ascii="Times" w:hAnsi="Times" w:cs="Times"/>
          <w:i/>
        </w:rPr>
        <w:t xml:space="preserve"> and Children Program</w:t>
      </w:r>
      <w:r w:rsidRPr="00F30D05">
        <w:rPr>
          <w:rFonts w:ascii="Times" w:hAnsi="Times" w:cs="Times"/>
        </w:rPr>
        <w:t>.</w:t>
      </w:r>
    </w:p>
    <w:p w14:paraId="6ABEED9C" w14:textId="77777777" w:rsidR="00AE0C23" w:rsidRPr="00F30D05" w:rsidRDefault="00AE0C23" w:rsidP="00566DDF">
      <w:pPr>
        <w:tabs>
          <w:tab w:val="left" w:pos="936"/>
          <w:tab w:val="left" w:pos="1325"/>
          <w:tab w:val="left" w:pos="1699"/>
          <w:tab w:val="left" w:pos="2074"/>
          <w:tab w:val="left" w:pos="2448"/>
        </w:tabs>
        <w:ind w:left="720"/>
        <w:rPr>
          <w:rFonts w:ascii="Times" w:hAnsi="Times" w:cs="Times"/>
        </w:rPr>
      </w:pPr>
    </w:p>
    <w:p w14:paraId="39AE6B30" w14:textId="77A37E4D" w:rsidR="00AE0C23" w:rsidRPr="00F30D05" w:rsidRDefault="00AE0C23" w:rsidP="00566DDF">
      <w:pPr>
        <w:tabs>
          <w:tab w:val="left" w:pos="936"/>
          <w:tab w:val="left" w:pos="1325"/>
          <w:tab w:val="left" w:pos="1699"/>
          <w:tab w:val="left" w:pos="2074"/>
          <w:tab w:val="left" w:pos="2448"/>
        </w:tabs>
        <w:ind w:left="720"/>
        <w:rPr>
          <w:rFonts w:ascii="Times" w:hAnsi="Times" w:cs="Times"/>
        </w:rPr>
      </w:pPr>
      <w:r w:rsidRPr="00F30D05">
        <w:rPr>
          <w:rFonts w:ascii="Times" w:hAnsi="Times" w:cs="Times"/>
        </w:rPr>
        <w:t xml:space="preserve">(B)  For information on verifying member eligibility and coverage type, </w:t>
      </w:r>
      <w:r w:rsidRPr="00F30D05">
        <w:rPr>
          <w:rFonts w:ascii="Times" w:hAnsi="Times" w:cs="Times"/>
          <w:i/>
          <w:iCs/>
        </w:rPr>
        <w:t>see</w:t>
      </w:r>
      <w:r w:rsidRPr="00F30D05">
        <w:rPr>
          <w:rFonts w:ascii="Times" w:hAnsi="Times" w:cs="Times"/>
        </w:rPr>
        <w:t xml:space="preserve"> 130 CMR 450.107</w:t>
      </w:r>
      <w:r w:rsidR="00E66E78" w:rsidRPr="00F30D05">
        <w:rPr>
          <w:rFonts w:ascii="Times" w:hAnsi="Times" w:cs="Times"/>
        </w:rPr>
        <w:t xml:space="preserve">:  </w:t>
      </w:r>
      <w:r w:rsidR="00E66E78" w:rsidRPr="00F30D05">
        <w:rPr>
          <w:rFonts w:ascii="Times" w:hAnsi="Times" w:cs="Times"/>
          <w:i/>
          <w:iCs/>
        </w:rPr>
        <w:t>Eligible Members and the MassHealth Card</w:t>
      </w:r>
      <w:r w:rsidRPr="00F30D05">
        <w:rPr>
          <w:rFonts w:ascii="Times" w:hAnsi="Times" w:cs="Times"/>
        </w:rPr>
        <w:t>.</w:t>
      </w:r>
    </w:p>
    <w:p w14:paraId="7352F164" w14:textId="77777777" w:rsidR="00AE0C23" w:rsidRPr="00F30D05" w:rsidRDefault="00AE0C23" w:rsidP="00566DDF">
      <w:pPr>
        <w:pStyle w:val="ban"/>
        <w:tabs>
          <w:tab w:val="left" w:pos="936"/>
        </w:tabs>
        <w:ind w:left="720"/>
        <w:rPr>
          <w:rFonts w:ascii="Times" w:hAnsi="Times" w:cs="Times"/>
        </w:rPr>
      </w:pPr>
    </w:p>
    <w:p w14:paraId="50038B2E" w14:textId="7DBDE2D5" w:rsidR="00AE0C23" w:rsidRPr="00F30D05" w:rsidRDefault="00AE0C23" w:rsidP="00566DDF">
      <w:pPr>
        <w:pStyle w:val="ban"/>
        <w:ind w:left="720"/>
        <w:rPr>
          <w:rFonts w:ascii="Times" w:hAnsi="Times" w:cs="Times"/>
        </w:rPr>
      </w:pPr>
      <w:r w:rsidRPr="00F30D05">
        <w:rPr>
          <w:rFonts w:ascii="Times" w:hAnsi="Times" w:cs="Times"/>
        </w:rPr>
        <w:t>(C)</w:t>
      </w:r>
      <w:r w:rsidR="00566DDF" w:rsidRPr="00F30D05">
        <w:rPr>
          <w:rFonts w:ascii="Times" w:hAnsi="Times" w:cs="Times"/>
        </w:rPr>
        <w:t xml:space="preserve">  </w:t>
      </w:r>
      <w:r w:rsidRPr="00F30D05">
        <w:rPr>
          <w:rFonts w:ascii="Times" w:hAnsi="Times" w:cs="Times"/>
          <w:i/>
          <w:iCs/>
        </w:rPr>
        <w:t>See</w:t>
      </w:r>
      <w:r w:rsidRPr="00F30D05">
        <w:rPr>
          <w:rFonts w:ascii="Times" w:hAnsi="Times" w:cs="Times"/>
        </w:rPr>
        <w:t xml:space="preserve"> </w:t>
      </w:r>
      <w:r w:rsidR="00F057A5" w:rsidRPr="00F30D05">
        <w:rPr>
          <w:rFonts w:ascii="Times" w:hAnsi="Times" w:cs="Times"/>
        </w:rPr>
        <w:t xml:space="preserve">130 CMR 450.105: </w:t>
      </w:r>
      <w:r w:rsidR="00D44737" w:rsidRPr="00F30D05">
        <w:rPr>
          <w:rFonts w:ascii="Times" w:hAnsi="Times" w:cs="Times"/>
        </w:rPr>
        <w:t xml:space="preserve"> </w:t>
      </w:r>
      <w:r w:rsidR="00F057A5" w:rsidRPr="00F30D05">
        <w:rPr>
          <w:rFonts w:ascii="Times" w:hAnsi="Times" w:cs="Times"/>
          <w:i/>
        </w:rPr>
        <w:t xml:space="preserve">Coverage Types </w:t>
      </w:r>
      <w:r w:rsidR="00F057A5" w:rsidRPr="00F30D05">
        <w:rPr>
          <w:rFonts w:ascii="Times" w:hAnsi="Times" w:cs="Times"/>
        </w:rPr>
        <w:t xml:space="preserve">and </w:t>
      </w:r>
      <w:r w:rsidRPr="00F30D05">
        <w:rPr>
          <w:rFonts w:ascii="Times" w:hAnsi="Times" w:cs="Times"/>
        </w:rPr>
        <w:t>130 CMR 450.124</w:t>
      </w:r>
      <w:r w:rsidR="00A61E51" w:rsidRPr="00F30D05">
        <w:rPr>
          <w:rFonts w:ascii="Times" w:hAnsi="Times" w:cs="Times"/>
        </w:rPr>
        <w:t xml:space="preserve">: </w:t>
      </w:r>
      <w:r w:rsidR="00D44737" w:rsidRPr="00F30D05">
        <w:rPr>
          <w:rFonts w:ascii="Times" w:hAnsi="Times" w:cs="Times"/>
        </w:rPr>
        <w:t xml:space="preserve"> </w:t>
      </w:r>
      <w:r w:rsidR="00A61E51" w:rsidRPr="00F30D05">
        <w:rPr>
          <w:rFonts w:ascii="Times" w:hAnsi="Times" w:cs="Times"/>
          <w:i/>
          <w:iCs/>
        </w:rPr>
        <w:t>Behavioral Health Services</w:t>
      </w:r>
      <w:r w:rsidRPr="00F30D05">
        <w:rPr>
          <w:rFonts w:ascii="Times" w:hAnsi="Times" w:cs="Times"/>
          <w:i/>
          <w:iCs/>
        </w:rPr>
        <w:t xml:space="preserve"> </w:t>
      </w:r>
      <w:r w:rsidRPr="00F30D05">
        <w:rPr>
          <w:rFonts w:ascii="Times" w:hAnsi="Times" w:cs="Times"/>
        </w:rPr>
        <w:t xml:space="preserve">for limitations on mental health and substance </w:t>
      </w:r>
      <w:r w:rsidR="00E66E78" w:rsidRPr="00F30D05">
        <w:rPr>
          <w:rFonts w:ascii="Times" w:hAnsi="Times" w:cs="Times"/>
        </w:rPr>
        <w:t xml:space="preserve">use disorder </w:t>
      </w:r>
      <w:r w:rsidRPr="00F30D05">
        <w:rPr>
          <w:rFonts w:ascii="Times" w:hAnsi="Times" w:cs="Times"/>
        </w:rPr>
        <w:t>services provided to members enrolled with a MassHealth managed care provider.</w:t>
      </w:r>
      <w:r w:rsidR="00661372" w:rsidRPr="00F30D05">
        <w:rPr>
          <w:rFonts w:ascii="Times" w:hAnsi="Times" w:cs="Times"/>
        </w:rPr>
        <w:t xml:space="preserve"> </w:t>
      </w:r>
    </w:p>
    <w:p w14:paraId="32FF354F" w14:textId="42D06920" w:rsidR="00AE0C23" w:rsidRPr="00F30D05" w:rsidRDefault="00AE0C23">
      <w:pPr>
        <w:pStyle w:val="ban"/>
        <w:tabs>
          <w:tab w:val="left" w:pos="936"/>
        </w:tabs>
      </w:pPr>
    </w:p>
    <w:p w14:paraId="03ACEA20" w14:textId="34AFB6F6" w:rsidR="00AE0C23" w:rsidRPr="00F30D05" w:rsidRDefault="000A30FC">
      <w:pPr>
        <w:pStyle w:val="ban"/>
        <w:tabs>
          <w:tab w:val="left" w:pos="936"/>
        </w:tabs>
        <w:rPr>
          <w:rFonts w:ascii="Times" w:hAnsi="Times" w:cs="Times"/>
        </w:rPr>
      </w:pPr>
      <w:r w:rsidRPr="00F30D05">
        <w:rPr>
          <w:rFonts w:ascii="Times" w:hAnsi="Times" w:cs="Times"/>
          <w:u w:val="single"/>
        </w:rPr>
        <w:t>462</w:t>
      </w:r>
      <w:r w:rsidR="00AE0C23" w:rsidRPr="00F30D05">
        <w:rPr>
          <w:rFonts w:ascii="Times" w:hAnsi="Times" w:cs="Times"/>
          <w:u w:val="single"/>
        </w:rPr>
        <w:t>.</w:t>
      </w:r>
      <w:r w:rsidR="00C61876" w:rsidRPr="00F30D05">
        <w:rPr>
          <w:rFonts w:ascii="Times" w:hAnsi="Times" w:cs="Times"/>
          <w:u w:val="single"/>
        </w:rPr>
        <w:t>4</w:t>
      </w:r>
      <w:r w:rsidR="00AE0C23" w:rsidRPr="00F30D05">
        <w:rPr>
          <w:rFonts w:ascii="Times" w:hAnsi="Times" w:cs="Times"/>
          <w:u w:val="single"/>
        </w:rPr>
        <w:t>04:  Provider Eligibility</w:t>
      </w:r>
    </w:p>
    <w:p w14:paraId="1B9E799C" w14:textId="77777777" w:rsidR="00AE0C23" w:rsidRPr="00F30D05" w:rsidRDefault="00AE0C23">
      <w:pPr>
        <w:pStyle w:val="ban"/>
        <w:tabs>
          <w:tab w:val="left" w:pos="936"/>
        </w:tabs>
        <w:rPr>
          <w:rFonts w:ascii="Times" w:hAnsi="Times" w:cs="Times"/>
        </w:rPr>
      </w:pPr>
    </w:p>
    <w:p w14:paraId="29AC210D" w14:textId="0117F848" w:rsidR="00AE0C23" w:rsidRPr="00F30D05" w:rsidRDefault="00AE0C23" w:rsidP="00566DDF">
      <w:pPr>
        <w:tabs>
          <w:tab w:val="left" w:pos="936"/>
          <w:tab w:val="left" w:pos="1325"/>
          <w:tab w:val="left" w:pos="1699"/>
          <w:tab w:val="left" w:pos="2074"/>
          <w:tab w:val="left" w:pos="2448"/>
        </w:tabs>
        <w:ind w:left="720" w:firstLine="360"/>
        <w:rPr>
          <w:rFonts w:ascii="Times" w:hAnsi="Times" w:cs="Times"/>
        </w:rPr>
      </w:pPr>
      <w:r w:rsidRPr="00F30D05">
        <w:rPr>
          <w:rFonts w:ascii="Times" w:hAnsi="Times" w:cs="Times"/>
        </w:rPr>
        <w:t xml:space="preserve">Payment for the services described in 130 CMR </w:t>
      </w:r>
      <w:r w:rsidR="009F24EE" w:rsidRPr="00F30D05">
        <w:rPr>
          <w:rFonts w:ascii="Times" w:hAnsi="Times" w:cs="Times"/>
        </w:rPr>
        <w:t>462</w:t>
      </w:r>
      <w:r w:rsidRPr="00F30D05">
        <w:rPr>
          <w:rFonts w:ascii="Times" w:hAnsi="Times" w:cs="Times"/>
        </w:rPr>
        <w:t>.000 is made only to providers who are participating in MassHealth as of the date of service. The eligibility requirements are as follows.</w:t>
      </w:r>
    </w:p>
    <w:p w14:paraId="4B7CBF39" w14:textId="77777777" w:rsidR="00AE0C23" w:rsidRPr="00F30D05" w:rsidRDefault="00AE0C23" w:rsidP="00566DDF">
      <w:pPr>
        <w:pStyle w:val="ban"/>
        <w:ind w:left="720"/>
        <w:rPr>
          <w:rFonts w:ascii="Times" w:hAnsi="Times" w:cs="Times"/>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3B67" w:rsidRPr="00F30D05" w14:paraId="64F2BDDB" w14:textId="77777777" w:rsidTr="00A44181">
        <w:trPr>
          <w:trHeight w:hRule="exact" w:val="864"/>
        </w:trPr>
        <w:tc>
          <w:tcPr>
            <w:tcW w:w="4080" w:type="dxa"/>
            <w:tcBorders>
              <w:bottom w:val="nil"/>
            </w:tcBorders>
          </w:tcPr>
          <w:p w14:paraId="664A755D"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Commonwealth of Massachusetts</w:t>
            </w:r>
          </w:p>
          <w:p w14:paraId="51854C7F" w14:textId="77777777" w:rsidR="00D73B67" w:rsidRPr="00F30D05" w:rsidRDefault="00D73B67" w:rsidP="00A44181">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01D48A91" w14:textId="77777777" w:rsidR="00D73B67" w:rsidRPr="00F30D05" w:rsidRDefault="00D73B67" w:rsidP="00A44181">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51D49BC4"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646885CB"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Table of Contents</w:t>
            </w:r>
          </w:p>
          <w:p w14:paraId="18E1BA8E"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(130 CMR 462.000)</w:t>
            </w:r>
          </w:p>
        </w:tc>
        <w:tc>
          <w:tcPr>
            <w:tcW w:w="1771" w:type="dxa"/>
          </w:tcPr>
          <w:p w14:paraId="26BE8C17"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7711122A" w14:textId="6B28B5B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4-3</w:t>
            </w:r>
          </w:p>
        </w:tc>
      </w:tr>
      <w:tr w:rsidR="00D73B67" w:rsidRPr="00F30D05" w14:paraId="50BF501D" w14:textId="77777777" w:rsidTr="00A44181">
        <w:trPr>
          <w:trHeight w:hRule="exact" w:val="864"/>
        </w:trPr>
        <w:tc>
          <w:tcPr>
            <w:tcW w:w="4080" w:type="dxa"/>
            <w:tcBorders>
              <w:top w:val="nil"/>
            </w:tcBorders>
            <w:vAlign w:val="center"/>
          </w:tcPr>
          <w:p w14:paraId="4F6A6A47"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Licensed Independent Behavioral Health Clinician Manual</w:t>
            </w:r>
          </w:p>
        </w:tc>
        <w:tc>
          <w:tcPr>
            <w:tcW w:w="3744" w:type="dxa"/>
          </w:tcPr>
          <w:p w14:paraId="407BF8F7"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6F0AE708" w14:textId="7B628442" w:rsidR="00D73B67" w:rsidRPr="00F30D05" w:rsidRDefault="00390F10" w:rsidP="00A44181">
            <w:pPr>
              <w:widowControl w:val="0"/>
              <w:tabs>
                <w:tab w:val="left" w:pos="936"/>
                <w:tab w:val="left" w:pos="1314"/>
                <w:tab w:val="left" w:pos="1692"/>
                <w:tab w:val="left" w:pos="2070"/>
              </w:tabs>
              <w:spacing w:before="120"/>
              <w:jc w:val="center"/>
              <w:rPr>
                <w:rFonts w:ascii="Arial" w:hAnsi="Arial" w:cs="Arial"/>
                <w:sz w:val="20"/>
                <w:szCs w:val="20"/>
              </w:rPr>
            </w:pPr>
            <w:proofErr w:type="spellStart"/>
            <w:r w:rsidRPr="00390F10">
              <w:rPr>
                <w:rFonts w:ascii="Arial" w:hAnsi="Arial" w:cs="Arial"/>
                <w:sz w:val="20"/>
                <w:szCs w:val="20"/>
              </w:rPr>
              <w:t>LICSW</w:t>
            </w:r>
            <w:proofErr w:type="spellEnd"/>
            <w:r w:rsidRPr="00390F10">
              <w:rPr>
                <w:rFonts w:ascii="Arial" w:hAnsi="Arial" w:cs="Arial"/>
                <w:sz w:val="20"/>
                <w:szCs w:val="20"/>
              </w:rPr>
              <w:t>-2</w:t>
            </w:r>
          </w:p>
        </w:tc>
        <w:tc>
          <w:tcPr>
            <w:tcW w:w="1771" w:type="dxa"/>
          </w:tcPr>
          <w:p w14:paraId="104E0CCE"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1D4DE7B8" w14:textId="2F883E72" w:rsidR="00D73B67" w:rsidRPr="00F30D05" w:rsidRDefault="00F30D05"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128C058B" w14:textId="77777777" w:rsidR="00D73B67" w:rsidRPr="00F30D05" w:rsidRDefault="00D73B67" w:rsidP="006F38F1">
      <w:pPr>
        <w:pStyle w:val="ban"/>
        <w:ind w:left="720"/>
        <w:rPr>
          <w:rFonts w:ascii="Times" w:hAnsi="Times" w:cs="Times"/>
        </w:rPr>
      </w:pPr>
      <w:r w:rsidRPr="00F30D05">
        <w:rPr>
          <w:rFonts w:ascii="Times" w:hAnsi="Times" w:cs="Times"/>
        </w:rPr>
        <w:t xml:space="preserve"> </w:t>
      </w:r>
    </w:p>
    <w:p w14:paraId="457F4F24" w14:textId="6E05C123" w:rsidR="00C008C1" w:rsidRPr="00F30D05" w:rsidRDefault="00AE0C23" w:rsidP="006F38F1">
      <w:pPr>
        <w:pStyle w:val="ban"/>
        <w:ind w:left="720"/>
        <w:rPr>
          <w:rFonts w:ascii="Times" w:hAnsi="Times" w:cs="Times"/>
        </w:rPr>
      </w:pPr>
      <w:r w:rsidRPr="00F30D05">
        <w:rPr>
          <w:rFonts w:ascii="Times" w:hAnsi="Times" w:cs="Times"/>
        </w:rPr>
        <w:t xml:space="preserve">(A) </w:t>
      </w:r>
      <w:r w:rsidR="006F38F1" w:rsidRPr="00F30D05">
        <w:rPr>
          <w:rFonts w:ascii="Times" w:hAnsi="Times" w:cs="Times"/>
          <w:u w:val="single"/>
        </w:rPr>
        <w:t>In State</w:t>
      </w:r>
      <w:r w:rsidR="006F38F1" w:rsidRPr="00F30D05">
        <w:rPr>
          <w:rFonts w:ascii="Times" w:hAnsi="Times" w:cs="Times"/>
        </w:rPr>
        <w:t xml:space="preserve">. Licensed independent behavioral health clinicians are eligible to participate in MassHealth only if they are Medicare providers and are licensed to practice as </w:t>
      </w:r>
      <w:r w:rsidR="00105800" w:rsidRPr="00F30D05">
        <w:rPr>
          <w:rFonts w:ascii="Times" w:hAnsi="Times" w:cs="Times"/>
        </w:rPr>
        <w:t xml:space="preserve">a </w:t>
      </w:r>
      <w:r w:rsidR="006F38F1" w:rsidRPr="00F30D05">
        <w:rPr>
          <w:rFonts w:ascii="Times" w:hAnsi="Times" w:cs="Times"/>
        </w:rPr>
        <w:t>licensed independent behavioral health clinician as follows</w:t>
      </w:r>
      <w:r w:rsidR="0091159E" w:rsidRPr="00F30D05">
        <w:rPr>
          <w:rFonts w:ascii="Times" w:hAnsi="Times" w:cs="Times"/>
        </w:rPr>
        <w:t>.</w:t>
      </w:r>
      <w:r w:rsidR="006F38F1" w:rsidRPr="00F30D05">
        <w:rPr>
          <w:rFonts w:ascii="Times" w:hAnsi="Times" w:cs="Times"/>
        </w:rPr>
        <w:t xml:space="preserve"> </w:t>
      </w:r>
    </w:p>
    <w:p w14:paraId="6F694D2B" w14:textId="65ED9E58" w:rsidR="006F38F1" w:rsidRPr="00F30D05" w:rsidRDefault="00C008C1" w:rsidP="00F80C27">
      <w:pPr>
        <w:pStyle w:val="ban"/>
        <w:ind w:left="1080"/>
        <w:rPr>
          <w:rFonts w:ascii="Times" w:hAnsi="Times" w:cs="Times"/>
        </w:rPr>
      </w:pPr>
      <w:r w:rsidRPr="00F30D05">
        <w:rPr>
          <w:rFonts w:ascii="Times" w:hAnsi="Times" w:cs="Times"/>
        </w:rPr>
        <w:t xml:space="preserve">(1)  </w:t>
      </w:r>
      <w:r w:rsidR="006F38F1" w:rsidRPr="00F30D05">
        <w:rPr>
          <w:rFonts w:ascii="Times" w:hAnsi="Times" w:cs="Times"/>
          <w:u w:val="single"/>
        </w:rPr>
        <w:t>Licensed Independent Clinical Social Workers</w:t>
      </w:r>
      <w:r w:rsidR="006F38F1" w:rsidRPr="00F30D05">
        <w:rPr>
          <w:rFonts w:ascii="Times" w:hAnsi="Times" w:cs="Times"/>
        </w:rPr>
        <w:t xml:space="preserve">. </w:t>
      </w:r>
      <w:r w:rsidR="00A62C39" w:rsidRPr="00F30D05">
        <w:rPr>
          <w:rFonts w:ascii="Times" w:hAnsi="Times" w:cs="Times"/>
        </w:rPr>
        <w:t xml:space="preserve"> </w:t>
      </w:r>
      <w:r w:rsidR="006F38F1" w:rsidRPr="00F30D05">
        <w:rPr>
          <w:rFonts w:ascii="Times" w:hAnsi="Times" w:cs="Times"/>
        </w:rPr>
        <w:t xml:space="preserve">An independent clinical social worker must be licensed by the Massachusetts Board of Registration of Social Workers to practice and engage in the independent practice of clinical social work pursuant to </w:t>
      </w:r>
      <w:proofErr w:type="spellStart"/>
      <w:r w:rsidR="006F38F1" w:rsidRPr="00F30D05">
        <w:rPr>
          <w:rFonts w:ascii="Times" w:hAnsi="Times" w:cs="Times"/>
        </w:rPr>
        <w:t>M.G.L</w:t>
      </w:r>
      <w:proofErr w:type="spellEnd"/>
      <w:r w:rsidR="006F38F1" w:rsidRPr="00F30D05">
        <w:rPr>
          <w:rFonts w:ascii="Times" w:hAnsi="Times" w:cs="Times"/>
        </w:rPr>
        <w:t>. c 13, §</w:t>
      </w:r>
      <w:r w:rsidRPr="00F30D05">
        <w:rPr>
          <w:rFonts w:ascii="Times" w:hAnsi="Times" w:cs="Times"/>
        </w:rPr>
        <w:t xml:space="preserve"> </w:t>
      </w:r>
      <w:r w:rsidR="006F38F1" w:rsidRPr="00F30D05">
        <w:rPr>
          <w:rFonts w:ascii="Times" w:hAnsi="Times" w:cs="Times"/>
        </w:rPr>
        <w:t xml:space="preserve">84 and 258 CMR 9.00: </w:t>
      </w:r>
      <w:r w:rsidR="00D44737" w:rsidRPr="00F30D05">
        <w:rPr>
          <w:rFonts w:ascii="Times" w:hAnsi="Times" w:cs="Times"/>
        </w:rPr>
        <w:t xml:space="preserve"> </w:t>
      </w:r>
      <w:r w:rsidR="006F38F1" w:rsidRPr="00F30D05">
        <w:rPr>
          <w:rFonts w:ascii="Times" w:hAnsi="Times" w:cs="Times"/>
          <w:i/>
          <w:iCs/>
        </w:rPr>
        <w:t>Licensure Requirements and Procedures</w:t>
      </w:r>
      <w:r w:rsidR="006F38F1" w:rsidRPr="00F30D05">
        <w:rPr>
          <w:rFonts w:ascii="Times" w:hAnsi="Times" w:cs="Times"/>
        </w:rPr>
        <w:t>.</w:t>
      </w:r>
    </w:p>
    <w:p w14:paraId="35C264AE" w14:textId="0CAE26BA" w:rsidR="006F38F1" w:rsidRPr="00F30D05" w:rsidRDefault="006F38F1" w:rsidP="00F80C27">
      <w:pPr>
        <w:pStyle w:val="ban"/>
        <w:ind w:left="1080"/>
        <w:rPr>
          <w:rFonts w:ascii="Times" w:hAnsi="Times" w:cs="Times"/>
        </w:rPr>
      </w:pPr>
      <w:r w:rsidRPr="00F30D05">
        <w:rPr>
          <w:rFonts w:ascii="Times" w:hAnsi="Times" w:cs="Times"/>
        </w:rPr>
        <w:t>(2)</w:t>
      </w:r>
      <w:r w:rsidR="00DF1054" w:rsidRPr="00F30D05">
        <w:rPr>
          <w:rFonts w:ascii="Times" w:hAnsi="Times" w:cs="Times"/>
        </w:rPr>
        <w:t xml:space="preserve">  </w:t>
      </w:r>
      <w:r w:rsidRPr="00F30D05">
        <w:rPr>
          <w:rFonts w:ascii="Times" w:hAnsi="Times" w:cs="Times"/>
          <w:u w:val="single"/>
        </w:rPr>
        <w:t>Licensed Mental Health Counselors</w:t>
      </w:r>
      <w:r w:rsidRPr="00F30D05">
        <w:rPr>
          <w:rFonts w:ascii="Times" w:hAnsi="Times" w:cs="Times"/>
        </w:rPr>
        <w:t xml:space="preserve">.  A mental health counselor must be licensed by the Board of Registration of Allied Mental Health and Human Services Professions to provide counseling services pursuant to </w:t>
      </w:r>
      <w:proofErr w:type="spellStart"/>
      <w:r w:rsidRPr="00F30D05">
        <w:rPr>
          <w:rFonts w:ascii="Times" w:hAnsi="Times" w:cs="Times"/>
        </w:rPr>
        <w:t>M.G.L</w:t>
      </w:r>
      <w:proofErr w:type="spellEnd"/>
      <w:r w:rsidRPr="00F30D05">
        <w:rPr>
          <w:rFonts w:ascii="Times" w:hAnsi="Times" w:cs="Times"/>
        </w:rPr>
        <w:t xml:space="preserve">. c. 112, § 165 and 262 CMR 2.00: </w:t>
      </w:r>
      <w:r w:rsidR="00D44737" w:rsidRPr="00F30D05">
        <w:rPr>
          <w:rFonts w:ascii="Times" w:hAnsi="Times" w:cs="Times"/>
        </w:rPr>
        <w:t xml:space="preserve"> </w:t>
      </w:r>
      <w:r w:rsidRPr="00F30D05">
        <w:rPr>
          <w:rFonts w:ascii="Times" w:hAnsi="Times" w:cs="Times"/>
          <w:i/>
          <w:iCs/>
        </w:rPr>
        <w:t>Requirements for Licensure as a Mental Health Counselor</w:t>
      </w:r>
      <w:r w:rsidRPr="00F30D05">
        <w:rPr>
          <w:rFonts w:ascii="Times" w:hAnsi="Times" w:cs="Times"/>
        </w:rPr>
        <w:t>.</w:t>
      </w:r>
    </w:p>
    <w:p w14:paraId="0BC0BCD6" w14:textId="64A04484" w:rsidR="00AE0C23" w:rsidRPr="00F30D05" w:rsidRDefault="006F38F1" w:rsidP="00F80C27">
      <w:pPr>
        <w:pStyle w:val="ban"/>
        <w:ind w:left="1080"/>
        <w:rPr>
          <w:rFonts w:ascii="Times" w:hAnsi="Times" w:cs="Times"/>
        </w:rPr>
      </w:pPr>
      <w:r w:rsidRPr="00F30D05">
        <w:rPr>
          <w:rFonts w:ascii="Times" w:hAnsi="Times" w:cs="Times"/>
        </w:rPr>
        <w:t>(3)</w:t>
      </w:r>
      <w:r w:rsidR="00110EFC" w:rsidRPr="00F30D05">
        <w:rPr>
          <w:rFonts w:ascii="Times" w:hAnsi="Times" w:cs="Times"/>
        </w:rPr>
        <w:t xml:space="preserve">  </w:t>
      </w:r>
      <w:r w:rsidRPr="00F30D05">
        <w:rPr>
          <w:rFonts w:ascii="Times" w:hAnsi="Times" w:cs="Times"/>
          <w:u w:val="single"/>
        </w:rPr>
        <w:t>Licensed Marriage and Family Therapists</w:t>
      </w:r>
      <w:r w:rsidRPr="00F30D05">
        <w:rPr>
          <w:rFonts w:ascii="Times" w:hAnsi="Times" w:cs="Times"/>
        </w:rPr>
        <w:t xml:space="preserve">.  A marriage and family therapist must be licensed by the Board of Registration of Allied Mental Health and Human Services Professions to provide therapeutic services pursuant to </w:t>
      </w:r>
      <w:proofErr w:type="spellStart"/>
      <w:r w:rsidRPr="00F30D05">
        <w:rPr>
          <w:rFonts w:ascii="Times" w:hAnsi="Times" w:cs="Times"/>
        </w:rPr>
        <w:t>M.G.L</w:t>
      </w:r>
      <w:proofErr w:type="spellEnd"/>
      <w:r w:rsidRPr="00F30D05">
        <w:rPr>
          <w:rFonts w:ascii="Times" w:hAnsi="Times" w:cs="Times"/>
        </w:rPr>
        <w:t xml:space="preserve">. c. 112, §§ 163 through 172 and 262 CMR 3.00: </w:t>
      </w:r>
      <w:r w:rsidR="00D44737" w:rsidRPr="00F30D05">
        <w:rPr>
          <w:rFonts w:ascii="Times" w:hAnsi="Times" w:cs="Times"/>
        </w:rPr>
        <w:t xml:space="preserve"> </w:t>
      </w:r>
      <w:r w:rsidRPr="00F30D05">
        <w:rPr>
          <w:rFonts w:ascii="Times" w:hAnsi="Times" w:cs="Times"/>
          <w:i/>
          <w:iCs/>
        </w:rPr>
        <w:t>Requirements for Licensure as a Marriage and Family Therapist</w:t>
      </w:r>
      <w:r w:rsidRPr="00F30D05">
        <w:rPr>
          <w:rFonts w:ascii="Times" w:hAnsi="Times" w:cs="Times"/>
        </w:rPr>
        <w:t>.</w:t>
      </w:r>
    </w:p>
    <w:p w14:paraId="7C190A05" w14:textId="77777777" w:rsidR="00AE0C23" w:rsidRPr="00F30D05" w:rsidRDefault="00AE0C23" w:rsidP="00566DDF">
      <w:pPr>
        <w:pStyle w:val="ban"/>
        <w:ind w:left="720"/>
        <w:rPr>
          <w:rFonts w:ascii="Times" w:hAnsi="Times" w:cs="Times"/>
        </w:rPr>
      </w:pPr>
    </w:p>
    <w:p w14:paraId="67A26F6E" w14:textId="1B386E28" w:rsidR="00AE0C23" w:rsidRPr="00F30D05" w:rsidRDefault="00AE0C23" w:rsidP="00566DDF">
      <w:pPr>
        <w:pStyle w:val="ban"/>
        <w:ind w:left="720"/>
        <w:rPr>
          <w:rFonts w:ascii="Times" w:hAnsi="Times" w:cs="Times"/>
        </w:rPr>
      </w:pPr>
      <w:r w:rsidRPr="00F30D05">
        <w:rPr>
          <w:rFonts w:ascii="Times" w:hAnsi="Times" w:cs="Times"/>
        </w:rPr>
        <w:t xml:space="preserve">(B)  </w:t>
      </w:r>
      <w:bookmarkStart w:id="0" w:name="_Hlk99015276"/>
      <w:r w:rsidRPr="00F30D05">
        <w:rPr>
          <w:rFonts w:ascii="Times" w:hAnsi="Times" w:cs="Times"/>
          <w:u w:val="single"/>
        </w:rPr>
        <w:t>Out of State</w:t>
      </w:r>
      <w:r w:rsidRPr="00F30D05">
        <w:rPr>
          <w:rFonts w:ascii="Times" w:hAnsi="Times" w:cs="Times"/>
        </w:rPr>
        <w:t xml:space="preserve">.  </w:t>
      </w:r>
      <w:r w:rsidR="00FC6F35" w:rsidRPr="00F30D05">
        <w:rPr>
          <w:rFonts w:ascii="Times" w:hAnsi="Times" w:cs="Times"/>
        </w:rPr>
        <w:t xml:space="preserve">A licensed independent behavioral health clinician located outside Massachusetts is eligible to participate in MassHealth only if </w:t>
      </w:r>
      <w:r w:rsidR="00A416D3" w:rsidRPr="00F30D05">
        <w:rPr>
          <w:rFonts w:ascii="Times" w:hAnsi="Times" w:cs="Times"/>
        </w:rPr>
        <w:t xml:space="preserve">they are </w:t>
      </w:r>
      <w:r w:rsidR="00FC6F35" w:rsidRPr="00F30D05">
        <w:rPr>
          <w:rFonts w:ascii="Times" w:hAnsi="Times" w:cs="Times"/>
        </w:rPr>
        <w:t xml:space="preserve">licensed to practice at the independent level by their state’s appropriate board of registration in their field and </w:t>
      </w:r>
      <w:r w:rsidR="00EE7DD3" w:rsidRPr="00F30D05">
        <w:rPr>
          <w:rFonts w:ascii="Times" w:hAnsi="Times" w:cs="Times"/>
        </w:rPr>
        <w:t xml:space="preserve">are </w:t>
      </w:r>
      <w:r w:rsidR="00FC6F35" w:rsidRPr="00F30D05">
        <w:rPr>
          <w:rFonts w:ascii="Times" w:hAnsi="Times" w:cs="Times"/>
        </w:rPr>
        <w:t xml:space="preserve">a Medicare provider. Out-of-state licensed independent behavioral health clinical services are covered only as provided in 130 CMR 450.109: </w:t>
      </w:r>
      <w:r w:rsidR="00D44737" w:rsidRPr="00F30D05">
        <w:rPr>
          <w:rFonts w:ascii="Times" w:hAnsi="Times" w:cs="Times"/>
        </w:rPr>
        <w:t xml:space="preserve"> </w:t>
      </w:r>
      <w:r w:rsidR="00FC6F35" w:rsidRPr="00F30D05">
        <w:rPr>
          <w:rFonts w:ascii="Times" w:hAnsi="Times" w:cs="Times"/>
          <w:i/>
          <w:iCs/>
        </w:rPr>
        <w:t>Out-of-state Services</w:t>
      </w:r>
      <w:bookmarkStart w:id="1" w:name="_Hlk99015166"/>
      <w:r w:rsidR="000500CA" w:rsidRPr="00F30D05">
        <w:rPr>
          <w:rFonts w:ascii="Times" w:hAnsi="Times" w:cs="Times"/>
        </w:rPr>
        <w:t>.</w:t>
      </w:r>
      <w:bookmarkEnd w:id="1"/>
    </w:p>
    <w:bookmarkEnd w:id="0"/>
    <w:p w14:paraId="5D99B47D" w14:textId="77777777" w:rsidR="00AE0C23" w:rsidRPr="00F30D05" w:rsidRDefault="00AE0C23">
      <w:pPr>
        <w:pStyle w:val="ban"/>
        <w:rPr>
          <w:rFonts w:ascii="Times" w:hAnsi="Times" w:cs="Times"/>
        </w:rPr>
      </w:pPr>
    </w:p>
    <w:p w14:paraId="6CADFDF8" w14:textId="13796F4E" w:rsidR="00AE0C23" w:rsidRPr="00F30D05" w:rsidRDefault="009F24EE">
      <w:pPr>
        <w:pStyle w:val="ban"/>
        <w:rPr>
          <w:rFonts w:ascii="Times" w:hAnsi="Times" w:cs="Times"/>
        </w:rPr>
      </w:pPr>
      <w:r w:rsidRPr="00F30D05">
        <w:rPr>
          <w:rFonts w:ascii="Times" w:hAnsi="Times" w:cs="Times"/>
          <w:u w:val="single"/>
        </w:rPr>
        <w:t>462</w:t>
      </w:r>
      <w:r w:rsidR="00AE0C23" w:rsidRPr="00F30D05">
        <w:rPr>
          <w:rFonts w:ascii="Times" w:hAnsi="Times" w:cs="Times"/>
          <w:u w:val="single"/>
        </w:rPr>
        <w:t>.</w:t>
      </w:r>
      <w:r w:rsidR="00C61876" w:rsidRPr="00F30D05">
        <w:rPr>
          <w:rFonts w:ascii="Times" w:hAnsi="Times" w:cs="Times"/>
          <w:u w:val="single"/>
        </w:rPr>
        <w:t>4</w:t>
      </w:r>
      <w:r w:rsidR="00AE0C23" w:rsidRPr="00F30D05">
        <w:rPr>
          <w:rFonts w:ascii="Times" w:hAnsi="Times" w:cs="Times"/>
          <w:u w:val="single"/>
        </w:rPr>
        <w:t>05:  Payable Services</w:t>
      </w:r>
    </w:p>
    <w:p w14:paraId="69F4F5C6" w14:textId="77777777" w:rsidR="00AE0C23" w:rsidRPr="00F30D05" w:rsidRDefault="00AE0C23" w:rsidP="00C032A6">
      <w:pPr>
        <w:pStyle w:val="ban"/>
        <w:rPr>
          <w:rFonts w:ascii="Times" w:hAnsi="Times" w:cs="Times"/>
        </w:rPr>
      </w:pPr>
    </w:p>
    <w:p w14:paraId="3FEDD81E" w14:textId="6FCB2B25" w:rsidR="00C032A6" w:rsidRPr="00F30D05" w:rsidRDefault="00AA19C4" w:rsidP="00566DDF">
      <w:pPr>
        <w:pStyle w:val="ban"/>
        <w:tabs>
          <w:tab w:val="left" w:pos="936"/>
        </w:tabs>
        <w:ind w:left="720"/>
        <w:rPr>
          <w:rFonts w:ascii="Times" w:hAnsi="Times" w:cs="Times"/>
        </w:rPr>
      </w:pPr>
      <w:r w:rsidRPr="00F30D05">
        <w:rPr>
          <w:rFonts w:ascii="Times" w:hAnsi="Times" w:cs="Times"/>
        </w:rPr>
        <w:t xml:space="preserve">(A)  </w:t>
      </w:r>
      <w:r w:rsidR="007704C8" w:rsidRPr="00F30D05">
        <w:rPr>
          <w:rFonts w:ascii="Times" w:hAnsi="Times" w:cs="Times"/>
        </w:rPr>
        <w:t xml:space="preserve">The </w:t>
      </w:r>
      <w:r w:rsidR="00F057A5" w:rsidRPr="00F30D05">
        <w:rPr>
          <w:rFonts w:ascii="Times" w:hAnsi="Times" w:cs="Times"/>
        </w:rPr>
        <w:t xml:space="preserve">MassHealth agency </w:t>
      </w:r>
      <w:r w:rsidR="006931BD" w:rsidRPr="00F30D05">
        <w:rPr>
          <w:rFonts w:ascii="Times" w:hAnsi="Times" w:cs="Times"/>
        </w:rPr>
        <w:t xml:space="preserve">pays for the following services personally provided by an eligible licensed independent </w:t>
      </w:r>
      <w:r w:rsidR="00625AEE" w:rsidRPr="00F30D05">
        <w:rPr>
          <w:rFonts w:ascii="Times" w:hAnsi="Times" w:cs="Times"/>
        </w:rPr>
        <w:t>behavioral health clinician</w:t>
      </w:r>
      <w:r w:rsidR="006931BD" w:rsidRPr="00F30D05">
        <w:rPr>
          <w:rFonts w:ascii="Times" w:hAnsi="Times" w:cs="Times"/>
        </w:rPr>
        <w:t>:</w:t>
      </w:r>
    </w:p>
    <w:p w14:paraId="5C114D3C" w14:textId="09FEC22E" w:rsidR="00566DDF" w:rsidRPr="00F30D05" w:rsidRDefault="00E357B0" w:rsidP="00566DDF">
      <w:pPr>
        <w:pStyle w:val="ban"/>
        <w:tabs>
          <w:tab w:val="left" w:pos="936"/>
        </w:tabs>
        <w:ind w:left="1080"/>
        <w:rPr>
          <w:rFonts w:ascii="Times" w:hAnsi="Times" w:cs="Times"/>
        </w:rPr>
      </w:pPr>
      <w:r w:rsidRPr="00F30D05">
        <w:rPr>
          <w:rFonts w:ascii="Times" w:hAnsi="Times" w:cs="Times"/>
        </w:rPr>
        <w:t xml:space="preserve">(1) </w:t>
      </w:r>
      <w:r w:rsidR="006B60DC" w:rsidRPr="00F30D05">
        <w:rPr>
          <w:rFonts w:ascii="Times" w:hAnsi="Times" w:cs="Times"/>
        </w:rPr>
        <w:t>D</w:t>
      </w:r>
      <w:r w:rsidR="000A2A8A" w:rsidRPr="00F30D05">
        <w:rPr>
          <w:rFonts w:ascii="Times" w:hAnsi="Times" w:cs="Times"/>
        </w:rPr>
        <w:t>iagnostic</w:t>
      </w:r>
      <w:r w:rsidR="0092526F" w:rsidRPr="00F30D05">
        <w:rPr>
          <w:rFonts w:ascii="Times" w:hAnsi="Times" w:cs="Times"/>
        </w:rPr>
        <w:t xml:space="preserve"> </w:t>
      </w:r>
      <w:r w:rsidR="00E66E78" w:rsidRPr="00F30D05">
        <w:rPr>
          <w:rFonts w:ascii="Times" w:hAnsi="Times" w:cs="Times"/>
        </w:rPr>
        <w:t>s</w:t>
      </w:r>
      <w:r w:rsidR="0092526F" w:rsidRPr="00F30D05">
        <w:rPr>
          <w:rFonts w:ascii="Times" w:hAnsi="Times" w:cs="Times"/>
        </w:rPr>
        <w:t>ervice</w:t>
      </w:r>
      <w:r w:rsidR="000A2A8A" w:rsidRPr="00F30D05">
        <w:rPr>
          <w:rFonts w:ascii="Times" w:hAnsi="Times" w:cs="Times"/>
        </w:rPr>
        <w:t xml:space="preserve"> </w:t>
      </w:r>
      <w:r w:rsidR="00E66E78" w:rsidRPr="00F30D05">
        <w:rPr>
          <w:rFonts w:ascii="Times" w:hAnsi="Times" w:cs="Times"/>
        </w:rPr>
        <w:t>e</w:t>
      </w:r>
      <w:r w:rsidR="000A2A8A" w:rsidRPr="00F30D05">
        <w:rPr>
          <w:rFonts w:ascii="Times" w:hAnsi="Times" w:cs="Times"/>
        </w:rPr>
        <w:t>valuation</w:t>
      </w:r>
      <w:r w:rsidR="006B60DC" w:rsidRPr="00F30D05">
        <w:rPr>
          <w:rFonts w:ascii="Times" w:hAnsi="Times" w:cs="Times"/>
        </w:rPr>
        <w:t>.</w:t>
      </w:r>
    </w:p>
    <w:p w14:paraId="603D68C4" w14:textId="0D6C14D0" w:rsidR="00C032A6" w:rsidRPr="00F30D05" w:rsidRDefault="00E357B0" w:rsidP="00BC026E">
      <w:pPr>
        <w:pStyle w:val="ban"/>
        <w:tabs>
          <w:tab w:val="left" w:pos="936"/>
        </w:tabs>
        <w:ind w:left="1080"/>
        <w:rPr>
          <w:rFonts w:ascii="Times" w:hAnsi="Times" w:cs="Times"/>
        </w:rPr>
      </w:pPr>
      <w:r w:rsidRPr="00F30D05">
        <w:rPr>
          <w:rFonts w:ascii="Times" w:hAnsi="Times" w:cs="Times"/>
        </w:rPr>
        <w:t xml:space="preserve">(2) </w:t>
      </w:r>
      <w:r w:rsidR="006B60DC" w:rsidRPr="00F30D05">
        <w:rPr>
          <w:rFonts w:ascii="Times" w:hAnsi="Times" w:cs="Times"/>
        </w:rPr>
        <w:t>P</w:t>
      </w:r>
      <w:r w:rsidR="004D4376" w:rsidRPr="00F30D05">
        <w:rPr>
          <w:rFonts w:ascii="Times" w:hAnsi="Times" w:cs="Times"/>
        </w:rPr>
        <w:t>sychot</w:t>
      </w:r>
      <w:r w:rsidR="00242C85" w:rsidRPr="00F30D05">
        <w:rPr>
          <w:rFonts w:ascii="Times" w:hAnsi="Times" w:cs="Times"/>
        </w:rPr>
        <w:t>herapy</w:t>
      </w:r>
      <w:r w:rsidR="006B60DC" w:rsidRPr="00F30D05">
        <w:rPr>
          <w:rFonts w:ascii="Times" w:hAnsi="Times" w:cs="Times"/>
        </w:rPr>
        <w:t>,</w:t>
      </w:r>
      <w:r w:rsidR="00242C85" w:rsidRPr="00F30D05">
        <w:rPr>
          <w:rFonts w:ascii="Times" w:hAnsi="Times" w:cs="Times"/>
        </w:rPr>
        <w:t xml:space="preserve"> including:</w:t>
      </w:r>
    </w:p>
    <w:p w14:paraId="788CCE56" w14:textId="419FAB5C" w:rsidR="00F71BF5" w:rsidRPr="00F30D05" w:rsidRDefault="00BC026E" w:rsidP="00BC026E">
      <w:pPr>
        <w:pStyle w:val="ban"/>
        <w:ind w:left="1440"/>
        <w:rPr>
          <w:rFonts w:ascii="Times" w:hAnsi="Times" w:cs="Times"/>
        </w:rPr>
      </w:pPr>
      <w:r w:rsidRPr="00F30D05">
        <w:rPr>
          <w:rFonts w:ascii="Times" w:hAnsi="Times" w:cs="Times"/>
        </w:rPr>
        <w:t xml:space="preserve">(a)  </w:t>
      </w:r>
      <w:r w:rsidR="00E66E78" w:rsidRPr="00F30D05">
        <w:rPr>
          <w:rFonts w:ascii="Times" w:hAnsi="Times" w:cs="Times"/>
        </w:rPr>
        <w:t>i</w:t>
      </w:r>
      <w:r w:rsidR="00F71BF5" w:rsidRPr="00F30D05">
        <w:rPr>
          <w:rFonts w:ascii="Times" w:hAnsi="Times" w:cs="Times"/>
        </w:rPr>
        <w:t xml:space="preserve">ndividual </w:t>
      </w:r>
      <w:r w:rsidR="00E66E78" w:rsidRPr="00F30D05">
        <w:rPr>
          <w:rFonts w:ascii="Times" w:hAnsi="Times" w:cs="Times"/>
        </w:rPr>
        <w:t>t</w:t>
      </w:r>
      <w:r w:rsidR="00F71BF5" w:rsidRPr="00F30D05">
        <w:rPr>
          <w:rFonts w:ascii="Times" w:hAnsi="Times" w:cs="Times"/>
        </w:rPr>
        <w:t xml:space="preserve">herapy; </w:t>
      </w:r>
    </w:p>
    <w:p w14:paraId="4CD4B2DA" w14:textId="63B4FFF8" w:rsidR="00F71BF5" w:rsidRPr="00F30D05" w:rsidRDefault="00BC026E" w:rsidP="00BC026E">
      <w:pPr>
        <w:pStyle w:val="ban"/>
        <w:ind w:left="1440"/>
        <w:rPr>
          <w:rFonts w:ascii="Times" w:hAnsi="Times" w:cs="Times"/>
        </w:rPr>
      </w:pPr>
      <w:r w:rsidRPr="00F30D05">
        <w:rPr>
          <w:rFonts w:ascii="Times" w:hAnsi="Times" w:cs="Times"/>
        </w:rPr>
        <w:t xml:space="preserve">(b)  </w:t>
      </w:r>
      <w:r w:rsidR="00E66E78" w:rsidRPr="00F30D05">
        <w:rPr>
          <w:rFonts w:ascii="Times" w:hAnsi="Times" w:cs="Times"/>
        </w:rPr>
        <w:t>c</w:t>
      </w:r>
      <w:r w:rsidR="00F71BF5" w:rsidRPr="00F30D05">
        <w:rPr>
          <w:rFonts w:ascii="Times" w:hAnsi="Times" w:cs="Times"/>
        </w:rPr>
        <w:t xml:space="preserve">ouple </w:t>
      </w:r>
      <w:r w:rsidR="00E66E78" w:rsidRPr="00F30D05">
        <w:rPr>
          <w:rFonts w:ascii="Times" w:hAnsi="Times" w:cs="Times"/>
        </w:rPr>
        <w:t>t</w:t>
      </w:r>
      <w:r w:rsidR="00F71BF5" w:rsidRPr="00F30D05">
        <w:rPr>
          <w:rFonts w:ascii="Times" w:hAnsi="Times" w:cs="Times"/>
        </w:rPr>
        <w:t xml:space="preserve">herapy; </w:t>
      </w:r>
    </w:p>
    <w:p w14:paraId="16DE278B" w14:textId="14AB3F4C" w:rsidR="00F71BF5" w:rsidRPr="00F30D05" w:rsidRDefault="00BC026E" w:rsidP="00BC026E">
      <w:pPr>
        <w:pStyle w:val="ban"/>
        <w:ind w:left="1440"/>
        <w:rPr>
          <w:rFonts w:ascii="Times" w:hAnsi="Times" w:cs="Times"/>
        </w:rPr>
      </w:pPr>
      <w:r w:rsidRPr="00F30D05">
        <w:rPr>
          <w:rFonts w:ascii="Times" w:hAnsi="Times" w:cs="Times"/>
        </w:rPr>
        <w:t xml:space="preserve">(c)  </w:t>
      </w:r>
      <w:r w:rsidR="00E66E78" w:rsidRPr="00F30D05">
        <w:rPr>
          <w:rFonts w:ascii="Times" w:hAnsi="Times" w:cs="Times"/>
        </w:rPr>
        <w:t>f</w:t>
      </w:r>
      <w:r w:rsidR="00353B1D" w:rsidRPr="00F30D05">
        <w:rPr>
          <w:rFonts w:ascii="Times" w:hAnsi="Times" w:cs="Times"/>
        </w:rPr>
        <w:t>a</w:t>
      </w:r>
      <w:r w:rsidR="00F71BF5" w:rsidRPr="00F30D05">
        <w:rPr>
          <w:rFonts w:ascii="Times" w:hAnsi="Times" w:cs="Times"/>
        </w:rPr>
        <w:t xml:space="preserve">mily </w:t>
      </w:r>
      <w:r w:rsidR="00E66E78" w:rsidRPr="00F30D05">
        <w:rPr>
          <w:rFonts w:ascii="Times" w:hAnsi="Times" w:cs="Times"/>
        </w:rPr>
        <w:t>t</w:t>
      </w:r>
      <w:r w:rsidR="00F71BF5" w:rsidRPr="00F30D05">
        <w:rPr>
          <w:rFonts w:ascii="Times" w:hAnsi="Times" w:cs="Times"/>
        </w:rPr>
        <w:t xml:space="preserve">herapy; and </w:t>
      </w:r>
    </w:p>
    <w:p w14:paraId="413D7924" w14:textId="3339E13D" w:rsidR="003B4A80" w:rsidRPr="00F30D05" w:rsidRDefault="00BC026E" w:rsidP="00BC026E">
      <w:pPr>
        <w:ind w:left="1440"/>
      </w:pPr>
      <w:r w:rsidRPr="00F30D05">
        <w:rPr>
          <w:rFonts w:ascii="Times" w:hAnsi="Times" w:cs="Times"/>
        </w:rPr>
        <w:t xml:space="preserve">(d)  </w:t>
      </w:r>
      <w:r w:rsidR="00E66E78" w:rsidRPr="00F30D05">
        <w:rPr>
          <w:rFonts w:ascii="Times" w:hAnsi="Times" w:cs="Times"/>
        </w:rPr>
        <w:t>g</w:t>
      </w:r>
      <w:r w:rsidR="007704C8" w:rsidRPr="00F30D05">
        <w:rPr>
          <w:rFonts w:ascii="Times" w:hAnsi="Times" w:cs="Times"/>
        </w:rPr>
        <w:t xml:space="preserve">roup </w:t>
      </w:r>
      <w:r w:rsidR="00E66E78" w:rsidRPr="00F30D05">
        <w:rPr>
          <w:rFonts w:ascii="Times" w:hAnsi="Times" w:cs="Times"/>
        </w:rPr>
        <w:t>t</w:t>
      </w:r>
      <w:r w:rsidR="007704C8" w:rsidRPr="00F30D05">
        <w:rPr>
          <w:rFonts w:ascii="Times" w:hAnsi="Times" w:cs="Times"/>
        </w:rPr>
        <w:t>herapy</w:t>
      </w:r>
      <w:r w:rsidR="00823299" w:rsidRPr="00F30D05">
        <w:rPr>
          <w:rFonts w:ascii="Times" w:hAnsi="Times" w:cs="Times"/>
        </w:rPr>
        <w:t>.</w:t>
      </w:r>
      <w:r w:rsidR="007704C8" w:rsidRPr="00F30D05">
        <w:rPr>
          <w:rFonts w:ascii="Times" w:hAnsi="Times" w:cs="Times"/>
        </w:rPr>
        <w:t xml:space="preserve"> </w:t>
      </w:r>
    </w:p>
    <w:p w14:paraId="53BA2994" w14:textId="06672896" w:rsidR="007A604A" w:rsidRPr="00F30D05" w:rsidRDefault="00E357B0" w:rsidP="00BC026E">
      <w:pPr>
        <w:pStyle w:val="ban"/>
        <w:tabs>
          <w:tab w:val="left" w:pos="936"/>
        </w:tabs>
        <w:ind w:left="1080"/>
        <w:rPr>
          <w:rFonts w:ascii="Times" w:hAnsi="Times" w:cs="Times"/>
        </w:rPr>
      </w:pPr>
      <w:r w:rsidRPr="00F30D05">
        <w:rPr>
          <w:rFonts w:ascii="Times" w:hAnsi="Times" w:cs="Times"/>
        </w:rPr>
        <w:t xml:space="preserve">(3) </w:t>
      </w:r>
      <w:r w:rsidR="0047358D" w:rsidRPr="00F30D05">
        <w:rPr>
          <w:rFonts w:ascii="Times" w:hAnsi="Times" w:cs="Times"/>
        </w:rPr>
        <w:t>C</w:t>
      </w:r>
      <w:r w:rsidR="003B4A80" w:rsidRPr="00F30D05">
        <w:rPr>
          <w:rFonts w:ascii="Times" w:hAnsi="Times" w:cs="Times"/>
        </w:rPr>
        <w:t>ase consultation</w:t>
      </w:r>
      <w:r w:rsidRPr="00F30D05">
        <w:rPr>
          <w:rFonts w:ascii="Times" w:hAnsi="Times" w:cs="Times"/>
        </w:rPr>
        <w:t xml:space="preserve"> and </w:t>
      </w:r>
      <w:r w:rsidR="003B4A80" w:rsidRPr="00F30D05">
        <w:rPr>
          <w:rFonts w:ascii="Times" w:hAnsi="Times" w:cs="Times"/>
        </w:rPr>
        <w:t>family consultation</w:t>
      </w:r>
      <w:r w:rsidR="007A604A" w:rsidRPr="00F30D05">
        <w:rPr>
          <w:rFonts w:ascii="Times" w:hAnsi="Times" w:cs="Times"/>
        </w:rPr>
        <w:t>.</w:t>
      </w:r>
    </w:p>
    <w:p w14:paraId="6E76668E" w14:textId="77777777" w:rsidR="007A604A" w:rsidRPr="00F30D05" w:rsidRDefault="007A604A" w:rsidP="00AA19C4">
      <w:pPr>
        <w:pStyle w:val="ban"/>
        <w:tabs>
          <w:tab w:val="left" w:pos="936"/>
        </w:tabs>
        <w:ind w:left="1356"/>
        <w:rPr>
          <w:rFonts w:ascii="Times" w:hAnsi="Times" w:cs="Times"/>
        </w:rPr>
      </w:pPr>
    </w:p>
    <w:p w14:paraId="17FF7315" w14:textId="3E8CBEBC" w:rsidR="00480C61" w:rsidRPr="00F30D05" w:rsidRDefault="00AA19C4" w:rsidP="00BC026E">
      <w:pPr>
        <w:pStyle w:val="ban"/>
        <w:tabs>
          <w:tab w:val="left" w:pos="936"/>
        </w:tabs>
        <w:ind w:left="720"/>
        <w:rPr>
          <w:rFonts w:ascii="Times" w:hAnsi="Times" w:cs="Times"/>
        </w:rPr>
      </w:pPr>
      <w:r w:rsidRPr="00F30D05">
        <w:rPr>
          <w:rFonts w:ascii="Times" w:hAnsi="Times" w:cs="Times"/>
        </w:rPr>
        <w:t xml:space="preserve">(B)  </w:t>
      </w:r>
      <w:r w:rsidR="007704C8" w:rsidRPr="00F30D05">
        <w:rPr>
          <w:rFonts w:ascii="Times" w:hAnsi="Times" w:cs="Times"/>
        </w:rPr>
        <w:t xml:space="preserve">The </w:t>
      </w:r>
      <w:r w:rsidR="00823299" w:rsidRPr="00F30D05">
        <w:rPr>
          <w:rFonts w:ascii="Times" w:hAnsi="Times" w:cs="Times"/>
        </w:rPr>
        <w:t xml:space="preserve">licensed independent </w:t>
      </w:r>
      <w:r w:rsidR="00070385" w:rsidRPr="00F30D05">
        <w:rPr>
          <w:rFonts w:ascii="Times" w:hAnsi="Times" w:cs="Times"/>
        </w:rPr>
        <w:t xml:space="preserve">behavioral health clinician </w:t>
      </w:r>
      <w:r w:rsidR="007704C8" w:rsidRPr="00F30D05">
        <w:rPr>
          <w:rFonts w:ascii="Times" w:hAnsi="Times" w:cs="Times"/>
        </w:rPr>
        <w:t>may provide therapy in any suitable location, such as</w:t>
      </w:r>
      <w:r w:rsidR="00823299" w:rsidRPr="00F30D05">
        <w:rPr>
          <w:rFonts w:ascii="Times" w:hAnsi="Times" w:cs="Times"/>
        </w:rPr>
        <w:t xml:space="preserve"> an</w:t>
      </w:r>
      <w:r w:rsidR="007704C8" w:rsidRPr="00F30D05">
        <w:rPr>
          <w:rFonts w:ascii="Times" w:hAnsi="Times" w:cs="Times"/>
        </w:rPr>
        <w:t xml:space="preserve"> office, the member's place of residence, other facility</w:t>
      </w:r>
      <w:r w:rsidR="00480C61" w:rsidRPr="00F30D05">
        <w:rPr>
          <w:rFonts w:ascii="Times" w:hAnsi="Times" w:cs="Times"/>
        </w:rPr>
        <w:t>, or by telehealth</w:t>
      </w:r>
      <w:r w:rsidR="007704C8" w:rsidRPr="00F30D05">
        <w:rPr>
          <w:rFonts w:ascii="Times" w:hAnsi="Times" w:cs="Times"/>
        </w:rPr>
        <w:t>.</w:t>
      </w:r>
    </w:p>
    <w:p w14:paraId="4551C7B3" w14:textId="77777777" w:rsidR="00480C61" w:rsidRPr="00F30D05" w:rsidRDefault="00480C61">
      <w:pPr>
        <w:pStyle w:val="ban"/>
        <w:rPr>
          <w:rFonts w:ascii="Times" w:hAnsi="Times" w:cs="Times"/>
          <w:u w:val="single"/>
        </w:rPr>
      </w:pPr>
    </w:p>
    <w:p w14:paraId="6126C9B8" w14:textId="2731B0BD" w:rsidR="00303134" w:rsidRPr="00F30D05" w:rsidRDefault="009C2AB3" w:rsidP="00480C61">
      <w:pPr>
        <w:pStyle w:val="ban"/>
        <w:rPr>
          <w:rFonts w:ascii="Times" w:hAnsi="Times" w:cs="Times"/>
        </w:rPr>
      </w:pPr>
      <w:r w:rsidRPr="00F30D05">
        <w:rPr>
          <w:rFonts w:ascii="Times" w:hAnsi="Times" w:cs="Times"/>
          <w:u w:val="single"/>
        </w:rPr>
        <w:t>462</w:t>
      </w:r>
      <w:r w:rsidR="00AE0C23" w:rsidRPr="00F30D05">
        <w:rPr>
          <w:rFonts w:ascii="Times" w:hAnsi="Times" w:cs="Times"/>
          <w:u w:val="single"/>
        </w:rPr>
        <w:t>.</w:t>
      </w:r>
      <w:r w:rsidR="00E66E78" w:rsidRPr="00F30D05">
        <w:rPr>
          <w:rFonts w:ascii="Times" w:hAnsi="Times" w:cs="Times"/>
          <w:u w:val="single"/>
        </w:rPr>
        <w:t>4</w:t>
      </w:r>
      <w:r w:rsidR="00AE0C23" w:rsidRPr="00F30D05">
        <w:rPr>
          <w:rFonts w:ascii="Times" w:hAnsi="Times" w:cs="Times"/>
          <w:u w:val="single"/>
        </w:rPr>
        <w:t xml:space="preserve">06:  </w:t>
      </w:r>
      <w:proofErr w:type="spellStart"/>
      <w:r w:rsidR="00AE0C23" w:rsidRPr="00F30D05">
        <w:rPr>
          <w:rFonts w:ascii="Times" w:hAnsi="Times" w:cs="Times"/>
          <w:u w:val="single"/>
        </w:rPr>
        <w:t>Nonpayable</w:t>
      </w:r>
      <w:proofErr w:type="spellEnd"/>
      <w:r w:rsidR="00AE0C23" w:rsidRPr="00F30D05">
        <w:rPr>
          <w:rFonts w:ascii="Times" w:hAnsi="Times" w:cs="Times"/>
          <w:u w:val="single"/>
        </w:rPr>
        <w:t xml:space="preserve"> Services</w:t>
      </w:r>
    </w:p>
    <w:p w14:paraId="01C61641" w14:textId="77777777" w:rsidR="00303134" w:rsidRPr="00F30D05" w:rsidRDefault="00303134" w:rsidP="007704C8">
      <w:pPr>
        <w:pStyle w:val="ban"/>
        <w:ind w:left="720"/>
        <w:rPr>
          <w:rFonts w:ascii="Times New Roman" w:hAnsi="Times New Roman" w:cs="Times New Roman"/>
          <w:u w:val="single"/>
        </w:rPr>
      </w:pPr>
    </w:p>
    <w:p w14:paraId="0F96136D" w14:textId="78C5E5DA" w:rsidR="007704C8" w:rsidRPr="00F30D05" w:rsidRDefault="007704C8" w:rsidP="00BC026E">
      <w:pPr>
        <w:pStyle w:val="ban"/>
        <w:ind w:left="720"/>
        <w:rPr>
          <w:rFonts w:ascii="Times New Roman" w:hAnsi="Times New Roman" w:cs="Times New Roman"/>
        </w:rPr>
      </w:pPr>
      <w:r w:rsidRPr="00F30D05">
        <w:rPr>
          <w:rFonts w:ascii="Times New Roman" w:hAnsi="Times New Roman" w:cs="Times New Roman"/>
          <w:u w:val="single"/>
        </w:rPr>
        <w:t>Research and Experimental Treatment</w:t>
      </w:r>
      <w:r w:rsidRPr="00F30D05">
        <w:rPr>
          <w:rFonts w:ascii="Times New Roman" w:hAnsi="Times New Roman" w:cs="Times New Roman"/>
        </w:rPr>
        <w:t>.  The MassHealth agency does not pay for research or experimental treatment.</w:t>
      </w:r>
    </w:p>
    <w:p w14:paraId="0B73E8CF" w14:textId="77777777" w:rsidR="00AE0C23" w:rsidRPr="00F30D05" w:rsidRDefault="00AE0C23">
      <w:pPr>
        <w:pStyle w:val="ban"/>
        <w:rPr>
          <w:rFonts w:ascii="Times" w:hAnsi="Times" w:cs="Times"/>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3B67" w:rsidRPr="00F30D05" w14:paraId="028F9B48" w14:textId="77777777" w:rsidTr="00A44181">
        <w:trPr>
          <w:trHeight w:hRule="exact" w:val="864"/>
        </w:trPr>
        <w:tc>
          <w:tcPr>
            <w:tcW w:w="4080" w:type="dxa"/>
            <w:tcBorders>
              <w:bottom w:val="nil"/>
            </w:tcBorders>
          </w:tcPr>
          <w:p w14:paraId="7D3FD61C"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lastRenderedPageBreak/>
              <w:t>Commonwealth of Massachusetts</w:t>
            </w:r>
          </w:p>
          <w:p w14:paraId="1505EA02" w14:textId="77777777" w:rsidR="00D73B67" w:rsidRPr="00F30D05" w:rsidRDefault="00D73B67" w:rsidP="00A44181">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1EEF0FB1" w14:textId="77777777" w:rsidR="00D73B67" w:rsidRPr="00F30D05" w:rsidRDefault="00D73B67" w:rsidP="00A44181">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5439BF48"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466C2005"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Table of Contents</w:t>
            </w:r>
          </w:p>
          <w:p w14:paraId="3D154B1D"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(130 CMR 462.000)</w:t>
            </w:r>
          </w:p>
        </w:tc>
        <w:tc>
          <w:tcPr>
            <w:tcW w:w="1771" w:type="dxa"/>
          </w:tcPr>
          <w:p w14:paraId="74EF7591"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217E3A4F" w14:textId="14024D79"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4-4</w:t>
            </w:r>
          </w:p>
        </w:tc>
      </w:tr>
      <w:tr w:rsidR="00D73B67" w:rsidRPr="00F30D05" w14:paraId="49AA0509" w14:textId="77777777" w:rsidTr="00A44181">
        <w:trPr>
          <w:trHeight w:hRule="exact" w:val="864"/>
        </w:trPr>
        <w:tc>
          <w:tcPr>
            <w:tcW w:w="4080" w:type="dxa"/>
            <w:tcBorders>
              <w:top w:val="nil"/>
            </w:tcBorders>
            <w:vAlign w:val="center"/>
          </w:tcPr>
          <w:p w14:paraId="5A44BD92"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Licensed Independent Behavioral Health Clinician Manual</w:t>
            </w:r>
          </w:p>
        </w:tc>
        <w:tc>
          <w:tcPr>
            <w:tcW w:w="3744" w:type="dxa"/>
          </w:tcPr>
          <w:p w14:paraId="1A296E86"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4281C50D" w14:textId="1DECD12C" w:rsidR="00D73B67" w:rsidRPr="00F30D05" w:rsidRDefault="00390F10" w:rsidP="00A44181">
            <w:pPr>
              <w:widowControl w:val="0"/>
              <w:tabs>
                <w:tab w:val="left" w:pos="936"/>
                <w:tab w:val="left" w:pos="1314"/>
                <w:tab w:val="left" w:pos="1692"/>
                <w:tab w:val="left" w:pos="2070"/>
              </w:tabs>
              <w:spacing w:before="120"/>
              <w:jc w:val="center"/>
              <w:rPr>
                <w:rFonts w:ascii="Arial" w:hAnsi="Arial" w:cs="Arial"/>
                <w:sz w:val="20"/>
                <w:szCs w:val="20"/>
              </w:rPr>
            </w:pPr>
            <w:proofErr w:type="spellStart"/>
            <w:r w:rsidRPr="00390F10">
              <w:rPr>
                <w:rFonts w:ascii="Arial" w:hAnsi="Arial" w:cs="Arial"/>
                <w:sz w:val="20"/>
                <w:szCs w:val="20"/>
              </w:rPr>
              <w:t>LICSW</w:t>
            </w:r>
            <w:proofErr w:type="spellEnd"/>
            <w:r w:rsidRPr="00390F10">
              <w:rPr>
                <w:rFonts w:ascii="Arial" w:hAnsi="Arial" w:cs="Arial"/>
                <w:sz w:val="20"/>
                <w:szCs w:val="20"/>
              </w:rPr>
              <w:t>-2</w:t>
            </w:r>
          </w:p>
        </w:tc>
        <w:tc>
          <w:tcPr>
            <w:tcW w:w="1771" w:type="dxa"/>
          </w:tcPr>
          <w:p w14:paraId="07714A4F"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203C7039" w14:textId="7841A16E" w:rsidR="00D73B67" w:rsidRPr="00F30D05" w:rsidRDefault="00F30D05"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230E6B6E" w14:textId="77777777" w:rsidR="00D73B67" w:rsidRPr="00F30D05" w:rsidRDefault="00D73B67">
      <w:pPr>
        <w:pStyle w:val="ban"/>
        <w:rPr>
          <w:rFonts w:ascii="Times" w:hAnsi="Times" w:cs="Times"/>
          <w:u w:val="single"/>
        </w:rPr>
      </w:pPr>
    </w:p>
    <w:p w14:paraId="0F6C2984" w14:textId="1A900B4E" w:rsidR="00AE0C23" w:rsidRPr="00F30D05" w:rsidRDefault="009C2AB3">
      <w:pPr>
        <w:pStyle w:val="ban"/>
        <w:rPr>
          <w:rFonts w:ascii="Times" w:hAnsi="Times" w:cs="Times"/>
        </w:rPr>
      </w:pPr>
      <w:r w:rsidRPr="00F30D05">
        <w:rPr>
          <w:rFonts w:ascii="Times" w:hAnsi="Times" w:cs="Times"/>
          <w:u w:val="single"/>
        </w:rPr>
        <w:t>462</w:t>
      </w:r>
      <w:r w:rsidR="00AE0C23" w:rsidRPr="00F30D05">
        <w:rPr>
          <w:rFonts w:ascii="Times" w:hAnsi="Times" w:cs="Times"/>
          <w:u w:val="single"/>
        </w:rPr>
        <w:t>.</w:t>
      </w:r>
      <w:r w:rsidR="007011C6" w:rsidRPr="00F30D05">
        <w:rPr>
          <w:rFonts w:ascii="Times" w:hAnsi="Times" w:cs="Times"/>
          <w:u w:val="single"/>
        </w:rPr>
        <w:t>4</w:t>
      </w:r>
      <w:r w:rsidR="00AE0C23" w:rsidRPr="00F30D05">
        <w:rPr>
          <w:rFonts w:ascii="Times" w:hAnsi="Times" w:cs="Times"/>
          <w:u w:val="single"/>
        </w:rPr>
        <w:t xml:space="preserve">07:  </w:t>
      </w:r>
      <w:proofErr w:type="spellStart"/>
      <w:r w:rsidR="00AE0C23" w:rsidRPr="00F30D05">
        <w:rPr>
          <w:rFonts w:ascii="Times" w:hAnsi="Times" w:cs="Times"/>
          <w:u w:val="single"/>
        </w:rPr>
        <w:t>Nonpayable</w:t>
      </w:r>
      <w:proofErr w:type="spellEnd"/>
      <w:r w:rsidR="00AE0C23" w:rsidRPr="00F30D05">
        <w:rPr>
          <w:rFonts w:ascii="Times" w:hAnsi="Times" w:cs="Times"/>
          <w:u w:val="single"/>
        </w:rPr>
        <w:t xml:space="preserve"> Circumstances</w:t>
      </w:r>
    </w:p>
    <w:p w14:paraId="43816407" w14:textId="77777777" w:rsidR="00AE0C23" w:rsidRPr="00F30D05" w:rsidRDefault="00AE0C23">
      <w:pPr>
        <w:pStyle w:val="ban"/>
        <w:rPr>
          <w:rFonts w:ascii="Times" w:hAnsi="Times" w:cs="Times"/>
        </w:rPr>
      </w:pPr>
    </w:p>
    <w:p w14:paraId="55E73E6D" w14:textId="1A5F312C" w:rsidR="00AE0C23" w:rsidRPr="00F30D05" w:rsidRDefault="00AE0C23" w:rsidP="00BC026E">
      <w:pPr>
        <w:pStyle w:val="ban"/>
        <w:tabs>
          <w:tab w:val="left" w:pos="936"/>
        </w:tabs>
        <w:ind w:left="720" w:firstLine="360"/>
        <w:rPr>
          <w:rFonts w:ascii="Times" w:hAnsi="Times" w:cs="Times"/>
        </w:rPr>
      </w:pPr>
      <w:r w:rsidRPr="00F30D05">
        <w:rPr>
          <w:rFonts w:ascii="Times" w:hAnsi="Times" w:cs="Times"/>
        </w:rPr>
        <w:t xml:space="preserve">The </w:t>
      </w:r>
      <w:r w:rsidR="00F057A5" w:rsidRPr="00F30D05">
        <w:rPr>
          <w:rFonts w:ascii="Times" w:hAnsi="Times" w:cs="Times"/>
        </w:rPr>
        <w:t xml:space="preserve">MassHealth agency </w:t>
      </w:r>
      <w:r w:rsidRPr="00F30D05">
        <w:rPr>
          <w:rFonts w:ascii="Times" w:hAnsi="Times" w:cs="Times"/>
        </w:rPr>
        <w:t>does not pay a</w:t>
      </w:r>
      <w:r w:rsidR="00480C61" w:rsidRPr="00F30D05">
        <w:rPr>
          <w:rFonts w:ascii="Times" w:hAnsi="Times" w:cs="Times"/>
        </w:rPr>
        <w:t xml:space="preserve"> licensed independent</w:t>
      </w:r>
      <w:r w:rsidRPr="00F30D05">
        <w:rPr>
          <w:rFonts w:ascii="Times" w:hAnsi="Times" w:cs="Times"/>
        </w:rPr>
        <w:t xml:space="preserve"> </w:t>
      </w:r>
      <w:r w:rsidR="00070385" w:rsidRPr="00F30D05">
        <w:rPr>
          <w:rFonts w:ascii="Times" w:hAnsi="Times" w:cs="Times"/>
        </w:rPr>
        <w:t xml:space="preserve">behavioral health clinician </w:t>
      </w:r>
      <w:r w:rsidRPr="00F30D05">
        <w:rPr>
          <w:rFonts w:ascii="Times" w:hAnsi="Times" w:cs="Times"/>
        </w:rPr>
        <w:t>for services provided under any of the following circumstances.</w:t>
      </w:r>
    </w:p>
    <w:p w14:paraId="2352CC4B" w14:textId="77777777" w:rsidR="00AE0C23" w:rsidRPr="00F30D05" w:rsidRDefault="00AE0C23" w:rsidP="00BC026E">
      <w:pPr>
        <w:pStyle w:val="ban"/>
        <w:ind w:left="720"/>
        <w:rPr>
          <w:rFonts w:ascii="Times" w:hAnsi="Times" w:cs="Times"/>
        </w:rPr>
      </w:pPr>
    </w:p>
    <w:p w14:paraId="3A7413EA" w14:textId="588F1FA7" w:rsidR="00AE0C23" w:rsidRPr="00F30D05" w:rsidRDefault="00AE0C23" w:rsidP="00611C5A">
      <w:pPr>
        <w:pStyle w:val="ban"/>
        <w:ind w:left="720"/>
        <w:rPr>
          <w:rFonts w:ascii="Times" w:hAnsi="Times" w:cs="Times"/>
        </w:rPr>
      </w:pPr>
      <w:r w:rsidRPr="00F30D05">
        <w:rPr>
          <w:rFonts w:ascii="Times" w:hAnsi="Times" w:cs="Times"/>
        </w:rPr>
        <w:t xml:space="preserve">(A)  The </w:t>
      </w:r>
      <w:r w:rsidR="00823299" w:rsidRPr="00F30D05">
        <w:rPr>
          <w:rFonts w:ascii="Times" w:hAnsi="Times" w:cs="Times"/>
        </w:rPr>
        <w:t xml:space="preserve">licensed independent </w:t>
      </w:r>
      <w:r w:rsidR="00070385" w:rsidRPr="00F30D05">
        <w:rPr>
          <w:rFonts w:ascii="Times" w:hAnsi="Times" w:cs="Times"/>
        </w:rPr>
        <w:t xml:space="preserve">behavioral health clinician </w:t>
      </w:r>
      <w:r w:rsidRPr="00F30D05">
        <w:rPr>
          <w:rFonts w:ascii="Times" w:hAnsi="Times" w:cs="Times"/>
        </w:rPr>
        <w:t>provided the service in a facility approved by</w:t>
      </w:r>
      <w:r w:rsidR="00F057A5" w:rsidRPr="00F30D05">
        <w:rPr>
          <w:rFonts w:ascii="Times" w:hAnsi="Times" w:cs="Times"/>
        </w:rPr>
        <w:t xml:space="preserve"> the</w:t>
      </w:r>
      <w:r w:rsidRPr="00F30D05">
        <w:rPr>
          <w:rFonts w:ascii="Times" w:hAnsi="Times" w:cs="Times"/>
        </w:rPr>
        <w:t xml:space="preserve"> MassHealth </w:t>
      </w:r>
      <w:r w:rsidR="00F057A5" w:rsidRPr="00F30D05">
        <w:rPr>
          <w:rFonts w:ascii="Times" w:hAnsi="Times" w:cs="Times"/>
        </w:rPr>
        <w:t xml:space="preserve">agency </w:t>
      </w:r>
      <w:r w:rsidRPr="00F30D05">
        <w:rPr>
          <w:rFonts w:ascii="Times" w:hAnsi="Times" w:cs="Times"/>
        </w:rPr>
        <w:t xml:space="preserve">and is paid by the facility to provide that service, whether or not the cost of the service is included in the </w:t>
      </w:r>
      <w:r w:rsidR="00F057A5" w:rsidRPr="00F30D05">
        <w:rPr>
          <w:rFonts w:ascii="Times" w:hAnsi="Times" w:cs="Times"/>
        </w:rPr>
        <w:t xml:space="preserve">MassHealth agency’s </w:t>
      </w:r>
      <w:r w:rsidRPr="00F30D05">
        <w:rPr>
          <w:rFonts w:ascii="Times" w:hAnsi="Times" w:cs="Times"/>
        </w:rPr>
        <w:t>rate of payment for that facility.</w:t>
      </w:r>
    </w:p>
    <w:p w14:paraId="122CDA77" w14:textId="77777777" w:rsidR="00661372" w:rsidRPr="00F30D05" w:rsidRDefault="00661372" w:rsidP="00BC026E">
      <w:pPr>
        <w:pStyle w:val="ban"/>
        <w:ind w:left="720"/>
        <w:rPr>
          <w:rFonts w:ascii="Times" w:hAnsi="Times" w:cs="Times"/>
        </w:rPr>
      </w:pPr>
    </w:p>
    <w:p w14:paraId="5DC5D4A1" w14:textId="69CCAAC0" w:rsidR="00AE0C23" w:rsidRPr="00F30D05" w:rsidRDefault="00AE0C23" w:rsidP="00BC026E">
      <w:pPr>
        <w:pStyle w:val="ban"/>
        <w:ind w:left="720"/>
        <w:rPr>
          <w:rFonts w:ascii="Times" w:hAnsi="Times" w:cs="Times"/>
        </w:rPr>
      </w:pPr>
      <w:r w:rsidRPr="00F30D05">
        <w:rPr>
          <w:rFonts w:ascii="Times" w:hAnsi="Times" w:cs="Times"/>
        </w:rPr>
        <w:t>(B)  The</w:t>
      </w:r>
      <w:r w:rsidR="00377335" w:rsidRPr="00F30D05">
        <w:rPr>
          <w:rFonts w:ascii="Times" w:hAnsi="Times" w:cs="Times"/>
        </w:rPr>
        <w:t xml:space="preserve"> licensed independent</w:t>
      </w:r>
      <w:r w:rsidRPr="00F30D05">
        <w:rPr>
          <w:rFonts w:ascii="Times" w:hAnsi="Times" w:cs="Times"/>
        </w:rPr>
        <w:t xml:space="preserve"> </w:t>
      </w:r>
      <w:r w:rsidR="00070385" w:rsidRPr="00F30D05">
        <w:rPr>
          <w:rFonts w:ascii="Times" w:hAnsi="Times" w:cs="Times"/>
        </w:rPr>
        <w:t xml:space="preserve">behavioral health clinician </w:t>
      </w:r>
      <w:r w:rsidRPr="00F30D05">
        <w:rPr>
          <w:rFonts w:ascii="Times" w:hAnsi="Times" w:cs="Times"/>
        </w:rPr>
        <w:t>provided the service in a facility that is organized to provide primarily nonmedical services and is paid by the facility to provide the service.</w:t>
      </w:r>
    </w:p>
    <w:p w14:paraId="097B16AF" w14:textId="77777777" w:rsidR="00AE0C23" w:rsidRPr="00F30D05" w:rsidRDefault="00AE0C23" w:rsidP="00BC026E">
      <w:pPr>
        <w:pStyle w:val="ban"/>
        <w:ind w:left="720"/>
        <w:rPr>
          <w:rFonts w:ascii="Times" w:hAnsi="Times" w:cs="Times"/>
        </w:rPr>
      </w:pPr>
    </w:p>
    <w:p w14:paraId="5221E428" w14:textId="6BBF7BBD" w:rsidR="00AE0C23" w:rsidRPr="00F30D05" w:rsidRDefault="00AE0C23" w:rsidP="00BC026E">
      <w:pPr>
        <w:pStyle w:val="ban"/>
        <w:ind w:left="720"/>
        <w:rPr>
          <w:rFonts w:ascii="Times" w:hAnsi="Times" w:cs="Times"/>
        </w:rPr>
      </w:pPr>
      <w:r w:rsidRPr="00F30D05">
        <w:rPr>
          <w:rFonts w:ascii="Times" w:hAnsi="Times" w:cs="Times"/>
        </w:rPr>
        <w:t xml:space="preserve">(C)  The </w:t>
      </w:r>
      <w:r w:rsidR="00F057A5" w:rsidRPr="00F30D05">
        <w:rPr>
          <w:rFonts w:ascii="Times" w:hAnsi="Times" w:cs="Times"/>
        </w:rPr>
        <w:t xml:space="preserve">licensed independent </w:t>
      </w:r>
      <w:r w:rsidR="00070385" w:rsidRPr="00F30D05">
        <w:rPr>
          <w:rFonts w:ascii="Times" w:hAnsi="Times" w:cs="Times"/>
        </w:rPr>
        <w:t xml:space="preserve">behavioral health clinician </w:t>
      </w:r>
      <w:r w:rsidR="006A5825" w:rsidRPr="00F30D05">
        <w:rPr>
          <w:rFonts w:ascii="Times" w:hAnsi="Times" w:cs="Times"/>
        </w:rPr>
        <w:t>has</w:t>
      </w:r>
      <w:r w:rsidRPr="00F30D05">
        <w:rPr>
          <w:rFonts w:ascii="Times" w:hAnsi="Times" w:cs="Times"/>
        </w:rPr>
        <w:t xml:space="preserve"> received</w:t>
      </w:r>
      <w:r w:rsidR="00B77990" w:rsidRPr="00F30D05">
        <w:rPr>
          <w:rFonts w:ascii="Times" w:hAnsi="Times" w:cs="Times"/>
        </w:rPr>
        <w:t xml:space="preserve"> or will receive</w:t>
      </w:r>
      <w:r w:rsidRPr="00F30D05">
        <w:rPr>
          <w:rFonts w:ascii="Times" w:hAnsi="Times" w:cs="Times"/>
        </w:rPr>
        <w:t xml:space="preserve"> payment </w:t>
      </w:r>
      <w:r w:rsidR="00B77990" w:rsidRPr="00F30D05">
        <w:rPr>
          <w:rFonts w:ascii="Times" w:hAnsi="Times" w:cs="Times"/>
        </w:rPr>
        <w:t xml:space="preserve">for the service </w:t>
      </w:r>
      <w:r w:rsidRPr="00F30D05">
        <w:rPr>
          <w:rFonts w:ascii="Times" w:hAnsi="Times" w:cs="Times"/>
        </w:rPr>
        <w:t xml:space="preserve">from the Commonwealth, county, or municipality. </w:t>
      </w:r>
    </w:p>
    <w:p w14:paraId="793AAF4A" w14:textId="77777777" w:rsidR="00AE0C23" w:rsidRPr="00F30D05" w:rsidRDefault="00AE0C23" w:rsidP="00BC026E">
      <w:pPr>
        <w:pStyle w:val="ban"/>
        <w:ind w:left="720"/>
        <w:rPr>
          <w:rFonts w:ascii="Times" w:hAnsi="Times" w:cs="Times"/>
        </w:rPr>
      </w:pPr>
    </w:p>
    <w:p w14:paraId="5B63A523" w14:textId="52CC0359" w:rsidR="00AE0C23" w:rsidRPr="00F30D05" w:rsidRDefault="00AE0C23" w:rsidP="00BC026E">
      <w:pPr>
        <w:widowControl w:val="0"/>
        <w:tabs>
          <w:tab w:val="left" w:pos="936"/>
          <w:tab w:val="left" w:pos="1314"/>
          <w:tab w:val="left" w:pos="1692"/>
          <w:tab w:val="left" w:pos="2070"/>
        </w:tabs>
        <w:ind w:left="720"/>
      </w:pPr>
      <w:r w:rsidRPr="00F30D05">
        <w:t xml:space="preserve">(D)  Under comparable circumstances, the </w:t>
      </w:r>
      <w:r w:rsidR="00377335" w:rsidRPr="00F30D05">
        <w:t xml:space="preserve">licensed independent </w:t>
      </w:r>
      <w:r w:rsidR="00070385" w:rsidRPr="00F30D05">
        <w:t xml:space="preserve">behavioral health clinician </w:t>
      </w:r>
      <w:r w:rsidRPr="00F30D05">
        <w:t>does not customarily bill patients who do not have health insurance.</w:t>
      </w:r>
    </w:p>
    <w:p w14:paraId="18C32847" w14:textId="77777777" w:rsidR="00AE0C23" w:rsidRPr="00F30D05" w:rsidRDefault="00AE0C23">
      <w:pPr>
        <w:widowControl w:val="0"/>
        <w:tabs>
          <w:tab w:val="left" w:pos="936"/>
          <w:tab w:val="left" w:pos="1314"/>
          <w:tab w:val="left" w:pos="1692"/>
          <w:tab w:val="left" w:pos="2070"/>
        </w:tabs>
      </w:pPr>
    </w:p>
    <w:p w14:paraId="11ECE93D" w14:textId="726AD0F0" w:rsidR="00AE0C23" w:rsidRPr="00F30D05" w:rsidRDefault="009C2AB3">
      <w:pPr>
        <w:widowControl w:val="0"/>
        <w:tabs>
          <w:tab w:val="left" w:pos="936"/>
          <w:tab w:val="left" w:pos="1314"/>
          <w:tab w:val="left" w:pos="1692"/>
          <w:tab w:val="left" w:pos="2070"/>
        </w:tabs>
      </w:pPr>
      <w:r w:rsidRPr="00F30D05">
        <w:rPr>
          <w:u w:val="single"/>
        </w:rPr>
        <w:t>462</w:t>
      </w:r>
      <w:r w:rsidR="00AE0C23" w:rsidRPr="00F30D05">
        <w:rPr>
          <w:u w:val="single"/>
        </w:rPr>
        <w:t>.</w:t>
      </w:r>
      <w:r w:rsidR="007011C6" w:rsidRPr="00F30D05">
        <w:rPr>
          <w:u w:val="single"/>
        </w:rPr>
        <w:t>4</w:t>
      </w:r>
      <w:r w:rsidR="00AE0C23" w:rsidRPr="00F30D05">
        <w:rPr>
          <w:u w:val="single"/>
        </w:rPr>
        <w:t>08:  Maximum Allowable Fees</w:t>
      </w:r>
    </w:p>
    <w:p w14:paraId="48BC7A8A" w14:textId="77777777" w:rsidR="00AE0C23" w:rsidRPr="00F30D05" w:rsidRDefault="00AE0C23">
      <w:pPr>
        <w:widowControl w:val="0"/>
        <w:tabs>
          <w:tab w:val="left" w:pos="936"/>
          <w:tab w:val="left" w:pos="1314"/>
          <w:tab w:val="left" w:pos="1692"/>
          <w:tab w:val="left" w:pos="2070"/>
        </w:tabs>
      </w:pPr>
    </w:p>
    <w:p w14:paraId="01B5CE83" w14:textId="19D6ED1D" w:rsidR="00AE0C23" w:rsidRPr="00F30D05" w:rsidRDefault="00B77990" w:rsidP="00BC026E">
      <w:pPr>
        <w:widowControl w:val="0"/>
        <w:tabs>
          <w:tab w:val="left" w:pos="936"/>
          <w:tab w:val="left" w:pos="1314"/>
          <w:tab w:val="left" w:pos="1692"/>
          <w:tab w:val="left" w:pos="2070"/>
        </w:tabs>
        <w:ind w:left="720" w:firstLine="360"/>
      </w:pPr>
      <w:r w:rsidRPr="00F30D05">
        <w:t xml:space="preserve">The Executive Office of Health and Human Services (EOHHS) determines the maximum allowable fees for </w:t>
      </w:r>
      <w:r w:rsidR="0092526F" w:rsidRPr="00F30D05">
        <w:t xml:space="preserve">licensed independent </w:t>
      </w:r>
      <w:r w:rsidR="00070385" w:rsidRPr="00F30D05">
        <w:t>behavioral health clinician</w:t>
      </w:r>
      <w:r w:rsidR="00CF422A" w:rsidRPr="00F30D05">
        <w:t>s</w:t>
      </w:r>
      <w:r w:rsidR="00070385" w:rsidRPr="00F30D05">
        <w:t xml:space="preserve"> </w:t>
      </w:r>
      <w:r w:rsidR="00C3785E" w:rsidRPr="00F30D05">
        <w:t>as</w:t>
      </w:r>
      <w:r w:rsidRPr="00F30D05">
        <w:t xml:space="preserve"> set forth in 101 CMR 329.00: </w:t>
      </w:r>
      <w:r w:rsidR="003E4958" w:rsidRPr="00F30D05">
        <w:t xml:space="preserve"> </w:t>
      </w:r>
      <w:r w:rsidR="00C13F42" w:rsidRPr="00C13F42">
        <w:rPr>
          <w:i/>
          <w:iCs/>
        </w:rPr>
        <w:t>Rates for Psychological and Licensed Independent Clinical Social Work Services</w:t>
      </w:r>
      <w:r w:rsidRPr="00F30D05">
        <w:rPr>
          <w:i/>
        </w:rPr>
        <w:t>.</w:t>
      </w:r>
      <w:r w:rsidRPr="00F30D05">
        <w:t xml:space="preserve"> The fees include payment for the complete cost of psychological diagnostic and treatment services. </w:t>
      </w:r>
      <w:r w:rsidR="00AE0C23" w:rsidRPr="00F30D05">
        <w:t xml:space="preserve">Payment is always subject to the conditions, exclusions, and limitations set forth in 130 CMR </w:t>
      </w:r>
      <w:r w:rsidR="00312572" w:rsidRPr="00F30D05">
        <w:t>462</w:t>
      </w:r>
      <w:r w:rsidR="00AE0C23" w:rsidRPr="00F30D05">
        <w:t xml:space="preserve">.000 and </w:t>
      </w:r>
      <w:r w:rsidR="004D4376" w:rsidRPr="00F30D05">
        <w:t xml:space="preserve">130 CMR </w:t>
      </w:r>
      <w:r w:rsidR="00AE0C23" w:rsidRPr="00F30D05">
        <w:t>450.000</w:t>
      </w:r>
      <w:r w:rsidRPr="00F30D05">
        <w:t>:</w:t>
      </w:r>
      <w:r w:rsidRPr="00F30D05">
        <w:rPr>
          <w:i/>
        </w:rPr>
        <w:t xml:space="preserve"> </w:t>
      </w:r>
      <w:r w:rsidR="00D44737" w:rsidRPr="00F30D05">
        <w:rPr>
          <w:i/>
        </w:rPr>
        <w:t xml:space="preserve"> </w:t>
      </w:r>
      <w:r w:rsidRPr="00F30D05">
        <w:rPr>
          <w:i/>
        </w:rPr>
        <w:t>Administrative and Billing Regulations</w:t>
      </w:r>
      <w:r w:rsidR="00AE0C23" w:rsidRPr="00F30D05">
        <w:t>. Payment for a service is made at the lower of the following:</w:t>
      </w:r>
    </w:p>
    <w:p w14:paraId="36C02AEB" w14:textId="77777777" w:rsidR="00AE0C23" w:rsidRPr="00F30D05" w:rsidRDefault="00AE0C23">
      <w:pPr>
        <w:widowControl w:val="0"/>
        <w:tabs>
          <w:tab w:val="left" w:pos="936"/>
          <w:tab w:val="left" w:pos="1314"/>
          <w:tab w:val="left" w:pos="1692"/>
          <w:tab w:val="left" w:pos="2070"/>
        </w:tabs>
      </w:pPr>
    </w:p>
    <w:p w14:paraId="053B3D1D" w14:textId="2295E99E" w:rsidR="00AE0C23" w:rsidRPr="00F30D05" w:rsidRDefault="00AE0C23" w:rsidP="00BC026E">
      <w:pPr>
        <w:widowControl w:val="0"/>
        <w:tabs>
          <w:tab w:val="left" w:pos="936"/>
          <w:tab w:val="left" w:pos="1314"/>
          <w:tab w:val="left" w:pos="1692"/>
          <w:tab w:val="left" w:pos="2070"/>
        </w:tabs>
        <w:ind w:left="720"/>
      </w:pPr>
      <w:r w:rsidRPr="00F30D05">
        <w:t>(A)  the</w:t>
      </w:r>
      <w:r w:rsidR="00377335" w:rsidRPr="00F30D05">
        <w:t xml:space="preserve"> licensed independent</w:t>
      </w:r>
      <w:r w:rsidRPr="00F30D05">
        <w:t xml:space="preserve"> </w:t>
      </w:r>
      <w:r w:rsidR="00070385" w:rsidRPr="00F30D05">
        <w:t xml:space="preserve">behavioral health clinician’s </w:t>
      </w:r>
      <w:r w:rsidRPr="00F30D05">
        <w:t>usual and customary charge to the general public for the same or similar service; or</w:t>
      </w:r>
    </w:p>
    <w:p w14:paraId="4CA42D71" w14:textId="77777777" w:rsidR="00AE0C23" w:rsidRPr="00F30D05" w:rsidRDefault="00AE0C23" w:rsidP="00BC026E">
      <w:pPr>
        <w:widowControl w:val="0"/>
        <w:tabs>
          <w:tab w:val="left" w:pos="936"/>
          <w:tab w:val="left" w:pos="1314"/>
          <w:tab w:val="left" w:pos="1692"/>
          <w:tab w:val="left" w:pos="2070"/>
        </w:tabs>
        <w:ind w:left="720"/>
      </w:pPr>
    </w:p>
    <w:p w14:paraId="517032D3" w14:textId="45A5F2F9" w:rsidR="00AE0C23" w:rsidRPr="00F30D05" w:rsidRDefault="00AE0C23" w:rsidP="00BC026E">
      <w:pPr>
        <w:widowControl w:val="0"/>
        <w:tabs>
          <w:tab w:val="left" w:pos="936"/>
          <w:tab w:val="left" w:pos="1314"/>
          <w:tab w:val="left" w:pos="1692"/>
          <w:tab w:val="left" w:pos="2070"/>
        </w:tabs>
        <w:ind w:left="720"/>
      </w:pPr>
      <w:r w:rsidRPr="00F30D05">
        <w:t xml:space="preserve">(B)  the maximum allowable fee listed in the applicable </w:t>
      </w:r>
      <w:r w:rsidR="00B77990" w:rsidRPr="00F30D05">
        <w:t>EOHHS</w:t>
      </w:r>
      <w:r w:rsidRPr="00F30D05">
        <w:t xml:space="preserve"> fee schedule.</w:t>
      </w:r>
    </w:p>
    <w:p w14:paraId="2729F82E" w14:textId="77777777" w:rsidR="007704C8" w:rsidRPr="00F30D05" w:rsidRDefault="007704C8" w:rsidP="007704C8">
      <w:pPr>
        <w:widowControl w:val="0"/>
        <w:tabs>
          <w:tab w:val="left" w:pos="936"/>
          <w:tab w:val="left" w:pos="1314"/>
          <w:tab w:val="left" w:pos="1692"/>
          <w:tab w:val="left" w:pos="2070"/>
        </w:tabs>
      </w:pPr>
    </w:p>
    <w:p w14:paraId="1022D2E2" w14:textId="70645A20" w:rsidR="007704C8" w:rsidRPr="00F30D05" w:rsidRDefault="00084F64" w:rsidP="00141845">
      <w:pPr>
        <w:widowControl w:val="0"/>
        <w:tabs>
          <w:tab w:val="left" w:pos="936"/>
          <w:tab w:val="left" w:pos="1080"/>
          <w:tab w:val="left" w:pos="1656"/>
          <w:tab w:val="left" w:pos="2016"/>
        </w:tabs>
        <w:ind w:left="936" w:hanging="936"/>
        <w:rPr>
          <w:u w:val="single"/>
        </w:rPr>
      </w:pPr>
      <w:r w:rsidRPr="00F30D05">
        <w:rPr>
          <w:u w:val="single"/>
        </w:rPr>
        <w:t>462</w:t>
      </w:r>
      <w:r w:rsidR="00FC31B3" w:rsidRPr="00F30D05">
        <w:rPr>
          <w:u w:val="single"/>
        </w:rPr>
        <w:t>.</w:t>
      </w:r>
      <w:r w:rsidR="007011C6" w:rsidRPr="00F30D05">
        <w:rPr>
          <w:u w:val="single"/>
        </w:rPr>
        <w:t>409</w:t>
      </w:r>
      <w:r w:rsidR="00FC31B3" w:rsidRPr="00F30D05">
        <w:rPr>
          <w:u w:val="single"/>
        </w:rPr>
        <w:t>:</w:t>
      </w:r>
      <w:r w:rsidR="00FC31B3" w:rsidRPr="00F30D05">
        <w:rPr>
          <w:u w:val="single"/>
        </w:rPr>
        <w:tab/>
      </w:r>
      <w:r w:rsidR="007704C8" w:rsidRPr="00F30D05">
        <w:rPr>
          <w:u w:val="single"/>
        </w:rPr>
        <w:t>Early and Periodic Screening, Diagnos</w:t>
      </w:r>
      <w:r w:rsidR="00C61876" w:rsidRPr="00F30D05">
        <w:rPr>
          <w:u w:val="single"/>
        </w:rPr>
        <w:t>tic</w:t>
      </w:r>
      <w:r w:rsidR="007704C8" w:rsidRPr="00F30D05">
        <w:rPr>
          <w:u w:val="single"/>
        </w:rPr>
        <w:t xml:space="preserve"> and Treatment (</w:t>
      </w:r>
      <w:proofErr w:type="spellStart"/>
      <w:r w:rsidR="007704C8" w:rsidRPr="00F30D05">
        <w:rPr>
          <w:u w:val="single"/>
        </w:rPr>
        <w:t>EPSDT</w:t>
      </w:r>
      <w:proofErr w:type="spellEnd"/>
      <w:r w:rsidR="007704C8" w:rsidRPr="00F30D05">
        <w:rPr>
          <w:u w:val="single"/>
        </w:rPr>
        <w:t>) Services</w:t>
      </w:r>
    </w:p>
    <w:p w14:paraId="2300D73C" w14:textId="77777777" w:rsidR="007704C8" w:rsidRPr="00F30D05" w:rsidRDefault="007704C8" w:rsidP="007704C8">
      <w:pPr>
        <w:widowControl w:val="0"/>
        <w:tabs>
          <w:tab w:val="left" w:pos="936"/>
          <w:tab w:val="left" w:pos="1296"/>
          <w:tab w:val="left" w:pos="1656"/>
          <w:tab w:val="left" w:pos="2016"/>
        </w:tabs>
        <w:ind w:left="936" w:hanging="936"/>
      </w:pPr>
    </w:p>
    <w:p w14:paraId="724DD5F0" w14:textId="6C30269E" w:rsidR="007704C8" w:rsidRPr="00F30D05" w:rsidRDefault="007704C8" w:rsidP="00BC026E">
      <w:pPr>
        <w:widowControl w:val="0"/>
        <w:tabs>
          <w:tab w:val="left" w:pos="936"/>
          <w:tab w:val="left" w:pos="1296"/>
          <w:tab w:val="left" w:pos="1656"/>
          <w:tab w:val="left" w:pos="2016"/>
        </w:tabs>
        <w:ind w:left="720" w:firstLine="360"/>
      </w:pPr>
      <w:r w:rsidRPr="00F30D05">
        <w:t xml:space="preserve">The MassHealth agency pays for all medically necessary </w:t>
      </w:r>
      <w:r w:rsidR="004C1B33" w:rsidRPr="00F30D05">
        <w:t xml:space="preserve">services </w:t>
      </w:r>
      <w:r w:rsidRPr="00F30D05">
        <w:t xml:space="preserve">for </w:t>
      </w:r>
      <w:proofErr w:type="spellStart"/>
      <w:r w:rsidRPr="00F30D05">
        <w:t>EPSDT</w:t>
      </w:r>
      <w:proofErr w:type="spellEnd"/>
      <w:r w:rsidRPr="00F30D05">
        <w:t xml:space="preserve">-eligible members </w:t>
      </w:r>
      <w:r w:rsidR="00AB6D95" w:rsidRPr="00F30D05">
        <w:t xml:space="preserve">provided by licensed independent </w:t>
      </w:r>
      <w:r w:rsidR="00070385" w:rsidRPr="00F30D05">
        <w:t xml:space="preserve">behavioral health clinicians </w:t>
      </w:r>
      <w:r w:rsidRPr="00F30D05">
        <w:t xml:space="preserve">in accordance with </w:t>
      </w:r>
      <w:r w:rsidR="00450BCB" w:rsidRPr="00F30D05">
        <w:t xml:space="preserve">130 CMR 450.140: </w:t>
      </w:r>
      <w:r w:rsidR="00D44737" w:rsidRPr="00F30D05">
        <w:t xml:space="preserve"> </w:t>
      </w:r>
      <w:r w:rsidR="00450BCB" w:rsidRPr="00F30D05">
        <w:rPr>
          <w:i/>
        </w:rPr>
        <w:t>Early and Periodic Screening, Diagnos</w:t>
      </w:r>
      <w:r w:rsidR="003E4958" w:rsidRPr="00F30D05">
        <w:rPr>
          <w:i/>
        </w:rPr>
        <w:t>tic</w:t>
      </w:r>
      <w:r w:rsidR="00450BCB" w:rsidRPr="00F30D05">
        <w:rPr>
          <w:i/>
        </w:rPr>
        <w:t xml:space="preserve"> and Treatment (</w:t>
      </w:r>
      <w:proofErr w:type="spellStart"/>
      <w:r w:rsidR="00450BCB" w:rsidRPr="00F30D05">
        <w:rPr>
          <w:i/>
        </w:rPr>
        <w:t>EPSDT</w:t>
      </w:r>
      <w:proofErr w:type="spellEnd"/>
      <w:r w:rsidR="00450BCB" w:rsidRPr="00F30D05">
        <w:rPr>
          <w:i/>
        </w:rPr>
        <w:t xml:space="preserve">) Services: </w:t>
      </w:r>
      <w:r w:rsidR="00D44737" w:rsidRPr="00F30D05">
        <w:rPr>
          <w:i/>
        </w:rPr>
        <w:t xml:space="preserve"> </w:t>
      </w:r>
      <w:r w:rsidR="00450BCB" w:rsidRPr="00F30D05">
        <w:rPr>
          <w:i/>
        </w:rPr>
        <w:t>Introduction</w:t>
      </w:r>
      <w:r w:rsidR="00450BCB" w:rsidRPr="00F30D05">
        <w:t>, without regard to service limitations described in 130 CMR 4</w:t>
      </w:r>
      <w:r w:rsidR="00890417" w:rsidRPr="00F30D05">
        <w:t>62</w:t>
      </w:r>
      <w:r w:rsidR="00450BCB" w:rsidRPr="00F30D05">
        <w:t>.000, and with prior authorization.</w:t>
      </w:r>
    </w:p>
    <w:p w14:paraId="2F153A6B" w14:textId="77777777" w:rsidR="00281CB6" w:rsidRPr="00F30D05" w:rsidRDefault="00281CB6">
      <w:pPr>
        <w:widowControl w:val="0"/>
        <w:tabs>
          <w:tab w:val="left" w:pos="936"/>
          <w:tab w:val="left" w:pos="1314"/>
          <w:tab w:val="left" w:pos="1692"/>
          <w:tab w:val="left" w:pos="2070"/>
        </w:tabs>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3B67" w:rsidRPr="00F30D05" w14:paraId="2ABE9DA6" w14:textId="77777777" w:rsidTr="00A44181">
        <w:trPr>
          <w:trHeight w:hRule="exact" w:val="864"/>
        </w:trPr>
        <w:tc>
          <w:tcPr>
            <w:tcW w:w="4080" w:type="dxa"/>
            <w:tcBorders>
              <w:bottom w:val="nil"/>
            </w:tcBorders>
          </w:tcPr>
          <w:p w14:paraId="7B3C285C"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lastRenderedPageBreak/>
              <w:t>Commonwealth of Massachusetts</w:t>
            </w:r>
          </w:p>
          <w:p w14:paraId="4DE5439D" w14:textId="77777777" w:rsidR="00D73B67" w:rsidRPr="00F30D05" w:rsidRDefault="00D73B67" w:rsidP="00A44181">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6F5FB0FA" w14:textId="77777777" w:rsidR="00D73B67" w:rsidRPr="00F30D05" w:rsidRDefault="00D73B67" w:rsidP="00A44181">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451569F2"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618E3DF5"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Table of Contents</w:t>
            </w:r>
          </w:p>
          <w:p w14:paraId="28EBC010"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(130 CMR 462.000)</w:t>
            </w:r>
          </w:p>
        </w:tc>
        <w:tc>
          <w:tcPr>
            <w:tcW w:w="1771" w:type="dxa"/>
          </w:tcPr>
          <w:p w14:paraId="7733FA67"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201A4465" w14:textId="0EA0B293"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4-5</w:t>
            </w:r>
          </w:p>
        </w:tc>
      </w:tr>
      <w:tr w:rsidR="00D73B67" w:rsidRPr="00F30D05" w14:paraId="27AE58B3" w14:textId="77777777" w:rsidTr="00A44181">
        <w:trPr>
          <w:trHeight w:hRule="exact" w:val="864"/>
        </w:trPr>
        <w:tc>
          <w:tcPr>
            <w:tcW w:w="4080" w:type="dxa"/>
            <w:tcBorders>
              <w:top w:val="nil"/>
            </w:tcBorders>
            <w:vAlign w:val="center"/>
          </w:tcPr>
          <w:p w14:paraId="6DB2C3AA"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Licensed Independent Behavioral Health Clinician Manual</w:t>
            </w:r>
          </w:p>
        </w:tc>
        <w:tc>
          <w:tcPr>
            <w:tcW w:w="3744" w:type="dxa"/>
          </w:tcPr>
          <w:p w14:paraId="7E095334"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46C9FB3C" w14:textId="548E2F78" w:rsidR="00D73B67" w:rsidRPr="00F30D05" w:rsidRDefault="00390F10" w:rsidP="00A44181">
            <w:pPr>
              <w:widowControl w:val="0"/>
              <w:tabs>
                <w:tab w:val="left" w:pos="936"/>
                <w:tab w:val="left" w:pos="1314"/>
                <w:tab w:val="left" w:pos="1692"/>
                <w:tab w:val="left" w:pos="2070"/>
              </w:tabs>
              <w:spacing w:before="120"/>
              <w:jc w:val="center"/>
              <w:rPr>
                <w:rFonts w:ascii="Arial" w:hAnsi="Arial" w:cs="Arial"/>
                <w:sz w:val="20"/>
                <w:szCs w:val="20"/>
              </w:rPr>
            </w:pPr>
            <w:proofErr w:type="spellStart"/>
            <w:r w:rsidRPr="00390F10">
              <w:rPr>
                <w:rFonts w:ascii="Arial" w:hAnsi="Arial" w:cs="Arial"/>
                <w:sz w:val="20"/>
                <w:szCs w:val="20"/>
              </w:rPr>
              <w:t>LICSW</w:t>
            </w:r>
            <w:proofErr w:type="spellEnd"/>
            <w:r w:rsidRPr="00390F10">
              <w:rPr>
                <w:rFonts w:ascii="Arial" w:hAnsi="Arial" w:cs="Arial"/>
                <w:sz w:val="20"/>
                <w:szCs w:val="20"/>
              </w:rPr>
              <w:t>-2</w:t>
            </w:r>
          </w:p>
        </w:tc>
        <w:tc>
          <w:tcPr>
            <w:tcW w:w="1771" w:type="dxa"/>
          </w:tcPr>
          <w:p w14:paraId="4DB804B0"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2798B040" w14:textId="41D939E7" w:rsidR="00D73B67" w:rsidRPr="00F30D05" w:rsidRDefault="00F30D05"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5FC76F2D" w14:textId="77777777" w:rsidR="00D73B67" w:rsidRPr="00F30D05" w:rsidRDefault="00D73B67" w:rsidP="00D73B67">
      <w:pPr>
        <w:keepNext/>
        <w:widowControl w:val="0"/>
        <w:tabs>
          <w:tab w:val="left" w:pos="936"/>
          <w:tab w:val="left" w:pos="1314"/>
          <w:tab w:val="left" w:pos="1692"/>
          <w:tab w:val="left" w:pos="2070"/>
        </w:tabs>
        <w:rPr>
          <w:u w:val="single"/>
        </w:rPr>
      </w:pPr>
    </w:p>
    <w:p w14:paraId="5C6EF9CE" w14:textId="668D8F83" w:rsidR="00AE0C23" w:rsidRPr="00F30D05" w:rsidRDefault="00C61876" w:rsidP="00D73B67">
      <w:pPr>
        <w:keepNext/>
        <w:widowControl w:val="0"/>
        <w:tabs>
          <w:tab w:val="left" w:pos="936"/>
          <w:tab w:val="left" w:pos="1314"/>
          <w:tab w:val="left" w:pos="1692"/>
          <w:tab w:val="left" w:pos="2070"/>
        </w:tabs>
      </w:pPr>
      <w:r w:rsidRPr="00F30D05">
        <w:rPr>
          <w:u w:val="single"/>
        </w:rPr>
        <w:t>4</w:t>
      </w:r>
      <w:r w:rsidR="009C2AB3" w:rsidRPr="00F30D05">
        <w:rPr>
          <w:u w:val="single"/>
        </w:rPr>
        <w:t>62</w:t>
      </w:r>
      <w:r w:rsidR="00AE0C23" w:rsidRPr="00F30D05">
        <w:rPr>
          <w:u w:val="single"/>
        </w:rPr>
        <w:t>.</w:t>
      </w:r>
      <w:r w:rsidR="007011C6" w:rsidRPr="00F30D05">
        <w:rPr>
          <w:u w:val="single"/>
        </w:rPr>
        <w:t>410</w:t>
      </w:r>
      <w:r w:rsidR="00AE0C23" w:rsidRPr="00F30D05">
        <w:rPr>
          <w:u w:val="single"/>
        </w:rPr>
        <w:t>:  Recordkeeping Requirements</w:t>
      </w:r>
    </w:p>
    <w:p w14:paraId="287232FF" w14:textId="77777777" w:rsidR="00AE0C23" w:rsidRPr="00F30D05" w:rsidRDefault="00AE0C23">
      <w:pPr>
        <w:widowControl w:val="0"/>
        <w:tabs>
          <w:tab w:val="left" w:pos="936"/>
          <w:tab w:val="left" w:pos="1314"/>
          <w:tab w:val="left" w:pos="1692"/>
          <w:tab w:val="left" w:pos="2070"/>
        </w:tabs>
      </w:pPr>
    </w:p>
    <w:p w14:paraId="401B2E56" w14:textId="423E6BC6" w:rsidR="00AE0C23" w:rsidRPr="00F30D05" w:rsidRDefault="00AE0C23" w:rsidP="00BC026E">
      <w:pPr>
        <w:widowControl w:val="0"/>
        <w:tabs>
          <w:tab w:val="left" w:pos="936"/>
          <w:tab w:val="left" w:pos="1314"/>
          <w:tab w:val="left" w:pos="1692"/>
          <w:tab w:val="left" w:pos="2070"/>
        </w:tabs>
        <w:ind w:left="720"/>
      </w:pPr>
      <w:r w:rsidRPr="00F30D05">
        <w:t>(A)  Payment for any service listed in 130 CMR</w:t>
      </w:r>
      <w:r w:rsidR="00D36805" w:rsidRPr="00F30D05">
        <w:t xml:space="preserve"> 462</w:t>
      </w:r>
      <w:r w:rsidRPr="00F30D05">
        <w:t xml:space="preserve">.000 is conditioned upon its full and complete documentation in the member's medical record. The </w:t>
      </w:r>
      <w:r w:rsidR="00DC57FF" w:rsidRPr="00F30D05">
        <w:t xml:space="preserve">licensed independent </w:t>
      </w:r>
      <w:r w:rsidR="00070385" w:rsidRPr="00F30D05">
        <w:t xml:space="preserve">behavioral health clinician </w:t>
      </w:r>
      <w:r w:rsidRPr="00F30D05">
        <w:t>must maintain a</w:t>
      </w:r>
      <w:r w:rsidR="00B77990" w:rsidRPr="00F30D05">
        <w:t>n electronic or hard copy</w:t>
      </w:r>
      <w:r w:rsidRPr="00F30D05">
        <w:t xml:space="preserve"> record of all </w:t>
      </w:r>
      <w:r w:rsidR="00BA0B6F" w:rsidRPr="00F30D05">
        <w:t xml:space="preserve">licensed independent </w:t>
      </w:r>
      <w:r w:rsidR="00070385" w:rsidRPr="00F30D05">
        <w:t xml:space="preserve">behavioral health clinician </w:t>
      </w:r>
      <w:r w:rsidRPr="00F30D05">
        <w:t>services provided to a member for a period of at least six years following the date of service</w:t>
      </w:r>
      <w:r w:rsidR="0092526F" w:rsidRPr="00F30D05">
        <w:t xml:space="preserve"> </w:t>
      </w:r>
      <w:r w:rsidR="00123D1A" w:rsidRPr="00F30D05">
        <w:t xml:space="preserve">subject to any applicable federal or state standard requiring a longer retention period. For all services, </w:t>
      </w:r>
      <w:r w:rsidR="00942B31" w:rsidRPr="00F30D05">
        <w:t>t</w:t>
      </w:r>
      <w:r w:rsidRPr="00F30D05">
        <w:t>he record must contain the following information:</w:t>
      </w:r>
    </w:p>
    <w:p w14:paraId="5624F32C" w14:textId="66197A7D" w:rsidR="00836E3E" w:rsidRPr="00F30D05" w:rsidRDefault="00BC026E" w:rsidP="008021C8">
      <w:pPr>
        <w:pStyle w:val="CommentText"/>
        <w:ind w:left="1080"/>
        <w:rPr>
          <w:sz w:val="22"/>
          <w:szCs w:val="22"/>
        </w:rPr>
      </w:pPr>
      <w:r w:rsidRPr="00F30D05">
        <w:rPr>
          <w:sz w:val="24"/>
          <w:szCs w:val="24"/>
        </w:rPr>
        <w:t xml:space="preserve">(1)  </w:t>
      </w:r>
      <w:r w:rsidR="006A752F" w:rsidRPr="00F30D05">
        <w:rPr>
          <w:sz w:val="24"/>
          <w:szCs w:val="24"/>
        </w:rPr>
        <w:t xml:space="preserve">the </w:t>
      </w:r>
      <w:r w:rsidR="006A752F" w:rsidRPr="00F30D05">
        <w:rPr>
          <w:sz w:val="22"/>
          <w:szCs w:val="22"/>
        </w:rPr>
        <w:t xml:space="preserve">member's name and case number, MassHealth identification number, address, telephone number, sex, age, date of birth, marital status, next of kin, school or employment status (or both), </w:t>
      </w:r>
      <w:r w:rsidR="00123D1A" w:rsidRPr="00F30D05">
        <w:rPr>
          <w:sz w:val="22"/>
          <w:szCs w:val="22"/>
        </w:rPr>
        <w:t xml:space="preserve">and </w:t>
      </w:r>
      <w:r w:rsidR="006A752F" w:rsidRPr="00F30D05">
        <w:rPr>
          <w:sz w:val="22"/>
          <w:szCs w:val="22"/>
        </w:rPr>
        <w:t xml:space="preserve">date </w:t>
      </w:r>
      <w:r w:rsidR="00A83E74" w:rsidRPr="00F30D05">
        <w:rPr>
          <w:sz w:val="22"/>
          <w:szCs w:val="22"/>
        </w:rPr>
        <w:t xml:space="preserve">or dates of service including date </w:t>
      </w:r>
      <w:r w:rsidR="006A752F" w:rsidRPr="00F30D05">
        <w:rPr>
          <w:sz w:val="22"/>
          <w:szCs w:val="22"/>
        </w:rPr>
        <w:t xml:space="preserve">of initial contact; </w:t>
      </w:r>
    </w:p>
    <w:p w14:paraId="61A65C79" w14:textId="6149A202" w:rsidR="006A752F" w:rsidRPr="00F30D05" w:rsidRDefault="00BC026E" w:rsidP="008021C8">
      <w:pPr>
        <w:pStyle w:val="CommentText"/>
        <w:ind w:left="1080"/>
        <w:rPr>
          <w:sz w:val="22"/>
          <w:szCs w:val="22"/>
        </w:rPr>
      </w:pPr>
      <w:r w:rsidRPr="00F30D05">
        <w:rPr>
          <w:sz w:val="22"/>
          <w:szCs w:val="22"/>
        </w:rPr>
        <w:t xml:space="preserve">(2)  </w:t>
      </w:r>
      <w:r w:rsidR="006A752F" w:rsidRPr="00F30D05">
        <w:rPr>
          <w:sz w:val="22"/>
          <w:szCs w:val="22"/>
        </w:rPr>
        <w:t xml:space="preserve">a report of a physical examination performed within six months of the date of intake or documentation that the member did not want to be examined and any stated reason for that preference; </w:t>
      </w:r>
    </w:p>
    <w:p w14:paraId="463680D2" w14:textId="31F154BB" w:rsidR="006A752F" w:rsidRPr="00F30D05" w:rsidRDefault="00BC026E" w:rsidP="008021C8">
      <w:pPr>
        <w:pStyle w:val="CommentText"/>
        <w:ind w:left="1080"/>
        <w:rPr>
          <w:sz w:val="22"/>
          <w:szCs w:val="22"/>
        </w:rPr>
      </w:pPr>
      <w:r w:rsidRPr="00F30D05">
        <w:rPr>
          <w:sz w:val="22"/>
          <w:szCs w:val="22"/>
        </w:rPr>
        <w:t xml:space="preserve">(3)  </w:t>
      </w:r>
      <w:r w:rsidR="006A752F" w:rsidRPr="00F30D05">
        <w:rPr>
          <w:sz w:val="22"/>
          <w:szCs w:val="22"/>
        </w:rPr>
        <w:t xml:space="preserve">the name and address of the member's primary care physician or, if not available, another physician who has treated the member; </w:t>
      </w:r>
    </w:p>
    <w:p w14:paraId="33F8E396" w14:textId="72EB9D76" w:rsidR="006A752F" w:rsidRPr="00F30D05" w:rsidRDefault="00BC026E" w:rsidP="008021C8">
      <w:pPr>
        <w:pStyle w:val="CommentText"/>
        <w:ind w:left="1080"/>
        <w:rPr>
          <w:sz w:val="22"/>
          <w:szCs w:val="22"/>
        </w:rPr>
      </w:pPr>
      <w:r w:rsidRPr="00F30D05">
        <w:rPr>
          <w:sz w:val="22"/>
          <w:szCs w:val="22"/>
        </w:rPr>
        <w:t xml:space="preserve">(4)  </w:t>
      </w:r>
      <w:r w:rsidR="006A752F" w:rsidRPr="00F30D05">
        <w:rPr>
          <w:sz w:val="22"/>
          <w:szCs w:val="22"/>
        </w:rPr>
        <w:t xml:space="preserve">the member's description of the problem, and any additional information from other sources, including the referral source, if any; </w:t>
      </w:r>
    </w:p>
    <w:p w14:paraId="6E3FCF86" w14:textId="6FB955DB" w:rsidR="006A752F" w:rsidRPr="00F30D05" w:rsidRDefault="00BC026E" w:rsidP="008021C8">
      <w:pPr>
        <w:pStyle w:val="CommentText"/>
        <w:ind w:left="1080"/>
        <w:rPr>
          <w:sz w:val="22"/>
          <w:szCs w:val="22"/>
        </w:rPr>
      </w:pPr>
      <w:r w:rsidRPr="00F30D05">
        <w:rPr>
          <w:sz w:val="22"/>
          <w:szCs w:val="22"/>
        </w:rPr>
        <w:t xml:space="preserve">(5)  </w:t>
      </w:r>
      <w:r w:rsidR="006A752F" w:rsidRPr="00F30D05">
        <w:rPr>
          <w:sz w:val="22"/>
          <w:szCs w:val="22"/>
        </w:rPr>
        <w:t xml:space="preserve">the events precipitating contact with the </w:t>
      </w:r>
      <w:r w:rsidR="004339E0" w:rsidRPr="00F30D05">
        <w:rPr>
          <w:sz w:val="22"/>
          <w:szCs w:val="22"/>
        </w:rPr>
        <w:t xml:space="preserve">licensed independent </w:t>
      </w:r>
      <w:r w:rsidR="00070385" w:rsidRPr="00F30D05">
        <w:rPr>
          <w:sz w:val="22"/>
          <w:szCs w:val="22"/>
        </w:rPr>
        <w:t>behavioral health clinician</w:t>
      </w:r>
      <w:r w:rsidR="006A752F" w:rsidRPr="00F30D05">
        <w:rPr>
          <w:sz w:val="22"/>
          <w:szCs w:val="22"/>
        </w:rPr>
        <w:t xml:space="preserve">; </w:t>
      </w:r>
    </w:p>
    <w:p w14:paraId="21094650" w14:textId="1FCDDF8F" w:rsidR="006A752F" w:rsidRPr="00F30D05" w:rsidRDefault="00BC026E" w:rsidP="008021C8">
      <w:pPr>
        <w:pStyle w:val="CommentText"/>
        <w:ind w:left="1080"/>
        <w:rPr>
          <w:sz w:val="22"/>
          <w:szCs w:val="22"/>
        </w:rPr>
      </w:pPr>
      <w:r w:rsidRPr="00F30D05">
        <w:rPr>
          <w:sz w:val="22"/>
          <w:szCs w:val="22"/>
        </w:rPr>
        <w:t xml:space="preserve">(6)  </w:t>
      </w:r>
      <w:r w:rsidR="006A752F" w:rsidRPr="00F30D05">
        <w:rPr>
          <w:sz w:val="22"/>
          <w:szCs w:val="22"/>
        </w:rPr>
        <w:t xml:space="preserve">the relevant medical, psychosocial, educational, and vocational history; </w:t>
      </w:r>
    </w:p>
    <w:p w14:paraId="7BDB1DA3" w14:textId="7A79B351" w:rsidR="006A752F" w:rsidRPr="00F30D05" w:rsidRDefault="00BC026E" w:rsidP="008021C8">
      <w:pPr>
        <w:pStyle w:val="CommentText"/>
        <w:ind w:left="1080"/>
        <w:rPr>
          <w:sz w:val="22"/>
          <w:szCs w:val="22"/>
        </w:rPr>
      </w:pPr>
      <w:r w:rsidRPr="00F30D05">
        <w:rPr>
          <w:sz w:val="22"/>
          <w:szCs w:val="22"/>
        </w:rPr>
        <w:t xml:space="preserve">(7)  </w:t>
      </w:r>
      <w:r w:rsidR="006A752F" w:rsidRPr="00F30D05">
        <w:rPr>
          <w:sz w:val="22"/>
          <w:szCs w:val="22"/>
        </w:rPr>
        <w:t>a comprehensive</w:t>
      </w:r>
      <w:r w:rsidR="005E7659" w:rsidRPr="00F30D05">
        <w:rPr>
          <w:sz w:val="22"/>
          <w:szCs w:val="22"/>
        </w:rPr>
        <w:t xml:space="preserve"> diagnostic</w:t>
      </w:r>
      <w:r w:rsidR="00353B1D" w:rsidRPr="00F30D05">
        <w:rPr>
          <w:sz w:val="22"/>
          <w:szCs w:val="22"/>
        </w:rPr>
        <w:t xml:space="preserve"> services</w:t>
      </w:r>
      <w:r w:rsidR="005E7659" w:rsidRPr="00F30D05">
        <w:rPr>
          <w:sz w:val="22"/>
          <w:szCs w:val="22"/>
        </w:rPr>
        <w:t xml:space="preserve"> evaluation</w:t>
      </w:r>
      <w:r w:rsidR="006A752F" w:rsidRPr="00F30D05">
        <w:rPr>
          <w:sz w:val="22"/>
          <w:szCs w:val="22"/>
        </w:rPr>
        <w:t xml:space="preserve"> of the member at intake and semi-annually thereafter;</w:t>
      </w:r>
    </w:p>
    <w:p w14:paraId="200CE75C" w14:textId="18BB136F" w:rsidR="006A752F" w:rsidRPr="00F30D05" w:rsidRDefault="00BC026E" w:rsidP="008021C8">
      <w:pPr>
        <w:pStyle w:val="CommentText"/>
        <w:ind w:left="1080"/>
        <w:rPr>
          <w:sz w:val="22"/>
          <w:szCs w:val="22"/>
        </w:rPr>
      </w:pPr>
      <w:r w:rsidRPr="00F30D05">
        <w:rPr>
          <w:sz w:val="22"/>
          <w:szCs w:val="22"/>
        </w:rPr>
        <w:t xml:space="preserve">(8)  </w:t>
      </w:r>
      <w:r w:rsidR="006A752F" w:rsidRPr="00F30D05">
        <w:rPr>
          <w:sz w:val="22"/>
          <w:szCs w:val="22"/>
        </w:rPr>
        <w:t xml:space="preserve">the clinical impression of the member and a diagnostic formulation, including a specific diagnosis using standard nomenclature; </w:t>
      </w:r>
    </w:p>
    <w:p w14:paraId="2A1472B0" w14:textId="5BE90B59" w:rsidR="006A752F" w:rsidRPr="00F30D05" w:rsidRDefault="00BC026E" w:rsidP="008021C8">
      <w:pPr>
        <w:pStyle w:val="CommentText"/>
        <w:ind w:left="1080"/>
        <w:rPr>
          <w:sz w:val="22"/>
          <w:szCs w:val="22"/>
        </w:rPr>
      </w:pPr>
      <w:r w:rsidRPr="00F30D05">
        <w:rPr>
          <w:sz w:val="22"/>
          <w:szCs w:val="22"/>
        </w:rPr>
        <w:t xml:space="preserve">(9)  </w:t>
      </w:r>
      <w:r w:rsidR="006A752F" w:rsidRPr="00F30D05">
        <w:rPr>
          <w:sz w:val="22"/>
          <w:szCs w:val="22"/>
        </w:rPr>
        <w:t xml:space="preserve">a listing of realistic long-range goals, and a time frame for their achievement; </w:t>
      </w:r>
    </w:p>
    <w:p w14:paraId="6D80A19A" w14:textId="7177219F" w:rsidR="006A752F" w:rsidRPr="00F30D05" w:rsidRDefault="00BC026E" w:rsidP="008021C8">
      <w:pPr>
        <w:pStyle w:val="CommentText"/>
        <w:ind w:left="1080"/>
        <w:rPr>
          <w:sz w:val="22"/>
          <w:szCs w:val="22"/>
        </w:rPr>
      </w:pPr>
      <w:r w:rsidRPr="00F30D05">
        <w:rPr>
          <w:sz w:val="22"/>
          <w:szCs w:val="22"/>
        </w:rPr>
        <w:t xml:space="preserve">(10)  </w:t>
      </w:r>
      <w:r w:rsidR="006A752F" w:rsidRPr="00F30D05">
        <w:rPr>
          <w:sz w:val="22"/>
          <w:szCs w:val="22"/>
        </w:rPr>
        <w:t xml:space="preserve">a listing of short-term objectives, which must be established in such a way as to lead toward accomplishment of the long-range goals; </w:t>
      </w:r>
    </w:p>
    <w:p w14:paraId="4F5E5FEB" w14:textId="2FD632DE" w:rsidR="00621075" w:rsidRPr="00F30D05" w:rsidRDefault="00BC026E" w:rsidP="008021C8">
      <w:pPr>
        <w:pStyle w:val="CommentText"/>
        <w:ind w:left="1080"/>
        <w:rPr>
          <w:sz w:val="22"/>
          <w:szCs w:val="22"/>
        </w:rPr>
      </w:pPr>
      <w:r w:rsidRPr="00F30D05">
        <w:rPr>
          <w:sz w:val="22"/>
          <w:szCs w:val="22"/>
        </w:rPr>
        <w:t xml:space="preserve">(11)  </w:t>
      </w:r>
      <w:r w:rsidR="006A752F" w:rsidRPr="00F30D05">
        <w:rPr>
          <w:sz w:val="22"/>
          <w:szCs w:val="22"/>
        </w:rPr>
        <w:t>the proposed schedule of therapeutic activities necessary to achieve such goals and objectives</w:t>
      </w:r>
      <w:r w:rsidR="006A752F" w:rsidRPr="00F30D05" w:rsidDel="00D3368D">
        <w:rPr>
          <w:sz w:val="22"/>
          <w:szCs w:val="22"/>
        </w:rPr>
        <w:t xml:space="preserve"> and the responsibilities of each individual member of the interdisciplinary team; </w:t>
      </w:r>
    </w:p>
    <w:p w14:paraId="33608EEB" w14:textId="77777777" w:rsidR="008021C8" w:rsidRPr="00F30D05" w:rsidRDefault="008021C8" w:rsidP="008021C8">
      <w:pPr>
        <w:pStyle w:val="CommentText"/>
        <w:ind w:left="1080"/>
        <w:rPr>
          <w:sz w:val="22"/>
          <w:szCs w:val="22"/>
        </w:rPr>
      </w:pPr>
      <w:r w:rsidRPr="00F30D05">
        <w:rPr>
          <w:sz w:val="22"/>
          <w:szCs w:val="22"/>
        </w:rPr>
        <w:t xml:space="preserve">(12)  a schedule of dates for utilization review to determine the member's progress in accomplishing goals and objectives; </w:t>
      </w:r>
    </w:p>
    <w:p w14:paraId="1A57A809" w14:textId="3D08CC62" w:rsidR="008021C8" w:rsidRPr="00F30D05" w:rsidRDefault="008021C8" w:rsidP="008021C8">
      <w:pPr>
        <w:pStyle w:val="CommentText"/>
        <w:ind w:left="1080"/>
        <w:rPr>
          <w:sz w:val="22"/>
          <w:szCs w:val="22"/>
        </w:rPr>
      </w:pPr>
      <w:r w:rsidRPr="00F30D05">
        <w:rPr>
          <w:sz w:val="22"/>
          <w:szCs w:val="22"/>
        </w:rPr>
        <w:t xml:space="preserve">(13)  the name, qualifications, and discipline of the licensed independent </w:t>
      </w:r>
      <w:r w:rsidR="00956153" w:rsidRPr="00F30D05">
        <w:rPr>
          <w:sz w:val="22"/>
          <w:szCs w:val="22"/>
        </w:rPr>
        <w:t xml:space="preserve">behavioral health clinician </w:t>
      </w:r>
      <w:r w:rsidRPr="00F30D05">
        <w:rPr>
          <w:sz w:val="22"/>
          <w:szCs w:val="22"/>
        </w:rPr>
        <w:t>responsible for the member</w:t>
      </w:r>
      <w:r w:rsidR="008649A8" w:rsidRPr="00F30D05">
        <w:rPr>
          <w:sz w:val="22"/>
          <w:szCs w:val="22"/>
        </w:rPr>
        <w:t>;</w:t>
      </w:r>
    </w:p>
    <w:p w14:paraId="40D3CCD8" w14:textId="2899D5FE" w:rsidR="008021C8" w:rsidRPr="00F30D05" w:rsidRDefault="008021C8" w:rsidP="008021C8">
      <w:pPr>
        <w:pStyle w:val="CommentText"/>
        <w:ind w:left="1080"/>
        <w:rPr>
          <w:sz w:val="22"/>
          <w:szCs w:val="22"/>
        </w:rPr>
      </w:pPr>
      <w:r w:rsidRPr="00F30D05">
        <w:rPr>
          <w:sz w:val="22"/>
          <w:szCs w:val="22"/>
        </w:rPr>
        <w:t xml:space="preserve">(14)  a written record of </w:t>
      </w:r>
      <w:r w:rsidR="00BA20AF" w:rsidRPr="00F30D05">
        <w:rPr>
          <w:sz w:val="22"/>
          <w:szCs w:val="22"/>
        </w:rPr>
        <w:t xml:space="preserve">annual </w:t>
      </w:r>
      <w:r w:rsidR="00956153" w:rsidRPr="00F30D05">
        <w:rPr>
          <w:sz w:val="22"/>
          <w:szCs w:val="22"/>
        </w:rPr>
        <w:t>treatment plan</w:t>
      </w:r>
      <w:r w:rsidRPr="00F30D05">
        <w:rPr>
          <w:sz w:val="22"/>
          <w:szCs w:val="22"/>
        </w:rPr>
        <w:t xml:space="preserve"> reviews by the licensed independent </w:t>
      </w:r>
      <w:r w:rsidR="00956153" w:rsidRPr="00F30D05">
        <w:rPr>
          <w:sz w:val="22"/>
          <w:szCs w:val="22"/>
        </w:rPr>
        <w:t>behavioral health clinician</w:t>
      </w:r>
      <w:r w:rsidRPr="00F30D05">
        <w:rPr>
          <w:sz w:val="22"/>
          <w:szCs w:val="22"/>
        </w:rPr>
        <w:t xml:space="preserve">, which relate to the short- and long-range goals; </w:t>
      </w:r>
    </w:p>
    <w:p w14:paraId="186649F8" w14:textId="77777777" w:rsidR="008021C8" w:rsidRPr="00F30D05" w:rsidRDefault="008021C8" w:rsidP="008021C8">
      <w:pPr>
        <w:pStyle w:val="CommentText"/>
        <w:ind w:left="1080"/>
        <w:rPr>
          <w:sz w:val="22"/>
          <w:szCs w:val="22"/>
        </w:rPr>
      </w:pPr>
      <w:r w:rsidRPr="00F30D05">
        <w:rPr>
          <w:sz w:val="22"/>
          <w:szCs w:val="22"/>
        </w:rPr>
        <w:t xml:space="preserve">(15)  all information and correspondence regarding the member, including appropriately signed and dated consent forms; </w:t>
      </w:r>
    </w:p>
    <w:p w14:paraId="58C9DA5F" w14:textId="77777777" w:rsidR="00C61876" w:rsidRPr="00F30D05" w:rsidRDefault="00C61876" w:rsidP="00C61876">
      <w:pPr>
        <w:pStyle w:val="CommentText"/>
        <w:ind w:left="1080"/>
        <w:rPr>
          <w:sz w:val="22"/>
          <w:szCs w:val="22"/>
        </w:rPr>
      </w:pPr>
      <w:r w:rsidRPr="00F30D05">
        <w:rPr>
          <w:sz w:val="22"/>
          <w:szCs w:val="22"/>
        </w:rPr>
        <w:t xml:space="preserve">(16)  a medication-use profile; </w:t>
      </w:r>
    </w:p>
    <w:p w14:paraId="4E8C1164" w14:textId="7C138E70" w:rsidR="006A752F" w:rsidRPr="00F30D05" w:rsidRDefault="008021C8" w:rsidP="008021C8">
      <w:pPr>
        <w:pStyle w:val="CommentText"/>
        <w:ind w:left="1080"/>
        <w:rPr>
          <w:sz w:val="22"/>
          <w:szCs w:val="22"/>
        </w:rPr>
      </w:pPr>
      <w:r w:rsidRPr="00F30D05">
        <w:rPr>
          <w:sz w:val="22"/>
          <w:szCs w:val="22"/>
        </w:rPr>
        <w:t xml:space="preserve">(17) </w:t>
      </w:r>
      <w:r w:rsidR="00707EC4" w:rsidRPr="00F30D05">
        <w:rPr>
          <w:sz w:val="22"/>
          <w:szCs w:val="22"/>
        </w:rPr>
        <w:t xml:space="preserve"> </w:t>
      </w:r>
      <w:r w:rsidR="006A752F" w:rsidRPr="00F30D05">
        <w:rPr>
          <w:sz w:val="22"/>
          <w:szCs w:val="22"/>
        </w:rPr>
        <w:t xml:space="preserve">when the member is discharged, a discharge summary, including a recapitulation of the member's treatment and recommendations for appropriate services concerning follow-up as well as a brief summary of the member's condition and functional performance on discharge; and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3B67" w:rsidRPr="00F30D05" w14:paraId="36090F2F" w14:textId="77777777" w:rsidTr="00A44181">
        <w:trPr>
          <w:trHeight w:hRule="exact" w:val="864"/>
        </w:trPr>
        <w:tc>
          <w:tcPr>
            <w:tcW w:w="4080" w:type="dxa"/>
            <w:tcBorders>
              <w:bottom w:val="nil"/>
            </w:tcBorders>
          </w:tcPr>
          <w:p w14:paraId="504BABD7"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lastRenderedPageBreak/>
              <w:t>Commonwealth of Massachusetts</w:t>
            </w:r>
          </w:p>
          <w:p w14:paraId="020C4A0D" w14:textId="77777777" w:rsidR="00D73B67" w:rsidRPr="00F30D05" w:rsidRDefault="00D73B67" w:rsidP="00A44181">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2C817A43" w14:textId="77777777" w:rsidR="00D73B67" w:rsidRPr="00F30D05" w:rsidRDefault="00D73B67" w:rsidP="00A44181">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7E3C3641"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66FA4B41"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Table of Contents</w:t>
            </w:r>
          </w:p>
          <w:p w14:paraId="2B25EF55"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(130 CMR 462.000)</w:t>
            </w:r>
          </w:p>
        </w:tc>
        <w:tc>
          <w:tcPr>
            <w:tcW w:w="1771" w:type="dxa"/>
          </w:tcPr>
          <w:p w14:paraId="695B46E0"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6DBAE5A6" w14:textId="4D519711"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4-6</w:t>
            </w:r>
          </w:p>
        </w:tc>
      </w:tr>
      <w:tr w:rsidR="00D73B67" w:rsidRPr="00F30D05" w14:paraId="19F61928" w14:textId="77777777" w:rsidTr="00A44181">
        <w:trPr>
          <w:trHeight w:hRule="exact" w:val="864"/>
        </w:trPr>
        <w:tc>
          <w:tcPr>
            <w:tcW w:w="4080" w:type="dxa"/>
            <w:tcBorders>
              <w:top w:val="nil"/>
            </w:tcBorders>
            <w:vAlign w:val="center"/>
          </w:tcPr>
          <w:p w14:paraId="14985DE9"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Licensed Independent Behavioral Health Clinician Manual</w:t>
            </w:r>
          </w:p>
        </w:tc>
        <w:tc>
          <w:tcPr>
            <w:tcW w:w="3744" w:type="dxa"/>
          </w:tcPr>
          <w:p w14:paraId="34577356"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19F06CDB" w14:textId="4E01F90D" w:rsidR="00D73B67" w:rsidRPr="00F30D05" w:rsidRDefault="00390F10" w:rsidP="00A44181">
            <w:pPr>
              <w:widowControl w:val="0"/>
              <w:tabs>
                <w:tab w:val="left" w:pos="936"/>
                <w:tab w:val="left" w:pos="1314"/>
                <w:tab w:val="left" w:pos="1692"/>
                <w:tab w:val="left" w:pos="2070"/>
              </w:tabs>
              <w:spacing w:before="120"/>
              <w:jc w:val="center"/>
              <w:rPr>
                <w:rFonts w:ascii="Arial" w:hAnsi="Arial" w:cs="Arial"/>
                <w:sz w:val="20"/>
                <w:szCs w:val="20"/>
              </w:rPr>
            </w:pPr>
            <w:proofErr w:type="spellStart"/>
            <w:r w:rsidRPr="00390F10">
              <w:rPr>
                <w:rFonts w:ascii="Arial" w:hAnsi="Arial" w:cs="Arial"/>
                <w:sz w:val="20"/>
                <w:szCs w:val="20"/>
              </w:rPr>
              <w:t>LICSW</w:t>
            </w:r>
            <w:proofErr w:type="spellEnd"/>
            <w:r w:rsidRPr="00390F10">
              <w:rPr>
                <w:rFonts w:ascii="Arial" w:hAnsi="Arial" w:cs="Arial"/>
                <w:sz w:val="20"/>
                <w:szCs w:val="20"/>
              </w:rPr>
              <w:t>-2</w:t>
            </w:r>
          </w:p>
        </w:tc>
        <w:tc>
          <w:tcPr>
            <w:tcW w:w="1771" w:type="dxa"/>
          </w:tcPr>
          <w:p w14:paraId="378CD365"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30968842" w14:textId="55773D0F" w:rsidR="00D73B67" w:rsidRPr="00F30D05" w:rsidRDefault="00F30D05"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6F694E69" w14:textId="77777777" w:rsidR="00D73B67" w:rsidRPr="00F30D05" w:rsidRDefault="00D73B67" w:rsidP="00D73B67">
      <w:pPr>
        <w:keepNext/>
        <w:keepLines/>
        <w:widowControl w:val="0"/>
        <w:tabs>
          <w:tab w:val="left" w:pos="936"/>
          <w:tab w:val="left" w:pos="1440"/>
          <w:tab w:val="left" w:pos="1692"/>
          <w:tab w:val="left" w:pos="2070"/>
        </w:tabs>
        <w:ind w:left="1080"/>
      </w:pPr>
      <w:r w:rsidRPr="00F30D05">
        <w:t xml:space="preserve"> </w:t>
      </w:r>
    </w:p>
    <w:p w14:paraId="4947BBFE" w14:textId="18F513C7" w:rsidR="008021C8" w:rsidRPr="00F30D05" w:rsidRDefault="008021C8" w:rsidP="00D73B67">
      <w:pPr>
        <w:keepNext/>
        <w:keepLines/>
        <w:widowControl w:val="0"/>
        <w:tabs>
          <w:tab w:val="left" w:pos="936"/>
          <w:tab w:val="left" w:pos="1440"/>
          <w:tab w:val="left" w:pos="1692"/>
          <w:tab w:val="left" w:pos="2070"/>
        </w:tabs>
        <w:ind w:left="1080"/>
      </w:pPr>
      <w:r w:rsidRPr="00F30D05">
        <w:t xml:space="preserve">(18)  </w:t>
      </w:r>
      <w:r w:rsidR="006A752F" w:rsidRPr="00F30D05">
        <w:t xml:space="preserve">for members </w:t>
      </w:r>
      <w:r w:rsidR="00A90EE8" w:rsidRPr="00F30D05">
        <w:t>younger than</w:t>
      </w:r>
      <w:r w:rsidR="006A752F" w:rsidRPr="00F30D05">
        <w:t xml:space="preserve"> 21</w:t>
      </w:r>
      <w:r w:rsidR="0069274F" w:rsidRPr="00F30D05">
        <w:t xml:space="preserve"> years </w:t>
      </w:r>
      <w:r w:rsidR="00A90EE8" w:rsidRPr="00F30D05">
        <w:t>of age</w:t>
      </w:r>
      <w:r w:rsidR="006A752F" w:rsidRPr="00F30D05">
        <w:t xml:space="preserve">, a CANS completed during the initial </w:t>
      </w:r>
      <w:r w:rsidR="00281CB6" w:rsidRPr="00F30D05">
        <w:t>behavioral health</w:t>
      </w:r>
      <w:r w:rsidR="006A752F" w:rsidRPr="00F30D05">
        <w:t xml:space="preserve"> assessment and updated at least every </w:t>
      </w:r>
      <w:r w:rsidR="0042031B" w:rsidRPr="00F30D05">
        <w:t xml:space="preserve">180 </w:t>
      </w:r>
      <w:r w:rsidR="006A752F" w:rsidRPr="00F30D05">
        <w:t>days thereafter.</w:t>
      </w:r>
    </w:p>
    <w:p w14:paraId="15904BDB" w14:textId="77777777" w:rsidR="008021C8" w:rsidRPr="00F30D05" w:rsidRDefault="008021C8" w:rsidP="008021C8">
      <w:pPr>
        <w:widowControl w:val="0"/>
        <w:tabs>
          <w:tab w:val="left" w:pos="936"/>
          <w:tab w:val="left" w:pos="1440"/>
          <w:tab w:val="left" w:pos="1692"/>
          <w:tab w:val="left" w:pos="2070"/>
        </w:tabs>
        <w:ind w:left="1080"/>
      </w:pPr>
    </w:p>
    <w:p w14:paraId="5A40B15E" w14:textId="102E972D" w:rsidR="00AE0C23" w:rsidRPr="00F30D05" w:rsidRDefault="00AE0C23" w:rsidP="008021C8">
      <w:pPr>
        <w:widowControl w:val="0"/>
        <w:tabs>
          <w:tab w:val="left" w:pos="936"/>
          <w:tab w:val="left" w:pos="1314"/>
          <w:tab w:val="left" w:pos="1692"/>
          <w:tab w:val="left" w:pos="2070"/>
        </w:tabs>
        <w:ind w:left="720"/>
      </w:pPr>
      <w:r w:rsidRPr="00F30D05">
        <w:t>(B)  Release of information in the record is limited to the following:</w:t>
      </w:r>
    </w:p>
    <w:p w14:paraId="7EE1532A" w14:textId="77777777" w:rsidR="00AE0C23" w:rsidRPr="00F30D05" w:rsidRDefault="00AE0C23" w:rsidP="008021C8">
      <w:pPr>
        <w:widowControl w:val="0"/>
        <w:tabs>
          <w:tab w:val="left" w:pos="936"/>
          <w:tab w:val="left" w:pos="1314"/>
          <w:tab w:val="left" w:pos="1692"/>
          <w:tab w:val="left" w:pos="2070"/>
        </w:tabs>
        <w:ind w:left="1080"/>
      </w:pPr>
      <w:r w:rsidRPr="00F30D05">
        <w:t>(1)  those instances required by federal or state statute or regulation in accordance with the confidentiality provisions of the profession; and</w:t>
      </w:r>
    </w:p>
    <w:p w14:paraId="2540614E" w14:textId="7FE43B2E" w:rsidR="00AE0C23" w:rsidRPr="00F30D05" w:rsidRDefault="00AE0C23" w:rsidP="008021C8">
      <w:pPr>
        <w:widowControl w:val="0"/>
        <w:tabs>
          <w:tab w:val="left" w:pos="936"/>
          <w:tab w:val="left" w:pos="1314"/>
          <w:tab w:val="left" w:pos="1692"/>
          <w:tab w:val="left" w:pos="2070"/>
        </w:tabs>
        <w:ind w:left="1080"/>
      </w:pPr>
      <w:r w:rsidRPr="00F30D05">
        <w:t xml:space="preserve">(2)  qualified personnel or consultants of the </w:t>
      </w:r>
      <w:r w:rsidR="00B77990" w:rsidRPr="00F30D05">
        <w:t xml:space="preserve">MassHealth agency </w:t>
      </w:r>
      <w:r w:rsidRPr="00F30D05">
        <w:t xml:space="preserve">or the US Department of Health and Human Services for the purpose of monitoring the provision of services in accordance with 130 CMR </w:t>
      </w:r>
      <w:r w:rsidR="00312572" w:rsidRPr="00F30D05">
        <w:t>462</w:t>
      </w:r>
      <w:r w:rsidRPr="00F30D05">
        <w:t>.000.</w:t>
      </w:r>
    </w:p>
    <w:p w14:paraId="18B82B9C" w14:textId="6C6DB6F7" w:rsidR="00941004" w:rsidRPr="00F30D05" w:rsidRDefault="00941004">
      <w:pPr>
        <w:widowControl w:val="0"/>
        <w:tabs>
          <w:tab w:val="left" w:pos="936"/>
          <w:tab w:val="left" w:pos="1314"/>
          <w:tab w:val="left" w:pos="1692"/>
          <w:tab w:val="left" w:pos="2070"/>
        </w:tabs>
        <w:ind w:left="1314"/>
        <w:rPr>
          <w:sz w:val="24"/>
          <w:szCs w:val="24"/>
        </w:rPr>
      </w:pPr>
    </w:p>
    <w:p w14:paraId="481123E1" w14:textId="195AE893" w:rsidR="00941004" w:rsidRPr="00F30D05" w:rsidRDefault="00941004" w:rsidP="00941004">
      <w:pPr>
        <w:widowControl w:val="0"/>
        <w:tabs>
          <w:tab w:val="left" w:pos="936"/>
          <w:tab w:val="left" w:pos="1314"/>
          <w:tab w:val="left" w:pos="1692"/>
          <w:tab w:val="left" w:pos="2070"/>
        </w:tabs>
        <w:rPr>
          <w:u w:val="single"/>
        </w:rPr>
      </w:pPr>
      <w:r w:rsidRPr="00F30D05">
        <w:rPr>
          <w:u w:val="single"/>
        </w:rPr>
        <w:t>462.</w:t>
      </w:r>
      <w:r w:rsidR="007011C6" w:rsidRPr="00F30D05">
        <w:rPr>
          <w:u w:val="single"/>
        </w:rPr>
        <w:t>4</w:t>
      </w:r>
      <w:r w:rsidRPr="00F30D05">
        <w:rPr>
          <w:u w:val="single"/>
        </w:rPr>
        <w:t>1</w:t>
      </w:r>
      <w:r w:rsidR="007011C6" w:rsidRPr="00F30D05">
        <w:rPr>
          <w:u w:val="single"/>
        </w:rPr>
        <w:t>1</w:t>
      </w:r>
      <w:r w:rsidRPr="00F30D05">
        <w:rPr>
          <w:u w:val="single"/>
        </w:rPr>
        <w:t xml:space="preserve">: </w:t>
      </w:r>
      <w:r w:rsidR="00D44737" w:rsidRPr="00F30D05">
        <w:rPr>
          <w:u w:val="single"/>
        </w:rPr>
        <w:t xml:space="preserve"> </w:t>
      </w:r>
      <w:r w:rsidRPr="00F30D05">
        <w:rPr>
          <w:u w:val="single"/>
        </w:rPr>
        <w:t>Service Limitations</w:t>
      </w:r>
    </w:p>
    <w:p w14:paraId="6BCEA104" w14:textId="77777777" w:rsidR="005E5CED" w:rsidRPr="00F30D05" w:rsidRDefault="005E5CED" w:rsidP="00941004">
      <w:pPr>
        <w:widowControl w:val="0"/>
        <w:tabs>
          <w:tab w:val="left" w:pos="936"/>
          <w:tab w:val="left" w:pos="1314"/>
          <w:tab w:val="left" w:pos="1692"/>
          <w:tab w:val="left" w:pos="2070"/>
        </w:tabs>
      </w:pPr>
    </w:p>
    <w:p w14:paraId="0CDE041E" w14:textId="25D139BF" w:rsidR="005E5CED" w:rsidRPr="00F30D05" w:rsidRDefault="008021C8" w:rsidP="008021C8">
      <w:pPr>
        <w:widowControl w:val="0"/>
        <w:overflowPunct/>
        <w:autoSpaceDE/>
        <w:autoSpaceDN/>
        <w:adjustRightInd/>
        <w:ind w:left="720"/>
        <w:textAlignment w:val="auto"/>
      </w:pPr>
      <w:bookmarkStart w:id="2" w:name="_Hlk100140534"/>
      <w:r w:rsidRPr="00F30D05">
        <w:t xml:space="preserve">(A)  </w:t>
      </w:r>
      <w:r w:rsidR="005E5CED" w:rsidRPr="00F30D05">
        <w:rPr>
          <w:u w:val="single"/>
        </w:rPr>
        <w:t xml:space="preserve">Diagnostic and </w:t>
      </w:r>
      <w:r w:rsidR="009D4921" w:rsidRPr="00F30D05">
        <w:rPr>
          <w:u w:val="single"/>
        </w:rPr>
        <w:t xml:space="preserve">Individual </w:t>
      </w:r>
      <w:r w:rsidR="005E5CED" w:rsidRPr="00F30D05">
        <w:rPr>
          <w:u w:val="single"/>
        </w:rPr>
        <w:t>Treatment Services</w:t>
      </w:r>
      <w:r w:rsidR="005E5CED" w:rsidRPr="00F30D05">
        <w:t>.  The MassHealth agency pays for diagnostic and treatment services only when a</w:t>
      </w:r>
      <w:r w:rsidR="0042199D" w:rsidRPr="00F30D05">
        <w:t xml:space="preserve"> licensed</w:t>
      </w:r>
      <w:r w:rsidR="005E5CED" w:rsidRPr="00F30D05">
        <w:t xml:space="preserve"> independent </w:t>
      </w:r>
      <w:r w:rsidR="00B507E8" w:rsidRPr="00F30D05">
        <w:t>behavioral health clinician</w:t>
      </w:r>
      <w:r w:rsidR="005E5CED" w:rsidRPr="00F30D05">
        <w:t>, as defined by 130 CMR 462</w:t>
      </w:r>
      <w:r w:rsidR="0069274F" w:rsidRPr="00F30D05">
        <w:t>.</w:t>
      </w:r>
      <w:r w:rsidR="005D1022" w:rsidRPr="00F30D05">
        <w:t>402</w:t>
      </w:r>
      <w:r w:rsidR="005E5CED" w:rsidRPr="00F30D05">
        <w:t>, personally provides these services to the member or the member's family. The services must be provided to the member on an individual basis.</w:t>
      </w:r>
    </w:p>
    <w:p w14:paraId="6EF08BEF" w14:textId="77777777" w:rsidR="008645D4" w:rsidRPr="00F30D05" w:rsidRDefault="008645D4" w:rsidP="008021C8">
      <w:pPr>
        <w:widowControl w:val="0"/>
        <w:overflowPunct/>
        <w:autoSpaceDE/>
        <w:autoSpaceDN/>
        <w:adjustRightInd/>
        <w:ind w:left="720"/>
        <w:textAlignment w:val="auto"/>
      </w:pPr>
    </w:p>
    <w:p w14:paraId="3C50BD9A" w14:textId="4579E345" w:rsidR="005E5CED" w:rsidRPr="00F30D05" w:rsidRDefault="008021C8" w:rsidP="008021C8">
      <w:pPr>
        <w:widowControl w:val="0"/>
        <w:overflowPunct/>
        <w:autoSpaceDE/>
        <w:autoSpaceDN/>
        <w:adjustRightInd/>
        <w:ind w:left="720"/>
        <w:textAlignment w:val="auto"/>
      </w:pPr>
      <w:r w:rsidRPr="00F30D05">
        <w:t xml:space="preserve">(B)  </w:t>
      </w:r>
      <w:r w:rsidR="005E5CED" w:rsidRPr="00F30D05">
        <w:rPr>
          <w:u w:val="single"/>
        </w:rPr>
        <w:t>Multiple Visits on a Same Date of Service</w:t>
      </w:r>
      <w:r w:rsidR="005E5CED" w:rsidRPr="00F30D05">
        <w:t>.</w:t>
      </w:r>
      <w:r w:rsidR="00D44737" w:rsidRPr="00F30D05">
        <w:t xml:space="preserve"> </w:t>
      </w:r>
      <w:r w:rsidR="005E5CED" w:rsidRPr="00F30D05">
        <w:t xml:space="preserve"> The MassHealth agency pays for only one visit of a single type of service (except for diagnostics) provided to an individual member on one date of service. Return visits on the same date of service are not reimbursable.</w:t>
      </w:r>
    </w:p>
    <w:p w14:paraId="204C19E0" w14:textId="77777777" w:rsidR="008645D4" w:rsidRPr="00F30D05" w:rsidRDefault="008645D4" w:rsidP="008021C8">
      <w:pPr>
        <w:widowControl w:val="0"/>
        <w:overflowPunct/>
        <w:autoSpaceDE/>
        <w:autoSpaceDN/>
        <w:adjustRightInd/>
        <w:ind w:left="720"/>
        <w:textAlignment w:val="auto"/>
      </w:pPr>
    </w:p>
    <w:p w14:paraId="00869A76" w14:textId="62194656" w:rsidR="005E5CED" w:rsidRPr="00F30D05" w:rsidRDefault="008021C8" w:rsidP="008021C8">
      <w:pPr>
        <w:widowControl w:val="0"/>
        <w:overflowPunct/>
        <w:autoSpaceDE/>
        <w:autoSpaceDN/>
        <w:adjustRightInd/>
        <w:ind w:left="720"/>
        <w:textAlignment w:val="auto"/>
      </w:pPr>
      <w:r w:rsidRPr="00F30D05">
        <w:t xml:space="preserve">(C)  </w:t>
      </w:r>
      <w:r w:rsidR="005E5CED" w:rsidRPr="00F30D05">
        <w:rPr>
          <w:u w:val="single"/>
        </w:rPr>
        <w:t>Multiple Therapies</w:t>
      </w:r>
      <w:r w:rsidR="005E5CED" w:rsidRPr="00F30D05">
        <w:t xml:space="preserve">.  The MassHealth agency pays for more than one mode of therapy used for a member during one week when it is clinically justified and when any single approach has been shown to be necessary but insufficient. The need for multiple therapies must be documented in the </w:t>
      </w:r>
      <w:r w:rsidR="00123C46" w:rsidRPr="00F30D05">
        <w:t xml:space="preserve">member’s </w:t>
      </w:r>
      <w:r w:rsidR="005E5CED" w:rsidRPr="00F30D05">
        <w:t>record.</w:t>
      </w:r>
    </w:p>
    <w:p w14:paraId="33384922" w14:textId="77777777" w:rsidR="008645D4" w:rsidRPr="00F30D05" w:rsidRDefault="008645D4" w:rsidP="008021C8">
      <w:pPr>
        <w:widowControl w:val="0"/>
        <w:overflowPunct/>
        <w:autoSpaceDE/>
        <w:autoSpaceDN/>
        <w:adjustRightInd/>
        <w:ind w:left="720"/>
        <w:textAlignment w:val="auto"/>
      </w:pPr>
    </w:p>
    <w:p w14:paraId="46E0485B" w14:textId="448928A7" w:rsidR="005E5CED" w:rsidRPr="00F30D05" w:rsidRDefault="008021C8" w:rsidP="008021C8">
      <w:pPr>
        <w:widowControl w:val="0"/>
        <w:overflowPunct/>
        <w:autoSpaceDE/>
        <w:autoSpaceDN/>
        <w:adjustRightInd/>
        <w:ind w:left="720"/>
        <w:textAlignment w:val="auto"/>
      </w:pPr>
      <w:r w:rsidRPr="00F30D05">
        <w:t xml:space="preserve">(D)  </w:t>
      </w:r>
      <w:r w:rsidR="005E5CED" w:rsidRPr="00F30D05">
        <w:rPr>
          <w:u w:val="single"/>
        </w:rPr>
        <w:t>Case Consultation</w:t>
      </w:r>
      <w:r w:rsidR="005E5CED" w:rsidRPr="00F30D05">
        <w:t>.</w:t>
      </w:r>
    </w:p>
    <w:p w14:paraId="392EFA61" w14:textId="7DB6ED32" w:rsidR="000F013E" w:rsidRPr="00F30D05" w:rsidRDefault="008021C8" w:rsidP="008021C8">
      <w:pPr>
        <w:widowControl w:val="0"/>
        <w:overflowPunct/>
        <w:autoSpaceDE/>
        <w:autoSpaceDN/>
        <w:adjustRightInd/>
        <w:ind w:left="1080"/>
        <w:textAlignment w:val="auto"/>
      </w:pPr>
      <w:r w:rsidRPr="00F30D05">
        <w:t xml:space="preserve">(1)  </w:t>
      </w:r>
      <w:r w:rsidR="005E5CED" w:rsidRPr="00F30D05">
        <w:t xml:space="preserve">The MassHealth agency pays only for a case consultation that involves a personal meeting with a professional of another agency. Personal meetings may be conducted </w:t>
      </w:r>
      <w:r w:rsidR="005E5CED" w:rsidRPr="00F30D05">
        <w:rPr>
          <w:i/>
          <w:iCs/>
        </w:rPr>
        <w:t>via</w:t>
      </w:r>
      <w:r w:rsidR="005E5CED" w:rsidRPr="00F30D05">
        <w:t xml:space="preserve"> </w:t>
      </w:r>
      <w:r w:rsidR="001D3ECE" w:rsidRPr="00F30D05">
        <w:rPr>
          <w:rFonts w:ascii="Times" w:hAnsi="Times"/>
        </w:rPr>
        <w:t>audio-only telephonic, audio-video, or in person meetings</w:t>
      </w:r>
      <w:r w:rsidR="005E5CED" w:rsidRPr="00F30D05">
        <w:t>.</w:t>
      </w:r>
    </w:p>
    <w:p w14:paraId="0DD7658F" w14:textId="77777777" w:rsidR="00C61876" w:rsidRPr="00F30D05" w:rsidRDefault="00C61876" w:rsidP="00C61876">
      <w:pPr>
        <w:widowControl w:val="0"/>
        <w:overflowPunct/>
        <w:autoSpaceDE/>
        <w:autoSpaceDN/>
        <w:adjustRightInd/>
        <w:ind w:left="1080"/>
        <w:textAlignment w:val="auto"/>
      </w:pPr>
      <w:r w:rsidRPr="00F30D05">
        <w:t>(2)  The MassHealth agency pays for case consultation only when written communication and other non-reimbursable forms of communication clearly will not suffice. Such circumstances must be documented in the member’s record. Such circumstances are limited to situations in which both the provider and the other party are actively involved in treatment or management programs with the member (or family members) and where a lack of direct communication would impede a coordinated treatment program.</w:t>
      </w:r>
    </w:p>
    <w:p w14:paraId="1B5FD0EE" w14:textId="77777777" w:rsidR="00C61876" w:rsidRPr="00F30D05" w:rsidRDefault="00C61876" w:rsidP="00C61876">
      <w:pPr>
        <w:widowControl w:val="0"/>
        <w:overflowPunct/>
        <w:autoSpaceDE/>
        <w:autoSpaceDN/>
        <w:adjustRightInd/>
        <w:ind w:left="1080"/>
        <w:textAlignment w:val="auto"/>
      </w:pPr>
      <w:r w:rsidRPr="00F30D05">
        <w:t>(3)  The MassHealth agency does not pay the provider for court testimony.</w:t>
      </w:r>
    </w:p>
    <w:p w14:paraId="6DB68348" w14:textId="7E8F7384" w:rsidR="00C61876" w:rsidRPr="00F30D05" w:rsidRDefault="00C61876" w:rsidP="008021C8">
      <w:pPr>
        <w:widowControl w:val="0"/>
        <w:overflowPunct/>
        <w:autoSpaceDE/>
        <w:autoSpaceDN/>
        <w:adjustRightInd/>
        <w:ind w:left="1080"/>
        <w:textAlignment w:val="auto"/>
      </w:pPr>
    </w:p>
    <w:p w14:paraId="68B4F1F2" w14:textId="079C74FF" w:rsidR="00C61876" w:rsidRPr="00F30D05" w:rsidRDefault="00C61876" w:rsidP="00C61876">
      <w:pPr>
        <w:widowControl w:val="0"/>
        <w:overflowPunct/>
        <w:autoSpaceDE/>
        <w:autoSpaceDN/>
        <w:adjustRightInd/>
        <w:ind w:left="720"/>
        <w:textAlignment w:val="auto"/>
      </w:pPr>
      <w:r w:rsidRPr="00F30D05">
        <w:t xml:space="preserve">(E)  </w:t>
      </w:r>
      <w:r w:rsidRPr="00F30D05">
        <w:rPr>
          <w:u w:val="single"/>
        </w:rPr>
        <w:t>Family Consultation</w:t>
      </w:r>
      <w:r w:rsidRPr="00F30D05">
        <w:t>.  The MassHealth agency pays for consultation with family</w:t>
      </w:r>
      <w:r w:rsidR="007D18B3" w:rsidRPr="00F30D05">
        <w:t>,</w:t>
      </w:r>
      <w:r w:rsidR="008C5065" w:rsidRPr="00F30D05">
        <w:t xml:space="preserve"> </w:t>
      </w:r>
      <w:r w:rsidRPr="00F30D05">
        <w:t xml:space="preserve">or other responsible persons who </w:t>
      </w:r>
      <w:r w:rsidR="008C5065" w:rsidRPr="00F30D05">
        <w:t xml:space="preserve">are </w:t>
      </w:r>
      <w:r w:rsidRPr="00F30D05">
        <w:t>not eligible member</w:t>
      </w:r>
      <w:r w:rsidR="008C5065" w:rsidRPr="00F30D05">
        <w:t>s</w:t>
      </w:r>
      <w:r w:rsidRPr="00F30D05">
        <w:t>, when such consultation is integral to the treatment of the member.</w:t>
      </w:r>
    </w:p>
    <w:p w14:paraId="604F9932" w14:textId="77777777" w:rsidR="00C61876" w:rsidRPr="00F30D05" w:rsidRDefault="00C61876" w:rsidP="008021C8">
      <w:pPr>
        <w:widowControl w:val="0"/>
        <w:overflowPunct/>
        <w:autoSpaceDE/>
        <w:autoSpaceDN/>
        <w:adjustRightInd/>
        <w:ind w:left="1080"/>
        <w:textAlignment w:val="auto"/>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3B67" w:rsidRPr="00F30D05" w14:paraId="0394643F" w14:textId="77777777" w:rsidTr="00A44181">
        <w:trPr>
          <w:trHeight w:hRule="exact" w:val="864"/>
        </w:trPr>
        <w:tc>
          <w:tcPr>
            <w:tcW w:w="4080" w:type="dxa"/>
            <w:tcBorders>
              <w:bottom w:val="nil"/>
            </w:tcBorders>
          </w:tcPr>
          <w:p w14:paraId="79E55549"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lastRenderedPageBreak/>
              <w:t>Commonwealth of Massachusetts</w:t>
            </w:r>
          </w:p>
          <w:p w14:paraId="6E05CCA0" w14:textId="77777777" w:rsidR="00D73B67" w:rsidRPr="00F30D05" w:rsidRDefault="00D73B67" w:rsidP="00A44181">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6F8800BF" w14:textId="77777777" w:rsidR="00D73B67" w:rsidRPr="00F30D05" w:rsidRDefault="00D73B67" w:rsidP="00A44181">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4F918B82"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1DA1D844"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Table of Contents</w:t>
            </w:r>
          </w:p>
          <w:p w14:paraId="64F25A9A"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(130 CMR 462.000)</w:t>
            </w:r>
          </w:p>
        </w:tc>
        <w:tc>
          <w:tcPr>
            <w:tcW w:w="1771" w:type="dxa"/>
          </w:tcPr>
          <w:p w14:paraId="408AC519"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26B8334A" w14:textId="7CE5F6F6"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4-7</w:t>
            </w:r>
          </w:p>
        </w:tc>
      </w:tr>
      <w:tr w:rsidR="00D73B67" w:rsidRPr="00F30D05" w14:paraId="47EF315B" w14:textId="77777777" w:rsidTr="00A44181">
        <w:trPr>
          <w:trHeight w:hRule="exact" w:val="864"/>
        </w:trPr>
        <w:tc>
          <w:tcPr>
            <w:tcW w:w="4080" w:type="dxa"/>
            <w:tcBorders>
              <w:top w:val="nil"/>
            </w:tcBorders>
            <w:vAlign w:val="center"/>
          </w:tcPr>
          <w:p w14:paraId="6ED66780" w14:textId="77777777" w:rsidR="00D73B67" w:rsidRPr="00F30D05" w:rsidRDefault="00D73B67" w:rsidP="00A44181">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Licensed Independent Behavioral Health Clinician Manual</w:t>
            </w:r>
          </w:p>
        </w:tc>
        <w:tc>
          <w:tcPr>
            <w:tcW w:w="3744" w:type="dxa"/>
          </w:tcPr>
          <w:p w14:paraId="324D968E"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6595A591" w14:textId="65771D29" w:rsidR="00D73B67" w:rsidRPr="00F30D05" w:rsidRDefault="00390F10" w:rsidP="00A44181">
            <w:pPr>
              <w:widowControl w:val="0"/>
              <w:tabs>
                <w:tab w:val="left" w:pos="936"/>
                <w:tab w:val="left" w:pos="1314"/>
                <w:tab w:val="left" w:pos="1692"/>
                <w:tab w:val="left" w:pos="2070"/>
              </w:tabs>
              <w:spacing w:before="120"/>
              <w:jc w:val="center"/>
              <w:rPr>
                <w:rFonts w:ascii="Arial" w:hAnsi="Arial" w:cs="Arial"/>
                <w:sz w:val="20"/>
                <w:szCs w:val="20"/>
              </w:rPr>
            </w:pPr>
            <w:proofErr w:type="spellStart"/>
            <w:r w:rsidRPr="00390F10">
              <w:rPr>
                <w:rFonts w:ascii="Arial" w:hAnsi="Arial" w:cs="Arial"/>
                <w:sz w:val="20"/>
                <w:szCs w:val="20"/>
              </w:rPr>
              <w:t>LICSW</w:t>
            </w:r>
            <w:proofErr w:type="spellEnd"/>
            <w:r w:rsidRPr="00390F10">
              <w:rPr>
                <w:rFonts w:ascii="Arial" w:hAnsi="Arial" w:cs="Arial"/>
                <w:sz w:val="20"/>
                <w:szCs w:val="20"/>
              </w:rPr>
              <w:t>-2</w:t>
            </w:r>
          </w:p>
        </w:tc>
        <w:tc>
          <w:tcPr>
            <w:tcW w:w="1771" w:type="dxa"/>
          </w:tcPr>
          <w:p w14:paraId="38FD9FAA" w14:textId="77777777" w:rsidR="00D73B67" w:rsidRPr="00F30D05" w:rsidRDefault="00D73B67" w:rsidP="00A44181">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74E31D7D" w14:textId="660606A9" w:rsidR="00D73B67" w:rsidRPr="00F30D05" w:rsidRDefault="00F30D05" w:rsidP="00A44181">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21CB8A57" w14:textId="77777777" w:rsidR="00D73B67" w:rsidRPr="00F30D05" w:rsidRDefault="00D73B67" w:rsidP="00D73B67">
      <w:pPr>
        <w:keepNext/>
        <w:widowControl w:val="0"/>
        <w:overflowPunct/>
        <w:autoSpaceDE/>
        <w:autoSpaceDN/>
        <w:adjustRightInd/>
        <w:ind w:left="720"/>
        <w:textAlignment w:val="auto"/>
      </w:pPr>
      <w:r w:rsidRPr="00F30D05">
        <w:t xml:space="preserve"> </w:t>
      </w:r>
    </w:p>
    <w:p w14:paraId="1D7CC878" w14:textId="03D1C6FD" w:rsidR="005E5CED" w:rsidRPr="00F30D05" w:rsidRDefault="000F013E" w:rsidP="00D73B67">
      <w:pPr>
        <w:keepNext/>
        <w:widowControl w:val="0"/>
        <w:overflowPunct/>
        <w:autoSpaceDE/>
        <w:autoSpaceDN/>
        <w:adjustRightInd/>
        <w:ind w:left="720"/>
        <w:textAlignment w:val="auto"/>
      </w:pPr>
      <w:r w:rsidRPr="00F30D05">
        <w:t xml:space="preserve">(F)  </w:t>
      </w:r>
      <w:r w:rsidR="005E5CED" w:rsidRPr="00F30D05">
        <w:rPr>
          <w:u w:val="single"/>
        </w:rPr>
        <w:t>Group Therapy</w:t>
      </w:r>
      <w:r w:rsidR="005E5CED" w:rsidRPr="00F30D05">
        <w:t>.</w:t>
      </w:r>
    </w:p>
    <w:p w14:paraId="6A505A8F" w14:textId="4D02F8A7" w:rsidR="0069118D" w:rsidRPr="00F30D05" w:rsidRDefault="000F013E" w:rsidP="000F013E">
      <w:pPr>
        <w:widowControl w:val="0"/>
        <w:overflowPunct/>
        <w:autoSpaceDE/>
        <w:autoSpaceDN/>
        <w:adjustRightInd/>
        <w:ind w:left="1080"/>
        <w:textAlignment w:val="auto"/>
      </w:pPr>
      <w:r w:rsidRPr="00F30D05">
        <w:t xml:space="preserve">(1)  </w:t>
      </w:r>
      <w:r w:rsidR="005E5CED" w:rsidRPr="00F30D05">
        <w:t>Payment is limited to one fee per group member with a maximum of 12 members per group.</w:t>
      </w:r>
    </w:p>
    <w:p w14:paraId="3902904D" w14:textId="51BE7758" w:rsidR="00AE0C23" w:rsidRPr="00F30D05" w:rsidRDefault="000F013E" w:rsidP="000F013E">
      <w:pPr>
        <w:widowControl w:val="0"/>
        <w:overflowPunct/>
        <w:autoSpaceDE/>
        <w:autoSpaceDN/>
        <w:adjustRightInd/>
        <w:ind w:left="1080"/>
        <w:textAlignment w:val="auto"/>
      </w:pPr>
      <w:r w:rsidRPr="00F30D05">
        <w:t xml:space="preserve">(2)  </w:t>
      </w:r>
      <w:r w:rsidR="005E5CED" w:rsidRPr="00F30D05">
        <w:t>The MassHealth agency does not pay for group therapy when it is performed as an integral part of a psychiatric day treatment services</w:t>
      </w:r>
      <w:bookmarkEnd w:id="2"/>
      <w:r w:rsidR="00C7632A" w:rsidRPr="00F30D05">
        <w:t xml:space="preserve">, </w:t>
      </w:r>
      <w:r w:rsidR="000125E0" w:rsidRPr="00F30D05">
        <w:t xml:space="preserve">or </w:t>
      </w:r>
      <w:r w:rsidR="005A29D3" w:rsidRPr="00F30D05">
        <w:t>intensive outpatient program services</w:t>
      </w:r>
      <w:r w:rsidR="005E5CED" w:rsidRPr="00F30D05">
        <w:t>.</w:t>
      </w:r>
    </w:p>
    <w:p w14:paraId="383CA81D" w14:textId="77777777" w:rsidR="008220CB" w:rsidRPr="00F30D05" w:rsidRDefault="008220CB" w:rsidP="00DC57FF">
      <w:pPr>
        <w:widowControl w:val="0"/>
        <w:tabs>
          <w:tab w:val="left" w:pos="936"/>
          <w:tab w:val="left" w:pos="1314"/>
          <w:tab w:val="left" w:pos="1692"/>
          <w:tab w:val="left" w:pos="2070"/>
        </w:tabs>
      </w:pPr>
    </w:p>
    <w:p w14:paraId="323DEB12" w14:textId="77777777" w:rsidR="0069118D" w:rsidRPr="00F30D05" w:rsidRDefault="0069118D" w:rsidP="00DC57FF">
      <w:pPr>
        <w:widowControl w:val="0"/>
        <w:tabs>
          <w:tab w:val="left" w:pos="936"/>
          <w:tab w:val="left" w:pos="1314"/>
          <w:tab w:val="left" w:pos="1692"/>
          <w:tab w:val="left" w:pos="2070"/>
        </w:tabs>
      </w:pPr>
    </w:p>
    <w:p w14:paraId="3266BD41" w14:textId="6A3299A9" w:rsidR="00DC57FF" w:rsidRPr="00F30D05" w:rsidRDefault="00DC57FF" w:rsidP="00DC57FF">
      <w:pPr>
        <w:widowControl w:val="0"/>
        <w:tabs>
          <w:tab w:val="left" w:pos="936"/>
          <w:tab w:val="left" w:pos="1314"/>
          <w:tab w:val="left" w:pos="1692"/>
          <w:tab w:val="left" w:pos="2070"/>
        </w:tabs>
      </w:pPr>
      <w:r w:rsidRPr="00F30D05">
        <w:t>REGULATORY AUTHORITY</w:t>
      </w:r>
    </w:p>
    <w:p w14:paraId="2A7733F1" w14:textId="77777777" w:rsidR="00DC57FF" w:rsidRPr="00F30D05" w:rsidRDefault="00DC57FF" w:rsidP="00DC57FF">
      <w:pPr>
        <w:widowControl w:val="0"/>
        <w:tabs>
          <w:tab w:val="left" w:pos="936"/>
          <w:tab w:val="left" w:pos="1314"/>
          <w:tab w:val="left" w:pos="1692"/>
          <w:tab w:val="left" w:pos="2070"/>
        </w:tabs>
      </w:pPr>
    </w:p>
    <w:p w14:paraId="3A106969" w14:textId="6E8FF5EB" w:rsidR="00DC57FF" w:rsidRDefault="00DC57FF" w:rsidP="00DC57FF">
      <w:pPr>
        <w:widowControl w:val="0"/>
        <w:tabs>
          <w:tab w:val="left" w:pos="936"/>
          <w:tab w:val="left" w:pos="1314"/>
          <w:tab w:val="left" w:pos="1692"/>
          <w:tab w:val="left" w:pos="2070"/>
        </w:tabs>
        <w:ind w:left="936"/>
      </w:pPr>
      <w:r w:rsidRPr="00F30D05">
        <w:t xml:space="preserve">130 CMR </w:t>
      </w:r>
      <w:r w:rsidR="00312572" w:rsidRPr="00F30D05">
        <w:t>462</w:t>
      </w:r>
      <w:r w:rsidRPr="00F30D05">
        <w:t xml:space="preserve">.000:  </w:t>
      </w:r>
      <w:proofErr w:type="spellStart"/>
      <w:r w:rsidRPr="00F30D05">
        <w:t>M.G.L</w:t>
      </w:r>
      <w:proofErr w:type="spellEnd"/>
      <w:r w:rsidRPr="00F30D05">
        <w:t xml:space="preserve">. c. </w:t>
      </w:r>
      <w:proofErr w:type="spellStart"/>
      <w:r w:rsidRPr="00F30D05">
        <w:t>118E</w:t>
      </w:r>
      <w:proofErr w:type="spellEnd"/>
      <w:r w:rsidRPr="00F30D05">
        <w:t>, §§</w:t>
      </w:r>
      <w:r w:rsidR="00EE6850" w:rsidRPr="00F30D05">
        <w:t xml:space="preserve"> </w:t>
      </w:r>
      <w:r w:rsidRPr="00F30D05">
        <w:t>7 and 12</w:t>
      </w:r>
      <w:r w:rsidR="00EE6850" w:rsidRPr="00F30D05">
        <w:t>.</w:t>
      </w:r>
    </w:p>
    <w:p w14:paraId="57456965" w14:textId="2F50F0A6" w:rsidR="00D1116A" w:rsidRDefault="00D1116A">
      <w:pPr>
        <w:overflowPunct/>
        <w:autoSpaceDE/>
        <w:autoSpaceDN/>
        <w:adjustRightInd/>
        <w:spacing w:after="200" w:line="276" w:lineRule="auto"/>
        <w:textAlignment w:val="auto"/>
      </w:pPr>
      <w: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B68E3" w:rsidRPr="00F30D05" w14:paraId="77EB0520" w14:textId="77777777" w:rsidTr="00D13B56">
        <w:trPr>
          <w:trHeight w:hRule="exact" w:val="864"/>
        </w:trPr>
        <w:tc>
          <w:tcPr>
            <w:tcW w:w="4080" w:type="dxa"/>
            <w:tcBorders>
              <w:bottom w:val="nil"/>
            </w:tcBorders>
          </w:tcPr>
          <w:p w14:paraId="41AB04C8" w14:textId="77777777" w:rsidR="004B68E3" w:rsidRPr="00F30D05" w:rsidRDefault="004B68E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lastRenderedPageBreak/>
              <w:t>Commonwealth of Massachusetts</w:t>
            </w:r>
          </w:p>
          <w:p w14:paraId="58E3455F" w14:textId="77777777" w:rsidR="004B68E3" w:rsidRPr="00F30D05" w:rsidRDefault="004B68E3" w:rsidP="00D13B56">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21E929C0" w14:textId="77777777" w:rsidR="004B68E3" w:rsidRPr="00F30D05" w:rsidRDefault="004B68E3" w:rsidP="00D13B56">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08F3753B" w14:textId="77777777" w:rsidR="004B68E3" w:rsidRPr="00F30D05" w:rsidRDefault="004B68E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7EE52109" w14:textId="77777777" w:rsidR="004B68E3" w:rsidRPr="00F30D05" w:rsidRDefault="004B68E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Table of Contents</w:t>
            </w:r>
          </w:p>
          <w:p w14:paraId="373156D9" w14:textId="77777777" w:rsidR="004B68E3" w:rsidRPr="00F30D05" w:rsidRDefault="004B68E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(130 CMR 462.000)</w:t>
            </w:r>
          </w:p>
        </w:tc>
        <w:tc>
          <w:tcPr>
            <w:tcW w:w="1771" w:type="dxa"/>
          </w:tcPr>
          <w:p w14:paraId="7ADD90FB" w14:textId="77777777" w:rsidR="004B68E3" w:rsidRPr="00F30D05" w:rsidRDefault="004B68E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210FD855" w14:textId="6B86DF45" w:rsidR="004B68E3" w:rsidRPr="00F30D05" w:rsidRDefault="004B68E3" w:rsidP="00D13B56">
            <w:pPr>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4-</w:t>
            </w:r>
            <w:r>
              <w:rPr>
                <w:rFonts w:ascii="Arial" w:hAnsi="Arial" w:cs="Arial"/>
                <w:sz w:val="20"/>
                <w:szCs w:val="20"/>
              </w:rPr>
              <w:t>8</w:t>
            </w:r>
          </w:p>
        </w:tc>
      </w:tr>
      <w:tr w:rsidR="004B68E3" w:rsidRPr="00F30D05" w14:paraId="02C646D6" w14:textId="77777777" w:rsidTr="00D13B56">
        <w:trPr>
          <w:trHeight w:hRule="exact" w:val="864"/>
        </w:trPr>
        <w:tc>
          <w:tcPr>
            <w:tcW w:w="4080" w:type="dxa"/>
            <w:tcBorders>
              <w:top w:val="nil"/>
            </w:tcBorders>
            <w:vAlign w:val="center"/>
          </w:tcPr>
          <w:p w14:paraId="0E308B13" w14:textId="77777777" w:rsidR="004B68E3" w:rsidRPr="00F30D05" w:rsidRDefault="004B68E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Licensed Independent Behavioral Health Clinician Manual</w:t>
            </w:r>
          </w:p>
        </w:tc>
        <w:tc>
          <w:tcPr>
            <w:tcW w:w="3744" w:type="dxa"/>
          </w:tcPr>
          <w:p w14:paraId="7754017C" w14:textId="77777777" w:rsidR="004B68E3" w:rsidRPr="00F30D05" w:rsidRDefault="004B68E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6CC9EAFB" w14:textId="77777777" w:rsidR="004B68E3" w:rsidRPr="00F30D05" w:rsidRDefault="004B68E3" w:rsidP="00D13B56">
            <w:pPr>
              <w:widowControl w:val="0"/>
              <w:tabs>
                <w:tab w:val="left" w:pos="936"/>
                <w:tab w:val="left" w:pos="1314"/>
                <w:tab w:val="left" w:pos="1692"/>
                <w:tab w:val="left" w:pos="2070"/>
              </w:tabs>
              <w:spacing w:before="120"/>
              <w:jc w:val="center"/>
              <w:rPr>
                <w:rFonts w:ascii="Arial" w:hAnsi="Arial" w:cs="Arial"/>
                <w:sz w:val="20"/>
                <w:szCs w:val="20"/>
              </w:rPr>
            </w:pPr>
            <w:proofErr w:type="spellStart"/>
            <w:r w:rsidRPr="00390F10">
              <w:rPr>
                <w:rFonts w:ascii="Arial" w:hAnsi="Arial" w:cs="Arial"/>
                <w:sz w:val="20"/>
                <w:szCs w:val="20"/>
              </w:rPr>
              <w:t>LICSW</w:t>
            </w:r>
            <w:proofErr w:type="spellEnd"/>
            <w:r w:rsidRPr="00390F10">
              <w:rPr>
                <w:rFonts w:ascii="Arial" w:hAnsi="Arial" w:cs="Arial"/>
                <w:sz w:val="20"/>
                <w:szCs w:val="20"/>
              </w:rPr>
              <w:t>-2</w:t>
            </w:r>
          </w:p>
        </w:tc>
        <w:tc>
          <w:tcPr>
            <w:tcW w:w="1771" w:type="dxa"/>
          </w:tcPr>
          <w:p w14:paraId="19487F9E" w14:textId="77777777" w:rsidR="004B68E3" w:rsidRPr="00F30D05" w:rsidRDefault="004B68E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0D54A18D" w14:textId="77777777" w:rsidR="004B68E3" w:rsidRPr="00F30D05" w:rsidRDefault="004B68E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2455744C" w14:textId="77777777" w:rsidR="004B68E3" w:rsidRDefault="004B68E3" w:rsidP="00CD3D61">
      <w:pPr>
        <w:widowControl w:val="0"/>
        <w:tabs>
          <w:tab w:val="left" w:pos="360"/>
          <w:tab w:val="left" w:pos="720"/>
          <w:tab w:val="left" w:pos="1080"/>
          <w:tab w:val="left" w:pos="1440"/>
          <w:tab w:val="right" w:leader="dot" w:pos="8679"/>
          <w:tab w:val="right" w:pos="9378"/>
        </w:tabs>
      </w:pPr>
    </w:p>
    <w:p w14:paraId="4DDA294D" w14:textId="77777777" w:rsidR="004B68E3" w:rsidRDefault="004B68E3" w:rsidP="00CD3D61">
      <w:pPr>
        <w:widowControl w:val="0"/>
        <w:tabs>
          <w:tab w:val="left" w:pos="360"/>
          <w:tab w:val="left" w:pos="720"/>
          <w:tab w:val="left" w:pos="1080"/>
          <w:tab w:val="left" w:pos="1440"/>
          <w:tab w:val="right" w:leader="dot" w:pos="8679"/>
          <w:tab w:val="right" w:pos="9378"/>
        </w:tabs>
      </w:pPr>
    </w:p>
    <w:p w14:paraId="59578496" w14:textId="77777777" w:rsidR="004B68E3" w:rsidRDefault="004B68E3" w:rsidP="00CD3D61">
      <w:pPr>
        <w:widowControl w:val="0"/>
        <w:tabs>
          <w:tab w:val="left" w:pos="360"/>
          <w:tab w:val="left" w:pos="720"/>
          <w:tab w:val="left" w:pos="1080"/>
          <w:tab w:val="left" w:pos="1440"/>
          <w:tab w:val="right" w:leader="dot" w:pos="8679"/>
          <w:tab w:val="right" w:pos="9378"/>
        </w:tabs>
      </w:pPr>
    </w:p>
    <w:p w14:paraId="7629B8AC" w14:textId="77777777" w:rsidR="004B68E3" w:rsidRDefault="004B68E3" w:rsidP="00CD3D61">
      <w:pPr>
        <w:widowControl w:val="0"/>
        <w:tabs>
          <w:tab w:val="left" w:pos="360"/>
          <w:tab w:val="left" w:pos="720"/>
          <w:tab w:val="left" w:pos="1080"/>
          <w:tab w:val="left" w:pos="1440"/>
          <w:tab w:val="right" w:leader="dot" w:pos="8679"/>
          <w:tab w:val="right" w:pos="9378"/>
        </w:tabs>
      </w:pPr>
    </w:p>
    <w:p w14:paraId="163A6C1A" w14:textId="77777777" w:rsidR="004B68E3" w:rsidRDefault="004B68E3" w:rsidP="00CD3D61">
      <w:pPr>
        <w:widowControl w:val="0"/>
        <w:tabs>
          <w:tab w:val="left" w:pos="360"/>
          <w:tab w:val="left" w:pos="720"/>
          <w:tab w:val="left" w:pos="1080"/>
          <w:tab w:val="left" w:pos="1440"/>
          <w:tab w:val="right" w:leader="dot" w:pos="8679"/>
          <w:tab w:val="right" w:pos="9378"/>
        </w:tabs>
      </w:pPr>
    </w:p>
    <w:p w14:paraId="12D7B716" w14:textId="77777777" w:rsidR="004B68E3" w:rsidRDefault="004B68E3" w:rsidP="00CD3D61">
      <w:pPr>
        <w:widowControl w:val="0"/>
        <w:tabs>
          <w:tab w:val="left" w:pos="360"/>
          <w:tab w:val="left" w:pos="720"/>
          <w:tab w:val="left" w:pos="1080"/>
          <w:tab w:val="left" w:pos="1440"/>
          <w:tab w:val="right" w:leader="dot" w:pos="8679"/>
          <w:tab w:val="right" w:pos="9378"/>
        </w:tabs>
      </w:pPr>
    </w:p>
    <w:p w14:paraId="68EB609D" w14:textId="77777777" w:rsidR="004B68E3" w:rsidRDefault="004B68E3" w:rsidP="00CD3D61">
      <w:pPr>
        <w:widowControl w:val="0"/>
        <w:tabs>
          <w:tab w:val="left" w:pos="360"/>
          <w:tab w:val="left" w:pos="720"/>
          <w:tab w:val="left" w:pos="1080"/>
          <w:tab w:val="left" w:pos="1440"/>
          <w:tab w:val="right" w:leader="dot" w:pos="8679"/>
          <w:tab w:val="right" w:pos="9378"/>
        </w:tabs>
      </w:pPr>
    </w:p>
    <w:p w14:paraId="27617FDF" w14:textId="77777777" w:rsidR="004B68E3" w:rsidRDefault="004B68E3" w:rsidP="00CD3D61">
      <w:pPr>
        <w:widowControl w:val="0"/>
        <w:tabs>
          <w:tab w:val="left" w:pos="360"/>
          <w:tab w:val="left" w:pos="720"/>
          <w:tab w:val="left" w:pos="1080"/>
          <w:tab w:val="left" w:pos="1440"/>
          <w:tab w:val="right" w:leader="dot" w:pos="8679"/>
          <w:tab w:val="right" w:pos="9378"/>
        </w:tabs>
      </w:pPr>
    </w:p>
    <w:p w14:paraId="7F10B720" w14:textId="77777777" w:rsidR="004B68E3" w:rsidRDefault="004B68E3" w:rsidP="00CD3D61">
      <w:pPr>
        <w:widowControl w:val="0"/>
        <w:tabs>
          <w:tab w:val="left" w:pos="360"/>
          <w:tab w:val="left" w:pos="720"/>
          <w:tab w:val="left" w:pos="1080"/>
          <w:tab w:val="left" w:pos="1440"/>
          <w:tab w:val="right" w:leader="dot" w:pos="8679"/>
          <w:tab w:val="right" w:pos="9378"/>
        </w:tabs>
      </w:pPr>
    </w:p>
    <w:p w14:paraId="37119B02" w14:textId="77777777" w:rsidR="004B68E3" w:rsidRDefault="004B68E3" w:rsidP="00CD3D61">
      <w:pPr>
        <w:widowControl w:val="0"/>
        <w:tabs>
          <w:tab w:val="left" w:pos="360"/>
          <w:tab w:val="left" w:pos="720"/>
          <w:tab w:val="left" w:pos="1080"/>
          <w:tab w:val="left" w:pos="1440"/>
          <w:tab w:val="right" w:leader="dot" w:pos="8679"/>
          <w:tab w:val="right" w:pos="9378"/>
        </w:tabs>
      </w:pPr>
    </w:p>
    <w:p w14:paraId="41C6C4C1" w14:textId="77777777" w:rsidR="004B68E3" w:rsidRDefault="004B68E3" w:rsidP="00CD3D61">
      <w:pPr>
        <w:widowControl w:val="0"/>
        <w:tabs>
          <w:tab w:val="left" w:pos="360"/>
          <w:tab w:val="left" w:pos="720"/>
          <w:tab w:val="left" w:pos="1080"/>
          <w:tab w:val="left" w:pos="1440"/>
          <w:tab w:val="right" w:leader="dot" w:pos="8679"/>
          <w:tab w:val="right" w:pos="9378"/>
        </w:tabs>
      </w:pPr>
    </w:p>
    <w:p w14:paraId="4EDB1ABB" w14:textId="77777777" w:rsidR="004B68E3" w:rsidRDefault="004B68E3" w:rsidP="00CD3D61">
      <w:pPr>
        <w:widowControl w:val="0"/>
        <w:tabs>
          <w:tab w:val="left" w:pos="360"/>
          <w:tab w:val="left" w:pos="720"/>
          <w:tab w:val="left" w:pos="1080"/>
          <w:tab w:val="left" w:pos="1440"/>
          <w:tab w:val="right" w:leader="dot" w:pos="8679"/>
          <w:tab w:val="right" w:pos="9378"/>
        </w:tabs>
      </w:pPr>
    </w:p>
    <w:p w14:paraId="1DC405A5" w14:textId="77777777" w:rsidR="004B68E3" w:rsidRDefault="004B68E3" w:rsidP="00CD3D61">
      <w:pPr>
        <w:widowControl w:val="0"/>
        <w:tabs>
          <w:tab w:val="left" w:pos="360"/>
          <w:tab w:val="left" w:pos="720"/>
          <w:tab w:val="left" w:pos="1080"/>
          <w:tab w:val="left" w:pos="1440"/>
          <w:tab w:val="right" w:leader="dot" w:pos="8679"/>
          <w:tab w:val="right" w:pos="9378"/>
        </w:tabs>
      </w:pPr>
    </w:p>
    <w:p w14:paraId="5845977D" w14:textId="77777777" w:rsidR="004B68E3" w:rsidRDefault="004B68E3" w:rsidP="00CD3D61">
      <w:pPr>
        <w:widowControl w:val="0"/>
        <w:tabs>
          <w:tab w:val="left" w:pos="360"/>
          <w:tab w:val="left" w:pos="720"/>
          <w:tab w:val="left" w:pos="1080"/>
          <w:tab w:val="left" w:pos="1440"/>
          <w:tab w:val="right" w:leader="dot" w:pos="8679"/>
          <w:tab w:val="right" w:pos="9378"/>
        </w:tabs>
      </w:pPr>
    </w:p>
    <w:p w14:paraId="007DF9E3" w14:textId="77777777" w:rsidR="004B68E3" w:rsidRDefault="004B68E3" w:rsidP="00CD3D61">
      <w:pPr>
        <w:widowControl w:val="0"/>
        <w:tabs>
          <w:tab w:val="left" w:pos="360"/>
          <w:tab w:val="left" w:pos="720"/>
          <w:tab w:val="left" w:pos="1080"/>
          <w:tab w:val="left" w:pos="1440"/>
          <w:tab w:val="right" w:leader="dot" w:pos="8679"/>
          <w:tab w:val="right" w:pos="9378"/>
        </w:tabs>
      </w:pPr>
    </w:p>
    <w:p w14:paraId="1641A904" w14:textId="77777777" w:rsidR="004B68E3" w:rsidRDefault="004B68E3" w:rsidP="00CD3D61">
      <w:pPr>
        <w:widowControl w:val="0"/>
        <w:tabs>
          <w:tab w:val="left" w:pos="360"/>
          <w:tab w:val="left" w:pos="720"/>
          <w:tab w:val="left" w:pos="1080"/>
          <w:tab w:val="left" w:pos="1440"/>
          <w:tab w:val="right" w:leader="dot" w:pos="8679"/>
          <w:tab w:val="right" w:pos="9378"/>
        </w:tabs>
      </w:pPr>
    </w:p>
    <w:p w14:paraId="74D8EF86" w14:textId="77777777" w:rsidR="004B68E3" w:rsidRDefault="004B68E3" w:rsidP="00CD3D61">
      <w:pPr>
        <w:widowControl w:val="0"/>
        <w:tabs>
          <w:tab w:val="left" w:pos="360"/>
          <w:tab w:val="left" w:pos="720"/>
          <w:tab w:val="left" w:pos="1080"/>
          <w:tab w:val="left" w:pos="1440"/>
          <w:tab w:val="right" w:leader="dot" w:pos="8679"/>
          <w:tab w:val="right" w:pos="9378"/>
        </w:tabs>
      </w:pPr>
    </w:p>
    <w:p w14:paraId="1553AD79" w14:textId="77777777" w:rsidR="004B68E3" w:rsidRDefault="004B68E3" w:rsidP="00CD3D61">
      <w:pPr>
        <w:widowControl w:val="0"/>
        <w:tabs>
          <w:tab w:val="left" w:pos="360"/>
          <w:tab w:val="left" w:pos="720"/>
          <w:tab w:val="left" w:pos="1080"/>
          <w:tab w:val="left" w:pos="1440"/>
          <w:tab w:val="right" w:leader="dot" w:pos="8679"/>
          <w:tab w:val="right" w:pos="9378"/>
        </w:tabs>
      </w:pPr>
    </w:p>
    <w:p w14:paraId="25069FB5" w14:textId="77777777" w:rsidR="004B68E3" w:rsidRDefault="004B68E3" w:rsidP="00CD3D61">
      <w:pPr>
        <w:widowControl w:val="0"/>
        <w:tabs>
          <w:tab w:val="left" w:pos="360"/>
          <w:tab w:val="left" w:pos="720"/>
          <w:tab w:val="left" w:pos="1080"/>
          <w:tab w:val="left" w:pos="1440"/>
          <w:tab w:val="right" w:leader="dot" w:pos="8679"/>
          <w:tab w:val="right" w:pos="9378"/>
        </w:tabs>
      </w:pPr>
    </w:p>
    <w:p w14:paraId="7D68CE12" w14:textId="77777777" w:rsidR="004B68E3" w:rsidRDefault="004B68E3" w:rsidP="00CD3D61">
      <w:pPr>
        <w:widowControl w:val="0"/>
        <w:tabs>
          <w:tab w:val="left" w:pos="360"/>
          <w:tab w:val="left" w:pos="720"/>
          <w:tab w:val="left" w:pos="1080"/>
          <w:tab w:val="left" w:pos="1440"/>
          <w:tab w:val="right" w:leader="dot" w:pos="8679"/>
          <w:tab w:val="right" w:pos="9378"/>
        </w:tabs>
      </w:pPr>
    </w:p>
    <w:p w14:paraId="4B726C52" w14:textId="77777777" w:rsidR="004B68E3" w:rsidRDefault="004B68E3" w:rsidP="00CD3D61">
      <w:pPr>
        <w:widowControl w:val="0"/>
        <w:tabs>
          <w:tab w:val="left" w:pos="360"/>
          <w:tab w:val="left" w:pos="720"/>
          <w:tab w:val="left" w:pos="1080"/>
          <w:tab w:val="left" w:pos="1440"/>
          <w:tab w:val="right" w:leader="dot" w:pos="8679"/>
          <w:tab w:val="right" w:pos="9378"/>
        </w:tabs>
      </w:pPr>
    </w:p>
    <w:p w14:paraId="7BFF7325" w14:textId="77777777" w:rsidR="004B68E3" w:rsidRDefault="004B68E3" w:rsidP="00CD3D61">
      <w:pPr>
        <w:widowControl w:val="0"/>
        <w:tabs>
          <w:tab w:val="left" w:pos="360"/>
          <w:tab w:val="left" w:pos="720"/>
          <w:tab w:val="left" w:pos="1080"/>
          <w:tab w:val="left" w:pos="1440"/>
          <w:tab w:val="right" w:leader="dot" w:pos="8679"/>
          <w:tab w:val="right" w:pos="9378"/>
        </w:tabs>
      </w:pPr>
    </w:p>
    <w:p w14:paraId="707B2704" w14:textId="3DD75F62" w:rsidR="004B68E3" w:rsidRDefault="004B68E3" w:rsidP="004B68E3">
      <w:pPr>
        <w:widowControl w:val="0"/>
        <w:tabs>
          <w:tab w:val="left" w:pos="360"/>
          <w:tab w:val="left" w:pos="720"/>
          <w:tab w:val="left" w:pos="1080"/>
          <w:tab w:val="left" w:pos="1440"/>
          <w:tab w:val="right" w:leader="dot" w:pos="8679"/>
          <w:tab w:val="right" w:pos="9378"/>
        </w:tabs>
        <w:jc w:val="center"/>
      </w:pPr>
      <w:r>
        <w:t>This page is reserved.</w:t>
      </w:r>
    </w:p>
    <w:sectPr w:rsidR="004B68E3" w:rsidSect="00F80C27">
      <w:pgSz w:w="12240" w:h="15840" w:code="1"/>
      <w:pgMar w:top="1440" w:right="1440" w:bottom="1440" w:left="1440" w:header="576"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FB7"/>
    <w:multiLevelType w:val="hybridMultilevel"/>
    <w:tmpl w:val="0D20060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FB67305"/>
    <w:multiLevelType w:val="hybridMultilevel"/>
    <w:tmpl w:val="58E83F52"/>
    <w:lvl w:ilvl="0" w:tplc="C9AA1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17B01"/>
    <w:multiLevelType w:val="hybridMultilevel"/>
    <w:tmpl w:val="C5B40A8C"/>
    <w:lvl w:ilvl="0" w:tplc="9E7C6D0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9E53BAC"/>
    <w:multiLevelType w:val="hybridMultilevel"/>
    <w:tmpl w:val="79DC7E28"/>
    <w:lvl w:ilvl="0" w:tplc="4C50143E">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F9E4AAC"/>
    <w:multiLevelType w:val="hybridMultilevel"/>
    <w:tmpl w:val="2982B0B0"/>
    <w:lvl w:ilvl="0" w:tplc="34C60F08">
      <w:start w:val="1"/>
      <w:numFmt w:val="upperLetter"/>
      <w:lvlText w:val="(%1)"/>
      <w:lvlJc w:val="left"/>
      <w:pPr>
        <w:ind w:left="720" w:hanging="360"/>
      </w:pPr>
      <w:rPr>
        <w:rFonts w:cs="Times New Roman" w:hint="default"/>
      </w:rPr>
    </w:lvl>
    <w:lvl w:ilvl="1" w:tplc="34C60F08">
      <w:start w:val="1"/>
      <w:numFmt w:val="upperLetter"/>
      <w:lvlText w:val="(%2)"/>
      <w:lvlJc w:val="left"/>
      <w:pPr>
        <w:ind w:left="1440" w:hanging="360"/>
      </w:pPr>
      <w:rPr>
        <w:rFonts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43819"/>
    <w:multiLevelType w:val="hybridMultilevel"/>
    <w:tmpl w:val="BE08F47A"/>
    <w:lvl w:ilvl="0" w:tplc="4C50143E">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5BD71D8"/>
    <w:multiLevelType w:val="hybridMultilevel"/>
    <w:tmpl w:val="69649ACA"/>
    <w:lvl w:ilvl="0" w:tplc="4C50143E">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9073380"/>
    <w:multiLevelType w:val="hybridMultilevel"/>
    <w:tmpl w:val="C0ECA80A"/>
    <w:lvl w:ilvl="0" w:tplc="34C60F08">
      <w:start w:val="1"/>
      <w:numFmt w:val="upperLetter"/>
      <w:lvlText w:val="(%1)"/>
      <w:lvlJc w:val="left"/>
      <w:pPr>
        <w:ind w:left="1356" w:hanging="420"/>
      </w:pPr>
      <w:rPr>
        <w:rFonts w:cs="Times New Roman" w:hint="default"/>
      </w:rPr>
    </w:lvl>
    <w:lvl w:ilvl="1" w:tplc="04090019">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8" w15:restartNumberingAfterBreak="0">
    <w:nsid w:val="5E3C70CE"/>
    <w:multiLevelType w:val="hybridMultilevel"/>
    <w:tmpl w:val="19F67424"/>
    <w:lvl w:ilvl="0" w:tplc="239456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B5616C4"/>
    <w:multiLevelType w:val="hybridMultilevel"/>
    <w:tmpl w:val="D5E416C4"/>
    <w:lvl w:ilvl="0" w:tplc="78888B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9F8A15E2">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F7F77"/>
    <w:multiLevelType w:val="hybridMultilevel"/>
    <w:tmpl w:val="36361ACE"/>
    <w:lvl w:ilvl="0" w:tplc="1ACA07EC">
      <w:start w:val="1"/>
      <w:numFmt w:val="lowerLetter"/>
      <w:lvlText w:val="(%1)"/>
      <w:lvlJc w:val="left"/>
      <w:pPr>
        <w:ind w:left="3150" w:hanging="360"/>
      </w:pPr>
      <w:rPr>
        <w:rFonts w:cs="Times New Roman" w:hint="default"/>
      </w:rPr>
    </w:lvl>
    <w:lvl w:ilvl="1" w:tplc="04090019" w:tentative="1">
      <w:start w:val="1"/>
      <w:numFmt w:val="lowerLetter"/>
      <w:lvlText w:val="%2."/>
      <w:lvlJc w:val="left"/>
      <w:pPr>
        <w:ind w:left="3870" w:hanging="360"/>
      </w:pPr>
      <w:rPr>
        <w:rFonts w:cs="Times New Roman"/>
      </w:rPr>
    </w:lvl>
    <w:lvl w:ilvl="2" w:tplc="0409001B" w:tentative="1">
      <w:start w:val="1"/>
      <w:numFmt w:val="lowerRoman"/>
      <w:lvlText w:val="%3."/>
      <w:lvlJc w:val="right"/>
      <w:pPr>
        <w:ind w:left="4590" w:hanging="180"/>
      </w:pPr>
      <w:rPr>
        <w:rFonts w:cs="Times New Roman"/>
      </w:rPr>
    </w:lvl>
    <w:lvl w:ilvl="3" w:tplc="0409000F" w:tentative="1">
      <w:start w:val="1"/>
      <w:numFmt w:val="decimal"/>
      <w:lvlText w:val="%4."/>
      <w:lvlJc w:val="left"/>
      <w:pPr>
        <w:ind w:left="5310" w:hanging="360"/>
      </w:pPr>
      <w:rPr>
        <w:rFonts w:cs="Times New Roman"/>
      </w:rPr>
    </w:lvl>
    <w:lvl w:ilvl="4" w:tplc="04090019" w:tentative="1">
      <w:start w:val="1"/>
      <w:numFmt w:val="lowerLetter"/>
      <w:lvlText w:val="%5."/>
      <w:lvlJc w:val="left"/>
      <w:pPr>
        <w:ind w:left="6030" w:hanging="360"/>
      </w:pPr>
      <w:rPr>
        <w:rFonts w:cs="Times New Roman"/>
      </w:rPr>
    </w:lvl>
    <w:lvl w:ilvl="5" w:tplc="0409001B" w:tentative="1">
      <w:start w:val="1"/>
      <w:numFmt w:val="lowerRoman"/>
      <w:lvlText w:val="%6."/>
      <w:lvlJc w:val="right"/>
      <w:pPr>
        <w:ind w:left="6750" w:hanging="180"/>
      </w:pPr>
      <w:rPr>
        <w:rFonts w:cs="Times New Roman"/>
      </w:rPr>
    </w:lvl>
    <w:lvl w:ilvl="6" w:tplc="0409000F" w:tentative="1">
      <w:start w:val="1"/>
      <w:numFmt w:val="decimal"/>
      <w:lvlText w:val="%7."/>
      <w:lvlJc w:val="left"/>
      <w:pPr>
        <w:ind w:left="7470" w:hanging="360"/>
      </w:pPr>
      <w:rPr>
        <w:rFonts w:cs="Times New Roman"/>
      </w:rPr>
    </w:lvl>
    <w:lvl w:ilvl="7" w:tplc="04090019" w:tentative="1">
      <w:start w:val="1"/>
      <w:numFmt w:val="lowerLetter"/>
      <w:lvlText w:val="%8."/>
      <w:lvlJc w:val="left"/>
      <w:pPr>
        <w:ind w:left="8190" w:hanging="360"/>
      </w:pPr>
      <w:rPr>
        <w:rFonts w:cs="Times New Roman"/>
      </w:rPr>
    </w:lvl>
    <w:lvl w:ilvl="8" w:tplc="0409001B" w:tentative="1">
      <w:start w:val="1"/>
      <w:numFmt w:val="lowerRoman"/>
      <w:lvlText w:val="%9."/>
      <w:lvlJc w:val="right"/>
      <w:pPr>
        <w:ind w:left="8910" w:hanging="180"/>
      </w:pPr>
      <w:rPr>
        <w:rFonts w:cs="Times New Roman"/>
      </w:rPr>
    </w:lvl>
  </w:abstractNum>
  <w:num w:numId="1" w16cid:durableId="665672156">
    <w:abstractNumId w:val="7"/>
  </w:num>
  <w:num w:numId="2" w16cid:durableId="2075734641">
    <w:abstractNumId w:val="4"/>
  </w:num>
  <w:num w:numId="3" w16cid:durableId="1367678256">
    <w:abstractNumId w:val="2"/>
  </w:num>
  <w:num w:numId="4" w16cid:durableId="1919484366">
    <w:abstractNumId w:val="10"/>
  </w:num>
  <w:num w:numId="5" w16cid:durableId="2066023229">
    <w:abstractNumId w:val="5"/>
  </w:num>
  <w:num w:numId="6" w16cid:durableId="1025912364">
    <w:abstractNumId w:val="8"/>
  </w:num>
  <w:num w:numId="7" w16cid:durableId="486017845">
    <w:abstractNumId w:val="6"/>
  </w:num>
  <w:num w:numId="8" w16cid:durableId="96487387">
    <w:abstractNumId w:val="3"/>
  </w:num>
  <w:num w:numId="9" w16cid:durableId="540827906">
    <w:abstractNumId w:val="1"/>
  </w:num>
  <w:num w:numId="10" w16cid:durableId="1049956692">
    <w:abstractNumId w:val="9"/>
  </w:num>
  <w:num w:numId="11" w16cid:durableId="98555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23"/>
    <w:rsid w:val="000038B3"/>
    <w:rsid w:val="00011887"/>
    <w:rsid w:val="000125E0"/>
    <w:rsid w:val="00014AE6"/>
    <w:rsid w:val="00023F3E"/>
    <w:rsid w:val="00030BA3"/>
    <w:rsid w:val="00032143"/>
    <w:rsid w:val="0003292D"/>
    <w:rsid w:val="0003340D"/>
    <w:rsid w:val="00042FDF"/>
    <w:rsid w:val="00045650"/>
    <w:rsid w:val="000500CA"/>
    <w:rsid w:val="000527D4"/>
    <w:rsid w:val="00054C1E"/>
    <w:rsid w:val="00064D48"/>
    <w:rsid w:val="00070385"/>
    <w:rsid w:val="00071FF6"/>
    <w:rsid w:val="00084F64"/>
    <w:rsid w:val="00085910"/>
    <w:rsid w:val="00085C49"/>
    <w:rsid w:val="0009383E"/>
    <w:rsid w:val="000A0FBE"/>
    <w:rsid w:val="000A2A8A"/>
    <w:rsid w:val="000A30FC"/>
    <w:rsid w:val="000C4D75"/>
    <w:rsid w:val="000D00BB"/>
    <w:rsid w:val="000D17D3"/>
    <w:rsid w:val="000D5CFA"/>
    <w:rsid w:val="000E49AD"/>
    <w:rsid w:val="000F013E"/>
    <w:rsid w:val="00103258"/>
    <w:rsid w:val="00104E2F"/>
    <w:rsid w:val="00105800"/>
    <w:rsid w:val="00110EFC"/>
    <w:rsid w:val="00110F04"/>
    <w:rsid w:val="0011229C"/>
    <w:rsid w:val="001224FA"/>
    <w:rsid w:val="00123C46"/>
    <w:rsid w:val="00123D1A"/>
    <w:rsid w:val="001401E0"/>
    <w:rsid w:val="00141845"/>
    <w:rsid w:val="00146BEB"/>
    <w:rsid w:val="00152EA5"/>
    <w:rsid w:val="00170871"/>
    <w:rsid w:val="00170994"/>
    <w:rsid w:val="00175469"/>
    <w:rsid w:val="00176C48"/>
    <w:rsid w:val="00181900"/>
    <w:rsid w:val="001835CE"/>
    <w:rsid w:val="00194E07"/>
    <w:rsid w:val="001B4A61"/>
    <w:rsid w:val="001B58E2"/>
    <w:rsid w:val="001C0DC9"/>
    <w:rsid w:val="001D31AF"/>
    <w:rsid w:val="001D3ECE"/>
    <w:rsid w:val="001E1F23"/>
    <w:rsid w:val="001E327E"/>
    <w:rsid w:val="001E66FC"/>
    <w:rsid w:val="001E6E9F"/>
    <w:rsid w:val="001F4727"/>
    <w:rsid w:val="002135B8"/>
    <w:rsid w:val="00224145"/>
    <w:rsid w:val="00232E81"/>
    <w:rsid w:val="00242C85"/>
    <w:rsid w:val="00265AC8"/>
    <w:rsid w:val="002663BC"/>
    <w:rsid w:val="00273784"/>
    <w:rsid w:val="00281CB6"/>
    <w:rsid w:val="00286EDD"/>
    <w:rsid w:val="00287D65"/>
    <w:rsid w:val="00293CA8"/>
    <w:rsid w:val="00296DBF"/>
    <w:rsid w:val="00297207"/>
    <w:rsid w:val="002A332C"/>
    <w:rsid w:val="002A58C3"/>
    <w:rsid w:val="002C68CE"/>
    <w:rsid w:val="002D07EF"/>
    <w:rsid w:val="002D1B8D"/>
    <w:rsid w:val="002F3533"/>
    <w:rsid w:val="002F4DAB"/>
    <w:rsid w:val="002F667A"/>
    <w:rsid w:val="00303134"/>
    <w:rsid w:val="00312572"/>
    <w:rsid w:val="00316162"/>
    <w:rsid w:val="0032590F"/>
    <w:rsid w:val="00340EC4"/>
    <w:rsid w:val="00351655"/>
    <w:rsid w:val="00352036"/>
    <w:rsid w:val="00353B1D"/>
    <w:rsid w:val="00355EB5"/>
    <w:rsid w:val="003614BA"/>
    <w:rsid w:val="003627C1"/>
    <w:rsid w:val="003648E3"/>
    <w:rsid w:val="00373384"/>
    <w:rsid w:val="00377335"/>
    <w:rsid w:val="0038688D"/>
    <w:rsid w:val="003879FF"/>
    <w:rsid w:val="00390F10"/>
    <w:rsid w:val="00392023"/>
    <w:rsid w:val="00393F17"/>
    <w:rsid w:val="003A4771"/>
    <w:rsid w:val="003B0AEF"/>
    <w:rsid w:val="003B25FF"/>
    <w:rsid w:val="003B4A80"/>
    <w:rsid w:val="003B5D1D"/>
    <w:rsid w:val="003C3FEF"/>
    <w:rsid w:val="003D2222"/>
    <w:rsid w:val="003D3D42"/>
    <w:rsid w:val="003D5155"/>
    <w:rsid w:val="003D5B85"/>
    <w:rsid w:val="003E2AD0"/>
    <w:rsid w:val="003E4958"/>
    <w:rsid w:val="003F5786"/>
    <w:rsid w:val="003F5C1B"/>
    <w:rsid w:val="00417756"/>
    <w:rsid w:val="0042031B"/>
    <w:rsid w:val="0042199D"/>
    <w:rsid w:val="00427363"/>
    <w:rsid w:val="004339E0"/>
    <w:rsid w:val="00436F6A"/>
    <w:rsid w:val="00445BB6"/>
    <w:rsid w:val="00450BCB"/>
    <w:rsid w:val="00450C3B"/>
    <w:rsid w:val="004620EB"/>
    <w:rsid w:val="00463AEC"/>
    <w:rsid w:val="004654B7"/>
    <w:rsid w:val="004706AF"/>
    <w:rsid w:val="00471A23"/>
    <w:rsid w:val="004732D0"/>
    <w:rsid w:val="0047358D"/>
    <w:rsid w:val="00480C61"/>
    <w:rsid w:val="00480E5C"/>
    <w:rsid w:val="00483377"/>
    <w:rsid w:val="00486E5D"/>
    <w:rsid w:val="00496233"/>
    <w:rsid w:val="00497906"/>
    <w:rsid w:val="00497ED2"/>
    <w:rsid w:val="004B68E3"/>
    <w:rsid w:val="004C0FCF"/>
    <w:rsid w:val="004C1B33"/>
    <w:rsid w:val="004D4376"/>
    <w:rsid w:val="004E36B0"/>
    <w:rsid w:val="004E7AF8"/>
    <w:rsid w:val="004F4284"/>
    <w:rsid w:val="004F5345"/>
    <w:rsid w:val="005012D3"/>
    <w:rsid w:val="00502963"/>
    <w:rsid w:val="005107D2"/>
    <w:rsid w:val="0051307D"/>
    <w:rsid w:val="00522320"/>
    <w:rsid w:val="00523E48"/>
    <w:rsid w:val="00533951"/>
    <w:rsid w:val="005479BC"/>
    <w:rsid w:val="00547F7B"/>
    <w:rsid w:val="00552A79"/>
    <w:rsid w:val="005549A1"/>
    <w:rsid w:val="005558E0"/>
    <w:rsid w:val="0055704F"/>
    <w:rsid w:val="00566DDF"/>
    <w:rsid w:val="0058449F"/>
    <w:rsid w:val="00585DD3"/>
    <w:rsid w:val="00594ACC"/>
    <w:rsid w:val="005973A0"/>
    <w:rsid w:val="005A1D03"/>
    <w:rsid w:val="005A29D3"/>
    <w:rsid w:val="005B403C"/>
    <w:rsid w:val="005B62EC"/>
    <w:rsid w:val="005C56AB"/>
    <w:rsid w:val="005D1022"/>
    <w:rsid w:val="005D48EA"/>
    <w:rsid w:val="005D705A"/>
    <w:rsid w:val="005E57D7"/>
    <w:rsid w:val="005E5CED"/>
    <w:rsid w:val="005E717E"/>
    <w:rsid w:val="005E7659"/>
    <w:rsid w:val="0060545A"/>
    <w:rsid w:val="00611C5A"/>
    <w:rsid w:val="00621075"/>
    <w:rsid w:val="00623560"/>
    <w:rsid w:val="00625AEE"/>
    <w:rsid w:val="00625F33"/>
    <w:rsid w:val="00626671"/>
    <w:rsid w:val="0062690E"/>
    <w:rsid w:val="00627F73"/>
    <w:rsid w:val="00633990"/>
    <w:rsid w:val="0064514B"/>
    <w:rsid w:val="00661372"/>
    <w:rsid w:val="006632F9"/>
    <w:rsid w:val="00665DF1"/>
    <w:rsid w:val="00667D37"/>
    <w:rsid w:val="0069118D"/>
    <w:rsid w:val="0069274F"/>
    <w:rsid w:val="006931BD"/>
    <w:rsid w:val="006A576C"/>
    <w:rsid w:val="006A5825"/>
    <w:rsid w:val="006A752F"/>
    <w:rsid w:val="006B3251"/>
    <w:rsid w:val="006B60DC"/>
    <w:rsid w:val="006C558B"/>
    <w:rsid w:val="006D10D6"/>
    <w:rsid w:val="006D42AA"/>
    <w:rsid w:val="006E46BB"/>
    <w:rsid w:val="006E6272"/>
    <w:rsid w:val="006F38F1"/>
    <w:rsid w:val="0070038A"/>
    <w:rsid w:val="007011C6"/>
    <w:rsid w:val="00704D60"/>
    <w:rsid w:val="007079EE"/>
    <w:rsid w:val="00707EC4"/>
    <w:rsid w:val="00710954"/>
    <w:rsid w:val="00715747"/>
    <w:rsid w:val="007205EA"/>
    <w:rsid w:val="00767CEC"/>
    <w:rsid w:val="007704C8"/>
    <w:rsid w:val="007755D5"/>
    <w:rsid w:val="007844F0"/>
    <w:rsid w:val="007853D1"/>
    <w:rsid w:val="00797A6E"/>
    <w:rsid w:val="007A264B"/>
    <w:rsid w:val="007A604A"/>
    <w:rsid w:val="007D18B3"/>
    <w:rsid w:val="007D30A1"/>
    <w:rsid w:val="007D5AA5"/>
    <w:rsid w:val="007E4E50"/>
    <w:rsid w:val="007E7304"/>
    <w:rsid w:val="00800821"/>
    <w:rsid w:val="008021C8"/>
    <w:rsid w:val="00816404"/>
    <w:rsid w:val="008220CB"/>
    <w:rsid w:val="008226FD"/>
    <w:rsid w:val="00822FB9"/>
    <w:rsid w:val="00823299"/>
    <w:rsid w:val="008257F2"/>
    <w:rsid w:val="00832990"/>
    <w:rsid w:val="00836443"/>
    <w:rsid w:val="00836E3E"/>
    <w:rsid w:val="00846C48"/>
    <w:rsid w:val="008502D4"/>
    <w:rsid w:val="0085087A"/>
    <w:rsid w:val="00856FC0"/>
    <w:rsid w:val="0086095F"/>
    <w:rsid w:val="008640F0"/>
    <w:rsid w:val="008645D4"/>
    <w:rsid w:val="008649A8"/>
    <w:rsid w:val="008843D6"/>
    <w:rsid w:val="00890417"/>
    <w:rsid w:val="008A1522"/>
    <w:rsid w:val="008A3393"/>
    <w:rsid w:val="008C5065"/>
    <w:rsid w:val="008C7836"/>
    <w:rsid w:val="008D3165"/>
    <w:rsid w:val="008D3A79"/>
    <w:rsid w:val="008D77BB"/>
    <w:rsid w:val="008E2540"/>
    <w:rsid w:val="008E4CF9"/>
    <w:rsid w:val="008E6FBB"/>
    <w:rsid w:val="009040D4"/>
    <w:rsid w:val="00905CCB"/>
    <w:rsid w:val="0091159E"/>
    <w:rsid w:val="00917A53"/>
    <w:rsid w:val="00917F45"/>
    <w:rsid w:val="00922ACF"/>
    <w:rsid w:val="0092526F"/>
    <w:rsid w:val="00941004"/>
    <w:rsid w:val="00941450"/>
    <w:rsid w:val="00942B31"/>
    <w:rsid w:val="00956153"/>
    <w:rsid w:val="00957B64"/>
    <w:rsid w:val="009830DD"/>
    <w:rsid w:val="00983CB5"/>
    <w:rsid w:val="009A4261"/>
    <w:rsid w:val="009B1D35"/>
    <w:rsid w:val="009B345D"/>
    <w:rsid w:val="009C0C61"/>
    <w:rsid w:val="009C1857"/>
    <w:rsid w:val="009C2AB3"/>
    <w:rsid w:val="009C2C59"/>
    <w:rsid w:val="009C4B4C"/>
    <w:rsid w:val="009C53B6"/>
    <w:rsid w:val="009D06FF"/>
    <w:rsid w:val="009D4921"/>
    <w:rsid w:val="009D6B74"/>
    <w:rsid w:val="009F23D8"/>
    <w:rsid w:val="009F24EE"/>
    <w:rsid w:val="009F319C"/>
    <w:rsid w:val="00A02602"/>
    <w:rsid w:val="00A12A08"/>
    <w:rsid w:val="00A13008"/>
    <w:rsid w:val="00A40D38"/>
    <w:rsid w:val="00A40E83"/>
    <w:rsid w:val="00A416D3"/>
    <w:rsid w:val="00A55331"/>
    <w:rsid w:val="00A61E51"/>
    <w:rsid w:val="00A62C39"/>
    <w:rsid w:val="00A7005C"/>
    <w:rsid w:val="00A732CE"/>
    <w:rsid w:val="00A83E74"/>
    <w:rsid w:val="00A87067"/>
    <w:rsid w:val="00A90EE8"/>
    <w:rsid w:val="00A95746"/>
    <w:rsid w:val="00AA0A6A"/>
    <w:rsid w:val="00AA19C4"/>
    <w:rsid w:val="00AB6D95"/>
    <w:rsid w:val="00AC5602"/>
    <w:rsid w:val="00AE0C23"/>
    <w:rsid w:val="00AF5A46"/>
    <w:rsid w:val="00B00C5E"/>
    <w:rsid w:val="00B05A74"/>
    <w:rsid w:val="00B06D10"/>
    <w:rsid w:val="00B1418E"/>
    <w:rsid w:val="00B24617"/>
    <w:rsid w:val="00B3159B"/>
    <w:rsid w:val="00B31C15"/>
    <w:rsid w:val="00B41629"/>
    <w:rsid w:val="00B43DDF"/>
    <w:rsid w:val="00B43DF7"/>
    <w:rsid w:val="00B46625"/>
    <w:rsid w:val="00B479A1"/>
    <w:rsid w:val="00B507E8"/>
    <w:rsid w:val="00B51040"/>
    <w:rsid w:val="00B53562"/>
    <w:rsid w:val="00B55897"/>
    <w:rsid w:val="00B56534"/>
    <w:rsid w:val="00B5746B"/>
    <w:rsid w:val="00B77990"/>
    <w:rsid w:val="00B80588"/>
    <w:rsid w:val="00BA0B6F"/>
    <w:rsid w:val="00BA1E08"/>
    <w:rsid w:val="00BA20AF"/>
    <w:rsid w:val="00BA6973"/>
    <w:rsid w:val="00BB3CF1"/>
    <w:rsid w:val="00BB4A34"/>
    <w:rsid w:val="00BC026E"/>
    <w:rsid w:val="00BF35F7"/>
    <w:rsid w:val="00BF5731"/>
    <w:rsid w:val="00C00010"/>
    <w:rsid w:val="00C008C1"/>
    <w:rsid w:val="00C032A6"/>
    <w:rsid w:val="00C04AE9"/>
    <w:rsid w:val="00C12C5A"/>
    <w:rsid w:val="00C13F42"/>
    <w:rsid w:val="00C336F1"/>
    <w:rsid w:val="00C3785E"/>
    <w:rsid w:val="00C37B54"/>
    <w:rsid w:val="00C476CA"/>
    <w:rsid w:val="00C53301"/>
    <w:rsid w:val="00C61876"/>
    <w:rsid w:val="00C62D63"/>
    <w:rsid w:val="00C64281"/>
    <w:rsid w:val="00C648DA"/>
    <w:rsid w:val="00C71B16"/>
    <w:rsid w:val="00C7632A"/>
    <w:rsid w:val="00C834CA"/>
    <w:rsid w:val="00C85867"/>
    <w:rsid w:val="00CB32F1"/>
    <w:rsid w:val="00CB634C"/>
    <w:rsid w:val="00CC161C"/>
    <w:rsid w:val="00CC31E1"/>
    <w:rsid w:val="00CD3D61"/>
    <w:rsid w:val="00CD60AC"/>
    <w:rsid w:val="00CD678F"/>
    <w:rsid w:val="00CE63F3"/>
    <w:rsid w:val="00CF422A"/>
    <w:rsid w:val="00CF4A61"/>
    <w:rsid w:val="00D0480F"/>
    <w:rsid w:val="00D04FEA"/>
    <w:rsid w:val="00D1116A"/>
    <w:rsid w:val="00D27603"/>
    <w:rsid w:val="00D3368D"/>
    <w:rsid w:val="00D35A5D"/>
    <w:rsid w:val="00D36805"/>
    <w:rsid w:val="00D43F5D"/>
    <w:rsid w:val="00D44737"/>
    <w:rsid w:val="00D5009B"/>
    <w:rsid w:val="00D551E9"/>
    <w:rsid w:val="00D601A9"/>
    <w:rsid w:val="00D73B67"/>
    <w:rsid w:val="00D75A2E"/>
    <w:rsid w:val="00D7660C"/>
    <w:rsid w:val="00D81F3C"/>
    <w:rsid w:val="00D85DBB"/>
    <w:rsid w:val="00D95297"/>
    <w:rsid w:val="00D95BE9"/>
    <w:rsid w:val="00D969B6"/>
    <w:rsid w:val="00D97735"/>
    <w:rsid w:val="00DA01A7"/>
    <w:rsid w:val="00DB27FA"/>
    <w:rsid w:val="00DB4ADE"/>
    <w:rsid w:val="00DC57FF"/>
    <w:rsid w:val="00DD2BFF"/>
    <w:rsid w:val="00DD60BD"/>
    <w:rsid w:val="00DF1054"/>
    <w:rsid w:val="00DF10C8"/>
    <w:rsid w:val="00DF4C41"/>
    <w:rsid w:val="00DF5048"/>
    <w:rsid w:val="00E00695"/>
    <w:rsid w:val="00E00C00"/>
    <w:rsid w:val="00E01571"/>
    <w:rsid w:val="00E13CC9"/>
    <w:rsid w:val="00E140CE"/>
    <w:rsid w:val="00E20325"/>
    <w:rsid w:val="00E25490"/>
    <w:rsid w:val="00E262B5"/>
    <w:rsid w:val="00E357B0"/>
    <w:rsid w:val="00E44B26"/>
    <w:rsid w:val="00E4606B"/>
    <w:rsid w:val="00E466DD"/>
    <w:rsid w:val="00E52B70"/>
    <w:rsid w:val="00E55275"/>
    <w:rsid w:val="00E65055"/>
    <w:rsid w:val="00E66E78"/>
    <w:rsid w:val="00E7395F"/>
    <w:rsid w:val="00E8435F"/>
    <w:rsid w:val="00E90A07"/>
    <w:rsid w:val="00E9233D"/>
    <w:rsid w:val="00EA00B7"/>
    <w:rsid w:val="00EA1FFC"/>
    <w:rsid w:val="00EA70F9"/>
    <w:rsid w:val="00EB0CB2"/>
    <w:rsid w:val="00EC1317"/>
    <w:rsid w:val="00EC156F"/>
    <w:rsid w:val="00EC3D35"/>
    <w:rsid w:val="00EC5DD5"/>
    <w:rsid w:val="00EE6850"/>
    <w:rsid w:val="00EE72F4"/>
    <w:rsid w:val="00EE77E1"/>
    <w:rsid w:val="00EE7DD3"/>
    <w:rsid w:val="00EF1431"/>
    <w:rsid w:val="00EF1677"/>
    <w:rsid w:val="00F02835"/>
    <w:rsid w:val="00F05094"/>
    <w:rsid w:val="00F057A5"/>
    <w:rsid w:val="00F06C41"/>
    <w:rsid w:val="00F15A76"/>
    <w:rsid w:val="00F16726"/>
    <w:rsid w:val="00F16A6A"/>
    <w:rsid w:val="00F225E6"/>
    <w:rsid w:val="00F23CF7"/>
    <w:rsid w:val="00F242AB"/>
    <w:rsid w:val="00F30D05"/>
    <w:rsid w:val="00F4277D"/>
    <w:rsid w:val="00F430DB"/>
    <w:rsid w:val="00F43C9D"/>
    <w:rsid w:val="00F45062"/>
    <w:rsid w:val="00F51C6A"/>
    <w:rsid w:val="00F55DFE"/>
    <w:rsid w:val="00F5647F"/>
    <w:rsid w:val="00F56B61"/>
    <w:rsid w:val="00F57459"/>
    <w:rsid w:val="00F71BF5"/>
    <w:rsid w:val="00F80C27"/>
    <w:rsid w:val="00F84F33"/>
    <w:rsid w:val="00F905F7"/>
    <w:rsid w:val="00F927B7"/>
    <w:rsid w:val="00FC17E5"/>
    <w:rsid w:val="00FC31B3"/>
    <w:rsid w:val="00FC6F35"/>
    <w:rsid w:val="00FD5B1A"/>
    <w:rsid w:val="00FD6154"/>
    <w:rsid w:val="00FD7311"/>
    <w:rsid w:val="00FE2B65"/>
    <w:rsid w:val="00FE6907"/>
    <w:rsid w:val="00FF5F79"/>
    <w:rsid w:val="01BF8626"/>
    <w:rsid w:val="0BCEDBC0"/>
    <w:rsid w:val="10DF891D"/>
    <w:rsid w:val="1D15FEB7"/>
    <w:rsid w:val="220F28AC"/>
    <w:rsid w:val="225C2E94"/>
    <w:rsid w:val="2593CF56"/>
    <w:rsid w:val="3263638D"/>
    <w:rsid w:val="3B0102CA"/>
    <w:rsid w:val="4967810E"/>
    <w:rsid w:val="54CCC45E"/>
    <w:rsid w:val="5D0ED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3ADCCE"/>
  <w14:defaultImageDpi w14:val="0"/>
  <w15:docId w15:val="{7B9AB9D0-7D0B-4809-B326-D2329B45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ial">
    <w:name w:val="Arial"/>
    <w:basedOn w:val="DefaultParagraphFont"/>
    <w:uiPriority w:val="99"/>
    <w:rPr>
      <w:rFonts w:ascii="Arial" w:hAnsi="Arial" w:cs="Arial"/>
      <w:b/>
      <w:bCs/>
      <w:i/>
      <w:iCs/>
      <w:sz w:val="20"/>
      <w:szCs w:val="20"/>
      <w:lang w:val="en-US" w:eastAsia="x-none"/>
    </w:rPr>
  </w:style>
  <w:style w:type="paragraph" w:customStyle="1" w:styleId="BlankPage">
    <w:name w:val="Blank Page"/>
    <w:uiPriority w:val="99"/>
    <w:pPr>
      <w:tabs>
        <w:tab w:val="left" w:pos="-720"/>
      </w:tabs>
      <w:suppressAutoHyphens/>
      <w:overflowPunct w:val="0"/>
      <w:autoSpaceDE w:val="0"/>
      <w:autoSpaceDN w:val="0"/>
      <w:adjustRightInd w:val="0"/>
      <w:spacing w:after="0" w:line="240" w:lineRule="auto"/>
      <w:jc w:val="center"/>
      <w:textAlignment w:val="baseline"/>
    </w:pPr>
    <w:rPr>
      <w:rFonts w:ascii="Courier New" w:hAnsi="Courier New" w:cs="Courier New"/>
      <w:sz w:val="20"/>
      <w:szCs w:val="20"/>
    </w:rPr>
  </w:style>
  <w:style w:type="character" w:customStyle="1" w:styleId="BulletList">
    <w:name w:val="Bullet List"/>
    <w:basedOn w:val="DefaultParagraphFont"/>
    <w:uiPriority w:val="99"/>
    <w:rPr>
      <w:rFonts w:cs="Times New Roman"/>
    </w:rPr>
  </w:style>
  <w:style w:type="paragraph" w:styleId="Caption">
    <w:name w:val="caption"/>
    <w:basedOn w:val="Normal"/>
    <w:next w:val="Normal"/>
    <w:uiPriority w:val="99"/>
    <w:qFormat/>
    <w:rPr>
      <w:rFonts w:ascii="Courier New" w:hAnsi="Courier New" w:cs="Courier New"/>
      <w:sz w:val="24"/>
      <w:szCs w:val="24"/>
    </w:rPr>
  </w:style>
  <w:style w:type="character" w:customStyle="1" w:styleId="Courier">
    <w:name w:val="Courier"/>
    <w:basedOn w:val="DefaultParagraphFont"/>
    <w:uiPriority w:val="99"/>
    <w:rPr>
      <w:rFonts w:ascii="Courier New" w:hAnsi="Courier New" w:cs="Courier New"/>
      <w:sz w:val="24"/>
      <w:szCs w:val="24"/>
      <w:lang w:val="en-US" w:eastAsia="x-none"/>
    </w:rPr>
  </w:style>
  <w:style w:type="character" w:customStyle="1" w:styleId="Courier-10">
    <w:name w:val="Courier - 10"/>
    <w:basedOn w:val="DefaultParagraphFont"/>
    <w:uiPriority w:val="99"/>
    <w:rPr>
      <w:rFonts w:ascii="Courier" w:hAnsi="Courier" w:cs="Courier"/>
      <w:sz w:val="20"/>
      <w:szCs w:val="20"/>
      <w:lang w:val="en-US" w:eastAsia="x-none"/>
    </w:rPr>
  </w:style>
  <w:style w:type="character" w:customStyle="1" w:styleId="DocInit">
    <w:name w:val="Doc Init"/>
    <w:basedOn w:val="DefaultParagraphFont"/>
    <w:uiPriority w:val="99"/>
    <w:rPr>
      <w:rFonts w:cs="Times New Roman"/>
    </w:rPr>
  </w:style>
  <w:style w:type="paragraph" w:customStyle="1" w:styleId="Document1">
    <w:name w:val="Document 1"/>
    <w:uiPriority w:val="99"/>
    <w:pPr>
      <w:keepNext/>
      <w:keepLines/>
      <w:tabs>
        <w:tab w:val="left" w:pos="-720"/>
      </w:tabs>
      <w:suppressAutoHyphens/>
      <w:overflowPunct w:val="0"/>
      <w:autoSpaceDE w:val="0"/>
      <w:autoSpaceDN w:val="0"/>
      <w:adjustRightInd w:val="0"/>
      <w:spacing w:after="0" w:line="240" w:lineRule="auto"/>
      <w:textAlignment w:val="baseline"/>
    </w:pPr>
    <w:rPr>
      <w:rFonts w:ascii="Courier New" w:hAnsi="Courier New" w:cs="Courier New"/>
      <w:sz w:val="20"/>
      <w:szCs w:val="20"/>
    </w:rPr>
  </w:style>
  <w:style w:type="character" w:customStyle="1" w:styleId="Document2">
    <w:name w:val="Document 2"/>
    <w:basedOn w:val="DefaultParagraphFont"/>
    <w:uiPriority w:val="99"/>
    <w:rPr>
      <w:rFonts w:ascii="Courier New" w:hAnsi="Courier New" w:cs="Courier New"/>
      <w:sz w:val="20"/>
      <w:szCs w:val="20"/>
      <w:lang w:val="en-US" w:eastAsia="x-none"/>
    </w:rPr>
  </w:style>
  <w:style w:type="character" w:customStyle="1" w:styleId="Document3">
    <w:name w:val="Document 3"/>
    <w:basedOn w:val="DefaultParagraphFont"/>
    <w:uiPriority w:val="99"/>
    <w:rPr>
      <w:rFonts w:ascii="Courier New" w:hAnsi="Courier New" w:cs="Courier New"/>
      <w:sz w:val="20"/>
      <w:szCs w:val="20"/>
      <w:lang w:val="en-US" w:eastAsia="x-none"/>
    </w:rPr>
  </w:style>
  <w:style w:type="character" w:customStyle="1" w:styleId="Document4">
    <w:name w:val="Document 4"/>
    <w:basedOn w:val="DefaultParagraphFont"/>
    <w:uiPriority w:val="99"/>
    <w:rPr>
      <w:rFonts w:cs="Times New Roman"/>
      <w:b/>
      <w:bCs/>
      <w:i/>
      <w:iCs/>
      <w:sz w:val="20"/>
      <w:szCs w:val="20"/>
    </w:rPr>
  </w:style>
  <w:style w:type="character" w:customStyle="1" w:styleId="Document5">
    <w:name w:val="Document 5"/>
    <w:basedOn w:val="DefaultParagraphFont"/>
    <w:uiPriority w:val="99"/>
    <w:rPr>
      <w:rFonts w:cs="Times New Roman"/>
    </w:rPr>
  </w:style>
  <w:style w:type="character" w:customStyle="1" w:styleId="Document6">
    <w:name w:val="Document 6"/>
    <w:basedOn w:val="DefaultParagraphFont"/>
    <w:uiPriority w:val="99"/>
    <w:rPr>
      <w:rFonts w:cs="Times New Roman"/>
    </w:rPr>
  </w:style>
  <w:style w:type="character" w:customStyle="1" w:styleId="Document7">
    <w:name w:val="Document 7"/>
    <w:basedOn w:val="DefaultParagraphFont"/>
    <w:uiPriority w:val="99"/>
    <w:rPr>
      <w:rFonts w:cs="Times New Roman"/>
    </w:rPr>
  </w:style>
  <w:style w:type="character" w:customStyle="1" w:styleId="Document8">
    <w:name w:val="Document 8"/>
    <w:basedOn w:val="DefaultParagraphFont"/>
    <w:uiPriority w:val="99"/>
    <w:rPr>
      <w:rFonts w:cs="Times New Roman"/>
    </w:rPr>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rPr>
      <w:rFonts w:ascii="Courier New" w:hAnsi="Courier New" w:cs="Courier New"/>
      <w:sz w:val="24"/>
      <w:szCs w:val="24"/>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customStyle="1" w:styleId="Example">
    <w:name w:val="Example"/>
    <w:basedOn w:val="DefaultParagraphFont"/>
    <w:uiPriority w:val="99"/>
    <w:rPr>
      <w:rFonts w:ascii="Helvetica" w:hAnsi="Helvetica" w:cs="Helvetica"/>
      <w:sz w:val="20"/>
      <w:szCs w:val="20"/>
      <w:lang w:val="en-US" w:eastAsia="x-none"/>
    </w:rPr>
  </w:style>
  <w:style w:type="character" w:customStyle="1" w:styleId="FigureTOC">
    <w:name w:val="Figure TOC"/>
    <w:basedOn w:val="DefaultParagraphFont"/>
    <w:uiPriority w:val="99"/>
    <w:rPr>
      <w:rFonts w:cs="Times New Roman"/>
      <w:sz w:val="24"/>
      <w:szCs w:val="24"/>
    </w:rPr>
  </w:style>
  <w:style w:type="paragraph" w:styleId="Footer">
    <w:name w:val="footer"/>
    <w:basedOn w:val="Normal"/>
    <w:link w:val="FooterChar"/>
    <w:uiPriority w:val="99"/>
    <w:pPr>
      <w:tabs>
        <w:tab w:val="left" w:pos="0"/>
        <w:tab w:val="center" w:pos="4320"/>
        <w:tab w:val="right" w:pos="8640"/>
      </w:tabs>
      <w:suppressAutoHyphens/>
    </w:pPr>
    <w:rPr>
      <w:rFonts w:ascii="Courier New" w:hAnsi="Courier New" w:cs="Courier New"/>
    </w:rPr>
  </w:style>
  <w:style w:type="character" w:customStyle="1" w:styleId="FooterChar">
    <w:name w:val="Footer Char"/>
    <w:basedOn w:val="DefaultParagraphFont"/>
    <w:link w:val="Footer"/>
    <w:uiPriority w:val="99"/>
    <w:semiHidden/>
    <w:locked/>
    <w:rPr>
      <w:rFonts w:cs="Times New Roman"/>
    </w:rPr>
  </w:style>
  <w:style w:type="character" w:styleId="FootnoteReference">
    <w:name w:val="foot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rPr>
      <w:rFonts w:ascii="Courier New" w:hAnsi="Courier New" w:cs="Courier New"/>
      <w:sz w:val="24"/>
      <w:szCs w:val="24"/>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customStyle="1" w:styleId="ForcePage1">
    <w:name w:val="Force Page 1"/>
    <w:basedOn w:val="DefaultParagraphFont"/>
    <w:uiPriority w:val="99"/>
    <w:rPr>
      <w:rFonts w:ascii="Courier New" w:hAnsi="Courier New" w:cs="Courier New"/>
      <w:sz w:val="20"/>
      <w:szCs w:val="20"/>
      <w:lang w:val="en-US" w:eastAsia="x-none"/>
    </w:rPr>
  </w:style>
  <w:style w:type="paragraph" w:customStyle="1" w:styleId="Head1pg1">
    <w:name w:val="Head 1 pg 1"/>
    <w:uiPriority w:val="99"/>
    <w:pPr>
      <w:tabs>
        <w:tab w:val="left" w:pos="-720"/>
      </w:tabs>
      <w:suppressAutoHyphens/>
      <w:overflowPunct w:val="0"/>
      <w:autoSpaceDE w:val="0"/>
      <w:autoSpaceDN w:val="0"/>
      <w:adjustRightInd w:val="0"/>
      <w:spacing w:after="0" w:line="520" w:lineRule="exact"/>
      <w:textAlignment w:val="baseline"/>
    </w:pPr>
    <w:rPr>
      <w:rFonts w:ascii="Arial" w:hAnsi="Arial" w:cs="Arial"/>
      <w:b/>
      <w:bCs/>
      <w:kern w:val="1"/>
      <w:sz w:val="36"/>
      <w:szCs w:val="36"/>
    </w:rPr>
  </w:style>
  <w:style w:type="paragraph" w:customStyle="1" w:styleId="Head2">
    <w:name w:val="Head 2"/>
    <w:uiPriority w:val="99"/>
    <w:pPr>
      <w:keepNext/>
      <w:keepLines/>
      <w:tabs>
        <w:tab w:val="left" w:pos="-720"/>
      </w:tabs>
      <w:suppressAutoHyphens/>
      <w:overflowPunct w:val="0"/>
      <w:autoSpaceDE w:val="0"/>
      <w:autoSpaceDN w:val="0"/>
      <w:adjustRightInd w:val="0"/>
      <w:spacing w:after="0" w:line="319" w:lineRule="exact"/>
      <w:textAlignment w:val="baseline"/>
    </w:pPr>
    <w:rPr>
      <w:rFonts w:ascii="Helvetica" w:hAnsi="Helvetica" w:cs="Helvetica"/>
      <w:b/>
      <w:bCs/>
      <w:kern w:val="1"/>
      <w:sz w:val="28"/>
      <w:szCs w:val="28"/>
    </w:rPr>
  </w:style>
  <w:style w:type="paragraph" w:customStyle="1" w:styleId="Head3">
    <w:name w:val="Head 3"/>
    <w:uiPriority w:val="99"/>
    <w:pPr>
      <w:keepNext/>
      <w:keepLines/>
      <w:tabs>
        <w:tab w:val="left" w:pos="-720"/>
      </w:tabs>
      <w:suppressAutoHyphens/>
      <w:overflowPunct w:val="0"/>
      <w:autoSpaceDE w:val="0"/>
      <w:autoSpaceDN w:val="0"/>
      <w:adjustRightInd w:val="0"/>
      <w:spacing w:after="0" w:line="280" w:lineRule="exact"/>
      <w:textAlignment w:val="baseline"/>
    </w:pPr>
    <w:rPr>
      <w:rFonts w:ascii="Helvetica" w:hAnsi="Helvetica" w:cs="Helvetica"/>
      <w:b/>
      <w:bCs/>
      <w:i/>
      <w:iCs/>
      <w:sz w:val="24"/>
      <w:szCs w:val="24"/>
    </w:rPr>
  </w:style>
  <w:style w:type="paragraph" w:customStyle="1" w:styleId="Head4">
    <w:name w:val="Head 4"/>
    <w:uiPriority w:val="99"/>
    <w:pPr>
      <w:keepNext/>
      <w:keepLines/>
      <w:tabs>
        <w:tab w:val="left" w:pos="-720"/>
      </w:tabs>
      <w:suppressAutoHyphens/>
      <w:overflowPunct w:val="0"/>
      <w:autoSpaceDE w:val="0"/>
      <w:autoSpaceDN w:val="0"/>
      <w:adjustRightInd w:val="0"/>
      <w:spacing w:after="0" w:line="240" w:lineRule="exact"/>
      <w:textAlignment w:val="baseline"/>
    </w:pPr>
    <w:rPr>
      <w:rFonts w:ascii="Helvetica" w:hAnsi="Helvetica" w:cs="Helvetica"/>
      <w:b/>
      <w:bCs/>
      <w:sz w:val="20"/>
      <w:szCs w:val="20"/>
    </w:rPr>
  </w:style>
  <w:style w:type="character" w:customStyle="1" w:styleId="Head5">
    <w:name w:val="Head 5"/>
    <w:basedOn w:val="DefaultParagraphFont"/>
    <w:uiPriority w:val="99"/>
    <w:rPr>
      <w:rFonts w:ascii="Helvetica" w:hAnsi="Helvetica" w:cs="Helvetica"/>
      <w:sz w:val="20"/>
      <w:szCs w:val="20"/>
      <w:lang w:val="en-US" w:eastAsia="x-none"/>
    </w:rPr>
  </w:style>
  <w:style w:type="paragraph" w:customStyle="1" w:styleId="head1test">
    <w:name w:val="head1test"/>
    <w:uiPriority w:val="99"/>
    <w:pPr>
      <w:tabs>
        <w:tab w:val="left" w:pos="-720"/>
      </w:tabs>
      <w:suppressAutoHyphens/>
      <w:overflowPunct w:val="0"/>
      <w:autoSpaceDE w:val="0"/>
      <w:autoSpaceDN w:val="0"/>
      <w:adjustRightInd w:val="0"/>
      <w:spacing w:after="0" w:line="520" w:lineRule="exact"/>
      <w:textAlignment w:val="baseline"/>
    </w:pPr>
    <w:rPr>
      <w:rFonts w:ascii="Arial" w:hAnsi="Arial" w:cs="Arial"/>
      <w:b/>
      <w:bCs/>
      <w:kern w:val="1"/>
      <w:sz w:val="36"/>
      <w:szCs w:val="36"/>
    </w:rPr>
  </w:style>
  <w:style w:type="paragraph" w:styleId="Header">
    <w:name w:val="header"/>
    <w:basedOn w:val="Normal"/>
    <w:link w:val="HeaderChar"/>
    <w:uiPriority w:val="99"/>
    <w:pPr>
      <w:tabs>
        <w:tab w:val="left" w:pos="0"/>
        <w:tab w:val="center" w:pos="4320"/>
        <w:tab w:val="right" w:pos="8640"/>
      </w:tabs>
      <w:suppressAutoHyphens/>
    </w:pPr>
    <w:rPr>
      <w:rFonts w:ascii="Courier New" w:hAnsi="Courier New" w:cs="Courier New"/>
    </w:rPr>
  </w:style>
  <w:style w:type="character" w:customStyle="1" w:styleId="HeaderChar">
    <w:name w:val="Header Char"/>
    <w:basedOn w:val="DefaultParagraphFont"/>
    <w:link w:val="Header"/>
    <w:uiPriority w:val="99"/>
    <w:locked/>
    <w:rPr>
      <w:rFonts w:cs="Times New Roman"/>
    </w:rPr>
  </w:style>
  <w:style w:type="character" w:customStyle="1" w:styleId="HeaderA">
    <w:name w:val="Header A"/>
    <w:basedOn w:val="DefaultParagraphFont"/>
    <w:uiPriority w:val="99"/>
    <w:rPr>
      <w:rFonts w:cs="Times New Roman"/>
    </w:rPr>
  </w:style>
  <w:style w:type="character" w:customStyle="1" w:styleId="HeaderB">
    <w:name w:val="Header B"/>
    <w:basedOn w:val="DefaultParagraphFont"/>
    <w:uiPriority w:val="99"/>
    <w:rPr>
      <w:rFonts w:ascii="Helvetica" w:hAnsi="Helvetica" w:cs="Helvetica"/>
      <w:b/>
      <w:bCs/>
      <w:i/>
      <w:iCs/>
      <w:sz w:val="20"/>
      <w:szCs w:val="20"/>
      <w:lang w:val="en-US" w:eastAsia="x-none"/>
    </w:rPr>
  </w:style>
  <w:style w:type="character" w:customStyle="1" w:styleId="helvetica">
    <w:name w:val="helvetica"/>
    <w:basedOn w:val="DefaultParagraphFont"/>
    <w:uiPriority w:val="99"/>
    <w:rPr>
      <w:rFonts w:ascii="Helvetica" w:hAnsi="Helvetica" w:cs="Helvetica"/>
      <w:sz w:val="20"/>
      <w:szCs w:val="20"/>
      <w:lang w:val="en-US" w:eastAsia="x-none"/>
    </w:rPr>
  </w:style>
  <w:style w:type="character" w:customStyle="1" w:styleId="HelveticaBold">
    <w:name w:val="Helvetica Bold"/>
    <w:aliases w:val="12pt"/>
    <w:basedOn w:val="DefaultParagraphFont"/>
    <w:uiPriority w:val="99"/>
    <w:rPr>
      <w:rFonts w:ascii="Arial Rounded MT Bold" w:hAnsi="Arial Rounded MT Bold" w:cs="Arial Rounded MT Bold"/>
      <w:b/>
      <w:bCs/>
      <w:sz w:val="22"/>
      <w:szCs w:val="22"/>
      <w:lang w:val="en-US" w:eastAsia="x-none"/>
    </w:rPr>
  </w:style>
  <w:style w:type="paragraph" w:styleId="Index1">
    <w:name w:val="index 1"/>
    <w:basedOn w:val="Normal"/>
    <w:next w:val="Normal"/>
    <w:autoRedefine/>
    <w:uiPriority w:val="99"/>
    <w:semiHidden/>
    <w:pPr>
      <w:tabs>
        <w:tab w:val="right" w:leader="dot" w:pos="9360"/>
      </w:tabs>
      <w:suppressAutoHyphens/>
      <w:ind w:left="1440" w:right="720" w:hanging="1440"/>
    </w:pPr>
    <w:rPr>
      <w:rFonts w:ascii="Courier New" w:hAnsi="Courier New" w:cs="Courier New"/>
    </w:rPr>
  </w:style>
  <w:style w:type="paragraph" w:styleId="Index2">
    <w:name w:val="index 2"/>
    <w:basedOn w:val="Normal"/>
    <w:next w:val="Normal"/>
    <w:autoRedefine/>
    <w:uiPriority w:val="99"/>
    <w:semiHidden/>
    <w:pPr>
      <w:tabs>
        <w:tab w:val="right" w:leader="dot" w:pos="9360"/>
      </w:tabs>
      <w:suppressAutoHyphens/>
      <w:ind w:left="1440" w:right="720" w:hanging="720"/>
    </w:pPr>
    <w:rPr>
      <w:rFonts w:ascii="Courier New" w:hAnsi="Courier New" w:cs="Courier New"/>
    </w:rPr>
  </w:style>
  <w:style w:type="paragraph" w:customStyle="1" w:styleId="InitialCode">
    <w:name w:val="Initial Code"/>
    <w:uiPriority w:val="9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overflowPunct w:val="0"/>
      <w:autoSpaceDE w:val="0"/>
      <w:autoSpaceDN w:val="0"/>
      <w:adjustRightInd w:val="0"/>
      <w:spacing w:after="0" w:line="259" w:lineRule="exact"/>
      <w:textAlignment w:val="baseline"/>
    </w:pPr>
    <w:rPr>
      <w:rFonts w:ascii="Book Antiqua" w:hAnsi="Book Antiqua" w:cs="Book Antiqua"/>
      <w:sz w:val="20"/>
      <w:szCs w:val="20"/>
    </w:rPr>
  </w:style>
  <w:style w:type="character" w:customStyle="1" w:styleId="Letter">
    <w:name w:val="Letter"/>
    <w:basedOn w:val="DefaultParagraphFont"/>
    <w:uiPriority w:val="99"/>
    <w:rPr>
      <w:rFonts w:ascii="Helvetica" w:hAnsi="Helvetica" w:cs="Helvetica"/>
      <w:b/>
      <w:bCs/>
      <w:sz w:val="28"/>
      <w:szCs w:val="28"/>
      <w:lang w:val="en-US" w:eastAsia="x-none"/>
    </w:rPr>
  </w:style>
  <w:style w:type="paragraph" w:customStyle="1" w:styleId="Note">
    <w:name w:val="Note"/>
    <w:uiPriority w:val="99"/>
    <w:pPr>
      <w:keepNext/>
      <w:keepLines/>
      <w:tabs>
        <w:tab w:val="left" w:pos="-720"/>
        <w:tab w:val="left" w:pos="0"/>
      </w:tabs>
      <w:suppressAutoHyphens/>
      <w:overflowPunct w:val="0"/>
      <w:autoSpaceDE w:val="0"/>
      <w:autoSpaceDN w:val="0"/>
      <w:adjustRightInd w:val="0"/>
      <w:spacing w:after="0" w:line="240" w:lineRule="auto"/>
      <w:ind w:left="720" w:hanging="720"/>
      <w:textAlignment w:val="baseline"/>
    </w:pPr>
    <w:rPr>
      <w:rFonts w:ascii="Arial" w:hAnsi="Arial" w:cs="Arial"/>
      <w:i/>
      <w:iCs/>
      <w:sz w:val="20"/>
      <w:szCs w:val="20"/>
    </w:rPr>
  </w:style>
  <w:style w:type="paragraph" w:customStyle="1" w:styleId="RightPar1">
    <w:name w:val="Right Par 1"/>
    <w:uiPriority w:val="99"/>
    <w:pPr>
      <w:tabs>
        <w:tab w:val="left" w:pos="-720"/>
        <w:tab w:val="left" w:pos="0"/>
        <w:tab w:val="decimal" w:pos="720"/>
      </w:tabs>
      <w:suppressAutoHyphens/>
      <w:overflowPunct w:val="0"/>
      <w:autoSpaceDE w:val="0"/>
      <w:autoSpaceDN w:val="0"/>
      <w:adjustRightInd w:val="0"/>
      <w:spacing w:after="0" w:line="240" w:lineRule="auto"/>
      <w:ind w:left="720"/>
      <w:textAlignment w:val="baseline"/>
    </w:pPr>
    <w:rPr>
      <w:rFonts w:ascii="Courier New" w:hAnsi="Courier New" w:cs="Courier New"/>
      <w:sz w:val="20"/>
      <w:szCs w:val="20"/>
    </w:rPr>
  </w:style>
  <w:style w:type="paragraph" w:customStyle="1" w:styleId="RightPar2">
    <w:name w:val="Right Par 2"/>
    <w:uiPriority w:val="99"/>
    <w:pPr>
      <w:tabs>
        <w:tab w:val="left" w:pos="-720"/>
        <w:tab w:val="left" w:pos="0"/>
        <w:tab w:val="left" w:pos="720"/>
        <w:tab w:val="decimal" w:pos="1440"/>
      </w:tabs>
      <w:suppressAutoHyphens/>
      <w:overflowPunct w:val="0"/>
      <w:autoSpaceDE w:val="0"/>
      <w:autoSpaceDN w:val="0"/>
      <w:adjustRightInd w:val="0"/>
      <w:spacing w:after="0" w:line="240" w:lineRule="auto"/>
      <w:ind w:left="1440"/>
      <w:textAlignment w:val="baseline"/>
    </w:pPr>
    <w:rPr>
      <w:rFonts w:ascii="Courier New" w:hAnsi="Courier New" w:cs="Courier New"/>
      <w:sz w:val="20"/>
      <w:szCs w:val="20"/>
    </w:rPr>
  </w:style>
  <w:style w:type="paragraph" w:customStyle="1" w:styleId="RightPar3">
    <w:name w:val="Right Par 3"/>
    <w:uiPriority w:val="9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left="2160"/>
      <w:textAlignment w:val="baseline"/>
    </w:pPr>
    <w:rPr>
      <w:rFonts w:ascii="Courier New" w:hAnsi="Courier New" w:cs="Courier New"/>
      <w:sz w:val="20"/>
      <w:szCs w:val="20"/>
    </w:rPr>
  </w:style>
  <w:style w:type="paragraph" w:customStyle="1" w:styleId="RightPar4">
    <w:name w:val="Right Par 4"/>
    <w:uiPriority w:val="9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left="2880"/>
      <w:textAlignment w:val="baseline"/>
    </w:pPr>
    <w:rPr>
      <w:rFonts w:ascii="Courier New" w:hAnsi="Courier New" w:cs="Courier New"/>
      <w:sz w:val="20"/>
      <w:szCs w:val="20"/>
    </w:rPr>
  </w:style>
  <w:style w:type="paragraph" w:customStyle="1" w:styleId="RightPar5">
    <w:name w:val="Right Par 5"/>
    <w:uiPriority w:val="9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left="3600"/>
      <w:textAlignment w:val="baseline"/>
    </w:pPr>
    <w:rPr>
      <w:rFonts w:ascii="Courier New" w:hAnsi="Courier New" w:cs="Courier New"/>
      <w:sz w:val="20"/>
      <w:szCs w:val="20"/>
    </w:rPr>
  </w:style>
  <w:style w:type="paragraph" w:customStyle="1" w:styleId="RightPar6">
    <w:name w:val="Right Par 6"/>
    <w:uiPriority w:val="9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left="4320"/>
      <w:textAlignment w:val="baseline"/>
    </w:pPr>
    <w:rPr>
      <w:rFonts w:ascii="Courier New" w:hAnsi="Courier New" w:cs="Courier New"/>
      <w:sz w:val="20"/>
      <w:szCs w:val="20"/>
    </w:rPr>
  </w:style>
  <w:style w:type="paragraph" w:customStyle="1" w:styleId="RightPar7">
    <w:name w:val="Right Par 7"/>
    <w:uiPriority w:val="9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left="5040"/>
      <w:textAlignment w:val="baseline"/>
    </w:pPr>
    <w:rPr>
      <w:rFonts w:ascii="Courier New" w:hAnsi="Courier New" w:cs="Courier New"/>
      <w:sz w:val="20"/>
      <w:szCs w:val="20"/>
    </w:rPr>
  </w:style>
  <w:style w:type="paragraph" w:customStyle="1" w:styleId="RightPar8">
    <w:name w:val="Right Par 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left="5760"/>
      <w:textAlignment w:val="baseline"/>
    </w:pPr>
    <w:rPr>
      <w:rFonts w:ascii="Courier New" w:hAnsi="Courier New" w:cs="Courier New"/>
      <w:sz w:val="20"/>
      <w:szCs w:val="20"/>
    </w:rPr>
  </w:style>
  <w:style w:type="paragraph" w:customStyle="1" w:styleId="ScreenInitialCodea">
    <w:name w:val="Screen Initial Codea"/>
    <w:uiPriority w:val="9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overflowPunct w:val="0"/>
      <w:autoSpaceDE w:val="0"/>
      <w:autoSpaceDN w:val="0"/>
      <w:adjustRightInd w:val="0"/>
      <w:spacing w:after="0" w:line="259" w:lineRule="exact"/>
      <w:textAlignment w:val="baseline"/>
    </w:pPr>
    <w:rPr>
      <w:rFonts w:ascii="Courier New" w:hAnsi="Courier New" w:cs="Courier New"/>
      <w:sz w:val="20"/>
      <w:szCs w:val="20"/>
    </w:rPr>
  </w:style>
  <w:style w:type="paragraph" w:customStyle="1" w:styleId="ScreenInitialCodes">
    <w:name w:val="Screen Initial Codes"/>
    <w:uiPriority w:val="9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overflowPunct w:val="0"/>
      <w:autoSpaceDE w:val="0"/>
      <w:autoSpaceDN w:val="0"/>
      <w:adjustRightInd w:val="0"/>
      <w:spacing w:after="0" w:line="259" w:lineRule="exact"/>
      <w:textAlignment w:val="baseline"/>
    </w:pPr>
    <w:rPr>
      <w:rFonts w:ascii="Book Antiqua" w:hAnsi="Book Antiqua" w:cs="Book Antiqua"/>
    </w:rPr>
  </w:style>
  <w:style w:type="character" w:customStyle="1" w:styleId="SmallCaps">
    <w:name w:val="Small Caps"/>
    <w:basedOn w:val="DefaultParagraphFont"/>
    <w:uiPriority w:val="99"/>
    <w:rPr>
      <w:rFonts w:ascii="Courier New" w:hAnsi="Courier New" w:cs="Courier New"/>
      <w:smallCaps/>
      <w:sz w:val="20"/>
      <w:szCs w:val="20"/>
      <w:lang w:val="en-US" w:eastAsia="x-none"/>
    </w:rPr>
  </w:style>
  <w:style w:type="character" w:customStyle="1" w:styleId="Special">
    <w:name w:val="Special"/>
    <w:basedOn w:val="DefaultParagraphFont"/>
    <w:uiPriority w:val="99"/>
    <w:rPr>
      <w:rFonts w:ascii="Helvetica" w:hAnsi="Helvetica" w:cs="Helvetica"/>
      <w:b/>
      <w:bCs/>
      <w:i/>
      <w:iCs/>
      <w:sz w:val="24"/>
      <w:szCs w:val="24"/>
      <w:lang w:val="en-US" w:eastAsia="x-none"/>
    </w:rPr>
  </w:style>
  <w:style w:type="character" w:customStyle="1" w:styleId="TofC">
    <w:name w:val="T of C"/>
    <w:basedOn w:val="DefaultParagraphFont"/>
    <w:uiPriority w:val="99"/>
    <w:rPr>
      <w:rFonts w:ascii="Book Antiqua" w:hAnsi="Book Antiqua" w:cs="Book Antiqua"/>
      <w:sz w:val="20"/>
      <w:szCs w:val="20"/>
    </w:rPr>
  </w:style>
  <w:style w:type="character" w:customStyle="1" w:styleId="TableTOC">
    <w:name w:val="Table TOC"/>
    <w:basedOn w:val="DefaultParagraphFont"/>
    <w:uiPriority w:val="99"/>
    <w:rPr>
      <w:rFonts w:cs="Times New Roman"/>
      <w:sz w:val="24"/>
      <w:szCs w:val="24"/>
    </w:rPr>
  </w:style>
  <w:style w:type="character" w:customStyle="1" w:styleId="TABLESTOC">
    <w:name w:val="TABLES TOC"/>
    <w:basedOn w:val="DefaultParagraphFont"/>
    <w:uiPriority w:val="99"/>
    <w:rPr>
      <w:rFonts w:cs="Times New Roman"/>
      <w:sz w:val="24"/>
      <w:szCs w:val="24"/>
    </w:rPr>
  </w:style>
  <w:style w:type="character" w:customStyle="1" w:styleId="te">
    <w:name w:val="te"/>
    <w:basedOn w:val="DefaultParagraphFont"/>
    <w:uiPriority w:val="99"/>
    <w:rPr>
      <w:rFonts w:ascii="Courier New" w:hAnsi="Courier New" w:cs="Courier New"/>
      <w:smallCaps/>
      <w:sz w:val="20"/>
      <w:szCs w:val="20"/>
      <w:lang w:val="en-US" w:eastAsia="x-none"/>
    </w:rPr>
  </w:style>
  <w:style w:type="character" w:customStyle="1" w:styleId="TechInit">
    <w:name w:val="Tech Init"/>
    <w:basedOn w:val="DefaultParagraphFont"/>
    <w:uiPriority w:val="99"/>
    <w:rPr>
      <w:rFonts w:ascii="Courier New" w:hAnsi="Courier New" w:cs="Courier New"/>
      <w:sz w:val="20"/>
      <w:szCs w:val="20"/>
      <w:lang w:val="en-US" w:eastAsia="x-none"/>
    </w:rPr>
  </w:style>
  <w:style w:type="character" w:customStyle="1" w:styleId="Technical1">
    <w:name w:val="Technical 1"/>
    <w:basedOn w:val="DefaultParagraphFont"/>
    <w:uiPriority w:val="99"/>
    <w:rPr>
      <w:rFonts w:ascii="Courier New" w:hAnsi="Courier New" w:cs="Courier New"/>
      <w:sz w:val="20"/>
      <w:szCs w:val="20"/>
      <w:lang w:val="en-US" w:eastAsia="x-none"/>
    </w:rPr>
  </w:style>
  <w:style w:type="character" w:customStyle="1" w:styleId="Technical2">
    <w:name w:val="Technical 2"/>
    <w:basedOn w:val="DefaultParagraphFont"/>
    <w:uiPriority w:val="99"/>
    <w:rPr>
      <w:rFonts w:ascii="Courier New" w:hAnsi="Courier New" w:cs="Courier New"/>
      <w:sz w:val="20"/>
      <w:szCs w:val="20"/>
      <w:lang w:val="en-US" w:eastAsia="x-none"/>
    </w:rPr>
  </w:style>
  <w:style w:type="character" w:customStyle="1" w:styleId="Technical3">
    <w:name w:val="Technical 3"/>
    <w:basedOn w:val="DefaultParagraphFont"/>
    <w:uiPriority w:val="99"/>
    <w:rPr>
      <w:rFonts w:ascii="Courier New" w:hAnsi="Courier New" w:cs="Courier New"/>
      <w:sz w:val="20"/>
      <w:szCs w:val="20"/>
      <w:lang w:val="en-US" w:eastAsia="x-none"/>
    </w:rPr>
  </w:style>
  <w:style w:type="paragraph" w:customStyle="1" w:styleId="Technical4">
    <w:name w:val="Technical 4"/>
    <w:uiPriority w:val="99"/>
    <w:pPr>
      <w:tabs>
        <w:tab w:val="left" w:pos="-720"/>
      </w:tabs>
      <w:suppressAutoHyphens/>
      <w:overflowPunct w:val="0"/>
      <w:autoSpaceDE w:val="0"/>
      <w:autoSpaceDN w:val="0"/>
      <w:adjustRightInd w:val="0"/>
      <w:spacing w:after="0" w:line="240" w:lineRule="auto"/>
      <w:textAlignment w:val="baseline"/>
    </w:pPr>
    <w:rPr>
      <w:rFonts w:ascii="Courier New" w:hAnsi="Courier New" w:cs="Courier New"/>
      <w:b/>
      <w:bCs/>
      <w:sz w:val="20"/>
      <w:szCs w:val="20"/>
    </w:rPr>
  </w:style>
  <w:style w:type="paragraph" w:customStyle="1" w:styleId="Technical5">
    <w:name w:val="Technical 5"/>
    <w:uiPriority w:val="99"/>
    <w:pPr>
      <w:tabs>
        <w:tab w:val="left" w:pos="-720"/>
      </w:tabs>
      <w:suppressAutoHyphens/>
      <w:overflowPunct w:val="0"/>
      <w:autoSpaceDE w:val="0"/>
      <w:autoSpaceDN w:val="0"/>
      <w:adjustRightInd w:val="0"/>
      <w:spacing w:after="0" w:line="240" w:lineRule="auto"/>
      <w:ind w:firstLine="720"/>
      <w:textAlignment w:val="baseline"/>
    </w:pPr>
    <w:rPr>
      <w:rFonts w:ascii="Courier New" w:hAnsi="Courier New" w:cs="Courier New"/>
      <w:b/>
      <w:bCs/>
      <w:sz w:val="20"/>
      <w:szCs w:val="20"/>
    </w:rPr>
  </w:style>
  <w:style w:type="paragraph" w:customStyle="1" w:styleId="Technical6">
    <w:name w:val="Technical 6"/>
    <w:uiPriority w:val="99"/>
    <w:pPr>
      <w:tabs>
        <w:tab w:val="left" w:pos="-720"/>
      </w:tabs>
      <w:suppressAutoHyphens/>
      <w:overflowPunct w:val="0"/>
      <w:autoSpaceDE w:val="0"/>
      <w:autoSpaceDN w:val="0"/>
      <w:adjustRightInd w:val="0"/>
      <w:spacing w:after="0" w:line="240" w:lineRule="auto"/>
      <w:ind w:firstLine="720"/>
      <w:textAlignment w:val="baseline"/>
    </w:pPr>
    <w:rPr>
      <w:rFonts w:ascii="Courier New" w:hAnsi="Courier New" w:cs="Courier New"/>
      <w:b/>
      <w:bCs/>
      <w:sz w:val="20"/>
      <w:szCs w:val="20"/>
    </w:rPr>
  </w:style>
  <w:style w:type="paragraph" w:customStyle="1" w:styleId="Technical7">
    <w:name w:val="Technical 7"/>
    <w:uiPriority w:val="99"/>
    <w:pPr>
      <w:tabs>
        <w:tab w:val="left" w:pos="-720"/>
      </w:tabs>
      <w:suppressAutoHyphens/>
      <w:overflowPunct w:val="0"/>
      <w:autoSpaceDE w:val="0"/>
      <w:autoSpaceDN w:val="0"/>
      <w:adjustRightInd w:val="0"/>
      <w:spacing w:after="0" w:line="240" w:lineRule="auto"/>
      <w:ind w:firstLine="720"/>
      <w:textAlignment w:val="baseline"/>
    </w:pPr>
    <w:rPr>
      <w:rFonts w:ascii="Courier New" w:hAnsi="Courier New" w:cs="Courier New"/>
      <w:b/>
      <w:bCs/>
      <w:sz w:val="20"/>
      <w:szCs w:val="20"/>
    </w:rPr>
  </w:style>
  <w:style w:type="paragraph" w:customStyle="1" w:styleId="Technical8">
    <w:name w:val="Technical 8"/>
    <w:uiPriority w:val="99"/>
    <w:pPr>
      <w:tabs>
        <w:tab w:val="left" w:pos="-720"/>
      </w:tabs>
      <w:suppressAutoHyphens/>
      <w:overflowPunct w:val="0"/>
      <w:autoSpaceDE w:val="0"/>
      <w:autoSpaceDN w:val="0"/>
      <w:adjustRightInd w:val="0"/>
      <w:spacing w:after="0" w:line="240" w:lineRule="auto"/>
      <w:ind w:firstLine="720"/>
      <w:textAlignment w:val="baseline"/>
    </w:pPr>
    <w:rPr>
      <w:rFonts w:ascii="Courier New" w:hAnsi="Courier New" w:cs="Courier New"/>
      <w:b/>
      <w:bCs/>
      <w:sz w:val="20"/>
      <w:szCs w:val="20"/>
    </w:rPr>
  </w:style>
  <w:style w:type="paragraph" w:customStyle="1" w:styleId="TitlePageA">
    <w:name w:val="Title Page A"/>
    <w:uiPriority w:val="99"/>
    <w:pPr>
      <w:tabs>
        <w:tab w:val="left" w:pos="-720"/>
      </w:tabs>
      <w:suppressAutoHyphens/>
      <w:overflowPunct w:val="0"/>
      <w:autoSpaceDE w:val="0"/>
      <w:autoSpaceDN w:val="0"/>
      <w:adjustRightInd w:val="0"/>
      <w:spacing w:after="0" w:line="240" w:lineRule="auto"/>
      <w:textAlignment w:val="baseline"/>
    </w:pPr>
    <w:rPr>
      <w:rFonts w:ascii="Arial" w:hAnsi="Arial" w:cs="Arial"/>
      <w:kern w:val="1"/>
      <w:sz w:val="40"/>
      <w:szCs w:val="40"/>
    </w:rPr>
  </w:style>
  <w:style w:type="paragraph" w:customStyle="1" w:styleId="TitlePageB">
    <w:name w:val="Title Page B"/>
    <w:uiPriority w:val="99"/>
    <w:pPr>
      <w:tabs>
        <w:tab w:val="left" w:pos="-720"/>
      </w:tabs>
      <w:suppressAutoHyphens/>
      <w:overflowPunct w:val="0"/>
      <w:autoSpaceDE w:val="0"/>
      <w:autoSpaceDN w:val="0"/>
      <w:adjustRightInd w:val="0"/>
      <w:spacing w:after="0" w:line="240" w:lineRule="auto"/>
      <w:textAlignment w:val="baseline"/>
    </w:pPr>
    <w:rPr>
      <w:rFonts w:ascii="Arial" w:hAnsi="Arial" w:cs="Arial"/>
      <w:b/>
      <w:bCs/>
      <w:sz w:val="28"/>
      <w:szCs w:val="28"/>
    </w:rPr>
  </w:style>
  <w:style w:type="paragraph" w:styleId="TOAHeading">
    <w:name w:val="toa heading"/>
    <w:basedOn w:val="Normal"/>
    <w:next w:val="Normal"/>
    <w:uiPriority w:val="99"/>
    <w:semiHidden/>
    <w:pPr>
      <w:tabs>
        <w:tab w:val="right" w:pos="9360"/>
      </w:tabs>
      <w:suppressAutoHyphens/>
    </w:pPr>
    <w:rPr>
      <w:rFonts w:ascii="Courier New" w:hAnsi="Courier New" w:cs="Courier New"/>
    </w:rPr>
  </w:style>
  <w:style w:type="paragraph" w:styleId="TOC1">
    <w:name w:val="toc 1"/>
    <w:basedOn w:val="Normal"/>
    <w:next w:val="Normal"/>
    <w:autoRedefine/>
    <w:uiPriority w:val="99"/>
    <w:semiHidden/>
    <w:pPr>
      <w:tabs>
        <w:tab w:val="right" w:leader="dot" w:pos="9360"/>
      </w:tabs>
      <w:suppressAutoHyphens/>
      <w:spacing w:before="480"/>
      <w:ind w:left="720" w:right="720" w:hanging="720"/>
    </w:pPr>
    <w:rPr>
      <w:rFonts w:ascii="Courier New" w:hAnsi="Courier New" w:cs="Courier New"/>
    </w:rPr>
  </w:style>
  <w:style w:type="paragraph" w:styleId="TOC2">
    <w:name w:val="toc 2"/>
    <w:basedOn w:val="Normal"/>
    <w:next w:val="Normal"/>
    <w:autoRedefine/>
    <w:uiPriority w:val="99"/>
    <w:semiHidden/>
    <w:pPr>
      <w:tabs>
        <w:tab w:val="right" w:leader="dot" w:pos="9360"/>
      </w:tabs>
      <w:suppressAutoHyphens/>
      <w:ind w:left="1440" w:right="720" w:hanging="720"/>
    </w:pPr>
    <w:rPr>
      <w:rFonts w:ascii="Courier New" w:hAnsi="Courier New" w:cs="Courier New"/>
    </w:rPr>
  </w:style>
  <w:style w:type="paragraph" w:styleId="TOC3">
    <w:name w:val="toc 3"/>
    <w:basedOn w:val="Normal"/>
    <w:next w:val="Normal"/>
    <w:autoRedefine/>
    <w:uiPriority w:val="99"/>
    <w:semiHidden/>
    <w:pPr>
      <w:tabs>
        <w:tab w:val="right" w:leader="dot" w:pos="9360"/>
      </w:tabs>
      <w:suppressAutoHyphens/>
      <w:ind w:left="2160" w:right="720" w:hanging="720"/>
    </w:pPr>
    <w:rPr>
      <w:rFonts w:ascii="Courier New" w:hAnsi="Courier New" w:cs="Courier New"/>
    </w:rPr>
  </w:style>
  <w:style w:type="paragraph" w:styleId="TOC4">
    <w:name w:val="toc 4"/>
    <w:basedOn w:val="Normal"/>
    <w:next w:val="Normal"/>
    <w:autoRedefine/>
    <w:uiPriority w:val="99"/>
    <w:semiHidden/>
    <w:pPr>
      <w:tabs>
        <w:tab w:val="right" w:leader="dot" w:pos="9360"/>
      </w:tabs>
      <w:suppressAutoHyphens/>
      <w:ind w:left="2880" w:right="720" w:hanging="720"/>
    </w:pPr>
    <w:rPr>
      <w:rFonts w:ascii="Courier New" w:hAnsi="Courier New" w:cs="Courier New"/>
    </w:rPr>
  </w:style>
  <w:style w:type="paragraph" w:styleId="TOC5">
    <w:name w:val="toc 5"/>
    <w:basedOn w:val="Normal"/>
    <w:next w:val="Normal"/>
    <w:autoRedefine/>
    <w:uiPriority w:val="99"/>
    <w:semiHidden/>
    <w:pPr>
      <w:tabs>
        <w:tab w:val="right" w:leader="dot" w:pos="9360"/>
      </w:tabs>
      <w:suppressAutoHyphens/>
      <w:ind w:left="3600" w:right="720" w:hanging="720"/>
    </w:pPr>
    <w:rPr>
      <w:rFonts w:ascii="Courier New" w:hAnsi="Courier New" w:cs="Courier New"/>
    </w:rPr>
  </w:style>
  <w:style w:type="paragraph" w:styleId="TOC6">
    <w:name w:val="toc 6"/>
    <w:basedOn w:val="Normal"/>
    <w:next w:val="Normal"/>
    <w:autoRedefine/>
    <w:uiPriority w:val="99"/>
    <w:semiHidden/>
    <w:pPr>
      <w:tabs>
        <w:tab w:val="right" w:pos="9360"/>
      </w:tabs>
      <w:suppressAutoHyphens/>
      <w:ind w:left="720" w:hanging="720"/>
    </w:pPr>
    <w:rPr>
      <w:rFonts w:ascii="Courier New" w:hAnsi="Courier New" w:cs="Courier New"/>
    </w:rPr>
  </w:style>
  <w:style w:type="paragraph" w:styleId="TOC7">
    <w:name w:val="toc 7"/>
    <w:basedOn w:val="Normal"/>
    <w:next w:val="Normal"/>
    <w:autoRedefine/>
    <w:uiPriority w:val="99"/>
    <w:semiHidden/>
    <w:pPr>
      <w:suppressAutoHyphens/>
      <w:ind w:left="720" w:hanging="720"/>
    </w:pPr>
    <w:rPr>
      <w:rFonts w:ascii="Courier New" w:hAnsi="Courier New" w:cs="Courier New"/>
    </w:rPr>
  </w:style>
  <w:style w:type="paragraph" w:styleId="TOC8">
    <w:name w:val="toc 8"/>
    <w:basedOn w:val="Normal"/>
    <w:next w:val="Normal"/>
    <w:autoRedefine/>
    <w:uiPriority w:val="99"/>
    <w:semiHidden/>
    <w:pPr>
      <w:tabs>
        <w:tab w:val="right" w:pos="9360"/>
      </w:tabs>
      <w:suppressAutoHyphens/>
      <w:ind w:left="720" w:hanging="720"/>
    </w:pPr>
    <w:rPr>
      <w:rFonts w:ascii="Courier New" w:hAnsi="Courier New" w:cs="Courier New"/>
    </w:rPr>
  </w:style>
  <w:style w:type="paragraph" w:styleId="TOC9">
    <w:name w:val="toc 9"/>
    <w:basedOn w:val="Normal"/>
    <w:next w:val="Normal"/>
    <w:autoRedefine/>
    <w:uiPriority w:val="99"/>
    <w:semiHidden/>
    <w:pPr>
      <w:tabs>
        <w:tab w:val="right" w:leader="dot" w:pos="9360"/>
      </w:tabs>
      <w:suppressAutoHyphens/>
      <w:ind w:left="720" w:hanging="720"/>
    </w:pPr>
    <w:rPr>
      <w:rFonts w:ascii="Courier New" w:hAnsi="Courier New" w:cs="Courier New"/>
    </w:rPr>
  </w:style>
  <w:style w:type="character" w:customStyle="1" w:styleId="TOCChapterName">
    <w:name w:val="TOC Chapter Name"/>
    <w:basedOn w:val="DefaultParagraphFont"/>
    <w:uiPriority w:val="99"/>
    <w:rPr>
      <w:rFonts w:ascii="Arial" w:hAnsi="Arial" w:cs="Arial"/>
      <w:b/>
      <w:bCs/>
      <w:i/>
      <w:iCs/>
      <w:sz w:val="24"/>
      <w:szCs w:val="24"/>
      <w:lang w:val="en-US" w:eastAsia="x-none"/>
    </w:rPr>
  </w:style>
  <w:style w:type="character" w:customStyle="1" w:styleId="TOCComments">
    <w:name w:val="TOC Comments"/>
    <w:basedOn w:val="DefaultParagraphFont"/>
    <w:uiPriority w:val="99"/>
    <w:rPr>
      <w:rFonts w:ascii="Wide Latin" w:hAnsi="Wide Latin" w:cs="Wide Latin"/>
      <w:sz w:val="22"/>
      <w:szCs w:val="22"/>
      <w:lang w:val="en-US" w:eastAsia="x-none"/>
    </w:rPr>
  </w:style>
  <w:style w:type="paragraph" w:customStyle="1" w:styleId="definition">
    <w:name w:val="definition"/>
    <w:basedOn w:val="Normal"/>
    <w:uiPriority w:val="99"/>
    <w:pPr>
      <w:tabs>
        <w:tab w:val="left" w:pos="1320"/>
        <w:tab w:val="left" w:pos="1698"/>
        <w:tab w:val="left" w:pos="2076"/>
        <w:tab w:val="left" w:pos="2454"/>
      </w:tabs>
      <w:suppressAutoHyphens/>
      <w:ind w:left="936"/>
    </w:pPr>
    <w:rPr>
      <w:rFonts w:ascii="Times" w:hAnsi="Times" w:cs="Times"/>
    </w:rPr>
  </w:style>
  <w:style w:type="paragraph" w:customStyle="1" w:styleId="ban">
    <w:name w:val="ban"/>
    <w:uiPriority w:val="99"/>
    <w:pPr>
      <w:tabs>
        <w:tab w:val="left" w:pos="1320"/>
        <w:tab w:val="left" w:pos="1698"/>
        <w:tab w:val="left" w:pos="2076"/>
        <w:tab w:val="left" w:pos="2454"/>
      </w:tabs>
      <w:suppressAutoHyphens/>
      <w:overflowPunct w:val="0"/>
      <w:autoSpaceDE w:val="0"/>
      <w:autoSpaceDN w:val="0"/>
      <w:adjustRightInd w:val="0"/>
      <w:spacing w:after="0" w:line="240" w:lineRule="auto"/>
      <w:textAlignment w:val="baseline"/>
    </w:pPr>
    <w:rPr>
      <w:rFonts w:ascii="Helvetica" w:hAnsi="Helvetica" w:cs="Helvetica"/>
    </w:rPr>
  </w:style>
  <w:style w:type="paragraph" w:styleId="BodyText2">
    <w:name w:val="Body Text 2"/>
    <w:basedOn w:val="Normal"/>
    <w:link w:val="BodyText2Char"/>
    <w:uiPriority w:val="99"/>
    <w:pPr>
      <w:ind w:left="720"/>
    </w:pPr>
    <w:rPr>
      <w:rFonts w:ascii="Times" w:hAnsi="Times" w:cs="Times"/>
    </w:rPr>
  </w:style>
  <w:style w:type="character" w:customStyle="1" w:styleId="BodyText2Char">
    <w:name w:val="Body Text 2 Char"/>
    <w:basedOn w:val="DefaultParagraphFont"/>
    <w:link w:val="BodyText2"/>
    <w:uiPriority w:val="99"/>
    <w:semiHidden/>
    <w:locked/>
    <w:rPr>
      <w:rFonts w:cs="Times New Roman"/>
    </w:rPr>
  </w:style>
  <w:style w:type="paragraph" w:styleId="BalloonText">
    <w:name w:val="Balloon Text"/>
    <w:basedOn w:val="Normal"/>
    <w:link w:val="BalloonTextChar"/>
    <w:uiPriority w:val="99"/>
    <w:semiHidden/>
    <w:unhideWhenUsed/>
    <w:rsid w:val="0029720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97207"/>
    <w:rPr>
      <w:rFonts w:ascii="Segoe UI" w:hAnsi="Segoe UI" w:cs="Segoe UI"/>
      <w:sz w:val="18"/>
      <w:szCs w:val="18"/>
    </w:rPr>
  </w:style>
  <w:style w:type="character" w:styleId="CommentReference">
    <w:name w:val="annotation reference"/>
    <w:basedOn w:val="DefaultParagraphFont"/>
    <w:uiPriority w:val="99"/>
    <w:rsid w:val="00297207"/>
    <w:rPr>
      <w:rFonts w:cs="Times New Roman"/>
      <w:sz w:val="16"/>
      <w:szCs w:val="16"/>
    </w:rPr>
  </w:style>
  <w:style w:type="paragraph" w:styleId="CommentText">
    <w:name w:val="annotation text"/>
    <w:basedOn w:val="Normal"/>
    <w:link w:val="CommentTextChar"/>
    <w:uiPriority w:val="99"/>
    <w:rsid w:val="00297207"/>
    <w:rPr>
      <w:sz w:val="20"/>
      <w:szCs w:val="20"/>
    </w:rPr>
  </w:style>
  <w:style w:type="character" w:customStyle="1" w:styleId="CommentTextChar">
    <w:name w:val="Comment Text Char"/>
    <w:basedOn w:val="DefaultParagraphFont"/>
    <w:link w:val="CommentText"/>
    <w:uiPriority w:val="99"/>
    <w:locked/>
    <w:rsid w:val="00297207"/>
    <w:rPr>
      <w:rFonts w:cs="Times New Roman"/>
      <w:sz w:val="20"/>
      <w:szCs w:val="20"/>
    </w:rPr>
  </w:style>
  <w:style w:type="paragraph" w:styleId="CommentSubject">
    <w:name w:val="annotation subject"/>
    <w:basedOn w:val="CommentText"/>
    <w:next w:val="CommentText"/>
    <w:link w:val="CommentSubjectChar"/>
    <w:uiPriority w:val="99"/>
    <w:rsid w:val="00297207"/>
    <w:rPr>
      <w:b/>
      <w:bCs/>
    </w:rPr>
  </w:style>
  <w:style w:type="character" w:customStyle="1" w:styleId="CommentSubjectChar">
    <w:name w:val="Comment Subject Char"/>
    <w:basedOn w:val="CommentTextChar"/>
    <w:link w:val="CommentSubject"/>
    <w:uiPriority w:val="99"/>
    <w:locked/>
    <w:rsid w:val="00297207"/>
    <w:rPr>
      <w:rFonts w:cs="Times New Roman"/>
      <w:b/>
      <w:bCs/>
      <w:sz w:val="20"/>
      <w:szCs w:val="20"/>
    </w:rPr>
  </w:style>
  <w:style w:type="paragraph" w:styleId="ListParagraph">
    <w:name w:val="List Paragraph"/>
    <w:basedOn w:val="Normal"/>
    <w:uiPriority w:val="34"/>
    <w:qFormat/>
    <w:rsid w:val="007704C8"/>
    <w:pPr>
      <w:ind w:left="720"/>
    </w:pPr>
  </w:style>
  <w:style w:type="character" w:styleId="Hyperlink">
    <w:name w:val="Hyperlink"/>
    <w:basedOn w:val="DefaultParagraphFont"/>
    <w:uiPriority w:val="99"/>
    <w:rsid w:val="007704C8"/>
    <w:rPr>
      <w:rFonts w:cs="Times New Roman"/>
      <w:color w:val="0000FF" w:themeColor="hyperlink"/>
      <w:u w:val="single"/>
    </w:rPr>
  </w:style>
  <w:style w:type="paragraph" w:styleId="Revision">
    <w:name w:val="Revision"/>
    <w:hidden/>
    <w:uiPriority w:val="99"/>
    <w:semiHidden/>
    <w:rsid w:val="00E00C00"/>
    <w:pPr>
      <w:spacing w:after="0" w:line="240" w:lineRule="auto"/>
    </w:pPr>
  </w:style>
  <w:style w:type="character" w:styleId="UnresolvedMention">
    <w:name w:val="Unresolved Mention"/>
    <w:basedOn w:val="DefaultParagraphFont"/>
    <w:uiPriority w:val="99"/>
    <w:unhideWhenUsed/>
    <w:rsid w:val="00DD2BFF"/>
    <w:rPr>
      <w:color w:val="605E5C"/>
      <w:shd w:val="clear" w:color="auto" w:fill="E1DFDD"/>
    </w:rPr>
  </w:style>
  <w:style w:type="character" w:styleId="Mention">
    <w:name w:val="Mention"/>
    <w:basedOn w:val="DefaultParagraphFont"/>
    <w:uiPriority w:val="99"/>
    <w:unhideWhenUsed/>
    <w:rsid w:val="00DD2BFF"/>
    <w:rPr>
      <w:color w:val="2B579A"/>
      <w:shd w:val="clear" w:color="auto" w:fill="E1DFDD"/>
    </w:rPr>
  </w:style>
  <w:style w:type="character" w:customStyle="1" w:styleId="normaltextrun">
    <w:name w:val="normaltextrun"/>
    <w:basedOn w:val="DefaultParagraphFont"/>
    <w:rsid w:val="00715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539630">
      <w:bodyDiv w:val="1"/>
      <w:marLeft w:val="0"/>
      <w:marRight w:val="0"/>
      <w:marTop w:val="0"/>
      <w:marBottom w:val="0"/>
      <w:divBdr>
        <w:top w:val="none" w:sz="0" w:space="0" w:color="auto"/>
        <w:left w:val="none" w:sz="0" w:space="0" w:color="auto"/>
        <w:bottom w:val="none" w:sz="0" w:space="0" w:color="auto"/>
        <w:right w:val="none" w:sz="0" w:space="0" w:color="auto"/>
      </w:divBdr>
    </w:div>
    <w:div w:id="810946735">
      <w:marLeft w:val="0"/>
      <w:marRight w:val="0"/>
      <w:marTop w:val="0"/>
      <w:marBottom w:val="0"/>
      <w:divBdr>
        <w:top w:val="none" w:sz="0" w:space="0" w:color="auto"/>
        <w:left w:val="none" w:sz="0" w:space="0" w:color="auto"/>
        <w:bottom w:val="none" w:sz="0" w:space="0" w:color="auto"/>
        <w:right w:val="none" w:sz="0" w:space="0" w:color="auto"/>
      </w:divBdr>
    </w:div>
    <w:div w:id="1158427484">
      <w:bodyDiv w:val="1"/>
      <w:marLeft w:val="0"/>
      <w:marRight w:val="0"/>
      <w:marTop w:val="0"/>
      <w:marBottom w:val="0"/>
      <w:divBdr>
        <w:top w:val="none" w:sz="0" w:space="0" w:color="auto"/>
        <w:left w:val="none" w:sz="0" w:space="0" w:color="auto"/>
        <w:bottom w:val="none" w:sz="0" w:space="0" w:color="auto"/>
        <w:right w:val="none" w:sz="0" w:space="0" w:color="auto"/>
      </w:divBdr>
    </w:div>
    <w:div w:id="1615867319">
      <w:bodyDiv w:val="1"/>
      <w:marLeft w:val="0"/>
      <w:marRight w:val="0"/>
      <w:marTop w:val="0"/>
      <w:marBottom w:val="0"/>
      <w:divBdr>
        <w:top w:val="none" w:sz="0" w:space="0" w:color="auto"/>
        <w:left w:val="none" w:sz="0" w:space="0" w:color="auto"/>
        <w:bottom w:val="none" w:sz="0" w:space="0" w:color="auto"/>
        <w:right w:val="none" w:sz="0" w:space="0" w:color="auto"/>
      </w:divBdr>
    </w:div>
    <w:div w:id="177497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3" ma:contentTypeDescription="Create a new document." ma:contentTypeScope="" ma:versionID="230bd8ab84d16aadf0cbeec5bdcc38e6">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1bed073be715c7347fcca498fd3e12da"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9F79B-48FE-437D-8745-E1D71B778C2F}">
  <ds:schemaRefs>
    <ds:schemaRef ds:uri="http://schemas.openxmlformats.org/officeDocument/2006/bibliography"/>
  </ds:schemaRefs>
</ds:datastoreItem>
</file>

<file path=customXml/itemProps2.xml><?xml version="1.0" encoding="utf-8"?>
<ds:datastoreItem xmlns:ds="http://schemas.openxmlformats.org/officeDocument/2006/customXml" ds:itemID="{113FFE6A-F7F1-4031-ABDD-6AE7C5EBB38E}">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3.xml><?xml version="1.0" encoding="utf-8"?>
<ds:datastoreItem xmlns:ds="http://schemas.openxmlformats.org/officeDocument/2006/customXml" ds:itemID="{55618F8F-43F4-4C1C-94F6-2FF75AA56FF6}">
  <ds:schemaRefs>
    <ds:schemaRef ds:uri="http://schemas.microsoft.com/sharepoint/v3/contenttype/forms"/>
  </ds:schemaRefs>
</ds:datastoreItem>
</file>

<file path=customXml/itemProps4.xml><?xml version="1.0" encoding="utf-8"?>
<ds:datastoreItem xmlns:ds="http://schemas.openxmlformats.org/officeDocument/2006/customXml" ds:itemID="{710810BD-72B9-4C75-89C5-51AFB5E31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2622</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Dma</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MicroAge Customer</dc:creator>
  <cp:keywords/>
  <dc:description/>
  <cp:lastModifiedBy>Philippa Durbin</cp:lastModifiedBy>
  <cp:revision>9</cp:revision>
  <cp:lastPrinted>2022-12-19T20:52:00Z</cp:lastPrinted>
  <dcterms:created xsi:type="dcterms:W3CDTF">2025-03-13T16:09:00Z</dcterms:created>
  <dcterms:modified xsi:type="dcterms:W3CDTF">2025-03-14T20:54:00Z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ies>
</file>