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2613CD" w14:textId="385A0486" w:rsidR="001906C6" w:rsidRDefault="001906C6" w:rsidP="00EF7E65">
      <w:r w:rsidRPr="0047018E">
        <w:rPr>
          <w:noProof/>
        </w:rPr>
        <mc:AlternateContent>
          <mc:Choice Requires="wpg">
            <w:drawing>
              <wp:anchor distT="0" distB="0" distL="114300" distR="114300" simplePos="0" relativeHeight="251659264" behindDoc="0" locked="0" layoutInCell="1" allowOverlap="1" wp14:anchorId="706C5A59" wp14:editId="1FC9BA5F">
                <wp:simplePos x="0" y="0"/>
                <wp:positionH relativeFrom="column">
                  <wp:posOffset>0</wp:posOffset>
                </wp:positionH>
                <wp:positionV relativeFrom="paragraph">
                  <wp:posOffset>260350</wp:posOffset>
                </wp:positionV>
                <wp:extent cx="4936605" cy="845819"/>
                <wp:effectExtent l="0" t="0" r="0" b="0"/>
                <wp:wrapTopAndBottom/>
                <wp:docPr id="5" name="Group 5" descr="MassHealth logo">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4936605" cy="845819"/>
                          <a:chOff x="0" y="0"/>
                          <a:chExt cx="4933026" cy="850291"/>
                        </a:xfrm>
                      </wpg:grpSpPr>
                      <pic:pic xmlns:pic="http://schemas.openxmlformats.org/drawingml/2006/picture">
                        <pic:nvPicPr>
                          <pic:cNvPr id="6" name="Picture 6" descr="MassHealth Logo&#10;"/>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71600" cy="731520"/>
                          </a:xfrm>
                          <a:prstGeom prst="rect">
                            <a:avLst/>
                          </a:prstGeom>
                          <a:noFill/>
                          <a:ln>
                            <a:noFill/>
                          </a:ln>
                        </pic:spPr>
                      </pic:pic>
                      <wps:wsp>
                        <wps:cNvPr id="7" name="Text Box 2" descr="Commonwealth of Massachusetts&#10;Executive Office of Health and Human Services&#10;Office of Medicaid&#10;www.mass.gov/masshealth&#10;"/>
                        <wps:cNvSpPr txBox="1">
                          <a:spLocks noChangeArrowheads="1"/>
                        </wps:cNvSpPr>
                        <wps:spPr bwMode="auto">
                          <a:xfrm>
                            <a:off x="1421485" y="0"/>
                            <a:ext cx="3511541" cy="850291"/>
                          </a:xfrm>
                          <a:prstGeom prst="rect">
                            <a:avLst/>
                          </a:prstGeom>
                          <a:solidFill>
                            <a:srgbClr val="FFFFFF"/>
                          </a:solidFill>
                          <a:ln w="9525">
                            <a:noFill/>
                            <a:miter lim="800000"/>
                            <a:headEnd/>
                            <a:tailEnd/>
                          </a:ln>
                        </wps:spPr>
                        <wps:txbx>
                          <w:txbxContent>
                            <w:p w14:paraId="6F151D80" w14:textId="77777777" w:rsidR="001906C6" w:rsidRPr="0047018E" w:rsidRDefault="001906C6" w:rsidP="00EF7E65">
                              <w:pPr>
                                <w:pStyle w:val="Header"/>
                              </w:pPr>
                              <w:r w:rsidRPr="0047018E">
                                <w:t>Commonwealth of Massachusetts</w:t>
                              </w:r>
                            </w:p>
                            <w:p w14:paraId="1819BADA" w14:textId="77777777" w:rsidR="001906C6" w:rsidRPr="0047018E" w:rsidRDefault="001906C6" w:rsidP="00EF7E65">
                              <w:pPr>
                                <w:pStyle w:val="Header"/>
                              </w:pPr>
                              <w:r w:rsidRPr="0047018E">
                                <w:t>Executive Office of Health and Human Services</w:t>
                              </w:r>
                            </w:p>
                            <w:p w14:paraId="2E2200B5" w14:textId="77777777" w:rsidR="001906C6" w:rsidRPr="0047018E" w:rsidRDefault="001906C6" w:rsidP="00EF7E65">
                              <w:pPr>
                                <w:pStyle w:val="Header"/>
                              </w:pPr>
                              <w:r w:rsidRPr="0047018E">
                                <w:t>Office of Medicaid</w:t>
                              </w:r>
                            </w:p>
                            <w:p w14:paraId="6981EC7A" w14:textId="77777777" w:rsidR="001906C6" w:rsidRPr="0047018E" w:rsidRDefault="001906C6" w:rsidP="00EF7E65">
                              <w:pPr>
                                <w:rPr>
                                  <w:b/>
                                  <w:sz w:val="28"/>
                                  <w:szCs w:val="28"/>
                                </w:rPr>
                              </w:pPr>
                              <w:hyperlink r:id="rId9" w:history="1">
                                <w:r w:rsidRPr="0047018E">
                                  <w:rPr>
                                    <w:rStyle w:val="Hyperlink"/>
                                    <w:rFonts w:ascii="Bookman Old Style" w:hAnsi="Bookman Old Style"/>
                                    <w:sz w:val="18"/>
                                  </w:rPr>
                                  <w:t>www.mass.gov/masshealth</w:t>
                                </w:r>
                              </w:hyperlink>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706C5A59" id="Group 5" o:spid="_x0000_s1026" alt="MassHealth logo" style="position:absolute;margin-left:0;margin-top:20.5pt;width:388.7pt;height:66.6pt;z-index:251659264;mso-width-relative:margin;mso-height-relative:margin" coordsize="49330,85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MassHealth Logo&#10;" style="position:absolute;width:13716;height:7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">
                  <v:imagedata r:id="rId10" o:title="MassHealth Logo&#10;"/>
                </v:shape>
                <v:shapetype id="_x0000_t202" coordsize="21600,21600" o:spt="202" path="m,l,21600r21600,l21600,xe">
                  <v:stroke joinstyle="miter"/>
                  <v:path gradientshapeok="t" o:connecttype="rect"/>
                </v:shapetype>
                <v:shape id="Text Box 2" o:spid="_x0000_s1028" type="#_x0000_t202" alt="Commonwealth of Massachusetts&#10;Executive Office of Health and Human Services&#10;Office of Medicaid&#10;www.mass.gov/masshealth&#10;" style="position:absolute;left:14214;width:35116;height:8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" stroked="f">
                  <v:textbox style="mso-fit-shape-to-text:t">
                    <w:txbxContent>
                      <w:p w14:paraId="6F151D80" w14:textId="77777777" w:rsidR="001906C6" w:rsidRPr="0047018E" w:rsidRDefault="001906C6" w:rsidP="00EF7E65">
                        <w:pPr>
                          <w:pStyle w:val="Header"/>
                        </w:pPr>
                        <w:r w:rsidRPr="0047018E">
                          <w:t>Commonwealth of Massachusetts</w:t>
                        </w:r>
                      </w:p>
                      <w:p w14:paraId="1819BADA" w14:textId="77777777" w:rsidR="001906C6" w:rsidRPr="0047018E" w:rsidRDefault="001906C6" w:rsidP="00EF7E65">
                        <w:pPr>
                          <w:pStyle w:val="Header"/>
                        </w:pPr>
                        <w:r w:rsidRPr="0047018E">
                          <w:t>Executive Office of Health and Human Services</w:t>
                        </w:r>
                      </w:p>
                      <w:p w14:paraId="2E2200B5" w14:textId="77777777" w:rsidR="001906C6" w:rsidRPr="0047018E" w:rsidRDefault="001906C6" w:rsidP="00EF7E65">
                        <w:pPr>
                          <w:pStyle w:val="Header"/>
                        </w:pPr>
                        <w:r w:rsidRPr="0047018E">
                          <w:t>Office of Medicaid</w:t>
                        </w:r>
                      </w:p>
                      <w:p w14:paraId="6981EC7A" w14:textId="77777777" w:rsidR="001906C6" w:rsidRPr="0047018E" w:rsidRDefault="001906C6" w:rsidP="00EF7E65">
                        <w:pPr>
                          <w:rPr>
                            <w:b/>
                            <w:sz w:val="28"/>
                            <w:szCs w:val="28"/>
                          </w:rPr>
                        </w:pPr>
                        <w:hyperlink r:id="rId11" w:history="1">
                          <w:r w:rsidRPr="0047018E">
                            <w:rPr>
                              <w:rStyle w:val="Hyperlink"/>
                              <w:rFonts w:ascii="Bookman Old Style" w:hAnsi="Bookman Old Style"/>
                              <w:sz w:val="18"/>
                            </w:rPr>
                            <w:t>www.mass.gov/masshealth</w:t>
                          </w:r>
                        </w:hyperlink>
                      </w:p>
                    </w:txbxContent>
                  </v:textbox>
                </v:shape>
                <w10:wrap type="topAndBottom"/>
              </v:group>
            </w:pict>
          </mc:Fallback>
        </mc:AlternateContent>
      </w:r>
    </w:p>
    <w:p w14:paraId="4649BF48" w14:textId="75A7BE7E" w:rsidR="00403685" w:rsidRPr="0047018E" w:rsidRDefault="00AE0712" w:rsidP="00EF7E65">
      <w:pPr>
        <w:pStyle w:val="Heading1"/>
      </w:pPr>
      <w:r>
        <w:t xml:space="preserve">Long-Term Care Facility </w:t>
      </w:r>
      <w:r w:rsidR="00403685" w:rsidRPr="0047018E">
        <w:t xml:space="preserve">Bulletin </w:t>
      </w:r>
      <w:r w:rsidR="003477CF">
        <w:t>119</w:t>
      </w:r>
    </w:p>
    <w:p w14:paraId="0814A6EF" w14:textId="0BE2837A" w:rsidR="003A7E23" w:rsidRPr="00C72719" w:rsidRDefault="003A7E23" w:rsidP="00EF7E65">
      <w:r w:rsidRPr="00C72719">
        <w:rPr>
          <w:b/>
          <w:bCs/>
        </w:rPr>
        <w:t>DATE:</w:t>
      </w:r>
      <w:r w:rsidRPr="00C72719">
        <w:tab/>
      </w:r>
      <w:r w:rsidR="00796B56">
        <w:t>August</w:t>
      </w:r>
      <w:r w:rsidR="00AE0712" w:rsidRPr="00AE0712">
        <w:t xml:space="preserve"> 2026</w:t>
      </w:r>
    </w:p>
    <w:p w14:paraId="163C0B92" w14:textId="7199EFED" w:rsidR="00403685" w:rsidRPr="00C72719" w:rsidRDefault="00403685" w:rsidP="00DB4464">
      <w:pPr>
        <w:ind w:left="1440" w:hanging="1440"/>
        <w:rPr>
          <w:b/>
          <w:bCs/>
        </w:rPr>
      </w:pPr>
      <w:r w:rsidRPr="00C72719">
        <w:rPr>
          <w:b/>
          <w:bCs/>
        </w:rPr>
        <w:t>TO:</w:t>
      </w:r>
      <w:r w:rsidRPr="00C72719">
        <w:tab/>
      </w:r>
      <w:r w:rsidR="00AE0712" w:rsidRPr="0042646C">
        <w:t>Nursing Facilities and Chronic Disease Rehabilitation Inpatient Hospitals Participating in MassHealth</w:t>
      </w:r>
      <w:r w:rsidR="00AE0712">
        <w:t xml:space="preserve"> </w:t>
      </w:r>
      <w:r w:rsidR="00AE0712">
        <w:rPr>
          <w:b/>
        </w:rPr>
        <w:t xml:space="preserve"> </w:t>
      </w:r>
    </w:p>
    <w:p w14:paraId="18948E6C" w14:textId="01CF756C" w:rsidR="00403685" w:rsidRPr="00C72719" w:rsidRDefault="00403685" w:rsidP="00DB4464">
      <w:pPr>
        <w:ind w:left="1440" w:hanging="1440"/>
      </w:pPr>
      <w:r w:rsidRPr="00C72719">
        <w:rPr>
          <w:b/>
          <w:bCs/>
        </w:rPr>
        <w:t>FROM:</w:t>
      </w:r>
      <w:r w:rsidRPr="00C72719">
        <w:tab/>
      </w:r>
      <w:r w:rsidR="00C72719" w:rsidRPr="00C72719">
        <w:t>Ryan Schwarz</w:t>
      </w:r>
      <w:r w:rsidRPr="00C72719">
        <w:t xml:space="preserve">, </w:t>
      </w:r>
      <w:r w:rsidR="00C72719" w:rsidRPr="00C72719">
        <w:t>Assistant Secretary</w:t>
      </w:r>
      <w:r w:rsidRPr="00C72719">
        <w:t xml:space="preserve"> for MassHealth [signature of </w:t>
      </w:r>
      <w:r w:rsidR="00C72719" w:rsidRPr="00C72719">
        <w:t>Ryan Schwarz</w:t>
      </w:r>
      <w:r w:rsidRPr="00C72719">
        <w:t>]</w:t>
      </w:r>
    </w:p>
    <w:p w14:paraId="7AE0ED1A" w14:textId="3EF0E640" w:rsidR="003A7E23" w:rsidRPr="00C72719" w:rsidRDefault="003A7E23" w:rsidP="00EF7E65">
      <w:pPr>
        <w:pStyle w:val="SubjectLine"/>
      </w:pPr>
      <w:r w:rsidRPr="00C72719">
        <w:t>RE:</w:t>
      </w:r>
      <w:r w:rsidRPr="00C72719">
        <w:tab/>
      </w:r>
      <w:r w:rsidR="00E05C6B">
        <w:tab/>
      </w:r>
      <w:r w:rsidR="00AE0712">
        <w:t>Annual Review of Personal Needs Allowance Account</w:t>
      </w:r>
      <w:r w:rsidR="000C162F" w:rsidRPr="00C72719">
        <w:t xml:space="preserve"> </w:t>
      </w:r>
    </w:p>
    <w:p w14:paraId="46F7D97C" w14:textId="370DDF3B" w:rsidR="0019650C" w:rsidRPr="0047018E" w:rsidRDefault="00AE0712" w:rsidP="00EF7E65">
      <w:pPr>
        <w:pStyle w:val="Heading2"/>
      </w:pPr>
      <w:r>
        <w:t>Background</w:t>
      </w:r>
      <w:r w:rsidR="0019650C" w:rsidRPr="0047018E">
        <w:t xml:space="preserve"> </w:t>
      </w:r>
    </w:p>
    <w:p w14:paraId="2420691E" w14:textId="6450511B" w:rsidR="00AE0712" w:rsidRPr="00EF7E65" w:rsidRDefault="00AE0712" w:rsidP="00EF7E65">
      <w:r w:rsidRPr="00EF7E65">
        <w:t xml:space="preserve">This bulletin updates and supersedes </w:t>
      </w:r>
      <w:hyperlink r:id="rId12" w:history="1">
        <w:r w:rsidRPr="002D24B2">
          <w:rPr>
            <w:rStyle w:val="Hyperlink"/>
          </w:rPr>
          <w:t>Long-Term</w:t>
        </w:r>
        <w:r w:rsidR="00365159" w:rsidRPr="002D24B2">
          <w:rPr>
            <w:rStyle w:val="Hyperlink"/>
          </w:rPr>
          <w:t xml:space="preserve"> </w:t>
        </w:r>
        <w:r w:rsidRPr="002D24B2">
          <w:rPr>
            <w:rStyle w:val="Hyperlink"/>
          </w:rPr>
          <w:t>Care Facility Bulletin 118</w:t>
        </w:r>
      </w:hyperlink>
      <w:r w:rsidRPr="00EF7E65">
        <w:t>:</w:t>
      </w:r>
      <w:hyperlink r:id="rId13" w:anchor="long-term-care-facility-">
        <w:r w:rsidRPr="00EF7E65">
          <w:t xml:space="preserve"> </w:t>
        </w:r>
      </w:hyperlink>
      <w:r w:rsidRPr="002D24B2">
        <w:rPr>
          <w:i/>
          <w:iCs/>
        </w:rPr>
        <w:t>Annual Review of Personal Needs Allowance Account</w:t>
      </w:r>
      <w:r w:rsidRPr="00EF7E65">
        <w:t xml:space="preserve">. </w:t>
      </w:r>
    </w:p>
    <w:p w14:paraId="0A6D7B0B" w14:textId="20F9AE08" w:rsidR="00AE0712" w:rsidRPr="00EF7E65" w:rsidRDefault="00AE0712" w:rsidP="00EF7E65">
      <w:r w:rsidRPr="00EF7E65">
        <w:t xml:space="preserve">MassHealth requires nursing facilities and chronic disease and rehabilitation inpatient hospitals to </w:t>
      </w:r>
      <w:r w:rsidR="009767EB" w:rsidRPr="00EF7E65">
        <w:t xml:space="preserve"> submit </w:t>
      </w:r>
      <w:r w:rsidR="00140EC9" w:rsidRPr="00EF7E65">
        <w:t>personal needs allowance (</w:t>
      </w:r>
      <w:r w:rsidR="009767EB" w:rsidRPr="00EF7E65">
        <w:t>PNA</w:t>
      </w:r>
      <w:r w:rsidR="00140EC9" w:rsidRPr="00EF7E65">
        <w:t>)</w:t>
      </w:r>
      <w:r w:rsidR="009767EB" w:rsidRPr="00EF7E65">
        <w:t xml:space="preserve"> </w:t>
      </w:r>
      <w:r w:rsidR="00140EC9" w:rsidRPr="00EF7E65">
        <w:t>accounting</w:t>
      </w:r>
      <w:r w:rsidR="009767EB" w:rsidRPr="00EF7E65">
        <w:t xml:space="preserve"> to MassHealth annually</w:t>
      </w:r>
      <w:r w:rsidR="003300DC" w:rsidRPr="00EF7E65">
        <w:t xml:space="preserve"> and indicate whether or not they maintain PNA funds for MassHealth members</w:t>
      </w:r>
      <w:r w:rsidR="009767EB" w:rsidRPr="00EF7E65">
        <w:t xml:space="preserve">. </w:t>
      </w:r>
      <w:r w:rsidR="000E74E5" w:rsidRPr="00EF7E65">
        <w:t xml:space="preserve">This is in accordance with </w:t>
      </w:r>
      <w:hyperlink r:id="rId14" w:history="1">
        <w:r w:rsidRPr="002D24B2">
          <w:rPr>
            <w:rStyle w:val="Hyperlink"/>
          </w:rPr>
          <w:t>130 CMR 456.615</w:t>
        </w:r>
      </w:hyperlink>
      <w:r w:rsidRPr="002D24B2">
        <w:rPr>
          <w:i/>
          <w:iCs/>
        </w:rPr>
        <w:t>: Annual Accounting to MassHealth of the PNA Balance</w:t>
      </w:r>
      <w:r w:rsidRPr="00EF7E65">
        <w:t xml:space="preserve">.  </w:t>
      </w:r>
    </w:p>
    <w:p w14:paraId="35E76827" w14:textId="5091BE2C" w:rsidR="00F32FCA" w:rsidRPr="00F32FCA" w:rsidRDefault="00F32FCA" w:rsidP="00EF7E65">
      <w:pPr>
        <w:pStyle w:val="Heading2"/>
      </w:pPr>
      <w:r>
        <w:t xml:space="preserve">Required </w:t>
      </w:r>
      <w:r w:rsidRPr="00F32FCA">
        <w:t xml:space="preserve">Information </w:t>
      </w:r>
      <w:r>
        <w:t xml:space="preserve">in </w:t>
      </w:r>
      <w:r w:rsidR="00275359">
        <w:t xml:space="preserve">Annual PNA </w:t>
      </w:r>
      <w:r w:rsidRPr="00F32FCA">
        <w:t>Account</w:t>
      </w:r>
      <w:r>
        <w:t>ing</w:t>
      </w:r>
    </w:p>
    <w:p w14:paraId="251611FD" w14:textId="02326164" w:rsidR="00AE0712" w:rsidRDefault="00AE0712" w:rsidP="00EF7E65">
      <w:r w:rsidRPr="0033121C">
        <w:t xml:space="preserve">Under 130 CMR 456.615(B), the accounting must, at a minimum, consist of the following, as well as any additional information requested by MassHealth: </w:t>
      </w:r>
    </w:p>
    <w:p w14:paraId="71E6BCCD" w14:textId="5BCAFAA3" w:rsidR="00C44FBA" w:rsidRPr="0033121C" w:rsidRDefault="00C44FBA" w:rsidP="00EF7E65">
      <w:pPr>
        <w:pStyle w:val="Heading3"/>
      </w:pPr>
      <w:r>
        <w:t>For Members</w:t>
      </w:r>
    </w:p>
    <w:p w14:paraId="5ABCEB34" w14:textId="77777777" w:rsidR="00AE0712" w:rsidRPr="000E74E5" w:rsidRDefault="00AE0712" w:rsidP="00250914">
      <w:pPr>
        <w:pStyle w:val="ListParagraph"/>
        <w:numPr>
          <w:ilvl w:val="0"/>
          <w:numId w:val="23"/>
        </w:numPr>
      </w:pPr>
      <w:r w:rsidRPr="000E74E5">
        <w:t xml:space="preserve">the member’s name;  </w:t>
      </w:r>
    </w:p>
    <w:p w14:paraId="1C9810FF" w14:textId="77777777" w:rsidR="00AE0712" w:rsidRPr="000E74E5" w:rsidRDefault="00AE0712" w:rsidP="00250914">
      <w:pPr>
        <w:pStyle w:val="ListParagraph"/>
        <w:numPr>
          <w:ilvl w:val="0"/>
          <w:numId w:val="23"/>
        </w:numPr>
      </w:pPr>
      <w:r w:rsidRPr="000E74E5">
        <w:t xml:space="preserve">the member’s MassHealth ID number;  </w:t>
      </w:r>
    </w:p>
    <w:p w14:paraId="10D0B7B8" w14:textId="77777777" w:rsidR="00AE0712" w:rsidRPr="000E74E5" w:rsidRDefault="00AE0712" w:rsidP="00250914">
      <w:pPr>
        <w:pStyle w:val="ListParagraph"/>
        <w:numPr>
          <w:ilvl w:val="0"/>
          <w:numId w:val="23"/>
        </w:numPr>
      </w:pPr>
      <w:r w:rsidRPr="000E74E5">
        <w:t xml:space="preserve">the amount of petty cash held in the facility for the member;  </w:t>
      </w:r>
    </w:p>
    <w:p w14:paraId="3224C059" w14:textId="77777777" w:rsidR="00AE0712" w:rsidRPr="000E74E5" w:rsidRDefault="00AE0712" w:rsidP="00250914">
      <w:pPr>
        <w:pStyle w:val="ListParagraph"/>
        <w:numPr>
          <w:ilvl w:val="0"/>
          <w:numId w:val="23"/>
        </w:numPr>
      </w:pPr>
      <w:r w:rsidRPr="000E74E5">
        <w:t xml:space="preserve">the balance held in any individual bank account for the member;  </w:t>
      </w:r>
    </w:p>
    <w:p w14:paraId="46F3DA24" w14:textId="77777777" w:rsidR="00AE0712" w:rsidRPr="000E74E5" w:rsidRDefault="00AE0712" w:rsidP="00250914">
      <w:pPr>
        <w:pStyle w:val="ListParagraph"/>
        <w:numPr>
          <w:ilvl w:val="0"/>
          <w:numId w:val="23"/>
        </w:numPr>
      </w:pPr>
      <w:r w:rsidRPr="000E74E5">
        <w:t xml:space="preserve">the balance held in the trustee account for the member;  </w:t>
      </w:r>
    </w:p>
    <w:p w14:paraId="14047FAE" w14:textId="77777777" w:rsidR="00AE0712" w:rsidRPr="000E74E5" w:rsidRDefault="00AE0712" w:rsidP="00250914">
      <w:pPr>
        <w:pStyle w:val="ListParagraph"/>
        <w:numPr>
          <w:ilvl w:val="0"/>
          <w:numId w:val="23"/>
        </w:numPr>
      </w:pPr>
      <w:r w:rsidRPr="000E74E5">
        <w:t xml:space="preserve">any other money being held by the facility for the member;  </w:t>
      </w:r>
    </w:p>
    <w:p w14:paraId="0C9A6E8B" w14:textId="77777777" w:rsidR="00AE0712" w:rsidRDefault="00AE0712" w:rsidP="00250914">
      <w:pPr>
        <w:pStyle w:val="ListParagraph"/>
        <w:numPr>
          <w:ilvl w:val="0"/>
          <w:numId w:val="23"/>
        </w:numPr>
      </w:pPr>
      <w:r w:rsidRPr="0033121C">
        <w:t xml:space="preserve">the balance held in the trustee account for </w:t>
      </w:r>
      <w:proofErr w:type="gramStart"/>
      <w:r w:rsidRPr="0033121C">
        <w:t>each individual</w:t>
      </w:r>
      <w:proofErr w:type="gramEnd"/>
      <w:r w:rsidRPr="0033121C">
        <w:t xml:space="preserve">; and if funds are held in an aggregate trustee bank account, then a copy of the bank statement for that account must be submitted with the accounting. </w:t>
      </w:r>
    </w:p>
    <w:p w14:paraId="57E46D7B" w14:textId="71218776" w:rsidR="00C44FBA" w:rsidRDefault="00C44FBA" w:rsidP="00EF7E65">
      <w:pPr>
        <w:pStyle w:val="Heading3"/>
      </w:pPr>
      <w:r w:rsidRPr="00C44FBA">
        <w:lastRenderedPageBreak/>
        <w:t xml:space="preserve">For </w:t>
      </w:r>
      <w:r w:rsidR="00275359">
        <w:t>Residents</w:t>
      </w:r>
      <w:r>
        <w:t xml:space="preserve"> Who Are Not </w:t>
      </w:r>
      <w:r w:rsidRPr="00C44FBA">
        <w:t>Members</w:t>
      </w:r>
    </w:p>
    <w:p w14:paraId="3E7A0305" w14:textId="5410DF67" w:rsidR="00C44FBA" w:rsidRDefault="00C44FBA" w:rsidP="00EF7E65">
      <w:r>
        <w:t xml:space="preserve">For </w:t>
      </w:r>
      <w:r w:rsidR="00275359">
        <w:t>residents</w:t>
      </w:r>
      <w:r>
        <w:t xml:space="preserve"> who are not members, </w:t>
      </w:r>
      <w:r w:rsidRPr="0033121C">
        <w:t>the accounting must, at a minimum, consist of</w:t>
      </w:r>
      <w:r>
        <w:t xml:space="preserve">  </w:t>
      </w:r>
    </w:p>
    <w:p w14:paraId="5B86B315" w14:textId="73EB5FE5" w:rsidR="00C44FBA" w:rsidRPr="00C44FBA" w:rsidRDefault="00C44FBA" w:rsidP="00EF7E65">
      <w:pPr>
        <w:pStyle w:val="ListParagraph"/>
        <w:numPr>
          <w:ilvl w:val="0"/>
          <w:numId w:val="18"/>
        </w:numPr>
      </w:pPr>
      <w:r w:rsidRPr="00C44FBA">
        <w:t xml:space="preserve">petty cash held in the facility for </w:t>
      </w:r>
      <w:proofErr w:type="gramStart"/>
      <w:r w:rsidRPr="00C44FBA">
        <w:t>each individual</w:t>
      </w:r>
      <w:proofErr w:type="gramEnd"/>
      <w:r w:rsidRPr="00C44FBA">
        <w:t>; and</w:t>
      </w:r>
    </w:p>
    <w:p w14:paraId="3FBF7E76" w14:textId="2CD77684" w:rsidR="00EF7E65" w:rsidRPr="00C44FBA" w:rsidRDefault="00C44FBA" w:rsidP="00EF7E65">
      <w:pPr>
        <w:pStyle w:val="ListParagraph"/>
        <w:numPr>
          <w:ilvl w:val="0"/>
          <w:numId w:val="18"/>
        </w:numPr>
      </w:pPr>
      <w:r w:rsidRPr="00C44FBA">
        <w:t xml:space="preserve">the balance held in any individual bank account for </w:t>
      </w:r>
      <w:proofErr w:type="gramStart"/>
      <w:r w:rsidRPr="00C44FBA">
        <w:t>each individual</w:t>
      </w:r>
      <w:proofErr w:type="gramEnd"/>
      <w:r w:rsidR="00EF7E65">
        <w:t>.</w:t>
      </w:r>
    </w:p>
    <w:p w14:paraId="570CF01B" w14:textId="4397E0AA" w:rsidR="00C44FBA" w:rsidRPr="00EF7E65" w:rsidRDefault="00C44FBA" w:rsidP="00EF7E65">
      <w:pPr>
        <w:pStyle w:val="BodyText"/>
      </w:pPr>
      <w:r w:rsidRPr="00796B56">
        <w:t>Individuals who are not MassHealth members must be assigned a random code or identifier that is not based on protected health information. Information about individuals who are not MassHealth members must be de-identified under the</w:t>
      </w:r>
      <w:r w:rsidRPr="00821CE1">
        <w:t xml:space="preserve"> </w:t>
      </w:r>
      <w:hyperlink r:id="rId15" w:history="1">
        <w:r w:rsidRPr="000E74E5">
          <w:rPr>
            <w:rStyle w:val="Hyperlink"/>
          </w:rPr>
          <w:t>HIPAA Privacy Rule, 45 CFR § 164.514(b)</w:t>
        </w:r>
      </w:hyperlink>
      <w:r w:rsidRPr="00EF7E65">
        <w:t xml:space="preserve">. </w:t>
      </w:r>
    </w:p>
    <w:p w14:paraId="68A01EC7" w14:textId="77777777" w:rsidR="00821CE1" w:rsidRDefault="00AE0712" w:rsidP="00821CE1">
      <w:pPr>
        <w:pStyle w:val="Heading2"/>
      </w:pPr>
      <w:r>
        <w:t>PNA Submission Process</w:t>
      </w:r>
    </w:p>
    <w:p w14:paraId="1A86C298" w14:textId="320E45FF" w:rsidR="00030BF3" w:rsidRPr="00030BF3" w:rsidRDefault="00AE0712" w:rsidP="00821CE1">
      <w:pPr>
        <w:rPr>
          <w:rFonts w:eastAsia="Georgia"/>
        </w:rPr>
      </w:pPr>
      <w:r w:rsidRPr="00821CE1">
        <w:t xml:space="preserve">To facilitate fulfillment of the annual PNA accounting, the required form (PNA-1) is available to providers through </w:t>
      </w:r>
      <w:r w:rsidR="007613B0" w:rsidRPr="00821CE1">
        <w:t xml:space="preserve">the </w:t>
      </w:r>
      <w:r w:rsidR="00030BF3" w:rsidRPr="00821CE1">
        <w:t>portal for the</w:t>
      </w:r>
      <w:r w:rsidR="00030BF3">
        <w:rPr>
          <w:rFonts w:eastAsia="Georgia"/>
        </w:rPr>
        <w:t xml:space="preserve"> </w:t>
      </w:r>
      <w:hyperlink r:id="rId16" w:history="1">
        <w:r w:rsidR="007613B0" w:rsidRPr="00030BF3">
          <w:rPr>
            <w:rStyle w:val="Hyperlink"/>
            <w:rFonts w:eastAsia="Georgia" w:cs="Georgia"/>
            <w:kern w:val="2"/>
            <w14:ligatures w14:val="standardContextual"/>
          </w:rPr>
          <w:t>Massachusetts Long-term Care Facility Financial Reporting Application</w:t>
        </w:r>
      </w:hyperlink>
      <w:r w:rsidR="00030BF3">
        <w:rPr>
          <w:rFonts w:eastAsia="Georgia"/>
        </w:rPr>
        <w:t>.</w:t>
      </w:r>
    </w:p>
    <w:p w14:paraId="6670E791" w14:textId="1C90D53E" w:rsidR="00AE0712" w:rsidRDefault="00AE0712" w:rsidP="00EF7E65">
      <w:pPr>
        <w:pStyle w:val="Heading2"/>
      </w:pPr>
      <w:r>
        <w:t>Deadline for Submissions</w:t>
      </w:r>
    </w:p>
    <w:p w14:paraId="77595B6C" w14:textId="159BE30B" w:rsidR="00AE0712" w:rsidRPr="0033121C" w:rsidRDefault="00AE0712" w:rsidP="00EF7E65">
      <w:r w:rsidRPr="0033121C">
        <w:t xml:space="preserve">The PNA-1 form requests information about PNA funds managed by the provider as of </w:t>
      </w:r>
      <w:r w:rsidRPr="0033121C">
        <w:rPr>
          <w:b/>
        </w:rPr>
        <w:t>July 31,</w:t>
      </w:r>
      <w:r w:rsidR="00DA0471">
        <w:rPr>
          <w:b/>
        </w:rPr>
        <w:t xml:space="preserve"> </w:t>
      </w:r>
      <w:r w:rsidRPr="0033121C">
        <w:rPr>
          <w:b/>
        </w:rPr>
        <w:t>2026</w:t>
      </w:r>
      <w:r w:rsidRPr="0033121C">
        <w:t xml:space="preserve">. This information includes  </w:t>
      </w:r>
    </w:p>
    <w:p w14:paraId="3A152C01" w14:textId="77777777" w:rsidR="00AE0712" w:rsidRPr="00915476" w:rsidRDefault="00AE0712" w:rsidP="00EF7E65">
      <w:pPr>
        <w:pStyle w:val="ListParagraph"/>
        <w:numPr>
          <w:ilvl w:val="0"/>
          <w:numId w:val="21"/>
        </w:numPr>
      </w:pPr>
      <w:r w:rsidRPr="00915476">
        <w:t xml:space="preserve">the amount of petty cash held in the facility for an individual;  </w:t>
      </w:r>
    </w:p>
    <w:p w14:paraId="5946003F" w14:textId="77777777" w:rsidR="00AE0712" w:rsidRPr="00915476" w:rsidRDefault="00AE0712" w:rsidP="00EF7E65">
      <w:pPr>
        <w:pStyle w:val="ListParagraph"/>
        <w:numPr>
          <w:ilvl w:val="0"/>
          <w:numId w:val="21"/>
        </w:numPr>
      </w:pPr>
      <w:r w:rsidRPr="00915476">
        <w:t xml:space="preserve">the amount held in individual bank accounts for an individual;  </w:t>
      </w:r>
    </w:p>
    <w:p w14:paraId="6D846194" w14:textId="77777777" w:rsidR="00AE0712" w:rsidRPr="00915476" w:rsidRDefault="00AE0712" w:rsidP="00EF7E65">
      <w:pPr>
        <w:pStyle w:val="ListParagraph"/>
        <w:numPr>
          <w:ilvl w:val="0"/>
          <w:numId w:val="21"/>
        </w:numPr>
      </w:pPr>
      <w:r w:rsidRPr="00915476">
        <w:t xml:space="preserve">the balance held in the trustee account for an individual; and  </w:t>
      </w:r>
    </w:p>
    <w:p w14:paraId="0AA04BCD" w14:textId="77777777" w:rsidR="00AE0712" w:rsidRPr="00915476" w:rsidRDefault="00AE0712" w:rsidP="00EF7E65">
      <w:pPr>
        <w:pStyle w:val="ListParagraph"/>
        <w:numPr>
          <w:ilvl w:val="0"/>
          <w:numId w:val="21"/>
        </w:numPr>
      </w:pPr>
      <w:r w:rsidRPr="00915476">
        <w:t>information about any other money being held for an individual by the facility</w:t>
      </w:r>
      <w:r w:rsidRPr="00915476">
        <w:rPr>
          <w:b/>
        </w:rPr>
        <w:t>.</w:t>
      </w:r>
      <w:r w:rsidRPr="00915476">
        <w:t xml:space="preserve"> </w:t>
      </w:r>
    </w:p>
    <w:p w14:paraId="4288B3A4" w14:textId="4E2E9BB7" w:rsidR="00AE0712" w:rsidRPr="0033121C" w:rsidRDefault="00AE0712" w:rsidP="00EF7E65">
      <w:r w:rsidRPr="0033121C">
        <w:t xml:space="preserve">Providers must submit the </w:t>
      </w:r>
      <w:r w:rsidR="00491618" w:rsidRPr="00491618">
        <w:t>Personal Needs Allowance</w:t>
      </w:r>
      <w:r w:rsidR="00781AFB">
        <w:t xml:space="preserve"> </w:t>
      </w:r>
      <w:r w:rsidR="00491618" w:rsidRPr="00491618">
        <w:t>(PNA-1</w:t>
      </w:r>
      <w:r w:rsidR="00A75497">
        <w:t xml:space="preserve">) </w:t>
      </w:r>
      <w:proofErr w:type="gramStart"/>
      <w:r w:rsidR="00A75497">
        <w:t>form</w:t>
      </w:r>
      <w:proofErr w:type="gramEnd"/>
      <w:r w:rsidR="00A75497">
        <w:t xml:space="preserve"> </w:t>
      </w:r>
      <w:r w:rsidRPr="0033121C">
        <w:t>and all required supporting documentation through the portal by</w:t>
      </w:r>
      <w:r w:rsidRPr="0033121C">
        <w:rPr>
          <w:b/>
        </w:rPr>
        <w:t xml:space="preserve"> October </w:t>
      </w:r>
      <w:r w:rsidR="00252237">
        <w:rPr>
          <w:b/>
        </w:rPr>
        <w:t>2</w:t>
      </w:r>
      <w:r w:rsidRPr="0033121C">
        <w:rPr>
          <w:b/>
        </w:rPr>
        <w:t>1, 2026</w:t>
      </w:r>
      <w:r w:rsidRPr="0033121C">
        <w:t xml:space="preserve">. The portal will begin receiving submissions as of </w:t>
      </w:r>
      <w:r w:rsidRPr="0033121C">
        <w:rPr>
          <w:b/>
        </w:rPr>
        <w:t xml:space="preserve">September </w:t>
      </w:r>
      <w:r w:rsidR="00252237">
        <w:rPr>
          <w:b/>
        </w:rPr>
        <w:t>2</w:t>
      </w:r>
      <w:r w:rsidRPr="0033121C">
        <w:rPr>
          <w:b/>
        </w:rPr>
        <w:t>1, 2026</w:t>
      </w:r>
      <w:r w:rsidRPr="0033121C">
        <w:t xml:space="preserve">. </w:t>
      </w:r>
    </w:p>
    <w:p w14:paraId="11606EF3" w14:textId="77777777" w:rsidR="00AE0712" w:rsidRPr="00AE0712" w:rsidRDefault="00AE0712" w:rsidP="00EF7E65">
      <w:pPr>
        <w:pStyle w:val="Heading2"/>
      </w:pPr>
      <w:r w:rsidRPr="00AE0712">
        <w:t xml:space="preserve">Other Submission Requirements </w:t>
      </w:r>
    </w:p>
    <w:p w14:paraId="3B8D27FC" w14:textId="3C4C0DE5" w:rsidR="00AE0712" w:rsidRPr="0033121C" w:rsidRDefault="00AE0712" w:rsidP="00EF7E65">
      <w:r w:rsidRPr="0033121C">
        <w:t xml:space="preserve">With each annual submission, providers must electronically submit copies of bank statements and a reconciliation of the trustee account, if one is used. The reconciled bank balance must align with the total PNA balance on the submitted PNA forms.  </w:t>
      </w:r>
    </w:p>
    <w:p w14:paraId="3143C1DE" w14:textId="5A07B5F2" w:rsidR="00AE0712" w:rsidRPr="0033121C" w:rsidRDefault="00AE0712" w:rsidP="00EF7E65">
      <w:r w:rsidRPr="0033121C">
        <w:t xml:space="preserve">Providers who do not handle PNA funds for any individuals must state this on the PNA form. </w:t>
      </w:r>
    </w:p>
    <w:p w14:paraId="0F713AE4" w14:textId="77777777" w:rsidR="00AE0712" w:rsidRPr="0033121C" w:rsidRDefault="00AE0712" w:rsidP="00EF7E65">
      <w:r w:rsidRPr="0033121C">
        <w:t xml:space="preserve">All PNA filings must be dated and signed electronically by the facility’s administrator and submitted through the online portal. </w:t>
      </w:r>
    </w:p>
    <w:p w14:paraId="05ECFD1F" w14:textId="77777777" w:rsidR="00AE0712" w:rsidRDefault="00AE0712" w:rsidP="00EF7E65">
      <w:pPr>
        <w:pStyle w:val="Heading2"/>
      </w:pPr>
      <w:r>
        <w:t xml:space="preserve">Non-Compliance with PNA Annual Reporting </w:t>
      </w:r>
    </w:p>
    <w:p w14:paraId="6FB73BE4" w14:textId="69F9A0E2" w:rsidR="00AE0712" w:rsidRPr="00030BF3" w:rsidRDefault="00AE0712" w:rsidP="00EF7E65">
      <w:r w:rsidRPr="0033121C">
        <w:t xml:space="preserve">If a provider does not submit the </w:t>
      </w:r>
      <w:r w:rsidR="006511AE">
        <w:t>PNA</w:t>
      </w:r>
      <w:r w:rsidRPr="0033121C">
        <w:t xml:space="preserve">-1 </w:t>
      </w:r>
      <w:r w:rsidR="006B59F5">
        <w:t>F</w:t>
      </w:r>
      <w:r w:rsidRPr="0033121C">
        <w:t xml:space="preserve">orm through the online portal by </w:t>
      </w:r>
      <w:r w:rsidRPr="0033121C">
        <w:rPr>
          <w:b/>
          <w:bCs/>
        </w:rPr>
        <w:t xml:space="preserve">October </w:t>
      </w:r>
      <w:r w:rsidR="00DA0471">
        <w:rPr>
          <w:b/>
          <w:bCs/>
        </w:rPr>
        <w:t>2</w:t>
      </w:r>
      <w:r w:rsidRPr="0033121C">
        <w:rPr>
          <w:b/>
          <w:bCs/>
        </w:rPr>
        <w:t>1, 2026</w:t>
      </w:r>
      <w:r w:rsidRPr="0033121C">
        <w:rPr>
          <w:u w:val="single"/>
        </w:rPr>
        <w:t>,</w:t>
      </w:r>
      <w:r w:rsidRPr="0033121C">
        <w:t xml:space="preserve"> or if the filing is incomplete and not reconciled with the submitted bank statement, MassHealth may pursue sanctions against the provider under 130 CMR 450.238: </w:t>
      </w:r>
      <w:r w:rsidRPr="0033121C">
        <w:rPr>
          <w:i/>
        </w:rPr>
        <w:t>Sanctions: General</w:t>
      </w:r>
      <w:r w:rsidRPr="0033121C">
        <w:t xml:space="preserve">. If MassHealth determines that a provider made false or misleading representations through the submissions required by this bulletin, in addition to pursuing sanctions against the provider, MassHealth will also refer the provider to the Medicaid Fraud Division in the Attorney General’s Office, as </w:t>
      </w:r>
      <w:r w:rsidRPr="00030BF3">
        <w:t xml:space="preserve">appropriate. </w:t>
      </w:r>
    </w:p>
    <w:p w14:paraId="0B51112D" w14:textId="63F621AB" w:rsidR="00403685" w:rsidRPr="00030BF3" w:rsidRDefault="00403685" w:rsidP="00EF7E65">
      <w:pPr>
        <w:pStyle w:val="Heading2"/>
      </w:pPr>
      <w:r w:rsidRPr="00030BF3">
        <w:t xml:space="preserve">MassHealth Website </w:t>
      </w:r>
    </w:p>
    <w:p w14:paraId="400C9469" w14:textId="77777777" w:rsidR="00403685" w:rsidRPr="00030BF3" w:rsidRDefault="00403685" w:rsidP="00EF7E65">
      <w:r w:rsidRPr="00030BF3">
        <w:t xml:space="preserve">This bulletin is available on the </w:t>
      </w:r>
      <w:hyperlink r:id="rId17" w:history="1">
        <w:r w:rsidRPr="00030BF3">
          <w:rPr>
            <w:rStyle w:val="Hyperlink"/>
            <w:color w:val="auto"/>
          </w:rPr>
          <w:t>MassHealth Provider Bulletins</w:t>
        </w:r>
      </w:hyperlink>
      <w:r w:rsidRPr="00030BF3">
        <w:t xml:space="preserve"> web page.</w:t>
      </w:r>
    </w:p>
    <w:p w14:paraId="2DD9605E" w14:textId="77777777" w:rsidR="00B953EE" w:rsidRDefault="00403685" w:rsidP="00EF7E65">
      <w:hyperlink r:id="rId18" w:history="1">
        <w:r w:rsidRPr="00030BF3">
          <w:rPr>
            <w:rStyle w:val="Hyperlink"/>
            <w:color w:val="auto"/>
          </w:rPr>
          <w:t>Sign up to receive email alerts</w:t>
        </w:r>
      </w:hyperlink>
      <w:r w:rsidRPr="00030BF3">
        <w:t xml:space="preserve"> when MassHealth issues new bulletins and transmittal letters.</w:t>
      </w:r>
    </w:p>
    <w:p w14:paraId="2F3088BE" w14:textId="766578D4" w:rsidR="00403685" w:rsidRPr="00030BF3" w:rsidRDefault="00403685" w:rsidP="00EF7E65">
      <w:pPr>
        <w:pStyle w:val="Heading2"/>
      </w:pPr>
      <w:r w:rsidRPr="00030BF3">
        <w:t>Questions</w:t>
      </w:r>
      <w:r w:rsidR="00AB4F4A" w:rsidRPr="00030BF3">
        <w:t>?</w:t>
      </w:r>
      <w:r w:rsidRPr="00030BF3">
        <w:t xml:space="preserve"> </w:t>
      </w:r>
    </w:p>
    <w:p w14:paraId="73FAA189" w14:textId="2D727148" w:rsidR="00403685" w:rsidRPr="00030BF3" w:rsidRDefault="00403685" w:rsidP="00EF7E65">
      <w:r w:rsidRPr="00030BF3">
        <w:t xml:space="preserve">If you have questions about the information in this bulletin, please </w:t>
      </w:r>
      <w:r w:rsidR="00CE1946" w:rsidRPr="00030BF3">
        <w:t>contact</w:t>
      </w:r>
      <w:r w:rsidR="00E82856" w:rsidRPr="00030BF3">
        <w:t xml:space="preserve"> us.</w:t>
      </w:r>
    </w:p>
    <w:p w14:paraId="0AA5058B" w14:textId="77777777" w:rsidR="00337239" w:rsidRPr="00030BF3" w:rsidRDefault="00CE1946" w:rsidP="00EF7E65">
      <w:pPr>
        <w:pStyle w:val="Heading3"/>
      </w:pPr>
      <w:r w:rsidRPr="00030BF3">
        <w:t>Long-Term Services and Supports</w:t>
      </w:r>
    </w:p>
    <w:p w14:paraId="5DA82FC3" w14:textId="77777777" w:rsidR="00337239" w:rsidRPr="00030BF3" w:rsidRDefault="00337239" w:rsidP="00EF7E65">
      <w:r w:rsidRPr="00030BF3">
        <w:t>Phone: (844) 368-5184 (toll free)</w:t>
      </w:r>
    </w:p>
    <w:p w14:paraId="41AA21C5" w14:textId="77777777" w:rsidR="00337239" w:rsidRPr="00030BF3" w:rsidRDefault="00337239" w:rsidP="00EF7E65">
      <w:r w:rsidRPr="00030BF3">
        <w:t xml:space="preserve">Email: </w:t>
      </w:r>
      <w:hyperlink r:id="rId19" w:history="1">
        <w:r w:rsidRPr="00030BF3">
          <w:rPr>
            <w:rStyle w:val="Hyperlink"/>
            <w:color w:val="auto"/>
          </w:rPr>
          <w:t>support@masshealthltss.com</w:t>
        </w:r>
      </w:hyperlink>
    </w:p>
    <w:p w14:paraId="6255F719" w14:textId="77777777" w:rsidR="00337239" w:rsidRPr="00030BF3" w:rsidRDefault="00337239" w:rsidP="00EF7E65">
      <w:r w:rsidRPr="00030BF3">
        <w:t xml:space="preserve">Portal: </w:t>
      </w:r>
      <w:hyperlink r:id="rId20" w:history="1">
        <w:r w:rsidRPr="00030BF3">
          <w:rPr>
            <w:rStyle w:val="Hyperlink"/>
            <w:color w:val="auto"/>
          </w:rPr>
          <w:t xml:space="preserve">MassHealthLTSS.com </w:t>
        </w:r>
      </w:hyperlink>
    </w:p>
    <w:p w14:paraId="267AD9E9" w14:textId="3AC060A6" w:rsidR="00337239" w:rsidRPr="00030BF3" w:rsidRDefault="00337239" w:rsidP="00EF7E65">
      <w:r w:rsidRPr="00030BF3">
        <w:t xml:space="preserve">Mail: MassHealth </w:t>
      </w:r>
    </w:p>
    <w:p w14:paraId="7AB1E2B1" w14:textId="77777777" w:rsidR="00337239" w:rsidRPr="00030BF3" w:rsidRDefault="00337239" w:rsidP="00EF7E65">
      <w:r w:rsidRPr="00030BF3">
        <w:t>LTSS PO Box 159108</w:t>
      </w:r>
    </w:p>
    <w:p w14:paraId="7CB35BF0" w14:textId="77777777" w:rsidR="00337239" w:rsidRPr="00030BF3" w:rsidRDefault="00337239" w:rsidP="00EF7E65">
      <w:r w:rsidRPr="00030BF3">
        <w:t xml:space="preserve">Boston, MA 02215 </w:t>
      </w:r>
    </w:p>
    <w:p w14:paraId="50D621F4" w14:textId="68B4D745" w:rsidR="00337239" w:rsidRPr="00C72719" w:rsidRDefault="00337239" w:rsidP="00EF7E65">
      <w:r w:rsidRPr="00C72719">
        <w:t>Fax: (888) 832-3006</w:t>
      </w:r>
    </w:p>
    <w:p w14:paraId="526DDDD4" w14:textId="77777777" w:rsidR="00337239" w:rsidRPr="0047018E" w:rsidRDefault="00337239" w:rsidP="00EF7E65"/>
    <w:p w14:paraId="7D5028A2" w14:textId="77777777" w:rsidR="00AB4F4A" w:rsidRPr="0047018E" w:rsidRDefault="00AB4F4A" w:rsidP="00EF7E65">
      <w:bookmarkStart w:id="0" w:name="_Hlk169882402"/>
      <w:r w:rsidRPr="0047018E">
        <w:rPr>
          <w:noProof/>
          <w:sz w:val="18"/>
          <w:szCs w:val="18"/>
        </w:rPr>
        <w:drawing>
          <wp:inline distT="0" distB="0" distL="0" distR="0" wp14:anchorId="0733BCED" wp14:editId="66E37D21">
            <wp:extent cx="219438" cy="219438"/>
            <wp:effectExtent l="0" t="0" r="0" b="9525"/>
            <wp:docPr id="1865189851" name="Picture 1" descr="Faceboo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9851" name="Picture 1" descr="Facebook logo"/>
                    <pic:cNvPicPr/>
                  </pic:nvPicPr>
                  <pic:blipFill>
                    <a:blip r:embed="rId21">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2" w:history="1">
        <w:r w:rsidRPr="0047018E">
          <w:rPr>
            <w:rStyle w:val="Hyperlink"/>
            <w:position w:val="10"/>
            <w:sz w:val="18"/>
            <w:szCs w:val="18"/>
          </w:rPr>
          <w:t>MassHealth on Facebook</w:t>
        </w:r>
      </w:hyperlink>
      <w:r w:rsidRPr="0047018E">
        <w:rPr>
          <w:rStyle w:val="Hyperlink"/>
          <w:position w:val="10"/>
          <w:sz w:val="18"/>
          <w:szCs w:val="18"/>
          <w:u w:val="none"/>
        </w:rPr>
        <w:t xml:space="preserve">   </w:t>
      </w:r>
      <w:r w:rsidRPr="0047018E">
        <w:rPr>
          <w:noProof/>
        </w:rPr>
        <w:drawing>
          <wp:inline distT="0" distB="0" distL="0" distR="0" wp14:anchorId="40443B32" wp14:editId="149FCFB3">
            <wp:extent cx="219456" cy="219456"/>
            <wp:effectExtent l="0" t="0" r="9525" b="9525"/>
            <wp:docPr id="1041151233" name="Picture 4" descr="LinkedIn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151233" name="Picture 4" descr="LinkedIn logo&#10;"/>
                    <pic:cNvPicPr/>
                  </pic:nvPicPr>
                  <pic:blipFill>
                    <a:blip r:embed="rId23">
                      <a:extLst>
                        <a:ext uri="{28A0092B-C50C-407E-A947-70E740481C1C}">
                          <a14:useLocalDpi xmlns:a14="http://schemas.microsoft.com/office/drawing/2010/main" val="0"/>
                        </a:ext>
                      </a:extLst>
                    </a:blip>
                    <a:stretch>
                      <a:fillRect/>
                    </a:stretch>
                  </pic:blipFill>
                  <pic:spPr>
                    <a:xfrm>
                      <a:off x="0" y="0"/>
                      <a:ext cx="219456" cy="219456"/>
                    </a:xfrm>
                    <a:prstGeom prst="rect">
                      <a:avLst/>
                    </a:prstGeom>
                  </pic:spPr>
                </pic:pic>
              </a:graphicData>
            </a:graphic>
          </wp:inline>
        </w:drawing>
      </w:r>
      <w:hyperlink r:id="rId24" w:history="1">
        <w:r w:rsidRPr="0047018E">
          <w:rPr>
            <w:rStyle w:val="Hyperlink"/>
            <w:position w:val="10"/>
            <w:sz w:val="18"/>
            <w:szCs w:val="18"/>
          </w:rPr>
          <w:t>MassHealth on LinkedIn</w:t>
        </w:r>
      </w:hyperlink>
      <w:r w:rsidRPr="0047018E">
        <w:rPr>
          <w:rStyle w:val="Hyperlink"/>
          <w:position w:val="10"/>
          <w:sz w:val="18"/>
          <w:szCs w:val="18"/>
          <w:u w:val="none"/>
        </w:rPr>
        <w:t xml:space="preserve">   </w:t>
      </w:r>
      <w:r w:rsidRPr="0047018E">
        <w:rPr>
          <w:noProof/>
        </w:rPr>
        <w:drawing>
          <wp:inline distT="0" distB="0" distL="0" distR="0" wp14:anchorId="51EFB408" wp14:editId="73DA84F9">
            <wp:extent cx="219438" cy="219438"/>
            <wp:effectExtent l="0" t="0" r="9525" b="9525"/>
            <wp:docPr id="610088090" name="Picture 610088090" descr="X logo (formerly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088090" name="Picture 610088090" descr="X logo (formerly Twitter)"/>
                    <pic:cNvPicPr/>
                  </pic:nvPicPr>
                  <pic:blipFill>
                    <a:blip r:embed="rId25">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6" w:history="1">
        <w:r w:rsidRPr="0047018E">
          <w:rPr>
            <w:rStyle w:val="Hyperlink"/>
            <w:position w:val="10"/>
            <w:sz w:val="18"/>
            <w:szCs w:val="18"/>
          </w:rPr>
          <w:t>MassHealth on X</w:t>
        </w:r>
      </w:hyperlink>
      <w:r w:rsidRPr="0047018E">
        <w:rPr>
          <w:rStyle w:val="Hyperlink"/>
          <w:position w:val="10"/>
          <w:sz w:val="18"/>
          <w:szCs w:val="18"/>
          <w:u w:val="none"/>
        </w:rPr>
        <w:t xml:space="preserve">    </w:t>
      </w:r>
      <w:r w:rsidRPr="0047018E">
        <w:rPr>
          <w:noProof/>
        </w:rPr>
        <w:drawing>
          <wp:inline distT="0" distB="0" distL="0" distR="0" wp14:anchorId="212C3E25" wp14:editId="3958C452">
            <wp:extent cx="219438" cy="219438"/>
            <wp:effectExtent l="0" t="0" r="9525" b="9525"/>
            <wp:docPr id="1407212517" name="Picture 1407212517" descr="YouTube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212517" name="Picture 1407212517" descr="YouTube logo&#10;"/>
                    <pic:cNvPicPr/>
                  </pic:nvPicPr>
                  <pic:blipFill>
                    <a:blip r:embed="rId27">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8" w:history="1">
        <w:r w:rsidRPr="0047018E">
          <w:rPr>
            <w:rStyle w:val="Hyperlink"/>
            <w:position w:val="10"/>
            <w:sz w:val="18"/>
            <w:szCs w:val="18"/>
          </w:rPr>
          <w:t>MassHealth on YouTube</w:t>
        </w:r>
      </w:hyperlink>
      <w:bookmarkEnd w:id="0"/>
    </w:p>
    <w:sectPr w:rsidR="00AB4F4A" w:rsidRPr="0047018E" w:rsidSect="001906C6">
      <w:headerReference w:type="default" r:id="rId29"/>
      <w:footerReference w:type="default" r:id="rId30"/>
      <w:footerReference w:type="first" r:id="rId31"/>
      <w:type w:val="continuous"/>
      <w:pgSz w:w="12240" w:h="15840" w:code="1"/>
      <w:pgMar w:top="720" w:right="1440" w:bottom="1440" w:left="14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41A8B4" w14:textId="77777777" w:rsidR="00231527" w:rsidRPr="0047018E" w:rsidRDefault="00231527" w:rsidP="00EF7E65">
      <w:r w:rsidRPr="0047018E">
        <w:separator/>
      </w:r>
    </w:p>
    <w:p w14:paraId="13F1BFE2" w14:textId="77777777" w:rsidR="00231527" w:rsidRPr="0047018E" w:rsidRDefault="00231527" w:rsidP="00EF7E65"/>
    <w:p w14:paraId="3C5B074F" w14:textId="77777777" w:rsidR="00231527" w:rsidRPr="0047018E" w:rsidRDefault="00231527" w:rsidP="00EF7E65"/>
    <w:p w14:paraId="0B34431C" w14:textId="77777777" w:rsidR="00231527" w:rsidRPr="0047018E" w:rsidRDefault="00231527" w:rsidP="00EF7E65"/>
    <w:p w14:paraId="6EFF41BD" w14:textId="77777777" w:rsidR="00231527" w:rsidRPr="0047018E" w:rsidRDefault="00231527" w:rsidP="00EF7E65"/>
  </w:endnote>
  <w:endnote w:type="continuationSeparator" w:id="0">
    <w:p w14:paraId="348FD9ED" w14:textId="77777777" w:rsidR="00231527" w:rsidRPr="0047018E" w:rsidRDefault="00231527" w:rsidP="00EF7E65">
      <w:r w:rsidRPr="0047018E">
        <w:continuationSeparator/>
      </w:r>
    </w:p>
    <w:p w14:paraId="0DA82860" w14:textId="77777777" w:rsidR="00231527" w:rsidRPr="0047018E" w:rsidRDefault="00231527" w:rsidP="00EF7E65"/>
    <w:p w14:paraId="0721A519" w14:textId="77777777" w:rsidR="00231527" w:rsidRPr="0047018E" w:rsidRDefault="00231527" w:rsidP="00EF7E65"/>
    <w:p w14:paraId="30C768BB" w14:textId="77777777" w:rsidR="00231527" w:rsidRPr="0047018E" w:rsidRDefault="00231527" w:rsidP="00EF7E65"/>
    <w:p w14:paraId="6D098DB2" w14:textId="77777777" w:rsidR="00231527" w:rsidRPr="0047018E" w:rsidRDefault="00231527" w:rsidP="00EF7E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1F178" w14:textId="1F3710C0" w:rsidR="00795A4C" w:rsidRPr="0047018E" w:rsidRDefault="00795A4C" w:rsidP="00D72926">
    <w:pPr>
      <w:pStyle w:val="Footer"/>
      <w:jc w:val="right"/>
    </w:pPr>
    <w:r w:rsidRPr="0047018E">
      <w:t xml:space="preserve">Page </w:t>
    </w:r>
    <w:r w:rsidRPr="0047018E">
      <w:fldChar w:fldCharType="begin"/>
    </w:r>
    <w:r w:rsidRPr="0047018E">
      <w:instrText xml:space="preserve"> PAGE  \* Arabic  \* MERGEFORMAT </w:instrText>
    </w:r>
    <w:r w:rsidRPr="0047018E">
      <w:fldChar w:fldCharType="separate"/>
    </w:r>
    <w:r w:rsidRPr="0047018E">
      <w:t>1</w:t>
    </w:r>
    <w:r w:rsidRPr="0047018E">
      <w:fldChar w:fldCharType="end"/>
    </w:r>
    <w:r w:rsidRPr="0047018E">
      <w:t xml:space="preserve"> of </w:t>
    </w:r>
    <w:fldSimple w:instr=" NUMPAGES  \* Arabic  \* MERGEFORMAT ">
      <w:r w:rsidRPr="0047018E">
        <w:t>2</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60D8D" w14:textId="0A499A1E" w:rsidR="00795A4C" w:rsidRPr="0047018E" w:rsidRDefault="00795A4C" w:rsidP="00EF7E65">
    <w:pPr>
      <w:pStyle w:val="Footer"/>
    </w:pPr>
    <w:r w:rsidRPr="0047018E">
      <w:t xml:space="preserve">Page </w:t>
    </w:r>
    <w:r w:rsidRPr="0047018E">
      <w:fldChar w:fldCharType="begin"/>
    </w:r>
    <w:r w:rsidRPr="0047018E">
      <w:instrText xml:space="preserve"> PAGE  \* Arabic  \* MERGEFORMAT </w:instrText>
    </w:r>
    <w:r w:rsidRPr="0047018E">
      <w:fldChar w:fldCharType="separate"/>
    </w:r>
    <w:r w:rsidRPr="0047018E">
      <w:t>1</w:t>
    </w:r>
    <w:r w:rsidRPr="0047018E">
      <w:fldChar w:fldCharType="end"/>
    </w:r>
    <w:r w:rsidRPr="0047018E">
      <w:t xml:space="preserve"> of </w:t>
    </w:r>
    <w:fldSimple w:instr=" NUMPAGES  \* Arabic  \* MERGEFORMAT ">
      <w:r w:rsidRPr="0047018E">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240FFA" w14:textId="77777777" w:rsidR="00231527" w:rsidRPr="0047018E" w:rsidRDefault="00231527" w:rsidP="00EF7E65">
      <w:r w:rsidRPr="0047018E">
        <w:separator/>
      </w:r>
    </w:p>
    <w:p w14:paraId="2E85AFCE" w14:textId="77777777" w:rsidR="00231527" w:rsidRPr="0047018E" w:rsidRDefault="00231527" w:rsidP="00EF7E65"/>
    <w:p w14:paraId="59B63E56" w14:textId="77777777" w:rsidR="00231527" w:rsidRPr="0047018E" w:rsidRDefault="00231527" w:rsidP="00EF7E65"/>
    <w:p w14:paraId="3F82548A" w14:textId="77777777" w:rsidR="00231527" w:rsidRPr="0047018E" w:rsidRDefault="00231527" w:rsidP="00EF7E65"/>
    <w:p w14:paraId="05F2102C" w14:textId="77777777" w:rsidR="00231527" w:rsidRPr="0047018E" w:rsidRDefault="00231527" w:rsidP="00EF7E65"/>
  </w:footnote>
  <w:footnote w:type="continuationSeparator" w:id="0">
    <w:p w14:paraId="1EE4F242" w14:textId="77777777" w:rsidR="00231527" w:rsidRPr="0047018E" w:rsidRDefault="00231527" w:rsidP="00EF7E65">
      <w:r w:rsidRPr="0047018E">
        <w:continuationSeparator/>
      </w:r>
    </w:p>
    <w:p w14:paraId="502E8AD1" w14:textId="77777777" w:rsidR="00231527" w:rsidRPr="0047018E" w:rsidRDefault="00231527" w:rsidP="00EF7E65"/>
    <w:p w14:paraId="249060A6" w14:textId="77777777" w:rsidR="00231527" w:rsidRPr="0047018E" w:rsidRDefault="00231527" w:rsidP="00EF7E65"/>
    <w:p w14:paraId="51D88949" w14:textId="77777777" w:rsidR="00231527" w:rsidRPr="0047018E" w:rsidRDefault="00231527" w:rsidP="00EF7E65"/>
    <w:p w14:paraId="7B178C35" w14:textId="77777777" w:rsidR="00231527" w:rsidRPr="0047018E" w:rsidRDefault="00231527" w:rsidP="00EF7E6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3500E" w14:textId="77777777" w:rsidR="003D0423" w:rsidRPr="0047018E" w:rsidRDefault="003D0423" w:rsidP="00821CE1">
    <w:pPr>
      <w:spacing w:after="0" w:line="240" w:lineRule="auto"/>
      <w:jc w:val="right"/>
    </w:pPr>
    <w:r w:rsidRPr="0047018E">
      <w:t>MassHealth</w:t>
    </w:r>
  </w:p>
  <w:p w14:paraId="702302EC" w14:textId="316EB10D" w:rsidR="003D0423" w:rsidRPr="0047018E" w:rsidRDefault="00337239" w:rsidP="00821CE1">
    <w:pPr>
      <w:spacing w:after="0" w:line="240" w:lineRule="auto"/>
      <w:jc w:val="right"/>
    </w:pPr>
    <w:r>
      <w:t>LTC</w:t>
    </w:r>
    <w:r w:rsidR="000D6500" w:rsidRPr="0047018E">
      <w:t xml:space="preserve"> Bulletin </w:t>
    </w:r>
    <w:r w:rsidR="003477CF">
      <w:t>119</w:t>
    </w:r>
  </w:p>
  <w:p w14:paraId="0A340FC6" w14:textId="69DDF89E" w:rsidR="003D0423" w:rsidRPr="0047018E" w:rsidRDefault="003477CF" w:rsidP="00821CE1">
    <w:pPr>
      <w:spacing w:after="0" w:line="240" w:lineRule="auto"/>
      <w:jc w:val="right"/>
    </w:pPr>
    <w:r>
      <w:t>July</w:t>
    </w:r>
    <w:r w:rsidR="00C41778">
      <w:t xml:space="preserve"> 2026</w:t>
    </w:r>
  </w:p>
  <w:p w14:paraId="024E7CE1" w14:textId="77777777" w:rsidR="00B92D2B" w:rsidRPr="0047018E" w:rsidRDefault="00B92D2B" w:rsidP="00821CE1">
    <w:pPr>
      <w:spacing w:after="0"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1C02E9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386951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B2EC78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32EED0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F56355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760334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A76F34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A24BCA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16458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76A67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10240A"/>
    <w:multiLevelType w:val="hybridMultilevel"/>
    <w:tmpl w:val="B67434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011C4081"/>
    <w:multiLevelType w:val="hybridMultilevel"/>
    <w:tmpl w:val="A8F8B6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05361AD0"/>
    <w:multiLevelType w:val="hybridMultilevel"/>
    <w:tmpl w:val="6CAC7BEC"/>
    <w:lvl w:ilvl="0" w:tplc="416A142E">
      <w:numFmt w:val="bullet"/>
      <w:lvlText w:val=""/>
      <w:lvlJc w:val="left"/>
      <w:pPr>
        <w:ind w:left="720" w:hanging="360"/>
      </w:pPr>
      <w:rPr>
        <w:rFonts w:ascii="Symbol" w:eastAsia="Courier New" w:hAnsi="Symbol"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8234966"/>
    <w:multiLevelType w:val="hybridMultilevel"/>
    <w:tmpl w:val="07827B28"/>
    <w:lvl w:ilvl="0" w:tplc="A0709166">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16CE0AB6"/>
    <w:multiLevelType w:val="hybridMultilevel"/>
    <w:tmpl w:val="43A0E06A"/>
    <w:lvl w:ilvl="0" w:tplc="DC321F9E">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22CF19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396C71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7B637C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9E6025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62CA47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6004FF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E0CEB6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59C5F82">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2294353F"/>
    <w:multiLevelType w:val="hybridMultilevel"/>
    <w:tmpl w:val="F29E49D2"/>
    <w:lvl w:ilvl="0" w:tplc="8892C6C0">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4A6271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15E7C2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EA2957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056F96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5BC2D5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92CBC6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D9EA73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55440A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22A96B8F"/>
    <w:multiLevelType w:val="hybridMultilevel"/>
    <w:tmpl w:val="1FDA7844"/>
    <w:lvl w:ilvl="0" w:tplc="8892C6C0">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A0A7DBD"/>
    <w:multiLevelType w:val="hybridMultilevel"/>
    <w:tmpl w:val="41CEC73A"/>
    <w:lvl w:ilvl="0" w:tplc="8892C6C0">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BAB6054"/>
    <w:multiLevelType w:val="hybridMultilevel"/>
    <w:tmpl w:val="8CC02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3C51CEE"/>
    <w:multiLevelType w:val="hybridMultilevel"/>
    <w:tmpl w:val="03E6F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A270024"/>
    <w:multiLevelType w:val="hybridMultilevel"/>
    <w:tmpl w:val="965A9E0E"/>
    <w:lvl w:ilvl="0" w:tplc="163C7F64">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96021EA"/>
    <w:multiLevelType w:val="hybridMultilevel"/>
    <w:tmpl w:val="A01AA3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0312720">
    <w:abstractNumId w:val="9"/>
  </w:num>
  <w:num w:numId="2" w16cid:durableId="1119253475">
    <w:abstractNumId w:val="7"/>
  </w:num>
  <w:num w:numId="3" w16cid:durableId="2019962973">
    <w:abstractNumId w:val="6"/>
  </w:num>
  <w:num w:numId="4" w16cid:durableId="1163736646">
    <w:abstractNumId w:val="5"/>
  </w:num>
  <w:num w:numId="5" w16cid:durableId="405105329">
    <w:abstractNumId w:val="4"/>
  </w:num>
  <w:num w:numId="6" w16cid:durableId="1234967336">
    <w:abstractNumId w:val="8"/>
  </w:num>
  <w:num w:numId="7" w16cid:durableId="1153252758">
    <w:abstractNumId w:val="3"/>
  </w:num>
  <w:num w:numId="8" w16cid:durableId="51269344">
    <w:abstractNumId w:val="2"/>
  </w:num>
  <w:num w:numId="9" w16cid:durableId="1695379085">
    <w:abstractNumId w:val="1"/>
  </w:num>
  <w:num w:numId="10" w16cid:durableId="1308826171">
    <w:abstractNumId w:val="0"/>
  </w:num>
  <w:num w:numId="11" w16cid:durableId="1124731779">
    <w:abstractNumId w:val="20"/>
  </w:num>
  <w:num w:numId="12" w16cid:durableId="1767457559">
    <w:abstractNumId w:val="19"/>
  </w:num>
  <w:num w:numId="13" w16cid:durableId="1325743074">
    <w:abstractNumId w:val="13"/>
  </w:num>
  <w:num w:numId="14" w16cid:durableId="174735237">
    <w:abstractNumId w:val="13"/>
  </w:num>
  <w:num w:numId="15" w16cid:durableId="850485381">
    <w:abstractNumId w:val="15"/>
  </w:num>
  <w:num w:numId="16" w16cid:durableId="1297756171">
    <w:abstractNumId w:val="14"/>
  </w:num>
  <w:num w:numId="17" w16cid:durableId="640237456">
    <w:abstractNumId w:val="18"/>
  </w:num>
  <w:num w:numId="18" w16cid:durableId="1748460424">
    <w:abstractNumId w:val="12"/>
  </w:num>
  <w:num w:numId="19" w16cid:durableId="1771118097">
    <w:abstractNumId w:val="17"/>
  </w:num>
  <w:num w:numId="20" w16cid:durableId="1450783961">
    <w:abstractNumId w:val="16"/>
  </w:num>
  <w:num w:numId="21" w16cid:durableId="6058888">
    <w:abstractNumId w:val="21"/>
  </w:num>
  <w:num w:numId="22" w16cid:durableId="1105350003">
    <w:abstractNumId w:val="11"/>
  </w:num>
  <w:num w:numId="23" w16cid:durableId="186543765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removePersonalInformation/>
  <w:removeDateAndTime/>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oNotTrackFormatting/>
  <w:defaultTabStop w:val="720"/>
  <w:displayHorizontalDrawingGridEvery w:val="0"/>
  <w:displayVerticalDrawingGridEvery w:val="0"/>
  <w:doNotUseMarginsForDrawingGridOrigin/>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BB1"/>
    <w:rsid w:val="000006C4"/>
    <w:rsid w:val="00003BAA"/>
    <w:rsid w:val="00013C5B"/>
    <w:rsid w:val="000149FE"/>
    <w:rsid w:val="00021DF7"/>
    <w:rsid w:val="0002237D"/>
    <w:rsid w:val="0002638F"/>
    <w:rsid w:val="00030BF3"/>
    <w:rsid w:val="00032BB1"/>
    <w:rsid w:val="00032C02"/>
    <w:rsid w:val="00041220"/>
    <w:rsid w:val="00056E4C"/>
    <w:rsid w:val="000706EF"/>
    <w:rsid w:val="000707A2"/>
    <w:rsid w:val="00080FFB"/>
    <w:rsid w:val="00086041"/>
    <w:rsid w:val="000943BC"/>
    <w:rsid w:val="00095863"/>
    <w:rsid w:val="000A2664"/>
    <w:rsid w:val="000C162F"/>
    <w:rsid w:val="000C3EBB"/>
    <w:rsid w:val="000D4D67"/>
    <w:rsid w:val="000D5B34"/>
    <w:rsid w:val="000D6500"/>
    <w:rsid w:val="000D71AE"/>
    <w:rsid w:val="000D7ED3"/>
    <w:rsid w:val="000E324A"/>
    <w:rsid w:val="000E3E10"/>
    <w:rsid w:val="000E74E5"/>
    <w:rsid w:val="000F173A"/>
    <w:rsid w:val="000F579B"/>
    <w:rsid w:val="000F599F"/>
    <w:rsid w:val="00113E7F"/>
    <w:rsid w:val="00130054"/>
    <w:rsid w:val="00132412"/>
    <w:rsid w:val="001353A4"/>
    <w:rsid w:val="00140EC9"/>
    <w:rsid w:val="0014797D"/>
    <w:rsid w:val="00153E24"/>
    <w:rsid w:val="001655EC"/>
    <w:rsid w:val="00165F66"/>
    <w:rsid w:val="00183784"/>
    <w:rsid w:val="0018768A"/>
    <w:rsid w:val="001906C6"/>
    <w:rsid w:val="00194491"/>
    <w:rsid w:val="00195C8A"/>
    <w:rsid w:val="0019650C"/>
    <w:rsid w:val="0019736A"/>
    <w:rsid w:val="00197D44"/>
    <w:rsid w:val="001A25AC"/>
    <w:rsid w:val="001A35B3"/>
    <w:rsid w:val="001A477C"/>
    <w:rsid w:val="001A7499"/>
    <w:rsid w:val="001B6F69"/>
    <w:rsid w:val="001C1140"/>
    <w:rsid w:val="001C784A"/>
    <w:rsid w:val="001D5FD0"/>
    <w:rsid w:val="001E0603"/>
    <w:rsid w:val="001F6109"/>
    <w:rsid w:val="001F6338"/>
    <w:rsid w:val="00200899"/>
    <w:rsid w:val="002018B3"/>
    <w:rsid w:val="00216420"/>
    <w:rsid w:val="00217DC4"/>
    <w:rsid w:val="00221668"/>
    <w:rsid w:val="00231527"/>
    <w:rsid w:val="00232E91"/>
    <w:rsid w:val="00240726"/>
    <w:rsid w:val="00246D80"/>
    <w:rsid w:val="00250727"/>
    <w:rsid w:val="00250914"/>
    <w:rsid w:val="00252237"/>
    <w:rsid w:val="00254A64"/>
    <w:rsid w:val="002638EB"/>
    <w:rsid w:val="00263F44"/>
    <w:rsid w:val="00264FE0"/>
    <w:rsid w:val="00265DCC"/>
    <w:rsid w:val="00265FBB"/>
    <w:rsid w:val="00274FA6"/>
    <w:rsid w:val="00275359"/>
    <w:rsid w:val="00275393"/>
    <w:rsid w:val="0028040D"/>
    <w:rsid w:val="002916ED"/>
    <w:rsid w:val="0029448A"/>
    <w:rsid w:val="002A7719"/>
    <w:rsid w:val="002C12F8"/>
    <w:rsid w:val="002C40EA"/>
    <w:rsid w:val="002D24B2"/>
    <w:rsid w:val="002E3B6A"/>
    <w:rsid w:val="002E5188"/>
    <w:rsid w:val="002E6984"/>
    <w:rsid w:val="002F7D2A"/>
    <w:rsid w:val="00300058"/>
    <w:rsid w:val="003065DA"/>
    <w:rsid w:val="00315C8E"/>
    <w:rsid w:val="0032327C"/>
    <w:rsid w:val="0032351D"/>
    <w:rsid w:val="003300DC"/>
    <w:rsid w:val="00337239"/>
    <w:rsid w:val="003477CF"/>
    <w:rsid w:val="00356707"/>
    <w:rsid w:val="003644F6"/>
    <w:rsid w:val="00364575"/>
    <w:rsid w:val="00365159"/>
    <w:rsid w:val="0037002C"/>
    <w:rsid w:val="003737F7"/>
    <w:rsid w:val="00374688"/>
    <w:rsid w:val="003824BE"/>
    <w:rsid w:val="003869FD"/>
    <w:rsid w:val="00386F7B"/>
    <w:rsid w:val="00390C38"/>
    <w:rsid w:val="0039557B"/>
    <w:rsid w:val="003A31CA"/>
    <w:rsid w:val="003A6E1E"/>
    <w:rsid w:val="003A7E23"/>
    <w:rsid w:val="003C0130"/>
    <w:rsid w:val="003C24F8"/>
    <w:rsid w:val="003C3A20"/>
    <w:rsid w:val="003D0423"/>
    <w:rsid w:val="003D5B1D"/>
    <w:rsid w:val="003E4959"/>
    <w:rsid w:val="003F1658"/>
    <w:rsid w:val="003F221A"/>
    <w:rsid w:val="003F4AF4"/>
    <w:rsid w:val="004013AA"/>
    <w:rsid w:val="00403685"/>
    <w:rsid w:val="004117FD"/>
    <w:rsid w:val="0041389E"/>
    <w:rsid w:val="004153B5"/>
    <w:rsid w:val="00427DA0"/>
    <w:rsid w:val="004324A1"/>
    <w:rsid w:val="0043594C"/>
    <w:rsid w:val="00435FFB"/>
    <w:rsid w:val="004373B7"/>
    <w:rsid w:val="00437C15"/>
    <w:rsid w:val="00450E46"/>
    <w:rsid w:val="00461793"/>
    <w:rsid w:val="00461DD8"/>
    <w:rsid w:val="0047018E"/>
    <w:rsid w:val="0047107E"/>
    <w:rsid w:val="00491618"/>
    <w:rsid w:val="004A5518"/>
    <w:rsid w:val="004A5AA4"/>
    <w:rsid w:val="004B20FE"/>
    <w:rsid w:val="004B70C6"/>
    <w:rsid w:val="004C1488"/>
    <w:rsid w:val="004C235E"/>
    <w:rsid w:val="004C2B64"/>
    <w:rsid w:val="004D4BC9"/>
    <w:rsid w:val="004D60BA"/>
    <w:rsid w:val="004F64E7"/>
    <w:rsid w:val="004F6EE0"/>
    <w:rsid w:val="005023A3"/>
    <w:rsid w:val="00511043"/>
    <w:rsid w:val="005237ED"/>
    <w:rsid w:val="00526EAB"/>
    <w:rsid w:val="00546592"/>
    <w:rsid w:val="00555641"/>
    <w:rsid w:val="00567F3C"/>
    <w:rsid w:val="005763C9"/>
    <w:rsid w:val="00582428"/>
    <w:rsid w:val="00583219"/>
    <w:rsid w:val="00590E06"/>
    <w:rsid w:val="0059389D"/>
    <w:rsid w:val="005A3602"/>
    <w:rsid w:val="005A5C18"/>
    <w:rsid w:val="005A726F"/>
    <w:rsid w:val="005B3A7D"/>
    <w:rsid w:val="005C33E4"/>
    <w:rsid w:val="005C7D99"/>
    <w:rsid w:val="005E1781"/>
    <w:rsid w:val="005E6E73"/>
    <w:rsid w:val="005F2443"/>
    <w:rsid w:val="006015A8"/>
    <w:rsid w:val="006233DC"/>
    <w:rsid w:val="006272B5"/>
    <w:rsid w:val="006353C7"/>
    <w:rsid w:val="00642CB6"/>
    <w:rsid w:val="0064698F"/>
    <w:rsid w:val="006511AE"/>
    <w:rsid w:val="00654896"/>
    <w:rsid w:val="00676163"/>
    <w:rsid w:val="0068782A"/>
    <w:rsid w:val="006927DB"/>
    <w:rsid w:val="006A2594"/>
    <w:rsid w:val="006A58CB"/>
    <w:rsid w:val="006B59F5"/>
    <w:rsid w:val="006D1809"/>
    <w:rsid w:val="006D49AA"/>
    <w:rsid w:val="00700C89"/>
    <w:rsid w:val="00700F0E"/>
    <w:rsid w:val="00702352"/>
    <w:rsid w:val="00710307"/>
    <w:rsid w:val="0071108B"/>
    <w:rsid w:val="00731164"/>
    <w:rsid w:val="00733878"/>
    <w:rsid w:val="00752392"/>
    <w:rsid w:val="00757D07"/>
    <w:rsid w:val="0076059D"/>
    <w:rsid w:val="007613B0"/>
    <w:rsid w:val="007629E9"/>
    <w:rsid w:val="007756B5"/>
    <w:rsid w:val="00776856"/>
    <w:rsid w:val="00781AFB"/>
    <w:rsid w:val="007837EF"/>
    <w:rsid w:val="00795A4C"/>
    <w:rsid w:val="00796B56"/>
    <w:rsid w:val="007B2AB1"/>
    <w:rsid w:val="007C2791"/>
    <w:rsid w:val="007C2918"/>
    <w:rsid w:val="007C3BAF"/>
    <w:rsid w:val="007C63E4"/>
    <w:rsid w:val="007D2272"/>
    <w:rsid w:val="007D35FC"/>
    <w:rsid w:val="007D38A4"/>
    <w:rsid w:val="007D470C"/>
    <w:rsid w:val="007E2758"/>
    <w:rsid w:val="007F1CCF"/>
    <w:rsid w:val="007F3019"/>
    <w:rsid w:val="007F4A56"/>
    <w:rsid w:val="007F69B5"/>
    <w:rsid w:val="007F74B0"/>
    <w:rsid w:val="00800CE8"/>
    <w:rsid w:val="008031E5"/>
    <w:rsid w:val="00811DAF"/>
    <w:rsid w:val="008151A9"/>
    <w:rsid w:val="0081673F"/>
    <w:rsid w:val="00820E2C"/>
    <w:rsid w:val="00821CE1"/>
    <w:rsid w:val="0082380C"/>
    <w:rsid w:val="00824152"/>
    <w:rsid w:val="0082579E"/>
    <w:rsid w:val="0082594F"/>
    <w:rsid w:val="008268F2"/>
    <w:rsid w:val="00832EAC"/>
    <w:rsid w:val="0083419B"/>
    <w:rsid w:val="008500EC"/>
    <w:rsid w:val="00856980"/>
    <w:rsid w:val="008708FF"/>
    <w:rsid w:val="00893B9C"/>
    <w:rsid w:val="00894FF0"/>
    <w:rsid w:val="0089529C"/>
    <w:rsid w:val="008A3156"/>
    <w:rsid w:val="008A3B9D"/>
    <w:rsid w:val="008A41EA"/>
    <w:rsid w:val="008A6A30"/>
    <w:rsid w:val="008B13E2"/>
    <w:rsid w:val="008B293F"/>
    <w:rsid w:val="008B7473"/>
    <w:rsid w:val="008C0676"/>
    <w:rsid w:val="008C0EBF"/>
    <w:rsid w:val="008C6932"/>
    <w:rsid w:val="008E03E1"/>
    <w:rsid w:val="008E240C"/>
    <w:rsid w:val="008F0D56"/>
    <w:rsid w:val="008F1DC8"/>
    <w:rsid w:val="008F7531"/>
    <w:rsid w:val="00902810"/>
    <w:rsid w:val="00915476"/>
    <w:rsid w:val="00916124"/>
    <w:rsid w:val="00930D16"/>
    <w:rsid w:val="0093651D"/>
    <w:rsid w:val="00943F98"/>
    <w:rsid w:val="00965D5A"/>
    <w:rsid w:val="009767EB"/>
    <w:rsid w:val="00977415"/>
    <w:rsid w:val="00981FE9"/>
    <w:rsid w:val="009841A9"/>
    <w:rsid w:val="00992105"/>
    <w:rsid w:val="009A0E9B"/>
    <w:rsid w:val="009A3F81"/>
    <w:rsid w:val="009B3825"/>
    <w:rsid w:val="009B4513"/>
    <w:rsid w:val="009D15FA"/>
    <w:rsid w:val="009D44BD"/>
    <w:rsid w:val="009D59BC"/>
    <w:rsid w:val="009D6163"/>
    <w:rsid w:val="009E1A18"/>
    <w:rsid w:val="009F1C43"/>
    <w:rsid w:val="00A010B6"/>
    <w:rsid w:val="00A024A3"/>
    <w:rsid w:val="00A0380C"/>
    <w:rsid w:val="00A13213"/>
    <w:rsid w:val="00A15EDB"/>
    <w:rsid w:val="00A32028"/>
    <w:rsid w:val="00A422EC"/>
    <w:rsid w:val="00A458CF"/>
    <w:rsid w:val="00A4669C"/>
    <w:rsid w:val="00A56D1A"/>
    <w:rsid w:val="00A570CF"/>
    <w:rsid w:val="00A63CB3"/>
    <w:rsid w:val="00A75497"/>
    <w:rsid w:val="00A75E05"/>
    <w:rsid w:val="00A81C7F"/>
    <w:rsid w:val="00AA5B85"/>
    <w:rsid w:val="00AA64F1"/>
    <w:rsid w:val="00AB155F"/>
    <w:rsid w:val="00AB4F4A"/>
    <w:rsid w:val="00AC6B87"/>
    <w:rsid w:val="00AC7A6A"/>
    <w:rsid w:val="00AD2EF9"/>
    <w:rsid w:val="00AD35E6"/>
    <w:rsid w:val="00AD4B0C"/>
    <w:rsid w:val="00AD5F44"/>
    <w:rsid w:val="00AD5FBB"/>
    <w:rsid w:val="00AD7BAF"/>
    <w:rsid w:val="00AE0712"/>
    <w:rsid w:val="00AE31B4"/>
    <w:rsid w:val="00AF4ECB"/>
    <w:rsid w:val="00AF6898"/>
    <w:rsid w:val="00AF6D8F"/>
    <w:rsid w:val="00AF7772"/>
    <w:rsid w:val="00AF7A20"/>
    <w:rsid w:val="00B03A46"/>
    <w:rsid w:val="00B058D1"/>
    <w:rsid w:val="00B12A3B"/>
    <w:rsid w:val="00B131F5"/>
    <w:rsid w:val="00B20D9D"/>
    <w:rsid w:val="00B327EA"/>
    <w:rsid w:val="00B4268A"/>
    <w:rsid w:val="00B448E4"/>
    <w:rsid w:val="00B44F42"/>
    <w:rsid w:val="00B51510"/>
    <w:rsid w:val="00B60798"/>
    <w:rsid w:val="00B62557"/>
    <w:rsid w:val="00B66E4F"/>
    <w:rsid w:val="00B772B1"/>
    <w:rsid w:val="00B9115F"/>
    <w:rsid w:val="00B92D2B"/>
    <w:rsid w:val="00B953EE"/>
    <w:rsid w:val="00B964AA"/>
    <w:rsid w:val="00B97DA1"/>
    <w:rsid w:val="00BC376D"/>
    <w:rsid w:val="00BC6398"/>
    <w:rsid w:val="00BD0F64"/>
    <w:rsid w:val="00BD2F4A"/>
    <w:rsid w:val="00BD371E"/>
    <w:rsid w:val="00BE49D9"/>
    <w:rsid w:val="00C046E9"/>
    <w:rsid w:val="00C05181"/>
    <w:rsid w:val="00C100CF"/>
    <w:rsid w:val="00C12AD1"/>
    <w:rsid w:val="00C14E02"/>
    <w:rsid w:val="00C16CEA"/>
    <w:rsid w:val="00C30C77"/>
    <w:rsid w:val="00C34A04"/>
    <w:rsid w:val="00C4133C"/>
    <w:rsid w:val="00C41778"/>
    <w:rsid w:val="00C44FBA"/>
    <w:rsid w:val="00C57854"/>
    <w:rsid w:val="00C63B05"/>
    <w:rsid w:val="00C72719"/>
    <w:rsid w:val="00C7750A"/>
    <w:rsid w:val="00C81160"/>
    <w:rsid w:val="00C84B58"/>
    <w:rsid w:val="00C9070D"/>
    <w:rsid w:val="00C9185E"/>
    <w:rsid w:val="00CA1DF2"/>
    <w:rsid w:val="00CA3B98"/>
    <w:rsid w:val="00CB152C"/>
    <w:rsid w:val="00CB3D77"/>
    <w:rsid w:val="00CD6473"/>
    <w:rsid w:val="00CE1946"/>
    <w:rsid w:val="00CF0AAB"/>
    <w:rsid w:val="00CF724C"/>
    <w:rsid w:val="00D0388D"/>
    <w:rsid w:val="00D20897"/>
    <w:rsid w:val="00D2728B"/>
    <w:rsid w:val="00D33ED2"/>
    <w:rsid w:val="00D40840"/>
    <w:rsid w:val="00D47BCE"/>
    <w:rsid w:val="00D55314"/>
    <w:rsid w:val="00D72720"/>
    <w:rsid w:val="00D72926"/>
    <w:rsid w:val="00D757EC"/>
    <w:rsid w:val="00D76690"/>
    <w:rsid w:val="00D86FFE"/>
    <w:rsid w:val="00D93D6D"/>
    <w:rsid w:val="00DA0471"/>
    <w:rsid w:val="00DA0783"/>
    <w:rsid w:val="00DB4464"/>
    <w:rsid w:val="00DC34F6"/>
    <w:rsid w:val="00DC6690"/>
    <w:rsid w:val="00DC7101"/>
    <w:rsid w:val="00DD509A"/>
    <w:rsid w:val="00DD61CA"/>
    <w:rsid w:val="00DD7B60"/>
    <w:rsid w:val="00DD7B9C"/>
    <w:rsid w:val="00DF15B5"/>
    <w:rsid w:val="00DF2BB6"/>
    <w:rsid w:val="00DF39A7"/>
    <w:rsid w:val="00DF4B33"/>
    <w:rsid w:val="00DF5421"/>
    <w:rsid w:val="00DF5A51"/>
    <w:rsid w:val="00E05C6B"/>
    <w:rsid w:val="00E25774"/>
    <w:rsid w:val="00E26210"/>
    <w:rsid w:val="00E35250"/>
    <w:rsid w:val="00E4227E"/>
    <w:rsid w:val="00E46EB1"/>
    <w:rsid w:val="00E536B9"/>
    <w:rsid w:val="00E61907"/>
    <w:rsid w:val="00E70EF5"/>
    <w:rsid w:val="00E72EE6"/>
    <w:rsid w:val="00E82856"/>
    <w:rsid w:val="00EA2611"/>
    <w:rsid w:val="00EB1686"/>
    <w:rsid w:val="00EB2269"/>
    <w:rsid w:val="00EC4C96"/>
    <w:rsid w:val="00ED2808"/>
    <w:rsid w:val="00ED3B32"/>
    <w:rsid w:val="00ED5E99"/>
    <w:rsid w:val="00EF0846"/>
    <w:rsid w:val="00EF202B"/>
    <w:rsid w:val="00EF282E"/>
    <w:rsid w:val="00EF72EF"/>
    <w:rsid w:val="00EF7E65"/>
    <w:rsid w:val="00F0005C"/>
    <w:rsid w:val="00F00371"/>
    <w:rsid w:val="00F12CB8"/>
    <w:rsid w:val="00F1656D"/>
    <w:rsid w:val="00F25059"/>
    <w:rsid w:val="00F32E6F"/>
    <w:rsid w:val="00F32FCA"/>
    <w:rsid w:val="00F34308"/>
    <w:rsid w:val="00F3494C"/>
    <w:rsid w:val="00F35D39"/>
    <w:rsid w:val="00F403B2"/>
    <w:rsid w:val="00F43EBB"/>
    <w:rsid w:val="00F5166D"/>
    <w:rsid w:val="00F5600D"/>
    <w:rsid w:val="00F5746D"/>
    <w:rsid w:val="00F80CC8"/>
    <w:rsid w:val="00F823BA"/>
    <w:rsid w:val="00F82EA6"/>
    <w:rsid w:val="00F86DD9"/>
    <w:rsid w:val="00F902FE"/>
    <w:rsid w:val="00F93312"/>
    <w:rsid w:val="00F95ED9"/>
    <w:rsid w:val="00FA39BC"/>
    <w:rsid w:val="00FA67C1"/>
    <w:rsid w:val="00FB2258"/>
    <w:rsid w:val="00FC1193"/>
    <w:rsid w:val="00FE5846"/>
    <w:rsid w:val="00FF5AAD"/>
    <w:rsid w:val="00FF66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904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F7E65"/>
    <w:pPr>
      <w:spacing w:after="120" w:line="276" w:lineRule="auto"/>
    </w:pPr>
    <w:rPr>
      <w:rFonts w:ascii="Georgia" w:hAnsi="Georgia"/>
      <w:sz w:val="24"/>
      <w:szCs w:val="24"/>
    </w:rPr>
  </w:style>
  <w:style w:type="paragraph" w:styleId="Heading1">
    <w:name w:val="heading 1"/>
    <w:basedOn w:val="Normal"/>
    <w:next w:val="Normal"/>
    <w:link w:val="Heading1Char"/>
    <w:uiPriority w:val="9"/>
    <w:qFormat/>
    <w:rsid w:val="0002237D"/>
    <w:pPr>
      <w:tabs>
        <w:tab w:val="left" w:pos="5400"/>
      </w:tabs>
      <w:spacing w:before="480" w:after="240"/>
      <w:outlineLvl w:val="0"/>
    </w:pPr>
    <w:rPr>
      <w:b/>
      <w:sz w:val="28"/>
      <w:szCs w:val="28"/>
    </w:rPr>
  </w:style>
  <w:style w:type="paragraph" w:styleId="Heading2">
    <w:name w:val="heading 2"/>
    <w:basedOn w:val="Heading1"/>
    <w:next w:val="Normal"/>
    <w:link w:val="Heading2Char"/>
    <w:uiPriority w:val="9"/>
    <w:unhideWhenUsed/>
    <w:qFormat/>
    <w:rsid w:val="004F6EE0"/>
    <w:pPr>
      <w:keepNext/>
      <w:spacing w:before="240" w:after="120"/>
      <w:outlineLvl w:val="1"/>
    </w:pPr>
    <w:rPr>
      <w:sz w:val="26"/>
      <w:szCs w:val="26"/>
    </w:rPr>
  </w:style>
  <w:style w:type="paragraph" w:styleId="Heading3">
    <w:name w:val="heading 3"/>
    <w:basedOn w:val="Heading2"/>
    <w:next w:val="Normal"/>
    <w:link w:val="Heading3Char"/>
    <w:uiPriority w:val="9"/>
    <w:unhideWhenUsed/>
    <w:qFormat/>
    <w:rsid w:val="004F6EE0"/>
    <w:pPr>
      <w:tabs>
        <w:tab w:val="left" w:pos="990"/>
      </w:tabs>
      <w:outlineLvl w:val="2"/>
    </w:pPr>
    <w:rPr>
      <w:rFonts w:cs="Arial"/>
      <w:sz w:val="24"/>
      <w:szCs w:val="24"/>
    </w:rPr>
  </w:style>
  <w:style w:type="paragraph" w:styleId="Heading4">
    <w:name w:val="heading 4"/>
    <w:basedOn w:val="Normal"/>
    <w:next w:val="Normal"/>
    <w:link w:val="Heading4Char"/>
    <w:uiPriority w:val="9"/>
    <w:unhideWhenUsed/>
    <w:qFormat/>
    <w:rsid w:val="004F6EE0"/>
    <w:pPr>
      <w:keepNext/>
      <w:spacing w:before="200" w:after="0"/>
      <w:outlineLvl w:val="3"/>
    </w:pPr>
    <w:rPr>
      <w:b/>
      <w:bCs/>
      <w:i/>
      <w:iCs/>
    </w:rPr>
  </w:style>
  <w:style w:type="paragraph" w:styleId="Heading5">
    <w:name w:val="heading 5"/>
    <w:basedOn w:val="Normal"/>
    <w:next w:val="Normal"/>
    <w:link w:val="Heading5Char"/>
    <w:uiPriority w:val="9"/>
    <w:semiHidden/>
    <w:unhideWhenUsed/>
    <w:qFormat/>
    <w:rsid w:val="00C12AD1"/>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C12AD1"/>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C12AD1"/>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C12AD1"/>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C12AD1"/>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spacing w:after="200" w:line="276" w:lineRule="auto"/>
    </w:pPr>
    <w:rPr>
      <w:rFonts w:ascii="Arial" w:hAnsi="Arial"/>
      <w:sz w:val="22"/>
      <w:szCs w:val="22"/>
    </w:rPr>
  </w:style>
  <w:style w:type="paragraph" w:styleId="Header">
    <w:name w:val="header"/>
    <w:basedOn w:val="Normal"/>
    <w:link w:val="HeaderChar"/>
    <w:uiPriority w:val="99"/>
    <w:rsid w:val="00FF5AAD"/>
    <w:pPr>
      <w:spacing w:after="0"/>
      <w:ind w:left="720" w:hanging="720"/>
    </w:pPr>
    <w:rPr>
      <w:rFonts w:ascii="Bookman Old Style" w:hAnsi="Bookman Old Style"/>
      <w:b/>
      <w:i/>
      <w:iCs/>
      <w:sz w:val="20"/>
      <w:szCs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customStyle="1" w:styleId="HeaderChar">
    <w:name w:val="Header Char"/>
    <w:link w:val="Header"/>
    <w:uiPriority w:val="99"/>
    <w:rsid w:val="00FF5AAD"/>
    <w:rPr>
      <w:rFonts w:ascii="Bookman Old Style" w:hAnsi="Bookman Old Style"/>
      <w:b/>
      <w:i/>
      <w:iCs/>
    </w:rPr>
  </w:style>
  <w:style w:type="paragraph" w:styleId="BalloonText">
    <w:name w:val="Balloon Text"/>
    <w:basedOn w:val="Normal"/>
    <w:link w:val="BalloonTextChar"/>
    <w:rsid w:val="0059389D"/>
    <w:rPr>
      <w:rFonts w:ascii="Tahoma" w:hAnsi="Tahoma" w:cs="Tahoma"/>
      <w:sz w:val="16"/>
      <w:szCs w:val="16"/>
    </w:rPr>
  </w:style>
  <w:style w:type="character" w:customStyle="1" w:styleId="BalloonTextChar">
    <w:name w:val="Balloon Text Char"/>
    <w:link w:val="BalloonText"/>
    <w:rsid w:val="0059389D"/>
    <w:rPr>
      <w:rFonts w:ascii="Tahoma" w:hAnsi="Tahoma" w:cs="Tahoma"/>
      <w:sz w:val="16"/>
      <w:szCs w:val="16"/>
    </w:rPr>
  </w:style>
  <w:style w:type="character" w:customStyle="1" w:styleId="Heading1Char">
    <w:name w:val="Heading 1 Char"/>
    <w:link w:val="Heading1"/>
    <w:uiPriority w:val="9"/>
    <w:rsid w:val="0002237D"/>
    <w:rPr>
      <w:rFonts w:ascii="Georgia" w:hAnsi="Georgia"/>
      <w:b/>
      <w:noProof/>
      <w:sz w:val="28"/>
      <w:szCs w:val="28"/>
      <w:lang w:val="fr-029"/>
    </w:rPr>
  </w:style>
  <w:style w:type="character" w:customStyle="1" w:styleId="Heading2Char">
    <w:name w:val="Heading 2 Char"/>
    <w:link w:val="Heading2"/>
    <w:uiPriority w:val="9"/>
    <w:rsid w:val="004F6EE0"/>
    <w:rPr>
      <w:rFonts w:ascii="Georgia" w:hAnsi="Georgia"/>
      <w:b/>
      <w:noProof/>
      <w:sz w:val="26"/>
      <w:szCs w:val="26"/>
    </w:rPr>
  </w:style>
  <w:style w:type="character" w:customStyle="1" w:styleId="Heading3Char">
    <w:name w:val="Heading 3 Char"/>
    <w:link w:val="Heading3"/>
    <w:uiPriority w:val="9"/>
    <w:rsid w:val="004F6EE0"/>
    <w:rPr>
      <w:rFonts w:ascii="Georgia" w:hAnsi="Georgia" w:cs="Arial"/>
      <w:b/>
      <w:noProof/>
      <w:sz w:val="24"/>
      <w:szCs w:val="24"/>
    </w:rPr>
  </w:style>
  <w:style w:type="character" w:customStyle="1" w:styleId="Heading4Char">
    <w:name w:val="Heading 4 Char"/>
    <w:link w:val="Heading4"/>
    <w:uiPriority w:val="9"/>
    <w:rsid w:val="004F6EE0"/>
    <w:rPr>
      <w:rFonts w:ascii="Georgia" w:hAnsi="Georgia"/>
      <w:b/>
      <w:bCs/>
      <w:i/>
      <w:iCs/>
      <w:noProof/>
      <w:sz w:val="22"/>
      <w:szCs w:val="22"/>
    </w:rPr>
  </w:style>
  <w:style w:type="character" w:customStyle="1" w:styleId="Heading5Char">
    <w:name w:val="Heading 5 Char"/>
    <w:link w:val="Heading5"/>
    <w:uiPriority w:val="9"/>
    <w:semiHidden/>
    <w:rsid w:val="00C12AD1"/>
    <w:rPr>
      <w:rFonts w:ascii="Cambria" w:eastAsia="Times New Roman" w:hAnsi="Cambria" w:cs="Times New Roman"/>
      <w:b/>
      <w:bCs/>
      <w:color w:val="7F7F7F"/>
    </w:rPr>
  </w:style>
  <w:style w:type="character" w:customStyle="1" w:styleId="Heading6Char">
    <w:name w:val="Heading 6 Char"/>
    <w:link w:val="Heading6"/>
    <w:uiPriority w:val="9"/>
    <w:semiHidden/>
    <w:rsid w:val="00C12AD1"/>
    <w:rPr>
      <w:rFonts w:ascii="Cambria" w:eastAsia="Times New Roman" w:hAnsi="Cambria" w:cs="Times New Roman"/>
      <w:b/>
      <w:bCs/>
      <w:i/>
      <w:iCs/>
      <w:color w:val="7F7F7F"/>
    </w:rPr>
  </w:style>
  <w:style w:type="character" w:customStyle="1" w:styleId="Heading7Char">
    <w:name w:val="Heading 7 Char"/>
    <w:link w:val="Heading7"/>
    <w:uiPriority w:val="9"/>
    <w:semiHidden/>
    <w:rsid w:val="00C12AD1"/>
    <w:rPr>
      <w:rFonts w:ascii="Cambria" w:eastAsia="Times New Roman" w:hAnsi="Cambria" w:cs="Times New Roman"/>
      <w:i/>
      <w:iCs/>
    </w:rPr>
  </w:style>
  <w:style w:type="character" w:customStyle="1" w:styleId="Heading8Char">
    <w:name w:val="Heading 8 Char"/>
    <w:link w:val="Heading8"/>
    <w:uiPriority w:val="9"/>
    <w:semiHidden/>
    <w:rsid w:val="00C12AD1"/>
    <w:rPr>
      <w:rFonts w:ascii="Cambria" w:eastAsia="Times New Roman" w:hAnsi="Cambria" w:cs="Times New Roman"/>
      <w:sz w:val="20"/>
      <w:szCs w:val="20"/>
    </w:rPr>
  </w:style>
  <w:style w:type="character" w:customStyle="1" w:styleId="Heading9Char">
    <w:name w:val="Heading 9 Char"/>
    <w:link w:val="Heading9"/>
    <w:uiPriority w:val="9"/>
    <w:semiHidden/>
    <w:rsid w:val="00C12AD1"/>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C12AD1"/>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C12AD1"/>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C12AD1"/>
    <w:pPr>
      <w:spacing w:after="600"/>
    </w:pPr>
    <w:rPr>
      <w:rFonts w:ascii="Cambria" w:hAnsi="Cambria"/>
      <w:i/>
      <w:iCs/>
      <w:spacing w:val="13"/>
    </w:rPr>
  </w:style>
  <w:style w:type="character" w:customStyle="1" w:styleId="SubtitleChar">
    <w:name w:val="Subtitle Char"/>
    <w:link w:val="Subtitle"/>
    <w:uiPriority w:val="11"/>
    <w:rsid w:val="00C12AD1"/>
    <w:rPr>
      <w:rFonts w:ascii="Cambria" w:eastAsia="Times New Roman" w:hAnsi="Cambria" w:cs="Times New Roman"/>
      <w:i/>
      <w:iCs/>
      <w:spacing w:val="13"/>
      <w:sz w:val="24"/>
      <w:szCs w:val="24"/>
    </w:rPr>
  </w:style>
  <w:style w:type="character" w:styleId="Strong">
    <w:name w:val="Strong"/>
    <w:uiPriority w:val="22"/>
    <w:qFormat/>
    <w:rsid w:val="00C12AD1"/>
    <w:rPr>
      <w:b/>
      <w:bCs/>
    </w:rPr>
  </w:style>
  <w:style w:type="character" w:styleId="Emphasis">
    <w:name w:val="Emphasis"/>
    <w:uiPriority w:val="20"/>
    <w:qFormat/>
    <w:rsid w:val="00C12AD1"/>
    <w:rPr>
      <w:b/>
      <w:bCs/>
      <w:i/>
      <w:iCs/>
      <w:spacing w:val="10"/>
      <w:bdr w:val="none" w:sz="0" w:space="0" w:color="auto"/>
      <w:shd w:val="clear" w:color="auto" w:fill="auto"/>
    </w:rPr>
  </w:style>
  <w:style w:type="paragraph" w:styleId="NoSpacing">
    <w:name w:val="No Spacing"/>
    <w:basedOn w:val="Normal"/>
    <w:uiPriority w:val="1"/>
    <w:qFormat/>
    <w:rsid w:val="00C12AD1"/>
    <w:pPr>
      <w:spacing w:after="0" w:line="240" w:lineRule="auto"/>
    </w:pPr>
  </w:style>
  <w:style w:type="paragraph" w:styleId="ListParagraph">
    <w:name w:val="List Paragraph"/>
    <w:basedOn w:val="Normal"/>
    <w:uiPriority w:val="34"/>
    <w:qFormat/>
    <w:rsid w:val="00EF72EF"/>
    <w:pPr>
      <w:numPr>
        <w:numId w:val="11"/>
      </w:numPr>
      <w:contextualSpacing/>
    </w:pPr>
  </w:style>
  <w:style w:type="paragraph" w:styleId="Quote">
    <w:name w:val="Quote"/>
    <w:basedOn w:val="Normal"/>
    <w:next w:val="Normal"/>
    <w:link w:val="QuoteChar"/>
    <w:uiPriority w:val="29"/>
    <w:qFormat/>
    <w:rsid w:val="00C12AD1"/>
    <w:pPr>
      <w:spacing w:before="200" w:after="0"/>
      <w:ind w:left="360" w:right="360"/>
    </w:pPr>
    <w:rPr>
      <w:i/>
      <w:iCs/>
    </w:rPr>
  </w:style>
  <w:style w:type="character" w:customStyle="1" w:styleId="QuoteChar">
    <w:name w:val="Quote Char"/>
    <w:link w:val="Quote"/>
    <w:uiPriority w:val="29"/>
    <w:rsid w:val="00C12AD1"/>
    <w:rPr>
      <w:i/>
      <w:iCs/>
    </w:rPr>
  </w:style>
  <w:style w:type="paragraph" w:styleId="IntenseQuote">
    <w:name w:val="Intense Quote"/>
    <w:basedOn w:val="Normal"/>
    <w:next w:val="Normal"/>
    <w:link w:val="IntenseQuoteChar"/>
    <w:uiPriority w:val="30"/>
    <w:qFormat/>
    <w:rsid w:val="00C12AD1"/>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C12AD1"/>
    <w:rPr>
      <w:b/>
      <w:bCs/>
      <w:i/>
      <w:iCs/>
    </w:rPr>
  </w:style>
  <w:style w:type="character" w:styleId="SubtleEmphasis">
    <w:name w:val="Subtle Emphasis"/>
    <w:uiPriority w:val="19"/>
    <w:qFormat/>
    <w:rsid w:val="00C12AD1"/>
    <w:rPr>
      <w:i/>
      <w:iCs/>
    </w:rPr>
  </w:style>
  <w:style w:type="character" w:styleId="IntenseEmphasis">
    <w:name w:val="Intense Emphasis"/>
    <w:uiPriority w:val="21"/>
    <w:qFormat/>
    <w:rsid w:val="00C12AD1"/>
    <w:rPr>
      <w:b/>
      <w:bCs/>
    </w:rPr>
  </w:style>
  <w:style w:type="character" w:styleId="SubtleReference">
    <w:name w:val="Subtle Reference"/>
    <w:uiPriority w:val="31"/>
    <w:qFormat/>
    <w:rsid w:val="00C12AD1"/>
    <w:rPr>
      <w:smallCaps/>
    </w:rPr>
  </w:style>
  <w:style w:type="character" w:styleId="IntenseReference">
    <w:name w:val="Intense Reference"/>
    <w:uiPriority w:val="32"/>
    <w:qFormat/>
    <w:rsid w:val="00C12AD1"/>
    <w:rPr>
      <w:smallCaps/>
      <w:spacing w:val="5"/>
      <w:u w:val="single"/>
    </w:rPr>
  </w:style>
  <w:style w:type="character" w:styleId="BookTitle">
    <w:name w:val="Book Title"/>
    <w:uiPriority w:val="33"/>
    <w:qFormat/>
    <w:rsid w:val="00C12AD1"/>
    <w:rPr>
      <w:i/>
      <w:iCs/>
      <w:smallCaps/>
      <w:spacing w:val="5"/>
    </w:rPr>
  </w:style>
  <w:style w:type="paragraph" w:styleId="TOCHeading">
    <w:name w:val="TOC Heading"/>
    <w:basedOn w:val="Heading1"/>
    <w:next w:val="Normal"/>
    <w:uiPriority w:val="39"/>
    <w:semiHidden/>
    <w:unhideWhenUsed/>
    <w:qFormat/>
    <w:rsid w:val="00C12AD1"/>
    <w:pPr>
      <w:outlineLvl w:val="9"/>
    </w:pPr>
    <w:rPr>
      <w:lang w:bidi="en-US"/>
    </w:rPr>
  </w:style>
  <w:style w:type="paragraph" w:styleId="BodyText">
    <w:name w:val="Body Text"/>
    <w:basedOn w:val="Normal"/>
    <w:link w:val="BodyTextChar"/>
    <w:unhideWhenUsed/>
    <w:rsid w:val="000943BC"/>
  </w:style>
  <w:style w:type="character" w:customStyle="1" w:styleId="BodyTextChar">
    <w:name w:val="Body Text Char"/>
    <w:basedOn w:val="DefaultParagraphFont"/>
    <w:link w:val="BodyText"/>
    <w:rsid w:val="000943BC"/>
    <w:rPr>
      <w:sz w:val="22"/>
      <w:szCs w:val="22"/>
    </w:rPr>
  </w:style>
  <w:style w:type="character" w:styleId="UnresolvedMention">
    <w:name w:val="Unresolved Mention"/>
    <w:basedOn w:val="DefaultParagraphFont"/>
    <w:uiPriority w:val="99"/>
    <w:semiHidden/>
    <w:unhideWhenUsed/>
    <w:rsid w:val="00B4268A"/>
    <w:rPr>
      <w:color w:val="605E5C"/>
      <w:shd w:val="clear" w:color="auto" w:fill="E1DFDD"/>
    </w:rPr>
  </w:style>
  <w:style w:type="character" w:styleId="CommentReference">
    <w:name w:val="annotation reference"/>
    <w:basedOn w:val="DefaultParagraphFont"/>
    <w:semiHidden/>
    <w:unhideWhenUsed/>
    <w:rsid w:val="00056E4C"/>
    <w:rPr>
      <w:sz w:val="16"/>
      <w:szCs w:val="16"/>
    </w:rPr>
  </w:style>
  <w:style w:type="paragraph" w:styleId="CommentText">
    <w:name w:val="annotation text"/>
    <w:basedOn w:val="Normal"/>
    <w:link w:val="CommentTextChar"/>
    <w:unhideWhenUsed/>
    <w:rsid w:val="00056E4C"/>
    <w:pPr>
      <w:spacing w:line="240" w:lineRule="auto"/>
    </w:pPr>
    <w:rPr>
      <w:sz w:val="20"/>
      <w:szCs w:val="20"/>
    </w:rPr>
  </w:style>
  <w:style w:type="character" w:customStyle="1" w:styleId="CommentTextChar">
    <w:name w:val="Comment Text Char"/>
    <w:basedOn w:val="DefaultParagraphFont"/>
    <w:link w:val="CommentText"/>
    <w:rsid w:val="00056E4C"/>
  </w:style>
  <w:style w:type="paragraph" w:styleId="CommentSubject">
    <w:name w:val="annotation subject"/>
    <w:basedOn w:val="CommentText"/>
    <w:next w:val="CommentText"/>
    <w:link w:val="CommentSubjectChar"/>
    <w:semiHidden/>
    <w:unhideWhenUsed/>
    <w:rsid w:val="00056E4C"/>
    <w:rPr>
      <w:b/>
      <w:bCs/>
    </w:rPr>
  </w:style>
  <w:style w:type="character" w:customStyle="1" w:styleId="CommentSubjectChar">
    <w:name w:val="Comment Subject Char"/>
    <w:basedOn w:val="CommentTextChar"/>
    <w:link w:val="CommentSubject"/>
    <w:semiHidden/>
    <w:rsid w:val="00056E4C"/>
    <w:rPr>
      <w:b/>
      <w:bCs/>
    </w:rPr>
  </w:style>
  <w:style w:type="paragraph" w:customStyle="1" w:styleId="SubjectLine">
    <w:name w:val="Subject Line"/>
    <w:basedOn w:val="Normal"/>
    <w:link w:val="SubjectLineChar"/>
    <w:qFormat/>
    <w:rsid w:val="00DF39A7"/>
    <w:pPr>
      <w:tabs>
        <w:tab w:val="left" w:pos="1080"/>
      </w:tabs>
      <w:spacing w:before="120" w:after="0" w:line="240" w:lineRule="auto"/>
      <w:ind w:left="1080" w:hanging="1080"/>
    </w:pPr>
    <w:rPr>
      <w:b/>
      <w:bCs/>
    </w:rPr>
  </w:style>
  <w:style w:type="character" w:customStyle="1" w:styleId="SubjectLineChar">
    <w:name w:val="Subject Line Char"/>
    <w:basedOn w:val="DefaultParagraphFont"/>
    <w:link w:val="SubjectLine"/>
    <w:rsid w:val="00DF39A7"/>
    <w:rPr>
      <w:rFonts w:ascii="Georgia" w:hAnsi="Georgia"/>
      <w:b/>
      <w:bCs/>
      <w:noProof/>
      <w:sz w:val="22"/>
      <w:szCs w:val="22"/>
    </w:rPr>
  </w:style>
  <w:style w:type="paragraph" w:styleId="Revision">
    <w:name w:val="Revision"/>
    <w:hidden/>
    <w:uiPriority w:val="99"/>
    <w:semiHidden/>
    <w:rsid w:val="00E61907"/>
    <w:rPr>
      <w:sz w:val="22"/>
      <w:szCs w:val="22"/>
    </w:rPr>
  </w:style>
  <w:style w:type="character" w:customStyle="1" w:styleId="FooterChar">
    <w:name w:val="Footer Char"/>
    <w:basedOn w:val="DefaultParagraphFont"/>
    <w:link w:val="Footer"/>
    <w:uiPriority w:val="99"/>
    <w:rsid w:val="007756B5"/>
    <w:rPr>
      <w:rFonts w:ascii="Georgia" w:hAnsi="Georgia"/>
      <w:sz w:val="22"/>
      <w:szCs w:val="22"/>
    </w:rPr>
  </w:style>
  <w:style w:type="table" w:styleId="TableGrid">
    <w:name w:val="Table Grid"/>
    <w:basedOn w:val="TableNormal"/>
    <w:uiPriority w:val="59"/>
    <w:rsid w:val="0040368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1108B"/>
    <w:rPr>
      <w:color w:val="666666"/>
    </w:rPr>
  </w:style>
  <w:style w:type="paragraph" w:customStyle="1" w:styleId="footnotedescription">
    <w:name w:val="footnote description"/>
    <w:next w:val="Normal"/>
    <w:link w:val="footnotedescriptionChar"/>
    <w:hidden/>
    <w:rsid w:val="00AE0712"/>
    <w:pPr>
      <w:spacing w:line="285" w:lineRule="auto"/>
    </w:pPr>
    <w:rPr>
      <w:rFonts w:ascii="Georgia" w:eastAsia="Georgia" w:hAnsi="Georgia" w:cs="Georgia"/>
      <w:color w:val="000000"/>
      <w:kern w:val="2"/>
      <w:sz w:val="16"/>
      <w:szCs w:val="24"/>
      <w14:ligatures w14:val="standardContextual"/>
    </w:rPr>
  </w:style>
  <w:style w:type="character" w:customStyle="1" w:styleId="footnotedescriptionChar">
    <w:name w:val="footnote description Char"/>
    <w:link w:val="footnotedescription"/>
    <w:rsid w:val="00AE0712"/>
    <w:rPr>
      <w:rFonts w:ascii="Georgia" w:eastAsia="Georgia" w:hAnsi="Georgia" w:cs="Georgia"/>
      <w:color w:val="000000"/>
      <w:kern w:val="2"/>
      <w:sz w:val="16"/>
      <w:szCs w:val="24"/>
      <w14:ligatures w14:val="standardContextual"/>
    </w:rPr>
  </w:style>
  <w:style w:type="character" w:customStyle="1" w:styleId="footnotemark">
    <w:name w:val="footnote mark"/>
    <w:hidden/>
    <w:rsid w:val="00AE0712"/>
    <w:rPr>
      <w:rFonts w:ascii="Georgia" w:eastAsia="Georgia" w:hAnsi="Georgia" w:cs="Georgia"/>
      <w:color w:val="000000"/>
      <w:sz w:val="16"/>
      <w:vertAlign w:val="superscript"/>
    </w:rPr>
  </w:style>
  <w:style w:type="character" w:styleId="FollowedHyperlink">
    <w:name w:val="FollowedHyperlink"/>
    <w:basedOn w:val="DefaultParagraphFont"/>
    <w:semiHidden/>
    <w:unhideWhenUsed/>
    <w:rsid w:val="00491618"/>
    <w:rPr>
      <w:color w:val="800080" w:themeColor="followedHyperlink"/>
      <w:u w:val="single"/>
    </w:rPr>
  </w:style>
  <w:style w:type="paragraph" w:styleId="NormalWeb">
    <w:name w:val="Normal (Web)"/>
    <w:basedOn w:val="Normal"/>
    <w:unhideWhenUsed/>
    <w:rsid w:val="00821CE1"/>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mass.gov/lists/masshealth-provider-bulletins-by-provider-type-i-n" TargetMode="External"/><Relationship Id="rId18" Type="http://schemas.openxmlformats.org/officeDocument/2006/relationships/hyperlink" Target="https://www.mass.gov/forms/email-notifications-for-provider-bulletins-and-transmittal-letters" TargetMode="External"/><Relationship Id="rId26" Type="http://schemas.openxmlformats.org/officeDocument/2006/relationships/hyperlink" Target="https://www.twitter.com/MassHealth" TargetMode="External"/><Relationship Id="rId3" Type="http://schemas.openxmlformats.org/officeDocument/2006/relationships/styles" Target="styles.xml"/><Relationship Id="rId21" Type="http://schemas.openxmlformats.org/officeDocument/2006/relationships/image" Target="media/image3.png"/><Relationship Id="rId7" Type="http://schemas.openxmlformats.org/officeDocument/2006/relationships/endnotes" Target="endnotes.xml"/><Relationship Id="rId12" Type="http://schemas.openxmlformats.org/officeDocument/2006/relationships/hyperlink" Target="https://www.mass.gov/lists/long-term-care-facility-provider-bulletins" TargetMode="External"/><Relationship Id="rId17" Type="http://schemas.openxmlformats.org/officeDocument/2006/relationships/hyperlink" Target="http://www.mass.gov/masshealth-provider-bulletins" TargetMode="External"/><Relationship Id="rId25" Type="http://schemas.openxmlformats.org/officeDocument/2006/relationships/image" Target="media/image5.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ma-nf-reporting.org/nf" TargetMode="External"/><Relationship Id="rId20" Type="http://schemas.openxmlformats.org/officeDocument/2006/relationships/hyperlink" Target="https://www.masshealthltss.com/s/?language=en_US"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orgs/masshealth" TargetMode="External"/><Relationship Id="rId24" Type="http://schemas.openxmlformats.org/officeDocument/2006/relationships/hyperlink" Target="https://www.linkedin.com/company/masshealth"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ecfr.gov/current/title-45/subtitle-A/subchapter-C/part-164/subpart-E/section-164.514" TargetMode="External"/><Relationship Id="rId23" Type="http://schemas.openxmlformats.org/officeDocument/2006/relationships/image" Target="media/image4.png"/><Relationship Id="rId28" Type="http://schemas.openxmlformats.org/officeDocument/2006/relationships/hyperlink" Target="https://www.youtube.com/channel/UC1QQ61nTN7LNKkhjrjnYOUg" TargetMode="External"/><Relationship Id="rId10" Type="http://schemas.openxmlformats.org/officeDocument/2006/relationships/image" Target="media/image2.jpeg"/><Relationship Id="rId19" Type="http://schemas.openxmlformats.org/officeDocument/2006/relationships/hyperlink" Target="mailto:support@masshealthltss.com"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mass.gov/orgs/masshealth" TargetMode="External"/><Relationship Id="rId14" Type="http://schemas.openxmlformats.org/officeDocument/2006/relationships/hyperlink" Target="https://www.law.cornell.edu/regulations/massachusetts/130-CMR-456-615" TargetMode="External"/><Relationship Id="rId22" Type="http://schemas.openxmlformats.org/officeDocument/2006/relationships/hyperlink" Target="https://www.facebook.com/MassHealth1/" TargetMode="External"/><Relationship Id="rId27" Type="http://schemas.openxmlformats.org/officeDocument/2006/relationships/image" Target="media/image6.png"/><Relationship Id="rId30" Type="http://schemas.openxmlformats.org/officeDocument/2006/relationships/footer" Target="footer1.xml"/><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89D34B-ED85-4DB2-95E2-CC7D43909196}">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834</Words>
  <Characters>4759</Characters>
  <Application>Microsoft Office Word</Application>
  <DocSecurity>0</DocSecurity>
  <Lines>39</Lines>
  <Paragraphs>11</Paragraphs>
  <ScaleCrop>false</ScaleCrop>
  <Company/>
  <LinksUpToDate>false</LinksUpToDate>
  <CharactersWithSpaces>5582</CharactersWithSpaces>
  <SharedDoc>false</SharedDoc>
  <HLinks>
    <vt:vector size="6" baseType="variant">
      <vt:variant>
        <vt:i4>6946870</vt:i4>
      </vt:variant>
      <vt:variant>
        <vt:i4>0</vt:i4>
      </vt:variant>
      <vt:variant>
        <vt:i4>0</vt:i4>
      </vt:variant>
      <vt:variant>
        <vt:i4>5</vt:i4>
      </vt:variant>
      <vt:variant>
        <vt:lpwstr>https://twitter.com/masshealth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2026-07-31T19:17:00Z</dcterms:created>
  <dcterms:modified xsi:type="dcterms:W3CDTF">2026-07-31T19:18:00Z</dcterms:modified>
</cp:coreProperties>
</file>