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30ED" w14:textId="77777777" w:rsidR="00990494" w:rsidRDefault="00706F2B">
      <w:r>
        <w:rPr>
          <w:rFonts w:ascii="Tahoma"/>
          <w:noProof/>
        </w:rPr>
        <mc:AlternateContent>
          <mc:Choice Requires="wpg">
            <w:drawing>
              <wp:inline distT="0" distB="0" distL="0" distR="0" wp14:anchorId="7DB9093D" wp14:editId="601DFAF3">
                <wp:extent cx="1132840" cy="575310"/>
                <wp:effectExtent l="0" t="0" r="0" b="0"/>
                <wp:docPr id="75087099" name="Group 75087099" descr="Logotipo de MassHealt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132840" cy="575310"/>
                          <a:chOff x="0" y="0"/>
                          <a:chExt cx="1132840" cy="575310"/>
                        </a:xfrm>
                      </wpg:grpSpPr>
                      <wps:wsp>
                        <wps:cNvPr id="623512862"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0" y="503510"/>
                                </a:lnTo>
                                <a:lnTo>
                                  <a:pt x="884466" y="494590"/>
                                </a:lnTo>
                                <a:lnTo>
                                  <a:pt x="908336"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wps:bodyPr>
                      </wps:wsp>
                      <wps:wsp>
                        <wps:cNvPr id="2067283699" name="Graphic 3"/>
                        <wps:cNvSpPr/>
                        <wps:spPr>
                          <a:xfrm>
                            <a:off x="-2" y="142785"/>
                            <a:ext cx="1045210" cy="130810"/>
                          </a:xfrm>
                          <a:custGeom>
                            <a:avLst/>
                            <a:gdLst/>
                            <a:ahLst/>
                            <a:cxnLst/>
                            <a:rect l="l" t="t" r="r" b="b"/>
                            <a:pathLst>
                              <a:path w="1045210" h="130810">
                                <a:moveTo>
                                  <a:pt x="160147" y="0"/>
                                </a:moveTo>
                                <a:lnTo>
                                  <a:pt x="107213" y="0"/>
                                </a:lnTo>
                                <a:lnTo>
                                  <a:pt x="103771" y="11430"/>
                                </a:lnTo>
                                <a:lnTo>
                                  <a:pt x="98336" y="25984"/>
                                </a:lnTo>
                                <a:lnTo>
                                  <a:pt x="90843" y="47485"/>
                                </a:lnTo>
                                <a:lnTo>
                                  <a:pt x="81229" y="79692"/>
                                </a:lnTo>
                                <a:lnTo>
                                  <a:pt x="80848" y="79692"/>
                                </a:lnTo>
                                <a:lnTo>
                                  <a:pt x="76390" y="57492"/>
                                </a:lnTo>
                                <a:lnTo>
                                  <a:pt x="65836" y="13322"/>
                                </a:lnTo>
                                <a:lnTo>
                                  <a:pt x="63131" y="0"/>
                                </a:lnTo>
                                <a:lnTo>
                                  <a:pt x="11163" y="0"/>
                                </a:lnTo>
                                <a:lnTo>
                                  <a:pt x="9359" y="28727"/>
                                </a:lnTo>
                                <a:lnTo>
                                  <a:pt x="6591" y="63334"/>
                                </a:lnTo>
                                <a:lnTo>
                                  <a:pt x="3314"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88" y="51346"/>
                                </a:lnTo>
                                <a:lnTo>
                                  <a:pt x="159118" y="20497"/>
                                </a:lnTo>
                                <a:lnTo>
                                  <a:pt x="160147" y="0"/>
                                </a:lnTo>
                                <a:close/>
                              </a:path>
                              <a:path w="1045210" h="130810">
                                <a:moveTo>
                                  <a:pt x="268732" y="56210"/>
                                </a:moveTo>
                                <a:lnTo>
                                  <a:pt x="266700"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99"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48"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84" y="0"/>
                                </a:moveTo>
                                <a:lnTo>
                                  <a:pt x="544614" y="0"/>
                                </a:lnTo>
                                <a:lnTo>
                                  <a:pt x="544245" y="28498"/>
                                </a:lnTo>
                                <a:lnTo>
                                  <a:pt x="543458" y="47739"/>
                                </a:lnTo>
                                <a:lnTo>
                                  <a:pt x="492061" y="47739"/>
                                </a:lnTo>
                                <a:lnTo>
                                  <a:pt x="493141" y="23736"/>
                                </a:lnTo>
                                <a:lnTo>
                                  <a:pt x="494944" y="0"/>
                                </a:lnTo>
                                <a:lnTo>
                                  <a:pt x="453174" y="0"/>
                                </a:lnTo>
                                <a:lnTo>
                                  <a:pt x="452666" y="38671"/>
                                </a:lnTo>
                                <a:lnTo>
                                  <a:pt x="451345" y="70916"/>
                                </a:lnTo>
                                <a:lnTo>
                                  <a:pt x="449427" y="99809"/>
                                </a:lnTo>
                                <a:lnTo>
                                  <a:pt x="447205" y="128397"/>
                                </a:lnTo>
                                <a:lnTo>
                                  <a:pt x="488975" y="128397"/>
                                </a:lnTo>
                                <a:lnTo>
                                  <a:pt x="489381" y="109562"/>
                                </a:lnTo>
                                <a:lnTo>
                                  <a:pt x="490524" y="75260"/>
                                </a:lnTo>
                                <a:lnTo>
                                  <a:pt x="541921" y="75260"/>
                                </a:lnTo>
                                <a:lnTo>
                                  <a:pt x="540880" y="102044"/>
                                </a:lnTo>
                                <a:lnTo>
                                  <a:pt x="539991" y="115252"/>
                                </a:lnTo>
                                <a:lnTo>
                                  <a:pt x="538835" y="128397"/>
                                </a:lnTo>
                                <a:lnTo>
                                  <a:pt x="580999" y="128397"/>
                                </a:lnTo>
                                <a:lnTo>
                                  <a:pt x="581482" y="88112"/>
                                </a:lnTo>
                                <a:lnTo>
                                  <a:pt x="582752" y="55753"/>
                                </a:lnTo>
                                <a:lnTo>
                                  <a:pt x="586384"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5010" y="129743"/>
                                </a:lnTo>
                                <a:lnTo>
                                  <a:pt x="672871" y="128663"/>
                                </a:lnTo>
                                <a:lnTo>
                                  <a:pt x="673011" y="128663"/>
                                </a:lnTo>
                                <a:lnTo>
                                  <a:pt x="681672" y="127050"/>
                                </a:lnTo>
                                <a:lnTo>
                                  <a:pt x="685126" y="106908"/>
                                </a:lnTo>
                                <a:lnTo>
                                  <a:pt x="685215" y="106451"/>
                                </a:lnTo>
                                <a:lnTo>
                                  <a:pt x="686295" y="100101"/>
                                </a:lnTo>
                                <a:lnTo>
                                  <a:pt x="678091"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93"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96" y="51790"/>
                                </a:lnTo>
                                <a:lnTo>
                                  <a:pt x="760996" y="58140"/>
                                </a:lnTo>
                                <a:lnTo>
                                  <a:pt x="750735" y="66611"/>
                                </a:lnTo>
                                <a:lnTo>
                                  <a:pt x="728179"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10006" y="32169"/>
                                </a:lnTo>
                                <a:lnTo>
                                  <a:pt x="808532" y="64274"/>
                                </a:lnTo>
                                <a:lnTo>
                                  <a:pt x="806589" y="96354"/>
                                </a:lnTo>
                                <a:lnTo>
                                  <a:pt x="804125" y="128397"/>
                                </a:lnTo>
                                <a:lnTo>
                                  <a:pt x="842429" y="128397"/>
                                </a:lnTo>
                                <a:lnTo>
                                  <a:pt x="843457" y="97155"/>
                                </a:lnTo>
                                <a:lnTo>
                                  <a:pt x="845312" y="59651"/>
                                </a:lnTo>
                                <a:lnTo>
                                  <a:pt x="847471" y="24422"/>
                                </a:lnTo>
                                <a:lnTo>
                                  <a:pt x="849363" y="0"/>
                                </a:lnTo>
                                <a:close/>
                              </a:path>
                              <a:path w="1045210" h="130810">
                                <a:moveTo>
                                  <a:pt x="926934" y="32334"/>
                                </a:moveTo>
                                <a:lnTo>
                                  <a:pt x="905383" y="32334"/>
                                </a:lnTo>
                                <a:lnTo>
                                  <a:pt x="906335" y="7124"/>
                                </a:lnTo>
                                <a:lnTo>
                                  <a:pt x="871308" y="15011"/>
                                </a:lnTo>
                                <a:lnTo>
                                  <a:pt x="870153" y="32334"/>
                                </a:lnTo>
                                <a:lnTo>
                                  <a:pt x="854557" y="32334"/>
                                </a:lnTo>
                                <a:lnTo>
                                  <a:pt x="853605" y="57556"/>
                                </a:lnTo>
                                <a:lnTo>
                                  <a:pt x="868032" y="57556"/>
                                </a:lnTo>
                                <a:lnTo>
                                  <a:pt x="867359" y="70078"/>
                                </a:lnTo>
                                <a:lnTo>
                                  <a:pt x="865670" y="93675"/>
                                </a:lnTo>
                                <a:lnTo>
                                  <a:pt x="865339" y="105105"/>
                                </a:lnTo>
                                <a:lnTo>
                                  <a:pt x="867549" y="117792"/>
                                </a:lnTo>
                                <a:lnTo>
                                  <a:pt x="873798" y="125628"/>
                                </a:lnTo>
                                <a:lnTo>
                                  <a:pt x="883526" y="129603"/>
                                </a:lnTo>
                                <a:lnTo>
                                  <a:pt x="896137" y="130695"/>
                                </a:lnTo>
                                <a:lnTo>
                                  <a:pt x="904608" y="130695"/>
                                </a:lnTo>
                                <a:lnTo>
                                  <a:pt x="913079" y="129743"/>
                                </a:lnTo>
                                <a:lnTo>
                                  <a:pt x="921346" y="127622"/>
                                </a:lnTo>
                                <a:lnTo>
                                  <a:pt x="926172" y="101053"/>
                                </a:lnTo>
                                <a:lnTo>
                                  <a:pt x="917308" y="103174"/>
                                </a:lnTo>
                                <a:lnTo>
                                  <a:pt x="904608" y="103174"/>
                                </a:lnTo>
                                <a:lnTo>
                                  <a:pt x="903071" y="97205"/>
                                </a:lnTo>
                                <a:lnTo>
                                  <a:pt x="903198" y="81000"/>
                                </a:lnTo>
                                <a:lnTo>
                                  <a:pt x="904417" y="57556"/>
                                </a:lnTo>
                                <a:lnTo>
                                  <a:pt x="926172" y="57556"/>
                                </a:lnTo>
                                <a:lnTo>
                                  <a:pt x="926934"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wps:bodyPr>
                      </wps:wsp>
                    </wpg:wgp>
                  </a:graphicData>
                </a:graphic>
              </wp:inline>
            </w:drawing>
          </mc:Choice>
          <mc:Fallback>
            <w:pict>
              <v:group w14:anchorId="3C5ED93E" id="Group 75087099" o:spid="_x0000_s1026" alt="Logotipo de MassHealth"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" path="m1030806,449198r-202690,l828505,470792r-125,5645l818514,519963r-50909,36651l736739,567131r-127,8166l760742,570420r6849,-3703l776241,561657r45626,-27965l840133,525263r15831,-4402l867427,519179r5278,-270l875110,503510r9356,-8920l908336,488772r46488,-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" path="m160147,l107213,r-3442,11430l98336,25984,90843,47485,81229,79692r-381,l76390,57492,65836,13322,63131,,11163,,9359,28727,6591,63334,3314,98374,,128397r33299,l33845,111010,35077,86728,36817,60566,38887,37541r381,l42621,53962,53149,97256r6718,31141l94322,128397,109524,82511,124155,37350r381,l124294,70116r-749,26404l121843,128397r34849,l157060,88633r928,-37287l159118,20497,160147,xem268732,56210l266700,45377r-6770,-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99,37706r-7010,8649l282028,57365r5233,14847l298767,83591r11519,8865l315518,99720r,5575l303009,105498r-7087,-596l288848,103327r-6972,-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84,l544614,r-369,28498l543458,47739r-51397,l493141,23736,494944,,453174,r-508,38671l451345,70916r-1918,28893l447205,128397r41770,l489381,109562r1143,-34302l541921,75260r-1041,26784l539991,115252r-1156,13145l580999,128397r483,-40285l582752,55753,586384,xem694956,71602l667029,32778r-7493,-978l659536,57365r,11164l628548,68529r952,-8281l635279,51587r19634,l659536,57365r,-25565l615835,36969,592251,70878r-1435,12662l595172,105384r102,508l595388,106451r89,457l608025,121348r18288,7315l648182,130695r8408,-241l665010,129743r7861,-1080l673011,128663r8661,-1613l685126,106908r89,-457l686295,100101r-8204,2299l669671,104432r-8522,1460l652602,106451r-9297,-1067l635228,101879r-5689,-6312l627380,86042r66230,l694563,81229r393,-4814l694956,71602xem798525,56210l796493,45377r-6769,-8243l777252,31877,758101,30035r-11214,445l735533,31724r-11430,1880l712673,36004r-3848,23482l718489,56121r10097,-2896l738847,51206r10211,-762l754253,50444r6743,1346l760996,58140r-10261,8471l728179,71780r-22567,9601l695350,103174r610,5195l699947,117741r10592,8966l730961,130708r5194,l741159,130327r5207,-775l752716,108572r-3277,1156l745972,110299r-8661,l731926,108572r,-5969l735495,95834r8394,-4179l753605,88658r7582,-3187l759294,117678r-1003,10719l795248,128397r508,-18720l798525,56210xem849363,l811060,r-1054,32169l808532,64274r-1943,32080l804125,128397r38304,l843457,97155r1855,-37504l847471,24422,849363,xem926934,32334r-21551,l906335,7124r-35027,7887l870153,32334r-15596,l853605,57556r14427,l867359,70078r-1689,23597l865339,105105r2210,12687l873798,125628r9728,3975l896137,130695r8471,l913079,129743r8267,-2121l926172,101053r-8864,2121l904608,103174r-1537,-5969l903198,81000r1219,-23444l926172,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p>
    <w:p w14:paraId="5E24AC11" w14:textId="77777777" w:rsidR="00FA130A" w:rsidRDefault="00706F2B" w:rsidP="00FA130A">
      <w:pPr>
        <w:spacing w:after="0" w:line="240" w:lineRule="auto"/>
      </w:pPr>
      <w:r w:rsidRPr="00D16606">
        <w:rPr>
          <w:rFonts w:ascii="Aptos" w:eastAsia="Aptos" w:hAnsi="Aptos" w:cs="Times New Roman"/>
        </w:rPr>
        <w:t xml:space="preserve">Commonwealth of Massachusetts </w:t>
      </w:r>
      <w:proofErr w:type="spellStart"/>
      <w:r w:rsidRPr="00D16606">
        <w:rPr>
          <w:rFonts w:ascii="Aptos" w:eastAsia="Aptos" w:hAnsi="Aptos" w:cs="Times New Roman"/>
        </w:rPr>
        <w:t>EOHHS</w:t>
      </w:r>
      <w:proofErr w:type="spellEnd"/>
    </w:p>
    <w:p w14:paraId="3FE9FC51" w14:textId="77777777" w:rsidR="00FA130A" w:rsidRDefault="00FA130A" w:rsidP="00FA130A">
      <w:pPr>
        <w:spacing w:after="0" w:line="240" w:lineRule="auto"/>
      </w:pPr>
      <w:hyperlink r:id="rId5" w:history="1">
        <w:r w:rsidRPr="00D16606">
          <w:rPr>
            <w:rFonts w:ascii="Aptos" w:eastAsia="Aptos" w:hAnsi="Aptos" w:cs="Times New Roman"/>
            <w:color w:val="467886"/>
            <w:u w:val="single"/>
          </w:rPr>
          <w:t>www.mass.gov/masshealth</w:t>
        </w:r>
      </w:hyperlink>
    </w:p>
    <w:p w14:paraId="0E8177BC" w14:textId="77777777" w:rsidR="00FA130A" w:rsidRDefault="00FA130A" w:rsidP="00FA130A">
      <w:pPr>
        <w:spacing w:after="0" w:line="240" w:lineRule="auto"/>
      </w:pPr>
    </w:p>
    <w:p w14:paraId="17DB25A4" w14:textId="77777777" w:rsidR="00FA130A" w:rsidRPr="00D16606" w:rsidRDefault="00706F2B" w:rsidP="00DF72D1">
      <w:pPr>
        <w:pStyle w:val="Heading1"/>
        <w:rPr>
          <w:lang w:val="es-AR"/>
        </w:rPr>
      </w:pPr>
      <w:r>
        <w:rPr>
          <w:rFonts w:ascii="Aptos Display" w:eastAsia="Aptos Display" w:hAnsi="Aptos Display" w:cs="Times New Roman"/>
          <w:spacing w:val="0"/>
          <w:lang w:val="es-ES_tradnl"/>
        </w:rPr>
        <w:t>Atención a largo plazo en un centro de enfermería: Lista de control para la solicitud</w:t>
      </w:r>
    </w:p>
    <w:p w14:paraId="4D3FBCD9" w14:textId="77777777" w:rsidR="00FA130A" w:rsidRPr="00D16606" w:rsidRDefault="00706F2B" w:rsidP="00FA130A">
      <w:pPr>
        <w:rPr>
          <w:sz w:val="22"/>
          <w:szCs w:val="22"/>
          <w:lang w:val="es-AR"/>
        </w:rPr>
      </w:pPr>
      <w:r>
        <w:rPr>
          <w:rFonts w:ascii="Aptos" w:eastAsia="Aptos" w:hAnsi="Aptos" w:cs="Times New Roman"/>
          <w:sz w:val="22"/>
          <w:szCs w:val="22"/>
          <w:lang w:val="es-ES_tradnl"/>
        </w:rPr>
        <w:t>Use esta lista de control y lista de consejos cuando usted o su representante autorizado solicite beneficios de atención a largo plazo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xml:space="preserve">) de MassHealth. Los beneficios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xml:space="preserve"> se otorgan a personas que buscan cobertura para convalecencia en un centro de enfermería especializada. Para obtener el beneficio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usted o la persona designada como su representante autorizado (ARD) debe completar al menos estos dos formularios:</w:t>
      </w:r>
    </w:p>
    <w:p w14:paraId="213CBA7C" w14:textId="7D369AC0" w:rsidR="00FA130A" w:rsidRPr="00097C36" w:rsidRDefault="00BB3CBF" w:rsidP="00AB7FC0">
      <w:pPr>
        <w:pStyle w:val="ListBullet"/>
        <w:ind w:left="540" w:hanging="270"/>
        <w:rPr>
          <w:sz w:val="22"/>
          <w:szCs w:val="22"/>
          <w:lang w:val="es-AR"/>
        </w:rPr>
      </w:pPr>
      <w:hyperlink r:id="rId6" w:history="1">
        <w:r w:rsidRPr="00097C36">
          <w:rPr>
            <w:rFonts w:ascii="Aptos" w:eastAsia="Aptos" w:hAnsi="Aptos" w:cs="Times New Roman"/>
            <w:color w:val="467886"/>
            <w:sz w:val="22"/>
            <w:szCs w:val="22"/>
            <w:u w:val="single"/>
            <w:lang w:val="es-ES_tradnl"/>
          </w:rPr>
          <w:t>Solicitud de cobertura de salud para personas de la tercera edad y personas que requieren servicios de atención a largo plazo,</w:t>
        </w:r>
      </w:hyperlink>
      <w:r w:rsidR="00FA130A" w:rsidRPr="00097C36">
        <w:rPr>
          <w:rFonts w:ascii="Aptos" w:eastAsia="Aptos" w:hAnsi="Aptos" w:cs="Times New Roman"/>
          <w:sz w:val="22"/>
          <w:szCs w:val="22"/>
          <w:lang w:val="es-ES_tradnl"/>
        </w:rPr>
        <w:t xml:space="preserve"> y</w:t>
      </w:r>
    </w:p>
    <w:p w14:paraId="31CADEDF" w14:textId="77777777" w:rsidR="00FA130A" w:rsidRPr="00AB7FC0" w:rsidRDefault="00706F2B" w:rsidP="00AB7FC0">
      <w:pPr>
        <w:pStyle w:val="ListBullet"/>
        <w:ind w:left="540" w:hanging="270"/>
        <w:rPr>
          <w:spacing w:val="-2"/>
          <w:sz w:val="22"/>
          <w:szCs w:val="22"/>
          <w:lang w:val="es-AR"/>
        </w:rPr>
      </w:pPr>
      <w:r w:rsidRPr="00AB7FC0">
        <w:rPr>
          <w:rFonts w:ascii="Aptos" w:eastAsia="Aptos" w:hAnsi="Aptos" w:cs="Times New Roman"/>
          <w:spacing w:val="-2"/>
          <w:sz w:val="22"/>
          <w:szCs w:val="22"/>
          <w:lang w:val="es-ES_tradnl"/>
        </w:rPr>
        <w:t>Atención a largo plazo y Exención para Servicios Basados en el Hogar y la Comunidad (Suplemento A).</w:t>
      </w:r>
    </w:p>
    <w:p w14:paraId="4ED4D0DA" w14:textId="32DBC5BE" w:rsidR="00FA130A" w:rsidRPr="00D16606" w:rsidRDefault="00706F2B" w:rsidP="00FA130A">
      <w:pPr>
        <w:rPr>
          <w:sz w:val="22"/>
          <w:szCs w:val="22"/>
          <w:lang w:val="es-AR"/>
        </w:rPr>
      </w:pPr>
      <w:r>
        <w:rPr>
          <w:rFonts w:ascii="Aptos" w:eastAsia="Aptos" w:hAnsi="Aptos" w:cs="Times New Roman"/>
          <w:sz w:val="22"/>
          <w:szCs w:val="22"/>
          <w:lang w:val="es-ES_tradnl"/>
        </w:rPr>
        <w:t xml:space="preserve">Las solicitudes pueden presentarse antes de </w:t>
      </w:r>
      <w:r w:rsidR="00BB3CBF">
        <w:rPr>
          <w:rFonts w:ascii="Aptos" w:eastAsia="Aptos" w:hAnsi="Aptos" w:cs="Times New Roman"/>
          <w:sz w:val="22"/>
          <w:szCs w:val="22"/>
          <w:lang w:val="es-ES_tradnl"/>
        </w:rPr>
        <w:t xml:space="preserve">enviar todas </w:t>
      </w:r>
      <w:r>
        <w:rPr>
          <w:rFonts w:ascii="Aptos" w:eastAsia="Aptos" w:hAnsi="Aptos" w:cs="Times New Roman"/>
          <w:sz w:val="22"/>
          <w:szCs w:val="22"/>
          <w:lang w:val="es-ES_tradnl"/>
        </w:rPr>
        <w:t>las verificaciones necesarias. Trate de presentar todas las verificaciones que pueda junto con la solicitud.</w:t>
      </w:r>
    </w:p>
    <w:p w14:paraId="555D0BBE" w14:textId="77777777" w:rsidR="00FA130A" w:rsidRPr="00D16606" w:rsidRDefault="00706F2B" w:rsidP="00DF72D1">
      <w:pPr>
        <w:pStyle w:val="Heading2"/>
        <w:rPr>
          <w:lang w:val="es-AR"/>
        </w:rPr>
      </w:pPr>
      <w:r>
        <w:rPr>
          <w:rFonts w:ascii="Aptos Display" w:eastAsia="Aptos Display" w:hAnsi="Aptos Display" w:cs="Times New Roman"/>
          <w:spacing w:val="0"/>
          <w:lang w:val="es-ES_tradnl"/>
        </w:rPr>
        <w:t>Proceso para la solicitud de atención a largo plazo</w:t>
      </w:r>
    </w:p>
    <w:p w14:paraId="6D985BFA" w14:textId="77777777" w:rsidR="00793D54" w:rsidRPr="00D16606" w:rsidRDefault="00706F2B" w:rsidP="00DF72D1">
      <w:pPr>
        <w:pStyle w:val="Heading3"/>
        <w:rPr>
          <w:lang w:val="es-AR"/>
        </w:rPr>
      </w:pPr>
      <w:r>
        <w:rPr>
          <w:rFonts w:ascii="Aptos" w:eastAsia="Aptos" w:hAnsi="Aptos" w:cs="Times New Roman"/>
          <w:lang w:val="es-ES_tradnl"/>
        </w:rPr>
        <w:t>Para personas mayores de 65 años que solicitan beneficios de atención a largo plazo</w:t>
      </w:r>
    </w:p>
    <w:p w14:paraId="090D6B80" w14:textId="343DC598" w:rsidR="00793D54" w:rsidRPr="00D16606" w:rsidRDefault="00706F2B" w:rsidP="0040159D">
      <w:pPr>
        <w:pStyle w:val="ListBullet"/>
        <w:tabs>
          <w:tab w:val="num" w:pos="720"/>
        </w:tabs>
        <w:ind w:left="720"/>
        <w:rPr>
          <w:sz w:val="22"/>
          <w:szCs w:val="22"/>
          <w:lang w:val="es-AR"/>
        </w:rPr>
      </w:pPr>
      <w:r>
        <w:rPr>
          <w:rFonts w:ascii="Aptos" w:eastAsia="Aptos" w:hAnsi="Aptos" w:cs="Times New Roman"/>
          <w:sz w:val="22"/>
          <w:szCs w:val="22"/>
          <w:lang w:val="es-ES_tradnl"/>
        </w:rPr>
        <w:t xml:space="preserve">Cuando MassHealth reciba su solicitud para beneficios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xml:space="preserve">, se la asignará a un asistente de admisiones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xml:space="preserve"> </w:t>
      </w:r>
      <w:r w:rsidR="00D878C6">
        <w:rPr>
          <w:rFonts w:ascii="Aptos" w:eastAsia="Aptos" w:hAnsi="Aptos" w:cs="Times New Roman"/>
          <w:sz w:val="22"/>
          <w:szCs w:val="22"/>
          <w:lang w:val="es-ES_tradnl"/>
        </w:rPr>
        <w:t xml:space="preserve">en </w:t>
      </w:r>
      <w:r>
        <w:rPr>
          <w:rFonts w:ascii="Aptos" w:eastAsia="Aptos" w:hAnsi="Aptos" w:cs="Times New Roman"/>
          <w:sz w:val="22"/>
          <w:szCs w:val="22"/>
          <w:lang w:val="es-ES_tradnl"/>
        </w:rPr>
        <w:t>un Centro de Inscripción de MassHealth (MEC). Las solicitudes se revisarán en el orden en que se reciban.</w:t>
      </w:r>
    </w:p>
    <w:p w14:paraId="62E1D3B5" w14:textId="77777777" w:rsidR="00793D54" w:rsidRPr="00D16606" w:rsidRDefault="00706F2B" w:rsidP="0040159D">
      <w:pPr>
        <w:pStyle w:val="ListBullet"/>
        <w:tabs>
          <w:tab w:val="num" w:pos="720"/>
        </w:tabs>
        <w:ind w:left="720"/>
        <w:rPr>
          <w:sz w:val="22"/>
          <w:szCs w:val="22"/>
          <w:lang w:val="es-AR"/>
        </w:rPr>
      </w:pPr>
      <w:r>
        <w:rPr>
          <w:rFonts w:ascii="Aptos" w:eastAsia="Aptos" w:hAnsi="Aptos" w:cs="Times New Roman"/>
          <w:sz w:val="22"/>
          <w:szCs w:val="22"/>
          <w:lang w:val="es-ES_tradnl"/>
        </w:rPr>
        <w:t>Una vez que el asistente de admisiones haya revisado su solicitud, MassHealth le enviará una carta donde le pedirá que presente más documentos para decidir si usted califica para recibir el beneficio. Para enviar los documentos, usted tendrá 30 días a partir de la fecha de la carta.</w:t>
      </w:r>
    </w:p>
    <w:p w14:paraId="0C83A82A" w14:textId="77777777" w:rsidR="00793D54" w:rsidRPr="00D16606" w:rsidRDefault="00706F2B" w:rsidP="00793D54">
      <w:pPr>
        <w:rPr>
          <w:sz w:val="22"/>
          <w:szCs w:val="22"/>
          <w:lang w:val="es-AR"/>
        </w:rPr>
      </w:pPr>
      <w:r>
        <w:rPr>
          <w:rFonts w:ascii="Aptos" w:eastAsia="Aptos" w:hAnsi="Aptos" w:cs="Times New Roman"/>
          <w:sz w:val="22"/>
          <w:szCs w:val="22"/>
          <w:lang w:val="es-ES_tradnl"/>
        </w:rPr>
        <w:t xml:space="preserve">MassHealth tendrá hasta 45 días para decidir si el solicitante califica para recibir beneficios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Si usted solicita estos beneficios debido a una discapacidad y envía el formulario por discapacidad, el proceso de revisión puede llevar hasta 90 días. MassHealth les enviará por correo un aviso de la decisión al solicitante y la persona designada como su representante autorizado.</w:t>
      </w:r>
    </w:p>
    <w:p w14:paraId="31D70BD4" w14:textId="77777777" w:rsidR="00793D54" w:rsidRPr="00D16606" w:rsidRDefault="00706F2B" w:rsidP="00DF72D1">
      <w:pPr>
        <w:pStyle w:val="Heading3"/>
        <w:rPr>
          <w:lang w:val="es-AR"/>
        </w:rPr>
      </w:pPr>
      <w:r>
        <w:rPr>
          <w:rFonts w:ascii="Aptos" w:eastAsia="Aptos" w:hAnsi="Aptos" w:cs="Times New Roman"/>
          <w:lang w:val="es-ES_tradnl"/>
        </w:rPr>
        <w:t>Para personas menores de 65 años que solicitan beneficios de atención a largo plazo</w:t>
      </w:r>
    </w:p>
    <w:p w14:paraId="21EDA32D" w14:textId="77777777" w:rsidR="00793D54" w:rsidRPr="00D16606" w:rsidRDefault="00706F2B" w:rsidP="00793D54">
      <w:pPr>
        <w:rPr>
          <w:sz w:val="22"/>
          <w:szCs w:val="22"/>
          <w:lang w:val="es-AR"/>
        </w:rPr>
      </w:pPr>
      <w:r>
        <w:rPr>
          <w:rFonts w:ascii="Aptos" w:eastAsia="Aptos" w:hAnsi="Aptos" w:cs="Times New Roman"/>
          <w:sz w:val="22"/>
          <w:szCs w:val="22"/>
          <w:lang w:val="es-ES_tradnl"/>
        </w:rPr>
        <w:t>MassHealth, la Administración del Seguro Social o la Comisión para los No Videntes de Massachusetts debe identificar que la persona tiene una discapacidad antes de que MassHealth pueda brindarle servicios de atención a largo plazo.</w:t>
      </w:r>
    </w:p>
    <w:p w14:paraId="3499C30D" w14:textId="59D5600C" w:rsidR="00793D54" w:rsidRPr="00D16606" w:rsidRDefault="00706F2B" w:rsidP="00793D54">
      <w:pPr>
        <w:rPr>
          <w:sz w:val="22"/>
          <w:szCs w:val="22"/>
          <w:lang w:val="es-AR"/>
        </w:rPr>
      </w:pPr>
      <w:r>
        <w:rPr>
          <w:rFonts w:ascii="Aptos" w:eastAsia="Aptos" w:hAnsi="Aptos" w:cs="Times New Roman"/>
          <w:sz w:val="22"/>
          <w:szCs w:val="22"/>
          <w:lang w:val="es-ES_tradnl"/>
        </w:rPr>
        <w:t>Si ningun</w:t>
      </w:r>
      <w:r w:rsidR="00EA171C">
        <w:rPr>
          <w:rFonts w:ascii="Aptos" w:eastAsia="Aptos" w:hAnsi="Aptos" w:cs="Times New Roman"/>
          <w:sz w:val="22"/>
          <w:szCs w:val="22"/>
          <w:lang w:val="es-ES_tradnl"/>
        </w:rPr>
        <w:t>a</w:t>
      </w:r>
      <w:r>
        <w:rPr>
          <w:rFonts w:ascii="Aptos" w:eastAsia="Aptos" w:hAnsi="Aptos" w:cs="Times New Roman"/>
          <w:sz w:val="22"/>
          <w:szCs w:val="22"/>
          <w:lang w:val="es-ES_tradnl"/>
        </w:rPr>
        <w:t xml:space="preserve"> de l</w:t>
      </w:r>
      <w:r w:rsidR="00EA171C">
        <w:rPr>
          <w:rFonts w:ascii="Aptos" w:eastAsia="Aptos" w:hAnsi="Aptos" w:cs="Times New Roman"/>
          <w:sz w:val="22"/>
          <w:szCs w:val="22"/>
          <w:lang w:val="es-ES_tradnl"/>
        </w:rPr>
        <w:t>a</w:t>
      </w:r>
      <w:r>
        <w:rPr>
          <w:rFonts w:ascii="Aptos" w:eastAsia="Aptos" w:hAnsi="Aptos" w:cs="Times New Roman"/>
          <w:sz w:val="22"/>
          <w:szCs w:val="22"/>
          <w:lang w:val="es-ES_tradnl"/>
        </w:rPr>
        <w:t xml:space="preserve">s </w:t>
      </w:r>
      <w:r w:rsidR="00EA171C">
        <w:rPr>
          <w:rFonts w:ascii="Aptos" w:eastAsia="Aptos" w:hAnsi="Aptos" w:cs="Times New Roman"/>
          <w:sz w:val="22"/>
          <w:szCs w:val="22"/>
          <w:lang w:val="es-ES_tradnl"/>
        </w:rPr>
        <w:t xml:space="preserve">agencias </w:t>
      </w:r>
      <w:r>
        <w:rPr>
          <w:rFonts w:ascii="Aptos" w:eastAsia="Aptos" w:hAnsi="Aptos" w:cs="Times New Roman"/>
          <w:sz w:val="22"/>
          <w:szCs w:val="22"/>
          <w:lang w:val="es-ES_tradnl"/>
        </w:rPr>
        <w:t>mencionad</w:t>
      </w:r>
      <w:r w:rsidR="00EA171C">
        <w:rPr>
          <w:rFonts w:ascii="Aptos" w:eastAsia="Aptos" w:hAnsi="Aptos" w:cs="Times New Roman"/>
          <w:sz w:val="22"/>
          <w:szCs w:val="22"/>
          <w:lang w:val="es-ES_tradnl"/>
        </w:rPr>
        <w:t>a</w:t>
      </w:r>
      <w:r>
        <w:rPr>
          <w:rFonts w:ascii="Aptos" w:eastAsia="Aptos" w:hAnsi="Aptos" w:cs="Times New Roman"/>
          <w:sz w:val="22"/>
          <w:szCs w:val="22"/>
          <w:lang w:val="es-ES_tradnl"/>
        </w:rPr>
        <w:t>s ha identificado una discapacidad del solicitante, por favor, haga lo siguiente:</w:t>
      </w:r>
    </w:p>
    <w:p w14:paraId="09DC8B10" w14:textId="77777777" w:rsidR="00793D54" w:rsidRPr="00D16606" w:rsidRDefault="00706F2B" w:rsidP="0040159D">
      <w:pPr>
        <w:pStyle w:val="List"/>
        <w:rPr>
          <w:sz w:val="22"/>
          <w:szCs w:val="22"/>
          <w:lang w:val="es-AR"/>
        </w:rPr>
      </w:pPr>
      <w:r>
        <w:rPr>
          <w:rFonts w:ascii="Aptos" w:eastAsia="Aptos" w:hAnsi="Aptos" w:cs="Times New Roman"/>
          <w:sz w:val="22"/>
          <w:szCs w:val="22"/>
          <w:lang w:val="es-ES_tradnl"/>
        </w:rPr>
        <w:t>1.</w:t>
      </w:r>
      <w:r>
        <w:rPr>
          <w:rFonts w:ascii="Aptos" w:eastAsia="Aptos" w:hAnsi="Aptos" w:cs="Times New Roman"/>
          <w:sz w:val="22"/>
          <w:szCs w:val="22"/>
          <w:lang w:val="es-ES_tradnl"/>
        </w:rPr>
        <w:tab/>
        <w:t xml:space="preserve">complete el </w:t>
      </w:r>
      <w:hyperlink r:id="rId7" w:history="1">
        <w:r w:rsidR="00793D54">
          <w:rPr>
            <w:rFonts w:ascii="Aptos" w:eastAsia="Aptos" w:hAnsi="Aptos" w:cs="Times New Roman"/>
            <w:color w:val="467886"/>
            <w:sz w:val="22"/>
            <w:szCs w:val="22"/>
            <w:u w:val="single"/>
            <w:lang w:val="es-ES_tradnl"/>
          </w:rPr>
          <w:t>Suplemento de discapacidad para adultos de MassHealth</w:t>
        </w:r>
      </w:hyperlink>
      <w:r>
        <w:rPr>
          <w:rFonts w:ascii="Aptos" w:eastAsia="Aptos" w:hAnsi="Aptos" w:cs="Times New Roman"/>
          <w:sz w:val="22"/>
          <w:szCs w:val="22"/>
          <w:lang w:val="es-ES_tradnl"/>
        </w:rPr>
        <w:t>;</w:t>
      </w:r>
    </w:p>
    <w:p w14:paraId="6CCFA746" w14:textId="77777777" w:rsidR="00793D54" w:rsidRPr="00D16606" w:rsidRDefault="00706F2B" w:rsidP="0040159D">
      <w:pPr>
        <w:pStyle w:val="List"/>
        <w:rPr>
          <w:sz w:val="22"/>
          <w:szCs w:val="22"/>
          <w:lang w:val="es-AR"/>
        </w:rPr>
      </w:pPr>
      <w:r>
        <w:rPr>
          <w:rFonts w:ascii="Aptos" w:eastAsia="Aptos" w:hAnsi="Aptos" w:cs="Times New Roman"/>
          <w:sz w:val="22"/>
          <w:szCs w:val="22"/>
          <w:lang w:val="es-ES_tradnl"/>
        </w:rPr>
        <w:t>2.</w:t>
      </w:r>
      <w:r>
        <w:rPr>
          <w:rFonts w:ascii="Aptos" w:eastAsia="Aptos" w:hAnsi="Aptos" w:cs="Times New Roman"/>
          <w:sz w:val="22"/>
          <w:szCs w:val="22"/>
          <w:lang w:val="es-ES_tradnl"/>
        </w:rPr>
        <w:tab/>
        <w:t xml:space="preserve">complete la </w:t>
      </w:r>
      <w:hyperlink r:id="rId8" w:history="1">
        <w:r w:rsidR="00793D54">
          <w:rPr>
            <w:rFonts w:ascii="Aptos" w:eastAsia="Aptos" w:hAnsi="Aptos" w:cs="Times New Roman"/>
            <w:color w:val="467886"/>
            <w:sz w:val="22"/>
            <w:szCs w:val="22"/>
            <w:u w:val="single"/>
            <w:lang w:val="es-ES_tradnl"/>
          </w:rPr>
          <w:t>Autorización para divulgar información de salud protegida</w:t>
        </w:r>
      </w:hyperlink>
      <w:r>
        <w:rPr>
          <w:rFonts w:ascii="Aptos" w:eastAsia="Aptos" w:hAnsi="Aptos" w:cs="Times New Roman"/>
          <w:sz w:val="22"/>
          <w:szCs w:val="22"/>
          <w:lang w:val="es-ES_tradnl"/>
        </w:rPr>
        <w:t>. Complete ambos lados de los formularios para cada proveedor de servicios médicos nombrado y</w:t>
      </w:r>
    </w:p>
    <w:p w14:paraId="755106B0" w14:textId="77777777" w:rsidR="00793D54" w:rsidRPr="00D16606" w:rsidRDefault="00706F2B" w:rsidP="0040159D">
      <w:pPr>
        <w:pStyle w:val="List"/>
        <w:rPr>
          <w:sz w:val="22"/>
          <w:szCs w:val="22"/>
          <w:lang w:val="es-AR"/>
        </w:rPr>
      </w:pPr>
      <w:r>
        <w:rPr>
          <w:rFonts w:ascii="Aptos" w:eastAsia="Aptos" w:hAnsi="Aptos" w:cs="Times New Roman"/>
          <w:sz w:val="22"/>
          <w:szCs w:val="22"/>
          <w:lang w:val="es-ES_tradnl"/>
        </w:rPr>
        <w:lastRenderedPageBreak/>
        <w:t>3.</w:t>
      </w:r>
      <w:r>
        <w:rPr>
          <w:rFonts w:ascii="Aptos" w:eastAsia="Aptos" w:hAnsi="Aptos" w:cs="Times New Roman"/>
          <w:sz w:val="22"/>
          <w:szCs w:val="22"/>
          <w:lang w:val="es-ES_tradnl"/>
        </w:rPr>
        <w:tab/>
        <w:t xml:space="preserve">envíelos a los Servicios de Evaluación de Discapacidad (DES) de MassHealth o a su asistente de casos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xml:space="preserve">. Para encontrar maneras de presentar la información, visite </w:t>
      </w:r>
      <w:hyperlink r:id="rId9" w:history="1">
        <w:r w:rsidR="00793D54">
          <w:rPr>
            <w:rFonts w:ascii="Aptos" w:eastAsia="Aptos" w:hAnsi="Aptos" w:cs="Times New Roman"/>
            <w:color w:val="467886"/>
            <w:sz w:val="22"/>
            <w:szCs w:val="22"/>
            <w:u w:val="single"/>
            <w:lang w:val="es-ES_tradnl"/>
          </w:rPr>
          <w:t>www.mass.gov/how-to/apply-for-masshealth-the-health-safety-net-or-the-childrens-medical-security-plan</w:t>
        </w:r>
      </w:hyperlink>
      <w:r>
        <w:rPr>
          <w:rFonts w:ascii="Aptos" w:eastAsia="Aptos" w:hAnsi="Aptos" w:cs="Times New Roman"/>
          <w:sz w:val="22"/>
          <w:szCs w:val="22"/>
          <w:lang w:val="es-ES_tradnl"/>
        </w:rPr>
        <w:t>.</w:t>
      </w:r>
    </w:p>
    <w:p w14:paraId="407A7B42" w14:textId="50139A6D" w:rsidR="00793D54" w:rsidRPr="00D16606" w:rsidRDefault="00706F2B" w:rsidP="00793D54">
      <w:pPr>
        <w:rPr>
          <w:sz w:val="22"/>
          <w:szCs w:val="22"/>
          <w:lang w:val="es-AR"/>
        </w:rPr>
      </w:pPr>
      <w:r>
        <w:rPr>
          <w:rFonts w:ascii="Aptos" w:eastAsia="Aptos" w:hAnsi="Aptos" w:cs="Times New Roman"/>
          <w:sz w:val="22"/>
          <w:szCs w:val="22"/>
          <w:lang w:val="es-ES_tradnl"/>
        </w:rPr>
        <w:t xml:space="preserve">Revisar </w:t>
      </w:r>
      <w:r w:rsidR="001D109F">
        <w:rPr>
          <w:rFonts w:ascii="Aptos" w:eastAsia="Aptos" w:hAnsi="Aptos" w:cs="Times New Roman"/>
          <w:sz w:val="22"/>
          <w:szCs w:val="22"/>
          <w:lang w:val="es-ES_tradnl"/>
        </w:rPr>
        <w:t>el s</w:t>
      </w:r>
      <w:r>
        <w:rPr>
          <w:rFonts w:ascii="Aptos" w:eastAsia="Aptos" w:hAnsi="Aptos" w:cs="Times New Roman"/>
          <w:sz w:val="22"/>
          <w:szCs w:val="22"/>
          <w:lang w:val="es-ES_tradnl"/>
        </w:rPr>
        <w:t>uplemento de discapacidad</w:t>
      </w:r>
      <w:r w:rsidR="001D109F">
        <w:rPr>
          <w:rFonts w:ascii="Aptos" w:eastAsia="Aptos" w:hAnsi="Aptos" w:cs="Times New Roman"/>
          <w:sz w:val="22"/>
          <w:szCs w:val="22"/>
          <w:lang w:val="es-ES_tradnl"/>
        </w:rPr>
        <w:t xml:space="preserve"> de una persona</w:t>
      </w:r>
      <w:r>
        <w:rPr>
          <w:rFonts w:ascii="Aptos" w:eastAsia="Aptos" w:hAnsi="Aptos" w:cs="Times New Roman"/>
          <w:sz w:val="22"/>
          <w:szCs w:val="22"/>
          <w:lang w:val="es-ES_tradnl"/>
        </w:rPr>
        <w:t xml:space="preserve"> puede llevar hasta 90 días.</w:t>
      </w:r>
    </w:p>
    <w:p w14:paraId="35D76D6A" w14:textId="77777777" w:rsidR="00793D54" w:rsidRPr="00D16606" w:rsidRDefault="00706F2B" w:rsidP="00793D54">
      <w:pPr>
        <w:rPr>
          <w:sz w:val="22"/>
          <w:szCs w:val="22"/>
          <w:lang w:val="es-AR"/>
        </w:rPr>
      </w:pPr>
      <w:r>
        <w:rPr>
          <w:rFonts w:ascii="Aptos" w:eastAsia="Aptos" w:hAnsi="Aptos" w:cs="Times New Roman"/>
          <w:sz w:val="22"/>
          <w:szCs w:val="22"/>
          <w:lang w:val="es-ES_tradnl"/>
        </w:rPr>
        <w:t xml:space="preserve">El </w:t>
      </w:r>
      <w:hyperlink r:id="rId10" w:history="1">
        <w:r w:rsidR="00793D54">
          <w:rPr>
            <w:rFonts w:ascii="Aptos" w:eastAsia="Aptos" w:hAnsi="Aptos" w:cs="Times New Roman"/>
            <w:color w:val="467886"/>
            <w:sz w:val="22"/>
            <w:szCs w:val="22"/>
            <w:u w:val="single"/>
            <w:lang w:val="es-ES_tradnl"/>
          </w:rPr>
          <w:t>Suplemento de discapacidad para adultos de MassHealth</w:t>
        </w:r>
      </w:hyperlink>
      <w:r>
        <w:rPr>
          <w:rFonts w:ascii="Aptos" w:eastAsia="Aptos" w:hAnsi="Aptos" w:cs="Times New Roman"/>
          <w:sz w:val="22"/>
          <w:szCs w:val="22"/>
          <w:lang w:val="es-ES_tradnl"/>
        </w:rPr>
        <w:t xml:space="preserve"> será procesado solo si el solicitante ya es afiliado de MassHealth o si se presenta una nueva solicitud de MassHealth.</w:t>
      </w:r>
    </w:p>
    <w:p w14:paraId="248D5E91" w14:textId="77777777" w:rsidR="00793D54" w:rsidRDefault="00706F2B" w:rsidP="00DF72D1">
      <w:pPr>
        <w:pStyle w:val="Heading2"/>
      </w:pPr>
      <w:r>
        <w:rPr>
          <w:rFonts w:ascii="Aptos Display" w:eastAsia="Aptos Display" w:hAnsi="Aptos Display" w:cs="Times New Roman"/>
          <w:spacing w:val="0"/>
          <w:lang w:val="es-ES_tradnl"/>
        </w:rPr>
        <w:t>Lista de control</w:t>
      </w:r>
    </w:p>
    <w:tbl>
      <w:tblPr>
        <w:tblW w:w="1079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Asegúrese de seguir estos pasos"/>
        <w:tblDescription w:val="Indica la información para acceder y los formularios que hay que tener cuando se presenta una solicitud para atención a largo plazo."/>
      </w:tblPr>
      <w:tblGrid>
        <w:gridCol w:w="6650"/>
        <w:gridCol w:w="1260"/>
        <w:gridCol w:w="990"/>
        <w:gridCol w:w="1890"/>
      </w:tblGrid>
      <w:tr w:rsidR="009D2998" w14:paraId="638179E4" w14:textId="77777777" w:rsidTr="00325C12">
        <w:trPr>
          <w:trHeight w:val="299"/>
          <w:tblHeader/>
        </w:trPr>
        <w:tc>
          <w:tcPr>
            <w:tcW w:w="6650" w:type="dxa"/>
            <w:tcBorders>
              <w:top w:val="single" w:sz="4" w:space="0" w:color="auto"/>
              <w:left w:val="single" w:sz="4" w:space="0" w:color="auto"/>
              <w:bottom w:val="single" w:sz="4" w:space="0" w:color="auto"/>
              <w:right w:val="single" w:sz="4" w:space="0" w:color="auto"/>
            </w:tcBorders>
            <w:shd w:val="clear" w:color="auto" w:fill="E8E8E8" w:themeFill="background2"/>
          </w:tcPr>
          <w:p w14:paraId="5E719918" w14:textId="77777777" w:rsidR="00793D54" w:rsidRPr="00D16606" w:rsidRDefault="00706F2B" w:rsidP="00793D54">
            <w:pPr>
              <w:rPr>
                <w:b/>
                <w:sz w:val="22"/>
                <w:szCs w:val="22"/>
                <w:lang w:val="es-AR"/>
              </w:rPr>
            </w:pPr>
            <w:r>
              <w:rPr>
                <w:rFonts w:ascii="Aptos" w:eastAsia="Aptos" w:hAnsi="Aptos" w:cs="Times New Roman"/>
                <w:b/>
                <w:bCs/>
                <w:sz w:val="22"/>
                <w:szCs w:val="22"/>
                <w:lang w:val="es-ES_tradnl"/>
              </w:rPr>
              <w:t>Asegúrese de seguir estos pasos: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70B254E" w14:textId="77777777" w:rsidR="00793D54" w:rsidRPr="00793D54" w:rsidRDefault="00706F2B" w:rsidP="00AB7FC0">
            <w:pPr>
              <w:ind w:left="91"/>
              <w:rPr>
                <w:b/>
                <w:sz w:val="22"/>
                <w:szCs w:val="22"/>
              </w:rPr>
            </w:pPr>
            <w:r>
              <w:rPr>
                <w:rFonts w:ascii="Aptos" w:eastAsia="Aptos" w:hAnsi="Aptos" w:cs="Times New Roman"/>
                <w:b/>
                <w:bCs/>
                <w:sz w:val="22"/>
                <w:szCs w:val="22"/>
                <w:lang w:val="es-ES_tradnl"/>
              </w:rPr>
              <w:t>Solicitante</w:t>
            </w: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11A2F748" w14:textId="77777777" w:rsidR="00793D54" w:rsidRPr="00793D54" w:rsidRDefault="00706F2B" w:rsidP="00AB7FC0">
            <w:pPr>
              <w:ind w:left="91"/>
              <w:rPr>
                <w:b/>
                <w:sz w:val="22"/>
                <w:szCs w:val="22"/>
              </w:rPr>
            </w:pPr>
            <w:r>
              <w:rPr>
                <w:rFonts w:ascii="Aptos" w:eastAsia="Aptos" w:hAnsi="Aptos" w:cs="Times New Roman"/>
                <w:b/>
                <w:bCs/>
                <w:sz w:val="22"/>
                <w:szCs w:val="22"/>
                <w:lang w:val="es-ES_tradnl"/>
              </w:rPr>
              <w:t>Cónyuge</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33F545BF" w14:textId="77777777" w:rsidR="00793D54" w:rsidRPr="00793D54" w:rsidRDefault="00706F2B" w:rsidP="00AB7FC0">
            <w:pPr>
              <w:ind w:left="91"/>
              <w:rPr>
                <w:b/>
                <w:sz w:val="22"/>
                <w:szCs w:val="22"/>
              </w:rPr>
            </w:pPr>
            <w:r>
              <w:rPr>
                <w:rFonts w:ascii="Aptos" w:eastAsia="Aptos" w:hAnsi="Aptos" w:cs="Times New Roman"/>
                <w:b/>
                <w:bCs/>
                <w:sz w:val="22"/>
                <w:szCs w:val="22"/>
                <w:lang w:val="es-ES_tradnl"/>
              </w:rPr>
              <w:t>No corresponde</w:t>
            </w:r>
          </w:p>
        </w:tc>
      </w:tr>
      <w:tr w:rsidR="009D2998" w:rsidRPr="00D9269D" w14:paraId="4DD1C055" w14:textId="77777777" w:rsidTr="00325C12">
        <w:trPr>
          <w:trHeight w:val="1187"/>
        </w:trPr>
        <w:tc>
          <w:tcPr>
            <w:tcW w:w="6650" w:type="dxa"/>
            <w:tcBorders>
              <w:top w:val="single" w:sz="4" w:space="0" w:color="auto"/>
            </w:tcBorders>
          </w:tcPr>
          <w:p w14:paraId="792E00EF" w14:textId="1B182C9B" w:rsidR="00793D54" w:rsidRPr="00D16606" w:rsidRDefault="00706F2B" w:rsidP="00793D54">
            <w:pPr>
              <w:rPr>
                <w:sz w:val="22"/>
                <w:szCs w:val="22"/>
                <w:lang w:val="es-AR"/>
              </w:rPr>
            </w:pPr>
            <w:r>
              <w:rPr>
                <w:rFonts w:ascii="Aptos" w:eastAsia="Aptos" w:hAnsi="Aptos" w:cs="Times New Roman"/>
                <w:sz w:val="22"/>
                <w:szCs w:val="22"/>
                <w:lang w:val="es-ES_tradnl"/>
              </w:rPr>
              <w:t xml:space="preserve">En la primera página de la </w:t>
            </w:r>
            <w:hyperlink r:id="rId11">
              <w:r w:rsidR="00793D54">
                <w:rPr>
                  <w:rFonts w:ascii="Aptos" w:eastAsia="Aptos" w:hAnsi="Aptos" w:cs="Times New Roman"/>
                  <w:color w:val="467886"/>
                  <w:sz w:val="22"/>
                  <w:szCs w:val="22"/>
                  <w:u w:val="single"/>
                  <w:lang w:val="es-ES_tradnl"/>
                </w:rPr>
                <w:t>Solicitud de cobertura de salud para personas de la tercera edad y personas que requieren servicios para atención a largo plazo</w:t>
              </w:r>
            </w:hyperlink>
            <w:r>
              <w:rPr>
                <w:rFonts w:ascii="Aptos" w:eastAsia="Aptos" w:hAnsi="Aptos" w:cs="Times New Roman"/>
                <w:sz w:val="22"/>
                <w:szCs w:val="22"/>
                <w:lang w:val="es-ES_tradnl"/>
              </w:rPr>
              <w:t xml:space="preserve">, seleccione “Atención a largo plazo” y escriba el nombre del solicitante, y, en el renglón siguiente, </w:t>
            </w:r>
            <w:r w:rsidR="00124767">
              <w:rPr>
                <w:rFonts w:ascii="Aptos" w:eastAsia="Aptos" w:hAnsi="Aptos" w:cs="Times New Roman"/>
                <w:sz w:val="22"/>
                <w:szCs w:val="22"/>
                <w:lang w:val="es-ES_tradnl"/>
              </w:rPr>
              <w:t xml:space="preserve">para </w:t>
            </w:r>
            <w:r w:rsidR="00D16606">
              <w:rPr>
                <w:rFonts w:ascii="Aptos" w:eastAsia="Aptos" w:hAnsi="Aptos" w:cs="Times New Roman"/>
                <w:sz w:val="22"/>
                <w:szCs w:val="22"/>
                <w:lang w:val="es-ES_tradnl"/>
              </w:rPr>
              <w:t>“</w:t>
            </w:r>
            <w:r>
              <w:rPr>
                <w:rFonts w:ascii="Aptos" w:eastAsia="Aptos" w:hAnsi="Aptos" w:cs="Times New Roman"/>
                <w:sz w:val="22"/>
                <w:szCs w:val="22"/>
                <w:lang w:val="es-ES_tradnl"/>
              </w:rPr>
              <w:t>Cónyuge</w:t>
            </w:r>
            <w:r w:rsidR="00D16606">
              <w:rPr>
                <w:rFonts w:ascii="Aptos" w:eastAsia="Aptos" w:hAnsi="Aptos" w:cs="Times New Roman"/>
                <w:sz w:val="22"/>
                <w:szCs w:val="22"/>
                <w:lang w:val="es-ES_tradnl"/>
              </w:rPr>
              <w:t>”</w:t>
            </w:r>
            <w:r>
              <w:rPr>
                <w:rFonts w:ascii="Aptos" w:eastAsia="Aptos" w:hAnsi="Aptos" w:cs="Times New Roman"/>
                <w:sz w:val="22"/>
                <w:szCs w:val="22"/>
                <w:lang w:val="es-ES_tradnl"/>
              </w:rPr>
              <w:t>, el nombre de su cónyuge, si tuviera.</w:t>
            </w:r>
          </w:p>
          <w:p w14:paraId="74E6BA3F" w14:textId="77777777" w:rsidR="00793D54" w:rsidRPr="00D16606" w:rsidRDefault="00706F2B" w:rsidP="00793D54">
            <w:pPr>
              <w:rPr>
                <w:i/>
                <w:sz w:val="22"/>
                <w:szCs w:val="22"/>
                <w:lang w:val="es-AR"/>
              </w:rPr>
            </w:pPr>
            <w:r>
              <w:rPr>
                <w:rFonts w:ascii="Aptos" w:eastAsia="Aptos" w:hAnsi="Aptos" w:cs="Times New Roman"/>
                <w:i/>
                <w:iCs/>
                <w:sz w:val="22"/>
                <w:szCs w:val="22"/>
                <w:lang w:val="es-ES_tradnl"/>
              </w:rPr>
              <w:t xml:space="preserve">La Persona 1 es la que solicita los beneficios de </w:t>
            </w:r>
            <w:proofErr w:type="spellStart"/>
            <w:r>
              <w:rPr>
                <w:rFonts w:ascii="Aptos" w:eastAsia="Aptos" w:hAnsi="Aptos" w:cs="Times New Roman"/>
                <w:i/>
                <w:iCs/>
                <w:sz w:val="22"/>
                <w:szCs w:val="22"/>
                <w:lang w:val="es-ES_tradnl"/>
              </w:rPr>
              <w:t>LTC</w:t>
            </w:r>
            <w:proofErr w:type="spellEnd"/>
            <w:r>
              <w:rPr>
                <w:rFonts w:ascii="Aptos" w:eastAsia="Aptos" w:hAnsi="Aptos" w:cs="Times New Roman"/>
                <w:i/>
                <w:iCs/>
                <w:sz w:val="22"/>
                <w:szCs w:val="22"/>
                <w:lang w:val="es-ES_tradnl"/>
              </w:rPr>
              <w:t>. La Persona 2 es su cónyuge, si tuviera.</w:t>
            </w:r>
          </w:p>
        </w:tc>
        <w:tc>
          <w:tcPr>
            <w:tcW w:w="1260" w:type="dxa"/>
            <w:tcBorders>
              <w:top w:val="single" w:sz="4" w:space="0" w:color="auto"/>
            </w:tcBorders>
          </w:tcPr>
          <w:p w14:paraId="5283F29B" w14:textId="77777777" w:rsidR="00793D54" w:rsidRPr="00D16606" w:rsidRDefault="00793D54" w:rsidP="00793D54">
            <w:pPr>
              <w:rPr>
                <w:sz w:val="22"/>
                <w:szCs w:val="22"/>
                <w:lang w:val="es-AR"/>
              </w:rPr>
            </w:pPr>
          </w:p>
        </w:tc>
        <w:tc>
          <w:tcPr>
            <w:tcW w:w="990" w:type="dxa"/>
            <w:tcBorders>
              <w:top w:val="single" w:sz="4" w:space="0" w:color="auto"/>
            </w:tcBorders>
          </w:tcPr>
          <w:p w14:paraId="2AFEF78E" w14:textId="77777777" w:rsidR="00793D54" w:rsidRPr="00D16606" w:rsidRDefault="00793D54" w:rsidP="00793D54">
            <w:pPr>
              <w:rPr>
                <w:sz w:val="22"/>
                <w:szCs w:val="22"/>
                <w:lang w:val="es-AR"/>
              </w:rPr>
            </w:pPr>
          </w:p>
        </w:tc>
        <w:tc>
          <w:tcPr>
            <w:tcW w:w="1890" w:type="dxa"/>
            <w:tcBorders>
              <w:top w:val="single" w:sz="4" w:space="0" w:color="auto"/>
            </w:tcBorders>
          </w:tcPr>
          <w:p w14:paraId="126BD4DC" w14:textId="77777777" w:rsidR="00793D54" w:rsidRPr="00D16606" w:rsidRDefault="00793D54" w:rsidP="00793D54">
            <w:pPr>
              <w:rPr>
                <w:sz w:val="22"/>
                <w:szCs w:val="22"/>
                <w:lang w:val="es-AR"/>
              </w:rPr>
            </w:pPr>
          </w:p>
        </w:tc>
      </w:tr>
      <w:tr w:rsidR="009D2998" w:rsidRPr="00D9269D" w14:paraId="705AA788" w14:textId="77777777" w:rsidTr="00325C12">
        <w:trPr>
          <w:trHeight w:val="343"/>
        </w:trPr>
        <w:tc>
          <w:tcPr>
            <w:tcW w:w="6650" w:type="dxa"/>
          </w:tcPr>
          <w:p w14:paraId="02CC5081" w14:textId="12A2E58F" w:rsidR="00793D54" w:rsidRPr="00D16606" w:rsidRDefault="00706F2B" w:rsidP="00793D54">
            <w:pPr>
              <w:rPr>
                <w:sz w:val="22"/>
                <w:szCs w:val="22"/>
                <w:lang w:val="es-AR"/>
              </w:rPr>
            </w:pPr>
            <w:r>
              <w:rPr>
                <w:rFonts w:ascii="Aptos" w:eastAsia="Aptos" w:hAnsi="Aptos" w:cs="Times New Roman"/>
                <w:sz w:val="22"/>
                <w:szCs w:val="22"/>
                <w:lang w:val="es-ES_tradnl"/>
              </w:rPr>
              <w:t>Responda todas las preguntas para el solicitante y para su cónyuge con “Sí” o “No”. (Si están casados, la sección de la Persona 2 debe completarse</w:t>
            </w:r>
            <w:r w:rsidR="001D2D89">
              <w:rPr>
                <w:rFonts w:ascii="Aptos" w:eastAsia="Aptos" w:hAnsi="Aptos" w:cs="Times New Roman"/>
                <w:sz w:val="22"/>
                <w:szCs w:val="22"/>
                <w:lang w:val="es-ES_tradnl"/>
              </w:rPr>
              <w:t>,</w:t>
            </w:r>
            <w:r>
              <w:rPr>
                <w:rFonts w:ascii="Aptos" w:eastAsia="Aptos" w:hAnsi="Aptos" w:cs="Times New Roman"/>
                <w:sz w:val="22"/>
                <w:szCs w:val="22"/>
                <w:lang w:val="es-ES_tradnl"/>
              </w:rPr>
              <w:t xml:space="preserve"> aunque el cónyuge no sea quien hace la solicitud.)</w:t>
            </w:r>
          </w:p>
        </w:tc>
        <w:tc>
          <w:tcPr>
            <w:tcW w:w="1260" w:type="dxa"/>
          </w:tcPr>
          <w:p w14:paraId="73390D3F" w14:textId="77777777" w:rsidR="00793D54" w:rsidRPr="00D16606" w:rsidRDefault="00793D54" w:rsidP="00793D54">
            <w:pPr>
              <w:rPr>
                <w:sz w:val="22"/>
                <w:szCs w:val="22"/>
                <w:lang w:val="es-AR"/>
              </w:rPr>
            </w:pPr>
          </w:p>
        </w:tc>
        <w:tc>
          <w:tcPr>
            <w:tcW w:w="990" w:type="dxa"/>
          </w:tcPr>
          <w:p w14:paraId="6EBE266B" w14:textId="77777777" w:rsidR="00793D54" w:rsidRPr="00D16606" w:rsidRDefault="00793D54" w:rsidP="00793D54">
            <w:pPr>
              <w:rPr>
                <w:sz w:val="22"/>
                <w:szCs w:val="22"/>
                <w:lang w:val="es-AR"/>
              </w:rPr>
            </w:pPr>
          </w:p>
        </w:tc>
        <w:tc>
          <w:tcPr>
            <w:tcW w:w="1890" w:type="dxa"/>
          </w:tcPr>
          <w:p w14:paraId="0FD4C372" w14:textId="77777777" w:rsidR="00793D54" w:rsidRPr="00D16606" w:rsidRDefault="00793D54" w:rsidP="00793D54">
            <w:pPr>
              <w:rPr>
                <w:sz w:val="22"/>
                <w:szCs w:val="22"/>
                <w:lang w:val="es-AR"/>
              </w:rPr>
            </w:pPr>
          </w:p>
        </w:tc>
      </w:tr>
      <w:tr w:rsidR="009D2998" w:rsidRPr="00D9269D" w14:paraId="5864138A" w14:textId="77777777" w:rsidTr="00325C12">
        <w:trPr>
          <w:trHeight w:val="299"/>
        </w:trPr>
        <w:tc>
          <w:tcPr>
            <w:tcW w:w="6650" w:type="dxa"/>
          </w:tcPr>
          <w:p w14:paraId="60D9F24F" w14:textId="77777777" w:rsidR="00793D54" w:rsidRPr="00D16606" w:rsidRDefault="00706F2B" w:rsidP="00793D54">
            <w:pPr>
              <w:rPr>
                <w:sz w:val="22"/>
                <w:szCs w:val="22"/>
                <w:lang w:val="es-AR"/>
              </w:rPr>
            </w:pPr>
            <w:r>
              <w:rPr>
                <w:rFonts w:ascii="Aptos" w:eastAsia="Aptos" w:hAnsi="Aptos" w:cs="Times New Roman"/>
                <w:sz w:val="22"/>
                <w:szCs w:val="22"/>
                <w:lang w:val="es-ES_tradnl"/>
              </w:rPr>
              <w:t>Firme la solicitud y escriba la fecha.</w:t>
            </w:r>
          </w:p>
        </w:tc>
        <w:tc>
          <w:tcPr>
            <w:tcW w:w="1260" w:type="dxa"/>
          </w:tcPr>
          <w:p w14:paraId="24319BBD" w14:textId="77777777" w:rsidR="00793D54" w:rsidRPr="00D16606" w:rsidRDefault="00793D54" w:rsidP="00793D54">
            <w:pPr>
              <w:rPr>
                <w:sz w:val="22"/>
                <w:szCs w:val="22"/>
                <w:lang w:val="es-AR"/>
              </w:rPr>
            </w:pPr>
          </w:p>
        </w:tc>
        <w:tc>
          <w:tcPr>
            <w:tcW w:w="990" w:type="dxa"/>
          </w:tcPr>
          <w:p w14:paraId="1E306FBD" w14:textId="77777777" w:rsidR="00793D54" w:rsidRPr="00D16606" w:rsidRDefault="00793D54" w:rsidP="00793D54">
            <w:pPr>
              <w:rPr>
                <w:sz w:val="22"/>
                <w:szCs w:val="22"/>
                <w:lang w:val="es-AR"/>
              </w:rPr>
            </w:pPr>
          </w:p>
        </w:tc>
        <w:tc>
          <w:tcPr>
            <w:tcW w:w="1890" w:type="dxa"/>
          </w:tcPr>
          <w:p w14:paraId="433B637A" w14:textId="77777777" w:rsidR="00793D54" w:rsidRPr="00D16606" w:rsidRDefault="00793D54" w:rsidP="00793D54">
            <w:pPr>
              <w:rPr>
                <w:sz w:val="22"/>
                <w:szCs w:val="22"/>
                <w:lang w:val="es-AR"/>
              </w:rPr>
            </w:pPr>
          </w:p>
        </w:tc>
      </w:tr>
      <w:tr w:rsidR="009D2998" w:rsidRPr="00D9269D" w14:paraId="0169C1FC" w14:textId="77777777" w:rsidTr="00325C12">
        <w:trPr>
          <w:trHeight w:val="569"/>
        </w:trPr>
        <w:tc>
          <w:tcPr>
            <w:tcW w:w="6650" w:type="dxa"/>
          </w:tcPr>
          <w:p w14:paraId="124E7545" w14:textId="77777777" w:rsidR="00793D54" w:rsidRPr="00D16606" w:rsidRDefault="00706F2B" w:rsidP="00793D54">
            <w:pPr>
              <w:rPr>
                <w:sz w:val="22"/>
                <w:szCs w:val="22"/>
                <w:lang w:val="es-AR"/>
              </w:rPr>
            </w:pPr>
            <w:r>
              <w:rPr>
                <w:rFonts w:ascii="Aptos" w:eastAsia="Aptos" w:hAnsi="Aptos" w:cs="Times New Roman"/>
                <w:sz w:val="22"/>
                <w:szCs w:val="22"/>
                <w:lang w:val="es-ES_tradnl"/>
              </w:rPr>
              <w:t xml:space="preserve">Complete, firme y feche el formulario </w:t>
            </w:r>
            <w:r w:rsidR="00793D54">
              <w:fldChar w:fldCharType="begin"/>
            </w:r>
            <w:r w:rsidR="00793D54" w:rsidRPr="00D9269D">
              <w:rPr>
                <w:lang w:val="es-419"/>
              </w:rPr>
              <w:instrText>HYPERLINK "https://www.mass.gov/doc/long-term-care-supplement/" \h</w:instrText>
            </w:r>
            <w:r w:rsidR="00793D54">
              <w:fldChar w:fldCharType="separate"/>
            </w:r>
            <w:r w:rsidR="00793D54">
              <w:rPr>
                <w:rFonts w:ascii="Aptos" w:eastAsia="Aptos" w:hAnsi="Aptos" w:cs="Times New Roman"/>
                <w:color w:val="467886"/>
                <w:sz w:val="22"/>
                <w:szCs w:val="22"/>
                <w:u w:val="single"/>
                <w:lang w:val="es-ES_tradnl"/>
              </w:rPr>
              <w:t>Atención a largo plazo y Exención para Servicios Basados en el Hogar y la Comunidad</w:t>
            </w:r>
            <w:r w:rsidR="00793D54">
              <w:fldChar w:fldCharType="end"/>
            </w:r>
            <w:r>
              <w:rPr>
                <w:rFonts w:ascii="Aptos" w:eastAsia="Aptos" w:hAnsi="Aptos" w:cs="Times New Roman"/>
                <w:sz w:val="22"/>
                <w:szCs w:val="22"/>
                <w:lang w:val="es-ES_tradnl"/>
              </w:rPr>
              <w:t xml:space="preserve"> </w:t>
            </w:r>
            <w:r w:rsidR="00793D54">
              <w:fldChar w:fldCharType="begin"/>
            </w:r>
            <w:r w:rsidR="00793D54" w:rsidRPr="00D9269D">
              <w:rPr>
                <w:lang w:val="es-419"/>
              </w:rPr>
              <w:instrText>HYPERLINK "https://www.mass.gov/doc/long-term-care-supplement/" \h</w:instrText>
            </w:r>
            <w:r w:rsidR="00793D54">
              <w:fldChar w:fldCharType="separate"/>
            </w:r>
            <w:r w:rsidR="00793D54">
              <w:rPr>
                <w:rFonts w:ascii="Aptos" w:eastAsia="Aptos" w:hAnsi="Aptos" w:cs="Times New Roman"/>
                <w:color w:val="467886"/>
                <w:sz w:val="22"/>
                <w:szCs w:val="22"/>
                <w:u w:val="single"/>
                <w:lang w:val="es-ES_tradnl"/>
              </w:rPr>
              <w:t>(Suplemento A)</w:t>
            </w:r>
            <w:r w:rsidR="00793D54">
              <w:fldChar w:fldCharType="end"/>
            </w:r>
            <w:r>
              <w:rPr>
                <w:rFonts w:ascii="Aptos" w:eastAsia="Aptos" w:hAnsi="Aptos" w:cs="Times New Roman"/>
                <w:sz w:val="22"/>
                <w:szCs w:val="22"/>
                <w:lang w:val="es-ES_tradnl"/>
              </w:rPr>
              <w:t>.</w:t>
            </w:r>
          </w:p>
        </w:tc>
        <w:tc>
          <w:tcPr>
            <w:tcW w:w="1260" w:type="dxa"/>
          </w:tcPr>
          <w:p w14:paraId="66F58D43" w14:textId="77777777" w:rsidR="00793D54" w:rsidRPr="00D16606" w:rsidRDefault="00793D54" w:rsidP="00793D54">
            <w:pPr>
              <w:rPr>
                <w:sz w:val="22"/>
                <w:szCs w:val="22"/>
                <w:lang w:val="es-AR"/>
              </w:rPr>
            </w:pPr>
          </w:p>
        </w:tc>
        <w:tc>
          <w:tcPr>
            <w:tcW w:w="990" w:type="dxa"/>
          </w:tcPr>
          <w:p w14:paraId="75394231" w14:textId="77777777" w:rsidR="00793D54" w:rsidRPr="00D16606" w:rsidRDefault="00793D54" w:rsidP="00793D54">
            <w:pPr>
              <w:rPr>
                <w:sz w:val="22"/>
                <w:szCs w:val="22"/>
                <w:lang w:val="es-AR"/>
              </w:rPr>
            </w:pPr>
          </w:p>
        </w:tc>
        <w:tc>
          <w:tcPr>
            <w:tcW w:w="1890" w:type="dxa"/>
          </w:tcPr>
          <w:p w14:paraId="30AD3F7F" w14:textId="77777777" w:rsidR="00793D54" w:rsidRPr="00D16606" w:rsidRDefault="00793D54" w:rsidP="00793D54">
            <w:pPr>
              <w:rPr>
                <w:sz w:val="22"/>
                <w:szCs w:val="22"/>
                <w:lang w:val="es-AR"/>
              </w:rPr>
            </w:pPr>
          </w:p>
        </w:tc>
      </w:tr>
      <w:tr w:rsidR="009D2998" w:rsidRPr="00D9269D" w14:paraId="4CF5BD77" w14:textId="77777777" w:rsidTr="00325C12">
        <w:trPr>
          <w:trHeight w:val="839"/>
        </w:trPr>
        <w:tc>
          <w:tcPr>
            <w:tcW w:w="6650" w:type="dxa"/>
          </w:tcPr>
          <w:p w14:paraId="514381AA" w14:textId="7A7AD18B" w:rsidR="00793D54" w:rsidRPr="00D16606" w:rsidRDefault="00706F2B" w:rsidP="00793D54">
            <w:pPr>
              <w:rPr>
                <w:sz w:val="22"/>
                <w:szCs w:val="22"/>
                <w:lang w:val="es-AR"/>
              </w:rPr>
            </w:pPr>
            <w:r>
              <w:rPr>
                <w:rFonts w:ascii="Aptos" w:eastAsia="Aptos" w:hAnsi="Aptos" w:cs="Times New Roman"/>
                <w:sz w:val="22"/>
                <w:szCs w:val="22"/>
                <w:lang w:val="es-ES_tradnl"/>
              </w:rPr>
              <w:t xml:space="preserve">Si presenta la solicitud en nombre del solicitante como la persona designada para ser su representante autorizado (ARD), asegúrese de completar y de enviar junto con la solicitud el </w:t>
            </w:r>
            <w:r w:rsidR="00793D54">
              <w:fldChar w:fldCharType="begin"/>
            </w:r>
            <w:r w:rsidR="00793D54" w:rsidRPr="00D9269D">
              <w:rPr>
                <w:lang w:val="es-419"/>
              </w:rPr>
              <w:instrText>HYPERLINK "https://www.mass.gov/lists/masshealth-member-forms%23authorized-representative-designation-form-%5Bard-(11/22)%5D-" \h</w:instrText>
            </w:r>
            <w:r w:rsidR="00793D54">
              <w:fldChar w:fldCharType="separate"/>
            </w:r>
            <w:r w:rsidR="00793D54">
              <w:rPr>
                <w:rFonts w:ascii="Aptos" w:eastAsia="Aptos" w:hAnsi="Aptos" w:cs="Times New Roman"/>
                <w:color w:val="467886"/>
                <w:sz w:val="22"/>
                <w:szCs w:val="22"/>
                <w:u w:val="single"/>
                <w:lang w:val="es-ES_tradnl"/>
              </w:rPr>
              <w:t>Formulario de designación del representante autorizado (ARD)</w:t>
            </w:r>
            <w:r w:rsidR="00793D54">
              <w:fldChar w:fldCharType="end"/>
            </w:r>
            <w:r>
              <w:rPr>
                <w:rFonts w:ascii="Aptos" w:eastAsia="Aptos" w:hAnsi="Aptos" w:cs="Times New Roman"/>
                <w:sz w:val="22"/>
                <w:szCs w:val="22"/>
                <w:lang w:val="es-ES_tradnl"/>
              </w:rPr>
              <w:t xml:space="preserve">. Si la </w:t>
            </w:r>
            <w:r w:rsidR="0084404E">
              <w:rPr>
                <w:rFonts w:ascii="Aptos" w:eastAsia="Aptos" w:hAnsi="Aptos" w:cs="Times New Roman"/>
                <w:sz w:val="22"/>
                <w:szCs w:val="22"/>
                <w:lang w:val="es-ES_tradnl"/>
              </w:rPr>
              <w:t>S</w:t>
            </w:r>
            <w:r>
              <w:rPr>
                <w:rFonts w:ascii="Aptos" w:eastAsia="Aptos" w:hAnsi="Aptos" w:cs="Times New Roman"/>
                <w:sz w:val="22"/>
                <w:szCs w:val="22"/>
                <w:lang w:val="es-ES_tradnl"/>
              </w:rPr>
              <w:t>ección 3 del Formulario de ARD está completada, por favor, adjunte los documentos legales que demuestran su autoridad.</w:t>
            </w:r>
          </w:p>
        </w:tc>
        <w:tc>
          <w:tcPr>
            <w:tcW w:w="1260" w:type="dxa"/>
          </w:tcPr>
          <w:p w14:paraId="25D23B8A" w14:textId="77777777" w:rsidR="00793D54" w:rsidRPr="00D16606" w:rsidRDefault="00793D54" w:rsidP="00793D54">
            <w:pPr>
              <w:rPr>
                <w:sz w:val="22"/>
                <w:szCs w:val="22"/>
                <w:lang w:val="es-AR"/>
              </w:rPr>
            </w:pPr>
          </w:p>
        </w:tc>
        <w:tc>
          <w:tcPr>
            <w:tcW w:w="990" w:type="dxa"/>
          </w:tcPr>
          <w:p w14:paraId="0D42E7D7" w14:textId="77777777" w:rsidR="00793D54" w:rsidRPr="00D16606" w:rsidRDefault="00793D54" w:rsidP="00793D54">
            <w:pPr>
              <w:rPr>
                <w:sz w:val="22"/>
                <w:szCs w:val="22"/>
                <w:lang w:val="es-AR"/>
              </w:rPr>
            </w:pPr>
          </w:p>
        </w:tc>
        <w:tc>
          <w:tcPr>
            <w:tcW w:w="1890" w:type="dxa"/>
          </w:tcPr>
          <w:p w14:paraId="5AC4DA40" w14:textId="77777777" w:rsidR="00793D54" w:rsidRPr="00D16606" w:rsidRDefault="00793D54" w:rsidP="00793D54">
            <w:pPr>
              <w:rPr>
                <w:sz w:val="22"/>
                <w:szCs w:val="22"/>
                <w:lang w:val="es-AR"/>
              </w:rPr>
            </w:pPr>
          </w:p>
        </w:tc>
      </w:tr>
      <w:tr w:rsidR="009D2998" w:rsidRPr="00D9269D" w14:paraId="3DC6D45D" w14:textId="77777777" w:rsidTr="00325C12">
        <w:trPr>
          <w:trHeight w:val="569"/>
        </w:trPr>
        <w:tc>
          <w:tcPr>
            <w:tcW w:w="6650" w:type="dxa"/>
          </w:tcPr>
          <w:p w14:paraId="0A724D82" w14:textId="1F2413A4" w:rsidR="00793D54" w:rsidRPr="00D16606" w:rsidRDefault="00706F2B" w:rsidP="00793D54">
            <w:pPr>
              <w:rPr>
                <w:sz w:val="22"/>
                <w:szCs w:val="22"/>
                <w:lang w:val="es-AR"/>
              </w:rPr>
            </w:pPr>
            <w:r>
              <w:rPr>
                <w:rFonts w:ascii="Aptos" w:eastAsia="Aptos" w:hAnsi="Aptos" w:cs="Times New Roman"/>
                <w:sz w:val="22"/>
                <w:szCs w:val="22"/>
                <w:lang w:val="es-ES_tradnl"/>
              </w:rPr>
              <w:t>Presente el formulario Cambio de estado (SC-1</w:t>
            </w:r>
            <w:r w:rsidR="00E64C4B">
              <w:rPr>
                <w:rFonts w:ascii="Aptos" w:eastAsia="Aptos" w:hAnsi="Aptos" w:cs="Times New Roman"/>
                <w:sz w:val="22"/>
                <w:szCs w:val="22"/>
                <w:lang w:val="es-ES_tradnl"/>
              </w:rPr>
              <w:t xml:space="preserve">, </w:t>
            </w:r>
            <w:r w:rsidR="00E64C4B" w:rsidRPr="00AB7FC0">
              <w:rPr>
                <w:i/>
                <w:iCs/>
                <w:sz w:val="22"/>
                <w:szCs w:val="22"/>
                <w:lang w:val="es-419"/>
              </w:rPr>
              <w:t>Status Change</w:t>
            </w:r>
            <w:r>
              <w:rPr>
                <w:rFonts w:ascii="Aptos" w:eastAsia="Aptos" w:hAnsi="Aptos" w:cs="Times New Roman"/>
                <w:sz w:val="22"/>
                <w:szCs w:val="22"/>
                <w:lang w:val="es-ES_tradnl"/>
              </w:rPr>
              <w:t>), que generalmente envía el personal del centro de enfermería. El formulario SC-1 proporciona información sobre la admisión del solicitante en el centro.</w:t>
            </w:r>
          </w:p>
        </w:tc>
        <w:tc>
          <w:tcPr>
            <w:tcW w:w="1260" w:type="dxa"/>
          </w:tcPr>
          <w:p w14:paraId="5E142E72" w14:textId="77777777" w:rsidR="00793D54" w:rsidRPr="00D16606" w:rsidRDefault="00793D54" w:rsidP="00793D54">
            <w:pPr>
              <w:rPr>
                <w:sz w:val="22"/>
                <w:szCs w:val="22"/>
                <w:lang w:val="es-AR"/>
              </w:rPr>
            </w:pPr>
          </w:p>
        </w:tc>
        <w:tc>
          <w:tcPr>
            <w:tcW w:w="990" w:type="dxa"/>
          </w:tcPr>
          <w:p w14:paraId="4746AA6C" w14:textId="77777777" w:rsidR="00793D54" w:rsidRPr="00D16606" w:rsidRDefault="00793D54" w:rsidP="00793D54">
            <w:pPr>
              <w:rPr>
                <w:sz w:val="22"/>
                <w:szCs w:val="22"/>
                <w:lang w:val="es-AR"/>
              </w:rPr>
            </w:pPr>
          </w:p>
        </w:tc>
        <w:tc>
          <w:tcPr>
            <w:tcW w:w="1890" w:type="dxa"/>
          </w:tcPr>
          <w:p w14:paraId="7D04D75C" w14:textId="77777777" w:rsidR="00793D54" w:rsidRPr="00D16606" w:rsidRDefault="00793D54" w:rsidP="00793D54">
            <w:pPr>
              <w:rPr>
                <w:sz w:val="22"/>
                <w:szCs w:val="22"/>
                <w:lang w:val="es-AR"/>
              </w:rPr>
            </w:pPr>
          </w:p>
        </w:tc>
      </w:tr>
      <w:tr w:rsidR="009D2998" w:rsidRPr="00D9269D" w14:paraId="51B6152B" w14:textId="77777777" w:rsidTr="00325C12">
        <w:trPr>
          <w:trHeight w:val="299"/>
        </w:trPr>
        <w:tc>
          <w:tcPr>
            <w:tcW w:w="6650" w:type="dxa"/>
          </w:tcPr>
          <w:p w14:paraId="0FCDDC04" w14:textId="3A03E8EE" w:rsidR="00793D54" w:rsidRPr="00D16606" w:rsidRDefault="00706F2B" w:rsidP="00793D54">
            <w:pPr>
              <w:rPr>
                <w:sz w:val="22"/>
                <w:szCs w:val="22"/>
                <w:lang w:val="es-AR"/>
              </w:rPr>
            </w:pPr>
            <w:r>
              <w:rPr>
                <w:rFonts w:ascii="Aptos" w:eastAsia="Aptos" w:hAnsi="Aptos" w:cs="Times New Roman"/>
                <w:sz w:val="22"/>
                <w:szCs w:val="22"/>
                <w:lang w:val="es-ES_tradnl"/>
              </w:rPr>
              <w:t>Presente el formulario Nivel de atención (LOC</w:t>
            </w:r>
            <w:r w:rsidR="00E64C4B">
              <w:rPr>
                <w:rFonts w:ascii="Aptos" w:eastAsia="Aptos" w:hAnsi="Aptos" w:cs="Times New Roman"/>
                <w:sz w:val="22"/>
                <w:szCs w:val="22"/>
                <w:lang w:val="es-ES_tradnl"/>
              </w:rPr>
              <w:t xml:space="preserve">, </w:t>
            </w:r>
            <w:r w:rsidR="00E64C4B" w:rsidRPr="00AB7FC0">
              <w:rPr>
                <w:i/>
                <w:iCs/>
                <w:sz w:val="22"/>
                <w:szCs w:val="22"/>
                <w:lang w:val="es-419"/>
              </w:rPr>
              <w:t xml:space="preserve">Level </w:t>
            </w:r>
            <w:proofErr w:type="spellStart"/>
            <w:r w:rsidR="00E64C4B" w:rsidRPr="00AB7FC0">
              <w:rPr>
                <w:i/>
                <w:iCs/>
                <w:sz w:val="22"/>
                <w:szCs w:val="22"/>
                <w:lang w:val="es-419"/>
              </w:rPr>
              <w:t>of</w:t>
            </w:r>
            <w:proofErr w:type="spellEnd"/>
            <w:r w:rsidR="00E64C4B" w:rsidRPr="00AB7FC0">
              <w:rPr>
                <w:i/>
                <w:iCs/>
                <w:sz w:val="22"/>
                <w:szCs w:val="22"/>
                <w:lang w:val="es-419"/>
              </w:rPr>
              <w:t xml:space="preserve"> Care</w:t>
            </w:r>
            <w:r>
              <w:rPr>
                <w:rFonts w:ascii="Aptos" w:eastAsia="Aptos" w:hAnsi="Aptos" w:cs="Times New Roman"/>
                <w:sz w:val="22"/>
                <w:szCs w:val="22"/>
                <w:lang w:val="es-ES_tradnl"/>
              </w:rPr>
              <w:t>) que muestra la elegibilidad clínica, que generalmente envía el personal del centro de enfermería.</w:t>
            </w:r>
          </w:p>
        </w:tc>
        <w:tc>
          <w:tcPr>
            <w:tcW w:w="1260" w:type="dxa"/>
          </w:tcPr>
          <w:p w14:paraId="677E2BF7" w14:textId="77777777" w:rsidR="00793D54" w:rsidRPr="00D16606" w:rsidRDefault="00793D54" w:rsidP="00793D54">
            <w:pPr>
              <w:rPr>
                <w:sz w:val="22"/>
                <w:szCs w:val="22"/>
                <w:lang w:val="es-AR"/>
              </w:rPr>
            </w:pPr>
          </w:p>
        </w:tc>
        <w:tc>
          <w:tcPr>
            <w:tcW w:w="990" w:type="dxa"/>
          </w:tcPr>
          <w:p w14:paraId="6E698A81" w14:textId="77777777" w:rsidR="00793D54" w:rsidRPr="00D16606" w:rsidRDefault="00793D54" w:rsidP="00793D54">
            <w:pPr>
              <w:rPr>
                <w:sz w:val="22"/>
                <w:szCs w:val="22"/>
                <w:lang w:val="es-AR"/>
              </w:rPr>
            </w:pPr>
          </w:p>
        </w:tc>
        <w:tc>
          <w:tcPr>
            <w:tcW w:w="1890" w:type="dxa"/>
          </w:tcPr>
          <w:p w14:paraId="61F366A8" w14:textId="77777777" w:rsidR="00793D54" w:rsidRPr="00D16606" w:rsidRDefault="00793D54" w:rsidP="00793D54">
            <w:pPr>
              <w:rPr>
                <w:sz w:val="22"/>
                <w:szCs w:val="22"/>
                <w:lang w:val="es-AR"/>
              </w:rPr>
            </w:pPr>
          </w:p>
        </w:tc>
      </w:tr>
      <w:tr w:rsidR="009D2998" w:rsidRPr="00D9269D" w14:paraId="2A6C1715" w14:textId="77777777" w:rsidTr="00325C12">
        <w:trPr>
          <w:trHeight w:val="569"/>
        </w:trPr>
        <w:tc>
          <w:tcPr>
            <w:tcW w:w="6650" w:type="dxa"/>
          </w:tcPr>
          <w:p w14:paraId="5157002A" w14:textId="7C7191AD" w:rsidR="00793D54" w:rsidRPr="00D16606" w:rsidRDefault="00706F2B" w:rsidP="00793D54">
            <w:pPr>
              <w:rPr>
                <w:sz w:val="22"/>
                <w:szCs w:val="22"/>
                <w:lang w:val="es-AR"/>
              </w:rPr>
            </w:pPr>
            <w:r>
              <w:rPr>
                <w:rFonts w:ascii="Aptos" w:eastAsia="Aptos" w:hAnsi="Aptos" w:cs="Times New Roman"/>
                <w:sz w:val="22"/>
                <w:szCs w:val="22"/>
                <w:lang w:val="es-ES_tradnl"/>
              </w:rPr>
              <w:t>Presente el comprobante de pago privado y de estado de la cuenta de necesidades personales (</w:t>
            </w:r>
            <w:proofErr w:type="spellStart"/>
            <w:r>
              <w:rPr>
                <w:rFonts w:ascii="Aptos" w:eastAsia="Aptos" w:hAnsi="Aptos" w:cs="Times New Roman"/>
                <w:sz w:val="22"/>
                <w:szCs w:val="22"/>
                <w:lang w:val="es-ES_tradnl"/>
              </w:rPr>
              <w:t>PNA</w:t>
            </w:r>
            <w:proofErr w:type="spellEnd"/>
            <w:r w:rsidR="001A7B5F">
              <w:rPr>
                <w:rFonts w:ascii="Aptos" w:eastAsia="Aptos" w:hAnsi="Aptos" w:cs="Times New Roman"/>
                <w:sz w:val="22"/>
                <w:szCs w:val="22"/>
                <w:lang w:val="es-ES_tradnl"/>
              </w:rPr>
              <w:t xml:space="preserve">, </w:t>
            </w:r>
            <w:r w:rsidR="001A7B5F" w:rsidRPr="00AB7FC0">
              <w:rPr>
                <w:i/>
                <w:iCs/>
                <w:sz w:val="22"/>
                <w:szCs w:val="22"/>
                <w:lang w:val="es-419"/>
              </w:rPr>
              <w:t xml:space="preserve">Personal Needs </w:t>
            </w:r>
            <w:proofErr w:type="spellStart"/>
            <w:r w:rsidR="001A7B5F" w:rsidRPr="00AB7FC0">
              <w:rPr>
                <w:i/>
                <w:iCs/>
                <w:sz w:val="22"/>
                <w:szCs w:val="22"/>
                <w:lang w:val="es-419"/>
              </w:rPr>
              <w:t>Account</w:t>
            </w:r>
            <w:proofErr w:type="spellEnd"/>
            <w:r>
              <w:rPr>
                <w:rFonts w:ascii="Aptos" w:eastAsia="Aptos" w:hAnsi="Aptos" w:cs="Times New Roman"/>
                <w:sz w:val="22"/>
                <w:szCs w:val="22"/>
                <w:lang w:val="es-ES_tradnl"/>
              </w:rPr>
              <w:t>) del centro, que generalmente envía el personal del centro de enfermería.</w:t>
            </w:r>
          </w:p>
        </w:tc>
        <w:tc>
          <w:tcPr>
            <w:tcW w:w="1260" w:type="dxa"/>
          </w:tcPr>
          <w:p w14:paraId="11AE3A88" w14:textId="77777777" w:rsidR="00793D54" w:rsidRPr="00D16606" w:rsidRDefault="00793D54" w:rsidP="00793D54">
            <w:pPr>
              <w:rPr>
                <w:sz w:val="22"/>
                <w:szCs w:val="22"/>
                <w:lang w:val="es-AR"/>
              </w:rPr>
            </w:pPr>
          </w:p>
        </w:tc>
        <w:tc>
          <w:tcPr>
            <w:tcW w:w="990" w:type="dxa"/>
          </w:tcPr>
          <w:p w14:paraId="64081CC4" w14:textId="77777777" w:rsidR="00793D54" w:rsidRPr="00D16606" w:rsidRDefault="00793D54" w:rsidP="00793D54">
            <w:pPr>
              <w:rPr>
                <w:sz w:val="22"/>
                <w:szCs w:val="22"/>
                <w:lang w:val="es-AR"/>
              </w:rPr>
            </w:pPr>
          </w:p>
        </w:tc>
        <w:tc>
          <w:tcPr>
            <w:tcW w:w="1890" w:type="dxa"/>
          </w:tcPr>
          <w:p w14:paraId="26446F3C" w14:textId="77777777" w:rsidR="00793D54" w:rsidRPr="00D16606" w:rsidRDefault="00793D54" w:rsidP="00793D54">
            <w:pPr>
              <w:rPr>
                <w:sz w:val="22"/>
                <w:szCs w:val="22"/>
                <w:lang w:val="es-AR"/>
              </w:rPr>
            </w:pPr>
          </w:p>
        </w:tc>
      </w:tr>
      <w:tr w:rsidR="009D2998" w:rsidRPr="00D9269D" w14:paraId="1B7F8CB8" w14:textId="77777777" w:rsidTr="00325C12">
        <w:trPr>
          <w:trHeight w:val="1538"/>
        </w:trPr>
        <w:tc>
          <w:tcPr>
            <w:tcW w:w="6650" w:type="dxa"/>
          </w:tcPr>
          <w:p w14:paraId="0FBE42A5" w14:textId="77777777" w:rsidR="00793D54" w:rsidRPr="00D16606" w:rsidRDefault="00706F2B" w:rsidP="00793D54">
            <w:pPr>
              <w:rPr>
                <w:b/>
                <w:sz w:val="22"/>
                <w:szCs w:val="22"/>
                <w:lang w:val="es-AR"/>
              </w:rPr>
            </w:pPr>
            <w:r>
              <w:rPr>
                <w:rFonts w:ascii="Aptos" w:eastAsia="Aptos" w:hAnsi="Aptos" w:cs="Times New Roman"/>
                <w:b/>
                <w:bCs/>
                <w:sz w:val="22"/>
                <w:szCs w:val="22"/>
                <w:lang w:val="es-ES_tradnl"/>
              </w:rPr>
              <w:lastRenderedPageBreak/>
              <w:t>Para personas menores de 65 años a quienes MassHealth, la Administración del Seguro Social (</w:t>
            </w:r>
            <w:proofErr w:type="spellStart"/>
            <w:r>
              <w:rPr>
                <w:rFonts w:ascii="Aptos" w:eastAsia="Aptos" w:hAnsi="Aptos" w:cs="Times New Roman"/>
                <w:b/>
                <w:bCs/>
                <w:sz w:val="22"/>
                <w:szCs w:val="22"/>
                <w:lang w:val="es-ES_tradnl"/>
              </w:rPr>
              <w:t>SSA</w:t>
            </w:r>
            <w:proofErr w:type="spellEnd"/>
            <w:r>
              <w:rPr>
                <w:rFonts w:ascii="Aptos" w:eastAsia="Aptos" w:hAnsi="Aptos" w:cs="Times New Roman"/>
                <w:b/>
                <w:bCs/>
                <w:sz w:val="22"/>
                <w:szCs w:val="22"/>
                <w:lang w:val="es-ES_tradnl"/>
              </w:rPr>
              <w:t xml:space="preserve">) o la Comisión para los No Videntes de Massachusetts </w:t>
            </w:r>
            <w:r>
              <w:rPr>
                <w:rFonts w:ascii="Aptos" w:eastAsia="Aptos" w:hAnsi="Aptos" w:cs="Times New Roman"/>
                <w:b/>
                <w:bCs/>
                <w:i/>
                <w:iCs/>
                <w:sz w:val="22"/>
                <w:szCs w:val="22"/>
                <w:lang w:val="es-ES_tradnl"/>
              </w:rPr>
              <w:t xml:space="preserve">no </w:t>
            </w:r>
            <w:r>
              <w:rPr>
                <w:rFonts w:ascii="Aptos" w:eastAsia="Aptos" w:hAnsi="Aptos" w:cs="Times New Roman"/>
                <w:b/>
                <w:bCs/>
                <w:sz w:val="22"/>
                <w:szCs w:val="22"/>
                <w:lang w:val="es-ES_tradnl"/>
              </w:rPr>
              <w:t>haya identificado como personas con una discapacidad:</w:t>
            </w:r>
          </w:p>
          <w:p w14:paraId="110F6865" w14:textId="0973E418" w:rsidR="00793D54" w:rsidRPr="00D16606" w:rsidRDefault="00706F2B" w:rsidP="00793D54">
            <w:pPr>
              <w:rPr>
                <w:sz w:val="22"/>
                <w:szCs w:val="22"/>
                <w:lang w:val="es-AR"/>
              </w:rPr>
            </w:pPr>
            <w:r>
              <w:rPr>
                <w:rFonts w:ascii="Aptos" w:eastAsia="Aptos" w:hAnsi="Aptos" w:cs="Times New Roman"/>
                <w:sz w:val="22"/>
                <w:szCs w:val="22"/>
                <w:lang w:val="es-ES_tradnl"/>
              </w:rPr>
              <w:t xml:space="preserve">Complete los formularios </w:t>
            </w:r>
            <w:r w:rsidR="00793D54">
              <w:fldChar w:fldCharType="begin"/>
            </w:r>
            <w:r w:rsidR="00793D54" w:rsidRPr="00D9269D">
              <w:rPr>
                <w:lang w:val="es-419"/>
              </w:rPr>
              <w:instrText>HYPERLINK "https://www.mass.gov/info-details/applying-for-disability-with-masshealth" \h</w:instrText>
            </w:r>
            <w:r w:rsidR="00793D54">
              <w:fldChar w:fldCharType="separate"/>
            </w:r>
            <w:r w:rsidR="00793D54">
              <w:rPr>
                <w:rFonts w:ascii="Aptos" w:eastAsia="Aptos" w:hAnsi="Aptos" w:cs="Times New Roman"/>
                <w:color w:val="467886"/>
                <w:sz w:val="22"/>
                <w:szCs w:val="22"/>
                <w:u w:val="single"/>
                <w:lang w:val="es-ES_tradnl"/>
              </w:rPr>
              <w:t>Suplemento de discapacidad para adultos de MassHealth</w:t>
            </w:r>
            <w:r w:rsidR="00793D54">
              <w:fldChar w:fldCharType="end"/>
            </w:r>
            <w:r>
              <w:rPr>
                <w:rFonts w:ascii="Aptos" w:eastAsia="Aptos" w:hAnsi="Aptos" w:cs="Times New Roman"/>
                <w:sz w:val="22"/>
                <w:szCs w:val="22"/>
                <w:lang w:val="es-ES_tradnl"/>
              </w:rPr>
              <w:t xml:space="preserve"> y </w:t>
            </w:r>
            <w:r w:rsidR="00793D54">
              <w:fldChar w:fldCharType="begin"/>
            </w:r>
            <w:r w:rsidR="00793D54" w:rsidRPr="00D9269D">
              <w:rPr>
                <w:lang w:val="es-419"/>
              </w:rPr>
              <w:instrText>HYPERLINK "https://www.mass.gov/lists/masshealth-member-forms?_gl=1%2A1qk6k25%2A_ga%2ANjA1OTE3NTA1LjE3MzM0MjE3NDc.%2A_ga_MCLPEGW7WM%2AczE3NTE1NzI0MzkkbzQ0JGcwJHQxNzUxNTcyNDM5JGo2MCRsMCRoMA..&amp;authorization-to-release-protected-health-information-%5Bmads-mr-(07/25)%5D-" \h</w:instrText>
            </w:r>
            <w:r w:rsidR="00793D54">
              <w:fldChar w:fldCharType="separate"/>
            </w:r>
            <w:r w:rsidR="00793D54">
              <w:rPr>
                <w:rFonts w:ascii="Aptos" w:eastAsia="Aptos" w:hAnsi="Aptos" w:cs="Times New Roman"/>
                <w:color w:val="467886"/>
                <w:sz w:val="22"/>
                <w:szCs w:val="22"/>
                <w:u w:val="single"/>
                <w:lang w:val="es-ES_tradnl"/>
              </w:rPr>
              <w:t>Autorización para divulgar información de salud protegida</w:t>
            </w:r>
            <w:r w:rsidR="00793D54">
              <w:fldChar w:fldCharType="end"/>
            </w:r>
            <w:hyperlink r:id="rId12"/>
            <w:r>
              <w:rPr>
                <w:rFonts w:ascii="Aptos" w:eastAsia="Aptos" w:hAnsi="Aptos" w:cs="Times New Roman"/>
                <w:sz w:val="22"/>
                <w:szCs w:val="22"/>
                <w:lang w:val="es-ES_tradnl"/>
              </w:rPr>
              <w:t xml:space="preserve">. Envíelos directamente al asistente de casos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xml:space="preserve"> o a los Servicios de Evaluación de Discapacidad (DES). Las instrucciones están en el Suplemento de discapacidad. Incluya todos los documentos legales junto con el </w:t>
            </w:r>
            <w:r w:rsidR="00E06692">
              <w:rPr>
                <w:rFonts w:ascii="Aptos" w:eastAsia="Aptos" w:hAnsi="Aptos" w:cs="Times New Roman"/>
                <w:sz w:val="22"/>
                <w:szCs w:val="22"/>
                <w:lang w:val="es-ES_tradnl"/>
              </w:rPr>
              <w:t>F</w:t>
            </w:r>
            <w:r>
              <w:rPr>
                <w:rFonts w:ascii="Aptos" w:eastAsia="Aptos" w:hAnsi="Aptos" w:cs="Times New Roman"/>
                <w:sz w:val="22"/>
                <w:szCs w:val="22"/>
                <w:lang w:val="es-ES_tradnl"/>
              </w:rPr>
              <w:t xml:space="preserve">ormulario de ARD si corresponde. Si envía los formularios a su asistente de casos de </w:t>
            </w:r>
            <w:proofErr w:type="spellStart"/>
            <w:r>
              <w:rPr>
                <w:rFonts w:ascii="Aptos" w:eastAsia="Aptos" w:hAnsi="Aptos" w:cs="Times New Roman"/>
                <w:sz w:val="22"/>
                <w:szCs w:val="22"/>
                <w:lang w:val="es-ES_tradnl"/>
              </w:rPr>
              <w:t>LTC</w:t>
            </w:r>
            <w:proofErr w:type="spellEnd"/>
            <w:r>
              <w:rPr>
                <w:rFonts w:ascii="Aptos" w:eastAsia="Aptos" w:hAnsi="Aptos" w:cs="Times New Roman"/>
                <w:sz w:val="22"/>
                <w:szCs w:val="22"/>
                <w:lang w:val="es-ES_tradnl"/>
              </w:rPr>
              <w:t>, tendrá una respuesta más rápida.</w:t>
            </w:r>
          </w:p>
          <w:p w14:paraId="1724A3DD" w14:textId="77777777" w:rsidR="00793D54" w:rsidRPr="00D16606" w:rsidRDefault="00706F2B" w:rsidP="00793D54">
            <w:pPr>
              <w:rPr>
                <w:sz w:val="22"/>
                <w:szCs w:val="22"/>
                <w:lang w:val="es-AR"/>
              </w:rPr>
            </w:pPr>
            <w:r>
              <w:rPr>
                <w:rFonts w:ascii="Aptos" w:eastAsia="Aptos" w:hAnsi="Aptos" w:cs="Times New Roman"/>
                <w:sz w:val="22"/>
                <w:szCs w:val="22"/>
                <w:lang w:val="es-ES_tradnl"/>
              </w:rPr>
              <w:t xml:space="preserve">Si envía el </w:t>
            </w:r>
            <w:r w:rsidRPr="00AB7FC0">
              <w:rPr>
                <w:rFonts w:ascii="Aptos" w:eastAsia="Aptos" w:hAnsi="Aptos" w:cs="Times New Roman"/>
                <w:i/>
                <w:iCs/>
                <w:sz w:val="22"/>
                <w:szCs w:val="22"/>
                <w:lang w:val="es-ES_tradnl"/>
              </w:rPr>
              <w:t>Suplemento de discapacidad</w:t>
            </w:r>
            <w:r>
              <w:rPr>
                <w:rFonts w:ascii="Aptos" w:eastAsia="Aptos" w:hAnsi="Aptos" w:cs="Times New Roman"/>
                <w:sz w:val="22"/>
                <w:szCs w:val="22"/>
                <w:lang w:val="es-ES_tradnl"/>
              </w:rPr>
              <w:t xml:space="preserve"> directamente a los DES, por favor, proporcione una prueba de la presentación a MassHealth.</w:t>
            </w:r>
          </w:p>
        </w:tc>
        <w:tc>
          <w:tcPr>
            <w:tcW w:w="1260" w:type="dxa"/>
          </w:tcPr>
          <w:p w14:paraId="73AF1F76" w14:textId="77777777" w:rsidR="00793D54" w:rsidRPr="00D16606" w:rsidRDefault="00793D54" w:rsidP="00793D54">
            <w:pPr>
              <w:rPr>
                <w:sz w:val="22"/>
                <w:szCs w:val="22"/>
                <w:lang w:val="es-AR"/>
              </w:rPr>
            </w:pPr>
          </w:p>
        </w:tc>
        <w:tc>
          <w:tcPr>
            <w:tcW w:w="990" w:type="dxa"/>
          </w:tcPr>
          <w:p w14:paraId="2056EB54" w14:textId="77777777" w:rsidR="00793D54" w:rsidRPr="00D16606" w:rsidRDefault="00793D54" w:rsidP="00793D54">
            <w:pPr>
              <w:rPr>
                <w:sz w:val="22"/>
                <w:szCs w:val="22"/>
                <w:lang w:val="es-AR"/>
              </w:rPr>
            </w:pPr>
          </w:p>
        </w:tc>
        <w:tc>
          <w:tcPr>
            <w:tcW w:w="1890" w:type="dxa"/>
          </w:tcPr>
          <w:p w14:paraId="418EB9ED" w14:textId="77777777" w:rsidR="00793D54" w:rsidRPr="00D16606" w:rsidRDefault="00793D54" w:rsidP="00793D54">
            <w:pPr>
              <w:rPr>
                <w:sz w:val="22"/>
                <w:szCs w:val="22"/>
                <w:lang w:val="es-AR"/>
              </w:rPr>
            </w:pPr>
          </w:p>
        </w:tc>
      </w:tr>
    </w:tbl>
    <w:p w14:paraId="07463D99" w14:textId="77777777" w:rsidR="00793D54" w:rsidRPr="00D16606" w:rsidRDefault="00793D54" w:rsidP="00793D54">
      <w:pPr>
        <w:rPr>
          <w:lang w:val="es-AR"/>
        </w:rPr>
      </w:pPr>
    </w:p>
    <w:p w14:paraId="2CB5C663" w14:textId="77777777" w:rsidR="00D03142" w:rsidRPr="00D16606" w:rsidRDefault="00706F2B" w:rsidP="00793D54">
      <w:pPr>
        <w:rPr>
          <w:b/>
          <w:sz w:val="22"/>
          <w:szCs w:val="22"/>
          <w:lang w:val="es-AR"/>
        </w:rPr>
      </w:pPr>
      <w:r>
        <w:rPr>
          <w:rFonts w:ascii="Aptos" w:eastAsia="Aptos" w:hAnsi="Aptos" w:cs="Times New Roman"/>
          <w:b/>
          <w:bCs/>
          <w:sz w:val="22"/>
          <w:szCs w:val="22"/>
          <w:lang w:val="es-ES_tradnl"/>
        </w:rPr>
        <w:t>Prueba para incluir en esta solicitud. Si están casados, incluya también prueba para el cónyuge.*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Estado de ciudadanía o inmigratorio"/>
        <w:tblDescription w:val="Estado de ciudadanía o inmigratorio"/>
      </w:tblPr>
      <w:tblGrid>
        <w:gridCol w:w="6650"/>
        <w:gridCol w:w="1350"/>
        <w:gridCol w:w="990"/>
        <w:gridCol w:w="1805"/>
      </w:tblGrid>
      <w:tr w:rsidR="009D2998" w14:paraId="0BAA3A7B" w14:textId="77777777" w:rsidTr="00665BD2">
        <w:trPr>
          <w:trHeight w:val="406"/>
          <w:tblHeader/>
        </w:trPr>
        <w:tc>
          <w:tcPr>
            <w:tcW w:w="6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89975" w14:textId="77777777" w:rsidR="00F056CD" w:rsidRPr="00D16606" w:rsidRDefault="00706F2B" w:rsidP="00F056CD">
            <w:pPr>
              <w:rPr>
                <w:b/>
                <w:sz w:val="22"/>
                <w:szCs w:val="22"/>
                <w:lang w:val="es-AR"/>
              </w:rPr>
            </w:pPr>
            <w:r>
              <w:rPr>
                <w:rFonts w:ascii="Aptos" w:eastAsia="Aptos" w:hAnsi="Aptos" w:cs="Times New Roman"/>
                <w:b/>
                <w:bCs/>
                <w:sz w:val="22"/>
                <w:szCs w:val="22"/>
                <w:lang w:val="es-ES_tradnl"/>
              </w:rPr>
              <w:t>Estado de ciudadanía e inmigratorio</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40103" w14:textId="77777777" w:rsidR="00F056CD" w:rsidRPr="00F056CD" w:rsidRDefault="00706F2B" w:rsidP="00F056CD">
            <w:pPr>
              <w:rPr>
                <w:b/>
                <w:sz w:val="22"/>
                <w:szCs w:val="22"/>
              </w:rPr>
            </w:pPr>
            <w:r>
              <w:rPr>
                <w:rFonts w:ascii="Aptos" w:eastAsia="Aptos" w:hAnsi="Aptos" w:cs="Times New Roman"/>
                <w:b/>
                <w:bCs/>
                <w:sz w:val="22"/>
                <w:szCs w:val="22"/>
                <w:lang w:val="es-ES_tradnl"/>
              </w:rPr>
              <w:t>Solicitante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78BF5" w14:textId="77777777" w:rsidR="00F056CD" w:rsidRPr="00F056CD" w:rsidRDefault="00706F2B" w:rsidP="00F056CD">
            <w:pPr>
              <w:rPr>
                <w:b/>
                <w:sz w:val="22"/>
                <w:szCs w:val="22"/>
              </w:rPr>
            </w:pPr>
            <w:r>
              <w:rPr>
                <w:rFonts w:ascii="Aptos" w:eastAsia="Aptos" w:hAnsi="Aptos" w:cs="Times New Roman"/>
                <w:b/>
                <w:bCs/>
                <w:sz w:val="22"/>
                <w:szCs w:val="22"/>
                <w:lang w:val="es-ES_tradnl"/>
              </w:rPr>
              <w:t>Cónyuge</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114DD" w14:textId="77777777" w:rsidR="00F056CD" w:rsidRPr="00F056CD" w:rsidRDefault="00706F2B" w:rsidP="00F056CD">
            <w:pPr>
              <w:rPr>
                <w:b/>
                <w:sz w:val="22"/>
                <w:szCs w:val="22"/>
              </w:rPr>
            </w:pPr>
            <w:r>
              <w:rPr>
                <w:rFonts w:ascii="Aptos" w:eastAsia="Aptos" w:hAnsi="Aptos" w:cs="Times New Roman"/>
                <w:b/>
                <w:bCs/>
                <w:sz w:val="22"/>
                <w:szCs w:val="22"/>
                <w:lang w:val="es-ES_tradnl"/>
              </w:rPr>
              <w:t>No corresponde</w:t>
            </w:r>
          </w:p>
        </w:tc>
      </w:tr>
      <w:tr w:rsidR="009D2998" w:rsidRPr="00D9269D" w14:paraId="73135EAF" w14:textId="77777777" w:rsidTr="00665BD2">
        <w:trPr>
          <w:trHeight w:val="637"/>
        </w:trPr>
        <w:tc>
          <w:tcPr>
            <w:tcW w:w="6650" w:type="dxa"/>
            <w:tcBorders>
              <w:top w:val="single" w:sz="4" w:space="0" w:color="auto"/>
            </w:tcBorders>
          </w:tcPr>
          <w:p w14:paraId="1C922C25" w14:textId="77777777" w:rsidR="00F056CD" w:rsidRPr="00D16606" w:rsidRDefault="00706F2B" w:rsidP="00F056CD">
            <w:pPr>
              <w:rPr>
                <w:sz w:val="22"/>
                <w:szCs w:val="22"/>
                <w:lang w:val="es-AR"/>
              </w:rPr>
            </w:pPr>
            <w:r>
              <w:rPr>
                <w:rFonts w:ascii="Aptos" w:eastAsia="Aptos" w:hAnsi="Aptos" w:cs="Times New Roman"/>
                <w:sz w:val="22"/>
                <w:szCs w:val="22"/>
                <w:lang w:val="es-ES_tradnl"/>
              </w:rPr>
              <w:t>Envíe prueba del estado de ciudadanía o inmigratorio.</w:t>
            </w:r>
          </w:p>
        </w:tc>
        <w:tc>
          <w:tcPr>
            <w:tcW w:w="1350" w:type="dxa"/>
            <w:tcBorders>
              <w:top w:val="single" w:sz="4" w:space="0" w:color="auto"/>
            </w:tcBorders>
          </w:tcPr>
          <w:p w14:paraId="2EB44868" w14:textId="77777777" w:rsidR="00F056CD" w:rsidRPr="00D16606" w:rsidRDefault="00F056CD" w:rsidP="00F056CD">
            <w:pPr>
              <w:rPr>
                <w:sz w:val="22"/>
                <w:szCs w:val="22"/>
                <w:lang w:val="es-AR"/>
              </w:rPr>
            </w:pPr>
          </w:p>
        </w:tc>
        <w:tc>
          <w:tcPr>
            <w:tcW w:w="990" w:type="dxa"/>
            <w:tcBorders>
              <w:top w:val="single" w:sz="4" w:space="0" w:color="auto"/>
            </w:tcBorders>
          </w:tcPr>
          <w:p w14:paraId="554A83C3" w14:textId="77777777" w:rsidR="00F056CD" w:rsidRPr="00D16606" w:rsidRDefault="00F056CD" w:rsidP="00F056CD">
            <w:pPr>
              <w:rPr>
                <w:sz w:val="22"/>
                <w:szCs w:val="22"/>
                <w:lang w:val="es-AR"/>
              </w:rPr>
            </w:pPr>
          </w:p>
        </w:tc>
        <w:tc>
          <w:tcPr>
            <w:tcW w:w="1805" w:type="dxa"/>
            <w:tcBorders>
              <w:top w:val="single" w:sz="4" w:space="0" w:color="auto"/>
            </w:tcBorders>
          </w:tcPr>
          <w:p w14:paraId="26ADC2B5" w14:textId="77777777" w:rsidR="00F056CD" w:rsidRPr="00D16606" w:rsidRDefault="00F056CD" w:rsidP="00F056CD">
            <w:pPr>
              <w:rPr>
                <w:sz w:val="22"/>
                <w:szCs w:val="22"/>
                <w:lang w:val="es-AR"/>
              </w:rPr>
            </w:pPr>
          </w:p>
        </w:tc>
      </w:tr>
    </w:tbl>
    <w:p w14:paraId="492463F9" w14:textId="77777777" w:rsidR="00D03142" w:rsidRPr="00D16606" w:rsidRDefault="00D03142">
      <w:pPr>
        <w:rPr>
          <w:lang w:val="es-AR"/>
        </w:rPr>
      </w:pPr>
    </w:p>
    <w:p w14:paraId="141C1FCD" w14:textId="77777777" w:rsidR="00D03142" w:rsidRPr="00D16606" w:rsidRDefault="00706F2B">
      <w:pPr>
        <w:rPr>
          <w:b/>
          <w:sz w:val="22"/>
          <w:szCs w:val="22"/>
          <w:lang w:val="es-AR"/>
        </w:rPr>
      </w:pPr>
      <w:r>
        <w:rPr>
          <w:rFonts w:ascii="Aptos" w:eastAsia="Aptos" w:hAnsi="Aptos" w:cs="Times New Roman"/>
          <w:b/>
          <w:bCs/>
          <w:sz w:val="22"/>
          <w:szCs w:val="22"/>
          <w:lang w:val="es-ES_tradnl"/>
        </w:rPr>
        <w:t>Prueba para incluir en esta solicitud. Si están casados, incluya también prueba para el cónyuge.*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Ingresos"/>
        <w:tblDescription w:val="Envíe prueba de todos los ingresos mensuales de todas las fuentes."/>
      </w:tblPr>
      <w:tblGrid>
        <w:gridCol w:w="6650"/>
        <w:gridCol w:w="1350"/>
        <w:gridCol w:w="990"/>
        <w:gridCol w:w="1805"/>
      </w:tblGrid>
      <w:tr w:rsidR="009D2998" w14:paraId="69855E4F" w14:textId="77777777" w:rsidTr="00D03142">
        <w:trPr>
          <w:trHeight w:val="637"/>
          <w:tblHeader/>
        </w:trPr>
        <w:tc>
          <w:tcPr>
            <w:tcW w:w="6650" w:type="dxa"/>
            <w:tcBorders>
              <w:top w:val="single" w:sz="4" w:space="0" w:color="auto"/>
            </w:tcBorders>
            <w:shd w:val="clear" w:color="auto" w:fill="F2F2F2" w:themeFill="background1" w:themeFillShade="F2"/>
          </w:tcPr>
          <w:p w14:paraId="15FCB4DF" w14:textId="77777777" w:rsidR="00956B13" w:rsidRPr="00956B13" w:rsidRDefault="00706F2B" w:rsidP="00956B13">
            <w:pPr>
              <w:rPr>
                <w:b/>
                <w:sz w:val="22"/>
                <w:szCs w:val="22"/>
              </w:rPr>
            </w:pPr>
            <w:r>
              <w:rPr>
                <w:rFonts w:ascii="Aptos" w:eastAsia="Aptos" w:hAnsi="Aptos" w:cs="Times New Roman"/>
                <w:b/>
                <w:bCs/>
                <w:sz w:val="22"/>
                <w:szCs w:val="22"/>
                <w:lang w:val="es-ES_tradnl"/>
              </w:rPr>
              <w:t>Ingresos</w:t>
            </w:r>
          </w:p>
        </w:tc>
        <w:tc>
          <w:tcPr>
            <w:tcW w:w="1350" w:type="dxa"/>
            <w:tcBorders>
              <w:top w:val="single" w:sz="4" w:space="0" w:color="auto"/>
            </w:tcBorders>
            <w:shd w:val="clear" w:color="auto" w:fill="F2F2F2" w:themeFill="background1" w:themeFillShade="F2"/>
          </w:tcPr>
          <w:p w14:paraId="1AB387BC" w14:textId="77777777" w:rsidR="00956B13" w:rsidRPr="00F056CD" w:rsidRDefault="00706F2B" w:rsidP="00956B13">
            <w:pPr>
              <w:rPr>
                <w:sz w:val="22"/>
                <w:szCs w:val="22"/>
              </w:rPr>
            </w:pPr>
            <w:r>
              <w:rPr>
                <w:rFonts w:ascii="Aptos" w:eastAsia="Aptos" w:hAnsi="Aptos" w:cs="Times New Roman"/>
                <w:b/>
                <w:bCs/>
                <w:sz w:val="22"/>
                <w:szCs w:val="22"/>
                <w:lang w:val="es-ES_tradnl"/>
              </w:rPr>
              <w:t>Solicitante</w:t>
            </w:r>
          </w:p>
        </w:tc>
        <w:tc>
          <w:tcPr>
            <w:tcW w:w="990" w:type="dxa"/>
            <w:tcBorders>
              <w:top w:val="single" w:sz="4" w:space="0" w:color="auto"/>
            </w:tcBorders>
            <w:shd w:val="clear" w:color="auto" w:fill="F2F2F2" w:themeFill="background1" w:themeFillShade="F2"/>
          </w:tcPr>
          <w:p w14:paraId="746AFE07" w14:textId="77777777" w:rsidR="00956B13" w:rsidRPr="00F056CD" w:rsidRDefault="00706F2B" w:rsidP="00956B13">
            <w:pPr>
              <w:rPr>
                <w:sz w:val="22"/>
                <w:szCs w:val="22"/>
              </w:rPr>
            </w:pPr>
            <w:r>
              <w:rPr>
                <w:rFonts w:ascii="Aptos" w:eastAsia="Aptos" w:hAnsi="Aptos" w:cs="Times New Roman"/>
                <w:b/>
                <w:bCs/>
                <w:sz w:val="22"/>
                <w:szCs w:val="22"/>
                <w:lang w:val="es-ES_tradnl"/>
              </w:rPr>
              <w:t>Cónyuge</w:t>
            </w:r>
          </w:p>
        </w:tc>
        <w:tc>
          <w:tcPr>
            <w:tcW w:w="1805" w:type="dxa"/>
            <w:tcBorders>
              <w:top w:val="single" w:sz="4" w:space="0" w:color="auto"/>
            </w:tcBorders>
            <w:shd w:val="clear" w:color="auto" w:fill="F2F2F2" w:themeFill="background1" w:themeFillShade="F2"/>
          </w:tcPr>
          <w:p w14:paraId="47A03E5D" w14:textId="77777777" w:rsidR="00956B13" w:rsidRPr="00F056CD" w:rsidRDefault="00706F2B" w:rsidP="00956B13">
            <w:pPr>
              <w:rPr>
                <w:sz w:val="22"/>
                <w:szCs w:val="22"/>
              </w:rPr>
            </w:pPr>
            <w:r>
              <w:rPr>
                <w:rFonts w:ascii="Aptos" w:eastAsia="Aptos" w:hAnsi="Aptos" w:cs="Times New Roman"/>
                <w:b/>
                <w:bCs/>
                <w:sz w:val="22"/>
                <w:szCs w:val="22"/>
                <w:lang w:val="es-ES_tradnl"/>
              </w:rPr>
              <w:t>No corresponde</w:t>
            </w:r>
          </w:p>
        </w:tc>
      </w:tr>
      <w:tr w:rsidR="009D2998" w:rsidRPr="00D9269D" w14:paraId="0D727A76" w14:textId="77777777" w:rsidTr="00AB7FC0">
        <w:trPr>
          <w:trHeight w:val="872"/>
        </w:trPr>
        <w:tc>
          <w:tcPr>
            <w:tcW w:w="6650" w:type="dxa"/>
            <w:tcBorders>
              <w:bottom w:val="single" w:sz="4" w:space="0" w:color="auto"/>
            </w:tcBorders>
          </w:tcPr>
          <w:p w14:paraId="3C7FE573" w14:textId="77777777" w:rsidR="00956B13" w:rsidRPr="00D16606" w:rsidRDefault="00706F2B" w:rsidP="00956B13">
            <w:pPr>
              <w:rPr>
                <w:sz w:val="22"/>
                <w:szCs w:val="22"/>
                <w:lang w:val="es-AR"/>
              </w:rPr>
            </w:pPr>
            <w:r>
              <w:rPr>
                <w:rFonts w:ascii="Aptos" w:eastAsia="Aptos" w:hAnsi="Aptos" w:cs="Times New Roman"/>
                <w:sz w:val="22"/>
                <w:szCs w:val="22"/>
                <w:lang w:val="es-ES_tradnl"/>
              </w:rPr>
              <w:t>Envíe prueba de todos los ingresos mensuales de todas las fuentes antes de descontar impuestos (cantidad bruta).</w:t>
            </w:r>
          </w:p>
          <w:p w14:paraId="11924412" w14:textId="3E021F85" w:rsidR="00956B13" w:rsidRPr="00D16606" w:rsidRDefault="00706F2B" w:rsidP="00956B13">
            <w:pPr>
              <w:rPr>
                <w:sz w:val="22"/>
                <w:szCs w:val="22"/>
                <w:lang w:val="es-AR"/>
              </w:rPr>
            </w:pPr>
            <w:r>
              <w:rPr>
                <w:rFonts w:ascii="Aptos" w:eastAsia="Aptos" w:hAnsi="Aptos" w:cs="Times New Roman"/>
                <w:sz w:val="22"/>
                <w:szCs w:val="22"/>
                <w:lang w:val="es-ES_tradnl"/>
              </w:rPr>
              <w:t>Entre las fuentes de ingresos, está</w:t>
            </w:r>
            <w:r w:rsidR="00783908">
              <w:rPr>
                <w:rFonts w:ascii="Aptos" w:eastAsia="Aptos" w:hAnsi="Aptos" w:cs="Times New Roman"/>
                <w:sz w:val="22"/>
                <w:szCs w:val="22"/>
                <w:lang w:val="es-ES_tradnl"/>
              </w:rPr>
              <w:t>n</w:t>
            </w:r>
            <w:r>
              <w:rPr>
                <w:rFonts w:ascii="Aptos" w:eastAsia="Aptos" w:hAnsi="Aptos" w:cs="Times New Roman"/>
                <w:sz w:val="22"/>
                <w:szCs w:val="22"/>
                <w:lang w:val="es-ES_tradnl"/>
              </w:rPr>
              <w:t xml:space="preserve"> </w:t>
            </w:r>
            <w:r w:rsidR="00783908">
              <w:rPr>
                <w:rFonts w:ascii="Aptos" w:eastAsia="Aptos" w:hAnsi="Aptos" w:cs="Times New Roman"/>
                <w:sz w:val="22"/>
                <w:szCs w:val="22"/>
                <w:lang w:val="es-ES_tradnl"/>
              </w:rPr>
              <w:t>los salariales</w:t>
            </w:r>
            <w:r>
              <w:rPr>
                <w:rFonts w:ascii="Aptos" w:eastAsia="Aptos" w:hAnsi="Aptos" w:cs="Times New Roman"/>
                <w:sz w:val="22"/>
                <w:szCs w:val="22"/>
                <w:lang w:val="es-ES_tradnl"/>
              </w:rPr>
              <w:t>, los beneficios por retiro o jubilación, las pensiones, los dividendos y los ingresos por alquiler. Repase los estados de cuenta bancarios para verificar si hay fuentes de ingresos no informadas.</w:t>
            </w:r>
          </w:p>
          <w:p w14:paraId="334A3178" w14:textId="1E65AA56" w:rsidR="00956B13" w:rsidRPr="00D16606" w:rsidRDefault="00706F2B" w:rsidP="00956B13">
            <w:pPr>
              <w:rPr>
                <w:sz w:val="22"/>
                <w:szCs w:val="22"/>
                <w:lang w:val="es-AR"/>
              </w:rPr>
            </w:pPr>
            <w:r>
              <w:rPr>
                <w:rFonts w:ascii="Aptos" w:eastAsia="Aptos" w:hAnsi="Aptos" w:cs="Times New Roman"/>
                <w:sz w:val="22"/>
                <w:szCs w:val="22"/>
                <w:lang w:val="es-ES_tradnl"/>
              </w:rPr>
              <w:t xml:space="preserve">Además, envíe prueba de todo dinero o ingreso que usted o su cónyuge le haya dado o transferido a alguien en los 60 meses (5 años) anteriores a su solicitud. Esto incluye los flujos de dinero que usted le haya transferido a su cónyuge o </w:t>
            </w:r>
            <w:r w:rsidR="00E04648">
              <w:rPr>
                <w:rFonts w:ascii="Aptos" w:eastAsia="Aptos" w:hAnsi="Aptos" w:cs="Times New Roman"/>
                <w:sz w:val="22"/>
                <w:szCs w:val="22"/>
                <w:lang w:val="es-ES_tradnl"/>
              </w:rPr>
              <w:t xml:space="preserve">que </w:t>
            </w:r>
            <w:r>
              <w:rPr>
                <w:rFonts w:ascii="Aptos" w:eastAsia="Aptos" w:hAnsi="Aptos" w:cs="Times New Roman"/>
                <w:sz w:val="22"/>
                <w:szCs w:val="22"/>
                <w:lang w:val="es-ES_tradnl"/>
              </w:rPr>
              <w:t>su cónyuge le haya transferido a usted. Proporcione prueba de la cantidad que recibió la última vez, de cuándo y por qué dejó de recibirla, o de a quién le transfirió el flujo de dinero y cuándo lo hizo.</w:t>
            </w:r>
          </w:p>
        </w:tc>
        <w:tc>
          <w:tcPr>
            <w:tcW w:w="1350" w:type="dxa"/>
            <w:tcBorders>
              <w:bottom w:val="single" w:sz="4" w:space="0" w:color="auto"/>
            </w:tcBorders>
          </w:tcPr>
          <w:p w14:paraId="405894A5" w14:textId="77777777" w:rsidR="00956B13" w:rsidRPr="00D16606" w:rsidRDefault="00956B13" w:rsidP="00956B13">
            <w:pPr>
              <w:rPr>
                <w:sz w:val="22"/>
                <w:szCs w:val="22"/>
                <w:lang w:val="es-AR"/>
              </w:rPr>
            </w:pPr>
          </w:p>
        </w:tc>
        <w:tc>
          <w:tcPr>
            <w:tcW w:w="990" w:type="dxa"/>
            <w:tcBorders>
              <w:bottom w:val="single" w:sz="4" w:space="0" w:color="auto"/>
            </w:tcBorders>
          </w:tcPr>
          <w:p w14:paraId="214B65CB" w14:textId="77777777" w:rsidR="00956B13" w:rsidRPr="00D16606" w:rsidRDefault="00956B13" w:rsidP="00956B13">
            <w:pPr>
              <w:rPr>
                <w:sz w:val="22"/>
                <w:szCs w:val="22"/>
                <w:lang w:val="es-AR"/>
              </w:rPr>
            </w:pPr>
          </w:p>
        </w:tc>
        <w:tc>
          <w:tcPr>
            <w:tcW w:w="1805" w:type="dxa"/>
            <w:tcBorders>
              <w:bottom w:val="single" w:sz="4" w:space="0" w:color="auto"/>
            </w:tcBorders>
          </w:tcPr>
          <w:p w14:paraId="648CED24" w14:textId="77777777" w:rsidR="00956B13" w:rsidRPr="00D16606" w:rsidRDefault="00956B13" w:rsidP="00956B13">
            <w:pPr>
              <w:rPr>
                <w:sz w:val="22"/>
                <w:szCs w:val="22"/>
                <w:lang w:val="es-AR"/>
              </w:rPr>
            </w:pPr>
          </w:p>
        </w:tc>
      </w:tr>
    </w:tbl>
    <w:p w14:paraId="7BD0C86C" w14:textId="77777777" w:rsidR="00D03142" w:rsidRPr="00D16606" w:rsidRDefault="00D03142">
      <w:pPr>
        <w:rPr>
          <w:lang w:val="es-AR"/>
        </w:rPr>
      </w:pPr>
    </w:p>
    <w:p w14:paraId="13A5C2FC" w14:textId="77777777" w:rsidR="00D03142" w:rsidRPr="00D16606" w:rsidRDefault="00706F2B">
      <w:pPr>
        <w:rPr>
          <w:b/>
          <w:sz w:val="22"/>
          <w:szCs w:val="22"/>
          <w:lang w:val="es-AR"/>
        </w:rPr>
      </w:pPr>
      <w:r>
        <w:rPr>
          <w:rFonts w:ascii="Aptos" w:eastAsia="Aptos" w:hAnsi="Aptos" w:cs="Times New Roman"/>
          <w:b/>
          <w:bCs/>
          <w:sz w:val="22"/>
          <w:szCs w:val="22"/>
          <w:lang w:val="es-ES_tradnl"/>
        </w:rPr>
        <w:lastRenderedPageBreak/>
        <w:t>Prueba para incluir en esta solicitud. Si están casados, incluya también prueba para el cónyuge.*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Bienes"/>
        <w:tblDescription w:val="Indica las pruebas para incluir con los distintos tipos de bienes, como cuentas bancarias, bienes inmuebles y fideicomisos."/>
      </w:tblPr>
      <w:tblGrid>
        <w:gridCol w:w="6650"/>
        <w:gridCol w:w="1350"/>
        <w:gridCol w:w="990"/>
        <w:gridCol w:w="1805"/>
      </w:tblGrid>
      <w:tr w:rsidR="009D2998" w14:paraId="0E6EFCFA" w14:textId="77777777" w:rsidTr="00E61FC0">
        <w:trPr>
          <w:trHeight w:val="512"/>
          <w:tblHeader/>
        </w:trPr>
        <w:tc>
          <w:tcPr>
            <w:tcW w:w="6650" w:type="dxa"/>
            <w:tcBorders>
              <w:top w:val="single" w:sz="4" w:space="0" w:color="auto"/>
            </w:tcBorders>
            <w:shd w:val="clear" w:color="auto" w:fill="E8E8E8" w:themeFill="background2"/>
          </w:tcPr>
          <w:p w14:paraId="5935F8D0" w14:textId="77777777" w:rsidR="00E61FC0" w:rsidRPr="00F056CD" w:rsidRDefault="00706F2B" w:rsidP="00E61FC0">
            <w:pPr>
              <w:rPr>
                <w:b/>
                <w:i/>
                <w:sz w:val="22"/>
                <w:szCs w:val="22"/>
              </w:rPr>
            </w:pPr>
            <w:r>
              <w:rPr>
                <w:rFonts w:ascii="Aptos" w:eastAsia="Aptos" w:hAnsi="Aptos" w:cs="Times New Roman"/>
                <w:b/>
                <w:bCs/>
                <w:sz w:val="22"/>
                <w:szCs w:val="22"/>
                <w:lang w:val="es-ES_tradnl"/>
              </w:rPr>
              <w:t>Bienes</w:t>
            </w:r>
          </w:p>
        </w:tc>
        <w:tc>
          <w:tcPr>
            <w:tcW w:w="1350" w:type="dxa"/>
            <w:tcBorders>
              <w:top w:val="single" w:sz="4" w:space="0" w:color="auto"/>
            </w:tcBorders>
            <w:shd w:val="clear" w:color="auto" w:fill="E8E8E8" w:themeFill="background2"/>
          </w:tcPr>
          <w:p w14:paraId="06973768" w14:textId="77777777" w:rsidR="00E61FC0" w:rsidRPr="00F056CD" w:rsidRDefault="00706F2B" w:rsidP="00E61FC0">
            <w:pPr>
              <w:rPr>
                <w:sz w:val="22"/>
                <w:szCs w:val="22"/>
              </w:rPr>
            </w:pPr>
            <w:r>
              <w:rPr>
                <w:rFonts w:ascii="Aptos" w:eastAsia="Aptos" w:hAnsi="Aptos" w:cs="Times New Roman"/>
                <w:b/>
                <w:bCs/>
                <w:sz w:val="22"/>
                <w:szCs w:val="22"/>
                <w:lang w:val="es-ES_tradnl"/>
              </w:rPr>
              <w:t>Solicitante</w:t>
            </w:r>
          </w:p>
        </w:tc>
        <w:tc>
          <w:tcPr>
            <w:tcW w:w="990" w:type="dxa"/>
            <w:tcBorders>
              <w:top w:val="single" w:sz="4" w:space="0" w:color="auto"/>
            </w:tcBorders>
            <w:shd w:val="clear" w:color="auto" w:fill="E8E8E8" w:themeFill="background2"/>
          </w:tcPr>
          <w:p w14:paraId="72353D36" w14:textId="77777777" w:rsidR="00E61FC0" w:rsidRPr="00F056CD" w:rsidRDefault="00706F2B" w:rsidP="00E61FC0">
            <w:pPr>
              <w:rPr>
                <w:sz w:val="22"/>
                <w:szCs w:val="22"/>
              </w:rPr>
            </w:pPr>
            <w:r>
              <w:rPr>
                <w:rFonts w:ascii="Aptos" w:eastAsia="Aptos" w:hAnsi="Aptos" w:cs="Times New Roman"/>
                <w:b/>
                <w:bCs/>
                <w:sz w:val="22"/>
                <w:szCs w:val="22"/>
                <w:lang w:val="es-ES_tradnl"/>
              </w:rPr>
              <w:t>Cónyuge</w:t>
            </w:r>
          </w:p>
        </w:tc>
        <w:tc>
          <w:tcPr>
            <w:tcW w:w="1805" w:type="dxa"/>
            <w:tcBorders>
              <w:top w:val="single" w:sz="4" w:space="0" w:color="auto"/>
            </w:tcBorders>
            <w:shd w:val="clear" w:color="auto" w:fill="E8E8E8" w:themeFill="background2"/>
          </w:tcPr>
          <w:p w14:paraId="7F7A35CD" w14:textId="77777777" w:rsidR="00E61FC0" w:rsidRPr="00F056CD" w:rsidRDefault="00706F2B" w:rsidP="00E61FC0">
            <w:pPr>
              <w:rPr>
                <w:sz w:val="22"/>
                <w:szCs w:val="22"/>
              </w:rPr>
            </w:pPr>
            <w:r>
              <w:rPr>
                <w:rFonts w:ascii="Aptos" w:eastAsia="Aptos" w:hAnsi="Aptos" w:cs="Times New Roman"/>
                <w:b/>
                <w:bCs/>
                <w:sz w:val="22"/>
                <w:szCs w:val="22"/>
                <w:lang w:val="es-ES_tradnl"/>
              </w:rPr>
              <w:t>No corresponde</w:t>
            </w:r>
          </w:p>
        </w:tc>
      </w:tr>
      <w:tr w:rsidR="009D2998" w14:paraId="425E43EB" w14:textId="77777777" w:rsidTr="00665BD2">
        <w:trPr>
          <w:trHeight w:val="1439"/>
        </w:trPr>
        <w:tc>
          <w:tcPr>
            <w:tcW w:w="6650" w:type="dxa"/>
            <w:tcBorders>
              <w:top w:val="single" w:sz="4" w:space="0" w:color="auto"/>
            </w:tcBorders>
          </w:tcPr>
          <w:p w14:paraId="52EBADE7"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Cuentas bancarias</w:t>
            </w:r>
          </w:p>
          <w:p w14:paraId="367B61C4" w14:textId="728010FF" w:rsidR="00E61FC0" w:rsidRPr="00F056CD" w:rsidRDefault="00706F2B" w:rsidP="00E61FC0">
            <w:pPr>
              <w:rPr>
                <w:sz w:val="22"/>
                <w:szCs w:val="22"/>
              </w:rPr>
            </w:pPr>
            <w:r>
              <w:rPr>
                <w:rFonts w:ascii="Aptos" w:eastAsia="Aptos" w:hAnsi="Aptos" w:cs="Times New Roman"/>
                <w:sz w:val="22"/>
                <w:szCs w:val="22"/>
                <w:lang w:val="es-ES_tradnl"/>
              </w:rPr>
              <w:t xml:space="preserve">Copia de los estados de cuentas bancarias o libretas de ahorros desde los 60 meses anteriores a la fecha de la solicitud hasta el presente. Esto se aplica a todas las cuentas, tanto las abiertas como las cerradas. (No se aceptan </w:t>
            </w:r>
            <w:r w:rsidR="006C21AC">
              <w:rPr>
                <w:rFonts w:ascii="Aptos" w:eastAsia="Aptos" w:hAnsi="Aptos" w:cs="Times New Roman"/>
                <w:sz w:val="22"/>
                <w:szCs w:val="22"/>
                <w:lang w:val="es-ES_tradnl"/>
              </w:rPr>
              <w:t xml:space="preserve">los </w:t>
            </w:r>
            <w:r w:rsidR="00F832A8">
              <w:rPr>
                <w:rFonts w:ascii="Aptos" w:eastAsia="Aptos" w:hAnsi="Aptos" w:cs="Times New Roman"/>
                <w:sz w:val="22"/>
                <w:szCs w:val="22"/>
                <w:lang w:val="es-ES_tradnl"/>
              </w:rPr>
              <w:t>talone</w:t>
            </w:r>
            <w:r w:rsidR="006C21AC">
              <w:rPr>
                <w:rFonts w:ascii="Aptos" w:eastAsia="Aptos" w:hAnsi="Aptos" w:cs="Times New Roman"/>
                <w:sz w:val="22"/>
                <w:szCs w:val="22"/>
                <w:lang w:val="es-ES_tradnl"/>
              </w:rPr>
              <w:t>s impresos</w:t>
            </w:r>
            <w:r>
              <w:rPr>
                <w:rFonts w:ascii="Aptos" w:eastAsia="Aptos" w:hAnsi="Aptos" w:cs="Times New Roman"/>
                <w:sz w:val="22"/>
                <w:szCs w:val="22"/>
                <w:lang w:val="es-ES_tradnl"/>
              </w:rPr>
              <w:t xml:space="preserve"> de transacciones de cuentas bancarias; el nombre del banco, los titulares y el número de cuenta deben constar en los estados de cuenta). Su asistente de casos puede requerirle más documentación si fuera necesario. Esto puede variar según el caso.</w:t>
            </w:r>
          </w:p>
        </w:tc>
        <w:tc>
          <w:tcPr>
            <w:tcW w:w="1350" w:type="dxa"/>
            <w:tcBorders>
              <w:top w:val="single" w:sz="4" w:space="0" w:color="auto"/>
            </w:tcBorders>
          </w:tcPr>
          <w:p w14:paraId="366276CB" w14:textId="77777777" w:rsidR="00E61FC0" w:rsidRPr="00F056CD" w:rsidRDefault="00E61FC0" w:rsidP="00E61FC0">
            <w:pPr>
              <w:rPr>
                <w:sz w:val="22"/>
                <w:szCs w:val="22"/>
              </w:rPr>
            </w:pPr>
          </w:p>
        </w:tc>
        <w:tc>
          <w:tcPr>
            <w:tcW w:w="990" w:type="dxa"/>
            <w:tcBorders>
              <w:top w:val="single" w:sz="4" w:space="0" w:color="auto"/>
            </w:tcBorders>
          </w:tcPr>
          <w:p w14:paraId="7A74145F" w14:textId="77777777" w:rsidR="00E61FC0" w:rsidRPr="00F056CD" w:rsidRDefault="00E61FC0" w:rsidP="00E61FC0">
            <w:pPr>
              <w:rPr>
                <w:sz w:val="22"/>
                <w:szCs w:val="22"/>
              </w:rPr>
            </w:pPr>
          </w:p>
        </w:tc>
        <w:tc>
          <w:tcPr>
            <w:tcW w:w="1805" w:type="dxa"/>
            <w:tcBorders>
              <w:top w:val="single" w:sz="4" w:space="0" w:color="auto"/>
            </w:tcBorders>
          </w:tcPr>
          <w:p w14:paraId="523E7D6B" w14:textId="77777777" w:rsidR="00E61FC0" w:rsidRPr="00F056CD" w:rsidRDefault="00E61FC0" w:rsidP="00E61FC0">
            <w:pPr>
              <w:rPr>
                <w:sz w:val="22"/>
                <w:szCs w:val="22"/>
              </w:rPr>
            </w:pPr>
          </w:p>
        </w:tc>
      </w:tr>
      <w:tr w:rsidR="009D2998" w:rsidRPr="00D9269D" w14:paraId="67B10D12" w14:textId="77777777" w:rsidTr="00665BD2">
        <w:trPr>
          <w:trHeight w:val="1109"/>
        </w:trPr>
        <w:tc>
          <w:tcPr>
            <w:tcW w:w="6650" w:type="dxa"/>
          </w:tcPr>
          <w:p w14:paraId="3560643D"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Bienes inmuebles</w:t>
            </w:r>
          </w:p>
          <w:p w14:paraId="4DF25825"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Escrituras, facturas de impuestos, usufructos vitalicios</w:t>
            </w:r>
          </w:p>
          <w:p w14:paraId="652C5111" w14:textId="36F9F013" w:rsidR="00E61FC0" w:rsidRPr="00D16606" w:rsidRDefault="00706F2B" w:rsidP="00E61FC0">
            <w:pPr>
              <w:rPr>
                <w:sz w:val="22"/>
                <w:szCs w:val="22"/>
                <w:lang w:val="es-AR"/>
              </w:rPr>
            </w:pPr>
            <w:r>
              <w:rPr>
                <w:rFonts w:ascii="Aptos" w:eastAsia="Aptos" w:hAnsi="Aptos" w:cs="Times New Roman"/>
                <w:sz w:val="22"/>
                <w:szCs w:val="22"/>
                <w:lang w:val="es-ES_tradnl"/>
              </w:rPr>
              <w:t xml:space="preserve">Copia de las escrituras firmadas y registradas, de las facturas de impuestos más recientes y prueba de la cantidad adeudada (deuda, línea de crédito o hipoteca) de todas las propiedades que posee actualmente o </w:t>
            </w:r>
            <w:r w:rsidR="004F2A5D">
              <w:rPr>
                <w:rFonts w:ascii="Aptos" w:eastAsia="Aptos" w:hAnsi="Aptos" w:cs="Times New Roman"/>
                <w:sz w:val="22"/>
                <w:szCs w:val="22"/>
                <w:lang w:val="es-ES_tradnl"/>
              </w:rPr>
              <w:t xml:space="preserve">que </w:t>
            </w:r>
            <w:r>
              <w:rPr>
                <w:rFonts w:ascii="Aptos" w:eastAsia="Aptos" w:hAnsi="Aptos" w:cs="Times New Roman"/>
                <w:sz w:val="22"/>
                <w:szCs w:val="22"/>
                <w:lang w:val="es-ES_tradnl"/>
              </w:rPr>
              <w:t>poseyó en los 60 últimos meses, incluidos los usufructos vitalicios.</w:t>
            </w:r>
          </w:p>
        </w:tc>
        <w:tc>
          <w:tcPr>
            <w:tcW w:w="1350" w:type="dxa"/>
          </w:tcPr>
          <w:p w14:paraId="702ED9E8" w14:textId="77777777" w:rsidR="00E61FC0" w:rsidRPr="00D16606" w:rsidRDefault="00E61FC0" w:rsidP="00E61FC0">
            <w:pPr>
              <w:rPr>
                <w:sz w:val="22"/>
                <w:szCs w:val="22"/>
                <w:lang w:val="es-AR"/>
              </w:rPr>
            </w:pPr>
          </w:p>
        </w:tc>
        <w:tc>
          <w:tcPr>
            <w:tcW w:w="990" w:type="dxa"/>
          </w:tcPr>
          <w:p w14:paraId="506A863A" w14:textId="77777777" w:rsidR="00E61FC0" w:rsidRPr="00D16606" w:rsidRDefault="00E61FC0" w:rsidP="00E61FC0">
            <w:pPr>
              <w:rPr>
                <w:sz w:val="22"/>
                <w:szCs w:val="22"/>
                <w:lang w:val="es-AR"/>
              </w:rPr>
            </w:pPr>
          </w:p>
        </w:tc>
        <w:tc>
          <w:tcPr>
            <w:tcW w:w="1805" w:type="dxa"/>
          </w:tcPr>
          <w:p w14:paraId="21AC3D1C" w14:textId="77777777" w:rsidR="00E61FC0" w:rsidRPr="00D16606" w:rsidRDefault="00E61FC0" w:rsidP="00E61FC0">
            <w:pPr>
              <w:rPr>
                <w:sz w:val="22"/>
                <w:szCs w:val="22"/>
                <w:lang w:val="es-AR"/>
              </w:rPr>
            </w:pPr>
          </w:p>
        </w:tc>
      </w:tr>
      <w:tr w:rsidR="009D2998" w:rsidRPr="00D9269D" w14:paraId="738E9336" w14:textId="77777777" w:rsidTr="00665BD2">
        <w:trPr>
          <w:trHeight w:val="1169"/>
        </w:trPr>
        <w:tc>
          <w:tcPr>
            <w:tcW w:w="6650" w:type="dxa"/>
          </w:tcPr>
          <w:p w14:paraId="0E4F6AB2"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Transferencias de bienes</w:t>
            </w:r>
          </w:p>
          <w:p w14:paraId="17BCEB82" w14:textId="77777777" w:rsidR="00E61FC0" w:rsidRPr="00D16606" w:rsidRDefault="00706F2B" w:rsidP="00E61FC0">
            <w:pPr>
              <w:rPr>
                <w:sz w:val="22"/>
                <w:szCs w:val="22"/>
                <w:lang w:val="es-AR"/>
              </w:rPr>
            </w:pPr>
            <w:r>
              <w:rPr>
                <w:rFonts w:ascii="Aptos" w:eastAsia="Aptos" w:hAnsi="Aptos" w:cs="Times New Roman"/>
                <w:sz w:val="22"/>
                <w:szCs w:val="22"/>
                <w:lang w:val="es-ES_tradnl"/>
              </w:rPr>
              <w:t>Copia de todo bien (cuentas bancarias, vehículos, acciones, bonos, etc.) que el solicitante o su cónyuge vendió, comerció, donó o al cual agregó otros nombres de propietarios en los 60 últimos meses. Esto incluye los bienes que el solicitante dio a su cónyuge y viceversa.</w:t>
            </w:r>
          </w:p>
        </w:tc>
        <w:tc>
          <w:tcPr>
            <w:tcW w:w="1350" w:type="dxa"/>
          </w:tcPr>
          <w:p w14:paraId="45A3A096" w14:textId="77777777" w:rsidR="00E61FC0" w:rsidRPr="00D16606" w:rsidRDefault="00E61FC0" w:rsidP="00E61FC0">
            <w:pPr>
              <w:rPr>
                <w:sz w:val="22"/>
                <w:szCs w:val="22"/>
                <w:lang w:val="es-AR"/>
              </w:rPr>
            </w:pPr>
          </w:p>
        </w:tc>
        <w:tc>
          <w:tcPr>
            <w:tcW w:w="990" w:type="dxa"/>
          </w:tcPr>
          <w:p w14:paraId="31546379" w14:textId="77777777" w:rsidR="00E61FC0" w:rsidRPr="00D16606" w:rsidRDefault="00E61FC0" w:rsidP="00E61FC0">
            <w:pPr>
              <w:rPr>
                <w:sz w:val="22"/>
                <w:szCs w:val="22"/>
                <w:lang w:val="es-AR"/>
              </w:rPr>
            </w:pPr>
          </w:p>
        </w:tc>
        <w:tc>
          <w:tcPr>
            <w:tcW w:w="1805" w:type="dxa"/>
          </w:tcPr>
          <w:p w14:paraId="0D78EFA7" w14:textId="77777777" w:rsidR="00E61FC0" w:rsidRPr="00D16606" w:rsidRDefault="00E61FC0" w:rsidP="00E61FC0">
            <w:pPr>
              <w:rPr>
                <w:sz w:val="22"/>
                <w:szCs w:val="22"/>
                <w:lang w:val="es-AR"/>
              </w:rPr>
            </w:pPr>
          </w:p>
        </w:tc>
      </w:tr>
      <w:tr w:rsidR="009D2998" w:rsidRPr="00D9269D" w14:paraId="0FD784BE" w14:textId="77777777" w:rsidTr="00665BD2">
        <w:trPr>
          <w:trHeight w:val="1439"/>
        </w:trPr>
        <w:tc>
          <w:tcPr>
            <w:tcW w:w="6650" w:type="dxa"/>
          </w:tcPr>
          <w:p w14:paraId="3FB26BA3"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Seguro de vida</w:t>
            </w:r>
          </w:p>
          <w:p w14:paraId="3AD83125" w14:textId="19517540" w:rsidR="00E61FC0" w:rsidRPr="00D16606" w:rsidRDefault="00706F2B" w:rsidP="00E61FC0">
            <w:pPr>
              <w:rPr>
                <w:sz w:val="22"/>
                <w:szCs w:val="22"/>
                <w:lang w:val="es-AR"/>
              </w:rPr>
            </w:pPr>
            <w:r>
              <w:rPr>
                <w:rFonts w:ascii="Aptos" w:eastAsia="Aptos" w:hAnsi="Aptos" w:cs="Times New Roman"/>
                <w:sz w:val="22"/>
                <w:szCs w:val="22"/>
                <w:lang w:val="es-ES_tradnl"/>
              </w:rPr>
              <w:t xml:space="preserve">Estado de cuenta más reciente de la compañía de seguros para todas las pólizas de seguro de vida que tiene o tuvo en los 60 últimos meses, incluidas las de </w:t>
            </w:r>
            <w:proofErr w:type="spellStart"/>
            <w:r>
              <w:rPr>
                <w:rFonts w:ascii="Aptos" w:eastAsia="Aptos" w:hAnsi="Aptos" w:cs="Times New Roman"/>
                <w:sz w:val="22"/>
                <w:szCs w:val="22"/>
                <w:lang w:val="es-ES_tradnl"/>
              </w:rPr>
              <w:t>AARP</w:t>
            </w:r>
            <w:proofErr w:type="spellEnd"/>
            <w:r>
              <w:rPr>
                <w:rFonts w:ascii="Aptos" w:eastAsia="Aptos" w:hAnsi="Aptos" w:cs="Times New Roman"/>
                <w:sz w:val="22"/>
                <w:szCs w:val="22"/>
                <w:lang w:val="es-ES_tradnl"/>
              </w:rPr>
              <w:t xml:space="preserve"> u otras </w:t>
            </w:r>
            <w:r w:rsidR="004F2A5D">
              <w:rPr>
                <w:rFonts w:ascii="Aptos" w:eastAsia="Aptos" w:hAnsi="Aptos" w:cs="Times New Roman"/>
                <w:sz w:val="22"/>
                <w:szCs w:val="22"/>
                <w:lang w:val="es-ES_tradnl"/>
              </w:rPr>
              <w:t xml:space="preserve">pólizas </w:t>
            </w:r>
            <w:r>
              <w:rPr>
                <w:rFonts w:ascii="Aptos" w:eastAsia="Aptos" w:hAnsi="Aptos" w:cs="Times New Roman"/>
                <w:sz w:val="22"/>
                <w:szCs w:val="22"/>
                <w:lang w:val="es-ES_tradnl"/>
              </w:rPr>
              <w:t>grupales. Los estados de cuenta deben mostrar el valor nominal original y el valor de rescate en efectivo actual. Si la póliza es temporal o grupal patrocinada por el empleador, o no tiene valor de rescate en efectivo, el estado de cuenta debe mencionarlo.</w:t>
            </w:r>
          </w:p>
        </w:tc>
        <w:tc>
          <w:tcPr>
            <w:tcW w:w="1350" w:type="dxa"/>
          </w:tcPr>
          <w:p w14:paraId="12E2259F" w14:textId="77777777" w:rsidR="00E61FC0" w:rsidRPr="00D16606" w:rsidRDefault="00E61FC0" w:rsidP="00E61FC0">
            <w:pPr>
              <w:rPr>
                <w:sz w:val="22"/>
                <w:szCs w:val="22"/>
                <w:lang w:val="es-AR"/>
              </w:rPr>
            </w:pPr>
          </w:p>
        </w:tc>
        <w:tc>
          <w:tcPr>
            <w:tcW w:w="990" w:type="dxa"/>
          </w:tcPr>
          <w:p w14:paraId="08C9FBB0" w14:textId="77777777" w:rsidR="00E61FC0" w:rsidRPr="00D16606" w:rsidRDefault="00E61FC0" w:rsidP="00E61FC0">
            <w:pPr>
              <w:rPr>
                <w:sz w:val="22"/>
                <w:szCs w:val="22"/>
                <w:lang w:val="es-AR"/>
              </w:rPr>
            </w:pPr>
          </w:p>
        </w:tc>
        <w:tc>
          <w:tcPr>
            <w:tcW w:w="1805" w:type="dxa"/>
          </w:tcPr>
          <w:p w14:paraId="47C947E2" w14:textId="77777777" w:rsidR="00E61FC0" w:rsidRPr="00D16606" w:rsidRDefault="00E61FC0" w:rsidP="00E61FC0">
            <w:pPr>
              <w:rPr>
                <w:sz w:val="22"/>
                <w:szCs w:val="22"/>
                <w:lang w:val="es-AR"/>
              </w:rPr>
            </w:pPr>
          </w:p>
        </w:tc>
      </w:tr>
      <w:tr w:rsidR="009D2998" w:rsidRPr="00D9269D" w14:paraId="6F69A57C" w14:textId="77777777" w:rsidTr="00665BD2">
        <w:trPr>
          <w:trHeight w:val="1169"/>
        </w:trPr>
        <w:tc>
          <w:tcPr>
            <w:tcW w:w="6650" w:type="dxa"/>
          </w:tcPr>
          <w:p w14:paraId="5A0C261E"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Valores</w:t>
            </w:r>
          </w:p>
          <w:p w14:paraId="1F1F367A" w14:textId="77777777" w:rsidR="00E61FC0" w:rsidRPr="00D16606" w:rsidRDefault="00706F2B" w:rsidP="00E61FC0">
            <w:pPr>
              <w:rPr>
                <w:sz w:val="22"/>
                <w:szCs w:val="22"/>
                <w:lang w:val="es-AR"/>
              </w:rPr>
            </w:pPr>
            <w:r>
              <w:rPr>
                <w:rFonts w:ascii="Aptos" w:eastAsia="Aptos" w:hAnsi="Aptos" w:cs="Times New Roman"/>
                <w:sz w:val="22"/>
                <w:szCs w:val="22"/>
                <w:lang w:val="es-ES_tradnl"/>
              </w:rPr>
              <w:t>Estados de cuenta más recientes que muestren el valor actual y la cantidad de participaciones que posee de todos los valores, como acciones, bonos (incluida copia del original), bonos de ahorros (incluida copia del original), fondos mutuos de inversión, valores, bienes guardados en cajas de seguridad, dinero en efectivo que no está en el banco, opciones o contratos futuros.</w:t>
            </w:r>
          </w:p>
        </w:tc>
        <w:tc>
          <w:tcPr>
            <w:tcW w:w="1350" w:type="dxa"/>
          </w:tcPr>
          <w:p w14:paraId="0B79972D" w14:textId="77777777" w:rsidR="00E61FC0" w:rsidRPr="00D16606" w:rsidRDefault="00E61FC0" w:rsidP="00E61FC0">
            <w:pPr>
              <w:rPr>
                <w:sz w:val="22"/>
                <w:szCs w:val="22"/>
                <w:lang w:val="es-AR"/>
              </w:rPr>
            </w:pPr>
          </w:p>
        </w:tc>
        <w:tc>
          <w:tcPr>
            <w:tcW w:w="990" w:type="dxa"/>
          </w:tcPr>
          <w:p w14:paraId="52A95D4F" w14:textId="77777777" w:rsidR="00E61FC0" w:rsidRPr="00D16606" w:rsidRDefault="00E61FC0" w:rsidP="00E61FC0">
            <w:pPr>
              <w:rPr>
                <w:sz w:val="22"/>
                <w:szCs w:val="22"/>
                <w:lang w:val="es-AR"/>
              </w:rPr>
            </w:pPr>
          </w:p>
        </w:tc>
        <w:tc>
          <w:tcPr>
            <w:tcW w:w="1805" w:type="dxa"/>
          </w:tcPr>
          <w:p w14:paraId="466D6FDF" w14:textId="77777777" w:rsidR="00E61FC0" w:rsidRPr="00D16606" w:rsidRDefault="00E61FC0" w:rsidP="00E61FC0">
            <w:pPr>
              <w:rPr>
                <w:sz w:val="22"/>
                <w:szCs w:val="22"/>
                <w:lang w:val="es-AR"/>
              </w:rPr>
            </w:pPr>
          </w:p>
        </w:tc>
      </w:tr>
      <w:tr w:rsidR="009D2998" w:rsidRPr="00D9269D" w14:paraId="758698A5" w14:textId="77777777" w:rsidTr="00665BD2">
        <w:trPr>
          <w:trHeight w:val="1169"/>
        </w:trPr>
        <w:tc>
          <w:tcPr>
            <w:tcW w:w="6650" w:type="dxa"/>
          </w:tcPr>
          <w:p w14:paraId="42FE8054"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lastRenderedPageBreak/>
              <w:t>Contratos de anualidad</w:t>
            </w:r>
          </w:p>
          <w:p w14:paraId="388E0124" w14:textId="77777777" w:rsidR="00E61FC0" w:rsidRPr="00D16606" w:rsidRDefault="00706F2B" w:rsidP="00E61FC0">
            <w:pPr>
              <w:rPr>
                <w:sz w:val="22"/>
                <w:szCs w:val="22"/>
                <w:lang w:val="es-AR"/>
              </w:rPr>
            </w:pPr>
            <w:r>
              <w:rPr>
                <w:rFonts w:ascii="Aptos" w:eastAsia="Aptos" w:hAnsi="Aptos" w:cs="Times New Roman"/>
                <w:sz w:val="22"/>
                <w:szCs w:val="22"/>
                <w:lang w:val="es-ES_tradnl"/>
              </w:rPr>
              <w:t>Copia de todos los contratos de anualidad que posee ahora o poseyó en los 60 últimos meses. Incluye todas las páginas, el resumen, las enmiendas y las cláusulas, y la lista de beneficiarios. MassHealth puede requerir una copia del cheque emitido a la compañía de anualidades, de la solicitud o de documentos adicionales.</w:t>
            </w:r>
          </w:p>
        </w:tc>
        <w:tc>
          <w:tcPr>
            <w:tcW w:w="1350" w:type="dxa"/>
          </w:tcPr>
          <w:p w14:paraId="3ACE87C3" w14:textId="77777777" w:rsidR="00E61FC0" w:rsidRPr="00D16606" w:rsidRDefault="00E61FC0" w:rsidP="00E61FC0">
            <w:pPr>
              <w:rPr>
                <w:sz w:val="22"/>
                <w:szCs w:val="22"/>
                <w:lang w:val="es-AR"/>
              </w:rPr>
            </w:pPr>
          </w:p>
        </w:tc>
        <w:tc>
          <w:tcPr>
            <w:tcW w:w="990" w:type="dxa"/>
          </w:tcPr>
          <w:p w14:paraId="203B1AD5" w14:textId="77777777" w:rsidR="00E61FC0" w:rsidRPr="00D16606" w:rsidRDefault="00E61FC0" w:rsidP="00E61FC0">
            <w:pPr>
              <w:rPr>
                <w:sz w:val="22"/>
                <w:szCs w:val="22"/>
                <w:lang w:val="es-AR"/>
              </w:rPr>
            </w:pPr>
          </w:p>
        </w:tc>
        <w:tc>
          <w:tcPr>
            <w:tcW w:w="1805" w:type="dxa"/>
          </w:tcPr>
          <w:p w14:paraId="168132CD" w14:textId="77777777" w:rsidR="00E61FC0" w:rsidRPr="00D16606" w:rsidRDefault="00E61FC0" w:rsidP="00E61FC0">
            <w:pPr>
              <w:rPr>
                <w:sz w:val="22"/>
                <w:szCs w:val="22"/>
                <w:lang w:val="es-AR"/>
              </w:rPr>
            </w:pPr>
          </w:p>
        </w:tc>
      </w:tr>
      <w:tr w:rsidR="009D2998" w:rsidRPr="00D9269D" w14:paraId="6738D146" w14:textId="77777777" w:rsidTr="00665BD2">
        <w:trPr>
          <w:trHeight w:val="1439"/>
        </w:trPr>
        <w:tc>
          <w:tcPr>
            <w:tcW w:w="6650" w:type="dxa"/>
          </w:tcPr>
          <w:p w14:paraId="479AD84B"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Vehículos</w:t>
            </w:r>
          </w:p>
          <w:p w14:paraId="1A6893E2" w14:textId="1CC73E18" w:rsidR="00E61FC0" w:rsidRPr="00D16606" w:rsidRDefault="00706F2B" w:rsidP="00E61FC0">
            <w:pPr>
              <w:rPr>
                <w:sz w:val="22"/>
                <w:szCs w:val="22"/>
                <w:lang w:val="es-AR"/>
              </w:rPr>
            </w:pPr>
            <w:r>
              <w:rPr>
                <w:rFonts w:ascii="Aptos" w:eastAsia="Aptos" w:hAnsi="Aptos" w:cs="Times New Roman"/>
                <w:sz w:val="22"/>
                <w:szCs w:val="22"/>
                <w:lang w:val="es-ES_tradnl"/>
              </w:rPr>
              <w:t xml:space="preserve">Copia del registro o del título de todos los vehículos que posee o poseyó en los 60 últimos meses con prueba del valor actual. Esto podría incluir autos, camionetas, camiones, vehículos recreativos, casas móviles o barcos. Si fueron </w:t>
            </w:r>
            <w:r w:rsidR="00B42C8A">
              <w:rPr>
                <w:rFonts w:ascii="Aptos" w:eastAsia="Aptos" w:hAnsi="Aptos" w:cs="Times New Roman"/>
                <w:sz w:val="22"/>
                <w:szCs w:val="22"/>
                <w:lang w:val="es-ES_tradnl"/>
              </w:rPr>
              <w:t xml:space="preserve">arrendados </w:t>
            </w:r>
            <w:r>
              <w:rPr>
                <w:rFonts w:ascii="Aptos" w:eastAsia="Aptos" w:hAnsi="Aptos" w:cs="Times New Roman"/>
                <w:sz w:val="22"/>
                <w:szCs w:val="22"/>
                <w:lang w:val="es-ES_tradnl"/>
              </w:rPr>
              <w:t xml:space="preserve">o adquiridos por préstamos en los 60 últimos meses, presente copia del contrato de </w:t>
            </w:r>
            <w:r w:rsidR="002F7A68">
              <w:rPr>
                <w:rFonts w:ascii="Aptos" w:eastAsia="Aptos" w:hAnsi="Aptos" w:cs="Times New Roman"/>
                <w:sz w:val="22"/>
                <w:szCs w:val="22"/>
                <w:lang w:val="es-ES_tradnl"/>
              </w:rPr>
              <w:t>arrendamiento</w:t>
            </w:r>
            <w:r>
              <w:rPr>
                <w:rFonts w:ascii="Aptos" w:eastAsia="Aptos" w:hAnsi="Aptos" w:cs="Times New Roman"/>
                <w:sz w:val="22"/>
                <w:szCs w:val="22"/>
                <w:lang w:val="es-ES_tradnl"/>
              </w:rPr>
              <w:t xml:space="preserve"> o de compraventa que muestre todo depósito pagado.</w:t>
            </w:r>
          </w:p>
        </w:tc>
        <w:tc>
          <w:tcPr>
            <w:tcW w:w="1350" w:type="dxa"/>
          </w:tcPr>
          <w:p w14:paraId="38FE0863" w14:textId="77777777" w:rsidR="00E61FC0" w:rsidRPr="00D16606" w:rsidRDefault="00E61FC0" w:rsidP="00E61FC0">
            <w:pPr>
              <w:rPr>
                <w:sz w:val="22"/>
                <w:szCs w:val="22"/>
                <w:lang w:val="es-AR"/>
              </w:rPr>
            </w:pPr>
          </w:p>
        </w:tc>
        <w:tc>
          <w:tcPr>
            <w:tcW w:w="990" w:type="dxa"/>
          </w:tcPr>
          <w:p w14:paraId="04949C27" w14:textId="77777777" w:rsidR="00E61FC0" w:rsidRPr="00D16606" w:rsidRDefault="00E61FC0" w:rsidP="00E61FC0">
            <w:pPr>
              <w:rPr>
                <w:sz w:val="22"/>
                <w:szCs w:val="22"/>
                <w:lang w:val="es-AR"/>
              </w:rPr>
            </w:pPr>
          </w:p>
        </w:tc>
        <w:tc>
          <w:tcPr>
            <w:tcW w:w="1805" w:type="dxa"/>
          </w:tcPr>
          <w:p w14:paraId="54374402" w14:textId="77777777" w:rsidR="00E61FC0" w:rsidRPr="00D16606" w:rsidRDefault="00E61FC0" w:rsidP="00E61FC0">
            <w:pPr>
              <w:rPr>
                <w:sz w:val="22"/>
                <w:szCs w:val="22"/>
                <w:lang w:val="es-AR"/>
              </w:rPr>
            </w:pPr>
          </w:p>
        </w:tc>
      </w:tr>
      <w:tr w:rsidR="009D2998" w:rsidRPr="00D9269D" w14:paraId="6D3E1D40" w14:textId="77777777" w:rsidTr="00665BD2">
        <w:trPr>
          <w:trHeight w:val="899"/>
        </w:trPr>
        <w:tc>
          <w:tcPr>
            <w:tcW w:w="6650" w:type="dxa"/>
          </w:tcPr>
          <w:p w14:paraId="09C14E63"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Planes para sepultura prepagos</w:t>
            </w:r>
          </w:p>
          <w:p w14:paraId="57E8EB47" w14:textId="77777777" w:rsidR="00E61FC0" w:rsidRPr="00D16606" w:rsidRDefault="00706F2B" w:rsidP="00E61FC0">
            <w:pPr>
              <w:rPr>
                <w:sz w:val="22"/>
                <w:szCs w:val="22"/>
                <w:lang w:val="es-AR"/>
              </w:rPr>
            </w:pPr>
            <w:r>
              <w:rPr>
                <w:rFonts w:ascii="Aptos" w:eastAsia="Aptos" w:hAnsi="Aptos" w:cs="Times New Roman"/>
                <w:sz w:val="22"/>
                <w:szCs w:val="22"/>
                <w:lang w:val="es-ES_tradnl"/>
              </w:rPr>
              <w:t>Prueba de todo plan, cuenta o fideicomiso para sepultura prepagos. Incluye contrato de la funeraria y detalle de los bienes y servicios, o estado de cuenta bancaria para sepultura, desde su apertura hasta el presente.</w:t>
            </w:r>
          </w:p>
        </w:tc>
        <w:tc>
          <w:tcPr>
            <w:tcW w:w="1350" w:type="dxa"/>
          </w:tcPr>
          <w:p w14:paraId="1D96EF4B" w14:textId="77777777" w:rsidR="00E61FC0" w:rsidRPr="00D16606" w:rsidRDefault="00E61FC0" w:rsidP="00E61FC0">
            <w:pPr>
              <w:rPr>
                <w:sz w:val="22"/>
                <w:szCs w:val="22"/>
                <w:lang w:val="es-AR"/>
              </w:rPr>
            </w:pPr>
          </w:p>
        </w:tc>
        <w:tc>
          <w:tcPr>
            <w:tcW w:w="990" w:type="dxa"/>
          </w:tcPr>
          <w:p w14:paraId="4266C452" w14:textId="77777777" w:rsidR="00E61FC0" w:rsidRPr="00D16606" w:rsidRDefault="00E61FC0" w:rsidP="00E61FC0">
            <w:pPr>
              <w:rPr>
                <w:sz w:val="22"/>
                <w:szCs w:val="22"/>
                <w:lang w:val="es-AR"/>
              </w:rPr>
            </w:pPr>
          </w:p>
        </w:tc>
        <w:tc>
          <w:tcPr>
            <w:tcW w:w="1805" w:type="dxa"/>
          </w:tcPr>
          <w:p w14:paraId="7B8660D7" w14:textId="77777777" w:rsidR="00E61FC0" w:rsidRPr="00D16606" w:rsidRDefault="00E61FC0" w:rsidP="00E61FC0">
            <w:pPr>
              <w:rPr>
                <w:sz w:val="22"/>
                <w:szCs w:val="22"/>
                <w:lang w:val="es-AR"/>
              </w:rPr>
            </w:pPr>
          </w:p>
        </w:tc>
      </w:tr>
      <w:tr w:rsidR="009D2998" w:rsidRPr="00D9269D" w14:paraId="2880445E" w14:textId="77777777" w:rsidTr="00665BD2">
        <w:trPr>
          <w:trHeight w:val="1169"/>
        </w:trPr>
        <w:tc>
          <w:tcPr>
            <w:tcW w:w="6650" w:type="dxa"/>
          </w:tcPr>
          <w:p w14:paraId="02F517EA" w14:textId="77777777" w:rsidR="00E61FC0" w:rsidRPr="00D16606" w:rsidRDefault="00706F2B" w:rsidP="00E61FC0">
            <w:pPr>
              <w:rPr>
                <w:b/>
                <w:i/>
                <w:sz w:val="22"/>
                <w:szCs w:val="22"/>
                <w:lang w:val="es-AR"/>
              </w:rPr>
            </w:pPr>
            <w:r>
              <w:rPr>
                <w:rFonts w:ascii="Aptos" w:eastAsia="Aptos" w:hAnsi="Aptos" w:cs="Times New Roman"/>
                <w:b/>
                <w:bCs/>
                <w:i/>
                <w:iCs/>
                <w:sz w:val="22"/>
                <w:szCs w:val="22"/>
                <w:lang w:val="es-ES_tradnl"/>
              </w:rPr>
              <w:t>Fideicomisos</w:t>
            </w:r>
          </w:p>
          <w:p w14:paraId="0FA322A2" w14:textId="77777777" w:rsidR="00E61FC0" w:rsidRPr="00D16606" w:rsidRDefault="00706F2B" w:rsidP="00E61FC0">
            <w:pPr>
              <w:rPr>
                <w:sz w:val="22"/>
                <w:szCs w:val="22"/>
                <w:lang w:val="es-AR"/>
              </w:rPr>
            </w:pPr>
            <w:r>
              <w:rPr>
                <w:rFonts w:ascii="Aptos" w:eastAsia="Aptos" w:hAnsi="Aptos" w:cs="Times New Roman"/>
                <w:sz w:val="22"/>
                <w:szCs w:val="22"/>
                <w:lang w:val="es-ES_tradnl"/>
              </w:rPr>
              <w:t>Toda la documentación de fideicomisos de los 60 últimos meses para todo fideicomiso del cual el solicitante es otorgante o creador, fideicomisario o donatario (incluidos los fideicomisos completos, el anexo de beneficiarios, cualquier escritura registrada y los estados de cuentas bancarias o financieras mantenidas por los fideicomisos).</w:t>
            </w:r>
          </w:p>
        </w:tc>
        <w:tc>
          <w:tcPr>
            <w:tcW w:w="1350" w:type="dxa"/>
          </w:tcPr>
          <w:p w14:paraId="0074644B" w14:textId="77777777" w:rsidR="00E61FC0" w:rsidRPr="00D16606" w:rsidRDefault="00E61FC0" w:rsidP="00E61FC0">
            <w:pPr>
              <w:rPr>
                <w:sz w:val="22"/>
                <w:szCs w:val="22"/>
                <w:lang w:val="es-AR"/>
              </w:rPr>
            </w:pPr>
          </w:p>
        </w:tc>
        <w:tc>
          <w:tcPr>
            <w:tcW w:w="990" w:type="dxa"/>
          </w:tcPr>
          <w:p w14:paraId="0C3847A6" w14:textId="77777777" w:rsidR="00E61FC0" w:rsidRPr="00D16606" w:rsidRDefault="00E61FC0" w:rsidP="00E61FC0">
            <w:pPr>
              <w:rPr>
                <w:sz w:val="22"/>
                <w:szCs w:val="22"/>
                <w:lang w:val="es-AR"/>
              </w:rPr>
            </w:pPr>
          </w:p>
        </w:tc>
        <w:tc>
          <w:tcPr>
            <w:tcW w:w="1805" w:type="dxa"/>
          </w:tcPr>
          <w:p w14:paraId="662159D6" w14:textId="77777777" w:rsidR="00E61FC0" w:rsidRPr="00D16606" w:rsidRDefault="00E61FC0" w:rsidP="00E61FC0">
            <w:pPr>
              <w:rPr>
                <w:sz w:val="22"/>
                <w:szCs w:val="22"/>
                <w:lang w:val="es-AR"/>
              </w:rPr>
            </w:pPr>
          </w:p>
        </w:tc>
      </w:tr>
      <w:tr w:rsidR="009D2998" w:rsidRPr="00D9269D" w14:paraId="0AA6F20A" w14:textId="77777777" w:rsidTr="00665BD2">
        <w:trPr>
          <w:trHeight w:val="299"/>
        </w:trPr>
        <w:tc>
          <w:tcPr>
            <w:tcW w:w="6650" w:type="dxa"/>
          </w:tcPr>
          <w:p w14:paraId="5BCB8F3B" w14:textId="77777777" w:rsidR="00E61FC0" w:rsidRPr="00D16606" w:rsidRDefault="00706F2B" w:rsidP="00E61FC0">
            <w:pPr>
              <w:rPr>
                <w:sz w:val="22"/>
                <w:szCs w:val="22"/>
                <w:lang w:val="es-AR"/>
              </w:rPr>
            </w:pPr>
            <w:r>
              <w:rPr>
                <w:rFonts w:ascii="Aptos" w:eastAsia="Aptos" w:hAnsi="Aptos" w:cs="Times New Roman"/>
                <w:sz w:val="22"/>
                <w:szCs w:val="22"/>
                <w:lang w:val="es-ES_tradnl"/>
              </w:rPr>
              <w:t>Prueba del depósito dado a un centro de atención de salud o de vida cotidiana asistida si corresponde.</w:t>
            </w:r>
          </w:p>
        </w:tc>
        <w:tc>
          <w:tcPr>
            <w:tcW w:w="1350" w:type="dxa"/>
          </w:tcPr>
          <w:p w14:paraId="2B42B668" w14:textId="77777777" w:rsidR="00E61FC0" w:rsidRPr="00D16606" w:rsidRDefault="00E61FC0" w:rsidP="00E61FC0">
            <w:pPr>
              <w:rPr>
                <w:sz w:val="22"/>
                <w:szCs w:val="22"/>
                <w:lang w:val="es-AR"/>
              </w:rPr>
            </w:pPr>
          </w:p>
        </w:tc>
        <w:tc>
          <w:tcPr>
            <w:tcW w:w="990" w:type="dxa"/>
          </w:tcPr>
          <w:p w14:paraId="395C83CE" w14:textId="77777777" w:rsidR="00E61FC0" w:rsidRPr="00D16606" w:rsidRDefault="00E61FC0" w:rsidP="00E61FC0">
            <w:pPr>
              <w:rPr>
                <w:sz w:val="22"/>
                <w:szCs w:val="22"/>
                <w:lang w:val="es-AR"/>
              </w:rPr>
            </w:pPr>
          </w:p>
        </w:tc>
        <w:tc>
          <w:tcPr>
            <w:tcW w:w="1805" w:type="dxa"/>
          </w:tcPr>
          <w:p w14:paraId="2D394F60" w14:textId="77777777" w:rsidR="00E61FC0" w:rsidRPr="00D16606" w:rsidRDefault="00E61FC0" w:rsidP="00E61FC0">
            <w:pPr>
              <w:rPr>
                <w:sz w:val="22"/>
                <w:szCs w:val="22"/>
                <w:lang w:val="es-AR"/>
              </w:rPr>
            </w:pPr>
          </w:p>
        </w:tc>
      </w:tr>
      <w:tr w:rsidR="009D2998" w:rsidRPr="00D9269D" w14:paraId="7BB65F85" w14:textId="77777777" w:rsidTr="00665BD2">
        <w:trPr>
          <w:trHeight w:val="839"/>
        </w:trPr>
        <w:tc>
          <w:tcPr>
            <w:tcW w:w="6650" w:type="dxa"/>
          </w:tcPr>
          <w:p w14:paraId="41A02D25" w14:textId="2E9D2333" w:rsidR="00E61FC0" w:rsidRPr="00D16606" w:rsidRDefault="00706F2B" w:rsidP="00E61FC0">
            <w:pPr>
              <w:rPr>
                <w:sz w:val="22"/>
                <w:szCs w:val="22"/>
                <w:lang w:val="es-AR"/>
              </w:rPr>
            </w:pPr>
            <w:r>
              <w:rPr>
                <w:rFonts w:ascii="Aptos" w:eastAsia="Aptos" w:hAnsi="Aptos" w:cs="Times New Roman"/>
                <w:sz w:val="22"/>
                <w:szCs w:val="22"/>
                <w:lang w:val="es-ES_tradnl"/>
              </w:rPr>
              <w:t xml:space="preserve">Prueba de todo gasto para necesidades de mantenimiento del hogar para el cónyuge con quien convive. Esto incluiría (aunque no únicamente) la mayoría de las facturas recientes por calefacción, electricidad, impuesto sobre los bienes inmuebles, prima de seguro del hogar, </w:t>
            </w:r>
            <w:r w:rsidR="00B42C8A">
              <w:rPr>
                <w:rFonts w:ascii="Aptos" w:eastAsia="Aptos" w:hAnsi="Aptos" w:cs="Times New Roman"/>
                <w:sz w:val="22"/>
                <w:szCs w:val="22"/>
                <w:lang w:val="es-ES_tradnl"/>
              </w:rPr>
              <w:t xml:space="preserve">cuotas </w:t>
            </w:r>
            <w:r>
              <w:rPr>
                <w:rFonts w:ascii="Aptos" w:eastAsia="Aptos" w:hAnsi="Aptos" w:cs="Times New Roman"/>
                <w:sz w:val="22"/>
                <w:szCs w:val="22"/>
                <w:lang w:val="es-ES_tradnl"/>
              </w:rPr>
              <w:t>de HOA y estado de cuenta de la hipoteca.</w:t>
            </w:r>
          </w:p>
        </w:tc>
        <w:tc>
          <w:tcPr>
            <w:tcW w:w="1350" w:type="dxa"/>
          </w:tcPr>
          <w:p w14:paraId="38F0B12B" w14:textId="77777777" w:rsidR="00E61FC0" w:rsidRPr="00D16606" w:rsidRDefault="00E61FC0" w:rsidP="00E61FC0">
            <w:pPr>
              <w:rPr>
                <w:sz w:val="22"/>
                <w:szCs w:val="22"/>
                <w:lang w:val="es-AR"/>
              </w:rPr>
            </w:pPr>
          </w:p>
        </w:tc>
        <w:tc>
          <w:tcPr>
            <w:tcW w:w="990" w:type="dxa"/>
          </w:tcPr>
          <w:p w14:paraId="04C99877" w14:textId="77777777" w:rsidR="00E61FC0" w:rsidRPr="00D16606" w:rsidRDefault="00E61FC0" w:rsidP="00E61FC0">
            <w:pPr>
              <w:rPr>
                <w:sz w:val="22"/>
                <w:szCs w:val="22"/>
                <w:lang w:val="es-AR"/>
              </w:rPr>
            </w:pPr>
          </w:p>
        </w:tc>
        <w:tc>
          <w:tcPr>
            <w:tcW w:w="1805" w:type="dxa"/>
          </w:tcPr>
          <w:p w14:paraId="44EAB88A" w14:textId="77777777" w:rsidR="00E61FC0" w:rsidRPr="00D16606" w:rsidRDefault="00E61FC0" w:rsidP="00E61FC0">
            <w:pPr>
              <w:rPr>
                <w:sz w:val="22"/>
                <w:szCs w:val="22"/>
                <w:lang w:val="es-AR"/>
              </w:rPr>
            </w:pPr>
          </w:p>
        </w:tc>
      </w:tr>
      <w:tr w:rsidR="009D2998" w:rsidRPr="00D9269D" w14:paraId="158BD8E8" w14:textId="77777777" w:rsidTr="00665BD2">
        <w:trPr>
          <w:trHeight w:val="569"/>
        </w:trPr>
        <w:tc>
          <w:tcPr>
            <w:tcW w:w="6650" w:type="dxa"/>
          </w:tcPr>
          <w:p w14:paraId="1E7B65E8" w14:textId="77777777" w:rsidR="00E61FC0" w:rsidRPr="00D16606" w:rsidRDefault="00706F2B" w:rsidP="00E61FC0">
            <w:pPr>
              <w:rPr>
                <w:sz w:val="22"/>
                <w:szCs w:val="22"/>
                <w:lang w:val="es-AR"/>
              </w:rPr>
            </w:pPr>
            <w:r>
              <w:rPr>
                <w:rFonts w:ascii="Aptos" w:eastAsia="Aptos" w:hAnsi="Aptos" w:cs="Times New Roman"/>
                <w:sz w:val="22"/>
                <w:szCs w:val="22"/>
                <w:lang w:val="es-ES_tradnl"/>
              </w:rPr>
              <w:t>Prueba de toda póliza de seguro para atención a largo plazo, incluso el contrato, el período de carencia, la cantidad del pago y los beneficios restantes.</w:t>
            </w:r>
          </w:p>
        </w:tc>
        <w:tc>
          <w:tcPr>
            <w:tcW w:w="1350" w:type="dxa"/>
          </w:tcPr>
          <w:p w14:paraId="7F014108" w14:textId="77777777" w:rsidR="00E61FC0" w:rsidRPr="00D16606" w:rsidRDefault="00E61FC0" w:rsidP="00E61FC0">
            <w:pPr>
              <w:rPr>
                <w:sz w:val="22"/>
                <w:szCs w:val="22"/>
                <w:lang w:val="es-AR"/>
              </w:rPr>
            </w:pPr>
          </w:p>
        </w:tc>
        <w:tc>
          <w:tcPr>
            <w:tcW w:w="990" w:type="dxa"/>
          </w:tcPr>
          <w:p w14:paraId="6E28C23F" w14:textId="77777777" w:rsidR="00E61FC0" w:rsidRPr="00D16606" w:rsidRDefault="00E61FC0" w:rsidP="00E61FC0">
            <w:pPr>
              <w:rPr>
                <w:sz w:val="22"/>
                <w:szCs w:val="22"/>
                <w:lang w:val="es-AR"/>
              </w:rPr>
            </w:pPr>
          </w:p>
        </w:tc>
        <w:tc>
          <w:tcPr>
            <w:tcW w:w="1805" w:type="dxa"/>
          </w:tcPr>
          <w:p w14:paraId="2CB0CBEC" w14:textId="77777777" w:rsidR="00E61FC0" w:rsidRPr="00D16606" w:rsidRDefault="00E61FC0" w:rsidP="00E61FC0">
            <w:pPr>
              <w:rPr>
                <w:sz w:val="22"/>
                <w:szCs w:val="22"/>
                <w:lang w:val="es-AR"/>
              </w:rPr>
            </w:pPr>
          </w:p>
        </w:tc>
      </w:tr>
    </w:tbl>
    <w:p w14:paraId="5349029D" w14:textId="77777777" w:rsidR="002F7A68" w:rsidRPr="00D16606" w:rsidRDefault="002F7A68">
      <w:pPr>
        <w:rPr>
          <w:lang w:val="es-AR"/>
        </w:rPr>
      </w:pPr>
    </w:p>
    <w:p w14:paraId="27212D29" w14:textId="77777777" w:rsidR="002F7A68" w:rsidRDefault="002F7A68">
      <w:pPr>
        <w:rPr>
          <w:rFonts w:ascii="Aptos" w:eastAsia="Aptos" w:hAnsi="Aptos" w:cs="Times New Roman"/>
          <w:b/>
          <w:bCs/>
          <w:sz w:val="22"/>
          <w:szCs w:val="22"/>
          <w:lang w:val="es-ES_tradnl"/>
        </w:rPr>
      </w:pPr>
    </w:p>
    <w:p w14:paraId="09C9DE59" w14:textId="77777777" w:rsidR="002F7A68" w:rsidRDefault="002F7A68">
      <w:pPr>
        <w:rPr>
          <w:rFonts w:ascii="Aptos" w:eastAsia="Aptos" w:hAnsi="Aptos" w:cs="Times New Roman"/>
          <w:b/>
          <w:bCs/>
          <w:sz w:val="22"/>
          <w:szCs w:val="22"/>
          <w:lang w:val="es-ES_tradnl"/>
        </w:rPr>
      </w:pPr>
    </w:p>
    <w:p w14:paraId="5784E097" w14:textId="3ECE4214" w:rsidR="00D03142" w:rsidRPr="00D16606" w:rsidRDefault="00706F2B">
      <w:pPr>
        <w:rPr>
          <w:b/>
          <w:sz w:val="22"/>
          <w:szCs w:val="22"/>
          <w:lang w:val="es-AR"/>
        </w:rPr>
      </w:pPr>
      <w:r>
        <w:rPr>
          <w:rFonts w:ascii="Aptos" w:eastAsia="Aptos" w:hAnsi="Aptos" w:cs="Times New Roman"/>
          <w:b/>
          <w:bCs/>
          <w:sz w:val="22"/>
          <w:szCs w:val="22"/>
          <w:lang w:val="es-ES_tradnl"/>
        </w:rPr>
        <w:lastRenderedPageBreak/>
        <w:t>Prueba para incluir en esta solicitud. Si están casados, incluya también prueba para el cónyuge.*</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Seguro de salud"/>
        <w:tblDescription w:val="Seguro de salud"/>
      </w:tblPr>
      <w:tblGrid>
        <w:gridCol w:w="6650"/>
        <w:gridCol w:w="1350"/>
        <w:gridCol w:w="990"/>
        <w:gridCol w:w="1805"/>
      </w:tblGrid>
      <w:tr w:rsidR="009D2998" w14:paraId="07C346EB" w14:textId="77777777" w:rsidTr="00D03142">
        <w:trPr>
          <w:trHeight w:val="569"/>
          <w:tblHeader/>
        </w:trPr>
        <w:tc>
          <w:tcPr>
            <w:tcW w:w="6650" w:type="dxa"/>
            <w:shd w:val="clear" w:color="auto" w:fill="F2F2F2" w:themeFill="background1" w:themeFillShade="F2"/>
          </w:tcPr>
          <w:p w14:paraId="1FA8D42E" w14:textId="77777777" w:rsidR="00956B13" w:rsidRPr="00956B13" w:rsidRDefault="00706F2B" w:rsidP="00956B13">
            <w:pPr>
              <w:rPr>
                <w:b/>
                <w:iCs/>
                <w:sz w:val="22"/>
                <w:szCs w:val="22"/>
              </w:rPr>
            </w:pPr>
            <w:r>
              <w:rPr>
                <w:rFonts w:ascii="Aptos" w:eastAsia="Aptos" w:hAnsi="Aptos" w:cs="Times New Roman"/>
                <w:b/>
                <w:bCs/>
                <w:iCs/>
                <w:sz w:val="22"/>
                <w:szCs w:val="22"/>
                <w:lang w:val="es-ES_tradnl"/>
              </w:rPr>
              <w:t>Seguro de salud</w:t>
            </w:r>
          </w:p>
        </w:tc>
        <w:tc>
          <w:tcPr>
            <w:tcW w:w="1350" w:type="dxa"/>
            <w:shd w:val="clear" w:color="auto" w:fill="F2F2F2" w:themeFill="background1" w:themeFillShade="F2"/>
          </w:tcPr>
          <w:p w14:paraId="2AE09B97" w14:textId="77777777" w:rsidR="00956B13" w:rsidRPr="00665BD2" w:rsidRDefault="00706F2B" w:rsidP="00956B13">
            <w:pPr>
              <w:rPr>
                <w:sz w:val="22"/>
                <w:szCs w:val="22"/>
              </w:rPr>
            </w:pPr>
            <w:r>
              <w:rPr>
                <w:rFonts w:ascii="Aptos" w:eastAsia="Aptos" w:hAnsi="Aptos" w:cs="Times New Roman"/>
                <w:b/>
                <w:bCs/>
                <w:sz w:val="22"/>
                <w:szCs w:val="22"/>
                <w:lang w:val="es-ES_tradnl"/>
              </w:rPr>
              <w:t>Solicitante</w:t>
            </w:r>
          </w:p>
        </w:tc>
        <w:tc>
          <w:tcPr>
            <w:tcW w:w="990" w:type="dxa"/>
            <w:shd w:val="clear" w:color="auto" w:fill="F2F2F2" w:themeFill="background1" w:themeFillShade="F2"/>
          </w:tcPr>
          <w:p w14:paraId="05BDB026" w14:textId="77777777" w:rsidR="00956B13" w:rsidRPr="00665BD2" w:rsidRDefault="00706F2B" w:rsidP="00956B13">
            <w:pPr>
              <w:rPr>
                <w:sz w:val="22"/>
                <w:szCs w:val="22"/>
              </w:rPr>
            </w:pPr>
            <w:r>
              <w:rPr>
                <w:rFonts w:ascii="Aptos" w:eastAsia="Aptos" w:hAnsi="Aptos" w:cs="Times New Roman"/>
                <w:b/>
                <w:bCs/>
                <w:sz w:val="22"/>
                <w:szCs w:val="22"/>
                <w:lang w:val="es-ES_tradnl"/>
              </w:rPr>
              <w:t>Cónyuge</w:t>
            </w:r>
          </w:p>
        </w:tc>
        <w:tc>
          <w:tcPr>
            <w:tcW w:w="1805" w:type="dxa"/>
            <w:shd w:val="clear" w:color="auto" w:fill="F2F2F2" w:themeFill="background1" w:themeFillShade="F2"/>
          </w:tcPr>
          <w:p w14:paraId="591B4F6F" w14:textId="77777777" w:rsidR="00956B13" w:rsidRPr="00665BD2" w:rsidRDefault="00706F2B" w:rsidP="00956B13">
            <w:pPr>
              <w:rPr>
                <w:sz w:val="22"/>
                <w:szCs w:val="22"/>
              </w:rPr>
            </w:pPr>
            <w:r>
              <w:rPr>
                <w:rFonts w:ascii="Aptos" w:eastAsia="Aptos" w:hAnsi="Aptos" w:cs="Times New Roman"/>
                <w:b/>
                <w:bCs/>
                <w:sz w:val="22"/>
                <w:szCs w:val="22"/>
                <w:lang w:val="es-ES_tradnl"/>
              </w:rPr>
              <w:t>No corresponde</w:t>
            </w:r>
          </w:p>
        </w:tc>
      </w:tr>
      <w:tr w:rsidR="009D2998" w:rsidRPr="00D9269D" w14:paraId="42DE503B" w14:textId="77777777" w:rsidTr="00665BD2">
        <w:trPr>
          <w:trHeight w:val="629"/>
        </w:trPr>
        <w:tc>
          <w:tcPr>
            <w:tcW w:w="6650" w:type="dxa"/>
          </w:tcPr>
          <w:p w14:paraId="698466EE" w14:textId="77777777" w:rsidR="00956B13" w:rsidRPr="00D16606" w:rsidRDefault="00706F2B" w:rsidP="00956B13">
            <w:pPr>
              <w:rPr>
                <w:sz w:val="22"/>
                <w:szCs w:val="22"/>
                <w:lang w:val="es-AR"/>
              </w:rPr>
            </w:pPr>
            <w:r>
              <w:rPr>
                <w:rFonts w:ascii="Aptos" w:eastAsia="Aptos" w:hAnsi="Aptos" w:cs="Times New Roman"/>
                <w:sz w:val="22"/>
                <w:szCs w:val="22"/>
                <w:lang w:val="es-ES_tradnl"/>
              </w:rPr>
              <w:t>Copia de todas las tarjetas de seguro de salud actuales y los estados de cuenta de la prima actuales.</w:t>
            </w:r>
          </w:p>
        </w:tc>
        <w:tc>
          <w:tcPr>
            <w:tcW w:w="1350" w:type="dxa"/>
          </w:tcPr>
          <w:p w14:paraId="176DB632" w14:textId="77777777" w:rsidR="00956B13" w:rsidRPr="00D16606" w:rsidRDefault="00956B13" w:rsidP="00956B13">
            <w:pPr>
              <w:rPr>
                <w:sz w:val="22"/>
                <w:szCs w:val="22"/>
                <w:lang w:val="es-AR"/>
              </w:rPr>
            </w:pPr>
          </w:p>
        </w:tc>
        <w:tc>
          <w:tcPr>
            <w:tcW w:w="990" w:type="dxa"/>
          </w:tcPr>
          <w:p w14:paraId="66F347B2" w14:textId="77777777" w:rsidR="00956B13" w:rsidRPr="00D16606" w:rsidRDefault="00956B13" w:rsidP="00956B13">
            <w:pPr>
              <w:rPr>
                <w:sz w:val="22"/>
                <w:szCs w:val="22"/>
                <w:lang w:val="es-AR"/>
              </w:rPr>
            </w:pPr>
          </w:p>
        </w:tc>
        <w:tc>
          <w:tcPr>
            <w:tcW w:w="1805" w:type="dxa"/>
          </w:tcPr>
          <w:p w14:paraId="1E1265F6" w14:textId="77777777" w:rsidR="00956B13" w:rsidRPr="00D16606" w:rsidRDefault="00956B13" w:rsidP="00956B13">
            <w:pPr>
              <w:rPr>
                <w:sz w:val="22"/>
                <w:szCs w:val="22"/>
                <w:lang w:val="es-AR"/>
              </w:rPr>
            </w:pPr>
          </w:p>
        </w:tc>
      </w:tr>
    </w:tbl>
    <w:p w14:paraId="65B8B44F" w14:textId="77777777" w:rsidR="00665BD2" w:rsidRPr="00D16606" w:rsidRDefault="00706F2B" w:rsidP="00793D54">
      <w:pPr>
        <w:rPr>
          <w:sz w:val="22"/>
          <w:szCs w:val="22"/>
          <w:lang w:val="es-AR"/>
        </w:rPr>
      </w:pPr>
      <w:r>
        <w:rPr>
          <w:rFonts w:ascii="Aptos" w:eastAsia="Aptos" w:hAnsi="Aptos" w:cs="Times New Roman"/>
          <w:sz w:val="22"/>
          <w:szCs w:val="22"/>
          <w:lang w:val="es-ES_tradnl"/>
        </w:rPr>
        <w:t xml:space="preserve">*La </w:t>
      </w:r>
      <w:r w:rsidR="00665BD2">
        <w:fldChar w:fldCharType="begin"/>
      </w:r>
      <w:r w:rsidR="00665BD2" w:rsidRPr="00D9269D">
        <w:rPr>
          <w:lang w:val="es-419"/>
        </w:rPr>
        <w:instrText>HYPERLINK "https://www.mass.gov/info-details/masshealth-and-health-connector-acceptable-verifications-list"</w:instrText>
      </w:r>
      <w:r w:rsidR="00665BD2">
        <w:fldChar w:fldCharType="separate"/>
      </w:r>
      <w:r w:rsidR="00665BD2">
        <w:rPr>
          <w:rFonts w:ascii="Aptos" w:eastAsia="Aptos" w:hAnsi="Aptos" w:cs="Times New Roman"/>
          <w:color w:val="467886"/>
          <w:sz w:val="22"/>
          <w:szCs w:val="22"/>
          <w:u w:val="single"/>
          <w:lang w:val="es-ES_tradnl"/>
        </w:rPr>
        <w:t>Lista de verificaciones aceptables</w:t>
      </w:r>
      <w:r w:rsidR="00665BD2">
        <w:fldChar w:fldCharType="end"/>
      </w:r>
      <w:r>
        <w:rPr>
          <w:rFonts w:ascii="Aptos" w:eastAsia="Aptos" w:hAnsi="Aptos" w:cs="Times New Roman"/>
          <w:sz w:val="22"/>
          <w:szCs w:val="22"/>
          <w:lang w:val="es-ES_tradnl"/>
        </w:rPr>
        <w:t xml:space="preserve"> de MassHealth puede ser de ayuda con los documentos adicionales.</w:t>
      </w:r>
    </w:p>
    <w:p w14:paraId="79EA2279" w14:textId="0DE6E5CF" w:rsidR="00665BD2" w:rsidRPr="00D16606" w:rsidRDefault="00706F2B" w:rsidP="00665BD2">
      <w:pPr>
        <w:spacing w:after="0"/>
        <w:rPr>
          <w:sz w:val="22"/>
          <w:szCs w:val="22"/>
          <w:lang w:val="es-AR"/>
        </w:rPr>
      </w:pPr>
      <w:r>
        <w:rPr>
          <w:rFonts w:ascii="Aptos" w:eastAsia="Aptos" w:hAnsi="Aptos" w:cs="Times New Roman"/>
          <w:b/>
          <w:bCs/>
          <w:sz w:val="22"/>
          <w:szCs w:val="22"/>
          <w:lang w:val="es-ES_tradnl"/>
        </w:rPr>
        <w:t>Nota:</w:t>
      </w:r>
      <w:r>
        <w:rPr>
          <w:rFonts w:ascii="Aptos" w:eastAsia="Aptos" w:hAnsi="Aptos" w:cs="Times New Roman"/>
          <w:sz w:val="22"/>
          <w:szCs w:val="22"/>
          <w:lang w:val="es-ES_tradnl"/>
        </w:rPr>
        <w:t xml:space="preserve"> Puede presentar el formulario de solicitud antes de presentar las pruebas. No es necesario que espere hasta presentar todo junto.</w:t>
      </w:r>
    </w:p>
    <w:p w14:paraId="26396BC0" w14:textId="77777777" w:rsidR="00665BD2" w:rsidRPr="00D16606" w:rsidRDefault="00665BD2" w:rsidP="00665BD2">
      <w:pPr>
        <w:spacing w:after="0"/>
        <w:rPr>
          <w:sz w:val="22"/>
          <w:szCs w:val="22"/>
          <w:lang w:val="es-AR"/>
        </w:rPr>
      </w:pPr>
    </w:p>
    <w:p w14:paraId="03E77EE5" w14:textId="77777777" w:rsidR="00665BD2" w:rsidRPr="00D16606" w:rsidRDefault="00706F2B" w:rsidP="00665BD2">
      <w:pPr>
        <w:spacing w:after="0"/>
        <w:rPr>
          <w:b/>
          <w:bCs/>
          <w:sz w:val="22"/>
          <w:szCs w:val="22"/>
          <w:lang w:val="es-AR"/>
        </w:rPr>
      </w:pPr>
      <w:r>
        <w:rPr>
          <w:rFonts w:ascii="Aptos" w:eastAsia="Aptos" w:hAnsi="Aptos" w:cs="Times New Roman"/>
          <w:b/>
          <w:bCs/>
          <w:sz w:val="22"/>
          <w:szCs w:val="22"/>
          <w:lang w:val="es-ES_tradnl"/>
        </w:rPr>
        <w:t>Envíe la solicitud completada y todas las pruebas por correo a</w:t>
      </w:r>
    </w:p>
    <w:p w14:paraId="62FBB802" w14:textId="77777777" w:rsidR="00665BD2" w:rsidRPr="00665BD2" w:rsidRDefault="00706F2B" w:rsidP="00665BD2">
      <w:pPr>
        <w:spacing w:after="0"/>
        <w:rPr>
          <w:sz w:val="22"/>
          <w:szCs w:val="22"/>
        </w:rPr>
      </w:pPr>
      <w:r w:rsidRPr="00D16606">
        <w:rPr>
          <w:rFonts w:ascii="Aptos" w:eastAsia="Aptos" w:hAnsi="Aptos" w:cs="Times New Roman"/>
          <w:sz w:val="22"/>
          <w:szCs w:val="22"/>
        </w:rPr>
        <w:t>Central Processing Unit (CPU)</w:t>
      </w:r>
    </w:p>
    <w:p w14:paraId="6DCF13FE" w14:textId="77777777" w:rsidR="00665BD2" w:rsidRPr="00665BD2" w:rsidRDefault="00706F2B" w:rsidP="00665BD2">
      <w:pPr>
        <w:spacing w:after="0"/>
        <w:rPr>
          <w:sz w:val="22"/>
          <w:szCs w:val="22"/>
        </w:rPr>
      </w:pPr>
      <w:r w:rsidRPr="00D16606">
        <w:rPr>
          <w:rFonts w:ascii="Aptos" w:eastAsia="Aptos" w:hAnsi="Aptos" w:cs="Times New Roman"/>
          <w:sz w:val="22"/>
          <w:szCs w:val="22"/>
        </w:rPr>
        <w:t>P.O. Box 290794</w:t>
      </w:r>
    </w:p>
    <w:p w14:paraId="3C3EED5C" w14:textId="77777777" w:rsidR="00665BD2" w:rsidRPr="00D16606" w:rsidRDefault="00706F2B" w:rsidP="00665BD2">
      <w:pPr>
        <w:spacing w:after="0"/>
        <w:rPr>
          <w:sz w:val="22"/>
          <w:szCs w:val="22"/>
          <w:lang w:val="es-AR"/>
        </w:rPr>
      </w:pPr>
      <w:r>
        <w:rPr>
          <w:rFonts w:ascii="Aptos" w:eastAsia="Aptos" w:hAnsi="Aptos" w:cs="Times New Roman"/>
          <w:sz w:val="22"/>
          <w:szCs w:val="22"/>
          <w:lang w:val="es-ES_tradnl"/>
        </w:rPr>
        <w:t>Charlestown, MA 02129-0214</w:t>
      </w:r>
    </w:p>
    <w:p w14:paraId="5524C673" w14:textId="77777777" w:rsidR="00665BD2" w:rsidRPr="00D16606" w:rsidRDefault="00665BD2" w:rsidP="00665BD2">
      <w:pPr>
        <w:spacing w:after="0"/>
        <w:rPr>
          <w:sz w:val="22"/>
          <w:szCs w:val="22"/>
          <w:lang w:val="es-AR"/>
        </w:rPr>
      </w:pPr>
    </w:p>
    <w:p w14:paraId="7EDE166B" w14:textId="77777777" w:rsidR="00665BD2" w:rsidRPr="00D16606" w:rsidRDefault="00706F2B" w:rsidP="00665BD2">
      <w:pPr>
        <w:spacing w:after="0"/>
        <w:rPr>
          <w:b/>
          <w:bCs/>
          <w:sz w:val="22"/>
          <w:szCs w:val="22"/>
          <w:lang w:val="es-AR"/>
        </w:rPr>
      </w:pPr>
      <w:r>
        <w:rPr>
          <w:rFonts w:ascii="Aptos" w:eastAsia="Aptos" w:hAnsi="Aptos" w:cs="Times New Roman"/>
          <w:b/>
          <w:bCs/>
          <w:sz w:val="22"/>
          <w:szCs w:val="22"/>
          <w:lang w:val="es-ES_tradnl"/>
        </w:rPr>
        <w:t>Envíe la solicitud completada y todas las pruebas por fax al</w:t>
      </w:r>
    </w:p>
    <w:p w14:paraId="290F159C" w14:textId="77777777" w:rsidR="00665BD2" w:rsidRPr="00D16606" w:rsidRDefault="00706F2B" w:rsidP="00665BD2">
      <w:pPr>
        <w:spacing w:after="0"/>
        <w:rPr>
          <w:sz w:val="22"/>
          <w:szCs w:val="22"/>
          <w:lang w:val="es-AR"/>
        </w:rPr>
      </w:pPr>
      <w:r>
        <w:rPr>
          <w:rFonts w:ascii="Aptos" w:eastAsia="Aptos" w:hAnsi="Aptos" w:cs="Times New Roman"/>
          <w:sz w:val="22"/>
          <w:szCs w:val="22"/>
          <w:lang w:val="es-ES_tradnl"/>
        </w:rPr>
        <w:t>(617) 887-8799</w:t>
      </w:r>
    </w:p>
    <w:p w14:paraId="42BCDC8F" w14:textId="77777777" w:rsidR="00665BD2" w:rsidRPr="00D16606" w:rsidRDefault="00665BD2" w:rsidP="00665BD2">
      <w:pPr>
        <w:spacing w:after="0"/>
        <w:rPr>
          <w:sz w:val="22"/>
          <w:szCs w:val="22"/>
          <w:lang w:val="es-AR"/>
        </w:rPr>
      </w:pPr>
    </w:p>
    <w:p w14:paraId="62664073" w14:textId="77777777" w:rsidR="00665BD2" w:rsidRPr="00D16606" w:rsidRDefault="00706F2B" w:rsidP="00665BD2">
      <w:pPr>
        <w:spacing w:after="0"/>
        <w:rPr>
          <w:b/>
          <w:bCs/>
          <w:sz w:val="22"/>
          <w:szCs w:val="22"/>
          <w:lang w:val="es-AR"/>
        </w:rPr>
      </w:pPr>
      <w:r>
        <w:rPr>
          <w:rFonts w:ascii="Aptos" w:eastAsia="Aptos" w:hAnsi="Aptos" w:cs="Times New Roman"/>
          <w:b/>
          <w:bCs/>
          <w:sz w:val="22"/>
          <w:szCs w:val="22"/>
          <w:lang w:val="es-ES_tradnl"/>
        </w:rPr>
        <w:t>Envíe los formularios</w:t>
      </w:r>
      <w:r>
        <w:rPr>
          <w:rFonts w:ascii="Aptos" w:eastAsia="Aptos" w:hAnsi="Aptos" w:cs="Times New Roman"/>
          <w:sz w:val="22"/>
          <w:szCs w:val="22"/>
          <w:lang w:val="es-ES_tradnl"/>
        </w:rPr>
        <w:t xml:space="preserve"> </w:t>
      </w:r>
      <w:r w:rsidR="00665BD2">
        <w:fldChar w:fldCharType="begin"/>
      </w:r>
      <w:r w:rsidR="00665BD2" w:rsidRPr="00D9269D">
        <w:rPr>
          <w:lang w:val="es-419"/>
        </w:rPr>
        <w:instrText>HYPERLINK "https://www.mass.gov/doc/masshealth-adult-disability-supplement-0"</w:instrText>
      </w:r>
      <w:r w:rsidR="00665BD2">
        <w:fldChar w:fldCharType="separate"/>
      </w:r>
      <w:r w:rsidR="00665BD2">
        <w:rPr>
          <w:rFonts w:ascii="Aptos" w:eastAsia="Aptos" w:hAnsi="Aptos" w:cs="Times New Roman"/>
          <w:color w:val="467886"/>
          <w:sz w:val="22"/>
          <w:szCs w:val="22"/>
          <w:u w:val="single"/>
          <w:lang w:val="es-ES_tradnl"/>
        </w:rPr>
        <w:t>Suplemento de discapacidad para adultos de MassHealth</w:t>
      </w:r>
      <w:r w:rsidR="00665BD2">
        <w:fldChar w:fldCharType="end"/>
      </w:r>
      <w:r>
        <w:rPr>
          <w:rFonts w:ascii="Aptos" w:eastAsia="Aptos" w:hAnsi="Aptos" w:cs="Times New Roman"/>
          <w:sz w:val="22"/>
          <w:szCs w:val="22"/>
          <w:lang w:val="es-ES_tradnl"/>
        </w:rPr>
        <w:t xml:space="preserve"> y </w:t>
      </w:r>
      <w:r w:rsidR="00665BD2">
        <w:fldChar w:fldCharType="begin"/>
      </w:r>
      <w:r w:rsidR="00665BD2" w:rsidRPr="00D9269D">
        <w:rPr>
          <w:lang w:val="es-419"/>
        </w:rPr>
        <w:instrText>HYPERLINK "https://www.mass.gov/lists/masshealth-member-forms?_gl=1%2A1qk6k25%2A_ga%2ANjA1OTE3NTA1LjE3MzM0MjE3NDc.%2A_ga_MCLPEGW7WM%2AczE3NTE1NzI0MzkkbzQ0JGcwJHQxNzUxNTcyNDM5JGo2MCRsMCRoMA..&amp;authorization-to-release-protected-health-information-%5Bmads-mr-(07/25)%5D-"</w:instrText>
      </w:r>
      <w:r w:rsidR="00665BD2">
        <w:fldChar w:fldCharType="separate"/>
      </w:r>
      <w:r w:rsidR="00665BD2">
        <w:rPr>
          <w:rFonts w:ascii="Aptos" w:eastAsia="Aptos" w:hAnsi="Aptos" w:cs="Times New Roman"/>
          <w:color w:val="467886"/>
          <w:sz w:val="22"/>
          <w:szCs w:val="22"/>
          <w:u w:val="single"/>
          <w:lang w:val="es-ES_tradnl"/>
        </w:rPr>
        <w:t>Autorización para divulgar información de salud protegida</w:t>
      </w:r>
      <w:r w:rsidR="00665BD2">
        <w:fldChar w:fldCharType="end"/>
      </w:r>
      <w:r>
        <w:rPr>
          <w:rFonts w:ascii="Aptos" w:eastAsia="Aptos" w:hAnsi="Aptos" w:cs="Times New Roman"/>
          <w:sz w:val="22"/>
          <w:szCs w:val="22"/>
          <w:lang w:val="es-ES_tradnl"/>
        </w:rPr>
        <w:t xml:space="preserve"> </w:t>
      </w:r>
      <w:r>
        <w:rPr>
          <w:rFonts w:ascii="Aptos" w:eastAsia="Aptos" w:hAnsi="Aptos" w:cs="Times New Roman"/>
          <w:b/>
          <w:bCs/>
          <w:sz w:val="22"/>
          <w:szCs w:val="22"/>
          <w:lang w:val="es-ES_tradnl"/>
        </w:rPr>
        <w:t>por correo a</w:t>
      </w:r>
    </w:p>
    <w:p w14:paraId="07C36834" w14:textId="77777777" w:rsidR="00665BD2" w:rsidRPr="00665BD2" w:rsidRDefault="00706F2B" w:rsidP="00665BD2">
      <w:pPr>
        <w:spacing w:after="0"/>
        <w:rPr>
          <w:sz w:val="22"/>
          <w:szCs w:val="22"/>
        </w:rPr>
      </w:pPr>
      <w:proofErr w:type="spellStart"/>
      <w:r w:rsidRPr="00D16606">
        <w:rPr>
          <w:rFonts w:ascii="Aptos" w:eastAsia="Aptos" w:hAnsi="Aptos" w:cs="Times New Roman"/>
          <w:sz w:val="22"/>
          <w:szCs w:val="22"/>
        </w:rPr>
        <w:t>LTC</w:t>
      </w:r>
      <w:proofErr w:type="spellEnd"/>
      <w:r w:rsidRPr="00D16606">
        <w:rPr>
          <w:rFonts w:ascii="Aptos" w:eastAsia="Aptos" w:hAnsi="Aptos" w:cs="Times New Roman"/>
          <w:sz w:val="22"/>
          <w:szCs w:val="22"/>
        </w:rPr>
        <w:t xml:space="preserve"> case worker EDMC</w:t>
      </w:r>
    </w:p>
    <w:p w14:paraId="6E813FFF" w14:textId="77777777" w:rsidR="00665BD2" w:rsidRPr="00665BD2" w:rsidRDefault="00706F2B" w:rsidP="00665BD2">
      <w:pPr>
        <w:spacing w:after="0"/>
        <w:rPr>
          <w:sz w:val="22"/>
          <w:szCs w:val="22"/>
        </w:rPr>
      </w:pPr>
      <w:r w:rsidRPr="00D16606">
        <w:rPr>
          <w:rFonts w:ascii="Aptos" w:eastAsia="Aptos" w:hAnsi="Aptos" w:cs="Times New Roman"/>
          <w:sz w:val="22"/>
          <w:szCs w:val="22"/>
        </w:rPr>
        <w:t>P.O. Box 4450</w:t>
      </w:r>
    </w:p>
    <w:p w14:paraId="6F8100CF" w14:textId="77777777" w:rsidR="00665BD2" w:rsidRPr="00665BD2" w:rsidRDefault="00706F2B" w:rsidP="00665BD2">
      <w:pPr>
        <w:spacing w:after="0"/>
        <w:rPr>
          <w:sz w:val="22"/>
          <w:szCs w:val="22"/>
        </w:rPr>
      </w:pPr>
      <w:r w:rsidRPr="00D16606">
        <w:rPr>
          <w:rFonts w:ascii="Aptos" w:eastAsia="Aptos" w:hAnsi="Aptos" w:cs="Times New Roman"/>
          <w:sz w:val="22"/>
          <w:szCs w:val="22"/>
        </w:rPr>
        <w:t>Taunton, MA 02780</w:t>
      </w:r>
    </w:p>
    <w:p w14:paraId="43090A0C" w14:textId="77777777" w:rsidR="00665BD2" w:rsidRPr="00665BD2" w:rsidRDefault="00706F2B" w:rsidP="00665BD2">
      <w:pPr>
        <w:spacing w:after="0"/>
        <w:rPr>
          <w:sz w:val="22"/>
          <w:szCs w:val="22"/>
        </w:rPr>
      </w:pPr>
      <w:r w:rsidRPr="00D16606">
        <w:rPr>
          <w:rFonts w:ascii="Aptos" w:eastAsia="Aptos" w:hAnsi="Aptos" w:cs="Times New Roman"/>
          <w:sz w:val="22"/>
          <w:szCs w:val="22"/>
        </w:rPr>
        <w:t>Fax: 857-323-8300</w:t>
      </w:r>
    </w:p>
    <w:p w14:paraId="4CD34A25" w14:textId="77777777" w:rsidR="00665BD2" w:rsidRPr="00665BD2" w:rsidRDefault="00706F2B" w:rsidP="00665BD2">
      <w:pPr>
        <w:spacing w:after="0"/>
        <w:rPr>
          <w:sz w:val="22"/>
          <w:szCs w:val="22"/>
        </w:rPr>
      </w:pPr>
      <w:r w:rsidRPr="00D16606">
        <w:rPr>
          <w:rFonts w:ascii="Aptos" w:eastAsia="Aptos" w:hAnsi="Aptos" w:cs="Times New Roman"/>
          <w:sz w:val="22"/>
          <w:szCs w:val="22"/>
        </w:rPr>
        <w:t>o</w:t>
      </w:r>
    </w:p>
    <w:p w14:paraId="60D05AD6" w14:textId="77777777" w:rsidR="00665BD2" w:rsidRPr="00665BD2" w:rsidRDefault="00706F2B" w:rsidP="00665BD2">
      <w:pPr>
        <w:spacing w:after="0"/>
        <w:rPr>
          <w:sz w:val="22"/>
          <w:szCs w:val="22"/>
        </w:rPr>
      </w:pPr>
      <w:r w:rsidRPr="00D16606">
        <w:rPr>
          <w:rFonts w:ascii="Aptos" w:eastAsia="Aptos" w:hAnsi="Aptos" w:cs="Times New Roman"/>
          <w:sz w:val="22"/>
          <w:szCs w:val="22"/>
        </w:rPr>
        <w:t>Disability Evaluation Services UMASS Medical DES</w:t>
      </w:r>
    </w:p>
    <w:p w14:paraId="3439A513" w14:textId="77777777" w:rsidR="00665BD2" w:rsidRPr="00665BD2" w:rsidRDefault="00706F2B" w:rsidP="00665BD2">
      <w:pPr>
        <w:spacing w:after="0"/>
        <w:rPr>
          <w:sz w:val="22"/>
          <w:szCs w:val="22"/>
        </w:rPr>
      </w:pPr>
      <w:r w:rsidRPr="00D16606">
        <w:rPr>
          <w:rFonts w:ascii="Aptos" w:eastAsia="Aptos" w:hAnsi="Aptos" w:cs="Times New Roman"/>
          <w:sz w:val="22"/>
          <w:szCs w:val="22"/>
        </w:rPr>
        <w:t>P.O. Box 2796</w:t>
      </w:r>
    </w:p>
    <w:p w14:paraId="227EA1DF" w14:textId="77777777" w:rsidR="00665BD2" w:rsidRDefault="00706F2B" w:rsidP="00665BD2">
      <w:pPr>
        <w:spacing w:after="0"/>
        <w:rPr>
          <w:sz w:val="22"/>
          <w:szCs w:val="22"/>
        </w:rPr>
      </w:pPr>
      <w:r w:rsidRPr="00D16606">
        <w:rPr>
          <w:rFonts w:ascii="Aptos" w:eastAsia="Aptos" w:hAnsi="Aptos" w:cs="Times New Roman"/>
          <w:sz w:val="22"/>
          <w:szCs w:val="22"/>
        </w:rPr>
        <w:t>Worcester, MA 01613-2796</w:t>
      </w:r>
    </w:p>
    <w:p w14:paraId="6F14A4ED" w14:textId="77777777" w:rsidR="00665BD2" w:rsidRDefault="00665BD2" w:rsidP="00665BD2">
      <w:pPr>
        <w:spacing w:after="0"/>
        <w:rPr>
          <w:sz w:val="22"/>
          <w:szCs w:val="22"/>
        </w:rPr>
      </w:pPr>
    </w:p>
    <w:p w14:paraId="06080BCA" w14:textId="5D5C2149" w:rsidR="00665BD2" w:rsidRPr="00665BD2" w:rsidRDefault="00706F2B" w:rsidP="00665BD2">
      <w:pPr>
        <w:spacing w:after="0"/>
        <w:rPr>
          <w:sz w:val="20"/>
          <w:szCs w:val="20"/>
        </w:rPr>
      </w:pPr>
      <w:r w:rsidRPr="00D16606">
        <w:rPr>
          <w:rFonts w:ascii="Aptos" w:eastAsia="Aptos" w:hAnsi="Aptos" w:cs="Times New Roman"/>
          <w:sz w:val="20"/>
          <w:szCs w:val="20"/>
        </w:rPr>
        <w:t>LTC-AC_</w:t>
      </w:r>
      <w:r w:rsidR="003F7127">
        <w:rPr>
          <w:rFonts w:ascii="Aptos" w:eastAsia="Aptos" w:hAnsi="Aptos" w:cs="Times New Roman"/>
          <w:sz w:val="20"/>
          <w:szCs w:val="20"/>
        </w:rPr>
        <w:t>ES</w:t>
      </w:r>
      <w:r w:rsidRPr="00D16606">
        <w:rPr>
          <w:rFonts w:ascii="Aptos" w:eastAsia="Aptos" w:hAnsi="Aptos" w:cs="Times New Roman"/>
          <w:sz w:val="20"/>
          <w:szCs w:val="20"/>
        </w:rPr>
        <w:t>_2025-11</w:t>
      </w:r>
    </w:p>
    <w:sectPr w:rsidR="00665BD2" w:rsidRPr="00665BD2" w:rsidSect="00665BD2">
      <w:pgSz w:w="12240" w:h="15840"/>
      <w:pgMar w:top="99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D48332"/>
    <w:lvl w:ilvl="0">
      <w:start w:val="1"/>
      <w:numFmt w:val="bullet"/>
      <w:pStyle w:val="ListBullet"/>
      <w:lvlText w:val=""/>
      <w:lvlJc w:val="left"/>
      <w:pPr>
        <w:tabs>
          <w:tab w:val="num" w:pos="1800"/>
        </w:tabs>
        <w:ind w:left="1800" w:hanging="360"/>
      </w:pPr>
      <w:rPr>
        <w:rFonts w:ascii="Symbol" w:hAnsi="Symbol" w:hint="default"/>
      </w:rPr>
    </w:lvl>
  </w:abstractNum>
  <w:abstractNum w:abstractNumId="1" w15:restartNumberingAfterBreak="0">
    <w:nsid w:val="3E1B49CC"/>
    <w:multiLevelType w:val="hybridMultilevel"/>
    <w:tmpl w:val="C06451D0"/>
    <w:lvl w:ilvl="0" w:tplc="6DD05D3C">
      <w:start w:val="1"/>
      <w:numFmt w:val="bullet"/>
      <w:lvlText w:val=""/>
      <w:lvlJc w:val="left"/>
      <w:pPr>
        <w:ind w:left="720" w:hanging="360"/>
      </w:pPr>
      <w:rPr>
        <w:rFonts w:ascii="Symbol" w:hAnsi="Symbol" w:hint="default"/>
      </w:rPr>
    </w:lvl>
    <w:lvl w:ilvl="1" w:tplc="2174DE4C" w:tentative="1">
      <w:start w:val="1"/>
      <w:numFmt w:val="bullet"/>
      <w:lvlText w:val="o"/>
      <w:lvlJc w:val="left"/>
      <w:pPr>
        <w:ind w:left="1440" w:hanging="360"/>
      </w:pPr>
      <w:rPr>
        <w:rFonts w:ascii="Courier New" w:hAnsi="Courier New" w:cs="Courier New" w:hint="default"/>
      </w:rPr>
    </w:lvl>
    <w:lvl w:ilvl="2" w:tplc="B5A4EE9C" w:tentative="1">
      <w:start w:val="1"/>
      <w:numFmt w:val="bullet"/>
      <w:lvlText w:val=""/>
      <w:lvlJc w:val="left"/>
      <w:pPr>
        <w:ind w:left="2160" w:hanging="360"/>
      </w:pPr>
      <w:rPr>
        <w:rFonts w:ascii="Wingdings" w:hAnsi="Wingdings" w:hint="default"/>
      </w:rPr>
    </w:lvl>
    <w:lvl w:ilvl="3" w:tplc="90662AE4" w:tentative="1">
      <w:start w:val="1"/>
      <w:numFmt w:val="bullet"/>
      <w:lvlText w:val=""/>
      <w:lvlJc w:val="left"/>
      <w:pPr>
        <w:ind w:left="2880" w:hanging="360"/>
      </w:pPr>
      <w:rPr>
        <w:rFonts w:ascii="Symbol" w:hAnsi="Symbol" w:hint="default"/>
      </w:rPr>
    </w:lvl>
    <w:lvl w:ilvl="4" w:tplc="BE2C164A" w:tentative="1">
      <w:start w:val="1"/>
      <w:numFmt w:val="bullet"/>
      <w:lvlText w:val="o"/>
      <w:lvlJc w:val="left"/>
      <w:pPr>
        <w:ind w:left="3600" w:hanging="360"/>
      </w:pPr>
      <w:rPr>
        <w:rFonts w:ascii="Courier New" w:hAnsi="Courier New" w:cs="Courier New" w:hint="default"/>
      </w:rPr>
    </w:lvl>
    <w:lvl w:ilvl="5" w:tplc="80E8A5C4" w:tentative="1">
      <w:start w:val="1"/>
      <w:numFmt w:val="bullet"/>
      <w:lvlText w:val=""/>
      <w:lvlJc w:val="left"/>
      <w:pPr>
        <w:ind w:left="4320" w:hanging="360"/>
      </w:pPr>
      <w:rPr>
        <w:rFonts w:ascii="Wingdings" w:hAnsi="Wingdings" w:hint="default"/>
      </w:rPr>
    </w:lvl>
    <w:lvl w:ilvl="6" w:tplc="BB680502" w:tentative="1">
      <w:start w:val="1"/>
      <w:numFmt w:val="bullet"/>
      <w:lvlText w:val=""/>
      <w:lvlJc w:val="left"/>
      <w:pPr>
        <w:ind w:left="5040" w:hanging="360"/>
      </w:pPr>
      <w:rPr>
        <w:rFonts w:ascii="Symbol" w:hAnsi="Symbol" w:hint="default"/>
      </w:rPr>
    </w:lvl>
    <w:lvl w:ilvl="7" w:tplc="9F040018" w:tentative="1">
      <w:start w:val="1"/>
      <w:numFmt w:val="bullet"/>
      <w:lvlText w:val="o"/>
      <w:lvlJc w:val="left"/>
      <w:pPr>
        <w:ind w:left="5760" w:hanging="360"/>
      </w:pPr>
      <w:rPr>
        <w:rFonts w:ascii="Courier New" w:hAnsi="Courier New" w:cs="Courier New" w:hint="default"/>
      </w:rPr>
    </w:lvl>
    <w:lvl w:ilvl="8" w:tplc="F89C01CE" w:tentative="1">
      <w:start w:val="1"/>
      <w:numFmt w:val="bullet"/>
      <w:lvlText w:val=""/>
      <w:lvlJc w:val="left"/>
      <w:pPr>
        <w:ind w:left="6480" w:hanging="360"/>
      </w:pPr>
      <w:rPr>
        <w:rFonts w:ascii="Wingdings" w:hAnsi="Wingdings" w:hint="default"/>
      </w:rPr>
    </w:lvl>
  </w:abstractNum>
  <w:abstractNum w:abstractNumId="2" w15:restartNumberingAfterBreak="0">
    <w:nsid w:val="42D63D18"/>
    <w:multiLevelType w:val="hybridMultilevel"/>
    <w:tmpl w:val="0B82E500"/>
    <w:lvl w:ilvl="0" w:tplc="05E8F49A">
      <w:start w:val="1"/>
      <w:numFmt w:val="bullet"/>
      <w:lvlText w:val=""/>
      <w:lvlJc w:val="left"/>
      <w:pPr>
        <w:ind w:left="720" w:hanging="360"/>
      </w:pPr>
      <w:rPr>
        <w:rFonts w:ascii="Symbol" w:hAnsi="Symbol" w:hint="default"/>
      </w:rPr>
    </w:lvl>
    <w:lvl w:ilvl="1" w:tplc="819CBC0A" w:tentative="1">
      <w:start w:val="1"/>
      <w:numFmt w:val="bullet"/>
      <w:lvlText w:val="o"/>
      <w:lvlJc w:val="left"/>
      <w:pPr>
        <w:ind w:left="1440" w:hanging="360"/>
      </w:pPr>
      <w:rPr>
        <w:rFonts w:ascii="Courier New" w:hAnsi="Courier New" w:cs="Courier New" w:hint="default"/>
      </w:rPr>
    </w:lvl>
    <w:lvl w:ilvl="2" w:tplc="56567DEE" w:tentative="1">
      <w:start w:val="1"/>
      <w:numFmt w:val="bullet"/>
      <w:lvlText w:val=""/>
      <w:lvlJc w:val="left"/>
      <w:pPr>
        <w:ind w:left="2160" w:hanging="360"/>
      </w:pPr>
      <w:rPr>
        <w:rFonts w:ascii="Wingdings" w:hAnsi="Wingdings" w:hint="default"/>
      </w:rPr>
    </w:lvl>
    <w:lvl w:ilvl="3" w:tplc="88329054" w:tentative="1">
      <w:start w:val="1"/>
      <w:numFmt w:val="bullet"/>
      <w:lvlText w:val=""/>
      <w:lvlJc w:val="left"/>
      <w:pPr>
        <w:ind w:left="2880" w:hanging="360"/>
      </w:pPr>
      <w:rPr>
        <w:rFonts w:ascii="Symbol" w:hAnsi="Symbol" w:hint="default"/>
      </w:rPr>
    </w:lvl>
    <w:lvl w:ilvl="4" w:tplc="821257E4" w:tentative="1">
      <w:start w:val="1"/>
      <w:numFmt w:val="bullet"/>
      <w:lvlText w:val="o"/>
      <w:lvlJc w:val="left"/>
      <w:pPr>
        <w:ind w:left="3600" w:hanging="360"/>
      </w:pPr>
      <w:rPr>
        <w:rFonts w:ascii="Courier New" w:hAnsi="Courier New" w:cs="Courier New" w:hint="default"/>
      </w:rPr>
    </w:lvl>
    <w:lvl w:ilvl="5" w:tplc="49C6B206" w:tentative="1">
      <w:start w:val="1"/>
      <w:numFmt w:val="bullet"/>
      <w:lvlText w:val=""/>
      <w:lvlJc w:val="left"/>
      <w:pPr>
        <w:ind w:left="4320" w:hanging="360"/>
      </w:pPr>
      <w:rPr>
        <w:rFonts w:ascii="Wingdings" w:hAnsi="Wingdings" w:hint="default"/>
      </w:rPr>
    </w:lvl>
    <w:lvl w:ilvl="6" w:tplc="24E853D2" w:tentative="1">
      <w:start w:val="1"/>
      <w:numFmt w:val="bullet"/>
      <w:lvlText w:val=""/>
      <w:lvlJc w:val="left"/>
      <w:pPr>
        <w:ind w:left="5040" w:hanging="360"/>
      </w:pPr>
      <w:rPr>
        <w:rFonts w:ascii="Symbol" w:hAnsi="Symbol" w:hint="default"/>
      </w:rPr>
    </w:lvl>
    <w:lvl w:ilvl="7" w:tplc="08D42134" w:tentative="1">
      <w:start w:val="1"/>
      <w:numFmt w:val="bullet"/>
      <w:lvlText w:val="o"/>
      <w:lvlJc w:val="left"/>
      <w:pPr>
        <w:ind w:left="5760" w:hanging="360"/>
      </w:pPr>
      <w:rPr>
        <w:rFonts w:ascii="Courier New" w:hAnsi="Courier New" w:cs="Courier New" w:hint="default"/>
      </w:rPr>
    </w:lvl>
    <w:lvl w:ilvl="8" w:tplc="421EC980" w:tentative="1">
      <w:start w:val="1"/>
      <w:numFmt w:val="bullet"/>
      <w:lvlText w:val=""/>
      <w:lvlJc w:val="left"/>
      <w:pPr>
        <w:ind w:left="6480" w:hanging="360"/>
      </w:pPr>
      <w:rPr>
        <w:rFonts w:ascii="Wingdings" w:hAnsi="Wingdings" w:hint="default"/>
      </w:rPr>
    </w:lvl>
  </w:abstractNum>
  <w:num w:numId="1" w16cid:durableId="919683481">
    <w:abstractNumId w:val="2"/>
  </w:num>
  <w:num w:numId="2" w16cid:durableId="2125533059">
    <w:abstractNumId w:val="1"/>
  </w:num>
  <w:num w:numId="3" w16cid:durableId="21832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A"/>
    <w:rsid w:val="0005129B"/>
    <w:rsid w:val="00097C36"/>
    <w:rsid w:val="000D0480"/>
    <w:rsid w:val="00124767"/>
    <w:rsid w:val="00171D53"/>
    <w:rsid w:val="0018248E"/>
    <w:rsid w:val="001A7B5F"/>
    <w:rsid w:val="001D109F"/>
    <w:rsid w:val="001D2D89"/>
    <w:rsid w:val="00212112"/>
    <w:rsid w:val="00252412"/>
    <w:rsid w:val="002D3E12"/>
    <w:rsid w:val="002F7A68"/>
    <w:rsid w:val="00316684"/>
    <w:rsid w:val="00325C12"/>
    <w:rsid w:val="003E04C2"/>
    <w:rsid w:val="003E1F5B"/>
    <w:rsid w:val="003F3531"/>
    <w:rsid w:val="003F4B77"/>
    <w:rsid w:val="003F7127"/>
    <w:rsid w:val="0040159D"/>
    <w:rsid w:val="004F2A5D"/>
    <w:rsid w:val="0059198D"/>
    <w:rsid w:val="005E15DF"/>
    <w:rsid w:val="00631370"/>
    <w:rsid w:val="00665BD2"/>
    <w:rsid w:val="006702CF"/>
    <w:rsid w:val="006A53EA"/>
    <w:rsid w:val="006C21AC"/>
    <w:rsid w:val="006D6780"/>
    <w:rsid w:val="00706F2B"/>
    <w:rsid w:val="00731825"/>
    <w:rsid w:val="0075376E"/>
    <w:rsid w:val="00783908"/>
    <w:rsid w:val="007878C4"/>
    <w:rsid w:val="00793D54"/>
    <w:rsid w:val="0081606C"/>
    <w:rsid w:val="00824E36"/>
    <w:rsid w:val="0084404E"/>
    <w:rsid w:val="0085424C"/>
    <w:rsid w:val="0095271C"/>
    <w:rsid w:val="00956B13"/>
    <w:rsid w:val="00990494"/>
    <w:rsid w:val="009A1A64"/>
    <w:rsid w:val="009D2998"/>
    <w:rsid w:val="009E35C2"/>
    <w:rsid w:val="009F3C45"/>
    <w:rsid w:val="00A17E36"/>
    <w:rsid w:val="00A205CF"/>
    <w:rsid w:val="00A52D10"/>
    <w:rsid w:val="00A70431"/>
    <w:rsid w:val="00A8596B"/>
    <w:rsid w:val="00AB7FC0"/>
    <w:rsid w:val="00AC17C0"/>
    <w:rsid w:val="00AE2F5C"/>
    <w:rsid w:val="00B255FA"/>
    <w:rsid w:val="00B42C8A"/>
    <w:rsid w:val="00B644E8"/>
    <w:rsid w:val="00B91874"/>
    <w:rsid w:val="00BB3CBF"/>
    <w:rsid w:val="00BC65BD"/>
    <w:rsid w:val="00BD0DBE"/>
    <w:rsid w:val="00BD5E4E"/>
    <w:rsid w:val="00C230B4"/>
    <w:rsid w:val="00D03142"/>
    <w:rsid w:val="00D16606"/>
    <w:rsid w:val="00D52453"/>
    <w:rsid w:val="00D878C6"/>
    <w:rsid w:val="00D9269D"/>
    <w:rsid w:val="00DF72D1"/>
    <w:rsid w:val="00E04648"/>
    <w:rsid w:val="00E06692"/>
    <w:rsid w:val="00E5724B"/>
    <w:rsid w:val="00E61FC0"/>
    <w:rsid w:val="00E64C4B"/>
    <w:rsid w:val="00E73F91"/>
    <w:rsid w:val="00EA171C"/>
    <w:rsid w:val="00F056CD"/>
    <w:rsid w:val="00F437F0"/>
    <w:rsid w:val="00F832A8"/>
    <w:rsid w:val="00FA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3E61"/>
  <w15:chartTrackingRefBased/>
  <w15:docId w15:val="{A5BD8354-524F-4E8E-BDAE-B722E63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9D"/>
  </w:style>
  <w:style w:type="paragraph" w:styleId="Heading1">
    <w:name w:val="heading 1"/>
    <w:basedOn w:val="Heading2"/>
    <w:next w:val="Normal"/>
    <w:link w:val="Heading1Char"/>
    <w:uiPriority w:val="9"/>
    <w:qFormat/>
    <w:rsid w:val="00DF72D1"/>
    <w:pPr>
      <w:outlineLvl w:val="0"/>
    </w:pPr>
  </w:style>
  <w:style w:type="paragraph" w:styleId="Heading2">
    <w:name w:val="heading 2"/>
    <w:basedOn w:val="Normal"/>
    <w:next w:val="Normal"/>
    <w:link w:val="Heading2Char"/>
    <w:uiPriority w:val="9"/>
    <w:unhideWhenUsed/>
    <w:qFormat/>
    <w:rsid w:val="00DF72D1"/>
    <w:pPr>
      <w:spacing w:after="80" w:line="240" w:lineRule="auto"/>
      <w:contextualSpacing/>
      <w:outlineLvl w:val="1"/>
    </w:pPr>
    <w:rPr>
      <w:rFonts w:asciiTheme="majorHAnsi" w:eastAsiaTheme="majorEastAsia" w:hAnsiTheme="majorHAnsi" w:cstheme="majorBidi"/>
      <w:spacing w:val="-10"/>
      <w:kern w:val="28"/>
      <w:sz w:val="28"/>
      <w:szCs w:val="28"/>
    </w:rPr>
  </w:style>
  <w:style w:type="paragraph" w:styleId="Heading3">
    <w:name w:val="heading 3"/>
    <w:basedOn w:val="Normal"/>
    <w:next w:val="Normal"/>
    <w:link w:val="Heading3Char"/>
    <w:uiPriority w:val="9"/>
    <w:unhideWhenUsed/>
    <w:qFormat/>
    <w:rsid w:val="00DF72D1"/>
    <w:pPr>
      <w:outlineLvl w:val="2"/>
    </w:pPr>
    <w:rPr>
      <w:b/>
      <w:bCs/>
      <w:sz w:val="22"/>
      <w:szCs w:val="22"/>
    </w:rPr>
  </w:style>
  <w:style w:type="paragraph" w:styleId="Heading4">
    <w:name w:val="heading 4"/>
    <w:basedOn w:val="Normal"/>
    <w:next w:val="Normal"/>
    <w:link w:val="Heading4Char"/>
    <w:uiPriority w:val="9"/>
    <w:semiHidden/>
    <w:unhideWhenUsed/>
    <w:qFormat/>
    <w:rsid w:val="00F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D1"/>
    <w:rPr>
      <w:rFonts w:asciiTheme="majorHAnsi" w:eastAsiaTheme="majorEastAsia" w:hAnsiTheme="majorHAnsi" w:cstheme="majorBidi"/>
      <w:spacing w:val="-10"/>
      <w:kern w:val="28"/>
      <w:sz w:val="40"/>
      <w:szCs w:val="40"/>
    </w:rPr>
  </w:style>
  <w:style w:type="character" w:customStyle="1" w:styleId="Heading2Char">
    <w:name w:val="Heading 2 Char"/>
    <w:basedOn w:val="DefaultParagraphFont"/>
    <w:link w:val="Heading2"/>
    <w:uiPriority w:val="9"/>
    <w:rsid w:val="00DF72D1"/>
    <w:rPr>
      <w:rFonts w:asciiTheme="majorHAnsi" w:eastAsiaTheme="majorEastAsia" w:hAnsiTheme="majorHAnsi" w:cstheme="majorBidi"/>
      <w:spacing w:val="-10"/>
      <w:kern w:val="28"/>
      <w:sz w:val="28"/>
      <w:szCs w:val="28"/>
    </w:rPr>
  </w:style>
  <w:style w:type="character" w:customStyle="1" w:styleId="Heading3Char">
    <w:name w:val="Heading 3 Char"/>
    <w:basedOn w:val="DefaultParagraphFont"/>
    <w:link w:val="Heading3"/>
    <w:uiPriority w:val="9"/>
    <w:rsid w:val="00DF72D1"/>
    <w:rPr>
      <w:b/>
      <w:bCs/>
      <w:sz w:val="22"/>
      <w:szCs w:val="22"/>
    </w:rPr>
  </w:style>
  <w:style w:type="character" w:customStyle="1" w:styleId="Heading4Char">
    <w:name w:val="Heading 4 Char"/>
    <w:basedOn w:val="DefaultParagraphFont"/>
    <w:link w:val="Heading4"/>
    <w:uiPriority w:val="9"/>
    <w:semiHidden/>
    <w:rsid w:val="00F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0A"/>
    <w:rPr>
      <w:rFonts w:eastAsiaTheme="majorEastAsia" w:cstheme="majorBidi"/>
      <w:color w:val="272727" w:themeColor="text1" w:themeTint="D8"/>
    </w:rPr>
  </w:style>
  <w:style w:type="paragraph" w:styleId="Title">
    <w:name w:val="Title"/>
    <w:basedOn w:val="Normal"/>
    <w:next w:val="Normal"/>
    <w:link w:val="TitleChar"/>
    <w:uiPriority w:val="10"/>
    <w:qFormat/>
    <w:rsid w:val="00F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FA130A"/>
    <w:rPr>
      <w:i/>
      <w:iCs/>
      <w:color w:val="404040" w:themeColor="text1" w:themeTint="BF"/>
    </w:rPr>
  </w:style>
  <w:style w:type="paragraph" w:styleId="ListParagraph">
    <w:name w:val="List Paragraph"/>
    <w:basedOn w:val="Normal"/>
    <w:uiPriority w:val="34"/>
    <w:qFormat/>
    <w:rsid w:val="00FA130A"/>
    <w:pPr>
      <w:ind w:left="720"/>
      <w:contextualSpacing/>
    </w:pPr>
  </w:style>
  <w:style w:type="character" w:styleId="IntenseEmphasis">
    <w:name w:val="Intense Emphasis"/>
    <w:basedOn w:val="DefaultParagraphFont"/>
    <w:uiPriority w:val="21"/>
    <w:qFormat/>
    <w:rsid w:val="00FA130A"/>
    <w:rPr>
      <w:i/>
      <w:iCs/>
      <w:color w:val="0F4761" w:themeColor="accent1" w:themeShade="BF"/>
    </w:rPr>
  </w:style>
  <w:style w:type="paragraph" w:styleId="IntenseQuote">
    <w:name w:val="Intense Quote"/>
    <w:basedOn w:val="Normal"/>
    <w:next w:val="Normal"/>
    <w:link w:val="IntenseQuoteChar"/>
    <w:uiPriority w:val="30"/>
    <w:qFormat/>
    <w:rsid w:val="00F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0A"/>
    <w:rPr>
      <w:i/>
      <w:iCs/>
      <w:color w:val="0F4761" w:themeColor="accent1" w:themeShade="BF"/>
    </w:rPr>
  </w:style>
  <w:style w:type="character" w:styleId="IntenseReference">
    <w:name w:val="Intense Reference"/>
    <w:basedOn w:val="DefaultParagraphFont"/>
    <w:uiPriority w:val="32"/>
    <w:qFormat/>
    <w:rsid w:val="00FA130A"/>
    <w:rPr>
      <w:b/>
      <w:bCs/>
      <w:smallCaps/>
      <w:color w:val="0F4761" w:themeColor="accent1" w:themeShade="BF"/>
      <w:spacing w:val="5"/>
    </w:rPr>
  </w:style>
  <w:style w:type="character" w:styleId="Hyperlink">
    <w:name w:val="Hyperlink"/>
    <w:basedOn w:val="DefaultParagraphFont"/>
    <w:uiPriority w:val="99"/>
    <w:unhideWhenUsed/>
    <w:rsid w:val="00FA130A"/>
    <w:rPr>
      <w:color w:val="467886" w:themeColor="hyperlink"/>
      <w:u w:val="single"/>
    </w:rPr>
  </w:style>
  <w:style w:type="character" w:styleId="UnresolvedMention">
    <w:name w:val="Unresolved Mention"/>
    <w:basedOn w:val="DefaultParagraphFont"/>
    <w:uiPriority w:val="99"/>
    <w:semiHidden/>
    <w:unhideWhenUsed/>
    <w:rsid w:val="00FA130A"/>
    <w:rPr>
      <w:color w:val="605E5C"/>
      <w:shd w:val="clear" w:color="auto" w:fill="E1DFDD"/>
    </w:rPr>
  </w:style>
  <w:style w:type="paragraph" w:styleId="Header">
    <w:name w:val="header"/>
    <w:basedOn w:val="Normal"/>
    <w:link w:val="HeaderChar"/>
    <w:uiPriority w:val="99"/>
    <w:unhideWhenUsed/>
    <w:rsid w:val="0079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D54"/>
  </w:style>
  <w:style w:type="paragraph" w:styleId="Footer">
    <w:name w:val="footer"/>
    <w:basedOn w:val="Normal"/>
    <w:link w:val="FooterChar"/>
    <w:uiPriority w:val="99"/>
    <w:unhideWhenUsed/>
    <w:rsid w:val="0079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D54"/>
  </w:style>
  <w:style w:type="paragraph" w:styleId="ListBullet">
    <w:name w:val="List Bullet"/>
    <w:basedOn w:val="Normal"/>
    <w:uiPriority w:val="99"/>
    <w:unhideWhenUsed/>
    <w:rsid w:val="0040159D"/>
    <w:pPr>
      <w:numPr>
        <w:numId w:val="3"/>
      </w:numPr>
      <w:contextualSpacing/>
    </w:pPr>
  </w:style>
  <w:style w:type="paragraph" w:styleId="List">
    <w:name w:val="List"/>
    <w:basedOn w:val="Normal"/>
    <w:uiPriority w:val="99"/>
    <w:unhideWhenUsed/>
    <w:rsid w:val="0040159D"/>
    <w:pPr>
      <w:ind w:left="360" w:hanging="360"/>
      <w:contextualSpacing/>
    </w:pPr>
  </w:style>
  <w:style w:type="character" w:styleId="CommentReference">
    <w:name w:val="annotation reference"/>
    <w:basedOn w:val="DefaultParagraphFont"/>
    <w:uiPriority w:val="99"/>
    <w:semiHidden/>
    <w:unhideWhenUsed/>
    <w:rsid w:val="00252412"/>
    <w:rPr>
      <w:sz w:val="16"/>
      <w:szCs w:val="16"/>
    </w:rPr>
  </w:style>
  <w:style w:type="paragraph" w:styleId="CommentText">
    <w:name w:val="annotation text"/>
    <w:basedOn w:val="Normal"/>
    <w:link w:val="CommentTextChar"/>
    <w:uiPriority w:val="99"/>
    <w:unhideWhenUsed/>
    <w:rsid w:val="00252412"/>
    <w:pPr>
      <w:spacing w:line="240" w:lineRule="auto"/>
    </w:pPr>
    <w:rPr>
      <w:sz w:val="20"/>
      <w:szCs w:val="20"/>
    </w:rPr>
  </w:style>
  <w:style w:type="character" w:customStyle="1" w:styleId="CommentTextChar">
    <w:name w:val="Comment Text Char"/>
    <w:basedOn w:val="DefaultParagraphFont"/>
    <w:link w:val="CommentText"/>
    <w:uiPriority w:val="99"/>
    <w:rsid w:val="00252412"/>
    <w:rPr>
      <w:sz w:val="20"/>
      <w:szCs w:val="20"/>
    </w:rPr>
  </w:style>
  <w:style w:type="paragraph" w:styleId="CommentSubject">
    <w:name w:val="annotation subject"/>
    <w:basedOn w:val="CommentText"/>
    <w:next w:val="CommentText"/>
    <w:link w:val="CommentSubjectChar"/>
    <w:uiPriority w:val="99"/>
    <w:semiHidden/>
    <w:unhideWhenUsed/>
    <w:rsid w:val="00252412"/>
    <w:rPr>
      <w:b/>
      <w:bCs/>
    </w:rPr>
  </w:style>
  <w:style w:type="character" w:customStyle="1" w:styleId="CommentSubjectChar">
    <w:name w:val="Comment Subject Char"/>
    <w:basedOn w:val="CommentTextChar"/>
    <w:link w:val="CommentSubject"/>
    <w:uiPriority w:val="99"/>
    <w:semiHidden/>
    <w:rsid w:val="00252412"/>
    <w:rPr>
      <w:b/>
      <w:bCs/>
      <w:sz w:val="20"/>
      <w:szCs w:val="20"/>
    </w:rPr>
  </w:style>
  <w:style w:type="paragraph" w:styleId="Revision">
    <w:name w:val="Revision"/>
    <w:hidden/>
    <w:uiPriority w:val="99"/>
    <w:semiHidden/>
    <w:rsid w:val="003F7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applying-for-disability-with-masshealth" TargetMode="External"/><Relationship Id="rId12"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how-to/apply-for-masshealth-coverage-for-seniors-and-people-of-any-age-who-need-long-term-care-services" TargetMode="External"/><Relationship Id="rId11" Type="http://schemas.openxmlformats.org/officeDocument/2006/relationships/hyperlink" Target="https://www.mass.gov/how-to/apply-for-masshealth-coverage-for-seniors-and-people-of-any-age-who-need-long-term-care-services" TargetMode="External"/><Relationship Id="rId5" Type="http://schemas.openxmlformats.org/officeDocument/2006/relationships/hyperlink" Target="http://www.mass.gov/masshealth" TargetMode="External"/><Relationship Id="rId10" Type="http://schemas.openxmlformats.org/officeDocument/2006/relationships/hyperlink" Target="https://www.mass.gov/info-details/applying-for-disability-with-masshealth" TargetMode="External"/><Relationship Id="rId4" Type="http://schemas.openxmlformats.org/officeDocument/2006/relationships/webSettings" Target="webSettings.xml"/><Relationship Id="rId9" Type="http://schemas.openxmlformats.org/officeDocument/2006/relationships/hyperlink" Target="http://www.mass.gov/how-to/apply-for-masshealth-the-health-safety-net-or-the-childrens-medical-security-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2277</Words>
  <Characters>12210</Characters>
  <Application>Microsoft Office Word</Application>
  <DocSecurity>0</DocSecurity>
  <Lines>370</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Gambarini, Jacqueline (EHS)</dc:creator>
  <cp:lastModifiedBy>Erika Schulz</cp:lastModifiedBy>
  <cp:revision>3</cp:revision>
  <dcterms:created xsi:type="dcterms:W3CDTF">2026-04-29T21:50:00Z</dcterms:created>
  <dcterms:modified xsi:type="dcterms:W3CDTF">2026-04-30T14:40:00Z</dcterms:modified>
</cp:coreProperties>
</file>